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4E089" w14:textId="77777777" w:rsidR="00656C4A" w:rsidRDefault="00656C4A">
      <w:pPr>
        <w:pStyle w:val="BodyText"/>
        <w:kinsoku w:val="0"/>
        <w:overflowPunct w:val="0"/>
        <w:ind w:left="0"/>
        <w:rPr>
          <w:rFonts w:ascii="Times New Roman" w:hAnsi="Times New Roman" w:cs="Times New Roman"/>
          <w:sz w:val="20"/>
          <w:szCs w:val="20"/>
          <w:u w:val="none"/>
        </w:rPr>
      </w:pPr>
    </w:p>
    <w:p w14:paraId="2206E3B4" w14:textId="77777777" w:rsidR="00656C4A" w:rsidRDefault="00656C4A">
      <w:pPr>
        <w:pStyle w:val="BodyText"/>
        <w:kinsoku w:val="0"/>
        <w:overflowPunct w:val="0"/>
        <w:ind w:left="0"/>
        <w:rPr>
          <w:rFonts w:ascii="Times New Roman" w:hAnsi="Times New Roman" w:cs="Times New Roman"/>
          <w:sz w:val="20"/>
          <w:szCs w:val="20"/>
          <w:u w:val="none"/>
        </w:rPr>
      </w:pPr>
    </w:p>
    <w:p w14:paraId="7D5A34A6" w14:textId="77777777" w:rsidR="00656C4A" w:rsidRDefault="00656C4A">
      <w:pPr>
        <w:pStyle w:val="BodyText"/>
        <w:kinsoku w:val="0"/>
        <w:overflowPunct w:val="0"/>
        <w:ind w:left="0"/>
        <w:rPr>
          <w:rFonts w:ascii="Times New Roman" w:hAnsi="Times New Roman" w:cs="Times New Roman"/>
          <w:sz w:val="20"/>
          <w:szCs w:val="20"/>
          <w:u w:val="none"/>
        </w:rPr>
      </w:pPr>
    </w:p>
    <w:p w14:paraId="08A2B05B" w14:textId="77777777" w:rsidR="00656C4A" w:rsidRDefault="00656C4A">
      <w:pPr>
        <w:pStyle w:val="BodyText"/>
        <w:kinsoku w:val="0"/>
        <w:overflowPunct w:val="0"/>
        <w:spacing w:before="11"/>
        <w:ind w:left="0"/>
        <w:rPr>
          <w:rFonts w:ascii="Times New Roman" w:hAnsi="Times New Roman" w:cs="Times New Roman"/>
          <w:sz w:val="20"/>
          <w:szCs w:val="20"/>
          <w:u w:val="none"/>
        </w:rPr>
      </w:pPr>
    </w:p>
    <w:p w14:paraId="645443D6" w14:textId="77777777" w:rsidR="00656C4A" w:rsidRDefault="00656C4A">
      <w:pPr>
        <w:pStyle w:val="Heading1"/>
        <w:kinsoku w:val="0"/>
        <w:overflowPunct w:val="0"/>
        <w:spacing w:before="69"/>
        <w:ind w:right="490"/>
        <w:rPr>
          <w:b w:val="0"/>
          <w:bCs w:val="0"/>
          <w:u w:val="none"/>
        </w:rPr>
      </w:pPr>
      <w:r>
        <w:rPr>
          <w:noProof/>
        </w:rPr>
        <w:pict w14:anchorId="65BEC040">
          <v:shapetype id="_x0000_t202" coordsize="21600,21600" o:spt="202" path="m,l,21600r21600,l21600,xe">
            <v:stroke joinstyle="miter"/>
            <v:path gradientshapeok="t" o:connecttype="rect"/>
          </v:shapetype>
          <v:shape id="_x0000_s2052" type="#_x0000_t202" style="position:absolute;left:0;text-align:left;margin-left:389.55pt;margin-top:-46.75pt;width:187.2pt;height:86.4pt;z-index:6;mso-position-horizontal-relative:page" o:allowincell="f" filled="f" strokeweight=".26456mm">
            <v:textbox inset="0,0,0,0">
              <w:txbxContent>
                <w:p w14:paraId="62BA1410" w14:textId="77777777" w:rsidR="00656C4A" w:rsidRDefault="00656C4A">
                  <w:pPr>
                    <w:pStyle w:val="BodyText"/>
                    <w:kinsoku w:val="0"/>
                    <w:overflowPunct w:val="0"/>
                    <w:spacing w:before="10"/>
                    <w:ind w:left="0"/>
                    <w:rPr>
                      <w:sz w:val="21"/>
                      <w:szCs w:val="21"/>
                      <w:u w:val="none"/>
                    </w:rPr>
                  </w:pPr>
                </w:p>
                <w:p w14:paraId="17A09B08" w14:textId="77777777" w:rsidR="00656C4A" w:rsidRDefault="00656C4A">
                  <w:pPr>
                    <w:pStyle w:val="BodyText"/>
                    <w:tabs>
                      <w:tab w:val="left" w:pos="3507"/>
                      <w:tab w:val="left" w:pos="3625"/>
                    </w:tabs>
                    <w:kinsoku w:val="0"/>
                    <w:overflowPunct w:val="0"/>
                    <w:spacing w:line="501" w:lineRule="auto"/>
                    <w:ind w:left="310" w:right="84"/>
                    <w:rPr>
                      <w:sz w:val="22"/>
                      <w:szCs w:val="22"/>
                      <w:u w:val="none"/>
                    </w:rPr>
                  </w:pPr>
                  <w:r>
                    <w:rPr>
                      <w:sz w:val="22"/>
                      <w:szCs w:val="22"/>
                      <w:u w:val="none"/>
                    </w:rPr>
                    <w:t>CONTRACT</w:t>
                  </w:r>
                  <w:r>
                    <w:rPr>
                      <w:spacing w:val="-7"/>
                      <w:sz w:val="22"/>
                      <w:szCs w:val="22"/>
                      <w:u w:val="none"/>
                    </w:rPr>
                    <w:t xml:space="preserve"> </w:t>
                  </w:r>
                  <w:r>
                    <w:rPr>
                      <w:sz w:val="22"/>
                      <w:szCs w:val="22"/>
                      <w:u w:val="none"/>
                    </w:rPr>
                    <w:t>NO.</w:t>
                  </w:r>
                  <w:r>
                    <w:rPr>
                      <w:sz w:val="22"/>
                      <w:szCs w:val="22"/>
                    </w:rPr>
                    <w:t xml:space="preserve"> </w:t>
                  </w:r>
                  <w:r>
                    <w:rPr>
                      <w:sz w:val="22"/>
                      <w:szCs w:val="22"/>
                    </w:rPr>
                    <w:tab/>
                  </w:r>
                  <w:r>
                    <w:rPr>
                      <w:sz w:val="22"/>
                      <w:szCs w:val="22"/>
                      <w:u w:val="none"/>
                    </w:rPr>
                    <w:t xml:space="preserve"> CONTRACT</w:t>
                  </w:r>
                  <w:r>
                    <w:rPr>
                      <w:spacing w:val="-7"/>
                      <w:sz w:val="22"/>
                      <w:szCs w:val="22"/>
                      <w:u w:val="none"/>
                    </w:rPr>
                    <w:t xml:space="preserve"> </w:t>
                  </w:r>
                  <w:r>
                    <w:rPr>
                      <w:sz w:val="22"/>
                      <w:szCs w:val="22"/>
                      <w:u w:val="none"/>
                    </w:rPr>
                    <w:t xml:space="preserve">DATE </w:t>
                  </w:r>
                  <w:r>
                    <w:rPr>
                      <w:sz w:val="22"/>
                      <w:szCs w:val="22"/>
                    </w:rPr>
                    <w:t xml:space="preserve"> </w:t>
                  </w:r>
                  <w:r>
                    <w:rPr>
                      <w:sz w:val="22"/>
                      <w:szCs w:val="22"/>
                    </w:rPr>
                    <w:tab/>
                  </w:r>
                  <w:r>
                    <w:rPr>
                      <w:sz w:val="22"/>
                      <w:szCs w:val="22"/>
                    </w:rPr>
                    <w:tab/>
                  </w:r>
                  <w:r>
                    <w:rPr>
                      <w:w w:val="27"/>
                      <w:sz w:val="22"/>
                      <w:szCs w:val="22"/>
                    </w:rPr>
                    <w:t xml:space="preserve"> </w:t>
                  </w:r>
                </w:p>
                <w:p w14:paraId="076846FE" w14:textId="77777777" w:rsidR="00656C4A" w:rsidRDefault="00656C4A">
                  <w:pPr>
                    <w:pStyle w:val="BodyText"/>
                    <w:kinsoku w:val="0"/>
                    <w:overflowPunct w:val="0"/>
                    <w:spacing w:line="192" w:lineRule="exact"/>
                    <w:ind w:left="355"/>
                    <w:rPr>
                      <w:rFonts w:ascii="Times New Roman" w:hAnsi="Times New Roman" w:cs="Times New Roman"/>
                      <w:sz w:val="20"/>
                      <w:szCs w:val="20"/>
                      <w:u w:val="none"/>
                    </w:rPr>
                  </w:pPr>
                  <w:r>
                    <w:rPr>
                      <w:rFonts w:ascii="Times New Roman" w:hAnsi="Times New Roman" w:cs="Times New Roman"/>
                      <w:i/>
                      <w:iCs/>
                      <w:sz w:val="20"/>
                      <w:szCs w:val="20"/>
                      <w:u w:val="none"/>
                    </w:rPr>
                    <w:t>To be completed by Contract</w:t>
                  </w:r>
                  <w:r>
                    <w:rPr>
                      <w:rFonts w:ascii="Times New Roman" w:hAnsi="Times New Roman" w:cs="Times New Roman"/>
                      <w:i/>
                      <w:iCs/>
                      <w:spacing w:val="-9"/>
                      <w:sz w:val="20"/>
                      <w:szCs w:val="20"/>
                      <w:u w:val="none"/>
                    </w:rPr>
                    <w:t xml:space="preserve"> </w:t>
                  </w:r>
                  <w:r>
                    <w:rPr>
                      <w:rFonts w:ascii="Times New Roman" w:hAnsi="Times New Roman" w:cs="Times New Roman"/>
                      <w:i/>
                      <w:iCs/>
                      <w:sz w:val="20"/>
                      <w:szCs w:val="20"/>
                      <w:u w:val="none"/>
                    </w:rPr>
                    <w:t>Control</w:t>
                  </w:r>
                </w:p>
              </w:txbxContent>
            </v:textbox>
            <w10:wrap anchorx="page"/>
          </v:shape>
        </w:pict>
      </w:r>
      <w:r>
        <w:rPr>
          <w:u w:val="none"/>
        </w:rPr>
        <w:t>Consultant Name:</w:t>
      </w:r>
      <w:r>
        <w:rPr>
          <w:spacing w:val="62"/>
          <w:u w:val="none"/>
        </w:rPr>
        <w:t xml:space="preserve"> </w:t>
      </w:r>
      <w:r>
        <w:rPr>
          <w:u w:val="thick"/>
        </w:rPr>
        <w:t>&lt;&lt;NAME&gt;&gt;</w:t>
      </w:r>
    </w:p>
    <w:p w14:paraId="0FBB4C1A" w14:textId="77777777" w:rsidR="00656C4A" w:rsidRDefault="00656C4A">
      <w:pPr>
        <w:pStyle w:val="BodyText"/>
        <w:kinsoku w:val="0"/>
        <w:overflowPunct w:val="0"/>
        <w:ind w:left="0"/>
        <w:rPr>
          <w:b/>
          <w:bCs/>
          <w:sz w:val="20"/>
          <w:szCs w:val="20"/>
          <w:u w:val="none"/>
        </w:rPr>
      </w:pPr>
    </w:p>
    <w:p w14:paraId="1F632F61" w14:textId="77777777" w:rsidR="00656C4A" w:rsidRDefault="00656C4A">
      <w:pPr>
        <w:pStyle w:val="BodyText"/>
        <w:kinsoku w:val="0"/>
        <w:overflowPunct w:val="0"/>
        <w:ind w:left="0"/>
        <w:rPr>
          <w:b/>
          <w:bCs/>
          <w:sz w:val="20"/>
          <w:szCs w:val="20"/>
          <w:u w:val="none"/>
        </w:rPr>
      </w:pPr>
    </w:p>
    <w:p w14:paraId="3B1D5CFA" w14:textId="77777777" w:rsidR="00656C4A" w:rsidRDefault="00656C4A">
      <w:pPr>
        <w:pStyle w:val="BodyText"/>
        <w:kinsoku w:val="0"/>
        <w:overflowPunct w:val="0"/>
        <w:spacing w:before="11"/>
        <w:ind w:left="0"/>
        <w:rPr>
          <w:b/>
          <w:bCs/>
          <w:sz w:val="25"/>
          <w:szCs w:val="25"/>
          <w:u w:val="none"/>
        </w:rPr>
      </w:pPr>
    </w:p>
    <w:p w14:paraId="7084BA42" w14:textId="77777777" w:rsidR="00656C4A" w:rsidRDefault="00656C4A">
      <w:pPr>
        <w:pStyle w:val="BodyText"/>
        <w:kinsoku w:val="0"/>
        <w:overflowPunct w:val="0"/>
        <w:spacing w:before="69"/>
        <w:ind w:left="837" w:right="490"/>
        <w:rPr>
          <w:u w:val="none"/>
        </w:rPr>
      </w:pPr>
      <w:r>
        <w:rPr>
          <w:b/>
          <w:bCs/>
          <w:u w:val="thick"/>
        </w:rPr>
        <w:t>CONSULTING AGREEMENT – CONSTRUCTION MANAGEMENT</w:t>
      </w:r>
      <w:r>
        <w:rPr>
          <w:b/>
          <w:bCs/>
          <w:spacing w:val="-5"/>
          <w:u w:val="thick"/>
        </w:rPr>
        <w:t xml:space="preserve"> </w:t>
      </w:r>
      <w:r>
        <w:rPr>
          <w:b/>
          <w:bCs/>
          <w:u w:val="thick"/>
        </w:rPr>
        <w:t>SERVICES</w:t>
      </w:r>
    </w:p>
    <w:p w14:paraId="2EEA7535" w14:textId="77777777" w:rsidR="00656C4A" w:rsidRDefault="00656C4A">
      <w:pPr>
        <w:pStyle w:val="BodyText"/>
        <w:kinsoku w:val="0"/>
        <w:overflowPunct w:val="0"/>
        <w:spacing w:before="11"/>
        <w:ind w:left="0"/>
        <w:rPr>
          <w:b/>
          <w:bCs/>
          <w:sz w:val="17"/>
          <w:szCs w:val="17"/>
          <w:u w:val="none"/>
        </w:rPr>
      </w:pPr>
    </w:p>
    <w:p w14:paraId="739F3636" w14:textId="77777777" w:rsidR="00656C4A" w:rsidRDefault="00656C4A">
      <w:pPr>
        <w:pStyle w:val="BodyText"/>
        <w:kinsoku w:val="0"/>
        <w:overflowPunct w:val="0"/>
        <w:spacing w:before="69"/>
        <w:ind w:left="832" w:right="490"/>
        <w:rPr>
          <w:u w:val="none"/>
        </w:rPr>
      </w:pPr>
      <w:r>
        <w:rPr>
          <w:u w:val="none"/>
        </w:rPr>
        <w:t>THIS CONSULTING AGREEMENT – CONSTRUCTION MANAGEMENT</w:t>
      </w:r>
      <w:r>
        <w:rPr>
          <w:spacing w:val="-9"/>
          <w:u w:val="none"/>
        </w:rPr>
        <w:t xml:space="preserve"> </w:t>
      </w:r>
      <w:r>
        <w:rPr>
          <w:u w:val="none"/>
        </w:rPr>
        <w:t>SERVICES</w:t>
      </w:r>
    </w:p>
    <w:p w14:paraId="3DEFAC27" w14:textId="77777777" w:rsidR="00656C4A" w:rsidRDefault="00656C4A">
      <w:pPr>
        <w:pStyle w:val="BodyText"/>
        <w:kinsoku w:val="0"/>
        <w:overflowPunct w:val="0"/>
        <w:ind w:right="490"/>
        <w:rPr>
          <w:u w:val="none"/>
        </w:rPr>
      </w:pPr>
      <w:r>
        <w:rPr>
          <w:u w:val="none"/>
        </w:rPr>
        <w:t>(“Agreement”) is made and entered into between the CITY AND COUNTY OF DENVER, acting by and through its BOARD OF WATER COMMISSIONERS, whose address is</w:t>
      </w:r>
      <w:r>
        <w:rPr>
          <w:spacing w:val="-26"/>
          <w:u w:val="none"/>
        </w:rPr>
        <w:t xml:space="preserve"> </w:t>
      </w:r>
      <w:r>
        <w:rPr>
          <w:u w:val="none"/>
        </w:rPr>
        <w:t>1600</w:t>
      </w:r>
    </w:p>
    <w:p w14:paraId="2EAC3BCC" w14:textId="77777777" w:rsidR="00656C4A" w:rsidRDefault="00656C4A">
      <w:pPr>
        <w:pStyle w:val="ListParagraph"/>
        <w:numPr>
          <w:ilvl w:val="0"/>
          <w:numId w:val="1"/>
        </w:numPr>
        <w:tabs>
          <w:tab w:val="left" w:pos="475"/>
        </w:tabs>
        <w:kinsoku w:val="0"/>
        <w:overflowPunct w:val="0"/>
        <w:ind w:right="1210" w:firstLine="0"/>
        <w:rPr>
          <w:rFonts w:ascii="Arial" w:hAnsi="Arial" w:cs="Arial"/>
        </w:rPr>
      </w:pPr>
      <w:r>
        <w:rPr>
          <w:rFonts w:ascii="Arial" w:hAnsi="Arial" w:cs="Arial"/>
        </w:rPr>
        <w:t>12th Avenue, Denver, Colorado 80204 (the “Board”) and &lt;&lt;NAME&gt;&gt; (“Consultant”), whose address is &lt;&lt;ADDRESS&gt;&gt;, &lt;&lt;CITY&gt;&gt;, &lt;&lt;STATE&gt;&gt;</w:t>
      </w:r>
      <w:r>
        <w:rPr>
          <w:rFonts w:ascii="Arial" w:hAnsi="Arial" w:cs="Arial"/>
          <w:spacing w:val="-16"/>
        </w:rPr>
        <w:t xml:space="preserve"> </w:t>
      </w:r>
      <w:r>
        <w:rPr>
          <w:rFonts w:ascii="Arial" w:hAnsi="Arial" w:cs="Arial"/>
        </w:rPr>
        <w:t>&lt;&lt;ZIP&gt;&gt;.</w:t>
      </w:r>
    </w:p>
    <w:p w14:paraId="207EBC9B" w14:textId="77777777" w:rsidR="00656C4A" w:rsidRDefault="00656C4A">
      <w:pPr>
        <w:pStyle w:val="BodyText"/>
        <w:kinsoku w:val="0"/>
        <w:overflowPunct w:val="0"/>
        <w:ind w:left="0"/>
        <w:rPr>
          <w:u w:val="none"/>
        </w:rPr>
      </w:pPr>
    </w:p>
    <w:p w14:paraId="39164254" w14:textId="77777777" w:rsidR="00656C4A" w:rsidRDefault="00656C4A">
      <w:pPr>
        <w:pStyle w:val="ListParagraph"/>
        <w:numPr>
          <w:ilvl w:val="1"/>
          <w:numId w:val="1"/>
        </w:numPr>
        <w:tabs>
          <w:tab w:val="left" w:pos="1553"/>
        </w:tabs>
        <w:kinsoku w:val="0"/>
        <w:overflowPunct w:val="0"/>
        <w:ind w:right="693" w:firstLine="720"/>
        <w:rPr>
          <w:rFonts w:ascii="Arial" w:hAnsi="Arial" w:cs="Arial"/>
        </w:rPr>
      </w:pPr>
      <w:r>
        <w:rPr>
          <w:rFonts w:ascii="Arial" w:hAnsi="Arial" w:cs="Arial"/>
          <w:u w:val="single"/>
        </w:rPr>
        <w:t>Scope of Work</w:t>
      </w:r>
      <w:r>
        <w:rPr>
          <w:rFonts w:ascii="Arial" w:hAnsi="Arial" w:cs="Arial"/>
        </w:rPr>
        <w:t>. Consultant agrees to provide work to the Board in accordance with a Task Order Agreement substantially in the form attached hereto as Exhibit A (the “Work”).</w:t>
      </w:r>
    </w:p>
    <w:p w14:paraId="25FB56F3" w14:textId="77777777" w:rsidR="00656C4A" w:rsidRDefault="00656C4A">
      <w:pPr>
        <w:pStyle w:val="BodyText"/>
        <w:kinsoku w:val="0"/>
        <w:overflowPunct w:val="0"/>
        <w:ind w:left="0"/>
        <w:rPr>
          <w:u w:val="none"/>
        </w:rPr>
      </w:pPr>
    </w:p>
    <w:p w14:paraId="3643783A" w14:textId="77777777" w:rsidR="00656C4A" w:rsidRDefault="00656C4A">
      <w:pPr>
        <w:pStyle w:val="ListParagraph"/>
        <w:numPr>
          <w:ilvl w:val="1"/>
          <w:numId w:val="1"/>
        </w:numPr>
        <w:tabs>
          <w:tab w:val="left" w:pos="1553"/>
        </w:tabs>
        <w:kinsoku w:val="0"/>
        <w:overflowPunct w:val="0"/>
        <w:ind w:right="686" w:firstLine="720"/>
        <w:rPr>
          <w:rFonts w:ascii="Arial" w:hAnsi="Arial" w:cs="Arial"/>
        </w:rPr>
      </w:pPr>
      <w:r>
        <w:rPr>
          <w:rFonts w:ascii="Arial" w:hAnsi="Arial" w:cs="Arial"/>
          <w:u w:val="single"/>
        </w:rPr>
        <w:t>Time of Commencement and Completion of Work</w:t>
      </w:r>
      <w:r>
        <w:rPr>
          <w:rFonts w:ascii="Arial" w:hAnsi="Arial" w:cs="Arial"/>
        </w:rPr>
        <w:t>. The term of this agreement shall be one (1) year and shall terminate one year from the date of contract execution. The parties, however, may agree to extend this Agreement for two (2) additional one-year terms. Consultant and the Board’s Representative must agree upon any extensions of this Agreement in writing. For purposes of this Agreement, the Director of Engineering or his/her designee shall be the Board’s Representative to accept or give any request, approval,</w:t>
      </w:r>
      <w:r>
        <w:rPr>
          <w:rFonts w:ascii="Arial" w:hAnsi="Arial" w:cs="Arial"/>
          <w:spacing w:val="-37"/>
        </w:rPr>
        <w:t xml:space="preserve"> </w:t>
      </w:r>
      <w:r>
        <w:rPr>
          <w:rFonts w:ascii="Arial" w:hAnsi="Arial" w:cs="Arial"/>
        </w:rPr>
        <w:t>notice or the</w:t>
      </w:r>
      <w:r>
        <w:rPr>
          <w:rFonts w:ascii="Arial" w:hAnsi="Arial" w:cs="Arial"/>
          <w:spacing w:val="-2"/>
        </w:rPr>
        <w:t xml:space="preserve"> </w:t>
      </w:r>
      <w:r>
        <w:rPr>
          <w:rFonts w:ascii="Arial" w:hAnsi="Arial" w:cs="Arial"/>
        </w:rPr>
        <w:t>like.</w:t>
      </w:r>
    </w:p>
    <w:p w14:paraId="55681BA4" w14:textId="77777777" w:rsidR="00656C4A" w:rsidRDefault="00656C4A">
      <w:pPr>
        <w:pStyle w:val="BodyText"/>
        <w:kinsoku w:val="0"/>
        <w:overflowPunct w:val="0"/>
        <w:ind w:left="0"/>
        <w:rPr>
          <w:u w:val="none"/>
        </w:rPr>
      </w:pPr>
    </w:p>
    <w:p w14:paraId="15F942DD" w14:textId="77777777" w:rsidR="00656C4A" w:rsidRDefault="00656C4A">
      <w:pPr>
        <w:pStyle w:val="ListParagraph"/>
        <w:numPr>
          <w:ilvl w:val="1"/>
          <w:numId w:val="1"/>
        </w:numPr>
        <w:tabs>
          <w:tab w:val="left" w:pos="1553"/>
        </w:tabs>
        <w:kinsoku w:val="0"/>
        <w:overflowPunct w:val="0"/>
        <w:ind w:right="785" w:firstLine="720"/>
        <w:rPr>
          <w:rFonts w:ascii="Arial" w:hAnsi="Arial" w:cs="Arial"/>
        </w:rPr>
      </w:pPr>
      <w:r>
        <w:rPr>
          <w:rFonts w:ascii="Arial" w:hAnsi="Arial" w:cs="Arial"/>
          <w:u w:val="single"/>
        </w:rPr>
        <w:t>Consultant Responsibility</w:t>
      </w:r>
      <w:r>
        <w:rPr>
          <w:rFonts w:ascii="Arial" w:hAnsi="Arial" w:cs="Arial"/>
        </w:rPr>
        <w:t xml:space="preserve">. The Board shall not oversee the work of the Consultant or instruct the Consultant on how to perform the Work. Consultant shall be responsible for the professional quality, technical accuracy, timely completion </w:t>
      </w:r>
      <w:r>
        <w:rPr>
          <w:rFonts w:ascii="Arial" w:hAnsi="Arial" w:cs="Arial"/>
          <w:spacing w:val="3"/>
        </w:rPr>
        <w:t xml:space="preserve">and </w:t>
      </w:r>
      <w:r>
        <w:rPr>
          <w:rFonts w:ascii="Arial" w:hAnsi="Arial" w:cs="Arial"/>
        </w:rPr>
        <w:t>coordination of all studies, reports and other work rendered. Consultant is responsible for providing his or her own training and tools for performance of the Work. Without additional compensation, and without limiting the Board’s remedies, Consultant shall promptly remedy and correct any errors, omissions or other deficiencies in the Work. Consultant represents that all Work performed under this Agreement shall be performed with the usual thoroughness and competence and in accordance with the standard of care of Consultant’s profession prevailing in</w:t>
      </w:r>
      <w:r>
        <w:rPr>
          <w:rFonts w:ascii="Arial" w:hAnsi="Arial" w:cs="Arial"/>
          <w:spacing w:val="-9"/>
        </w:rPr>
        <w:t xml:space="preserve"> </w:t>
      </w:r>
      <w:r>
        <w:rPr>
          <w:rFonts w:ascii="Arial" w:hAnsi="Arial" w:cs="Arial"/>
        </w:rPr>
        <w:t>Colorado.</w:t>
      </w:r>
    </w:p>
    <w:p w14:paraId="1686DB6C" w14:textId="77777777" w:rsidR="00656C4A" w:rsidRDefault="00656C4A">
      <w:pPr>
        <w:pStyle w:val="BodyText"/>
        <w:kinsoku w:val="0"/>
        <w:overflowPunct w:val="0"/>
        <w:ind w:left="0"/>
        <w:rPr>
          <w:u w:val="none"/>
        </w:rPr>
      </w:pPr>
    </w:p>
    <w:p w14:paraId="4E9C8E7B" w14:textId="77777777" w:rsidR="00656C4A" w:rsidRDefault="00656C4A">
      <w:pPr>
        <w:pStyle w:val="ListParagraph"/>
        <w:numPr>
          <w:ilvl w:val="1"/>
          <w:numId w:val="1"/>
        </w:numPr>
        <w:tabs>
          <w:tab w:val="left" w:pos="1553"/>
        </w:tabs>
        <w:kinsoku w:val="0"/>
        <w:overflowPunct w:val="0"/>
        <w:ind w:right="578" w:firstLine="720"/>
        <w:rPr>
          <w:rFonts w:ascii="Arial" w:hAnsi="Arial" w:cs="Arial"/>
        </w:rPr>
      </w:pPr>
      <w:r>
        <w:rPr>
          <w:rFonts w:ascii="Arial" w:hAnsi="Arial" w:cs="Arial"/>
          <w:u w:val="single"/>
        </w:rPr>
        <w:t xml:space="preserve">Confidentiality of Information. </w:t>
      </w:r>
      <w:r>
        <w:rPr>
          <w:rFonts w:ascii="Arial" w:hAnsi="Arial" w:cs="Arial"/>
        </w:rPr>
        <w:t xml:space="preserve">The Consultant shall retain in strictest confidence all information furnished by the Board and the results of any reports or studies conducted </w:t>
      </w:r>
      <w:proofErr w:type="gramStart"/>
      <w:r>
        <w:rPr>
          <w:rFonts w:ascii="Arial" w:hAnsi="Arial" w:cs="Arial"/>
        </w:rPr>
        <w:t>as a result of</w:t>
      </w:r>
      <w:proofErr w:type="gramEnd"/>
      <w:r>
        <w:rPr>
          <w:rFonts w:ascii="Arial" w:hAnsi="Arial" w:cs="Arial"/>
        </w:rPr>
        <w:t xml:space="preserve"> this Agreement, along with all supporting work papers and any other substantiating documents. The Consultant shall not disclose such information to others without the prior written consent of the Board’s</w:t>
      </w:r>
      <w:r>
        <w:rPr>
          <w:rFonts w:ascii="Arial" w:hAnsi="Arial" w:cs="Arial"/>
          <w:spacing w:val="-16"/>
        </w:rPr>
        <w:t xml:space="preserve"> </w:t>
      </w:r>
      <w:r>
        <w:rPr>
          <w:rFonts w:ascii="Arial" w:hAnsi="Arial" w:cs="Arial"/>
        </w:rPr>
        <w:t>Representative.</w:t>
      </w:r>
    </w:p>
    <w:p w14:paraId="6712F320" w14:textId="77777777" w:rsidR="00656C4A" w:rsidRDefault="00656C4A">
      <w:pPr>
        <w:pStyle w:val="ListParagraph"/>
        <w:numPr>
          <w:ilvl w:val="1"/>
          <w:numId w:val="1"/>
        </w:numPr>
        <w:tabs>
          <w:tab w:val="left" w:pos="1553"/>
        </w:tabs>
        <w:kinsoku w:val="0"/>
        <w:overflowPunct w:val="0"/>
        <w:ind w:right="578" w:firstLine="720"/>
        <w:rPr>
          <w:rFonts w:ascii="Arial" w:hAnsi="Arial" w:cs="Arial"/>
        </w:rPr>
        <w:sectPr w:rsidR="00656C4A">
          <w:footerReference w:type="default" r:id="rId7"/>
          <w:pgSz w:w="12240" w:h="15840"/>
          <w:pgMar w:top="1180" w:right="600" w:bottom="1080" w:left="1040" w:header="0" w:footer="886" w:gutter="0"/>
          <w:pgNumType w:start="1"/>
          <w:cols w:space="720"/>
          <w:noEndnote/>
        </w:sectPr>
      </w:pPr>
    </w:p>
    <w:p w14:paraId="5D0608C9" w14:textId="77777777" w:rsidR="00656C4A" w:rsidRDefault="00656C4A">
      <w:pPr>
        <w:pStyle w:val="ListParagraph"/>
        <w:numPr>
          <w:ilvl w:val="1"/>
          <w:numId w:val="1"/>
        </w:numPr>
        <w:tabs>
          <w:tab w:val="left" w:pos="1553"/>
        </w:tabs>
        <w:kinsoku w:val="0"/>
        <w:overflowPunct w:val="0"/>
        <w:spacing w:before="55"/>
        <w:ind w:right="132" w:firstLine="720"/>
        <w:rPr>
          <w:rFonts w:ascii="Arial" w:hAnsi="Arial" w:cs="Arial"/>
        </w:rPr>
      </w:pPr>
      <w:r>
        <w:rPr>
          <w:rFonts w:ascii="Arial" w:hAnsi="Arial" w:cs="Arial"/>
          <w:u w:val="single"/>
        </w:rPr>
        <w:lastRenderedPageBreak/>
        <w:t xml:space="preserve">Ownership of Work Product. </w:t>
      </w:r>
      <w:r>
        <w:rPr>
          <w:rFonts w:ascii="Arial" w:hAnsi="Arial" w:cs="Arial"/>
        </w:rPr>
        <w:t xml:space="preserve">All printed material and electronic documents produced </w:t>
      </w:r>
      <w:proofErr w:type="gramStart"/>
      <w:r>
        <w:rPr>
          <w:rFonts w:ascii="Arial" w:hAnsi="Arial" w:cs="Arial"/>
        </w:rPr>
        <w:t>as a result of</w:t>
      </w:r>
      <w:proofErr w:type="gramEnd"/>
      <w:r>
        <w:rPr>
          <w:rFonts w:ascii="Arial" w:hAnsi="Arial" w:cs="Arial"/>
        </w:rPr>
        <w:t xml:space="preserve"> work performed under this Agreement shall be the sole property of the Board and may not be used, sold, or disposed of in any manner without prior written approval of the Board’s Representative. All such work products shall be turned over to the Board upon completion of the project upon receipt of full payment by </w:t>
      </w:r>
      <w:proofErr w:type="gramStart"/>
      <w:r>
        <w:rPr>
          <w:rFonts w:ascii="Arial" w:hAnsi="Arial" w:cs="Arial"/>
        </w:rPr>
        <w:t>Consultant</w:t>
      </w:r>
      <w:proofErr w:type="gramEnd"/>
      <w:r>
        <w:rPr>
          <w:rFonts w:ascii="Arial" w:hAnsi="Arial" w:cs="Arial"/>
        </w:rPr>
        <w:t xml:space="preserve">. The Consultant may retain one copy of all documents prepared under this Agreement. Any reuse by the Board of documents prepared </w:t>
      </w:r>
      <w:proofErr w:type="gramStart"/>
      <w:r>
        <w:rPr>
          <w:rFonts w:ascii="Arial" w:hAnsi="Arial" w:cs="Arial"/>
        </w:rPr>
        <w:t>hereunder</w:t>
      </w:r>
      <w:proofErr w:type="gramEnd"/>
      <w:r>
        <w:rPr>
          <w:rFonts w:ascii="Arial" w:hAnsi="Arial" w:cs="Arial"/>
        </w:rPr>
        <w:t xml:space="preserve"> by </w:t>
      </w:r>
      <w:proofErr w:type="gramStart"/>
      <w:r>
        <w:rPr>
          <w:rFonts w:ascii="Arial" w:hAnsi="Arial" w:cs="Arial"/>
        </w:rPr>
        <w:t>Consultant</w:t>
      </w:r>
      <w:proofErr w:type="gramEnd"/>
      <w:r>
        <w:rPr>
          <w:rFonts w:ascii="Arial" w:hAnsi="Arial" w:cs="Arial"/>
        </w:rPr>
        <w:t>, other than for purposes related to performance of this Agreement, shall be at the Board’s sole</w:t>
      </w:r>
      <w:r>
        <w:rPr>
          <w:rFonts w:ascii="Arial" w:hAnsi="Arial" w:cs="Arial"/>
          <w:spacing w:val="-30"/>
        </w:rPr>
        <w:t xml:space="preserve"> </w:t>
      </w:r>
      <w:r>
        <w:rPr>
          <w:rFonts w:ascii="Arial" w:hAnsi="Arial" w:cs="Arial"/>
        </w:rPr>
        <w:t>risk.</w:t>
      </w:r>
    </w:p>
    <w:p w14:paraId="4B8BF204" w14:textId="77777777" w:rsidR="00656C4A" w:rsidRDefault="00656C4A">
      <w:pPr>
        <w:pStyle w:val="BodyText"/>
        <w:kinsoku w:val="0"/>
        <w:overflowPunct w:val="0"/>
        <w:ind w:left="0"/>
        <w:rPr>
          <w:u w:val="none"/>
        </w:rPr>
      </w:pPr>
    </w:p>
    <w:p w14:paraId="52D06BFA" w14:textId="77777777" w:rsidR="00656C4A" w:rsidRDefault="00656C4A">
      <w:pPr>
        <w:pStyle w:val="ListParagraph"/>
        <w:numPr>
          <w:ilvl w:val="1"/>
          <w:numId w:val="1"/>
        </w:numPr>
        <w:tabs>
          <w:tab w:val="left" w:pos="1553"/>
        </w:tabs>
        <w:kinsoku w:val="0"/>
        <w:overflowPunct w:val="0"/>
        <w:ind w:right="129" w:firstLine="720"/>
        <w:rPr>
          <w:rFonts w:ascii="Arial" w:hAnsi="Arial" w:cs="Arial"/>
        </w:rPr>
      </w:pPr>
      <w:r>
        <w:rPr>
          <w:rFonts w:ascii="Arial" w:hAnsi="Arial" w:cs="Arial"/>
          <w:u w:val="single"/>
        </w:rPr>
        <w:t>Compensation</w:t>
      </w:r>
      <w:r>
        <w:rPr>
          <w:rFonts w:ascii="Arial" w:hAnsi="Arial" w:cs="Arial"/>
        </w:rPr>
        <w:t xml:space="preserve">. In consideration of performance of the Work by Consultant, the Board shall compensate Consultant as described in each Task Order Agreement to be entered into by the parties </w:t>
      </w:r>
      <w:proofErr w:type="gramStart"/>
      <w:r>
        <w:rPr>
          <w:rFonts w:ascii="Arial" w:hAnsi="Arial" w:cs="Arial"/>
        </w:rPr>
        <w:t>subsequent to</w:t>
      </w:r>
      <w:proofErr w:type="gramEnd"/>
      <w:r>
        <w:rPr>
          <w:rFonts w:ascii="Arial" w:hAnsi="Arial" w:cs="Arial"/>
        </w:rPr>
        <w:t xml:space="preserve"> this Agreement.  The total compensation under each Task Order Agreement is not expected to exceed $100,000, and each Task Order Agreement shall comply with the Board’s executive guidelines </w:t>
      </w:r>
      <w:proofErr w:type="gramStart"/>
      <w:r>
        <w:rPr>
          <w:rFonts w:ascii="Arial" w:hAnsi="Arial" w:cs="Arial"/>
        </w:rPr>
        <w:t>with regard to</w:t>
      </w:r>
      <w:proofErr w:type="gramEnd"/>
      <w:r>
        <w:rPr>
          <w:rFonts w:ascii="Arial" w:hAnsi="Arial" w:cs="Arial"/>
        </w:rPr>
        <w:t xml:space="preserve"> spending authority. Total compensation to be paid for each Task Order shall be negotiated and shall appear on each executed Task Order Agreement using the Consultant’s Price Proposal (Exhibit B) incorporated by reference</w:t>
      </w:r>
      <w:r>
        <w:rPr>
          <w:rFonts w:ascii="Arial" w:hAnsi="Arial" w:cs="Arial"/>
          <w:spacing w:val="-14"/>
        </w:rPr>
        <w:t xml:space="preserve"> </w:t>
      </w:r>
      <w:r>
        <w:rPr>
          <w:rFonts w:ascii="Arial" w:hAnsi="Arial" w:cs="Arial"/>
        </w:rPr>
        <w:t>herein.</w:t>
      </w:r>
    </w:p>
    <w:p w14:paraId="20CB3E93" w14:textId="77777777" w:rsidR="00656C4A" w:rsidRDefault="00656C4A">
      <w:pPr>
        <w:pStyle w:val="BodyText"/>
        <w:kinsoku w:val="0"/>
        <w:overflowPunct w:val="0"/>
        <w:ind w:left="0"/>
        <w:rPr>
          <w:u w:val="none"/>
        </w:rPr>
      </w:pPr>
    </w:p>
    <w:p w14:paraId="302C3E55" w14:textId="77777777" w:rsidR="00656C4A" w:rsidRDefault="00656C4A">
      <w:pPr>
        <w:pStyle w:val="ListParagraph"/>
        <w:numPr>
          <w:ilvl w:val="1"/>
          <w:numId w:val="1"/>
        </w:numPr>
        <w:tabs>
          <w:tab w:val="left" w:pos="1553"/>
        </w:tabs>
        <w:kinsoku w:val="0"/>
        <w:overflowPunct w:val="0"/>
        <w:ind w:right="227" w:firstLine="720"/>
        <w:rPr>
          <w:rFonts w:ascii="Arial" w:hAnsi="Arial" w:cs="Arial"/>
        </w:rPr>
      </w:pPr>
      <w:r>
        <w:rPr>
          <w:rFonts w:ascii="Arial" w:hAnsi="Arial" w:cs="Arial"/>
          <w:u w:val="single"/>
        </w:rPr>
        <w:t>Invoices</w:t>
      </w:r>
      <w:r>
        <w:rPr>
          <w:rFonts w:ascii="Arial" w:hAnsi="Arial" w:cs="Arial"/>
        </w:rPr>
        <w:t xml:space="preserve">. If the compensation described in a Task Order Agreement is based on an hourly rate, the Consultant shall provide invoices each month for work accomplished through the last day of the preceding month. For compensation based on lump sum or payment for deliverables, the Consultant shall provide an invoice upon completion of the Work or the deliverable product. If agreed upon by the Board’s Representative, the Consultant may provide an invoice for the </w:t>
      </w:r>
      <w:proofErr w:type="gramStart"/>
      <w:r>
        <w:rPr>
          <w:rFonts w:ascii="Arial" w:hAnsi="Arial" w:cs="Arial"/>
        </w:rPr>
        <w:t>percent</w:t>
      </w:r>
      <w:proofErr w:type="gramEnd"/>
      <w:r>
        <w:rPr>
          <w:rFonts w:ascii="Arial" w:hAnsi="Arial" w:cs="Arial"/>
        </w:rPr>
        <w:t xml:space="preserve"> of work completed for lump sum agreements. Consultant must submit documentation supporting the charges in the invoice, which must be consistent with the Task Order budget, and must include both the</w:t>
      </w:r>
      <w:r>
        <w:rPr>
          <w:rFonts w:ascii="Arial" w:hAnsi="Arial" w:cs="Arial"/>
          <w:spacing w:val="-40"/>
        </w:rPr>
        <w:t xml:space="preserve"> </w:t>
      </w:r>
      <w:r>
        <w:rPr>
          <w:rFonts w:ascii="Arial" w:hAnsi="Arial" w:cs="Arial"/>
        </w:rPr>
        <w:t>Agreement number and the Task Order number on each invoice. Consultant agrees to provide all Agreement invoices per the standard invoice template provided to the Consultant by the Board at the time of Task Order Agreement</w:t>
      </w:r>
      <w:r>
        <w:rPr>
          <w:rFonts w:ascii="Arial" w:hAnsi="Arial" w:cs="Arial"/>
          <w:spacing w:val="-16"/>
        </w:rPr>
        <w:t xml:space="preserve"> </w:t>
      </w:r>
      <w:r>
        <w:rPr>
          <w:rFonts w:ascii="Arial" w:hAnsi="Arial" w:cs="Arial"/>
        </w:rPr>
        <w:t>negotiation.</w:t>
      </w:r>
    </w:p>
    <w:p w14:paraId="2C600DCF" w14:textId="77777777" w:rsidR="00656C4A" w:rsidRDefault="00656C4A">
      <w:pPr>
        <w:pStyle w:val="BodyText"/>
        <w:kinsoku w:val="0"/>
        <w:overflowPunct w:val="0"/>
        <w:ind w:left="0"/>
        <w:rPr>
          <w:u w:val="none"/>
        </w:rPr>
      </w:pPr>
    </w:p>
    <w:p w14:paraId="7BFE8A40" w14:textId="77777777" w:rsidR="00656C4A" w:rsidRDefault="00656C4A">
      <w:pPr>
        <w:pStyle w:val="ListParagraph"/>
        <w:numPr>
          <w:ilvl w:val="1"/>
          <w:numId w:val="1"/>
        </w:numPr>
        <w:tabs>
          <w:tab w:val="left" w:pos="1553"/>
          <w:tab w:val="left" w:pos="2833"/>
        </w:tabs>
        <w:kinsoku w:val="0"/>
        <w:overflowPunct w:val="0"/>
        <w:ind w:right="99" w:firstLine="720"/>
        <w:rPr>
          <w:rFonts w:ascii="Arial" w:hAnsi="Arial" w:cs="Arial"/>
        </w:rPr>
      </w:pPr>
      <w:r>
        <w:rPr>
          <w:rFonts w:ascii="Arial" w:hAnsi="Arial" w:cs="Arial"/>
          <w:spacing w:val="-1"/>
          <w:u w:val="single"/>
        </w:rPr>
        <w:t>Payment</w:t>
      </w:r>
      <w:r>
        <w:rPr>
          <w:rFonts w:ascii="Arial" w:hAnsi="Arial" w:cs="Arial"/>
          <w:spacing w:val="-1"/>
        </w:rPr>
        <w:t>.</w:t>
      </w:r>
      <w:r>
        <w:rPr>
          <w:rFonts w:ascii="Arial" w:hAnsi="Arial" w:cs="Arial"/>
          <w:spacing w:val="-1"/>
        </w:rPr>
        <w:tab/>
        <w:t>Payments</w:t>
      </w:r>
      <w:r>
        <w:rPr>
          <w:rFonts w:ascii="Arial" w:hAnsi="Arial" w:cs="Arial"/>
        </w:rPr>
        <w:t xml:space="preserve"> shall be </w:t>
      </w:r>
      <w:r>
        <w:rPr>
          <w:rFonts w:ascii="Arial" w:hAnsi="Arial" w:cs="Arial"/>
          <w:spacing w:val="-1"/>
        </w:rPr>
        <w:t>based</w:t>
      </w:r>
      <w:r>
        <w:rPr>
          <w:rFonts w:ascii="Arial" w:hAnsi="Arial" w:cs="Arial"/>
        </w:rPr>
        <w:t xml:space="preserve"> </w:t>
      </w:r>
      <w:r>
        <w:rPr>
          <w:rFonts w:ascii="Arial" w:hAnsi="Arial" w:cs="Arial"/>
          <w:spacing w:val="-1"/>
        </w:rPr>
        <w:t>upon</w:t>
      </w:r>
      <w:r>
        <w:rPr>
          <w:rFonts w:ascii="Arial" w:hAnsi="Arial" w:cs="Arial"/>
        </w:rPr>
        <w:t xml:space="preserve"> </w:t>
      </w:r>
      <w:r>
        <w:rPr>
          <w:rFonts w:ascii="Arial" w:hAnsi="Arial" w:cs="Arial"/>
          <w:spacing w:val="-1"/>
        </w:rPr>
        <w:t>Consultant’s</w:t>
      </w:r>
      <w:r>
        <w:rPr>
          <w:rFonts w:ascii="Arial" w:hAnsi="Arial" w:cs="Arial"/>
        </w:rPr>
        <w:t xml:space="preserve"> </w:t>
      </w:r>
      <w:r>
        <w:rPr>
          <w:rFonts w:ascii="Arial" w:hAnsi="Arial" w:cs="Arial"/>
          <w:spacing w:val="-1"/>
        </w:rPr>
        <w:t>verified</w:t>
      </w:r>
      <w:r>
        <w:rPr>
          <w:rFonts w:ascii="Arial" w:hAnsi="Arial" w:cs="Arial"/>
          <w:spacing w:val="13"/>
        </w:rPr>
        <w:t xml:space="preserve"> </w:t>
      </w:r>
      <w:r>
        <w:rPr>
          <w:rFonts w:ascii="Arial" w:hAnsi="Arial" w:cs="Arial"/>
          <w:spacing w:val="-1"/>
        </w:rPr>
        <w:t>progress</w:t>
      </w:r>
      <w:r>
        <w:rPr>
          <w:rFonts w:ascii="Arial" w:hAnsi="Arial" w:cs="Arial"/>
          <w:spacing w:val="2"/>
        </w:rPr>
        <w:t xml:space="preserve"> </w:t>
      </w:r>
      <w:r>
        <w:rPr>
          <w:rFonts w:ascii="Arial" w:hAnsi="Arial" w:cs="Arial"/>
        </w:rPr>
        <w:t>in</w:t>
      </w:r>
      <w:r>
        <w:rPr>
          <w:rFonts w:ascii="Arial" w:hAnsi="Arial" w:cs="Arial"/>
          <w:w w:val="99"/>
        </w:rPr>
        <w:t xml:space="preserve"> </w:t>
      </w:r>
      <w:r>
        <w:rPr>
          <w:rFonts w:ascii="Arial" w:hAnsi="Arial" w:cs="Arial"/>
        </w:rPr>
        <w:t xml:space="preserve">completing the Work.  Unless Consultant has not properly performed the Work, invoices will be paid within thirty (30) days of receipt. The Board shall have the right to refuse to pay all or a portion of an invoice that is inconsistent with this Agreement.  The Board may delay payment until it can verify the accuracy of the invoice, obtain releases or waivers with respect to work covered in the invoice (and with respect to Colo. Rev. Stat. Article 26 of Title 38 if applicable), or resolve a dispute with Consultant regarding an invoice. Checks shall be made payable to the trade or business of </w:t>
      </w:r>
      <w:proofErr w:type="gramStart"/>
      <w:r>
        <w:rPr>
          <w:rFonts w:ascii="Arial" w:hAnsi="Arial" w:cs="Arial"/>
        </w:rPr>
        <w:t>Consultant</w:t>
      </w:r>
      <w:proofErr w:type="gramEnd"/>
      <w:r>
        <w:rPr>
          <w:rFonts w:ascii="Arial" w:hAnsi="Arial" w:cs="Arial"/>
        </w:rPr>
        <w:t xml:space="preserve">. According to this paragraph, the Board shall pay all undisputed portions of an </w:t>
      </w:r>
      <w:proofErr w:type="gramStart"/>
      <w:r>
        <w:rPr>
          <w:rFonts w:ascii="Arial" w:hAnsi="Arial" w:cs="Arial"/>
        </w:rPr>
        <w:t>invoice, but</w:t>
      </w:r>
      <w:proofErr w:type="gramEnd"/>
      <w:r>
        <w:rPr>
          <w:rFonts w:ascii="Arial" w:hAnsi="Arial" w:cs="Arial"/>
        </w:rPr>
        <w:t xml:space="preserve"> may withhold payment for disputed portions of an invoice. The Board will not issue payments unless Consultant has current insurance coverage in accordance with paragraph</w:t>
      </w:r>
      <w:r>
        <w:rPr>
          <w:rFonts w:ascii="Arial" w:hAnsi="Arial" w:cs="Arial"/>
          <w:spacing w:val="-16"/>
        </w:rPr>
        <w:t xml:space="preserve"> </w:t>
      </w:r>
      <w:r>
        <w:rPr>
          <w:rFonts w:ascii="Arial" w:hAnsi="Arial" w:cs="Arial"/>
        </w:rPr>
        <w:t>14.</w:t>
      </w:r>
    </w:p>
    <w:p w14:paraId="6F0AA119" w14:textId="77777777" w:rsidR="00656C4A" w:rsidRDefault="00656C4A">
      <w:pPr>
        <w:pStyle w:val="BodyText"/>
        <w:kinsoku w:val="0"/>
        <w:overflowPunct w:val="0"/>
        <w:ind w:left="0"/>
        <w:rPr>
          <w:u w:val="none"/>
        </w:rPr>
      </w:pPr>
    </w:p>
    <w:p w14:paraId="05D332FF" w14:textId="77777777" w:rsidR="00656C4A" w:rsidRDefault="00656C4A">
      <w:pPr>
        <w:pStyle w:val="ListParagraph"/>
        <w:numPr>
          <w:ilvl w:val="1"/>
          <w:numId w:val="1"/>
        </w:numPr>
        <w:tabs>
          <w:tab w:val="left" w:pos="1553"/>
        </w:tabs>
        <w:kinsoku w:val="0"/>
        <w:overflowPunct w:val="0"/>
        <w:ind w:right="102" w:firstLine="720"/>
        <w:rPr>
          <w:rFonts w:ascii="Arial" w:hAnsi="Arial" w:cs="Arial"/>
        </w:rPr>
      </w:pPr>
      <w:r>
        <w:rPr>
          <w:rFonts w:cs="Times New Roman"/>
          <w:spacing w:val="-60"/>
          <w:u w:val="single"/>
        </w:rPr>
        <w:t xml:space="preserve"> </w:t>
      </w:r>
      <w:r>
        <w:rPr>
          <w:rFonts w:ascii="Arial" w:hAnsi="Arial" w:cs="Arial"/>
          <w:u w:val="single"/>
        </w:rPr>
        <w:t>Board’s Audit Rights</w:t>
      </w:r>
      <w:r>
        <w:rPr>
          <w:rFonts w:ascii="Arial" w:hAnsi="Arial" w:cs="Arial"/>
        </w:rPr>
        <w:t xml:space="preserve">. The Board shall have the right to audit the account books and other records of </w:t>
      </w:r>
      <w:proofErr w:type="gramStart"/>
      <w:r>
        <w:rPr>
          <w:rFonts w:ascii="Arial" w:hAnsi="Arial" w:cs="Arial"/>
        </w:rPr>
        <w:t>Consultant</w:t>
      </w:r>
      <w:proofErr w:type="gramEnd"/>
      <w:r>
        <w:rPr>
          <w:rFonts w:ascii="Arial" w:hAnsi="Arial" w:cs="Arial"/>
        </w:rPr>
        <w:t xml:space="preserve"> related to the Work at any time during the period of this Agreement and for two (2) years after the completion of the Work. Consultant shall retain all such account books and records for at least two (2) years after the completion of the Work. Consultant shall refund to the Board any charges determined by the Board’s audit to be inconsistent with this</w:t>
      </w:r>
      <w:r>
        <w:rPr>
          <w:rFonts w:ascii="Arial" w:hAnsi="Arial" w:cs="Arial"/>
          <w:spacing w:val="-10"/>
        </w:rPr>
        <w:t xml:space="preserve"> </w:t>
      </w:r>
      <w:r>
        <w:rPr>
          <w:rFonts w:ascii="Arial" w:hAnsi="Arial" w:cs="Arial"/>
        </w:rPr>
        <w:t>Agreement.</w:t>
      </w:r>
    </w:p>
    <w:p w14:paraId="12581E4E" w14:textId="77777777" w:rsidR="00656C4A" w:rsidRDefault="00656C4A">
      <w:pPr>
        <w:pStyle w:val="ListParagraph"/>
        <w:numPr>
          <w:ilvl w:val="1"/>
          <w:numId w:val="1"/>
        </w:numPr>
        <w:tabs>
          <w:tab w:val="left" w:pos="1553"/>
        </w:tabs>
        <w:kinsoku w:val="0"/>
        <w:overflowPunct w:val="0"/>
        <w:ind w:right="102" w:firstLine="720"/>
        <w:rPr>
          <w:rFonts w:ascii="Arial" w:hAnsi="Arial" w:cs="Arial"/>
        </w:rPr>
        <w:sectPr w:rsidR="00656C4A">
          <w:pgSz w:w="12240" w:h="15840"/>
          <w:pgMar w:top="1020" w:right="1100" w:bottom="1120" w:left="1040" w:header="0" w:footer="886" w:gutter="0"/>
          <w:cols w:space="720" w:equalWidth="0">
            <w:col w:w="10100"/>
          </w:cols>
          <w:noEndnote/>
        </w:sectPr>
      </w:pPr>
    </w:p>
    <w:p w14:paraId="598F5C9E" w14:textId="77777777" w:rsidR="00656C4A" w:rsidRDefault="00656C4A">
      <w:pPr>
        <w:pStyle w:val="ListParagraph"/>
        <w:numPr>
          <w:ilvl w:val="1"/>
          <w:numId w:val="1"/>
        </w:numPr>
        <w:tabs>
          <w:tab w:val="left" w:pos="1553"/>
        </w:tabs>
        <w:kinsoku w:val="0"/>
        <w:overflowPunct w:val="0"/>
        <w:spacing w:before="55"/>
        <w:ind w:right="108" w:firstLine="720"/>
        <w:rPr>
          <w:rFonts w:ascii="Arial" w:hAnsi="Arial" w:cs="Arial"/>
        </w:rPr>
      </w:pPr>
      <w:r>
        <w:rPr>
          <w:rFonts w:ascii="Arial" w:hAnsi="Arial" w:cs="Arial"/>
          <w:u w:val="single"/>
        </w:rPr>
        <w:lastRenderedPageBreak/>
        <w:t>Changes in Work</w:t>
      </w:r>
      <w:r>
        <w:rPr>
          <w:rFonts w:ascii="Arial" w:hAnsi="Arial" w:cs="Arial"/>
        </w:rPr>
        <w:t>.  The Board shall have the right to order additions, deletions, or changes in the Work at any time, so long as such changes are within the general scope of work covered by the Task Order Agreement. Requests for material changes in the Work may be made by the Board’s Representative orally or in writing; provided, however, that oral requests shall be confirmed by a written request within ten (10) days after the oral request and changes requiring additional compensation may require a written amendment to the</w:t>
      </w:r>
      <w:r>
        <w:rPr>
          <w:rFonts w:ascii="Arial" w:hAnsi="Arial" w:cs="Arial"/>
          <w:spacing w:val="-40"/>
        </w:rPr>
        <w:t xml:space="preserve"> </w:t>
      </w:r>
      <w:r>
        <w:rPr>
          <w:rFonts w:ascii="Arial" w:hAnsi="Arial" w:cs="Arial"/>
        </w:rPr>
        <w:t>Task Order Agreement and Board approval. If the Board directs the Consultant to proceed with a material change, the Consultant shall be paid for the change as agreed to by the</w:t>
      </w:r>
      <w:r>
        <w:rPr>
          <w:rFonts w:ascii="Arial" w:hAnsi="Arial" w:cs="Arial"/>
          <w:spacing w:val="-39"/>
        </w:rPr>
        <w:t xml:space="preserve"> </w:t>
      </w:r>
      <w:r>
        <w:rPr>
          <w:rFonts w:ascii="Arial" w:hAnsi="Arial" w:cs="Arial"/>
        </w:rPr>
        <w:t>parties.</w:t>
      </w:r>
    </w:p>
    <w:p w14:paraId="6BE101C5" w14:textId="77777777" w:rsidR="00656C4A" w:rsidRDefault="00656C4A">
      <w:pPr>
        <w:pStyle w:val="BodyText"/>
        <w:kinsoku w:val="0"/>
        <w:overflowPunct w:val="0"/>
        <w:ind w:left="0"/>
        <w:rPr>
          <w:u w:val="none"/>
        </w:rPr>
      </w:pPr>
    </w:p>
    <w:p w14:paraId="320DE3BE" w14:textId="77777777" w:rsidR="00656C4A" w:rsidRDefault="00656C4A">
      <w:pPr>
        <w:pStyle w:val="ListParagraph"/>
        <w:numPr>
          <w:ilvl w:val="1"/>
          <w:numId w:val="1"/>
        </w:numPr>
        <w:tabs>
          <w:tab w:val="left" w:pos="1553"/>
        </w:tabs>
        <w:kinsoku w:val="0"/>
        <w:overflowPunct w:val="0"/>
        <w:ind w:right="148" w:firstLine="720"/>
        <w:rPr>
          <w:rFonts w:ascii="Arial" w:hAnsi="Arial" w:cs="Arial"/>
        </w:rPr>
      </w:pPr>
      <w:r>
        <w:rPr>
          <w:rFonts w:ascii="Arial" w:hAnsi="Arial" w:cs="Arial"/>
          <w:u w:val="single"/>
        </w:rPr>
        <w:t>Independent Contractor</w:t>
      </w:r>
      <w:r>
        <w:rPr>
          <w:rFonts w:ascii="Arial" w:hAnsi="Arial" w:cs="Arial"/>
        </w:rPr>
        <w:t>. Nothing herein shall be construed to make Consultant an agent or employee of the Board for any purpose. Consultant shall in all respects be an independent contractor of the Board in its performance of the Work. Consultant and its employees and subcontractors shall in no way represent themselves to third parties as agents or employees of the Board in performance of the Work. Nothing in this Agreement shall require Consultant to work exclusively for the Board during its</w:t>
      </w:r>
      <w:r>
        <w:rPr>
          <w:rFonts w:ascii="Arial" w:hAnsi="Arial" w:cs="Arial"/>
          <w:spacing w:val="-28"/>
        </w:rPr>
        <w:t xml:space="preserve"> </w:t>
      </w:r>
      <w:r>
        <w:rPr>
          <w:rFonts w:ascii="Arial" w:hAnsi="Arial" w:cs="Arial"/>
        </w:rPr>
        <w:t>term.</w:t>
      </w:r>
    </w:p>
    <w:p w14:paraId="59E6CF8E" w14:textId="77777777" w:rsidR="00656C4A" w:rsidRDefault="00656C4A">
      <w:pPr>
        <w:pStyle w:val="BodyText"/>
        <w:kinsoku w:val="0"/>
        <w:overflowPunct w:val="0"/>
        <w:ind w:left="0"/>
        <w:rPr>
          <w:u w:val="none"/>
        </w:rPr>
      </w:pPr>
    </w:p>
    <w:p w14:paraId="06B56B22" w14:textId="77777777" w:rsidR="00656C4A" w:rsidRDefault="00656C4A">
      <w:pPr>
        <w:pStyle w:val="ListParagraph"/>
        <w:numPr>
          <w:ilvl w:val="1"/>
          <w:numId w:val="1"/>
        </w:numPr>
        <w:tabs>
          <w:tab w:val="left" w:pos="1553"/>
          <w:tab w:val="left" w:pos="9356"/>
        </w:tabs>
        <w:kinsoku w:val="0"/>
        <w:overflowPunct w:val="0"/>
        <w:ind w:right="136" w:firstLine="720"/>
        <w:rPr>
          <w:rFonts w:ascii="Arial" w:hAnsi="Arial" w:cs="Arial"/>
        </w:rPr>
      </w:pPr>
      <w:r>
        <w:rPr>
          <w:rFonts w:cs="Times New Roman"/>
          <w:spacing w:val="-60"/>
          <w:u w:val="single"/>
        </w:rPr>
        <w:t xml:space="preserve"> </w:t>
      </w:r>
      <w:r>
        <w:rPr>
          <w:rFonts w:ascii="Arial" w:hAnsi="Arial" w:cs="Arial"/>
          <w:u w:val="single"/>
        </w:rPr>
        <w:t>NO UNEMPLOYMENT INSURANCE OR</w:t>
      </w:r>
      <w:r>
        <w:rPr>
          <w:rFonts w:ascii="Arial" w:hAnsi="Arial" w:cs="Arial"/>
          <w:spacing w:val="-6"/>
          <w:u w:val="single"/>
        </w:rPr>
        <w:t xml:space="preserve"> </w:t>
      </w:r>
      <w:r>
        <w:rPr>
          <w:rFonts w:ascii="Arial" w:hAnsi="Arial" w:cs="Arial"/>
          <w:u w:val="single"/>
        </w:rPr>
        <w:t>WORKERS’</w:t>
      </w:r>
      <w:r>
        <w:rPr>
          <w:rFonts w:ascii="Arial" w:hAnsi="Arial" w:cs="Arial"/>
          <w:spacing w:val="-1"/>
          <w:u w:val="single"/>
        </w:rPr>
        <w:t xml:space="preserve"> </w:t>
      </w:r>
      <w:r>
        <w:rPr>
          <w:rFonts w:ascii="Arial" w:hAnsi="Arial" w:cs="Arial"/>
          <w:u w:val="single"/>
        </w:rPr>
        <w:t>COMPENSATION</w:t>
      </w:r>
      <w:r>
        <w:rPr>
          <w:rFonts w:ascii="Arial" w:hAnsi="Arial" w:cs="Arial"/>
          <w:u w:val="single"/>
        </w:rPr>
        <w:tab/>
      </w:r>
      <w:r>
        <w:rPr>
          <w:rFonts w:ascii="Arial" w:hAnsi="Arial" w:cs="Arial"/>
        </w:rPr>
        <w:t xml:space="preserve"> </w:t>
      </w:r>
      <w:r>
        <w:rPr>
          <w:rFonts w:ascii="Arial" w:hAnsi="Arial" w:cs="Arial"/>
          <w:u w:val="single"/>
        </w:rPr>
        <w:t>BENEFITS</w:t>
      </w:r>
      <w:r>
        <w:rPr>
          <w:rFonts w:ascii="Arial" w:hAnsi="Arial" w:cs="Arial"/>
        </w:rPr>
        <w:t>.  CONSULTANT IS NOT ENTITLED TO UNEMPLOYMENT</w:t>
      </w:r>
      <w:r>
        <w:rPr>
          <w:rFonts w:ascii="Arial" w:hAnsi="Arial" w:cs="Arial"/>
          <w:spacing w:val="-16"/>
        </w:rPr>
        <w:t xml:space="preserve"> </w:t>
      </w:r>
      <w:r>
        <w:rPr>
          <w:rFonts w:ascii="Arial" w:hAnsi="Arial" w:cs="Arial"/>
        </w:rPr>
        <w:t>INSURANCE</w:t>
      </w:r>
      <w:r>
        <w:rPr>
          <w:rFonts w:ascii="Arial" w:hAnsi="Arial" w:cs="Arial"/>
          <w:spacing w:val="-4"/>
        </w:rPr>
        <w:t xml:space="preserve"> </w:t>
      </w:r>
      <w:r>
        <w:rPr>
          <w:rFonts w:ascii="Arial" w:hAnsi="Arial" w:cs="Arial"/>
        </w:rPr>
        <w:t>OR WORKERS’ COMPENSATION BENEFITS AS A RESULT OF PERFORMANCE OF THE WORK FOR THE BOARD. CONSULTANT IS REQUIRED TO PROVIDE WORKERS’ COMPENSATION AND UNEMPLOYMENT INSURANCE BENEFITS FOR ITS</w:t>
      </w:r>
      <w:r>
        <w:rPr>
          <w:rFonts w:ascii="Arial" w:hAnsi="Arial" w:cs="Arial"/>
          <w:spacing w:val="-23"/>
        </w:rPr>
        <w:t xml:space="preserve"> </w:t>
      </w:r>
      <w:r>
        <w:rPr>
          <w:rFonts w:ascii="Arial" w:hAnsi="Arial" w:cs="Arial"/>
        </w:rPr>
        <w:t xml:space="preserve">EMPLOYEES OR </w:t>
      </w:r>
      <w:proofErr w:type="gramStart"/>
      <w:r>
        <w:rPr>
          <w:rFonts w:ascii="Arial" w:hAnsi="Arial" w:cs="Arial"/>
        </w:rPr>
        <w:t>SUBCONTRACTORS, OR</w:t>
      </w:r>
      <w:proofErr w:type="gramEnd"/>
      <w:r>
        <w:rPr>
          <w:rFonts w:ascii="Arial" w:hAnsi="Arial" w:cs="Arial"/>
        </w:rPr>
        <w:t xml:space="preserve"> MUST REQUIRE ITS SUBCONTRACTORS TO PROVIDE THE SAME FOR THEIR</w:t>
      </w:r>
      <w:r>
        <w:rPr>
          <w:rFonts w:ascii="Arial" w:hAnsi="Arial" w:cs="Arial"/>
          <w:spacing w:val="-7"/>
        </w:rPr>
        <w:t xml:space="preserve"> </w:t>
      </w:r>
      <w:r>
        <w:rPr>
          <w:rFonts w:ascii="Arial" w:hAnsi="Arial" w:cs="Arial"/>
        </w:rPr>
        <w:t>EMPLOYEES.</w:t>
      </w:r>
    </w:p>
    <w:p w14:paraId="78DBA415" w14:textId="77777777" w:rsidR="00656C4A" w:rsidRDefault="00656C4A">
      <w:pPr>
        <w:pStyle w:val="BodyText"/>
        <w:kinsoku w:val="0"/>
        <w:overflowPunct w:val="0"/>
        <w:ind w:left="0"/>
        <w:rPr>
          <w:u w:val="none"/>
        </w:rPr>
      </w:pPr>
    </w:p>
    <w:p w14:paraId="1D32A454" w14:textId="77777777" w:rsidR="00656C4A" w:rsidRDefault="00656C4A">
      <w:pPr>
        <w:pStyle w:val="ListParagraph"/>
        <w:numPr>
          <w:ilvl w:val="1"/>
          <w:numId w:val="1"/>
        </w:numPr>
        <w:tabs>
          <w:tab w:val="left" w:pos="1553"/>
        </w:tabs>
        <w:kinsoku w:val="0"/>
        <w:overflowPunct w:val="0"/>
        <w:ind w:right="188" w:firstLine="720"/>
        <w:rPr>
          <w:rFonts w:ascii="Arial" w:hAnsi="Arial" w:cs="Arial"/>
        </w:rPr>
      </w:pPr>
      <w:r>
        <w:rPr>
          <w:rFonts w:ascii="Arial" w:hAnsi="Arial" w:cs="Arial"/>
          <w:u w:val="single"/>
        </w:rPr>
        <w:t>PAYMENT OF TAXES</w:t>
      </w:r>
      <w:r>
        <w:rPr>
          <w:rFonts w:ascii="Arial" w:hAnsi="Arial" w:cs="Arial"/>
        </w:rPr>
        <w:t>. CONSULTANT IS SOLELY LIABLE FOR ANY FEDERAL AND STATE INCOME AND WITHHOLDING TAXES, UNEMPLOYMENT TAXES, FICA TAXES AND WORKERS’ COMPENSATION PAYMENTS AND PREMIUMS APPLICABLE TO THIS AGREEMENT OR ANY WORK PROVIDED. CONSULTANT SHALL INDEMNIFY THE BOARD FOR ANY LIABILITY RESULTING FROM NONPAYMENT OF SUCH TAXES AND</w:t>
      </w:r>
      <w:r>
        <w:rPr>
          <w:rFonts w:ascii="Arial" w:hAnsi="Arial" w:cs="Arial"/>
          <w:spacing w:val="-10"/>
        </w:rPr>
        <w:t xml:space="preserve"> </w:t>
      </w:r>
      <w:r>
        <w:rPr>
          <w:rFonts w:ascii="Arial" w:hAnsi="Arial" w:cs="Arial"/>
        </w:rPr>
        <w:t>SUMS.</w:t>
      </w:r>
    </w:p>
    <w:p w14:paraId="3AD6F72B" w14:textId="77777777" w:rsidR="00656C4A" w:rsidRDefault="00656C4A">
      <w:pPr>
        <w:pStyle w:val="BodyText"/>
        <w:kinsoku w:val="0"/>
        <w:overflowPunct w:val="0"/>
        <w:ind w:left="0"/>
        <w:rPr>
          <w:u w:val="none"/>
        </w:rPr>
      </w:pPr>
    </w:p>
    <w:p w14:paraId="63D4FF7D" w14:textId="77777777" w:rsidR="00656C4A" w:rsidRDefault="00656C4A">
      <w:pPr>
        <w:pStyle w:val="ListParagraph"/>
        <w:numPr>
          <w:ilvl w:val="1"/>
          <w:numId w:val="1"/>
        </w:numPr>
        <w:tabs>
          <w:tab w:val="left" w:pos="1553"/>
        </w:tabs>
        <w:kinsoku w:val="0"/>
        <w:overflowPunct w:val="0"/>
        <w:ind w:left="1552"/>
        <w:rPr>
          <w:rFonts w:ascii="Arial" w:hAnsi="Arial" w:cs="Arial"/>
        </w:rPr>
      </w:pPr>
      <w:r>
        <w:rPr>
          <w:rFonts w:ascii="Arial" w:hAnsi="Arial" w:cs="Arial"/>
          <w:u w:val="single"/>
        </w:rPr>
        <w:t>Insurance</w:t>
      </w:r>
      <w:r>
        <w:rPr>
          <w:rFonts w:ascii="Arial" w:hAnsi="Arial" w:cs="Arial"/>
        </w:rPr>
        <w:t>.</w:t>
      </w:r>
    </w:p>
    <w:p w14:paraId="7D5A5A90" w14:textId="77777777" w:rsidR="00656C4A" w:rsidRDefault="00656C4A">
      <w:pPr>
        <w:pStyle w:val="BodyText"/>
        <w:kinsoku w:val="0"/>
        <w:overflowPunct w:val="0"/>
        <w:ind w:left="0"/>
        <w:rPr>
          <w:u w:val="none"/>
        </w:rPr>
      </w:pPr>
    </w:p>
    <w:p w14:paraId="0E5145B2" w14:textId="77777777" w:rsidR="00656C4A" w:rsidRDefault="00656C4A">
      <w:pPr>
        <w:pStyle w:val="Heading1"/>
        <w:tabs>
          <w:tab w:val="left" w:pos="9564"/>
        </w:tabs>
        <w:kinsoku w:val="0"/>
        <w:overflowPunct w:val="0"/>
        <w:ind w:left="1552" w:right="556"/>
        <w:rPr>
          <w:b w:val="0"/>
          <w:bCs w:val="0"/>
          <w:u w:val="none"/>
        </w:rPr>
      </w:pPr>
      <w:r>
        <w:rPr>
          <w:u w:val="thick"/>
        </w:rPr>
        <w:t>PLEASE READ THIS CAREFULLY. CONSULTANT WILL NOT</w:t>
      </w:r>
      <w:r>
        <w:rPr>
          <w:spacing w:val="-12"/>
          <w:u w:val="thick"/>
        </w:rPr>
        <w:t xml:space="preserve"> </w:t>
      </w:r>
      <w:r>
        <w:rPr>
          <w:u w:val="thick"/>
        </w:rPr>
        <w:t>BE</w:t>
      </w:r>
      <w:r>
        <w:rPr>
          <w:spacing w:val="-2"/>
          <w:u w:val="thick"/>
        </w:rPr>
        <w:t xml:space="preserve"> </w:t>
      </w:r>
      <w:r>
        <w:rPr>
          <w:u w:val="thick"/>
        </w:rPr>
        <w:t>PAID</w:t>
      </w:r>
      <w:proofErr w:type="gramStart"/>
      <w:r>
        <w:rPr>
          <w:u w:val="thick"/>
        </w:rPr>
        <w:tab/>
      </w:r>
      <w:r>
        <w:rPr>
          <w:w w:val="25"/>
          <w:u w:val="thick"/>
        </w:rPr>
        <w:t xml:space="preserve"> </w:t>
      </w:r>
      <w:r>
        <w:rPr>
          <w:u w:val="none"/>
        </w:rPr>
        <w:t xml:space="preserve"> </w:t>
      </w:r>
      <w:r>
        <w:rPr>
          <w:u w:val="thick"/>
        </w:rPr>
        <w:t>UNLESS</w:t>
      </w:r>
      <w:proofErr w:type="gramEnd"/>
      <w:r>
        <w:rPr>
          <w:u w:val="thick"/>
        </w:rPr>
        <w:t xml:space="preserve"> THE FOLLOWING INSURANCE REQUIREMENTS ARE</w:t>
      </w:r>
      <w:r>
        <w:rPr>
          <w:spacing w:val="-12"/>
          <w:u w:val="thick"/>
        </w:rPr>
        <w:t xml:space="preserve"> </w:t>
      </w:r>
      <w:r>
        <w:rPr>
          <w:u w:val="thick"/>
        </w:rPr>
        <w:t>MET.</w:t>
      </w:r>
    </w:p>
    <w:p w14:paraId="5EEB690C" w14:textId="77777777" w:rsidR="00656C4A" w:rsidRDefault="00656C4A">
      <w:pPr>
        <w:pStyle w:val="BodyText"/>
        <w:kinsoku w:val="0"/>
        <w:overflowPunct w:val="0"/>
        <w:spacing w:before="11"/>
        <w:ind w:left="0"/>
        <w:rPr>
          <w:b/>
          <w:bCs/>
          <w:sz w:val="17"/>
          <w:szCs w:val="17"/>
          <w:u w:val="none"/>
        </w:rPr>
      </w:pPr>
    </w:p>
    <w:p w14:paraId="0829D1B9" w14:textId="77777777" w:rsidR="00656C4A" w:rsidRDefault="00656C4A">
      <w:pPr>
        <w:pStyle w:val="BodyText"/>
        <w:tabs>
          <w:tab w:val="left" w:pos="5248"/>
          <w:tab w:val="left" w:pos="9975"/>
        </w:tabs>
        <w:kinsoku w:val="0"/>
        <w:overflowPunct w:val="0"/>
        <w:spacing w:before="69"/>
        <w:ind w:right="114" w:firstLine="1440"/>
        <w:rPr>
          <w:color w:val="000000"/>
          <w:u w:val="none"/>
        </w:rPr>
      </w:pPr>
      <w:r>
        <w:rPr>
          <w:u w:val="none"/>
        </w:rPr>
        <w:t xml:space="preserve">Consultant shall maintain the following insurance in full force and effect during the full term of this Agreement. Consultant shall </w:t>
      </w:r>
      <w:proofErr w:type="gramStart"/>
      <w:r>
        <w:rPr>
          <w:u w:val="none"/>
        </w:rPr>
        <w:t>provide to</w:t>
      </w:r>
      <w:proofErr w:type="gramEnd"/>
      <w:r>
        <w:rPr>
          <w:u w:val="none"/>
        </w:rPr>
        <w:t xml:space="preserve"> the </w:t>
      </w:r>
      <w:proofErr w:type="gramStart"/>
      <w:r>
        <w:rPr>
          <w:u w:val="none"/>
        </w:rPr>
        <w:t>Board</w:t>
      </w:r>
      <w:proofErr w:type="gramEnd"/>
      <w:r>
        <w:rPr>
          <w:u w:val="none"/>
        </w:rPr>
        <w:t xml:space="preserve"> certificates of insurance (and renewals thereof) demonstrating that the following insurance requirements have been met. </w:t>
      </w:r>
      <w:r>
        <w:rPr>
          <w:u w:val="none"/>
          <w:shd w:val="clear" w:color="auto" w:fill="FFFF00"/>
        </w:rPr>
        <w:t>(The contract administrator should</w:t>
      </w:r>
      <w:r>
        <w:rPr>
          <w:spacing w:val="-13"/>
          <w:u w:val="none"/>
          <w:shd w:val="clear" w:color="auto" w:fill="FFFF00"/>
        </w:rPr>
        <w:t xml:space="preserve"> </w:t>
      </w:r>
      <w:r>
        <w:rPr>
          <w:u w:val="none"/>
          <w:shd w:val="clear" w:color="auto" w:fill="FFFF00"/>
        </w:rPr>
        <w:t>refer</w:t>
      </w:r>
      <w:r>
        <w:rPr>
          <w:spacing w:val="-3"/>
          <w:u w:val="none"/>
          <w:shd w:val="clear" w:color="auto" w:fill="FFFF00"/>
        </w:rPr>
        <w:t xml:space="preserve"> </w:t>
      </w:r>
      <w:r>
        <w:rPr>
          <w:u w:val="none"/>
          <w:shd w:val="clear" w:color="auto" w:fill="FFFF00"/>
        </w:rPr>
        <w:t>to</w:t>
      </w:r>
      <w:r>
        <w:rPr>
          <w:u w:val="none"/>
          <w:shd w:val="clear" w:color="auto" w:fill="FFFF00"/>
        </w:rPr>
        <w:tab/>
      </w:r>
      <w:r>
        <w:rPr>
          <w:u w:val="none"/>
        </w:rPr>
        <w:t xml:space="preserve"> </w:t>
      </w:r>
      <w:hyperlink r:id="rId8" w:history="1">
        <w:r>
          <w:rPr>
            <w:color w:val="0000FF"/>
          </w:rPr>
          <w:t>http://tsunami/stellent/groups/public/documents/division_happenings/ts022817.pdf</w:t>
        </w:r>
        <w:r>
          <w:rPr>
            <w:color w:val="0000FF"/>
            <w:spacing w:val="-9"/>
          </w:rPr>
          <w:t xml:space="preserve"> </w:t>
        </w:r>
      </w:hyperlink>
      <w:r>
        <w:rPr>
          <w:color w:val="000000"/>
          <w:u w:val="none"/>
          <w:shd w:val="clear" w:color="auto" w:fill="FFFF00"/>
        </w:rPr>
        <w:t>in</w:t>
      </w:r>
      <w:r>
        <w:rPr>
          <w:color w:val="000000"/>
          <w:spacing w:val="-18"/>
          <w:u w:val="none"/>
          <w:shd w:val="clear" w:color="auto" w:fill="FFFF00"/>
        </w:rPr>
        <w:t xml:space="preserve"> </w:t>
      </w:r>
      <w:r>
        <w:rPr>
          <w:color w:val="000000"/>
          <w:u w:val="none"/>
          <w:shd w:val="clear" w:color="auto" w:fill="FFFF00"/>
        </w:rPr>
        <w:t>making</w:t>
      </w:r>
      <w:r>
        <w:rPr>
          <w:color w:val="000000"/>
          <w:u w:val="none"/>
          <w:shd w:val="clear" w:color="auto" w:fill="FFFF00"/>
        </w:rPr>
        <w:tab/>
      </w:r>
      <w:r>
        <w:rPr>
          <w:color w:val="000000"/>
          <w:u w:val="none"/>
        </w:rPr>
        <w:t xml:space="preserve"> </w:t>
      </w:r>
      <w:r>
        <w:rPr>
          <w:color w:val="000000"/>
          <w:u w:val="none"/>
          <w:shd w:val="clear" w:color="auto" w:fill="FFFF00"/>
        </w:rPr>
        <w:t>the following</w:t>
      </w:r>
      <w:r>
        <w:rPr>
          <w:color w:val="000000"/>
          <w:spacing w:val="-6"/>
          <w:u w:val="none"/>
          <w:shd w:val="clear" w:color="auto" w:fill="FFFF00"/>
        </w:rPr>
        <w:t xml:space="preserve"> </w:t>
      </w:r>
      <w:r>
        <w:rPr>
          <w:color w:val="000000"/>
          <w:u w:val="none"/>
          <w:shd w:val="clear" w:color="auto" w:fill="FFFF00"/>
        </w:rPr>
        <w:t>selections.)</w:t>
      </w:r>
    </w:p>
    <w:p w14:paraId="475F49F3" w14:textId="77777777" w:rsidR="00656C4A" w:rsidRDefault="00656C4A">
      <w:pPr>
        <w:pStyle w:val="BodyText"/>
        <w:kinsoku w:val="0"/>
        <w:overflowPunct w:val="0"/>
        <w:ind w:left="0"/>
        <w:rPr>
          <w:u w:val="none"/>
        </w:rPr>
      </w:pPr>
    </w:p>
    <w:p w14:paraId="2DA4BB68"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u w:val="single"/>
        </w:rPr>
        <w:t>Commercial General Liability</w:t>
      </w:r>
      <w:r>
        <w:rPr>
          <w:rFonts w:ascii="Arial" w:hAnsi="Arial" w:cs="Arial"/>
          <w:spacing w:val="-7"/>
          <w:u w:val="single"/>
        </w:rPr>
        <w:t xml:space="preserve"> </w:t>
      </w:r>
      <w:r>
        <w:rPr>
          <w:rFonts w:ascii="Arial" w:hAnsi="Arial" w:cs="Arial"/>
          <w:u w:val="single"/>
        </w:rPr>
        <w:t>Insurance</w:t>
      </w:r>
      <w:r>
        <w:rPr>
          <w:rFonts w:ascii="Arial" w:hAnsi="Arial" w:cs="Arial"/>
        </w:rPr>
        <w:t>:</w:t>
      </w:r>
    </w:p>
    <w:p w14:paraId="23B64D3D" w14:textId="77777777" w:rsidR="00656C4A" w:rsidRDefault="00656C4A">
      <w:pPr>
        <w:pStyle w:val="BodyText"/>
        <w:kinsoku w:val="0"/>
        <w:overflowPunct w:val="0"/>
        <w:ind w:left="2272" w:right="114"/>
        <w:rPr>
          <w:u w:val="none"/>
        </w:rPr>
      </w:pPr>
      <w:r>
        <w:rPr>
          <w:u w:val="none"/>
        </w:rPr>
        <w:t>Commercial general liability insurance with limits not less</w:t>
      </w:r>
      <w:r>
        <w:rPr>
          <w:spacing w:val="-12"/>
          <w:u w:val="none"/>
        </w:rPr>
        <w:t xml:space="preserve"> </w:t>
      </w:r>
      <w:r>
        <w:rPr>
          <w:u w:val="none"/>
        </w:rPr>
        <w:t>than</w:t>
      </w:r>
    </w:p>
    <w:p w14:paraId="23BDE970" w14:textId="77777777" w:rsidR="00656C4A" w:rsidRDefault="00656C4A">
      <w:pPr>
        <w:pStyle w:val="BodyText"/>
        <w:kinsoku w:val="0"/>
        <w:overflowPunct w:val="0"/>
        <w:ind w:left="2272" w:right="114"/>
        <w:rPr>
          <w:u w:val="none"/>
        </w:rPr>
      </w:pPr>
      <w:r>
        <w:rPr>
          <w:u w:val="none"/>
        </w:rPr>
        <w:t>$1,000,000 per occurrence and $2,000,000 aggregate. Such insurance shall include the City and County of Denver, acting by and through its Board of Water Commissioners as additional insured and shall</w:t>
      </w:r>
      <w:r>
        <w:rPr>
          <w:spacing w:val="-20"/>
          <w:u w:val="none"/>
        </w:rPr>
        <w:t xml:space="preserve"> </w:t>
      </w:r>
      <w:r>
        <w:rPr>
          <w:u w:val="none"/>
        </w:rPr>
        <w:t>be</w:t>
      </w:r>
    </w:p>
    <w:p w14:paraId="47B14414" w14:textId="77777777" w:rsidR="00656C4A" w:rsidRDefault="00656C4A">
      <w:pPr>
        <w:pStyle w:val="BodyText"/>
        <w:kinsoku w:val="0"/>
        <w:overflowPunct w:val="0"/>
        <w:ind w:left="2272" w:right="114"/>
        <w:rPr>
          <w:u w:val="none"/>
        </w:rPr>
        <w:sectPr w:rsidR="00656C4A">
          <w:pgSz w:w="12240" w:h="15840"/>
          <w:pgMar w:top="1020" w:right="1060" w:bottom="1120" w:left="1040" w:header="0" w:footer="886" w:gutter="0"/>
          <w:cols w:space="720" w:equalWidth="0">
            <w:col w:w="10140"/>
          </w:cols>
          <w:noEndnote/>
        </w:sectPr>
      </w:pPr>
    </w:p>
    <w:p w14:paraId="768D9DA9" w14:textId="77777777" w:rsidR="00656C4A" w:rsidRDefault="00656C4A">
      <w:pPr>
        <w:pStyle w:val="BodyText"/>
        <w:kinsoku w:val="0"/>
        <w:overflowPunct w:val="0"/>
        <w:spacing w:before="55"/>
        <w:ind w:left="2272" w:right="817"/>
        <w:rPr>
          <w:u w:val="none"/>
        </w:rPr>
      </w:pPr>
      <w:r>
        <w:rPr>
          <w:u w:val="none"/>
        </w:rPr>
        <w:lastRenderedPageBreak/>
        <w:t>primary and non-contributing with respect to any insurance or self- insurance program of the</w:t>
      </w:r>
      <w:r>
        <w:rPr>
          <w:spacing w:val="-8"/>
          <w:u w:val="none"/>
        </w:rPr>
        <w:t xml:space="preserve"> </w:t>
      </w:r>
      <w:r>
        <w:rPr>
          <w:u w:val="none"/>
        </w:rPr>
        <w:t>Board.</w:t>
      </w:r>
    </w:p>
    <w:p w14:paraId="31E659E7" w14:textId="77777777" w:rsidR="00656C4A" w:rsidRDefault="00656C4A">
      <w:pPr>
        <w:pStyle w:val="BodyText"/>
        <w:kinsoku w:val="0"/>
        <w:overflowPunct w:val="0"/>
        <w:ind w:left="0"/>
        <w:rPr>
          <w:sz w:val="18"/>
          <w:szCs w:val="18"/>
          <w:u w:val="none"/>
        </w:rPr>
      </w:pPr>
    </w:p>
    <w:p w14:paraId="6D13AFFB" w14:textId="77777777" w:rsidR="00656C4A" w:rsidRDefault="00656C4A">
      <w:pPr>
        <w:pStyle w:val="BodyText"/>
        <w:tabs>
          <w:tab w:val="left" w:pos="9478"/>
          <w:tab w:val="left" w:pos="10006"/>
        </w:tabs>
        <w:kinsoku w:val="0"/>
        <w:overflowPunct w:val="0"/>
        <w:spacing w:before="69"/>
        <w:ind w:left="2272" w:right="114"/>
        <w:rPr>
          <w:u w:val="none"/>
        </w:rPr>
      </w:pPr>
      <w:r>
        <w:rPr>
          <w:u w:val="none"/>
          <w:shd w:val="clear" w:color="auto" w:fill="FFFF00"/>
        </w:rPr>
        <w:t xml:space="preserve">(The contract administrator may </w:t>
      </w:r>
      <w:proofErr w:type="gramStart"/>
      <w:r>
        <w:rPr>
          <w:u w:val="none"/>
          <w:shd w:val="clear" w:color="auto" w:fill="FFFF00"/>
        </w:rPr>
        <w:t>strike-through</w:t>
      </w:r>
      <w:proofErr w:type="gramEnd"/>
      <w:r>
        <w:rPr>
          <w:u w:val="none"/>
          <w:shd w:val="clear" w:color="auto" w:fill="FFFF00"/>
        </w:rPr>
        <w:t xml:space="preserve"> (not delete)</w:t>
      </w:r>
      <w:r>
        <w:rPr>
          <w:spacing w:val="-17"/>
          <w:u w:val="none"/>
          <w:shd w:val="clear" w:color="auto" w:fill="FFFF00"/>
        </w:rPr>
        <w:t xml:space="preserve"> </w:t>
      </w:r>
      <w:r>
        <w:rPr>
          <w:u w:val="none"/>
          <w:shd w:val="clear" w:color="auto" w:fill="FFFF00"/>
        </w:rPr>
        <w:t>this</w:t>
      </w:r>
      <w:r>
        <w:rPr>
          <w:spacing w:val="-2"/>
          <w:u w:val="none"/>
          <w:shd w:val="clear" w:color="auto" w:fill="FFFF00"/>
        </w:rPr>
        <w:t xml:space="preserve"> </w:t>
      </w:r>
      <w:r>
        <w:rPr>
          <w:u w:val="none"/>
          <w:shd w:val="clear" w:color="auto" w:fill="FFFF00"/>
        </w:rPr>
        <w:t>provision</w:t>
      </w:r>
      <w:proofErr w:type="gramStart"/>
      <w:r>
        <w:rPr>
          <w:u w:val="none"/>
          <w:shd w:val="clear" w:color="auto" w:fill="FFFF00"/>
        </w:rPr>
        <w:tab/>
      </w:r>
      <w:r>
        <w:rPr>
          <w:w w:val="7"/>
          <w:u w:val="none"/>
          <w:shd w:val="clear" w:color="auto" w:fill="FFFF00"/>
        </w:rPr>
        <w:t xml:space="preserve"> </w:t>
      </w:r>
      <w:r>
        <w:rPr>
          <w:u w:val="none"/>
        </w:rPr>
        <w:t xml:space="preserve"> </w:t>
      </w:r>
      <w:r>
        <w:rPr>
          <w:u w:val="none"/>
          <w:shd w:val="clear" w:color="auto" w:fill="FFFF00"/>
        </w:rPr>
        <w:t>if</w:t>
      </w:r>
      <w:proofErr w:type="gramEnd"/>
      <w:r>
        <w:rPr>
          <w:u w:val="none"/>
          <w:shd w:val="clear" w:color="auto" w:fill="FFFF00"/>
        </w:rPr>
        <w:t>: the Consultant does not routinely maintain this type</w:t>
      </w:r>
      <w:r>
        <w:rPr>
          <w:spacing w:val="-29"/>
          <w:u w:val="none"/>
          <w:shd w:val="clear" w:color="auto" w:fill="FFFF00"/>
        </w:rPr>
        <w:t xml:space="preserve"> </w:t>
      </w:r>
      <w:r>
        <w:rPr>
          <w:u w:val="none"/>
          <w:shd w:val="clear" w:color="auto" w:fill="FFFF00"/>
        </w:rPr>
        <w:t>of</w:t>
      </w:r>
      <w:r>
        <w:rPr>
          <w:spacing w:val="-1"/>
          <w:u w:val="none"/>
          <w:shd w:val="clear" w:color="auto" w:fill="FFFF00"/>
        </w:rPr>
        <w:t xml:space="preserve"> </w:t>
      </w:r>
      <w:r>
        <w:rPr>
          <w:u w:val="none"/>
          <w:shd w:val="clear" w:color="auto" w:fill="FFFF00"/>
        </w:rPr>
        <w:t>insurance;</w:t>
      </w:r>
      <w:r>
        <w:rPr>
          <w:u w:val="none"/>
          <w:shd w:val="clear" w:color="auto" w:fill="FFFF00"/>
        </w:rPr>
        <w:tab/>
      </w:r>
      <w:r>
        <w:rPr>
          <w:u w:val="none"/>
        </w:rPr>
        <w:t xml:space="preserve"> </w:t>
      </w:r>
      <w:proofErr w:type="gramStart"/>
      <w:r>
        <w:rPr>
          <w:u w:val="none"/>
          <w:shd w:val="clear" w:color="auto" w:fill="FFFF00"/>
        </w:rPr>
        <w:t>AND,</w:t>
      </w:r>
      <w:proofErr w:type="gramEnd"/>
      <w:r>
        <w:rPr>
          <w:u w:val="none"/>
          <w:shd w:val="clear" w:color="auto" w:fill="FFFF00"/>
        </w:rPr>
        <w:t xml:space="preserve"> the work is low-risk activity such as computer modeling or</w:t>
      </w:r>
      <w:r>
        <w:rPr>
          <w:spacing w:val="-16"/>
          <w:u w:val="none"/>
          <w:shd w:val="clear" w:color="auto" w:fill="FFFF00"/>
        </w:rPr>
        <w:t xml:space="preserve"> </w:t>
      </w:r>
      <w:proofErr w:type="gramStart"/>
      <w:r>
        <w:rPr>
          <w:u w:val="none"/>
          <w:shd w:val="clear" w:color="auto" w:fill="FFFF00"/>
        </w:rPr>
        <w:t>drafting;</w:t>
      </w:r>
      <w:proofErr w:type="gramEnd"/>
      <w:r>
        <w:rPr>
          <w:u w:val="none"/>
          <w:shd w:val="clear" w:color="auto" w:fill="FFFF00"/>
        </w:rPr>
        <w:tab/>
      </w:r>
      <w:r>
        <w:rPr>
          <w:w w:val="25"/>
          <w:u w:val="none"/>
          <w:shd w:val="clear" w:color="auto" w:fill="FFFF00"/>
        </w:rPr>
        <w:t xml:space="preserve"> </w:t>
      </w:r>
    </w:p>
    <w:p w14:paraId="275331D0" w14:textId="77777777" w:rsidR="00656C4A" w:rsidRDefault="00656C4A">
      <w:pPr>
        <w:pStyle w:val="BodyText"/>
        <w:tabs>
          <w:tab w:val="left" w:pos="9572"/>
          <w:tab w:val="left" w:pos="9874"/>
        </w:tabs>
        <w:kinsoku w:val="0"/>
        <w:overflowPunct w:val="0"/>
        <w:ind w:left="2272" w:right="246"/>
        <w:rPr>
          <w:u w:val="none"/>
        </w:rPr>
      </w:pPr>
      <w:r>
        <w:rPr>
          <w:rFonts w:ascii="Times New Roman" w:hAnsi="Times New Roman" w:cs="Times New Roman"/>
          <w:spacing w:val="-60"/>
          <w:u w:val="none"/>
          <w:shd w:val="clear" w:color="auto" w:fill="FFFF00"/>
        </w:rPr>
        <w:t xml:space="preserve"> </w:t>
      </w:r>
      <w:proofErr w:type="gramStart"/>
      <w:r>
        <w:rPr>
          <w:u w:val="none"/>
          <w:shd w:val="clear" w:color="auto" w:fill="FFFF00"/>
        </w:rPr>
        <w:t>AND,</w:t>
      </w:r>
      <w:proofErr w:type="gramEnd"/>
      <w:r>
        <w:rPr>
          <w:u w:val="none"/>
          <w:shd w:val="clear" w:color="auto" w:fill="FFFF00"/>
        </w:rPr>
        <w:t xml:space="preserve"> the work is performed in Consultant’s own workplace. If</w:t>
      </w:r>
      <w:r>
        <w:rPr>
          <w:spacing w:val="-13"/>
          <w:u w:val="none"/>
          <w:shd w:val="clear" w:color="auto" w:fill="FFFF00"/>
        </w:rPr>
        <w:t xml:space="preserve"> </w:t>
      </w:r>
      <w:r>
        <w:rPr>
          <w:u w:val="none"/>
          <w:shd w:val="clear" w:color="auto" w:fill="FFFF00"/>
        </w:rPr>
        <w:t>the</w:t>
      </w:r>
      <w:r>
        <w:rPr>
          <w:spacing w:val="-4"/>
          <w:u w:val="none"/>
          <w:shd w:val="clear" w:color="auto" w:fill="FFFF00"/>
        </w:rPr>
        <w:t xml:space="preserve"> </w:t>
      </w:r>
      <w:r>
        <w:rPr>
          <w:u w:val="none"/>
          <w:shd w:val="clear" w:color="auto" w:fill="FFFF00"/>
        </w:rPr>
        <w:t>work</w:t>
      </w:r>
      <w:proofErr w:type="gramStart"/>
      <w:r>
        <w:rPr>
          <w:w w:val="99"/>
          <w:u w:val="none"/>
          <w:shd w:val="clear" w:color="auto" w:fill="FFFF00"/>
        </w:rPr>
        <w:tab/>
      </w:r>
      <w:r>
        <w:rPr>
          <w:w w:val="25"/>
          <w:u w:val="none"/>
          <w:shd w:val="clear" w:color="auto" w:fill="FFFF00"/>
        </w:rPr>
        <w:t xml:space="preserve"> </w:t>
      </w:r>
      <w:r>
        <w:rPr>
          <w:u w:val="none"/>
        </w:rPr>
        <w:t xml:space="preserve"> </w:t>
      </w:r>
      <w:r>
        <w:rPr>
          <w:u w:val="none"/>
          <w:shd w:val="clear" w:color="auto" w:fill="FFFF00"/>
        </w:rPr>
        <w:t>consists</w:t>
      </w:r>
      <w:proofErr w:type="gramEnd"/>
      <w:r>
        <w:rPr>
          <w:u w:val="none"/>
          <w:shd w:val="clear" w:color="auto" w:fill="FFFF00"/>
        </w:rPr>
        <w:t xml:space="preserve"> of hazardous activity such as working in treatment</w:t>
      </w:r>
      <w:r>
        <w:rPr>
          <w:spacing w:val="-22"/>
          <w:u w:val="none"/>
          <w:shd w:val="clear" w:color="auto" w:fill="FFFF00"/>
        </w:rPr>
        <w:t xml:space="preserve"> </w:t>
      </w:r>
      <w:r>
        <w:rPr>
          <w:u w:val="none"/>
          <w:shd w:val="clear" w:color="auto" w:fill="FFFF00"/>
        </w:rPr>
        <w:t>plants</w:t>
      </w:r>
      <w:r>
        <w:rPr>
          <w:spacing w:val="-2"/>
          <w:u w:val="none"/>
          <w:shd w:val="clear" w:color="auto" w:fill="FFFF00"/>
        </w:rPr>
        <w:t xml:space="preserve"> </w:t>
      </w:r>
      <w:r>
        <w:rPr>
          <w:u w:val="none"/>
          <w:shd w:val="clear" w:color="auto" w:fill="FFFF00"/>
        </w:rPr>
        <w:t>or</w:t>
      </w:r>
      <w:r>
        <w:rPr>
          <w:w w:val="99"/>
          <w:u w:val="none"/>
          <w:shd w:val="clear" w:color="auto" w:fill="FFFF00"/>
        </w:rPr>
        <w:tab/>
      </w:r>
      <w:r>
        <w:rPr>
          <w:w w:val="99"/>
          <w:u w:val="none"/>
        </w:rPr>
        <w:t xml:space="preserve"> </w:t>
      </w:r>
      <w:r>
        <w:rPr>
          <w:u w:val="none"/>
          <w:shd w:val="clear" w:color="auto" w:fill="FFFF00"/>
        </w:rPr>
        <w:t>dams, a higher amount may be</w:t>
      </w:r>
      <w:r>
        <w:rPr>
          <w:spacing w:val="-21"/>
          <w:u w:val="none"/>
          <w:shd w:val="clear" w:color="auto" w:fill="FFFF00"/>
        </w:rPr>
        <w:t xml:space="preserve"> </w:t>
      </w:r>
      <w:r>
        <w:rPr>
          <w:u w:val="none"/>
          <w:shd w:val="clear" w:color="auto" w:fill="FFFF00"/>
        </w:rPr>
        <w:t>appropriate.)</w:t>
      </w:r>
    </w:p>
    <w:p w14:paraId="3DAAB554" w14:textId="77777777" w:rsidR="00656C4A" w:rsidRDefault="00656C4A">
      <w:pPr>
        <w:pStyle w:val="BodyText"/>
        <w:kinsoku w:val="0"/>
        <w:overflowPunct w:val="0"/>
        <w:ind w:left="0"/>
        <w:rPr>
          <w:u w:val="none"/>
        </w:rPr>
      </w:pPr>
    </w:p>
    <w:p w14:paraId="58FB3D44"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u w:val="single"/>
        </w:rPr>
        <w:t>Automobile Liability</w:t>
      </w:r>
      <w:r>
        <w:rPr>
          <w:rFonts w:ascii="Arial" w:hAnsi="Arial" w:cs="Arial"/>
          <w:spacing w:val="-5"/>
          <w:u w:val="single"/>
        </w:rPr>
        <w:t xml:space="preserve"> </w:t>
      </w:r>
      <w:r>
        <w:rPr>
          <w:rFonts w:ascii="Arial" w:hAnsi="Arial" w:cs="Arial"/>
          <w:u w:val="single"/>
        </w:rPr>
        <w:t>Insurance</w:t>
      </w:r>
      <w:r>
        <w:rPr>
          <w:rFonts w:ascii="Arial" w:hAnsi="Arial" w:cs="Arial"/>
        </w:rPr>
        <w:t>:</w:t>
      </w:r>
    </w:p>
    <w:p w14:paraId="396A4D2B" w14:textId="77777777" w:rsidR="00656C4A" w:rsidRDefault="00656C4A">
      <w:pPr>
        <w:pStyle w:val="BodyText"/>
        <w:kinsoku w:val="0"/>
        <w:overflowPunct w:val="0"/>
        <w:ind w:left="0"/>
        <w:rPr>
          <w:u w:val="none"/>
        </w:rPr>
      </w:pPr>
    </w:p>
    <w:p w14:paraId="3E1F40F0" w14:textId="77777777" w:rsidR="00656C4A" w:rsidRDefault="00656C4A">
      <w:pPr>
        <w:pStyle w:val="BodyText"/>
        <w:tabs>
          <w:tab w:val="left" w:pos="3712"/>
        </w:tabs>
        <w:kinsoku w:val="0"/>
        <w:overflowPunct w:val="0"/>
        <w:ind w:left="2272" w:right="114"/>
        <w:rPr>
          <w:u w:val="none"/>
        </w:rPr>
      </w:pPr>
      <w:r>
        <w:rPr>
          <w:u w:val="none"/>
        </w:rPr>
        <w:t>Option</w:t>
      </w:r>
      <w:r>
        <w:rPr>
          <w:spacing w:val="-1"/>
          <w:u w:val="none"/>
        </w:rPr>
        <w:t xml:space="preserve"> </w:t>
      </w:r>
      <w:r>
        <w:rPr>
          <w:u w:val="none"/>
        </w:rPr>
        <w:t>1:</w:t>
      </w:r>
      <w:r>
        <w:rPr>
          <w:u w:val="none"/>
        </w:rPr>
        <w:tab/>
        <w:t>Automobile liability insurance with limits not less</w:t>
      </w:r>
      <w:r>
        <w:rPr>
          <w:spacing w:val="-17"/>
          <w:u w:val="none"/>
        </w:rPr>
        <w:t xml:space="preserve"> </w:t>
      </w:r>
      <w:r>
        <w:rPr>
          <w:u w:val="none"/>
        </w:rPr>
        <w:t>than</w:t>
      </w:r>
    </w:p>
    <w:p w14:paraId="500B1A9E" w14:textId="77777777" w:rsidR="00656C4A" w:rsidRDefault="00656C4A">
      <w:pPr>
        <w:pStyle w:val="BodyText"/>
        <w:kinsoku w:val="0"/>
        <w:overflowPunct w:val="0"/>
        <w:ind w:left="2272" w:right="114"/>
        <w:rPr>
          <w:u w:val="none"/>
        </w:rPr>
      </w:pPr>
      <w:r>
        <w:rPr>
          <w:u w:val="none"/>
        </w:rPr>
        <w:t xml:space="preserve">$1,000,000 per occurrence for owned, non-owned and hired vehicles used in the performance of Work under this Agreement. Selection of this option verifies that the </w:t>
      </w:r>
      <w:r>
        <w:rPr>
          <w:b/>
          <w:bCs/>
          <w:u w:val="none"/>
        </w:rPr>
        <w:t>Consultant will be using a vehicle that is covered by Consultant’s automobile insurance policies to perform the</w:t>
      </w:r>
      <w:r>
        <w:rPr>
          <w:b/>
          <w:bCs/>
          <w:spacing w:val="1"/>
          <w:u w:val="none"/>
        </w:rPr>
        <w:t xml:space="preserve"> </w:t>
      </w:r>
      <w:r>
        <w:rPr>
          <w:b/>
          <w:bCs/>
          <w:u w:val="none"/>
        </w:rPr>
        <w:t>Work</w:t>
      </w:r>
      <w:r>
        <w:rPr>
          <w:u w:val="none"/>
        </w:rPr>
        <w:t>.</w:t>
      </w:r>
    </w:p>
    <w:p w14:paraId="5508FAA9" w14:textId="77777777" w:rsidR="00656C4A" w:rsidRDefault="00656C4A">
      <w:pPr>
        <w:pStyle w:val="BodyText"/>
        <w:kinsoku w:val="0"/>
        <w:overflowPunct w:val="0"/>
        <w:ind w:left="0"/>
        <w:rPr>
          <w:u w:val="none"/>
        </w:rPr>
      </w:pPr>
    </w:p>
    <w:p w14:paraId="54850860" w14:textId="77777777" w:rsidR="00656C4A" w:rsidRDefault="00656C4A">
      <w:pPr>
        <w:pStyle w:val="BodyText"/>
        <w:tabs>
          <w:tab w:val="left" w:pos="3712"/>
        </w:tabs>
        <w:kinsoku w:val="0"/>
        <w:overflowPunct w:val="0"/>
        <w:ind w:left="2272" w:right="114"/>
        <w:rPr>
          <w:u w:val="none"/>
        </w:rPr>
      </w:pPr>
      <w:r>
        <w:rPr>
          <w:u w:val="none"/>
        </w:rPr>
        <w:t>Option</w:t>
      </w:r>
      <w:r>
        <w:rPr>
          <w:spacing w:val="-1"/>
          <w:u w:val="none"/>
        </w:rPr>
        <w:t xml:space="preserve"> </w:t>
      </w:r>
      <w:r>
        <w:rPr>
          <w:u w:val="none"/>
        </w:rPr>
        <w:t>2:</w:t>
      </w:r>
      <w:r>
        <w:rPr>
          <w:u w:val="none"/>
        </w:rPr>
        <w:tab/>
        <w:t>Automobile liability insurance with limits not less</w:t>
      </w:r>
      <w:r>
        <w:rPr>
          <w:spacing w:val="-17"/>
          <w:u w:val="none"/>
        </w:rPr>
        <w:t xml:space="preserve"> </w:t>
      </w:r>
      <w:r>
        <w:rPr>
          <w:u w:val="none"/>
        </w:rPr>
        <w:t>than</w:t>
      </w:r>
    </w:p>
    <w:p w14:paraId="0E9F22B2" w14:textId="77777777" w:rsidR="00656C4A" w:rsidRDefault="00656C4A">
      <w:pPr>
        <w:pStyle w:val="BodyText"/>
        <w:kinsoku w:val="0"/>
        <w:overflowPunct w:val="0"/>
        <w:ind w:left="2272" w:right="149"/>
        <w:rPr>
          <w:u w:val="none"/>
        </w:rPr>
      </w:pPr>
      <w:r>
        <w:rPr>
          <w:u w:val="none"/>
        </w:rPr>
        <w:t xml:space="preserve">$250,000 per occurrence for owned, non-owned and hired vehicles used by the Consultant in relation to this Agreement. Selection of this option verifies that the </w:t>
      </w:r>
      <w:r>
        <w:rPr>
          <w:b/>
          <w:bCs/>
          <w:u w:val="none"/>
        </w:rPr>
        <w:t>Consultant will not be using a vehicle to perform the Work but will be commuting in a vehicle that is covered by Consultant’s automobile insurance</w:t>
      </w:r>
      <w:r>
        <w:rPr>
          <w:b/>
          <w:bCs/>
          <w:spacing w:val="-3"/>
          <w:u w:val="none"/>
        </w:rPr>
        <w:t xml:space="preserve"> </w:t>
      </w:r>
      <w:r>
        <w:rPr>
          <w:b/>
          <w:bCs/>
          <w:u w:val="none"/>
        </w:rPr>
        <w:t>policies</w:t>
      </w:r>
      <w:r>
        <w:rPr>
          <w:u w:val="none"/>
        </w:rPr>
        <w:t>.</w:t>
      </w:r>
    </w:p>
    <w:p w14:paraId="0A02B5A6" w14:textId="77777777" w:rsidR="00656C4A" w:rsidRDefault="00656C4A">
      <w:pPr>
        <w:pStyle w:val="BodyText"/>
        <w:kinsoku w:val="0"/>
        <w:overflowPunct w:val="0"/>
        <w:ind w:left="0"/>
        <w:rPr>
          <w:u w:val="none"/>
        </w:rPr>
      </w:pPr>
    </w:p>
    <w:p w14:paraId="24FF5083" w14:textId="77777777" w:rsidR="00656C4A" w:rsidRDefault="00656C4A">
      <w:pPr>
        <w:pStyle w:val="BodyText"/>
        <w:tabs>
          <w:tab w:val="left" w:pos="3712"/>
        </w:tabs>
        <w:kinsoku w:val="0"/>
        <w:overflowPunct w:val="0"/>
        <w:ind w:left="2272" w:right="142"/>
        <w:rPr>
          <w:u w:val="none"/>
        </w:rPr>
      </w:pPr>
      <w:r>
        <w:rPr>
          <w:u w:val="none"/>
        </w:rPr>
        <w:t>Option</w:t>
      </w:r>
      <w:r>
        <w:rPr>
          <w:spacing w:val="-1"/>
          <w:u w:val="none"/>
        </w:rPr>
        <w:t xml:space="preserve"> </w:t>
      </w:r>
      <w:r>
        <w:rPr>
          <w:u w:val="none"/>
        </w:rPr>
        <w:t>3:</w:t>
      </w:r>
      <w:r>
        <w:rPr>
          <w:u w:val="none"/>
        </w:rPr>
        <w:tab/>
        <w:t>Automobile liability insurance with limits not less</w:t>
      </w:r>
      <w:r>
        <w:rPr>
          <w:spacing w:val="-17"/>
          <w:u w:val="none"/>
        </w:rPr>
        <w:t xml:space="preserve"> </w:t>
      </w:r>
      <w:r>
        <w:rPr>
          <w:u w:val="none"/>
        </w:rPr>
        <w:t>than</w:t>
      </w:r>
      <w:r>
        <w:rPr>
          <w:spacing w:val="-2"/>
          <w:u w:val="none"/>
        </w:rPr>
        <w:t xml:space="preserve"> </w:t>
      </w:r>
      <w:r>
        <w:rPr>
          <w:u w:val="none"/>
        </w:rPr>
        <w:t>those</w:t>
      </w:r>
      <w:r>
        <w:rPr>
          <w:w w:val="99"/>
          <w:u w:val="none"/>
        </w:rPr>
        <w:t xml:space="preserve"> </w:t>
      </w:r>
      <w:r>
        <w:rPr>
          <w:u w:val="none"/>
        </w:rPr>
        <w:t xml:space="preserve">required by Colorado law. Selection of this option verifies that the </w:t>
      </w:r>
      <w:r>
        <w:rPr>
          <w:b/>
          <w:bCs/>
          <w:u w:val="none"/>
        </w:rPr>
        <w:t>Consultant will not be using a vehicle to perform the Work but will be commuting in a vehicle that is covered by Consultant’s automobile insurance</w:t>
      </w:r>
      <w:r>
        <w:rPr>
          <w:b/>
          <w:bCs/>
          <w:spacing w:val="-4"/>
          <w:u w:val="none"/>
        </w:rPr>
        <w:t xml:space="preserve"> </w:t>
      </w:r>
      <w:r>
        <w:rPr>
          <w:b/>
          <w:bCs/>
          <w:u w:val="none"/>
        </w:rPr>
        <w:t>policies</w:t>
      </w:r>
      <w:r>
        <w:rPr>
          <w:u w:val="none"/>
        </w:rPr>
        <w:t>.</w:t>
      </w:r>
    </w:p>
    <w:p w14:paraId="71C075B2" w14:textId="77777777" w:rsidR="00656C4A" w:rsidRDefault="00656C4A">
      <w:pPr>
        <w:pStyle w:val="BodyText"/>
        <w:kinsoku w:val="0"/>
        <w:overflowPunct w:val="0"/>
        <w:ind w:left="0"/>
        <w:rPr>
          <w:u w:val="none"/>
        </w:rPr>
      </w:pPr>
    </w:p>
    <w:p w14:paraId="7F703222" w14:textId="77777777" w:rsidR="00656C4A" w:rsidRDefault="00656C4A">
      <w:pPr>
        <w:pStyle w:val="BodyText"/>
        <w:kinsoku w:val="0"/>
        <w:overflowPunct w:val="0"/>
        <w:ind w:left="2272" w:right="142"/>
        <w:jc w:val="both"/>
        <w:rPr>
          <w:u w:val="none"/>
        </w:rPr>
      </w:pPr>
      <w:r>
        <w:rPr>
          <w:u w:val="none"/>
        </w:rPr>
        <w:t xml:space="preserve">Option 4: Proof of automobile insurance is not required, but Colorado law applies. Selection of this option verifies that the </w:t>
      </w:r>
      <w:r>
        <w:rPr>
          <w:b/>
          <w:bCs/>
          <w:u w:val="none"/>
        </w:rPr>
        <w:t>Consultant will not be doing any driving to perform the Work, not even for</w:t>
      </w:r>
      <w:r>
        <w:rPr>
          <w:b/>
          <w:bCs/>
          <w:spacing w:val="-9"/>
          <w:u w:val="none"/>
        </w:rPr>
        <w:t xml:space="preserve"> </w:t>
      </w:r>
      <w:r>
        <w:rPr>
          <w:b/>
          <w:bCs/>
          <w:u w:val="none"/>
        </w:rPr>
        <w:t>meetings</w:t>
      </w:r>
      <w:r>
        <w:rPr>
          <w:u w:val="none"/>
        </w:rPr>
        <w:t>.</w:t>
      </w:r>
    </w:p>
    <w:p w14:paraId="0E4047F4" w14:textId="77777777" w:rsidR="00656C4A" w:rsidRDefault="00656C4A">
      <w:pPr>
        <w:pStyle w:val="BodyText"/>
        <w:kinsoku w:val="0"/>
        <w:overflowPunct w:val="0"/>
        <w:spacing w:before="11"/>
        <w:ind w:left="0"/>
        <w:rPr>
          <w:sz w:val="17"/>
          <w:szCs w:val="17"/>
          <w:u w:val="none"/>
        </w:rPr>
      </w:pPr>
    </w:p>
    <w:p w14:paraId="53150A05" w14:textId="77777777" w:rsidR="00656C4A" w:rsidRDefault="00656C4A">
      <w:pPr>
        <w:pStyle w:val="BodyText"/>
        <w:tabs>
          <w:tab w:val="left" w:pos="9812"/>
        </w:tabs>
        <w:kinsoku w:val="0"/>
        <w:overflowPunct w:val="0"/>
        <w:spacing w:before="69"/>
        <w:ind w:left="2272" w:right="140"/>
        <w:rPr>
          <w:u w:val="none"/>
        </w:rPr>
      </w:pPr>
      <w:r>
        <w:rPr>
          <w:u w:val="none"/>
          <w:shd w:val="clear" w:color="auto" w:fill="FFFF00"/>
        </w:rPr>
        <w:t>(The contract administrator should strike-through (not delete)</w:t>
      </w:r>
      <w:r>
        <w:rPr>
          <w:spacing w:val="-15"/>
          <w:u w:val="none"/>
          <w:shd w:val="clear" w:color="auto" w:fill="FFFF00"/>
        </w:rPr>
        <w:t xml:space="preserve"> </w:t>
      </w:r>
      <w:r>
        <w:rPr>
          <w:u w:val="none"/>
          <w:shd w:val="clear" w:color="auto" w:fill="FFFF00"/>
        </w:rPr>
        <w:t>the</w:t>
      </w:r>
      <w:r>
        <w:rPr>
          <w:spacing w:val="-1"/>
          <w:u w:val="none"/>
          <w:shd w:val="clear" w:color="auto" w:fill="FFFF00"/>
        </w:rPr>
        <w:t xml:space="preserve"> </w:t>
      </w:r>
      <w:r>
        <w:rPr>
          <w:shd w:val="clear" w:color="auto" w:fill="FFFF00"/>
        </w:rPr>
        <w:t>three</w:t>
      </w:r>
      <w:r>
        <w:rPr>
          <w:shd w:val="clear" w:color="auto" w:fill="FFFF00"/>
        </w:rPr>
        <w:tab/>
      </w:r>
      <w:r>
        <w:rPr>
          <w:u w:val="none"/>
        </w:rPr>
        <w:t xml:space="preserve"> </w:t>
      </w:r>
      <w:r>
        <w:rPr>
          <w:u w:val="none"/>
          <w:shd w:val="clear" w:color="auto" w:fill="FFFF00"/>
        </w:rPr>
        <w:t>options that do not apply.  Option 3 may be chosen only for low-risk</w:t>
      </w:r>
      <w:r>
        <w:rPr>
          <w:spacing w:val="-21"/>
          <w:u w:val="none"/>
          <w:shd w:val="clear" w:color="auto" w:fill="FFFF00"/>
        </w:rPr>
        <w:t xml:space="preserve"> </w:t>
      </w:r>
      <w:r>
        <w:rPr>
          <w:u w:val="none"/>
          <w:shd w:val="clear" w:color="auto" w:fill="FFFF00"/>
        </w:rPr>
        <w:t>work</w:t>
      </w:r>
    </w:p>
    <w:p w14:paraId="692E4C5D" w14:textId="77777777" w:rsidR="00656C4A" w:rsidRDefault="00656C4A">
      <w:pPr>
        <w:pStyle w:val="BodyText"/>
        <w:tabs>
          <w:tab w:val="left" w:pos="9929"/>
        </w:tabs>
        <w:kinsoku w:val="0"/>
        <w:overflowPunct w:val="0"/>
        <w:ind w:left="2272" w:right="114"/>
        <w:rPr>
          <w:u w:val="none"/>
        </w:rPr>
      </w:pPr>
      <w:r>
        <w:rPr>
          <w:rFonts w:ascii="Times New Roman" w:hAnsi="Times New Roman" w:cs="Times New Roman"/>
          <w:spacing w:val="-60"/>
          <w:u w:val="none"/>
          <w:shd w:val="clear" w:color="auto" w:fill="FFFF00"/>
        </w:rPr>
        <w:t xml:space="preserve"> </w:t>
      </w:r>
      <w:r>
        <w:rPr>
          <w:u w:val="none"/>
          <w:shd w:val="clear" w:color="auto" w:fill="FFFF00"/>
        </w:rPr>
        <w:t>performed by small businesses or individuals such as the “Private</w:t>
      </w:r>
      <w:r>
        <w:rPr>
          <w:spacing w:val="-26"/>
          <w:u w:val="none"/>
          <w:shd w:val="clear" w:color="auto" w:fill="FFFF00"/>
        </w:rPr>
        <w:t xml:space="preserve"> </w:t>
      </w:r>
      <w:r>
        <w:rPr>
          <w:u w:val="none"/>
          <w:shd w:val="clear" w:color="auto" w:fill="FFFF00"/>
        </w:rPr>
        <w:t>Party</w:t>
      </w:r>
      <w:r>
        <w:rPr>
          <w:u w:val="none"/>
          <w:shd w:val="clear" w:color="auto" w:fill="FFFF00"/>
        </w:rPr>
        <w:tab/>
      </w:r>
    </w:p>
    <w:p w14:paraId="303470DD" w14:textId="77777777" w:rsidR="00656C4A" w:rsidRDefault="00656C4A">
      <w:pPr>
        <w:pStyle w:val="BodyText"/>
        <w:kinsoku w:val="0"/>
        <w:overflowPunct w:val="0"/>
        <w:ind w:left="2272" w:right="114"/>
        <w:rPr>
          <w:u w:val="none"/>
        </w:rPr>
      </w:pPr>
      <w:r>
        <w:rPr>
          <w:rFonts w:ascii="Times New Roman" w:hAnsi="Times New Roman" w:cs="Times New Roman"/>
          <w:spacing w:val="-60"/>
          <w:u w:val="none"/>
          <w:shd w:val="clear" w:color="auto" w:fill="FFFF00"/>
        </w:rPr>
        <w:t xml:space="preserve"> </w:t>
      </w:r>
      <w:r>
        <w:rPr>
          <w:u w:val="none"/>
          <w:shd w:val="clear" w:color="auto" w:fill="FFFF00"/>
        </w:rPr>
        <w:t>Contracts” listed in the</w:t>
      </w:r>
      <w:r>
        <w:rPr>
          <w:spacing w:val="-7"/>
          <w:u w:val="none"/>
          <w:shd w:val="clear" w:color="auto" w:fill="FFFF00"/>
        </w:rPr>
        <w:t xml:space="preserve"> </w:t>
      </w:r>
      <w:r>
        <w:rPr>
          <w:u w:val="none"/>
          <w:shd w:val="clear" w:color="auto" w:fill="FFFF00"/>
        </w:rPr>
        <w:t>matrix.)</w:t>
      </w:r>
    </w:p>
    <w:p w14:paraId="66DAA965" w14:textId="77777777" w:rsidR="00656C4A" w:rsidRDefault="00656C4A">
      <w:pPr>
        <w:pStyle w:val="BodyText"/>
        <w:kinsoku w:val="0"/>
        <w:overflowPunct w:val="0"/>
        <w:ind w:left="0"/>
        <w:rPr>
          <w:u w:val="none"/>
        </w:rPr>
      </w:pPr>
    </w:p>
    <w:p w14:paraId="6DA18319"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u w:val="single"/>
        </w:rPr>
        <w:t>Professional Liability</w:t>
      </w:r>
      <w:r>
        <w:rPr>
          <w:rFonts w:ascii="Arial" w:hAnsi="Arial" w:cs="Arial"/>
          <w:spacing w:val="-10"/>
          <w:u w:val="single"/>
        </w:rPr>
        <w:t xml:space="preserve"> </w:t>
      </w:r>
      <w:r>
        <w:rPr>
          <w:rFonts w:ascii="Arial" w:hAnsi="Arial" w:cs="Arial"/>
          <w:u w:val="single"/>
        </w:rPr>
        <w:t>Insurance:</w:t>
      </w:r>
    </w:p>
    <w:p w14:paraId="682F3623" w14:textId="77777777" w:rsidR="00656C4A" w:rsidRDefault="00656C4A">
      <w:pPr>
        <w:pStyle w:val="BodyText"/>
        <w:kinsoku w:val="0"/>
        <w:overflowPunct w:val="0"/>
        <w:spacing w:before="11"/>
        <w:ind w:left="0"/>
        <w:rPr>
          <w:sz w:val="17"/>
          <w:szCs w:val="17"/>
          <w:u w:val="none"/>
        </w:rPr>
      </w:pPr>
    </w:p>
    <w:p w14:paraId="763CD7D2" w14:textId="77777777" w:rsidR="00656C4A" w:rsidRDefault="00656C4A">
      <w:pPr>
        <w:pStyle w:val="BodyText"/>
        <w:kinsoku w:val="0"/>
        <w:overflowPunct w:val="0"/>
        <w:spacing w:before="69"/>
        <w:ind w:left="2272" w:right="417"/>
        <w:rPr>
          <w:u w:val="none"/>
        </w:rPr>
      </w:pPr>
      <w:r>
        <w:rPr>
          <w:u w:val="none"/>
        </w:rPr>
        <w:t>Professional liability insurance with limits not less than $2,000,000 per claim covering all licensed professionals performing Work under this Agreement.</w:t>
      </w:r>
    </w:p>
    <w:p w14:paraId="17307DD7" w14:textId="77777777" w:rsidR="00656C4A" w:rsidRDefault="00656C4A">
      <w:pPr>
        <w:pStyle w:val="BodyText"/>
        <w:kinsoku w:val="0"/>
        <w:overflowPunct w:val="0"/>
        <w:spacing w:before="69"/>
        <w:ind w:left="2272" w:right="417"/>
        <w:rPr>
          <w:u w:val="none"/>
        </w:rPr>
        <w:sectPr w:rsidR="00656C4A">
          <w:pgSz w:w="12240" w:h="15840"/>
          <w:pgMar w:top="1020" w:right="1060" w:bottom="1120" w:left="1040" w:header="0" w:footer="886" w:gutter="0"/>
          <w:cols w:space="720"/>
          <w:noEndnote/>
        </w:sectPr>
      </w:pPr>
    </w:p>
    <w:p w14:paraId="3A585FF9" w14:textId="77777777" w:rsidR="00656C4A" w:rsidRDefault="00656C4A">
      <w:pPr>
        <w:pStyle w:val="BodyText"/>
        <w:tabs>
          <w:tab w:val="left" w:pos="10013"/>
        </w:tabs>
        <w:kinsoku w:val="0"/>
        <w:overflowPunct w:val="0"/>
        <w:spacing w:before="55"/>
        <w:ind w:left="2272" w:right="114"/>
        <w:rPr>
          <w:u w:val="none"/>
        </w:rPr>
      </w:pPr>
      <w:r>
        <w:rPr>
          <w:u w:val="none"/>
          <w:shd w:val="clear" w:color="auto" w:fill="FFFF00"/>
        </w:rPr>
        <w:lastRenderedPageBreak/>
        <w:t xml:space="preserve">(The contract administrator may </w:t>
      </w:r>
      <w:proofErr w:type="gramStart"/>
      <w:r>
        <w:rPr>
          <w:u w:val="none"/>
          <w:shd w:val="clear" w:color="auto" w:fill="FFFF00"/>
        </w:rPr>
        <w:t>strike-through</w:t>
      </w:r>
      <w:proofErr w:type="gramEnd"/>
      <w:r>
        <w:rPr>
          <w:u w:val="none"/>
          <w:shd w:val="clear" w:color="auto" w:fill="FFFF00"/>
        </w:rPr>
        <w:t xml:space="preserve"> (not delete) this</w:t>
      </w:r>
      <w:r>
        <w:rPr>
          <w:spacing w:val="-14"/>
          <w:u w:val="none"/>
          <w:shd w:val="clear" w:color="auto" w:fill="FFFF00"/>
        </w:rPr>
        <w:t xml:space="preserve"> </w:t>
      </w:r>
      <w:r>
        <w:rPr>
          <w:u w:val="none"/>
          <w:shd w:val="clear" w:color="auto" w:fill="FFFF00"/>
        </w:rPr>
        <w:t>provision</w:t>
      </w:r>
      <w:r>
        <w:rPr>
          <w:u w:val="none"/>
          <w:shd w:val="clear" w:color="auto" w:fill="FFFF00"/>
        </w:rPr>
        <w:tab/>
      </w:r>
    </w:p>
    <w:p w14:paraId="6B669624" w14:textId="77777777" w:rsidR="00656C4A" w:rsidRDefault="00656C4A">
      <w:pPr>
        <w:pStyle w:val="BodyText"/>
        <w:tabs>
          <w:tab w:val="left" w:pos="9692"/>
          <w:tab w:val="left" w:pos="9996"/>
        </w:tabs>
        <w:kinsoku w:val="0"/>
        <w:overflowPunct w:val="0"/>
        <w:ind w:left="2272" w:right="124"/>
        <w:rPr>
          <w:u w:val="none"/>
        </w:rPr>
      </w:pPr>
      <w:r>
        <w:rPr>
          <w:rFonts w:ascii="Times New Roman" w:hAnsi="Times New Roman" w:cs="Times New Roman"/>
          <w:spacing w:val="-60"/>
          <w:u w:val="none"/>
          <w:shd w:val="clear" w:color="auto" w:fill="FFFF00"/>
        </w:rPr>
        <w:t xml:space="preserve"> </w:t>
      </w:r>
      <w:r>
        <w:rPr>
          <w:u w:val="none"/>
          <w:shd w:val="clear" w:color="auto" w:fill="FFFF00"/>
        </w:rPr>
        <w:t>if Consultant’s services do not consist of engineering,</w:t>
      </w:r>
      <w:r>
        <w:rPr>
          <w:spacing w:val="-20"/>
          <w:u w:val="none"/>
          <w:shd w:val="clear" w:color="auto" w:fill="FFFF00"/>
        </w:rPr>
        <w:t xml:space="preserve"> </w:t>
      </w:r>
      <w:r>
        <w:rPr>
          <w:u w:val="none"/>
          <w:shd w:val="clear" w:color="auto" w:fill="FFFF00"/>
        </w:rPr>
        <w:t>architectural,</w:t>
      </w:r>
      <w:r>
        <w:rPr>
          <w:spacing w:val="-6"/>
          <w:u w:val="none"/>
          <w:shd w:val="clear" w:color="auto" w:fill="FFFF00"/>
        </w:rPr>
        <w:t xml:space="preserve"> </w:t>
      </w:r>
      <w:r>
        <w:rPr>
          <w:u w:val="none"/>
          <w:shd w:val="clear" w:color="auto" w:fill="FFFF00"/>
        </w:rPr>
        <w:t>legal</w:t>
      </w:r>
      <w:proofErr w:type="gramStart"/>
      <w:r>
        <w:rPr>
          <w:u w:val="none"/>
          <w:shd w:val="clear" w:color="auto" w:fill="FFFF00"/>
        </w:rPr>
        <w:tab/>
      </w:r>
      <w:r>
        <w:rPr>
          <w:w w:val="25"/>
          <w:u w:val="none"/>
          <w:shd w:val="clear" w:color="auto" w:fill="FFFF00"/>
        </w:rPr>
        <w:t xml:space="preserve"> </w:t>
      </w:r>
      <w:r>
        <w:rPr>
          <w:u w:val="none"/>
        </w:rPr>
        <w:t xml:space="preserve"> </w:t>
      </w:r>
      <w:r>
        <w:rPr>
          <w:u w:val="none"/>
          <w:shd w:val="clear" w:color="auto" w:fill="FFFF00"/>
        </w:rPr>
        <w:t>or</w:t>
      </w:r>
      <w:proofErr w:type="gramEnd"/>
      <w:r>
        <w:rPr>
          <w:u w:val="none"/>
          <w:shd w:val="clear" w:color="auto" w:fill="FFFF00"/>
        </w:rPr>
        <w:t xml:space="preserve"> other professional work. The minimum coverage may</w:t>
      </w:r>
      <w:r>
        <w:rPr>
          <w:spacing w:val="-16"/>
          <w:u w:val="none"/>
          <w:shd w:val="clear" w:color="auto" w:fill="FFFF00"/>
        </w:rPr>
        <w:t xml:space="preserve"> </w:t>
      </w:r>
      <w:r>
        <w:rPr>
          <w:u w:val="none"/>
          <w:shd w:val="clear" w:color="auto" w:fill="FFFF00"/>
        </w:rPr>
        <w:t>be</w:t>
      </w:r>
      <w:r>
        <w:rPr>
          <w:spacing w:val="-2"/>
          <w:u w:val="none"/>
          <w:shd w:val="clear" w:color="auto" w:fill="FFFF00"/>
        </w:rPr>
        <w:t xml:space="preserve"> </w:t>
      </w:r>
      <w:r>
        <w:rPr>
          <w:u w:val="none"/>
          <w:shd w:val="clear" w:color="auto" w:fill="FFFF00"/>
        </w:rPr>
        <w:t>increased</w:t>
      </w:r>
      <w:proofErr w:type="gramStart"/>
      <w:r>
        <w:rPr>
          <w:u w:val="none"/>
          <w:shd w:val="clear" w:color="auto" w:fill="FFFF00"/>
        </w:rPr>
        <w:tab/>
      </w:r>
      <w:r>
        <w:rPr>
          <w:w w:val="17"/>
          <w:u w:val="none"/>
          <w:shd w:val="clear" w:color="auto" w:fill="FFFF00"/>
        </w:rPr>
        <w:t xml:space="preserve"> </w:t>
      </w:r>
      <w:r>
        <w:rPr>
          <w:u w:val="none"/>
        </w:rPr>
        <w:t xml:space="preserve"> </w:t>
      </w:r>
      <w:r>
        <w:rPr>
          <w:u w:val="none"/>
          <w:shd w:val="clear" w:color="auto" w:fill="FFFF00"/>
        </w:rPr>
        <w:t>based</w:t>
      </w:r>
      <w:proofErr w:type="gramEnd"/>
      <w:r>
        <w:rPr>
          <w:u w:val="none"/>
          <w:shd w:val="clear" w:color="auto" w:fill="FFFF00"/>
        </w:rPr>
        <w:t xml:space="preserve"> on the insurance matrix.  If Consultant errors in</w:t>
      </w:r>
      <w:r>
        <w:rPr>
          <w:spacing w:val="-26"/>
          <w:u w:val="none"/>
          <w:shd w:val="clear" w:color="auto" w:fill="FFFF00"/>
        </w:rPr>
        <w:t xml:space="preserve"> </w:t>
      </w:r>
      <w:r>
        <w:rPr>
          <w:u w:val="none"/>
          <w:shd w:val="clear" w:color="auto" w:fill="FFFF00"/>
        </w:rPr>
        <w:t>performance</w:t>
      </w:r>
      <w:r>
        <w:rPr>
          <w:spacing w:val="-5"/>
          <w:u w:val="none"/>
          <w:shd w:val="clear" w:color="auto" w:fill="FFFF00"/>
        </w:rPr>
        <w:t xml:space="preserve"> </w:t>
      </w:r>
      <w:r>
        <w:rPr>
          <w:u w:val="none"/>
          <w:shd w:val="clear" w:color="auto" w:fill="FFFF00"/>
        </w:rPr>
        <w:t>of</w:t>
      </w:r>
      <w:proofErr w:type="gramStart"/>
      <w:r>
        <w:rPr>
          <w:u w:val="none"/>
          <w:shd w:val="clear" w:color="auto" w:fill="FFFF00"/>
        </w:rPr>
        <w:tab/>
      </w:r>
      <w:r>
        <w:rPr>
          <w:w w:val="56"/>
          <w:u w:val="none"/>
          <w:shd w:val="clear" w:color="auto" w:fill="FFFF00"/>
        </w:rPr>
        <w:t xml:space="preserve"> </w:t>
      </w:r>
      <w:r>
        <w:rPr>
          <w:u w:val="none"/>
        </w:rPr>
        <w:t xml:space="preserve"> </w:t>
      </w:r>
      <w:r>
        <w:rPr>
          <w:u w:val="none"/>
          <w:shd w:val="clear" w:color="auto" w:fill="FFFF00"/>
        </w:rPr>
        <w:t>professional</w:t>
      </w:r>
      <w:proofErr w:type="gramEnd"/>
      <w:r>
        <w:rPr>
          <w:u w:val="none"/>
          <w:shd w:val="clear" w:color="auto" w:fill="FFFF00"/>
        </w:rPr>
        <w:t xml:space="preserve"> work would be very damaging to Denver Water,</w:t>
      </w:r>
      <w:r>
        <w:rPr>
          <w:spacing w:val="-25"/>
          <w:u w:val="none"/>
          <w:shd w:val="clear" w:color="auto" w:fill="FFFF00"/>
        </w:rPr>
        <w:t xml:space="preserve"> </w:t>
      </w:r>
      <w:r>
        <w:rPr>
          <w:u w:val="none"/>
          <w:shd w:val="clear" w:color="auto" w:fill="FFFF00"/>
        </w:rPr>
        <w:t>a</w:t>
      </w:r>
      <w:r>
        <w:rPr>
          <w:spacing w:val="-2"/>
          <w:u w:val="none"/>
          <w:shd w:val="clear" w:color="auto" w:fill="FFFF00"/>
        </w:rPr>
        <w:t xml:space="preserve"> </w:t>
      </w:r>
      <w:r>
        <w:rPr>
          <w:u w:val="none"/>
          <w:shd w:val="clear" w:color="auto" w:fill="FFFF00"/>
        </w:rPr>
        <w:t>higher</w:t>
      </w:r>
      <w:r>
        <w:rPr>
          <w:w w:val="99"/>
          <w:u w:val="none"/>
          <w:shd w:val="clear" w:color="auto" w:fill="FFFF00"/>
        </w:rPr>
        <w:tab/>
      </w:r>
      <w:r>
        <w:rPr>
          <w:w w:val="99"/>
          <w:u w:val="none"/>
        </w:rPr>
        <w:t xml:space="preserve"> </w:t>
      </w:r>
      <w:r>
        <w:rPr>
          <w:u w:val="none"/>
          <w:shd w:val="clear" w:color="auto" w:fill="FFFF00"/>
        </w:rPr>
        <w:t>amount may be</w:t>
      </w:r>
      <w:r>
        <w:rPr>
          <w:spacing w:val="-7"/>
          <w:u w:val="none"/>
          <w:shd w:val="clear" w:color="auto" w:fill="FFFF00"/>
        </w:rPr>
        <w:t xml:space="preserve"> </w:t>
      </w:r>
      <w:r>
        <w:rPr>
          <w:u w:val="none"/>
          <w:shd w:val="clear" w:color="auto" w:fill="FFFF00"/>
        </w:rPr>
        <w:t>appropriate.)</w:t>
      </w:r>
    </w:p>
    <w:p w14:paraId="599AD63E" w14:textId="77777777" w:rsidR="00656C4A" w:rsidRDefault="00656C4A">
      <w:pPr>
        <w:pStyle w:val="BodyText"/>
        <w:kinsoku w:val="0"/>
        <w:overflowPunct w:val="0"/>
        <w:ind w:left="0"/>
        <w:rPr>
          <w:u w:val="none"/>
        </w:rPr>
      </w:pPr>
    </w:p>
    <w:p w14:paraId="2419E968" w14:textId="77777777" w:rsidR="00656C4A" w:rsidRDefault="00656C4A">
      <w:pPr>
        <w:pStyle w:val="ListParagraph"/>
        <w:numPr>
          <w:ilvl w:val="2"/>
          <w:numId w:val="1"/>
        </w:numPr>
        <w:tabs>
          <w:tab w:val="left" w:pos="2273"/>
        </w:tabs>
        <w:kinsoku w:val="0"/>
        <w:overflowPunct w:val="0"/>
        <w:rPr>
          <w:rFonts w:ascii="Arial" w:hAnsi="Arial" w:cs="Arial"/>
        </w:rPr>
      </w:pPr>
      <w:r>
        <w:rPr>
          <w:rFonts w:cs="Times New Roman"/>
          <w:spacing w:val="-60"/>
          <w:u w:val="single"/>
        </w:rPr>
        <w:t xml:space="preserve"> </w:t>
      </w:r>
      <w:r>
        <w:rPr>
          <w:rFonts w:ascii="Arial" w:hAnsi="Arial" w:cs="Arial"/>
          <w:u w:val="single"/>
        </w:rPr>
        <w:t>Workers’ Compensation and Employer’s Liability</w:t>
      </w:r>
      <w:r>
        <w:rPr>
          <w:rFonts w:ascii="Arial" w:hAnsi="Arial" w:cs="Arial"/>
          <w:spacing w:val="-15"/>
          <w:u w:val="single"/>
        </w:rPr>
        <w:t xml:space="preserve"> </w:t>
      </w:r>
      <w:r>
        <w:rPr>
          <w:rFonts w:ascii="Arial" w:hAnsi="Arial" w:cs="Arial"/>
          <w:u w:val="single"/>
        </w:rPr>
        <w:t>Insurance:</w:t>
      </w:r>
    </w:p>
    <w:p w14:paraId="111C0F4E" w14:textId="77777777" w:rsidR="00656C4A" w:rsidRDefault="00656C4A">
      <w:pPr>
        <w:pStyle w:val="BodyText"/>
        <w:kinsoku w:val="0"/>
        <w:overflowPunct w:val="0"/>
        <w:spacing w:before="11"/>
        <w:ind w:left="0"/>
        <w:rPr>
          <w:sz w:val="17"/>
          <w:szCs w:val="17"/>
          <w:u w:val="none"/>
        </w:rPr>
      </w:pPr>
    </w:p>
    <w:p w14:paraId="7C83D29D" w14:textId="77777777" w:rsidR="00656C4A" w:rsidRDefault="00656C4A">
      <w:pPr>
        <w:pStyle w:val="BodyText"/>
        <w:tabs>
          <w:tab w:val="left" w:pos="3712"/>
        </w:tabs>
        <w:kinsoku w:val="0"/>
        <w:overflowPunct w:val="0"/>
        <w:spacing w:before="69"/>
        <w:ind w:left="2272" w:right="172"/>
        <w:rPr>
          <w:u w:val="none"/>
        </w:rPr>
      </w:pPr>
      <w:r>
        <w:rPr>
          <w:u w:val="none"/>
        </w:rPr>
        <w:t>Option</w:t>
      </w:r>
      <w:r>
        <w:rPr>
          <w:spacing w:val="-1"/>
          <w:u w:val="none"/>
        </w:rPr>
        <w:t xml:space="preserve"> </w:t>
      </w:r>
      <w:r>
        <w:rPr>
          <w:u w:val="none"/>
        </w:rPr>
        <w:t>1:</w:t>
      </w:r>
      <w:r>
        <w:rPr>
          <w:u w:val="none"/>
        </w:rPr>
        <w:tab/>
        <w:t>Consultant must maintain Workers’</w:t>
      </w:r>
      <w:r>
        <w:rPr>
          <w:spacing w:val="-13"/>
          <w:u w:val="none"/>
        </w:rPr>
        <w:t xml:space="preserve"> </w:t>
      </w:r>
      <w:r>
        <w:rPr>
          <w:u w:val="none"/>
        </w:rPr>
        <w:t>Compensation</w:t>
      </w:r>
      <w:r>
        <w:rPr>
          <w:spacing w:val="-3"/>
          <w:u w:val="none"/>
        </w:rPr>
        <w:t xml:space="preserve"> </w:t>
      </w:r>
      <w:r>
        <w:rPr>
          <w:u w:val="none"/>
        </w:rPr>
        <w:t>and</w:t>
      </w:r>
      <w:r>
        <w:rPr>
          <w:w w:val="99"/>
          <w:u w:val="none"/>
        </w:rPr>
        <w:t xml:space="preserve"> </w:t>
      </w:r>
      <w:r>
        <w:rPr>
          <w:u w:val="none"/>
        </w:rPr>
        <w:t>Employer’s Liability Insurance, as required under the laws of the State</w:t>
      </w:r>
      <w:r>
        <w:rPr>
          <w:spacing w:val="-27"/>
          <w:u w:val="none"/>
        </w:rPr>
        <w:t xml:space="preserve"> </w:t>
      </w:r>
      <w:r>
        <w:rPr>
          <w:u w:val="none"/>
        </w:rPr>
        <w:t>of Colorado, in full force and effect during the full term of this</w:t>
      </w:r>
      <w:r>
        <w:rPr>
          <w:spacing w:val="-26"/>
          <w:u w:val="none"/>
        </w:rPr>
        <w:t xml:space="preserve"> </w:t>
      </w:r>
      <w:r>
        <w:rPr>
          <w:u w:val="none"/>
        </w:rPr>
        <w:t>Agreement.</w:t>
      </w:r>
    </w:p>
    <w:p w14:paraId="6833C279" w14:textId="77777777" w:rsidR="00656C4A" w:rsidRDefault="00656C4A">
      <w:pPr>
        <w:pStyle w:val="BodyText"/>
        <w:kinsoku w:val="0"/>
        <w:overflowPunct w:val="0"/>
        <w:ind w:left="0"/>
        <w:rPr>
          <w:u w:val="none"/>
        </w:rPr>
      </w:pPr>
    </w:p>
    <w:p w14:paraId="24B89C76" w14:textId="77777777" w:rsidR="00656C4A" w:rsidRDefault="00656C4A">
      <w:pPr>
        <w:pStyle w:val="BodyText"/>
        <w:tabs>
          <w:tab w:val="left" w:pos="3712"/>
        </w:tabs>
        <w:kinsoku w:val="0"/>
        <w:overflowPunct w:val="0"/>
        <w:ind w:left="2272" w:right="1438"/>
        <w:rPr>
          <w:u w:val="none"/>
        </w:rPr>
      </w:pPr>
      <w:r>
        <w:rPr>
          <w:u w:val="none"/>
        </w:rPr>
        <w:t>Option</w:t>
      </w:r>
      <w:r>
        <w:rPr>
          <w:spacing w:val="-1"/>
          <w:u w:val="none"/>
        </w:rPr>
        <w:t xml:space="preserve"> </w:t>
      </w:r>
      <w:r>
        <w:rPr>
          <w:u w:val="none"/>
        </w:rPr>
        <w:t>2:</w:t>
      </w:r>
      <w:r>
        <w:rPr>
          <w:u w:val="none"/>
        </w:rPr>
        <w:tab/>
        <w:t>Consultant is not required to</w:t>
      </w:r>
      <w:r>
        <w:rPr>
          <w:spacing w:val="-8"/>
          <w:u w:val="none"/>
        </w:rPr>
        <w:t xml:space="preserve"> </w:t>
      </w:r>
      <w:r>
        <w:rPr>
          <w:u w:val="none"/>
        </w:rPr>
        <w:t>maintain</w:t>
      </w:r>
      <w:r>
        <w:rPr>
          <w:spacing w:val="-9"/>
          <w:u w:val="none"/>
        </w:rPr>
        <w:t xml:space="preserve"> </w:t>
      </w:r>
      <w:r>
        <w:rPr>
          <w:u w:val="none"/>
        </w:rPr>
        <w:t>Workers’</w:t>
      </w:r>
      <w:r>
        <w:rPr>
          <w:w w:val="99"/>
          <w:u w:val="none"/>
        </w:rPr>
        <w:t xml:space="preserve"> </w:t>
      </w:r>
      <w:r>
        <w:rPr>
          <w:u w:val="none"/>
        </w:rPr>
        <w:t>Compensation and Employer’s Liability Insurance</w:t>
      </w:r>
      <w:r>
        <w:rPr>
          <w:spacing w:val="-21"/>
          <w:u w:val="none"/>
        </w:rPr>
        <w:t xml:space="preserve"> </w:t>
      </w:r>
      <w:r>
        <w:rPr>
          <w:u w:val="none"/>
        </w:rPr>
        <w:t>because:</w:t>
      </w:r>
    </w:p>
    <w:p w14:paraId="5957220C" w14:textId="77777777" w:rsidR="00656C4A" w:rsidRDefault="00656C4A">
      <w:pPr>
        <w:pStyle w:val="BodyText"/>
        <w:kinsoku w:val="0"/>
        <w:overflowPunct w:val="0"/>
        <w:ind w:left="0"/>
        <w:rPr>
          <w:u w:val="none"/>
        </w:rPr>
      </w:pPr>
    </w:p>
    <w:p w14:paraId="7EC215A0" w14:textId="77777777" w:rsidR="00656C4A" w:rsidRDefault="00656C4A">
      <w:pPr>
        <w:pStyle w:val="ListParagraph"/>
        <w:numPr>
          <w:ilvl w:val="3"/>
          <w:numId w:val="1"/>
        </w:numPr>
        <w:tabs>
          <w:tab w:val="left" w:pos="2993"/>
        </w:tabs>
        <w:kinsoku w:val="0"/>
        <w:overflowPunct w:val="0"/>
        <w:ind w:right="130"/>
        <w:rPr>
          <w:rFonts w:ascii="Arial" w:hAnsi="Arial" w:cs="Arial"/>
        </w:rPr>
      </w:pPr>
      <w:proofErr w:type="gramStart"/>
      <w:r>
        <w:rPr>
          <w:rFonts w:ascii="Arial" w:hAnsi="Arial" w:cs="Arial"/>
        </w:rPr>
        <w:t>Consultant is</w:t>
      </w:r>
      <w:proofErr w:type="gramEnd"/>
      <w:r>
        <w:rPr>
          <w:rFonts w:ascii="Arial" w:hAnsi="Arial" w:cs="Arial"/>
        </w:rPr>
        <w:t xml:space="preserve"> </w:t>
      </w:r>
      <w:proofErr w:type="gramStart"/>
      <w:r>
        <w:rPr>
          <w:rFonts w:ascii="Arial" w:hAnsi="Arial" w:cs="Arial"/>
        </w:rPr>
        <w:t xml:space="preserve">a </w:t>
      </w:r>
      <w:r>
        <w:rPr>
          <w:rFonts w:ascii="Arial" w:hAnsi="Arial" w:cs="Arial"/>
          <w:b/>
          <w:bCs/>
        </w:rPr>
        <w:t>sole proprietor</w:t>
      </w:r>
      <w:proofErr w:type="gramEnd"/>
      <w:r>
        <w:rPr>
          <w:rFonts w:ascii="Arial" w:hAnsi="Arial" w:cs="Arial"/>
          <w:b/>
          <w:bCs/>
        </w:rPr>
        <w:t xml:space="preserve"> without employees</w:t>
      </w:r>
      <w:r>
        <w:rPr>
          <w:rFonts w:ascii="Arial" w:hAnsi="Arial" w:cs="Arial"/>
        </w:rPr>
        <w:t>. This exception does not apply if Consultant is a sole proprietor located in Colorado doing construction work under this Agreement, unless Consultant has filed a statement of trade name pursuant to</w:t>
      </w:r>
      <w:r>
        <w:rPr>
          <w:rFonts w:ascii="Arial" w:hAnsi="Arial" w:cs="Arial"/>
          <w:spacing w:val="-23"/>
        </w:rPr>
        <w:t xml:space="preserve"> </w:t>
      </w:r>
      <w:r>
        <w:rPr>
          <w:rFonts w:ascii="Arial" w:hAnsi="Arial" w:cs="Arial"/>
        </w:rPr>
        <w:t>C.R.S.</w:t>
      </w:r>
    </w:p>
    <w:p w14:paraId="76C49135" w14:textId="77777777" w:rsidR="00656C4A" w:rsidRDefault="00656C4A">
      <w:pPr>
        <w:pStyle w:val="BodyText"/>
        <w:kinsoku w:val="0"/>
        <w:overflowPunct w:val="0"/>
        <w:ind w:left="2993" w:right="323"/>
        <w:rPr>
          <w:u w:val="none"/>
        </w:rPr>
      </w:pPr>
      <w:r>
        <w:rPr>
          <w:u w:val="none"/>
        </w:rPr>
        <w:t>§ 7-71-103 and has waived Workers’ Compensation and Employer’s Liability Insurance, as required under the laws of the State of Colorado, and therefore will provide the Board with evidence of such waiver along with the other certificates of insurance.</w:t>
      </w:r>
    </w:p>
    <w:p w14:paraId="6E03A8A5" w14:textId="77777777" w:rsidR="00656C4A" w:rsidRDefault="00656C4A">
      <w:pPr>
        <w:pStyle w:val="BodyText"/>
        <w:kinsoku w:val="0"/>
        <w:overflowPunct w:val="0"/>
        <w:ind w:left="0"/>
        <w:rPr>
          <w:u w:val="none"/>
        </w:rPr>
      </w:pPr>
    </w:p>
    <w:p w14:paraId="1D69AEAA" w14:textId="77777777" w:rsidR="00656C4A" w:rsidRDefault="00656C4A">
      <w:pPr>
        <w:pStyle w:val="ListParagraph"/>
        <w:numPr>
          <w:ilvl w:val="3"/>
          <w:numId w:val="1"/>
        </w:numPr>
        <w:tabs>
          <w:tab w:val="left" w:pos="2993"/>
        </w:tabs>
        <w:kinsoku w:val="0"/>
        <w:overflowPunct w:val="0"/>
        <w:ind w:right="184"/>
        <w:rPr>
          <w:rFonts w:ascii="Arial" w:hAnsi="Arial" w:cs="Arial"/>
        </w:rPr>
      </w:pPr>
      <w:r>
        <w:rPr>
          <w:rFonts w:ascii="Arial" w:hAnsi="Arial" w:cs="Arial"/>
        </w:rPr>
        <w:t xml:space="preserve">Consultant is a </w:t>
      </w:r>
      <w:r>
        <w:rPr>
          <w:rFonts w:ascii="Arial" w:hAnsi="Arial" w:cs="Arial"/>
          <w:b/>
          <w:bCs/>
        </w:rPr>
        <w:t xml:space="preserve">corporation </w:t>
      </w:r>
      <w:r>
        <w:rPr>
          <w:rFonts w:ascii="Arial" w:hAnsi="Arial" w:cs="Arial"/>
        </w:rPr>
        <w:t>located in Colorado that has waived Workers’ Compensation and Employer’s Liability Insurance, as required under the laws of the State of Colorado, and therefore will provide the Board with evidence of such waiver along with</w:t>
      </w:r>
      <w:r>
        <w:rPr>
          <w:rFonts w:ascii="Arial" w:hAnsi="Arial" w:cs="Arial"/>
          <w:spacing w:val="-23"/>
        </w:rPr>
        <w:t xml:space="preserve"> </w:t>
      </w:r>
      <w:r>
        <w:rPr>
          <w:rFonts w:ascii="Arial" w:hAnsi="Arial" w:cs="Arial"/>
        </w:rPr>
        <w:t>the other certificates of</w:t>
      </w:r>
      <w:r>
        <w:rPr>
          <w:rFonts w:ascii="Arial" w:hAnsi="Arial" w:cs="Arial"/>
          <w:spacing w:val="-10"/>
        </w:rPr>
        <w:t xml:space="preserve"> </w:t>
      </w:r>
      <w:r>
        <w:rPr>
          <w:rFonts w:ascii="Arial" w:hAnsi="Arial" w:cs="Arial"/>
        </w:rPr>
        <w:t>insurance.</w:t>
      </w:r>
    </w:p>
    <w:p w14:paraId="7A5E78CF" w14:textId="77777777" w:rsidR="00656C4A" w:rsidRDefault="00656C4A">
      <w:pPr>
        <w:pStyle w:val="BodyText"/>
        <w:kinsoku w:val="0"/>
        <w:overflowPunct w:val="0"/>
        <w:ind w:left="0"/>
        <w:rPr>
          <w:u w:val="none"/>
        </w:rPr>
      </w:pPr>
    </w:p>
    <w:p w14:paraId="154DA13A" w14:textId="77777777" w:rsidR="00656C4A" w:rsidRDefault="00656C4A">
      <w:pPr>
        <w:pStyle w:val="ListParagraph"/>
        <w:numPr>
          <w:ilvl w:val="3"/>
          <w:numId w:val="1"/>
        </w:numPr>
        <w:tabs>
          <w:tab w:val="left" w:pos="2993"/>
        </w:tabs>
        <w:kinsoku w:val="0"/>
        <w:overflowPunct w:val="0"/>
        <w:ind w:right="98"/>
        <w:rPr>
          <w:rFonts w:ascii="Arial" w:hAnsi="Arial" w:cs="Arial"/>
        </w:rPr>
      </w:pPr>
      <w:r>
        <w:rPr>
          <w:rFonts w:ascii="Arial" w:hAnsi="Arial" w:cs="Arial"/>
        </w:rPr>
        <w:t xml:space="preserve">Consultant is a </w:t>
      </w:r>
      <w:r>
        <w:rPr>
          <w:rFonts w:ascii="Arial" w:hAnsi="Arial" w:cs="Arial"/>
          <w:b/>
          <w:bCs/>
        </w:rPr>
        <w:t xml:space="preserve">limited liability company </w:t>
      </w:r>
      <w:r>
        <w:rPr>
          <w:rFonts w:ascii="Arial" w:hAnsi="Arial" w:cs="Arial"/>
        </w:rPr>
        <w:t>located in Colorado that has waived Workers’ Compensation and Employer’s Liability Insurance, as required under the laws of the State of Colorado, and therefore will provide the Board with evidence of such waiver along with the other certificates of</w:t>
      </w:r>
      <w:r>
        <w:rPr>
          <w:rFonts w:ascii="Arial" w:hAnsi="Arial" w:cs="Arial"/>
          <w:spacing w:val="-14"/>
        </w:rPr>
        <w:t xml:space="preserve"> </w:t>
      </w:r>
      <w:r>
        <w:rPr>
          <w:rFonts w:ascii="Arial" w:hAnsi="Arial" w:cs="Arial"/>
        </w:rPr>
        <w:t>insurance.</w:t>
      </w:r>
    </w:p>
    <w:p w14:paraId="5E2EE3A4" w14:textId="77777777" w:rsidR="00656C4A" w:rsidRDefault="00656C4A">
      <w:pPr>
        <w:pStyle w:val="BodyText"/>
        <w:kinsoku w:val="0"/>
        <w:overflowPunct w:val="0"/>
        <w:spacing w:before="1"/>
        <w:ind w:left="0"/>
        <w:rPr>
          <w:u w:val="none"/>
        </w:rPr>
      </w:pPr>
    </w:p>
    <w:p w14:paraId="47E005E9" w14:textId="77777777" w:rsidR="00656C4A" w:rsidRDefault="00656C4A">
      <w:pPr>
        <w:pStyle w:val="ListParagraph"/>
        <w:numPr>
          <w:ilvl w:val="3"/>
          <w:numId w:val="1"/>
        </w:numPr>
        <w:tabs>
          <w:tab w:val="left" w:pos="2993"/>
        </w:tabs>
        <w:kinsoku w:val="0"/>
        <w:overflowPunct w:val="0"/>
        <w:ind w:right="115"/>
        <w:rPr>
          <w:rFonts w:ascii="Arial" w:hAnsi="Arial" w:cs="Arial"/>
        </w:rPr>
      </w:pPr>
      <w:r>
        <w:rPr>
          <w:rFonts w:ascii="Arial" w:hAnsi="Arial" w:cs="Arial"/>
        </w:rPr>
        <w:t xml:space="preserve">Consultant is </w:t>
      </w:r>
      <w:r>
        <w:rPr>
          <w:rFonts w:ascii="Arial" w:hAnsi="Arial" w:cs="Arial"/>
          <w:b/>
          <w:bCs/>
        </w:rPr>
        <w:t xml:space="preserve">located outside of Colorado </w:t>
      </w:r>
      <w:r>
        <w:rPr>
          <w:rFonts w:ascii="Arial" w:hAnsi="Arial" w:cs="Arial"/>
        </w:rPr>
        <w:t>and will not during the term of this Agreement hire employees in Colorado or transfer employees to Colorado without maintaining Workers’ Compensation and Employer’s Liability Insurance, as required by Colorado law, in full force and effect during the full term of this Agreement.</w:t>
      </w:r>
    </w:p>
    <w:p w14:paraId="784F94BB" w14:textId="77777777" w:rsidR="00656C4A" w:rsidRDefault="00656C4A">
      <w:pPr>
        <w:pStyle w:val="BodyText"/>
        <w:kinsoku w:val="0"/>
        <w:overflowPunct w:val="0"/>
        <w:spacing w:before="4"/>
        <w:ind w:left="0"/>
        <w:rPr>
          <w:u w:val="none"/>
        </w:rPr>
      </w:pPr>
    </w:p>
    <w:p w14:paraId="2009C904" w14:textId="77777777" w:rsidR="00656C4A" w:rsidRDefault="00656C4A">
      <w:pPr>
        <w:pStyle w:val="BodyText"/>
        <w:kinsoku w:val="0"/>
        <w:overflowPunct w:val="0"/>
        <w:ind w:left="1552"/>
        <w:rPr>
          <w:sz w:val="20"/>
          <w:szCs w:val="20"/>
          <w:u w:val="none"/>
        </w:rPr>
      </w:pPr>
      <w:r>
        <w:rPr>
          <w:noProof/>
        </w:rPr>
      </w:r>
      <w:r>
        <w:rPr>
          <w:sz w:val="20"/>
          <w:szCs w:val="20"/>
          <w:u w:val="none"/>
        </w:rPr>
        <w:pict w14:anchorId="1D6DF35D">
          <v:shape id="_x0000_s2053" type="#_x0000_t202" style="width:422.5pt;height:27.6pt;mso-position-horizontal-relative:char;mso-position-vertical-relative:line" o:allowincell="f" fillcolor="yellow" stroked="f">
            <v:textbox inset="0,0,0,0">
              <w:txbxContent>
                <w:p w14:paraId="0ED10521" w14:textId="77777777" w:rsidR="00656C4A" w:rsidRDefault="00656C4A">
                  <w:pPr>
                    <w:pStyle w:val="BodyText"/>
                    <w:kinsoku w:val="0"/>
                    <w:overflowPunct w:val="0"/>
                    <w:spacing w:line="276" w:lineRule="exact"/>
                    <w:ind w:left="0" w:right="65"/>
                    <w:rPr>
                      <w:u w:val="none"/>
                    </w:rPr>
                  </w:pPr>
                  <w:r>
                    <w:rPr>
                      <w:u w:val="none"/>
                    </w:rPr>
                    <w:t>(The contract administrator should strike-through (not delete) either Option 1 or Option 2, whichever does not apply. If Option 2 is selected, the</w:t>
                  </w:r>
                  <w:r>
                    <w:rPr>
                      <w:spacing w:val="-19"/>
                      <w:u w:val="none"/>
                    </w:rPr>
                    <w:t xml:space="preserve"> </w:t>
                  </w:r>
                  <w:r>
                    <w:rPr>
                      <w:u w:val="none"/>
                    </w:rPr>
                    <w:t>contract</w:t>
                  </w:r>
                </w:p>
              </w:txbxContent>
            </v:textbox>
            <w10:anchorlock/>
          </v:shape>
        </w:pict>
      </w:r>
    </w:p>
    <w:p w14:paraId="32715454" w14:textId="77777777" w:rsidR="00656C4A" w:rsidRDefault="00656C4A">
      <w:pPr>
        <w:pStyle w:val="BodyText"/>
        <w:kinsoku w:val="0"/>
        <w:overflowPunct w:val="0"/>
        <w:ind w:left="1552"/>
        <w:rPr>
          <w:sz w:val="20"/>
          <w:szCs w:val="20"/>
          <w:u w:val="none"/>
        </w:rPr>
        <w:sectPr w:rsidR="00656C4A">
          <w:pgSz w:w="12240" w:h="15840"/>
          <w:pgMar w:top="1020" w:right="1060" w:bottom="1120" w:left="1040" w:header="0" w:footer="886" w:gutter="0"/>
          <w:cols w:space="720"/>
          <w:noEndnote/>
        </w:sectPr>
      </w:pPr>
    </w:p>
    <w:p w14:paraId="40BCE4FF" w14:textId="77777777" w:rsidR="00656C4A" w:rsidRDefault="00656C4A">
      <w:pPr>
        <w:pStyle w:val="BodyText"/>
        <w:kinsoku w:val="0"/>
        <w:overflowPunct w:val="0"/>
        <w:spacing w:before="55"/>
        <w:ind w:left="1552" w:right="83"/>
        <w:rPr>
          <w:u w:val="none"/>
        </w:rPr>
      </w:pPr>
      <w:r>
        <w:rPr>
          <w:u w:val="none"/>
          <w:shd w:val="clear" w:color="auto" w:fill="FFFF00"/>
        </w:rPr>
        <w:lastRenderedPageBreak/>
        <w:t xml:space="preserve">administrator should strike through (not delete) the </w:t>
      </w:r>
      <w:r>
        <w:rPr>
          <w:shd w:val="clear" w:color="auto" w:fill="FFFF00"/>
        </w:rPr>
        <w:t xml:space="preserve">three </w:t>
      </w:r>
      <w:r>
        <w:rPr>
          <w:u w:val="none"/>
          <w:shd w:val="clear" w:color="auto" w:fill="FFFF00"/>
        </w:rPr>
        <w:t>sub-options that do not apply.)</w:t>
      </w:r>
    </w:p>
    <w:p w14:paraId="29A9D33E" w14:textId="77777777" w:rsidR="00656C4A" w:rsidRDefault="00656C4A">
      <w:pPr>
        <w:pStyle w:val="BodyText"/>
        <w:kinsoku w:val="0"/>
        <w:overflowPunct w:val="0"/>
        <w:ind w:left="0"/>
        <w:rPr>
          <w:u w:val="none"/>
        </w:rPr>
      </w:pPr>
    </w:p>
    <w:p w14:paraId="7319CBBC"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rPr>
        <w:t>Other</w:t>
      </w:r>
      <w:r>
        <w:rPr>
          <w:rFonts w:ascii="Arial" w:hAnsi="Arial" w:cs="Arial"/>
          <w:spacing w:val="-6"/>
        </w:rPr>
        <w:t xml:space="preserve"> </w:t>
      </w:r>
      <w:r>
        <w:rPr>
          <w:rFonts w:ascii="Arial" w:hAnsi="Arial" w:cs="Arial"/>
        </w:rPr>
        <w:t>Requirements:</w:t>
      </w:r>
    </w:p>
    <w:p w14:paraId="3FA9DFD0" w14:textId="77777777" w:rsidR="00656C4A" w:rsidRDefault="00656C4A">
      <w:pPr>
        <w:pStyle w:val="BodyText"/>
        <w:kinsoku w:val="0"/>
        <w:overflowPunct w:val="0"/>
        <w:ind w:left="0"/>
        <w:rPr>
          <w:u w:val="none"/>
        </w:rPr>
      </w:pPr>
    </w:p>
    <w:p w14:paraId="72FBF36B" w14:textId="77777777" w:rsidR="00656C4A" w:rsidRDefault="00656C4A">
      <w:pPr>
        <w:pStyle w:val="ListParagraph"/>
        <w:numPr>
          <w:ilvl w:val="3"/>
          <w:numId w:val="1"/>
        </w:numPr>
        <w:tabs>
          <w:tab w:val="left" w:pos="2993"/>
        </w:tabs>
        <w:kinsoku w:val="0"/>
        <w:overflowPunct w:val="0"/>
        <w:ind w:right="998"/>
        <w:rPr>
          <w:rFonts w:ascii="Arial" w:hAnsi="Arial" w:cs="Arial"/>
        </w:rPr>
      </w:pPr>
      <w:r>
        <w:rPr>
          <w:rFonts w:ascii="Arial" w:hAnsi="Arial" w:cs="Arial"/>
        </w:rPr>
        <w:t>Consultant’s insurers shall maintain an A.M. Best rating</w:t>
      </w:r>
      <w:r>
        <w:rPr>
          <w:rFonts w:ascii="Arial" w:hAnsi="Arial" w:cs="Arial"/>
          <w:spacing w:val="-17"/>
        </w:rPr>
        <w:t xml:space="preserve"> </w:t>
      </w:r>
      <w:r>
        <w:rPr>
          <w:rFonts w:ascii="Arial" w:hAnsi="Arial" w:cs="Arial"/>
        </w:rPr>
        <w:t>of A-, VII or</w:t>
      </w:r>
      <w:r>
        <w:rPr>
          <w:rFonts w:ascii="Arial" w:hAnsi="Arial" w:cs="Arial"/>
          <w:spacing w:val="-4"/>
        </w:rPr>
        <w:t xml:space="preserve"> </w:t>
      </w:r>
      <w:r>
        <w:rPr>
          <w:rFonts w:ascii="Arial" w:hAnsi="Arial" w:cs="Arial"/>
        </w:rPr>
        <w:t>better.</w:t>
      </w:r>
    </w:p>
    <w:p w14:paraId="46B64D4D" w14:textId="77777777" w:rsidR="00656C4A" w:rsidRDefault="00656C4A">
      <w:pPr>
        <w:pStyle w:val="BodyText"/>
        <w:kinsoku w:val="0"/>
        <w:overflowPunct w:val="0"/>
        <w:ind w:left="0"/>
        <w:rPr>
          <w:u w:val="none"/>
        </w:rPr>
      </w:pPr>
    </w:p>
    <w:p w14:paraId="5AC05F82" w14:textId="77777777" w:rsidR="00656C4A" w:rsidRDefault="00656C4A">
      <w:pPr>
        <w:pStyle w:val="ListParagraph"/>
        <w:numPr>
          <w:ilvl w:val="3"/>
          <w:numId w:val="1"/>
        </w:numPr>
        <w:tabs>
          <w:tab w:val="left" w:pos="2993"/>
        </w:tabs>
        <w:kinsoku w:val="0"/>
        <w:overflowPunct w:val="0"/>
        <w:ind w:right="516"/>
        <w:rPr>
          <w:rFonts w:ascii="Arial" w:hAnsi="Arial" w:cs="Arial"/>
        </w:rPr>
      </w:pPr>
      <w:r>
        <w:rPr>
          <w:rFonts w:ascii="Arial" w:hAnsi="Arial" w:cs="Arial"/>
        </w:rPr>
        <w:t>All self-insured retentions or deductibles must be declared</w:t>
      </w:r>
      <w:r>
        <w:rPr>
          <w:rFonts w:ascii="Arial" w:hAnsi="Arial" w:cs="Arial"/>
          <w:spacing w:val="-17"/>
        </w:rPr>
        <w:t xml:space="preserve"> </w:t>
      </w:r>
      <w:r>
        <w:rPr>
          <w:rFonts w:ascii="Arial" w:hAnsi="Arial" w:cs="Arial"/>
        </w:rPr>
        <w:t>and approved by the</w:t>
      </w:r>
      <w:r>
        <w:rPr>
          <w:rFonts w:ascii="Arial" w:hAnsi="Arial" w:cs="Arial"/>
          <w:spacing w:val="-14"/>
        </w:rPr>
        <w:t xml:space="preserve"> </w:t>
      </w:r>
      <w:r>
        <w:rPr>
          <w:rFonts w:ascii="Arial" w:hAnsi="Arial" w:cs="Arial"/>
        </w:rPr>
        <w:t>Board.</w:t>
      </w:r>
    </w:p>
    <w:p w14:paraId="211CE495" w14:textId="77777777" w:rsidR="00656C4A" w:rsidRDefault="00656C4A">
      <w:pPr>
        <w:pStyle w:val="BodyText"/>
        <w:kinsoku w:val="0"/>
        <w:overflowPunct w:val="0"/>
        <w:ind w:left="0"/>
        <w:rPr>
          <w:u w:val="none"/>
        </w:rPr>
      </w:pPr>
    </w:p>
    <w:p w14:paraId="6C79E03F" w14:textId="77777777" w:rsidR="00656C4A" w:rsidRDefault="00656C4A">
      <w:pPr>
        <w:pStyle w:val="ListParagraph"/>
        <w:numPr>
          <w:ilvl w:val="3"/>
          <w:numId w:val="1"/>
        </w:numPr>
        <w:tabs>
          <w:tab w:val="left" w:pos="2993"/>
        </w:tabs>
        <w:kinsoku w:val="0"/>
        <w:overflowPunct w:val="0"/>
        <w:ind w:right="265"/>
        <w:jc w:val="both"/>
        <w:rPr>
          <w:rFonts w:ascii="Arial" w:hAnsi="Arial" w:cs="Arial"/>
        </w:rPr>
      </w:pPr>
      <w:r>
        <w:rPr>
          <w:rFonts w:ascii="Arial" w:hAnsi="Arial" w:cs="Arial"/>
        </w:rPr>
        <w:t>Thirty (30) days’ advance notice of cancellation shall be</w:t>
      </w:r>
      <w:r>
        <w:rPr>
          <w:rFonts w:ascii="Arial" w:hAnsi="Arial" w:cs="Arial"/>
          <w:spacing w:val="-24"/>
        </w:rPr>
        <w:t xml:space="preserve"> </w:t>
      </w:r>
      <w:r>
        <w:rPr>
          <w:rFonts w:ascii="Arial" w:hAnsi="Arial" w:cs="Arial"/>
        </w:rPr>
        <w:t>provided to the Board, except for ten (10) days notice for cancellation due to non-payment of</w:t>
      </w:r>
      <w:r>
        <w:rPr>
          <w:rFonts w:ascii="Arial" w:hAnsi="Arial" w:cs="Arial"/>
          <w:spacing w:val="-12"/>
        </w:rPr>
        <w:t xml:space="preserve"> </w:t>
      </w:r>
      <w:r>
        <w:rPr>
          <w:rFonts w:ascii="Arial" w:hAnsi="Arial" w:cs="Arial"/>
        </w:rPr>
        <w:t>premium.</w:t>
      </w:r>
    </w:p>
    <w:p w14:paraId="1A9CD2F7" w14:textId="77777777" w:rsidR="00656C4A" w:rsidRDefault="00656C4A">
      <w:pPr>
        <w:pStyle w:val="BodyText"/>
        <w:kinsoku w:val="0"/>
        <w:overflowPunct w:val="0"/>
        <w:spacing w:before="1"/>
        <w:ind w:left="0"/>
        <w:rPr>
          <w:u w:val="none"/>
        </w:rPr>
      </w:pPr>
    </w:p>
    <w:p w14:paraId="0D560DCC"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rPr>
        <w:t>Evidence of</w:t>
      </w:r>
      <w:r>
        <w:rPr>
          <w:rFonts w:ascii="Arial" w:hAnsi="Arial" w:cs="Arial"/>
          <w:spacing w:val="-5"/>
        </w:rPr>
        <w:t xml:space="preserve"> </w:t>
      </w:r>
      <w:r>
        <w:rPr>
          <w:rFonts w:ascii="Arial" w:hAnsi="Arial" w:cs="Arial"/>
        </w:rPr>
        <w:t>Insurance:</w:t>
      </w:r>
    </w:p>
    <w:p w14:paraId="395C0A33" w14:textId="77777777" w:rsidR="00656C4A" w:rsidRDefault="00656C4A">
      <w:pPr>
        <w:pStyle w:val="BodyText"/>
        <w:kinsoku w:val="0"/>
        <w:overflowPunct w:val="0"/>
        <w:ind w:left="0"/>
        <w:rPr>
          <w:u w:val="none"/>
        </w:rPr>
      </w:pPr>
    </w:p>
    <w:p w14:paraId="1B001E1F" w14:textId="77777777" w:rsidR="00656C4A" w:rsidRDefault="00656C4A">
      <w:pPr>
        <w:pStyle w:val="BodyText"/>
        <w:kinsoku w:val="0"/>
        <w:overflowPunct w:val="0"/>
        <w:ind w:left="2272" w:right="149"/>
        <w:rPr>
          <w:u w:val="none"/>
        </w:rPr>
      </w:pPr>
      <w:r>
        <w:rPr>
          <w:u w:val="none"/>
        </w:rPr>
        <w:t>Consultant shall provide copies of insurance policies upon request of the Board and in redacted form if necessary to protect confidential information.</w:t>
      </w:r>
    </w:p>
    <w:p w14:paraId="6E904BB3" w14:textId="77777777" w:rsidR="00656C4A" w:rsidRDefault="00656C4A">
      <w:pPr>
        <w:pStyle w:val="BodyText"/>
        <w:kinsoku w:val="0"/>
        <w:overflowPunct w:val="0"/>
        <w:ind w:left="0"/>
        <w:rPr>
          <w:u w:val="none"/>
        </w:rPr>
      </w:pPr>
    </w:p>
    <w:p w14:paraId="30B4F3F6" w14:textId="77777777" w:rsidR="00656C4A" w:rsidRDefault="00656C4A">
      <w:pPr>
        <w:pStyle w:val="ListParagraph"/>
        <w:numPr>
          <w:ilvl w:val="2"/>
          <w:numId w:val="1"/>
        </w:numPr>
        <w:tabs>
          <w:tab w:val="left" w:pos="2273"/>
        </w:tabs>
        <w:kinsoku w:val="0"/>
        <w:overflowPunct w:val="0"/>
        <w:ind w:right="1090"/>
        <w:jc w:val="both"/>
        <w:rPr>
          <w:rFonts w:ascii="Arial" w:hAnsi="Arial" w:cs="Arial"/>
        </w:rPr>
      </w:pPr>
      <w:r>
        <w:rPr>
          <w:rFonts w:ascii="Arial" w:hAnsi="Arial" w:cs="Arial"/>
        </w:rPr>
        <w:t>The Board reserves the discretion to accept alternative types of insurance if the Board deems such alternatives to be</w:t>
      </w:r>
      <w:r>
        <w:rPr>
          <w:rFonts w:ascii="Arial" w:hAnsi="Arial" w:cs="Arial"/>
          <w:spacing w:val="-23"/>
        </w:rPr>
        <w:t xml:space="preserve"> </w:t>
      </w:r>
      <w:r>
        <w:rPr>
          <w:rFonts w:ascii="Arial" w:hAnsi="Arial" w:cs="Arial"/>
        </w:rPr>
        <w:t>sufficiently protective of its</w:t>
      </w:r>
      <w:r>
        <w:rPr>
          <w:rFonts w:ascii="Arial" w:hAnsi="Arial" w:cs="Arial"/>
          <w:spacing w:val="-6"/>
        </w:rPr>
        <w:t xml:space="preserve"> </w:t>
      </w:r>
      <w:r>
        <w:rPr>
          <w:rFonts w:ascii="Arial" w:hAnsi="Arial" w:cs="Arial"/>
        </w:rPr>
        <w:t>interests.</w:t>
      </w:r>
    </w:p>
    <w:p w14:paraId="28FFE76E" w14:textId="77777777" w:rsidR="00656C4A" w:rsidRDefault="00656C4A">
      <w:pPr>
        <w:pStyle w:val="BodyText"/>
        <w:kinsoku w:val="0"/>
        <w:overflowPunct w:val="0"/>
        <w:ind w:left="0"/>
        <w:rPr>
          <w:u w:val="none"/>
        </w:rPr>
      </w:pPr>
    </w:p>
    <w:p w14:paraId="7C5E303D" w14:textId="77777777" w:rsidR="00656C4A" w:rsidRDefault="00656C4A">
      <w:pPr>
        <w:pStyle w:val="ListParagraph"/>
        <w:numPr>
          <w:ilvl w:val="1"/>
          <w:numId w:val="1"/>
        </w:numPr>
        <w:tabs>
          <w:tab w:val="left" w:pos="1553"/>
        </w:tabs>
        <w:kinsoku w:val="0"/>
        <w:overflowPunct w:val="0"/>
        <w:ind w:right="148" w:firstLine="720"/>
        <w:rPr>
          <w:rFonts w:ascii="Arial" w:hAnsi="Arial" w:cs="Arial"/>
        </w:rPr>
      </w:pPr>
      <w:r>
        <w:rPr>
          <w:rFonts w:ascii="Arial" w:hAnsi="Arial" w:cs="Arial"/>
          <w:u w:val="single"/>
        </w:rPr>
        <w:t>Computer Security</w:t>
      </w:r>
      <w:r>
        <w:rPr>
          <w:rFonts w:ascii="Arial" w:hAnsi="Arial" w:cs="Arial"/>
        </w:rPr>
        <w:t xml:space="preserve">. Consultant acknowledges that he, she or an employee of </w:t>
      </w:r>
      <w:proofErr w:type="gramStart"/>
      <w:r>
        <w:rPr>
          <w:rFonts w:ascii="Arial" w:hAnsi="Arial" w:cs="Arial"/>
        </w:rPr>
        <w:t>Consultant</w:t>
      </w:r>
      <w:proofErr w:type="gramEnd"/>
      <w:r>
        <w:rPr>
          <w:rFonts w:ascii="Arial" w:hAnsi="Arial" w:cs="Arial"/>
        </w:rPr>
        <w:t xml:space="preserve"> may use the Board’s computer or telecommunication resources to fulfill the terms of this Agreement. Consultant agrees that he, she or any of Consultant’s employees who are required to use such resources will abide by the Board’s policies and guidelines governing the use of these resources and will comply with the provisions of Exhibit C, entitled "Use of Denver Water Board Computer and Telecommunications Resources,” incorporated by reference.</w:t>
      </w:r>
    </w:p>
    <w:p w14:paraId="446D86BA" w14:textId="77777777" w:rsidR="00656C4A" w:rsidRDefault="00656C4A">
      <w:pPr>
        <w:pStyle w:val="BodyText"/>
        <w:kinsoku w:val="0"/>
        <w:overflowPunct w:val="0"/>
        <w:ind w:left="0"/>
        <w:rPr>
          <w:u w:val="none"/>
        </w:rPr>
      </w:pPr>
    </w:p>
    <w:p w14:paraId="38D65D12" w14:textId="77777777" w:rsidR="00656C4A" w:rsidRDefault="00656C4A">
      <w:pPr>
        <w:pStyle w:val="ListParagraph"/>
        <w:numPr>
          <w:ilvl w:val="1"/>
          <w:numId w:val="1"/>
        </w:numPr>
        <w:tabs>
          <w:tab w:val="left" w:pos="1553"/>
          <w:tab w:val="left" w:pos="8955"/>
          <w:tab w:val="left" w:pos="9132"/>
        </w:tabs>
        <w:kinsoku w:val="0"/>
        <w:overflowPunct w:val="0"/>
        <w:ind w:right="109" w:firstLine="720"/>
        <w:rPr>
          <w:rFonts w:ascii="Arial" w:hAnsi="Arial" w:cs="Arial"/>
        </w:rPr>
      </w:pPr>
      <w:r>
        <w:rPr>
          <w:rFonts w:ascii="Arial" w:hAnsi="Arial" w:cs="Arial"/>
          <w:u w:val="single"/>
        </w:rPr>
        <w:t>Compliance with Laws</w:t>
      </w:r>
      <w:r>
        <w:rPr>
          <w:rFonts w:ascii="Arial" w:hAnsi="Arial" w:cs="Arial"/>
        </w:rPr>
        <w:t xml:space="preserve">. In performing this Agreement, Consultant shall comply with all applicable laws, rules, and regulations, including, but not limited to, the Colorado Workers’ Compensation Act and federal and state tax laws. </w:t>
      </w:r>
      <w:r>
        <w:rPr>
          <w:rFonts w:ascii="Arial" w:hAnsi="Arial" w:cs="Arial"/>
          <w:b/>
          <w:bCs/>
          <w:u w:val="thick"/>
        </w:rPr>
        <w:t>CONSULTANT</w:t>
      </w:r>
      <w:r>
        <w:rPr>
          <w:rFonts w:ascii="Arial" w:hAnsi="Arial" w:cs="Arial"/>
          <w:b/>
          <w:bCs/>
          <w:spacing w:val="-18"/>
          <w:u w:val="thick"/>
        </w:rPr>
        <w:t xml:space="preserve"> </w:t>
      </w:r>
      <w:r>
        <w:rPr>
          <w:rFonts w:ascii="Arial" w:hAnsi="Arial" w:cs="Arial"/>
          <w:b/>
          <w:bCs/>
          <w:u w:val="thick"/>
        </w:rPr>
        <w:t>IS</w:t>
      </w:r>
      <w:r>
        <w:rPr>
          <w:rFonts w:ascii="Arial" w:hAnsi="Arial" w:cs="Arial"/>
          <w:b/>
          <w:bCs/>
          <w:spacing w:val="-1"/>
          <w:u w:val="thick"/>
        </w:rPr>
        <w:t xml:space="preserve"> </w:t>
      </w:r>
      <w:r>
        <w:rPr>
          <w:rFonts w:ascii="Arial" w:hAnsi="Arial" w:cs="Arial"/>
          <w:b/>
          <w:bCs/>
          <w:u w:val="thick"/>
        </w:rPr>
        <w:t>NOT</w:t>
      </w:r>
      <w:r>
        <w:rPr>
          <w:rFonts w:ascii="Arial" w:hAnsi="Arial" w:cs="Arial"/>
          <w:b/>
          <w:bCs/>
          <w:u w:val="thick"/>
        </w:rPr>
        <w:tab/>
      </w:r>
      <w:r>
        <w:rPr>
          <w:rFonts w:ascii="Arial" w:hAnsi="Arial" w:cs="Arial"/>
          <w:b/>
          <w:bCs/>
        </w:rPr>
        <w:t xml:space="preserve"> </w:t>
      </w:r>
      <w:r>
        <w:rPr>
          <w:rFonts w:ascii="Arial" w:hAnsi="Arial" w:cs="Arial"/>
          <w:b/>
          <w:bCs/>
          <w:u w:val="thick"/>
        </w:rPr>
        <w:t>ENTITLED TO UNEMPLOYMENT INSURANCE OR</w:t>
      </w:r>
      <w:r>
        <w:rPr>
          <w:rFonts w:ascii="Arial" w:hAnsi="Arial" w:cs="Arial"/>
          <w:b/>
          <w:bCs/>
          <w:spacing w:val="-9"/>
          <w:u w:val="thick"/>
        </w:rPr>
        <w:t xml:space="preserve"> </w:t>
      </w:r>
      <w:r>
        <w:rPr>
          <w:rFonts w:ascii="Arial" w:hAnsi="Arial" w:cs="Arial"/>
          <w:b/>
          <w:bCs/>
          <w:u w:val="thick"/>
        </w:rPr>
        <w:t>WORKERS'</w:t>
      </w:r>
      <w:r>
        <w:rPr>
          <w:rFonts w:ascii="Arial" w:hAnsi="Arial" w:cs="Arial"/>
          <w:b/>
          <w:bCs/>
          <w:spacing w:val="-4"/>
          <w:u w:val="thick"/>
        </w:rPr>
        <w:t xml:space="preserve"> </w:t>
      </w:r>
      <w:r>
        <w:rPr>
          <w:rFonts w:ascii="Arial" w:hAnsi="Arial" w:cs="Arial"/>
          <w:b/>
          <w:bCs/>
          <w:u w:val="thick"/>
        </w:rPr>
        <w:t>COMPENSATION</w:t>
      </w:r>
      <w:proofErr w:type="gramStart"/>
      <w:r>
        <w:rPr>
          <w:rFonts w:ascii="Arial" w:hAnsi="Arial" w:cs="Arial"/>
          <w:b/>
          <w:bCs/>
          <w:u w:val="thick"/>
        </w:rPr>
        <w:tab/>
      </w:r>
      <w:r>
        <w:rPr>
          <w:rFonts w:ascii="Arial" w:hAnsi="Arial" w:cs="Arial"/>
          <w:b/>
          <w:bCs/>
          <w:w w:val="83"/>
          <w:u w:val="thick"/>
        </w:rPr>
        <w:t xml:space="preserve"> </w:t>
      </w:r>
      <w:r>
        <w:rPr>
          <w:rFonts w:ascii="Arial" w:hAnsi="Arial" w:cs="Arial"/>
          <w:b/>
          <w:bCs/>
        </w:rPr>
        <w:t xml:space="preserve"> </w:t>
      </w:r>
      <w:r>
        <w:rPr>
          <w:rFonts w:ascii="Arial" w:hAnsi="Arial" w:cs="Arial"/>
          <w:b/>
          <w:bCs/>
          <w:u w:val="thick"/>
        </w:rPr>
        <w:t>BENEFITS</w:t>
      </w:r>
      <w:proofErr w:type="gramEnd"/>
      <w:r>
        <w:rPr>
          <w:rFonts w:ascii="Arial" w:hAnsi="Arial" w:cs="Arial"/>
          <w:b/>
          <w:bCs/>
          <w:u w:val="thick"/>
        </w:rPr>
        <w:t>.  CONSULTANT IS SOLELY LIABLE TO PAY FEDERAL AND</w:t>
      </w:r>
      <w:r>
        <w:rPr>
          <w:rFonts w:ascii="Arial" w:hAnsi="Arial" w:cs="Arial"/>
          <w:b/>
          <w:bCs/>
          <w:spacing w:val="-17"/>
          <w:u w:val="thick"/>
        </w:rPr>
        <w:t xml:space="preserve"> </w:t>
      </w:r>
      <w:r>
        <w:rPr>
          <w:rFonts w:ascii="Arial" w:hAnsi="Arial" w:cs="Arial"/>
          <w:b/>
          <w:bCs/>
          <w:u w:val="thick"/>
        </w:rPr>
        <w:t>STATE</w:t>
      </w:r>
      <w:r>
        <w:rPr>
          <w:rFonts w:ascii="Arial" w:hAnsi="Arial" w:cs="Arial"/>
          <w:b/>
          <w:bCs/>
          <w:spacing w:val="-3"/>
          <w:u w:val="thick"/>
        </w:rPr>
        <w:t xml:space="preserve"> </w:t>
      </w:r>
      <w:r>
        <w:rPr>
          <w:rFonts w:ascii="Arial" w:hAnsi="Arial" w:cs="Arial"/>
          <w:b/>
          <w:bCs/>
          <w:u w:val="thick"/>
        </w:rPr>
        <w:t>INCOME</w:t>
      </w:r>
      <w:r>
        <w:rPr>
          <w:rFonts w:ascii="Arial" w:hAnsi="Arial" w:cs="Arial"/>
          <w:b/>
          <w:bCs/>
        </w:rPr>
        <w:t xml:space="preserve"> </w:t>
      </w:r>
      <w:r>
        <w:rPr>
          <w:rFonts w:ascii="Arial" w:hAnsi="Arial" w:cs="Arial"/>
          <w:b/>
          <w:bCs/>
          <w:u w:val="thick"/>
        </w:rPr>
        <w:t>AND WITHHOLDING TAXES ON ANY MONEYS EARNED PURSUANT</w:t>
      </w:r>
      <w:r>
        <w:rPr>
          <w:rFonts w:ascii="Arial" w:hAnsi="Arial" w:cs="Arial"/>
          <w:b/>
          <w:bCs/>
          <w:spacing w:val="-19"/>
          <w:u w:val="thick"/>
        </w:rPr>
        <w:t xml:space="preserve"> </w:t>
      </w:r>
      <w:r>
        <w:rPr>
          <w:rFonts w:ascii="Arial" w:hAnsi="Arial" w:cs="Arial"/>
          <w:b/>
          <w:bCs/>
          <w:u w:val="thick"/>
        </w:rPr>
        <w:t>TO</w:t>
      </w:r>
      <w:r>
        <w:rPr>
          <w:rFonts w:ascii="Arial" w:hAnsi="Arial" w:cs="Arial"/>
          <w:b/>
          <w:bCs/>
          <w:spacing w:val="-3"/>
          <w:u w:val="thick"/>
        </w:rPr>
        <w:t xml:space="preserve"> </w:t>
      </w:r>
      <w:r>
        <w:rPr>
          <w:rFonts w:ascii="Arial" w:hAnsi="Arial" w:cs="Arial"/>
          <w:b/>
          <w:bCs/>
          <w:u w:val="thick"/>
        </w:rPr>
        <w:t>THIS</w:t>
      </w:r>
      <w:r>
        <w:rPr>
          <w:rFonts w:ascii="Arial" w:hAnsi="Arial" w:cs="Arial"/>
          <w:b/>
          <w:bCs/>
          <w:u w:val="thick"/>
        </w:rPr>
        <w:tab/>
      </w:r>
      <w:r>
        <w:rPr>
          <w:rFonts w:ascii="Arial" w:hAnsi="Arial" w:cs="Arial"/>
          <w:b/>
          <w:bCs/>
        </w:rPr>
        <w:t xml:space="preserve"> </w:t>
      </w:r>
      <w:r>
        <w:rPr>
          <w:rFonts w:ascii="Arial" w:hAnsi="Arial" w:cs="Arial"/>
          <w:b/>
          <w:bCs/>
          <w:u w:val="thick"/>
        </w:rPr>
        <w:t>AGREEMENT</w:t>
      </w:r>
      <w:r>
        <w:rPr>
          <w:rFonts w:ascii="Arial" w:hAnsi="Arial" w:cs="Arial"/>
        </w:rPr>
        <w:t>.  The Consultant certifies that it has complied, and during the term</w:t>
      </w:r>
      <w:r>
        <w:rPr>
          <w:rFonts w:ascii="Arial" w:hAnsi="Arial" w:cs="Arial"/>
          <w:spacing w:val="-29"/>
        </w:rPr>
        <w:t xml:space="preserve"> </w:t>
      </w:r>
      <w:r>
        <w:rPr>
          <w:rFonts w:ascii="Arial" w:hAnsi="Arial" w:cs="Arial"/>
        </w:rPr>
        <w:t>of</w:t>
      </w:r>
      <w:r>
        <w:rPr>
          <w:rFonts w:ascii="Arial" w:hAnsi="Arial" w:cs="Arial"/>
          <w:spacing w:val="-2"/>
        </w:rPr>
        <w:t xml:space="preserve"> </w:t>
      </w:r>
      <w:r>
        <w:rPr>
          <w:rFonts w:ascii="Arial" w:hAnsi="Arial" w:cs="Arial"/>
        </w:rPr>
        <w:t>this</w:t>
      </w:r>
      <w:r>
        <w:rPr>
          <w:rFonts w:ascii="Arial" w:hAnsi="Arial" w:cs="Arial"/>
          <w:w w:val="99"/>
        </w:rPr>
        <w:t xml:space="preserve"> </w:t>
      </w:r>
      <w:r>
        <w:rPr>
          <w:rFonts w:ascii="Arial" w:hAnsi="Arial" w:cs="Arial"/>
        </w:rPr>
        <w:t>Agreement will continue to comply, with the Immigration Reform and Control Act of</w:t>
      </w:r>
      <w:r>
        <w:rPr>
          <w:rFonts w:ascii="Arial" w:hAnsi="Arial" w:cs="Arial"/>
          <w:spacing w:val="-37"/>
        </w:rPr>
        <w:t xml:space="preserve"> </w:t>
      </w:r>
      <w:r>
        <w:rPr>
          <w:rFonts w:ascii="Arial" w:hAnsi="Arial" w:cs="Arial"/>
        </w:rPr>
        <w:t>1986.</w:t>
      </w:r>
    </w:p>
    <w:p w14:paraId="12BD4AAB" w14:textId="77777777" w:rsidR="00656C4A" w:rsidRDefault="00656C4A">
      <w:pPr>
        <w:pStyle w:val="BodyText"/>
        <w:kinsoku w:val="0"/>
        <w:overflowPunct w:val="0"/>
        <w:ind w:left="0"/>
        <w:rPr>
          <w:u w:val="none"/>
        </w:rPr>
      </w:pPr>
    </w:p>
    <w:p w14:paraId="02E62E68" w14:textId="77777777" w:rsidR="00656C4A" w:rsidRDefault="00656C4A">
      <w:pPr>
        <w:pStyle w:val="BodyText"/>
        <w:kinsoku w:val="0"/>
        <w:overflowPunct w:val="0"/>
        <w:ind w:left="1552" w:right="137"/>
        <w:rPr>
          <w:u w:val="none"/>
        </w:rPr>
      </w:pPr>
      <w:r>
        <w:rPr>
          <w:u w:val="none"/>
        </w:rPr>
        <w:t xml:space="preserve">The signature of Consultant on this Agreement: (1) certifies that Consultant is not a natural person unlawfully present in the United States; and (2) also certifies the statements below </w:t>
      </w:r>
      <w:r>
        <w:rPr>
          <w:i/>
          <w:iCs/>
          <w:u w:val="none"/>
        </w:rPr>
        <w:t xml:space="preserve">if this is a public contract for services as defined in Colo. Rev. Stat. § 8-17.5-101, </w:t>
      </w:r>
      <w:r>
        <w:rPr>
          <w:i/>
          <w:iCs/>
        </w:rPr>
        <w:t>et seq</w:t>
      </w:r>
      <w:r>
        <w:rPr>
          <w:i/>
          <w:iCs/>
          <w:u w:val="none"/>
        </w:rPr>
        <w:t xml:space="preserve">., </w:t>
      </w:r>
      <w:r>
        <w:rPr>
          <w:b/>
          <w:bCs/>
          <w:i/>
          <w:iCs/>
          <w:u w:val="none"/>
        </w:rPr>
        <w:t xml:space="preserve">and </w:t>
      </w:r>
      <w:r>
        <w:rPr>
          <w:i/>
          <w:iCs/>
          <w:u w:val="none"/>
        </w:rPr>
        <w:t>Consultant utilizes subcontractors or employees in Consultant’s</w:t>
      </w:r>
      <w:r>
        <w:rPr>
          <w:i/>
          <w:iCs/>
          <w:spacing w:val="-7"/>
          <w:u w:val="none"/>
        </w:rPr>
        <w:t xml:space="preserve"> </w:t>
      </w:r>
      <w:r>
        <w:rPr>
          <w:i/>
          <w:iCs/>
          <w:u w:val="none"/>
        </w:rPr>
        <w:t>business</w:t>
      </w:r>
      <w:r>
        <w:rPr>
          <w:u w:val="none"/>
        </w:rPr>
        <w:t>.</w:t>
      </w:r>
    </w:p>
    <w:p w14:paraId="538F0CAB" w14:textId="77777777" w:rsidR="00656C4A" w:rsidRDefault="00656C4A">
      <w:pPr>
        <w:pStyle w:val="BodyText"/>
        <w:kinsoku w:val="0"/>
        <w:overflowPunct w:val="0"/>
        <w:ind w:left="1552" w:right="137"/>
        <w:rPr>
          <w:u w:val="none"/>
        </w:rPr>
        <w:sectPr w:rsidR="00656C4A">
          <w:pgSz w:w="12240" w:h="15840"/>
          <w:pgMar w:top="1020" w:right="1060" w:bottom="1120" w:left="1040" w:header="0" w:footer="886" w:gutter="0"/>
          <w:cols w:space="720"/>
          <w:noEndnote/>
        </w:sectPr>
      </w:pPr>
    </w:p>
    <w:p w14:paraId="31E5E181" w14:textId="77777777" w:rsidR="00656C4A" w:rsidRDefault="00656C4A">
      <w:pPr>
        <w:pStyle w:val="ListParagraph"/>
        <w:numPr>
          <w:ilvl w:val="2"/>
          <w:numId w:val="1"/>
        </w:numPr>
        <w:tabs>
          <w:tab w:val="left" w:pos="2273"/>
        </w:tabs>
        <w:kinsoku w:val="0"/>
        <w:overflowPunct w:val="0"/>
        <w:spacing w:before="55"/>
        <w:rPr>
          <w:rFonts w:ascii="Arial" w:hAnsi="Arial" w:cs="Arial"/>
        </w:rPr>
      </w:pPr>
      <w:r>
        <w:rPr>
          <w:rFonts w:ascii="Arial" w:hAnsi="Arial" w:cs="Arial"/>
        </w:rPr>
        <w:lastRenderedPageBreak/>
        <w:t>Consultant shall</w:t>
      </w:r>
      <w:r>
        <w:rPr>
          <w:rFonts w:ascii="Arial" w:hAnsi="Arial" w:cs="Arial"/>
          <w:spacing w:val="-6"/>
        </w:rPr>
        <w:t xml:space="preserve"> </w:t>
      </w:r>
      <w:r>
        <w:rPr>
          <w:rFonts w:ascii="Arial" w:hAnsi="Arial" w:cs="Arial"/>
        </w:rPr>
        <w:t>not:</w:t>
      </w:r>
    </w:p>
    <w:p w14:paraId="5B08D320" w14:textId="77777777" w:rsidR="00656C4A" w:rsidRDefault="00656C4A">
      <w:pPr>
        <w:pStyle w:val="BodyText"/>
        <w:kinsoku w:val="0"/>
        <w:overflowPunct w:val="0"/>
        <w:ind w:left="0"/>
        <w:rPr>
          <w:u w:val="none"/>
        </w:rPr>
      </w:pPr>
    </w:p>
    <w:p w14:paraId="7C98547A" w14:textId="77777777" w:rsidR="00656C4A" w:rsidRDefault="00656C4A">
      <w:pPr>
        <w:pStyle w:val="ListParagraph"/>
        <w:numPr>
          <w:ilvl w:val="3"/>
          <w:numId w:val="1"/>
        </w:numPr>
        <w:tabs>
          <w:tab w:val="left" w:pos="2993"/>
        </w:tabs>
        <w:kinsoku w:val="0"/>
        <w:overflowPunct w:val="0"/>
        <w:ind w:right="199"/>
        <w:rPr>
          <w:rFonts w:ascii="Arial" w:hAnsi="Arial" w:cs="Arial"/>
        </w:rPr>
      </w:pPr>
      <w:r>
        <w:rPr>
          <w:rFonts w:ascii="Arial" w:hAnsi="Arial" w:cs="Arial"/>
        </w:rPr>
        <w:t>Knowingly employ or contract with an illegal alien to perform</w:t>
      </w:r>
      <w:r>
        <w:rPr>
          <w:rFonts w:ascii="Arial" w:hAnsi="Arial" w:cs="Arial"/>
          <w:spacing w:val="-24"/>
        </w:rPr>
        <w:t xml:space="preserve"> </w:t>
      </w:r>
      <w:r>
        <w:rPr>
          <w:rFonts w:ascii="Arial" w:hAnsi="Arial" w:cs="Arial"/>
        </w:rPr>
        <w:t>work under this Agreement;</w:t>
      </w:r>
      <w:r>
        <w:rPr>
          <w:rFonts w:ascii="Arial" w:hAnsi="Arial" w:cs="Arial"/>
          <w:spacing w:val="-9"/>
        </w:rPr>
        <w:t xml:space="preserve"> </w:t>
      </w:r>
      <w:r>
        <w:rPr>
          <w:rFonts w:ascii="Arial" w:hAnsi="Arial" w:cs="Arial"/>
        </w:rPr>
        <w:t>or</w:t>
      </w:r>
    </w:p>
    <w:p w14:paraId="7AEDD510" w14:textId="77777777" w:rsidR="00656C4A" w:rsidRDefault="00656C4A">
      <w:pPr>
        <w:pStyle w:val="BodyText"/>
        <w:kinsoku w:val="0"/>
        <w:overflowPunct w:val="0"/>
        <w:ind w:left="0"/>
        <w:rPr>
          <w:u w:val="none"/>
        </w:rPr>
      </w:pPr>
    </w:p>
    <w:p w14:paraId="1113B3B0" w14:textId="77777777" w:rsidR="00656C4A" w:rsidRDefault="00656C4A">
      <w:pPr>
        <w:pStyle w:val="ListParagraph"/>
        <w:numPr>
          <w:ilvl w:val="3"/>
          <w:numId w:val="1"/>
        </w:numPr>
        <w:tabs>
          <w:tab w:val="left" w:pos="2993"/>
        </w:tabs>
        <w:kinsoku w:val="0"/>
        <w:overflowPunct w:val="0"/>
        <w:ind w:right="412"/>
        <w:rPr>
          <w:rFonts w:ascii="Arial" w:hAnsi="Arial" w:cs="Arial"/>
        </w:rPr>
      </w:pPr>
      <w:proofErr w:type="gramStart"/>
      <w:r>
        <w:rPr>
          <w:rFonts w:ascii="Arial" w:hAnsi="Arial" w:cs="Arial"/>
        </w:rPr>
        <w:t>Enter into</w:t>
      </w:r>
      <w:proofErr w:type="gramEnd"/>
      <w:r>
        <w:rPr>
          <w:rFonts w:ascii="Arial" w:hAnsi="Arial" w:cs="Arial"/>
        </w:rPr>
        <w:t xml:space="preserve"> a contract with a subcontractor that fails to certify to </w:t>
      </w:r>
      <w:proofErr w:type="gramStart"/>
      <w:r>
        <w:rPr>
          <w:rFonts w:ascii="Arial" w:hAnsi="Arial" w:cs="Arial"/>
        </w:rPr>
        <w:t>Consultant</w:t>
      </w:r>
      <w:proofErr w:type="gramEnd"/>
      <w:r>
        <w:rPr>
          <w:rFonts w:ascii="Arial" w:hAnsi="Arial" w:cs="Arial"/>
        </w:rPr>
        <w:t xml:space="preserve"> that the subcontractor shall not knowingly employ</w:t>
      </w:r>
      <w:r>
        <w:rPr>
          <w:rFonts w:ascii="Arial" w:hAnsi="Arial" w:cs="Arial"/>
          <w:spacing w:val="-21"/>
        </w:rPr>
        <w:t xml:space="preserve"> </w:t>
      </w:r>
      <w:r>
        <w:rPr>
          <w:rFonts w:ascii="Arial" w:hAnsi="Arial" w:cs="Arial"/>
        </w:rPr>
        <w:t>or contract with an illegal alien to perform work under this Agreement.</w:t>
      </w:r>
    </w:p>
    <w:p w14:paraId="3BE11791" w14:textId="77777777" w:rsidR="00656C4A" w:rsidRDefault="00656C4A">
      <w:pPr>
        <w:pStyle w:val="BodyText"/>
        <w:kinsoku w:val="0"/>
        <w:overflowPunct w:val="0"/>
        <w:ind w:left="0"/>
        <w:rPr>
          <w:u w:val="none"/>
        </w:rPr>
      </w:pPr>
    </w:p>
    <w:p w14:paraId="4551EB18" w14:textId="77777777" w:rsidR="00656C4A" w:rsidRDefault="00656C4A">
      <w:pPr>
        <w:pStyle w:val="ListParagraph"/>
        <w:numPr>
          <w:ilvl w:val="2"/>
          <w:numId w:val="1"/>
        </w:numPr>
        <w:tabs>
          <w:tab w:val="left" w:pos="2273"/>
        </w:tabs>
        <w:kinsoku w:val="0"/>
        <w:overflowPunct w:val="0"/>
        <w:ind w:right="197"/>
        <w:rPr>
          <w:rFonts w:ascii="Arial" w:hAnsi="Arial" w:cs="Arial"/>
        </w:rPr>
      </w:pPr>
      <w:r>
        <w:rPr>
          <w:rFonts w:ascii="Arial" w:hAnsi="Arial" w:cs="Arial"/>
        </w:rPr>
        <w:t xml:space="preserve">Consultant has confirmed the employment eligibility of all employees who are newly hired for employment to perform work under this Agreement through participation in either the e-verify program or the department program (as defined in Colo. Rev. Stat. § 8-17.5-101, </w:t>
      </w:r>
      <w:r>
        <w:rPr>
          <w:rFonts w:ascii="Arial" w:hAnsi="Arial" w:cs="Arial"/>
          <w:u w:val="single"/>
        </w:rPr>
        <w:t>et seq.</w:t>
      </w:r>
      <w:r>
        <w:rPr>
          <w:rFonts w:ascii="Arial" w:hAnsi="Arial" w:cs="Arial"/>
        </w:rPr>
        <w:t>). Consultant may not use either the e-verify program or the department program procedures to undertake preemployment</w:t>
      </w:r>
      <w:r>
        <w:rPr>
          <w:rFonts w:ascii="Arial" w:hAnsi="Arial" w:cs="Arial"/>
          <w:spacing w:val="-23"/>
        </w:rPr>
        <w:t xml:space="preserve"> </w:t>
      </w:r>
      <w:r>
        <w:rPr>
          <w:rFonts w:ascii="Arial" w:hAnsi="Arial" w:cs="Arial"/>
        </w:rPr>
        <w:t>screening of job applicants while this Agreement is being</w:t>
      </w:r>
      <w:r>
        <w:rPr>
          <w:rFonts w:ascii="Arial" w:hAnsi="Arial" w:cs="Arial"/>
          <w:spacing w:val="-19"/>
        </w:rPr>
        <w:t xml:space="preserve"> </w:t>
      </w:r>
      <w:r>
        <w:rPr>
          <w:rFonts w:ascii="Arial" w:hAnsi="Arial" w:cs="Arial"/>
        </w:rPr>
        <w:t>performed.</w:t>
      </w:r>
    </w:p>
    <w:p w14:paraId="72B4D441" w14:textId="77777777" w:rsidR="00656C4A" w:rsidRDefault="00656C4A">
      <w:pPr>
        <w:pStyle w:val="BodyText"/>
        <w:kinsoku w:val="0"/>
        <w:overflowPunct w:val="0"/>
        <w:ind w:left="0"/>
        <w:rPr>
          <w:u w:val="none"/>
        </w:rPr>
      </w:pPr>
    </w:p>
    <w:p w14:paraId="1E3FA7F8" w14:textId="77777777" w:rsidR="00656C4A" w:rsidRDefault="00656C4A">
      <w:pPr>
        <w:pStyle w:val="ListParagraph"/>
        <w:numPr>
          <w:ilvl w:val="2"/>
          <w:numId w:val="1"/>
        </w:numPr>
        <w:tabs>
          <w:tab w:val="left" w:pos="2273"/>
        </w:tabs>
        <w:kinsoku w:val="0"/>
        <w:overflowPunct w:val="0"/>
        <w:ind w:right="361"/>
        <w:rPr>
          <w:rFonts w:ascii="Arial" w:hAnsi="Arial" w:cs="Arial"/>
        </w:rPr>
      </w:pPr>
      <w:r>
        <w:rPr>
          <w:rFonts w:ascii="Arial" w:hAnsi="Arial" w:cs="Arial"/>
        </w:rPr>
        <w:t>If Consultant obtains actual knowledge that a subcontractor</w:t>
      </w:r>
      <w:r>
        <w:rPr>
          <w:rFonts w:ascii="Arial" w:hAnsi="Arial" w:cs="Arial"/>
          <w:spacing w:val="-32"/>
        </w:rPr>
        <w:t xml:space="preserve"> </w:t>
      </w:r>
      <w:r>
        <w:rPr>
          <w:rFonts w:ascii="Arial" w:hAnsi="Arial" w:cs="Arial"/>
        </w:rPr>
        <w:t>performing work under this Agreement knowingly employs or contracts with an illegal alien, Consultant</w:t>
      </w:r>
      <w:r>
        <w:rPr>
          <w:rFonts w:ascii="Arial" w:hAnsi="Arial" w:cs="Arial"/>
          <w:spacing w:val="-9"/>
        </w:rPr>
        <w:t xml:space="preserve"> </w:t>
      </w:r>
      <w:r>
        <w:rPr>
          <w:rFonts w:ascii="Arial" w:hAnsi="Arial" w:cs="Arial"/>
        </w:rPr>
        <w:t>shall:</w:t>
      </w:r>
    </w:p>
    <w:p w14:paraId="0B1B8D5E" w14:textId="77777777" w:rsidR="00656C4A" w:rsidRDefault="00656C4A">
      <w:pPr>
        <w:pStyle w:val="BodyText"/>
        <w:kinsoku w:val="0"/>
        <w:overflowPunct w:val="0"/>
        <w:ind w:left="0"/>
        <w:rPr>
          <w:u w:val="none"/>
        </w:rPr>
      </w:pPr>
    </w:p>
    <w:p w14:paraId="3B0B126F" w14:textId="77777777" w:rsidR="00656C4A" w:rsidRDefault="00656C4A">
      <w:pPr>
        <w:pStyle w:val="ListParagraph"/>
        <w:numPr>
          <w:ilvl w:val="3"/>
          <w:numId w:val="1"/>
        </w:numPr>
        <w:tabs>
          <w:tab w:val="left" w:pos="2993"/>
        </w:tabs>
        <w:kinsoku w:val="0"/>
        <w:overflowPunct w:val="0"/>
        <w:ind w:right="702"/>
        <w:rPr>
          <w:rFonts w:ascii="Arial" w:hAnsi="Arial" w:cs="Arial"/>
        </w:rPr>
      </w:pPr>
      <w:r>
        <w:rPr>
          <w:rFonts w:ascii="Arial" w:hAnsi="Arial" w:cs="Arial"/>
        </w:rPr>
        <w:t>Notify the subcontractor and the Board within three days</w:t>
      </w:r>
      <w:r>
        <w:rPr>
          <w:rFonts w:ascii="Arial" w:hAnsi="Arial" w:cs="Arial"/>
          <w:spacing w:val="-20"/>
        </w:rPr>
        <w:t xml:space="preserve"> </w:t>
      </w:r>
      <w:r>
        <w:rPr>
          <w:rFonts w:ascii="Arial" w:hAnsi="Arial" w:cs="Arial"/>
        </w:rPr>
        <w:t>that Consultant has actual knowledge that the subcontractor is employing or contracting with an illegal alien;</w:t>
      </w:r>
      <w:r>
        <w:rPr>
          <w:rFonts w:ascii="Arial" w:hAnsi="Arial" w:cs="Arial"/>
          <w:spacing w:val="-18"/>
        </w:rPr>
        <w:t xml:space="preserve"> </w:t>
      </w:r>
      <w:r>
        <w:rPr>
          <w:rFonts w:ascii="Arial" w:hAnsi="Arial" w:cs="Arial"/>
        </w:rPr>
        <w:t>and</w:t>
      </w:r>
    </w:p>
    <w:p w14:paraId="32CF0A83" w14:textId="77777777" w:rsidR="00656C4A" w:rsidRDefault="00656C4A">
      <w:pPr>
        <w:pStyle w:val="BodyText"/>
        <w:kinsoku w:val="0"/>
        <w:overflowPunct w:val="0"/>
        <w:ind w:left="0"/>
        <w:rPr>
          <w:u w:val="none"/>
        </w:rPr>
      </w:pPr>
    </w:p>
    <w:p w14:paraId="4BD3036E" w14:textId="77777777" w:rsidR="00656C4A" w:rsidRDefault="00656C4A">
      <w:pPr>
        <w:pStyle w:val="ListParagraph"/>
        <w:numPr>
          <w:ilvl w:val="3"/>
          <w:numId w:val="1"/>
        </w:numPr>
        <w:tabs>
          <w:tab w:val="left" w:pos="2993"/>
        </w:tabs>
        <w:kinsoku w:val="0"/>
        <w:overflowPunct w:val="0"/>
        <w:ind w:right="117"/>
        <w:rPr>
          <w:rFonts w:ascii="Arial" w:hAnsi="Arial" w:cs="Arial"/>
        </w:rPr>
      </w:pPr>
      <w:r>
        <w:rPr>
          <w:rFonts w:ascii="Arial" w:hAnsi="Arial" w:cs="Arial"/>
        </w:rPr>
        <w:t>Terminate the subcontract with the subcontractor if within three days of receiving the notice required pursuant to sub- subparagraph 1) of this subparagraph the subcontractor does not stop employing or contracting with the illegal alien; except that Consultant shall not terminate the contract with the subcontractor if during such three days the subcontractor provides information</w:t>
      </w:r>
      <w:r>
        <w:rPr>
          <w:rFonts w:ascii="Arial" w:hAnsi="Arial" w:cs="Arial"/>
          <w:spacing w:val="-24"/>
        </w:rPr>
        <w:t xml:space="preserve"> </w:t>
      </w:r>
      <w:r>
        <w:rPr>
          <w:rFonts w:ascii="Arial" w:hAnsi="Arial" w:cs="Arial"/>
        </w:rPr>
        <w:t>to establish that the subcontractor has not knowingly employed or contracted with an illegal</w:t>
      </w:r>
      <w:r>
        <w:rPr>
          <w:rFonts w:ascii="Arial" w:hAnsi="Arial" w:cs="Arial"/>
          <w:spacing w:val="-11"/>
        </w:rPr>
        <w:t xml:space="preserve"> </w:t>
      </w:r>
      <w:r>
        <w:rPr>
          <w:rFonts w:ascii="Arial" w:hAnsi="Arial" w:cs="Arial"/>
        </w:rPr>
        <w:t>alien.</w:t>
      </w:r>
    </w:p>
    <w:p w14:paraId="79376381" w14:textId="77777777" w:rsidR="00656C4A" w:rsidRDefault="00656C4A">
      <w:pPr>
        <w:pStyle w:val="BodyText"/>
        <w:kinsoku w:val="0"/>
        <w:overflowPunct w:val="0"/>
        <w:ind w:left="0"/>
        <w:rPr>
          <w:u w:val="none"/>
        </w:rPr>
      </w:pPr>
    </w:p>
    <w:p w14:paraId="5CF1562E" w14:textId="77777777" w:rsidR="00656C4A" w:rsidRDefault="00656C4A">
      <w:pPr>
        <w:pStyle w:val="ListParagraph"/>
        <w:numPr>
          <w:ilvl w:val="2"/>
          <w:numId w:val="1"/>
        </w:numPr>
        <w:tabs>
          <w:tab w:val="left" w:pos="2273"/>
        </w:tabs>
        <w:kinsoku w:val="0"/>
        <w:overflowPunct w:val="0"/>
        <w:ind w:right="144"/>
        <w:rPr>
          <w:rFonts w:ascii="Arial" w:hAnsi="Arial" w:cs="Arial"/>
        </w:rPr>
      </w:pPr>
      <w:r>
        <w:rPr>
          <w:rFonts w:ascii="Arial" w:hAnsi="Arial" w:cs="Arial"/>
        </w:rPr>
        <w:t xml:space="preserve">Consultant shall comply with any reasonable request by the Department of Labor and Employment made </w:t>
      </w:r>
      <w:proofErr w:type="gramStart"/>
      <w:r>
        <w:rPr>
          <w:rFonts w:ascii="Arial" w:hAnsi="Arial" w:cs="Arial"/>
        </w:rPr>
        <w:t>in the course of</w:t>
      </w:r>
      <w:proofErr w:type="gramEnd"/>
      <w:r>
        <w:rPr>
          <w:rFonts w:ascii="Arial" w:hAnsi="Arial" w:cs="Arial"/>
        </w:rPr>
        <w:t xml:space="preserve"> an investigation that</w:t>
      </w:r>
      <w:r>
        <w:rPr>
          <w:rFonts w:ascii="Arial" w:hAnsi="Arial" w:cs="Arial"/>
          <w:spacing w:val="-30"/>
        </w:rPr>
        <w:t xml:space="preserve"> </w:t>
      </w:r>
      <w:r>
        <w:rPr>
          <w:rFonts w:ascii="Arial" w:hAnsi="Arial" w:cs="Arial"/>
        </w:rPr>
        <w:t>the Department is undertaking pursuant to state</w:t>
      </w:r>
      <w:r>
        <w:rPr>
          <w:rFonts w:ascii="Arial" w:hAnsi="Arial" w:cs="Arial"/>
          <w:spacing w:val="-17"/>
        </w:rPr>
        <w:t xml:space="preserve"> </w:t>
      </w:r>
      <w:r>
        <w:rPr>
          <w:rFonts w:ascii="Arial" w:hAnsi="Arial" w:cs="Arial"/>
        </w:rPr>
        <w:t>law.</w:t>
      </w:r>
    </w:p>
    <w:p w14:paraId="3184088A" w14:textId="77777777" w:rsidR="00656C4A" w:rsidRDefault="00656C4A">
      <w:pPr>
        <w:pStyle w:val="BodyText"/>
        <w:kinsoku w:val="0"/>
        <w:overflowPunct w:val="0"/>
        <w:ind w:left="0"/>
        <w:rPr>
          <w:u w:val="none"/>
        </w:rPr>
      </w:pPr>
    </w:p>
    <w:p w14:paraId="31486A34" w14:textId="77777777" w:rsidR="00656C4A" w:rsidRDefault="00656C4A">
      <w:pPr>
        <w:pStyle w:val="ListParagraph"/>
        <w:numPr>
          <w:ilvl w:val="2"/>
          <w:numId w:val="1"/>
        </w:numPr>
        <w:tabs>
          <w:tab w:val="left" w:pos="2273"/>
        </w:tabs>
        <w:kinsoku w:val="0"/>
        <w:overflowPunct w:val="0"/>
        <w:ind w:right="145"/>
        <w:rPr>
          <w:rFonts w:ascii="Arial" w:hAnsi="Arial" w:cs="Arial"/>
        </w:rPr>
      </w:pPr>
      <w:r>
        <w:rPr>
          <w:rFonts w:ascii="Arial" w:hAnsi="Arial" w:cs="Arial"/>
        </w:rPr>
        <w:t>Consultant acknowledges that in the event Consultant violates any of</w:t>
      </w:r>
      <w:r>
        <w:rPr>
          <w:rFonts w:ascii="Arial" w:hAnsi="Arial" w:cs="Arial"/>
          <w:spacing w:val="-30"/>
        </w:rPr>
        <w:t xml:space="preserve"> </w:t>
      </w:r>
      <w:r>
        <w:rPr>
          <w:rFonts w:ascii="Arial" w:hAnsi="Arial" w:cs="Arial"/>
        </w:rPr>
        <w:t>the provisions of the foregoing subparagraphs a – d, the Board may terminate this Agreement for breach of contract. If this Agreement is so terminated, Consultant shall be liable for actual and consequential damages to the</w:t>
      </w:r>
      <w:r>
        <w:rPr>
          <w:rFonts w:ascii="Arial" w:hAnsi="Arial" w:cs="Arial"/>
          <w:spacing w:val="-10"/>
        </w:rPr>
        <w:t xml:space="preserve"> </w:t>
      </w:r>
      <w:r>
        <w:rPr>
          <w:rFonts w:ascii="Arial" w:hAnsi="Arial" w:cs="Arial"/>
        </w:rPr>
        <w:t>Board.</w:t>
      </w:r>
    </w:p>
    <w:p w14:paraId="421F1F16" w14:textId="77777777" w:rsidR="00656C4A" w:rsidRDefault="00656C4A">
      <w:pPr>
        <w:pStyle w:val="ListParagraph"/>
        <w:numPr>
          <w:ilvl w:val="2"/>
          <w:numId w:val="1"/>
        </w:numPr>
        <w:tabs>
          <w:tab w:val="left" w:pos="2273"/>
        </w:tabs>
        <w:kinsoku w:val="0"/>
        <w:overflowPunct w:val="0"/>
        <w:ind w:right="145"/>
        <w:rPr>
          <w:rFonts w:ascii="Arial" w:hAnsi="Arial" w:cs="Arial"/>
        </w:rPr>
        <w:sectPr w:rsidR="00656C4A">
          <w:pgSz w:w="12240" w:h="15840"/>
          <w:pgMar w:top="1020" w:right="1060" w:bottom="1120" w:left="1040" w:header="0" w:footer="886" w:gutter="0"/>
          <w:cols w:space="720"/>
          <w:noEndnote/>
        </w:sectPr>
      </w:pPr>
    </w:p>
    <w:p w14:paraId="3EF872CC" w14:textId="77777777" w:rsidR="00656C4A" w:rsidRDefault="00656C4A">
      <w:pPr>
        <w:pStyle w:val="ListParagraph"/>
        <w:numPr>
          <w:ilvl w:val="1"/>
          <w:numId w:val="1"/>
        </w:numPr>
        <w:tabs>
          <w:tab w:val="left" w:pos="1553"/>
        </w:tabs>
        <w:kinsoku w:val="0"/>
        <w:overflowPunct w:val="0"/>
        <w:spacing w:before="55"/>
        <w:ind w:right="169" w:firstLine="720"/>
        <w:rPr>
          <w:rFonts w:ascii="Arial" w:hAnsi="Arial" w:cs="Arial"/>
        </w:rPr>
      </w:pPr>
      <w:r>
        <w:rPr>
          <w:rFonts w:ascii="Arial" w:hAnsi="Arial" w:cs="Arial"/>
          <w:u w:val="single"/>
        </w:rPr>
        <w:lastRenderedPageBreak/>
        <w:t>Personnel Screening</w:t>
      </w:r>
      <w:r>
        <w:rPr>
          <w:rFonts w:ascii="Arial" w:hAnsi="Arial" w:cs="Arial"/>
        </w:rPr>
        <w:t xml:space="preserve">. For any employees of </w:t>
      </w:r>
      <w:proofErr w:type="gramStart"/>
      <w:r>
        <w:rPr>
          <w:rFonts w:ascii="Arial" w:hAnsi="Arial" w:cs="Arial"/>
        </w:rPr>
        <w:t>Consultant</w:t>
      </w:r>
      <w:proofErr w:type="gramEnd"/>
      <w:r>
        <w:rPr>
          <w:rFonts w:ascii="Arial" w:hAnsi="Arial" w:cs="Arial"/>
        </w:rPr>
        <w:t xml:space="preserve"> who will perform work under a Task Order Agreement that follows from this Agreement and are required by their</w:t>
      </w:r>
      <w:r>
        <w:rPr>
          <w:rFonts w:ascii="Arial" w:hAnsi="Arial" w:cs="Arial"/>
          <w:spacing w:val="-39"/>
        </w:rPr>
        <w:t xml:space="preserve"> </w:t>
      </w:r>
      <w:r>
        <w:rPr>
          <w:rFonts w:ascii="Arial" w:hAnsi="Arial" w:cs="Arial"/>
        </w:rPr>
        <w:t xml:space="preserve">job duties to drive vehicles, the Consultant will verify that each employee has a valid Colorado driver’s license. For any employee of </w:t>
      </w:r>
      <w:proofErr w:type="gramStart"/>
      <w:r>
        <w:rPr>
          <w:rFonts w:ascii="Arial" w:hAnsi="Arial" w:cs="Arial"/>
        </w:rPr>
        <w:t>Consultant</w:t>
      </w:r>
      <w:proofErr w:type="gramEnd"/>
      <w:r>
        <w:rPr>
          <w:rFonts w:ascii="Arial" w:hAnsi="Arial" w:cs="Arial"/>
        </w:rPr>
        <w:t xml:space="preserve"> who needs a Board-issued identification badge to enter Board property to perform work under the Task Order Agreement, the Consultant will verify that it has performed a background check on the employee and has determined that the employee does not have an employment or criminal record indicating the employee poses a risk to persons or property. The background check must have been performed in the state or country of residence of the</w:t>
      </w:r>
      <w:r>
        <w:rPr>
          <w:rFonts w:ascii="Arial" w:hAnsi="Arial" w:cs="Arial"/>
          <w:spacing w:val="-25"/>
        </w:rPr>
        <w:t xml:space="preserve"> </w:t>
      </w:r>
      <w:r>
        <w:rPr>
          <w:rFonts w:ascii="Arial" w:hAnsi="Arial" w:cs="Arial"/>
        </w:rPr>
        <w:t>employee.</w:t>
      </w:r>
    </w:p>
    <w:p w14:paraId="5C58D3D9" w14:textId="77777777" w:rsidR="00656C4A" w:rsidRDefault="00656C4A">
      <w:pPr>
        <w:pStyle w:val="BodyText"/>
        <w:kinsoku w:val="0"/>
        <w:overflowPunct w:val="0"/>
        <w:ind w:left="0"/>
        <w:rPr>
          <w:u w:val="none"/>
        </w:rPr>
      </w:pPr>
    </w:p>
    <w:p w14:paraId="56C42092" w14:textId="77777777" w:rsidR="00656C4A" w:rsidRDefault="00656C4A">
      <w:pPr>
        <w:pStyle w:val="ListParagraph"/>
        <w:numPr>
          <w:ilvl w:val="1"/>
          <w:numId w:val="1"/>
        </w:numPr>
        <w:tabs>
          <w:tab w:val="left" w:pos="1553"/>
        </w:tabs>
        <w:kinsoku w:val="0"/>
        <w:overflowPunct w:val="0"/>
        <w:ind w:left="1552"/>
        <w:rPr>
          <w:rFonts w:ascii="Arial" w:hAnsi="Arial" w:cs="Arial"/>
        </w:rPr>
      </w:pPr>
      <w:r>
        <w:rPr>
          <w:rFonts w:ascii="Arial" w:hAnsi="Arial" w:cs="Arial"/>
          <w:u w:val="single"/>
        </w:rPr>
        <w:t>Safety and</w:t>
      </w:r>
      <w:r>
        <w:rPr>
          <w:rFonts w:ascii="Arial" w:hAnsi="Arial" w:cs="Arial"/>
          <w:spacing w:val="-8"/>
          <w:u w:val="single"/>
        </w:rPr>
        <w:t xml:space="preserve"> </w:t>
      </w:r>
      <w:r>
        <w:rPr>
          <w:rFonts w:ascii="Arial" w:hAnsi="Arial" w:cs="Arial"/>
          <w:u w:val="single"/>
        </w:rPr>
        <w:t>Security</w:t>
      </w:r>
      <w:r>
        <w:rPr>
          <w:rFonts w:ascii="Arial" w:hAnsi="Arial" w:cs="Arial"/>
        </w:rPr>
        <w:t>:</w:t>
      </w:r>
    </w:p>
    <w:p w14:paraId="3D225ABB" w14:textId="77777777" w:rsidR="00656C4A" w:rsidRDefault="00656C4A">
      <w:pPr>
        <w:pStyle w:val="BodyText"/>
        <w:kinsoku w:val="0"/>
        <w:overflowPunct w:val="0"/>
        <w:ind w:left="0"/>
        <w:rPr>
          <w:u w:val="none"/>
        </w:rPr>
      </w:pPr>
    </w:p>
    <w:p w14:paraId="69FF7BAB"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rPr>
        <w:t>Safety and Occupational</w:t>
      </w:r>
      <w:r>
        <w:rPr>
          <w:rFonts w:ascii="Arial" w:hAnsi="Arial" w:cs="Arial"/>
          <w:spacing w:val="-10"/>
        </w:rPr>
        <w:t xml:space="preserve"> </w:t>
      </w:r>
      <w:r>
        <w:rPr>
          <w:rFonts w:ascii="Arial" w:hAnsi="Arial" w:cs="Arial"/>
        </w:rPr>
        <w:t>Health</w:t>
      </w:r>
    </w:p>
    <w:p w14:paraId="093830C2" w14:textId="77777777" w:rsidR="00656C4A" w:rsidRDefault="00656C4A">
      <w:pPr>
        <w:pStyle w:val="BodyText"/>
        <w:kinsoku w:val="0"/>
        <w:overflowPunct w:val="0"/>
        <w:spacing w:before="1"/>
        <w:ind w:left="0"/>
        <w:rPr>
          <w:u w:val="none"/>
        </w:rPr>
      </w:pPr>
    </w:p>
    <w:p w14:paraId="4BB32997" w14:textId="77777777" w:rsidR="00656C4A" w:rsidRDefault="00656C4A">
      <w:pPr>
        <w:pStyle w:val="BodyText"/>
        <w:kinsoku w:val="0"/>
        <w:overflowPunct w:val="0"/>
        <w:ind w:left="2272" w:right="108"/>
        <w:jc w:val="both"/>
        <w:rPr>
          <w:u w:val="none"/>
        </w:rPr>
      </w:pPr>
      <w:r>
        <w:rPr>
          <w:u w:val="none"/>
        </w:rPr>
        <w:t xml:space="preserve">The Consultant shall follow reasonable safety and occupational health measures in performance of this contract. The Consultant shall comply with all federal, state, and local laws applicable to </w:t>
      </w:r>
      <w:proofErr w:type="gramStart"/>
      <w:r>
        <w:rPr>
          <w:u w:val="none"/>
        </w:rPr>
        <w:t>safety  and</w:t>
      </w:r>
      <w:proofErr w:type="gramEnd"/>
      <w:r>
        <w:rPr>
          <w:u w:val="none"/>
        </w:rPr>
        <w:t xml:space="preserve"> occupational health. Further, the Consultant must comply </w:t>
      </w:r>
      <w:proofErr w:type="gramStart"/>
      <w:r>
        <w:rPr>
          <w:u w:val="none"/>
        </w:rPr>
        <w:t>with  safety</w:t>
      </w:r>
      <w:proofErr w:type="gramEnd"/>
      <w:r>
        <w:rPr>
          <w:u w:val="none"/>
        </w:rPr>
        <w:t xml:space="preserve">  and occupational health standards, specifications, reporting and any other relevant</w:t>
      </w:r>
      <w:r>
        <w:rPr>
          <w:spacing w:val="-12"/>
          <w:u w:val="none"/>
        </w:rPr>
        <w:t xml:space="preserve"> </w:t>
      </w:r>
      <w:r>
        <w:rPr>
          <w:u w:val="none"/>
        </w:rPr>
        <w:t>requirements.</w:t>
      </w:r>
    </w:p>
    <w:p w14:paraId="334F58A7" w14:textId="77777777" w:rsidR="00656C4A" w:rsidRDefault="00656C4A">
      <w:pPr>
        <w:pStyle w:val="BodyText"/>
        <w:kinsoku w:val="0"/>
        <w:overflowPunct w:val="0"/>
        <w:ind w:left="0"/>
        <w:rPr>
          <w:u w:val="none"/>
        </w:rPr>
      </w:pPr>
    </w:p>
    <w:p w14:paraId="0608CD7F" w14:textId="77777777" w:rsidR="00656C4A" w:rsidRDefault="00656C4A">
      <w:pPr>
        <w:pStyle w:val="ListParagraph"/>
        <w:numPr>
          <w:ilvl w:val="2"/>
          <w:numId w:val="1"/>
        </w:numPr>
        <w:tabs>
          <w:tab w:val="left" w:pos="2273"/>
        </w:tabs>
        <w:kinsoku w:val="0"/>
        <w:overflowPunct w:val="0"/>
        <w:rPr>
          <w:rFonts w:ascii="Arial" w:hAnsi="Arial" w:cs="Arial"/>
        </w:rPr>
      </w:pPr>
      <w:r>
        <w:rPr>
          <w:rFonts w:ascii="Arial" w:hAnsi="Arial" w:cs="Arial"/>
        </w:rPr>
        <w:t>Security</w:t>
      </w:r>
    </w:p>
    <w:p w14:paraId="1AC037E9" w14:textId="77777777" w:rsidR="00656C4A" w:rsidRDefault="00656C4A">
      <w:pPr>
        <w:pStyle w:val="BodyText"/>
        <w:kinsoku w:val="0"/>
        <w:overflowPunct w:val="0"/>
        <w:ind w:left="0"/>
        <w:rPr>
          <w:u w:val="none"/>
        </w:rPr>
      </w:pPr>
    </w:p>
    <w:p w14:paraId="5B2DB704" w14:textId="77777777" w:rsidR="00656C4A" w:rsidRDefault="00656C4A">
      <w:pPr>
        <w:pStyle w:val="ListParagraph"/>
        <w:numPr>
          <w:ilvl w:val="3"/>
          <w:numId w:val="1"/>
        </w:numPr>
        <w:tabs>
          <w:tab w:val="left" w:pos="2993"/>
        </w:tabs>
        <w:kinsoku w:val="0"/>
        <w:overflowPunct w:val="0"/>
        <w:rPr>
          <w:rFonts w:ascii="Arial" w:hAnsi="Arial" w:cs="Arial"/>
        </w:rPr>
      </w:pPr>
      <w:r>
        <w:rPr>
          <w:rFonts w:ascii="Arial" w:hAnsi="Arial" w:cs="Arial"/>
        </w:rPr>
        <w:t xml:space="preserve">The Consultant will follow </w:t>
      </w:r>
      <w:proofErr w:type="gramStart"/>
      <w:r>
        <w:rPr>
          <w:rFonts w:ascii="Arial" w:hAnsi="Arial" w:cs="Arial"/>
        </w:rPr>
        <w:t>all of</w:t>
      </w:r>
      <w:proofErr w:type="gramEnd"/>
      <w:r>
        <w:rPr>
          <w:rFonts w:ascii="Arial" w:hAnsi="Arial" w:cs="Arial"/>
        </w:rPr>
        <w:t xml:space="preserve"> the Board’s security</w:t>
      </w:r>
      <w:r>
        <w:rPr>
          <w:rFonts w:ascii="Arial" w:hAnsi="Arial" w:cs="Arial"/>
          <w:spacing w:val="-20"/>
        </w:rPr>
        <w:t xml:space="preserve"> </w:t>
      </w:r>
      <w:r>
        <w:rPr>
          <w:rFonts w:ascii="Arial" w:hAnsi="Arial" w:cs="Arial"/>
        </w:rPr>
        <w:t>procedures.</w:t>
      </w:r>
    </w:p>
    <w:p w14:paraId="03D2F856" w14:textId="77777777" w:rsidR="00656C4A" w:rsidRDefault="00656C4A">
      <w:pPr>
        <w:pStyle w:val="BodyText"/>
        <w:kinsoku w:val="0"/>
        <w:overflowPunct w:val="0"/>
        <w:ind w:left="0"/>
        <w:rPr>
          <w:u w:val="none"/>
        </w:rPr>
      </w:pPr>
    </w:p>
    <w:p w14:paraId="4F8DB396" w14:textId="77777777" w:rsidR="00656C4A" w:rsidRDefault="00656C4A">
      <w:pPr>
        <w:pStyle w:val="ListParagraph"/>
        <w:numPr>
          <w:ilvl w:val="3"/>
          <w:numId w:val="1"/>
        </w:numPr>
        <w:tabs>
          <w:tab w:val="left" w:pos="2993"/>
        </w:tabs>
        <w:kinsoku w:val="0"/>
        <w:overflowPunct w:val="0"/>
        <w:ind w:right="109"/>
        <w:rPr>
          <w:rFonts w:ascii="Arial" w:hAnsi="Arial" w:cs="Arial"/>
        </w:rPr>
      </w:pPr>
      <w:r>
        <w:rPr>
          <w:rFonts w:ascii="Arial" w:hAnsi="Arial" w:cs="Arial"/>
        </w:rPr>
        <w:t xml:space="preserve">The Consultant is required to check in with the Board’s Security personnel at each </w:t>
      </w:r>
      <w:proofErr w:type="gramStart"/>
      <w:r>
        <w:rPr>
          <w:rFonts w:ascii="Arial" w:hAnsi="Arial" w:cs="Arial"/>
        </w:rPr>
        <w:t>location,</w:t>
      </w:r>
      <w:proofErr w:type="gramEnd"/>
      <w:r>
        <w:rPr>
          <w:rFonts w:ascii="Arial" w:hAnsi="Arial" w:cs="Arial"/>
        </w:rPr>
        <w:t xml:space="preserve"> where</w:t>
      </w:r>
      <w:r>
        <w:rPr>
          <w:rFonts w:ascii="Arial" w:hAnsi="Arial" w:cs="Arial"/>
          <w:spacing w:val="-17"/>
        </w:rPr>
        <w:t xml:space="preserve"> </w:t>
      </w:r>
      <w:r>
        <w:rPr>
          <w:rFonts w:ascii="Arial" w:hAnsi="Arial" w:cs="Arial"/>
        </w:rPr>
        <w:t>applicable.</w:t>
      </w:r>
    </w:p>
    <w:p w14:paraId="0A2F721D" w14:textId="77777777" w:rsidR="00656C4A" w:rsidRDefault="00656C4A">
      <w:pPr>
        <w:pStyle w:val="BodyText"/>
        <w:kinsoku w:val="0"/>
        <w:overflowPunct w:val="0"/>
        <w:ind w:left="0"/>
        <w:rPr>
          <w:u w:val="none"/>
        </w:rPr>
      </w:pPr>
    </w:p>
    <w:p w14:paraId="5939763C" w14:textId="77777777" w:rsidR="00656C4A" w:rsidRDefault="00656C4A">
      <w:pPr>
        <w:pStyle w:val="ListParagraph"/>
        <w:numPr>
          <w:ilvl w:val="3"/>
          <w:numId w:val="1"/>
        </w:numPr>
        <w:tabs>
          <w:tab w:val="left" w:pos="2993"/>
        </w:tabs>
        <w:kinsoku w:val="0"/>
        <w:overflowPunct w:val="0"/>
        <w:ind w:right="108"/>
        <w:rPr>
          <w:rFonts w:ascii="Arial" w:hAnsi="Arial" w:cs="Arial"/>
        </w:rPr>
      </w:pPr>
      <w:r>
        <w:rPr>
          <w:rFonts w:ascii="Arial" w:hAnsi="Arial" w:cs="Arial"/>
        </w:rPr>
        <w:t xml:space="preserve">The Consultant is required to </w:t>
      </w:r>
      <w:proofErr w:type="gramStart"/>
      <w:r>
        <w:rPr>
          <w:rFonts w:ascii="Arial" w:hAnsi="Arial" w:cs="Arial"/>
        </w:rPr>
        <w:t>have and/or wear appropriate identification at all times</w:t>
      </w:r>
      <w:proofErr w:type="gramEnd"/>
      <w:r>
        <w:rPr>
          <w:rFonts w:ascii="Arial" w:hAnsi="Arial" w:cs="Arial"/>
        </w:rPr>
        <w:t xml:space="preserve"> while on the Board’s</w:t>
      </w:r>
      <w:r>
        <w:rPr>
          <w:rFonts w:ascii="Arial" w:hAnsi="Arial" w:cs="Arial"/>
          <w:spacing w:val="-14"/>
        </w:rPr>
        <w:t xml:space="preserve"> </w:t>
      </w:r>
      <w:r>
        <w:rPr>
          <w:rFonts w:ascii="Arial" w:hAnsi="Arial" w:cs="Arial"/>
        </w:rPr>
        <w:t>premises.</w:t>
      </w:r>
    </w:p>
    <w:p w14:paraId="0C79C261" w14:textId="77777777" w:rsidR="00656C4A" w:rsidRDefault="00656C4A">
      <w:pPr>
        <w:pStyle w:val="BodyText"/>
        <w:kinsoku w:val="0"/>
        <w:overflowPunct w:val="0"/>
        <w:ind w:left="0"/>
        <w:rPr>
          <w:u w:val="none"/>
        </w:rPr>
      </w:pPr>
    </w:p>
    <w:p w14:paraId="3622A9E7" w14:textId="77777777" w:rsidR="00656C4A" w:rsidRDefault="00656C4A">
      <w:pPr>
        <w:pStyle w:val="ListParagraph"/>
        <w:numPr>
          <w:ilvl w:val="3"/>
          <w:numId w:val="1"/>
        </w:numPr>
        <w:tabs>
          <w:tab w:val="left" w:pos="2993"/>
        </w:tabs>
        <w:kinsoku w:val="0"/>
        <w:overflowPunct w:val="0"/>
        <w:ind w:right="157"/>
        <w:rPr>
          <w:rFonts w:ascii="Arial" w:hAnsi="Arial" w:cs="Arial"/>
        </w:rPr>
      </w:pPr>
      <w:r>
        <w:rPr>
          <w:rFonts w:ascii="Arial" w:hAnsi="Arial" w:cs="Arial"/>
        </w:rPr>
        <w:t>The Consultant will notify the Board’s Security in advance with the name of the delivery person and the approximate time of</w:t>
      </w:r>
      <w:r>
        <w:rPr>
          <w:rFonts w:ascii="Arial" w:hAnsi="Arial" w:cs="Arial"/>
          <w:spacing w:val="-25"/>
        </w:rPr>
        <w:t xml:space="preserve"> </w:t>
      </w:r>
      <w:r>
        <w:rPr>
          <w:rFonts w:ascii="Arial" w:hAnsi="Arial" w:cs="Arial"/>
        </w:rPr>
        <w:t>arrival.</w:t>
      </w:r>
    </w:p>
    <w:p w14:paraId="6ADCD244" w14:textId="77777777" w:rsidR="00656C4A" w:rsidRDefault="00656C4A">
      <w:pPr>
        <w:pStyle w:val="BodyText"/>
        <w:kinsoku w:val="0"/>
        <w:overflowPunct w:val="0"/>
        <w:ind w:left="0"/>
        <w:rPr>
          <w:u w:val="none"/>
        </w:rPr>
      </w:pPr>
    </w:p>
    <w:p w14:paraId="347B6241" w14:textId="77777777" w:rsidR="00656C4A" w:rsidRDefault="00656C4A">
      <w:pPr>
        <w:pStyle w:val="ListParagraph"/>
        <w:numPr>
          <w:ilvl w:val="1"/>
          <w:numId w:val="1"/>
        </w:numPr>
        <w:tabs>
          <w:tab w:val="left" w:pos="1553"/>
        </w:tabs>
        <w:kinsoku w:val="0"/>
        <w:overflowPunct w:val="0"/>
        <w:ind w:right="109" w:firstLine="720"/>
        <w:jc w:val="both"/>
        <w:rPr>
          <w:rFonts w:ascii="Arial" w:hAnsi="Arial" w:cs="Arial"/>
        </w:rPr>
      </w:pPr>
      <w:r>
        <w:rPr>
          <w:rFonts w:ascii="Arial" w:hAnsi="Arial" w:cs="Arial"/>
          <w:u w:val="single"/>
        </w:rPr>
        <w:t>Nondiscrimination</w:t>
      </w:r>
      <w:r>
        <w:rPr>
          <w:rFonts w:ascii="Arial" w:hAnsi="Arial" w:cs="Arial"/>
        </w:rPr>
        <w:t xml:space="preserve">. The Consultant expressly agrees not to discriminate against any employee, applicant for employment, or potential subcontractor or supplier because of race, color, religion, age, national origin, gender, sexual orientation, military status, marital status, or disability. The Consultant shall comply with all applicable state and federal </w:t>
      </w:r>
      <w:proofErr w:type="gramStart"/>
      <w:r>
        <w:rPr>
          <w:rFonts w:ascii="Arial" w:hAnsi="Arial" w:cs="Arial"/>
        </w:rPr>
        <w:t>laws  with</w:t>
      </w:r>
      <w:proofErr w:type="gramEnd"/>
      <w:r>
        <w:rPr>
          <w:rFonts w:ascii="Arial" w:hAnsi="Arial" w:cs="Arial"/>
        </w:rPr>
        <w:t xml:space="preserve"> regard to equal employment</w:t>
      </w:r>
      <w:r>
        <w:rPr>
          <w:rFonts w:ascii="Arial" w:hAnsi="Arial" w:cs="Arial"/>
          <w:spacing w:val="-16"/>
        </w:rPr>
        <w:t xml:space="preserve"> </w:t>
      </w:r>
      <w:proofErr w:type="gramStart"/>
      <w:r>
        <w:rPr>
          <w:rFonts w:ascii="Arial" w:hAnsi="Arial" w:cs="Arial"/>
        </w:rPr>
        <w:t>opportunity</w:t>
      </w:r>
      <w:proofErr w:type="gramEnd"/>
      <w:r>
        <w:rPr>
          <w:rFonts w:ascii="Arial" w:hAnsi="Arial" w:cs="Arial"/>
        </w:rPr>
        <w:t>.</w:t>
      </w:r>
    </w:p>
    <w:p w14:paraId="7C7532A6" w14:textId="77777777" w:rsidR="00656C4A" w:rsidRDefault="00656C4A">
      <w:pPr>
        <w:pStyle w:val="BodyText"/>
        <w:kinsoku w:val="0"/>
        <w:overflowPunct w:val="0"/>
        <w:ind w:left="0"/>
        <w:rPr>
          <w:u w:val="none"/>
        </w:rPr>
      </w:pPr>
    </w:p>
    <w:p w14:paraId="3724FEBE" w14:textId="77777777" w:rsidR="00656C4A" w:rsidRDefault="00656C4A">
      <w:pPr>
        <w:pStyle w:val="ListParagraph"/>
        <w:numPr>
          <w:ilvl w:val="1"/>
          <w:numId w:val="1"/>
        </w:numPr>
        <w:tabs>
          <w:tab w:val="left" w:pos="1553"/>
        </w:tabs>
        <w:kinsoku w:val="0"/>
        <w:overflowPunct w:val="0"/>
        <w:ind w:right="404" w:firstLine="720"/>
        <w:rPr>
          <w:rFonts w:ascii="Arial" w:hAnsi="Arial" w:cs="Arial"/>
        </w:rPr>
      </w:pPr>
      <w:r>
        <w:rPr>
          <w:rFonts w:ascii="Arial" w:hAnsi="Arial" w:cs="Arial"/>
          <w:u w:val="single"/>
        </w:rPr>
        <w:t>Small Business Enterprises</w:t>
      </w:r>
      <w:r>
        <w:rPr>
          <w:rFonts w:ascii="Arial" w:hAnsi="Arial" w:cs="Arial"/>
        </w:rPr>
        <w:t xml:space="preserve">. The Board recognizes the desirability, </w:t>
      </w:r>
      <w:proofErr w:type="gramStart"/>
      <w:r>
        <w:rPr>
          <w:rFonts w:ascii="Arial" w:hAnsi="Arial" w:cs="Arial"/>
        </w:rPr>
        <w:t>need and importance to</w:t>
      </w:r>
      <w:proofErr w:type="gramEnd"/>
      <w:r>
        <w:rPr>
          <w:rFonts w:ascii="Arial" w:hAnsi="Arial" w:cs="Arial"/>
        </w:rPr>
        <w:t xml:space="preserve"> the City and County of Denver </w:t>
      </w:r>
      <w:proofErr w:type="gramStart"/>
      <w:r>
        <w:rPr>
          <w:rFonts w:ascii="Arial" w:hAnsi="Arial" w:cs="Arial"/>
        </w:rPr>
        <w:t>of</w:t>
      </w:r>
      <w:proofErr w:type="gramEnd"/>
      <w:r>
        <w:rPr>
          <w:rFonts w:ascii="Arial" w:hAnsi="Arial" w:cs="Arial"/>
        </w:rPr>
        <w:t xml:space="preserve"> encouraging the development of Small Business Enterprises (SBEs). The Consultant agrees to make a good faith effort to involve SBEs in the work </w:t>
      </w:r>
      <w:proofErr w:type="gramStart"/>
      <w:r>
        <w:rPr>
          <w:rFonts w:ascii="Arial" w:hAnsi="Arial" w:cs="Arial"/>
        </w:rPr>
        <w:t>if and when</w:t>
      </w:r>
      <w:proofErr w:type="gramEnd"/>
      <w:r>
        <w:rPr>
          <w:rFonts w:ascii="Arial" w:hAnsi="Arial" w:cs="Arial"/>
        </w:rPr>
        <w:t xml:space="preserve"> the opportunity</w:t>
      </w:r>
      <w:r>
        <w:rPr>
          <w:rFonts w:ascii="Arial" w:hAnsi="Arial" w:cs="Arial"/>
          <w:spacing w:val="-22"/>
        </w:rPr>
        <w:t xml:space="preserve"> </w:t>
      </w:r>
      <w:r>
        <w:rPr>
          <w:rFonts w:ascii="Arial" w:hAnsi="Arial" w:cs="Arial"/>
        </w:rPr>
        <w:t>arises.</w:t>
      </w:r>
    </w:p>
    <w:p w14:paraId="214DA35B" w14:textId="77777777" w:rsidR="00656C4A" w:rsidRDefault="00656C4A">
      <w:pPr>
        <w:pStyle w:val="ListParagraph"/>
        <w:numPr>
          <w:ilvl w:val="1"/>
          <w:numId w:val="1"/>
        </w:numPr>
        <w:tabs>
          <w:tab w:val="left" w:pos="1553"/>
        </w:tabs>
        <w:kinsoku w:val="0"/>
        <w:overflowPunct w:val="0"/>
        <w:ind w:right="404" w:firstLine="720"/>
        <w:rPr>
          <w:rFonts w:ascii="Arial" w:hAnsi="Arial" w:cs="Arial"/>
        </w:rPr>
        <w:sectPr w:rsidR="00656C4A">
          <w:pgSz w:w="12240" w:h="15840"/>
          <w:pgMar w:top="1020" w:right="1040" w:bottom="1120" w:left="1040" w:header="0" w:footer="886" w:gutter="0"/>
          <w:cols w:space="720" w:equalWidth="0">
            <w:col w:w="10160"/>
          </w:cols>
          <w:noEndnote/>
        </w:sectPr>
      </w:pPr>
    </w:p>
    <w:p w14:paraId="3A8095DA" w14:textId="77777777" w:rsidR="00656C4A" w:rsidRDefault="00656C4A">
      <w:pPr>
        <w:pStyle w:val="ListParagraph"/>
        <w:numPr>
          <w:ilvl w:val="1"/>
          <w:numId w:val="1"/>
        </w:numPr>
        <w:tabs>
          <w:tab w:val="left" w:pos="1553"/>
        </w:tabs>
        <w:kinsoku w:val="0"/>
        <w:overflowPunct w:val="0"/>
        <w:spacing w:before="55"/>
        <w:ind w:right="101" w:firstLine="720"/>
        <w:rPr>
          <w:rFonts w:ascii="Arial" w:hAnsi="Arial" w:cs="Arial"/>
        </w:rPr>
      </w:pPr>
      <w:r>
        <w:rPr>
          <w:rFonts w:ascii="Arial" w:hAnsi="Arial" w:cs="Arial"/>
          <w:u w:val="single"/>
        </w:rPr>
        <w:lastRenderedPageBreak/>
        <w:t>Liability</w:t>
      </w:r>
      <w:r>
        <w:rPr>
          <w:rFonts w:ascii="Arial" w:hAnsi="Arial" w:cs="Arial"/>
        </w:rPr>
        <w:t>.  The Consultant agrees to provide a defense and pay any damages and costs for any liability or claim of whatever nature arising in any way out of this Agreement, to the extent caused by any negligent or wrongful act or omission of the Consultant or the Consultant’s officers, subcontractors or employees in the performance of</w:t>
      </w:r>
      <w:r>
        <w:rPr>
          <w:rFonts w:ascii="Arial" w:hAnsi="Arial" w:cs="Arial"/>
          <w:spacing w:val="-35"/>
        </w:rPr>
        <w:t xml:space="preserve"> </w:t>
      </w:r>
      <w:r>
        <w:rPr>
          <w:rFonts w:ascii="Arial" w:hAnsi="Arial" w:cs="Arial"/>
        </w:rPr>
        <w:t>its services</w:t>
      </w:r>
      <w:r>
        <w:rPr>
          <w:rFonts w:ascii="Arial" w:hAnsi="Arial" w:cs="Arial"/>
          <w:spacing w:val="-7"/>
        </w:rPr>
        <w:t xml:space="preserve"> </w:t>
      </w:r>
      <w:r>
        <w:rPr>
          <w:rFonts w:ascii="Arial" w:hAnsi="Arial" w:cs="Arial"/>
        </w:rPr>
        <w:t>hereunder.</w:t>
      </w:r>
    </w:p>
    <w:p w14:paraId="7201A415" w14:textId="77777777" w:rsidR="00656C4A" w:rsidRDefault="00656C4A">
      <w:pPr>
        <w:pStyle w:val="BodyText"/>
        <w:kinsoku w:val="0"/>
        <w:overflowPunct w:val="0"/>
        <w:ind w:left="0"/>
        <w:rPr>
          <w:u w:val="none"/>
        </w:rPr>
      </w:pPr>
    </w:p>
    <w:p w14:paraId="4400BC4E" w14:textId="77777777" w:rsidR="00656C4A" w:rsidRDefault="00656C4A">
      <w:pPr>
        <w:pStyle w:val="ListParagraph"/>
        <w:numPr>
          <w:ilvl w:val="1"/>
          <w:numId w:val="1"/>
        </w:numPr>
        <w:tabs>
          <w:tab w:val="left" w:pos="1553"/>
        </w:tabs>
        <w:kinsoku w:val="0"/>
        <w:overflowPunct w:val="0"/>
        <w:ind w:right="125" w:firstLine="720"/>
        <w:rPr>
          <w:rFonts w:ascii="Arial" w:hAnsi="Arial" w:cs="Arial"/>
        </w:rPr>
      </w:pPr>
      <w:r>
        <w:rPr>
          <w:rFonts w:ascii="Arial" w:hAnsi="Arial" w:cs="Arial"/>
          <w:u w:val="single"/>
        </w:rPr>
        <w:t>Acceptance Not Waiver</w:t>
      </w:r>
      <w:r>
        <w:rPr>
          <w:rFonts w:ascii="Arial" w:hAnsi="Arial" w:cs="Arial"/>
        </w:rPr>
        <w:t>. The Board’s approval of studies, drawings, designs, plans, specifications, reports, computer programs and other work or materials shall not in</w:t>
      </w:r>
      <w:r>
        <w:rPr>
          <w:rFonts w:ascii="Arial" w:hAnsi="Arial" w:cs="Arial"/>
          <w:spacing w:val="-33"/>
        </w:rPr>
        <w:t xml:space="preserve"> </w:t>
      </w:r>
      <w:r>
        <w:rPr>
          <w:rFonts w:ascii="Arial" w:hAnsi="Arial" w:cs="Arial"/>
        </w:rPr>
        <w:t xml:space="preserve">any way relieve Consultant of responsibility for the technical accuracy of the </w:t>
      </w:r>
      <w:r>
        <w:rPr>
          <w:rFonts w:ascii="Arial" w:hAnsi="Arial" w:cs="Arial"/>
          <w:spacing w:val="2"/>
        </w:rPr>
        <w:t xml:space="preserve">Work. </w:t>
      </w:r>
      <w:r>
        <w:rPr>
          <w:rFonts w:ascii="Arial" w:hAnsi="Arial" w:cs="Arial"/>
        </w:rPr>
        <w:t>The Board’s approval or acceptance of, or payment for, any Work shall not be construed to operate as a waiver of any rights under this Agreement or of any cause of action arising out of the performance of this</w:t>
      </w:r>
      <w:r>
        <w:rPr>
          <w:rFonts w:ascii="Arial" w:hAnsi="Arial" w:cs="Arial"/>
          <w:spacing w:val="-13"/>
        </w:rPr>
        <w:t xml:space="preserve"> </w:t>
      </w:r>
      <w:r>
        <w:rPr>
          <w:rFonts w:ascii="Arial" w:hAnsi="Arial" w:cs="Arial"/>
        </w:rPr>
        <w:t>Agreement.</w:t>
      </w:r>
    </w:p>
    <w:p w14:paraId="6B44CDC8" w14:textId="77777777" w:rsidR="00656C4A" w:rsidRDefault="00656C4A">
      <w:pPr>
        <w:pStyle w:val="BodyText"/>
        <w:kinsoku w:val="0"/>
        <w:overflowPunct w:val="0"/>
        <w:ind w:left="0"/>
        <w:rPr>
          <w:u w:val="none"/>
        </w:rPr>
      </w:pPr>
    </w:p>
    <w:p w14:paraId="49975C81" w14:textId="77777777" w:rsidR="00656C4A" w:rsidRDefault="00656C4A">
      <w:pPr>
        <w:pStyle w:val="ListParagraph"/>
        <w:numPr>
          <w:ilvl w:val="1"/>
          <w:numId w:val="1"/>
        </w:numPr>
        <w:tabs>
          <w:tab w:val="left" w:pos="1553"/>
        </w:tabs>
        <w:kinsoku w:val="0"/>
        <w:overflowPunct w:val="0"/>
        <w:ind w:right="111" w:firstLine="720"/>
        <w:rPr>
          <w:rFonts w:ascii="Arial" w:hAnsi="Arial" w:cs="Arial"/>
        </w:rPr>
      </w:pPr>
      <w:r>
        <w:rPr>
          <w:rFonts w:ascii="Arial" w:hAnsi="Arial" w:cs="Arial"/>
          <w:u w:val="single"/>
        </w:rPr>
        <w:t>Termination or Suspension</w:t>
      </w:r>
      <w:r>
        <w:rPr>
          <w:rFonts w:ascii="Arial" w:hAnsi="Arial" w:cs="Arial"/>
        </w:rPr>
        <w:t xml:space="preserve">.  The Board reserves the exclusive right to terminate or suspend all or any portion of the Work by giving fourteen (14) </w:t>
      </w:r>
      <w:proofErr w:type="gramStart"/>
      <w:r>
        <w:rPr>
          <w:rFonts w:ascii="Arial" w:hAnsi="Arial" w:cs="Arial"/>
        </w:rPr>
        <w:t>days</w:t>
      </w:r>
      <w:proofErr w:type="gramEnd"/>
      <w:r>
        <w:rPr>
          <w:rFonts w:ascii="Arial" w:hAnsi="Arial" w:cs="Arial"/>
        </w:rPr>
        <w:t xml:space="preserve"> written</w:t>
      </w:r>
      <w:r>
        <w:rPr>
          <w:rFonts w:ascii="Arial" w:hAnsi="Arial" w:cs="Arial"/>
          <w:spacing w:val="-29"/>
        </w:rPr>
        <w:t xml:space="preserve"> </w:t>
      </w:r>
      <w:r>
        <w:rPr>
          <w:rFonts w:ascii="Arial" w:hAnsi="Arial" w:cs="Arial"/>
        </w:rPr>
        <w:t>notice to the Consultant. If any portion of the project shall be terminated or suspended, the Board shall pay the Consultant equitably for all Work properly performed pursuant to this Agreement. If the project is suspended and the Consultant is not given an order to resume work within sixty (60) days from the effective date of the suspension, this Agreement will be considered terminated. Upon termination, the Consultant shall immediately deliver to the Board any documents then in existence that have been prepared by the Consultant pursuant to this</w:t>
      </w:r>
      <w:r>
        <w:rPr>
          <w:rFonts w:ascii="Arial" w:hAnsi="Arial" w:cs="Arial"/>
          <w:spacing w:val="-6"/>
        </w:rPr>
        <w:t xml:space="preserve"> </w:t>
      </w:r>
      <w:r>
        <w:rPr>
          <w:rFonts w:ascii="Arial" w:hAnsi="Arial" w:cs="Arial"/>
        </w:rPr>
        <w:t>Agreement.</w:t>
      </w:r>
    </w:p>
    <w:p w14:paraId="4EC49B9A" w14:textId="77777777" w:rsidR="00656C4A" w:rsidRDefault="00656C4A">
      <w:pPr>
        <w:pStyle w:val="BodyText"/>
        <w:kinsoku w:val="0"/>
        <w:overflowPunct w:val="0"/>
        <w:ind w:left="0"/>
        <w:rPr>
          <w:u w:val="none"/>
        </w:rPr>
      </w:pPr>
    </w:p>
    <w:p w14:paraId="67923B82" w14:textId="77777777" w:rsidR="00656C4A" w:rsidRDefault="00656C4A">
      <w:pPr>
        <w:pStyle w:val="ListParagraph"/>
        <w:numPr>
          <w:ilvl w:val="1"/>
          <w:numId w:val="1"/>
        </w:numPr>
        <w:tabs>
          <w:tab w:val="left" w:pos="1553"/>
        </w:tabs>
        <w:kinsoku w:val="0"/>
        <w:overflowPunct w:val="0"/>
        <w:ind w:right="248" w:firstLine="720"/>
        <w:rPr>
          <w:rFonts w:ascii="Arial" w:hAnsi="Arial" w:cs="Arial"/>
        </w:rPr>
      </w:pPr>
      <w:r>
        <w:rPr>
          <w:rFonts w:ascii="Arial" w:hAnsi="Arial" w:cs="Arial"/>
          <w:u w:val="single"/>
        </w:rPr>
        <w:t>Default</w:t>
      </w:r>
      <w:r>
        <w:rPr>
          <w:rFonts w:ascii="Arial" w:hAnsi="Arial" w:cs="Arial"/>
        </w:rPr>
        <w:t>. Every term and condition of this Agreement shall be deemed to be a material element of this Agreement. In the event either party should fail or refuse to perform according to the material terms of this Agreement, such party may be declared in default by the other party by a written</w:t>
      </w:r>
      <w:r>
        <w:rPr>
          <w:rFonts w:ascii="Arial" w:hAnsi="Arial" w:cs="Arial"/>
          <w:spacing w:val="-14"/>
        </w:rPr>
        <w:t xml:space="preserve"> </w:t>
      </w:r>
      <w:r>
        <w:rPr>
          <w:rFonts w:ascii="Arial" w:hAnsi="Arial" w:cs="Arial"/>
        </w:rPr>
        <w:t>notice.</w:t>
      </w:r>
    </w:p>
    <w:p w14:paraId="7001DEE3" w14:textId="77777777" w:rsidR="00656C4A" w:rsidRDefault="00656C4A">
      <w:pPr>
        <w:pStyle w:val="BodyText"/>
        <w:kinsoku w:val="0"/>
        <w:overflowPunct w:val="0"/>
        <w:ind w:left="0"/>
        <w:rPr>
          <w:u w:val="none"/>
        </w:rPr>
      </w:pPr>
    </w:p>
    <w:p w14:paraId="12D0A38D" w14:textId="77777777" w:rsidR="00656C4A" w:rsidRDefault="00656C4A">
      <w:pPr>
        <w:pStyle w:val="ListParagraph"/>
        <w:numPr>
          <w:ilvl w:val="1"/>
          <w:numId w:val="1"/>
        </w:numPr>
        <w:tabs>
          <w:tab w:val="left" w:pos="1553"/>
        </w:tabs>
        <w:kinsoku w:val="0"/>
        <w:overflowPunct w:val="0"/>
        <w:ind w:right="100" w:firstLine="720"/>
        <w:rPr>
          <w:rFonts w:ascii="Arial" w:hAnsi="Arial" w:cs="Arial"/>
        </w:rPr>
      </w:pPr>
      <w:r>
        <w:rPr>
          <w:rFonts w:ascii="Arial" w:hAnsi="Arial" w:cs="Arial"/>
          <w:u w:val="single"/>
        </w:rPr>
        <w:t>Remedies</w:t>
      </w:r>
      <w:r>
        <w:rPr>
          <w:rFonts w:ascii="Arial" w:hAnsi="Arial" w:cs="Arial"/>
        </w:rPr>
        <w:t>. In the event a party has been declared in default, such defaulting party shall be allowed a period of fifteen (15) days within which to correct, or commence correcting, the default. In the event that the default has not been corrected or begun to be corrected, or the defaulting party has ceased to pursue the correction with due diligence, the party declaring default may elect to (a) terminate the Agreement and seek damages; (b) treat the Agreement as continuing and require specific performance; or (c) avail itself of any other remedy at law or equity. In the event Consultant fails or neglects to perform the Work in accordance with this Agreement, the Board may elect to correct such deficiencies and</w:t>
      </w:r>
      <w:r>
        <w:rPr>
          <w:rFonts w:ascii="Arial" w:hAnsi="Arial" w:cs="Arial"/>
          <w:spacing w:val="-39"/>
        </w:rPr>
        <w:t xml:space="preserve"> </w:t>
      </w:r>
      <w:r>
        <w:rPr>
          <w:rFonts w:ascii="Arial" w:hAnsi="Arial" w:cs="Arial"/>
        </w:rPr>
        <w:t>charge Consultant for the full cost of the</w:t>
      </w:r>
      <w:r>
        <w:rPr>
          <w:rFonts w:ascii="Arial" w:hAnsi="Arial" w:cs="Arial"/>
          <w:spacing w:val="-14"/>
        </w:rPr>
        <w:t xml:space="preserve"> </w:t>
      </w:r>
      <w:r>
        <w:rPr>
          <w:rFonts w:ascii="Arial" w:hAnsi="Arial" w:cs="Arial"/>
        </w:rPr>
        <w:t>corrections.</w:t>
      </w:r>
    </w:p>
    <w:p w14:paraId="691F2014" w14:textId="77777777" w:rsidR="00656C4A" w:rsidRDefault="00656C4A">
      <w:pPr>
        <w:pStyle w:val="BodyText"/>
        <w:kinsoku w:val="0"/>
        <w:overflowPunct w:val="0"/>
        <w:spacing w:before="1"/>
        <w:ind w:left="0"/>
        <w:rPr>
          <w:u w:val="none"/>
        </w:rPr>
      </w:pPr>
    </w:p>
    <w:p w14:paraId="6A1E8085" w14:textId="77777777" w:rsidR="00656C4A" w:rsidRDefault="00656C4A">
      <w:pPr>
        <w:pStyle w:val="ListParagraph"/>
        <w:numPr>
          <w:ilvl w:val="1"/>
          <w:numId w:val="1"/>
        </w:numPr>
        <w:tabs>
          <w:tab w:val="left" w:pos="1553"/>
        </w:tabs>
        <w:kinsoku w:val="0"/>
        <w:overflowPunct w:val="0"/>
        <w:ind w:right="328" w:firstLine="720"/>
        <w:rPr>
          <w:rFonts w:ascii="Arial" w:hAnsi="Arial" w:cs="Arial"/>
        </w:rPr>
      </w:pPr>
      <w:r>
        <w:rPr>
          <w:rFonts w:ascii="Arial" w:hAnsi="Arial" w:cs="Arial"/>
          <w:u w:val="single"/>
        </w:rPr>
        <w:t>Force Majeure</w:t>
      </w:r>
      <w:r>
        <w:rPr>
          <w:rFonts w:ascii="Arial" w:hAnsi="Arial" w:cs="Arial"/>
        </w:rPr>
        <w:t>. The parties shall not be responsible for any failure or delay in the performance of any obligations under this Agreement caused by acts of God, flood,</w:t>
      </w:r>
      <w:r>
        <w:rPr>
          <w:rFonts w:ascii="Arial" w:hAnsi="Arial" w:cs="Arial"/>
          <w:spacing w:val="-44"/>
        </w:rPr>
        <w:t xml:space="preserve"> </w:t>
      </w:r>
      <w:r>
        <w:rPr>
          <w:rFonts w:ascii="Arial" w:hAnsi="Arial" w:cs="Arial"/>
        </w:rPr>
        <w:t>fire, war or public enemy or any circumstances beyond the reasonable control of either</w:t>
      </w:r>
      <w:r>
        <w:rPr>
          <w:rFonts w:ascii="Arial" w:hAnsi="Arial" w:cs="Arial"/>
          <w:spacing w:val="-24"/>
        </w:rPr>
        <w:t xml:space="preserve"> </w:t>
      </w:r>
      <w:r>
        <w:rPr>
          <w:rFonts w:ascii="Arial" w:hAnsi="Arial" w:cs="Arial"/>
        </w:rPr>
        <w:t>party.</w:t>
      </w:r>
    </w:p>
    <w:p w14:paraId="2F3565AE" w14:textId="77777777" w:rsidR="00656C4A" w:rsidRDefault="00656C4A">
      <w:pPr>
        <w:pStyle w:val="BodyText"/>
        <w:kinsoku w:val="0"/>
        <w:overflowPunct w:val="0"/>
        <w:ind w:left="0"/>
        <w:rPr>
          <w:u w:val="none"/>
        </w:rPr>
      </w:pPr>
    </w:p>
    <w:p w14:paraId="2E8A8540" w14:textId="77777777" w:rsidR="00656C4A" w:rsidRDefault="00656C4A">
      <w:pPr>
        <w:pStyle w:val="ListParagraph"/>
        <w:numPr>
          <w:ilvl w:val="1"/>
          <w:numId w:val="1"/>
        </w:numPr>
        <w:tabs>
          <w:tab w:val="left" w:pos="1553"/>
        </w:tabs>
        <w:kinsoku w:val="0"/>
        <w:overflowPunct w:val="0"/>
        <w:ind w:right="437" w:firstLine="720"/>
        <w:rPr>
          <w:rFonts w:ascii="Arial" w:hAnsi="Arial" w:cs="Arial"/>
        </w:rPr>
      </w:pPr>
      <w:r>
        <w:rPr>
          <w:rFonts w:ascii="Arial" w:hAnsi="Arial" w:cs="Arial"/>
          <w:u w:val="single"/>
        </w:rPr>
        <w:t>Assignment and Subcontractors</w:t>
      </w:r>
      <w:r>
        <w:rPr>
          <w:rFonts w:ascii="Arial" w:hAnsi="Arial" w:cs="Arial"/>
        </w:rPr>
        <w:t>. Consultant shall not assign to any other person or firm the performance of any of the Work without the prior written approval of the Board’s Representative. All work under this Agreement shall be performed under Consultant’s direct supervision and control. This Agreement shall bind and inure to the benefit of the parties and their respective successors and assigns. This Agreement is intended to benefit only the parties, and neither subcontractors nor suppliers of</w:t>
      </w:r>
      <w:r>
        <w:rPr>
          <w:rFonts w:ascii="Arial" w:hAnsi="Arial" w:cs="Arial"/>
          <w:spacing w:val="-27"/>
        </w:rPr>
        <w:t xml:space="preserve"> </w:t>
      </w:r>
      <w:proofErr w:type="gramStart"/>
      <w:r>
        <w:rPr>
          <w:rFonts w:ascii="Arial" w:hAnsi="Arial" w:cs="Arial"/>
        </w:rPr>
        <w:t>Consultant</w:t>
      </w:r>
      <w:proofErr w:type="gramEnd"/>
    </w:p>
    <w:p w14:paraId="1326B534" w14:textId="77777777" w:rsidR="00656C4A" w:rsidRDefault="00656C4A">
      <w:pPr>
        <w:pStyle w:val="ListParagraph"/>
        <w:numPr>
          <w:ilvl w:val="1"/>
          <w:numId w:val="1"/>
        </w:numPr>
        <w:tabs>
          <w:tab w:val="left" w:pos="1553"/>
        </w:tabs>
        <w:kinsoku w:val="0"/>
        <w:overflowPunct w:val="0"/>
        <w:ind w:right="437" w:firstLine="720"/>
        <w:rPr>
          <w:rFonts w:ascii="Arial" w:hAnsi="Arial" w:cs="Arial"/>
        </w:rPr>
        <w:sectPr w:rsidR="00656C4A">
          <w:pgSz w:w="12240" w:h="15840"/>
          <w:pgMar w:top="1020" w:right="1080" w:bottom="1120" w:left="1040" w:header="0" w:footer="886" w:gutter="0"/>
          <w:cols w:space="720" w:equalWidth="0">
            <w:col w:w="10120"/>
          </w:cols>
          <w:noEndnote/>
        </w:sectPr>
      </w:pPr>
    </w:p>
    <w:p w14:paraId="4F025445" w14:textId="77777777" w:rsidR="00656C4A" w:rsidRDefault="00656C4A">
      <w:pPr>
        <w:pStyle w:val="BodyText"/>
        <w:kinsoku w:val="0"/>
        <w:overflowPunct w:val="0"/>
        <w:spacing w:before="55"/>
        <w:rPr>
          <w:u w:val="none"/>
        </w:rPr>
      </w:pPr>
      <w:r>
        <w:rPr>
          <w:u w:val="none"/>
        </w:rPr>
        <w:lastRenderedPageBreak/>
        <w:t xml:space="preserve">nor any other person or entity is intended by the parties to be a </w:t>
      </w:r>
      <w:proofErr w:type="gramStart"/>
      <w:r>
        <w:rPr>
          <w:u w:val="none"/>
        </w:rPr>
        <w:t>third party</w:t>
      </w:r>
      <w:proofErr w:type="gramEnd"/>
      <w:r>
        <w:rPr>
          <w:u w:val="none"/>
        </w:rPr>
        <w:t xml:space="preserve"> beneficiary of</w:t>
      </w:r>
      <w:r>
        <w:rPr>
          <w:spacing w:val="-35"/>
          <w:u w:val="none"/>
        </w:rPr>
        <w:t xml:space="preserve"> </w:t>
      </w:r>
      <w:r>
        <w:rPr>
          <w:u w:val="none"/>
        </w:rPr>
        <w:t>this Agreement.</w:t>
      </w:r>
    </w:p>
    <w:p w14:paraId="2767C6BD" w14:textId="77777777" w:rsidR="00656C4A" w:rsidRDefault="00656C4A">
      <w:pPr>
        <w:pStyle w:val="BodyText"/>
        <w:kinsoku w:val="0"/>
        <w:overflowPunct w:val="0"/>
        <w:ind w:left="0"/>
        <w:rPr>
          <w:u w:val="none"/>
        </w:rPr>
      </w:pPr>
    </w:p>
    <w:p w14:paraId="53401B2C" w14:textId="77777777" w:rsidR="00656C4A" w:rsidRDefault="00656C4A">
      <w:pPr>
        <w:pStyle w:val="ListParagraph"/>
        <w:numPr>
          <w:ilvl w:val="1"/>
          <w:numId w:val="1"/>
        </w:numPr>
        <w:tabs>
          <w:tab w:val="left" w:pos="1553"/>
        </w:tabs>
        <w:kinsoku w:val="0"/>
        <w:overflowPunct w:val="0"/>
        <w:ind w:right="106" w:firstLine="720"/>
        <w:rPr>
          <w:rFonts w:ascii="Arial" w:hAnsi="Arial" w:cs="Arial"/>
        </w:rPr>
      </w:pPr>
      <w:r>
        <w:rPr>
          <w:rFonts w:ascii="Arial" w:hAnsi="Arial" w:cs="Arial"/>
          <w:u w:val="single"/>
        </w:rPr>
        <w:t>Governing Law and Venue</w:t>
      </w:r>
      <w:r>
        <w:rPr>
          <w:rFonts w:ascii="Arial" w:hAnsi="Arial" w:cs="Arial"/>
        </w:rPr>
        <w:t>.  This Agreement shall be deemed performable in the City and County of Denver, notwithstanding that the parties may find it necessary to take some action under this Agreement outside the City and County. Venue for any dispute resulting in litigation shall be in the District Court in and for the City and County of Denver. This Agreement shall be governed by and construed under the laws of the State of</w:t>
      </w:r>
      <w:r>
        <w:rPr>
          <w:rFonts w:ascii="Arial" w:hAnsi="Arial" w:cs="Arial"/>
          <w:spacing w:val="-30"/>
        </w:rPr>
        <w:t xml:space="preserve"> </w:t>
      </w:r>
      <w:r>
        <w:rPr>
          <w:rFonts w:ascii="Arial" w:hAnsi="Arial" w:cs="Arial"/>
        </w:rPr>
        <w:t>Colorado.</w:t>
      </w:r>
    </w:p>
    <w:p w14:paraId="5D5F5102" w14:textId="77777777" w:rsidR="00656C4A" w:rsidRDefault="00656C4A">
      <w:pPr>
        <w:pStyle w:val="BodyText"/>
        <w:kinsoku w:val="0"/>
        <w:overflowPunct w:val="0"/>
        <w:ind w:left="0"/>
        <w:rPr>
          <w:u w:val="none"/>
        </w:rPr>
      </w:pPr>
    </w:p>
    <w:p w14:paraId="2CB39464" w14:textId="77777777" w:rsidR="00656C4A" w:rsidRDefault="00656C4A">
      <w:pPr>
        <w:pStyle w:val="ListParagraph"/>
        <w:numPr>
          <w:ilvl w:val="1"/>
          <w:numId w:val="1"/>
        </w:numPr>
        <w:tabs>
          <w:tab w:val="left" w:pos="1553"/>
        </w:tabs>
        <w:kinsoku w:val="0"/>
        <w:overflowPunct w:val="0"/>
        <w:ind w:right="101" w:firstLine="720"/>
        <w:rPr>
          <w:rFonts w:ascii="Arial" w:hAnsi="Arial" w:cs="Arial"/>
        </w:rPr>
      </w:pPr>
      <w:r>
        <w:rPr>
          <w:rFonts w:ascii="Arial" w:hAnsi="Arial" w:cs="Arial"/>
          <w:u w:val="single"/>
        </w:rPr>
        <w:t>Notice</w:t>
      </w:r>
      <w:r>
        <w:rPr>
          <w:rFonts w:ascii="Arial" w:hAnsi="Arial" w:cs="Arial"/>
        </w:rPr>
        <w:t>. All notices required to be given under this Agreement shall be in writing and shall be deemed to have been duly given (a) when delivered personally to the other party; or (b) seven (7) days after posting in the United States mail, first-class postage prepaid, properly addressed as follows; or (c) when sent by facsimile transmission and receipt is confirmed by return facsimile</w:t>
      </w:r>
      <w:r>
        <w:rPr>
          <w:rFonts w:ascii="Arial" w:hAnsi="Arial" w:cs="Arial"/>
          <w:spacing w:val="-16"/>
        </w:rPr>
        <w:t xml:space="preserve"> </w:t>
      </w:r>
      <w:r>
        <w:rPr>
          <w:rFonts w:ascii="Arial" w:hAnsi="Arial" w:cs="Arial"/>
        </w:rPr>
        <w:t>transmission:</w:t>
      </w:r>
    </w:p>
    <w:p w14:paraId="005091EE" w14:textId="77777777" w:rsidR="00656C4A" w:rsidRDefault="00656C4A">
      <w:pPr>
        <w:pStyle w:val="BodyText"/>
        <w:kinsoku w:val="0"/>
        <w:overflowPunct w:val="0"/>
        <w:ind w:left="0"/>
        <w:rPr>
          <w:u w:val="none"/>
        </w:rPr>
      </w:pPr>
    </w:p>
    <w:p w14:paraId="2DFB0385" w14:textId="77777777" w:rsidR="00656C4A" w:rsidRDefault="00656C4A">
      <w:pPr>
        <w:pStyle w:val="BodyText"/>
        <w:kinsoku w:val="0"/>
        <w:overflowPunct w:val="0"/>
        <w:spacing w:before="1"/>
        <w:ind w:left="0"/>
        <w:rPr>
          <w:u w:val="none"/>
        </w:rPr>
      </w:pPr>
    </w:p>
    <w:p w14:paraId="11C2D7AB" w14:textId="77777777" w:rsidR="00656C4A" w:rsidRDefault="00656C4A">
      <w:pPr>
        <w:pStyle w:val="BodyText"/>
        <w:kinsoku w:val="0"/>
        <w:overflowPunct w:val="0"/>
        <w:ind w:left="832"/>
        <w:rPr>
          <w:u w:val="none"/>
        </w:rPr>
      </w:pPr>
      <w:r>
        <w:rPr>
          <w:u w:val="none"/>
        </w:rPr>
        <w:t>If to the</w:t>
      </w:r>
      <w:r>
        <w:rPr>
          <w:spacing w:val="-9"/>
          <w:u w:val="none"/>
        </w:rPr>
        <w:t xml:space="preserve"> </w:t>
      </w:r>
      <w:r>
        <w:rPr>
          <w:u w:val="none"/>
        </w:rPr>
        <w:t>Consultant:</w:t>
      </w:r>
    </w:p>
    <w:p w14:paraId="7AD86E85" w14:textId="77777777" w:rsidR="00656C4A" w:rsidRDefault="00656C4A">
      <w:pPr>
        <w:pStyle w:val="BodyText"/>
        <w:kinsoku w:val="0"/>
        <w:overflowPunct w:val="0"/>
        <w:ind w:left="1552"/>
        <w:rPr>
          <w:u w:val="none"/>
        </w:rPr>
      </w:pPr>
      <w:r>
        <w:rPr>
          <w:u w:val="none"/>
        </w:rPr>
        <w:t>&lt;&lt;NAME&gt;&gt;</w:t>
      </w:r>
    </w:p>
    <w:p w14:paraId="5C14D562" w14:textId="77777777" w:rsidR="00656C4A" w:rsidRDefault="00656C4A">
      <w:pPr>
        <w:pStyle w:val="BodyText"/>
        <w:kinsoku w:val="0"/>
        <w:overflowPunct w:val="0"/>
        <w:ind w:left="1552"/>
        <w:rPr>
          <w:u w:val="none"/>
        </w:rPr>
      </w:pPr>
      <w:r>
        <w:rPr>
          <w:u w:val="none"/>
        </w:rPr>
        <w:t>&lt;&lt;ADDRESS&gt;&gt;</w:t>
      </w:r>
    </w:p>
    <w:p w14:paraId="264AEE30" w14:textId="77777777" w:rsidR="00656C4A" w:rsidRDefault="00656C4A">
      <w:pPr>
        <w:pStyle w:val="BodyText"/>
        <w:kinsoku w:val="0"/>
        <w:overflowPunct w:val="0"/>
        <w:ind w:left="1552"/>
        <w:rPr>
          <w:u w:val="none"/>
        </w:rPr>
      </w:pPr>
      <w:r>
        <w:rPr>
          <w:u w:val="none"/>
        </w:rPr>
        <w:t>&lt;&lt;CITY&gt;&gt;, &lt;&lt;STATE&gt;&gt;</w:t>
      </w:r>
      <w:r>
        <w:rPr>
          <w:spacing w:val="-13"/>
          <w:u w:val="none"/>
        </w:rPr>
        <w:t xml:space="preserve"> </w:t>
      </w:r>
      <w:r>
        <w:rPr>
          <w:u w:val="none"/>
        </w:rPr>
        <w:t>&lt;&lt;ZIP&gt;&gt;</w:t>
      </w:r>
    </w:p>
    <w:p w14:paraId="23A07C42" w14:textId="77777777" w:rsidR="00656C4A" w:rsidRDefault="00656C4A">
      <w:pPr>
        <w:pStyle w:val="BodyText"/>
        <w:kinsoku w:val="0"/>
        <w:overflowPunct w:val="0"/>
        <w:ind w:left="0"/>
        <w:rPr>
          <w:u w:val="none"/>
        </w:rPr>
      </w:pPr>
    </w:p>
    <w:p w14:paraId="5ECBBB21" w14:textId="77777777" w:rsidR="00656C4A" w:rsidRDefault="00656C4A">
      <w:pPr>
        <w:pStyle w:val="BodyText"/>
        <w:kinsoku w:val="0"/>
        <w:overflowPunct w:val="0"/>
        <w:ind w:left="832"/>
        <w:rPr>
          <w:u w:val="none"/>
        </w:rPr>
      </w:pPr>
      <w:r>
        <w:rPr>
          <w:u w:val="none"/>
        </w:rPr>
        <w:t>If to the</w:t>
      </w:r>
      <w:r>
        <w:rPr>
          <w:spacing w:val="-5"/>
          <w:u w:val="none"/>
        </w:rPr>
        <w:t xml:space="preserve"> </w:t>
      </w:r>
      <w:r>
        <w:rPr>
          <w:u w:val="none"/>
        </w:rPr>
        <w:t>Board:</w:t>
      </w:r>
    </w:p>
    <w:p w14:paraId="48D6C1F2" w14:textId="77777777" w:rsidR="00656C4A" w:rsidRDefault="00656C4A">
      <w:pPr>
        <w:pStyle w:val="BodyText"/>
        <w:kinsoku w:val="0"/>
        <w:overflowPunct w:val="0"/>
        <w:ind w:left="1552" w:right="3455"/>
        <w:rPr>
          <w:u w:val="none"/>
        </w:rPr>
      </w:pPr>
      <w:r>
        <w:rPr>
          <w:u w:val="none"/>
        </w:rPr>
        <w:t>Robert J. Mahoney, PE, Director of</w:t>
      </w:r>
      <w:r>
        <w:rPr>
          <w:spacing w:val="-17"/>
          <w:u w:val="none"/>
        </w:rPr>
        <w:t xml:space="preserve"> </w:t>
      </w:r>
      <w:r>
        <w:rPr>
          <w:u w:val="none"/>
        </w:rPr>
        <w:t>Engineering Denver Water</w:t>
      </w:r>
      <w:r>
        <w:rPr>
          <w:spacing w:val="-8"/>
          <w:u w:val="none"/>
        </w:rPr>
        <w:t xml:space="preserve"> </w:t>
      </w:r>
      <w:r>
        <w:rPr>
          <w:u w:val="none"/>
        </w:rPr>
        <w:t>Department</w:t>
      </w:r>
    </w:p>
    <w:p w14:paraId="71DB3C66" w14:textId="77777777" w:rsidR="00656C4A" w:rsidRDefault="00656C4A">
      <w:pPr>
        <w:pStyle w:val="BodyText"/>
        <w:kinsoku w:val="0"/>
        <w:overflowPunct w:val="0"/>
        <w:ind w:left="1552"/>
        <w:rPr>
          <w:u w:val="none"/>
        </w:rPr>
      </w:pPr>
      <w:r>
        <w:rPr>
          <w:u w:val="none"/>
        </w:rPr>
        <w:t>1600 West 12th</w:t>
      </w:r>
      <w:r>
        <w:rPr>
          <w:spacing w:val="-10"/>
          <w:u w:val="none"/>
        </w:rPr>
        <w:t xml:space="preserve"> </w:t>
      </w:r>
      <w:r>
        <w:rPr>
          <w:u w:val="none"/>
        </w:rPr>
        <w:t>Ave.</w:t>
      </w:r>
    </w:p>
    <w:p w14:paraId="02A90CF2" w14:textId="77777777" w:rsidR="00656C4A" w:rsidRDefault="00656C4A">
      <w:pPr>
        <w:pStyle w:val="BodyText"/>
        <w:kinsoku w:val="0"/>
        <w:overflowPunct w:val="0"/>
        <w:ind w:left="1552"/>
        <w:rPr>
          <w:u w:val="none"/>
        </w:rPr>
      </w:pPr>
      <w:r>
        <w:rPr>
          <w:u w:val="none"/>
        </w:rPr>
        <w:t>Denver, Colorado</w:t>
      </w:r>
      <w:r>
        <w:rPr>
          <w:spacing w:val="-8"/>
          <w:u w:val="none"/>
        </w:rPr>
        <w:t xml:space="preserve"> </w:t>
      </w:r>
      <w:r>
        <w:rPr>
          <w:u w:val="none"/>
        </w:rPr>
        <w:t>80204</w:t>
      </w:r>
    </w:p>
    <w:p w14:paraId="2A624501" w14:textId="77777777" w:rsidR="00656C4A" w:rsidRDefault="00656C4A">
      <w:pPr>
        <w:pStyle w:val="BodyText"/>
        <w:kinsoku w:val="0"/>
        <w:overflowPunct w:val="0"/>
        <w:ind w:left="0"/>
        <w:rPr>
          <w:u w:val="none"/>
        </w:rPr>
      </w:pPr>
    </w:p>
    <w:p w14:paraId="16FE0DD6" w14:textId="77777777" w:rsidR="00656C4A" w:rsidRDefault="00656C4A">
      <w:pPr>
        <w:pStyle w:val="BodyText"/>
        <w:kinsoku w:val="0"/>
        <w:overflowPunct w:val="0"/>
        <w:rPr>
          <w:u w:val="none"/>
        </w:rPr>
      </w:pPr>
      <w:r>
        <w:rPr>
          <w:u w:val="none"/>
        </w:rPr>
        <w:t xml:space="preserve">or such other </w:t>
      </w:r>
      <w:proofErr w:type="gramStart"/>
      <w:r>
        <w:rPr>
          <w:u w:val="none"/>
        </w:rPr>
        <w:t>persons</w:t>
      </w:r>
      <w:proofErr w:type="gramEnd"/>
      <w:r>
        <w:rPr>
          <w:u w:val="none"/>
        </w:rPr>
        <w:t xml:space="preserve"> or addresses as the parties may have designated in</w:t>
      </w:r>
      <w:r>
        <w:rPr>
          <w:spacing w:val="-34"/>
          <w:u w:val="none"/>
        </w:rPr>
        <w:t xml:space="preserve"> </w:t>
      </w:r>
      <w:r>
        <w:rPr>
          <w:u w:val="none"/>
        </w:rPr>
        <w:t>writing.</w:t>
      </w:r>
    </w:p>
    <w:p w14:paraId="2B658663" w14:textId="77777777" w:rsidR="00656C4A" w:rsidRDefault="00656C4A">
      <w:pPr>
        <w:pStyle w:val="BodyText"/>
        <w:kinsoku w:val="0"/>
        <w:overflowPunct w:val="0"/>
        <w:ind w:left="0"/>
        <w:rPr>
          <w:u w:val="none"/>
        </w:rPr>
      </w:pPr>
    </w:p>
    <w:p w14:paraId="70E14DEB" w14:textId="77777777" w:rsidR="00656C4A" w:rsidRDefault="00656C4A">
      <w:pPr>
        <w:pStyle w:val="ListParagraph"/>
        <w:numPr>
          <w:ilvl w:val="1"/>
          <w:numId w:val="1"/>
        </w:numPr>
        <w:tabs>
          <w:tab w:val="left" w:pos="1553"/>
        </w:tabs>
        <w:kinsoku w:val="0"/>
        <w:overflowPunct w:val="0"/>
        <w:ind w:right="230" w:firstLine="720"/>
        <w:rPr>
          <w:rFonts w:ascii="Arial" w:hAnsi="Arial" w:cs="Arial"/>
        </w:rPr>
      </w:pPr>
      <w:r>
        <w:rPr>
          <w:rFonts w:ascii="Arial" w:hAnsi="Arial" w:cs="Arial"/>
          <w:u w:val="single"/>
        </w:rPr>
        <w:t>Charter of the City and County of Denver</w:t>
      </w:r>
      <w:r>
        <w:rPr>
          <w:rFonts w:ascii="Arial" w:hAnsi="Arial" w:cs="Arial"/>
        </w:rPr>
        <w:t>. This Agreement is made under and conformable to Article X of the Charter of the City and County of Denver, which controls the operation of the Denver Municipal Water System. Insofar as applicable, the Charter provisions are incorporated by this reference and shall supersede any apparently conflicting provisions otherwise contained in this</w:t>
      </w:r>
      <w:r>
        <w:rPr>
          <w:rFonts w:ascii="Arial" w:hAnsi="Arial" w:cs="Arial"/>
          <w:spacing w:val="-20"/>
        </w:rPr>
        <w:t xml:space="preserve"> </w:t>
      </w:r>
      <w:r>
        <w:rPr>
          <w:rFonts w:ascii="Arial" w:hAnsi="Arial" w:cs="Arial"/>
        </w:rPr>
        <w:t>Agreement.</w:t>
      </w:r>
    </w:p>
    <w:p w14:paraId="0E7714EE" w14:textId="77777777" w:rsidR="00656C4A" w:rsidRDefault="00656C4A">
      <w:pPr>
        <w:pStyle w:val="BodyText"/>
        <w:kinsoku w:val="0"/>
        <w:overflowPunct w:val="0"/>
        <w:ind w:left="0"/>
        <w:rPr>
          <w:u w:val="none"/>
        </w:rPr>
      </w:pPr>
    </w:p>
    <w:p w14:paraId="096A98F3" w14:textId="77777777" w:rsidR="00656C4A" w:rsidRDefault="00656C4A">
      <w:pPr>
        <w:pStyle w:val="ListParagraph"/>
        <w:numPr>
          <w:ilvl w:val="1"/>
          <w:numId w:val="1"/>
        </w:numPr>
        <w:tabs>
          <w:tab w:val="left" w:pos="1553"/>
        </w:tabs>
        <w:kinsoku w:val="0"/>
        <w:overflowPunct w:val="0"/>
        <w:ind w:right="301" w:firstLine="720"/>
        <w:rPr>
          <w:rFonts w:ascii="Arial" w:hAnsi="Arial" w:cs="Arial"/>
        </w:rPr>
      </w:pPr>
      <w:r>
        <w:rPr>
          <w:rFonts w:ascii="Arial" w:hAnsi="Arial" w:cs="Arial"/>
          <w:u w:val="single"/>
        </w:rPr>
        <w:t>Colorado Governmental Immunity Act</w:t>
      </w:r>
      <w:r>
        <w:rPr>
          <w:rFonts w:ascii="Arial" w:hAnsi="Arial" w:cs="Arial"/>
        </w:rPr>
        <w:t>. The parties to this Agreement understand and agree that the Board is relying upon, and has not waived any rights, immunities and protections provided by the Colorado Governmental Immunity Act, C.R.S.</w:t>
      </w:r>
      <w:r>
        <w:rPr>
          <w:rFonts w:ascii="Arial" w:hAnsi="Arial" w:cs="Arial"/>
          <w:spacing w:val="-31"/>
        </w:rPr>
        <w:t xml:space="preserve"> </w:t>
      </w:r>
      <w:r>
        <w:rPr>
          <w:rFonts w:ascii="Arial" w:hAnsi="Arial" w:cs="Arial"/>
        </w:rPr>
        <w:t xml:space="preserve">§ 24-10-101, </w:t>
      </w:r>
      <w:r>
        <w:rPr>
          <w:rFonts w:ascii="Arial" w:hAnsi="Arial" w:cs="Arial"/>
          <w:u w:val="single"/>
        </w:rPr>
        <w:t>et seq</w:t>
      </w:r>
      <w:r>
        <w:rPr>
          <w:rFonts w:ascii="Arial" w:hAnsi="Arial" w:cs="Arial"/>
        </w:rPr>
        <w:t>., as it may be amended from time to</w:t>
      </w:r>
      <w:r>
        <w:rPr>
          <w:rFonts w:ascii="Arial" w:hAnsi="Arial" w:cs="Arial"/>
          <w:spacing w:val="-27"/>
        </w:rPr>
        <w:t xml:space="preserve"> </w:t>
      </w:r>
      <w:r>
        <w:rPr>
          <w:rFonts w:ascii="Arial" w:hAnsi="Arial" w:cs="Arial"/>
        </w:rPr>
        <w:t>time.</w:t>
      </w:r>
    </w:p>
    <w:p w14:paraId="597A5561" w14:textId="77777777" w:rsidR="00656C4A" w:rsidRDefault="00656C4A">
      <w:pPr>
        <w:pStyle w:val="BodyText"/>
        <w:kinsoku w:val="0"/>
        <w:overflowPunct w:val="0"/>
        <w:ind w:left="0"/>
        <w:rPr>
          <w:u w:val="none"/>
        </w:rPr>
      </w:pPr>
    </w:p>
    <w:p w14:paraId="452A3F6F" w14:textId="77777777" w:rsidR="00656C4A" w:rsidRDefault="00656C4A">
      <w:pPr>
        <w:pStyle w:val="ListParagraph"/>
        <w:numPr>
          <w:ilvl w:val="1"/>
          <w:numId w:val="1"/>
        </w:numPr>
        <w:tabs>
          <w:tab w:val="left" w:pos="1553"/>
        </w:tabs>
        <w:kinsoku w:val="0"/>
        <w:overflowPunct w:val="0"/>
        <w:ind w:right="290" w:firstLine="720"/>
        <w:rPr>
          <w:rFonts w:ascii="Arial" w:hAnsi="Arial" w:cs="Arial"/>
        </w:rPr>
      </w:pPr>
      <w:r>
        <w:rPr>
          <w:rFonts w:ascii="Arial" w:hAnsi="Arial" w:cs="Arial"/>
          <w:u w:val="single"/>
        </w:rPr>
        <w:t>Entire Agreement</w:t>
      </w:r>
      <w:r>
        <w:rPr>
          <w:rFonts w:ascii="Arial" w:hAnsi="Arial" w:cs="Arial"/>
        </w:rPr>
        <w:t>. This Agreement constitutes the entire agreement between the Board and Consultant and replaces all prior written or oral agreements and understandings. It may be altered, amended or repealed only by a duly executed written instrument.</w:t>
      </w:r>
    </w:p>
    <w:p w14:paraId="00D04CF6" w14:textId="77777777" w:rsidR="00656C4A" w:rsidRDefault="00656C4A">
      <w:pPr>
        <w:pStyle w:val="BodyText"/>
        <w:kinsoku w:val="0"/>
        <w:overflowPunct w:val="0"/>
        <w:ind w:left="0"/>
        <w:rPr>
          <w:u w:val="none"/>
        </w:rPr>
      </w:pPr>
    </w:p>
    <w:p w14:paraId="52251F5B" w14:textId="77777777" w:rsidR="00656C4A" w:rsidRDefault="00656C4A">
      <w:pPr>
        <w:pStyle w:val="ListParagraph"/>
        <w:numPr>
          <w:ilvl w:val="1"/>
          <w:numId w:val="1"/>
        </w:numPr>
        <w:tabs>
          <w:tab w:val="left" w:pos="1553"/>
        </w:tabs>
        <w:kinsoku w:val="0"/>
        <w:overflowPunct w:val="0"/>
        <w:ind w:right="228" w:firstLine="720"/>
        <w:rPr>
          <w:rFonts w:ascii="Arial" w:hAnsi="Arial" w:cs="Arial"/>
        </w:rPr>
      </w:pPr>
      <w:r>
        <w:rPr>
          <w:rFonts w:ascii="Arial" w:hAnsi="Arial" w:cs="Arial"/>
          <w:u w:val="single"/>
        </w:rPr>
        <w:t>Effective Date</w:t>
      </w:r>
      <w:r>
        <w:rPr>
          <w:rFonts w:ascii="Arial" w:hAnsi="Arial" w:cs="Arial"/>
        </w:rPr>
        <w:t>. This Agreement shall become effective on the date it is signed by the appropriate representative of the</w:t>
      </w:r>
      <w:r>
        <w:rPr>
          <w:rFonts w:ascii="Arial" w:hAnsi="Arial" w:cs="Arial"/>
          <w:spacing w:val="-23"/>
        </w:rPr>
        <w:t xml:space="preserve"> </w:t>
      </w:r>
      <w:r>
        <w:rPr>
          <w:rFonts w:ascii="Arial" w:hAnsi="Arial" w:cs="Arial"/>
        </w:rPr>
        <w:t>Board.</w:t>
      </w:r>
    </w:p>
    <w:p w14:paraId="7530C36B" w14:textId="77777777" w:rsidR="00656C4A" w:rsidRDefault="00656C4A">
      <w:pPr>
        <w:pStyle w:val="ListParagraph"/>
        <w:numPr>
          <w:ilvl w:val="1"/>
          <w:numId w:val="1"/>
        </w:numPr>
        <w:tabs>
          <w:tab w:val="left" w:pos="1553"/>
        </w:tabs>
        <w:kinsoku w:val="0"/>
        <w:overflowPunct w:val="0"/>
        <w:ind w:right="228" w:firstLine="720"/>
        <w:rPr>
          <w:rFonts w:ascii="Arial" w:hAnsi="Arial" w:cs="Arial"/>
        </w:rPr>
        <w:sectPr w:rsidR="00656C4A">
          <w:pgSz w:w="12240" w:h="15840"/>
          <w:pgMar w:top="1020" w:right="1120" w:bottom="1120" w:left="1040" w:header="0" w:footer="886" w:gutter="0"/>
          <w:cols w:space="720" w:equalWidth="0">
            <w:col w:w="10080"/>
          </w:cols>
          <w:noEndnote/>
        </w:sectPr>
      </w:pPr>
    </w:p>
    <w:p w14:paraId="6AC5D19C" w14:textId="77777777" w:rsidR="00656C4A" w:rsidRDefault="00656C4A">
      <w:pPr>
        <w:pStyle w:val="ListParagraph"/>
        <w:numPr>
          <w:ilvl w:val="1"/>
          <w:numId w:val="1"/>
        </w:numPr>
        <w:tabs>
          <w:tab w:val="left" w:pos="1553"/>
        </w:tabs>
        <w:kinsoku w:val="0"/>
        <w:overflowPunct w:val="0"/>
        <w:spacing w:before="55"/>
        <w:ind w:left="1552"/>
        <w:rPr>
          <w:rFonts w:ascii="Arial" w:hAnsi="Arial" w:cs="Arial"/>
          <w:spacing w:val="-3"/>
        </w:rPr>
      </w:pPr>
      <w:r>
        <w:rPr>
          <w:rFonts w:ascii="Arial" w:hAnsi="Arial" w:cs="Arial"/>
          <w:spacing w:val="-3"/>
          <w:u w:val="single"/>
        </w:rPr>
        <w:lastRenderedPageBreak/>
        <w:t xml:space="preserve">Responsibility </w:t>
      </w:r>
      <w:r>
        <w:rPr>
          <w:rFonts w:ascii="Arial" w:hAnsi="Arial" w:cs="Arial"/>
          <w:u w:val="single"/>
        </w:rPr>
        <w:t>of</w:t>
      </w:r>
      <w:r>
        <w:rPr>
          <w:rFonts w:ascii="Arial" w:hAnsi="Arial" w:cs="Arial"/>
          <w:spacing w:val="-14"/>
          <w:u w:val="single"/>
        </w:rPr>
        <w:t xml:space="preserve"> </w:t>
      </w:r>
      <w:r>
        <w:rPr>
          <w:rFonts w:ascii="Arial" w:hAnsi="Arial" w:cs="Arial"/>
          <w:spacing w:val="-3"/>
          <w:u w:val="single"/>
        </w:rPr>
        <w:t>Consultant:</w:t>
      </w:r>
    </w:p>
    <w:p w14:paraId="420743AF" w14:textId="77777777" w:rsidR="00656C4A" w:rsidRDefault="00656C4A">
      <w:pPr>
        <w:pStyle w:val="BodyText"/>
        <w:kinsoku w:val="0"/>
        <w:overflowPunct w:val="0"/>
        <w:spacing w:before="8"/>
        <w:ind w:left="0"/>
        <w:rPr>
          <w:sz w:val="19"/>
          <w:szCs w:val="19"/>
          <w:u w:val="none"/>
        </w:rPr>
      </w:pPr>
    </w:p>
    <w:p w14:paraId="2BBC6DB6" w14:textId="77777777" w:rsidR="00656C4A" w:rsidRDefault="00656C4A">
      <w:pPr>
        <w:pStyle w:val="ListParagraph"/>
        <w:numPr>
          <w:ilvl w:val="2"/>
          <w:numId w:val="1"/>
        </w:numPr>
        <w:tabs>
          <w:tab w:val="left" w:pos="2273"/>
          <w:tab w:val="left" w:pos="4524"/>
        </w:tabs>
        <w:kinsoku w:val="0"/>
        <w:overflowPunct w:val="0"/>
        <w:spacing w:before="69"/>
        <w:rPr>
          <w:rFonts w:ascii="Arial" w:hAnsi="Arial" w:cs="Arial"/>
          <w:spacing w:val="-3"/>
        </w:rPr>
      </w:pPr>
      <w:r>
        <w:rPr>
          <w:noProof/>
        </w:rPr>
        <w:pict w14:anchorId="4061EFEC">
          <v:group id="_x0000_s2054" style="position:absolute;left:0;text-align:left;margin-left:254.65pt;margin-top:2.7pt;width:23.8pt;height:14.8pt;z-index:-9;mso-position-horizontal-relative:page" coordorigin="5093,54" coordsize="476,29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5094;top:54;width:480;height:300;mso-position-horizontal-relative:page" o:allowincell="f">
              <v:imagedata r:id="rId9" o:title=""/>
            </v:shape>
            <v:shape id="_x0000_s2056" type="#_x0000_t202" style="position:absolute;left:5094;top:54;width:476;height:296;mso-position-horizontal-relative:page" o:allowincell="f" filled="f" stroked="f">
              <v:textbox inset="0,0,0,0">
                <w:txbxContent>
                  <w:p w14:paraId="3CC8056C" w14:textId="77777777" w:rsidR="00656C4A" w:rsidRDefault="00656C4A">
                    <w:pPr>
                      <w:pStyle w:val="BodyText"/>
                      <w:kinsoku w:val="0"/>
                      <w:overflowPunct w:val="0"/>
                      <w:spacing w:before="15"/>
                      <w:ind w:left="237" w:right="-1"/>
                      <w:rPr>
                        <w:spacing w:val="-1"/>
                        <w:u w:val="none"/>
                      </w:rPr>
                    </w:pPr>
                    <w:r>
                      <w:rPr>
                        <w:spacing w:val="-1"/>
                        <w:u w:val="none"/>
                      </w:rPr>
                      <w:t>Pr</w:t>
                    </w:r>
                  </w:p>
                </w:txbxContent>
              </v:textbox>
            </v:shape>
            <w10:wrap anchorx="page"/>
          </v:group>
        </w:pict>
      </w:r>
      <w:r>
        <w:rPr>
          <w:rFonts w:ascii="Arial" w:hAnsi="Arial" w:cs="Arial"/>
          <w:spacing w:val="-3"/>
        </w:rPr>
        <w:t>Standard</w:t>
      </w:r>
      <w:r>
        <w:rPr>
          <w:rFonts w:ascii="Arial" w:hAnsi="Arial" w:cs="Arial"/>
          <w:spacing w:val="-8"/>
        </w:rPr>
        <w:t xml:space="preserve"> </w:t>
      </w:r>
      <w:r>
        <w:rPr>
          <w:rFonts w:ascii="Arial" w:hAnsi="Arial" w:cs="Arial"/>
        </w:rPr>
        <w:t>of</w:t>
      </w:r>
      <w:r>
        <w:rPr>
          <w:rFonts w:ascii="Arial" w:hAnsi="Arial" w:cs="Arial"/>
          <w:spacing w:val="-6"/>
        </w:rPr>
        <w:t xml:space="preserve"> </w:t>
      </w:r>
      <w:r>
        <w:rPr>
          <w:rFonts w:ascii="Arial" w:hAnsi="Arial" w:cs="Arial"/>
          <w:spacing w:val="-3"/>
        </w:rPr>
        <w:t>Care</w:t>
      </w:r>
      <w:r>
        <w:rPr>
          <w:rFonts w:ascii="Arial" w:hAnsi="Arial" w:cs="Arial"/>
          <w:spacing w:val="-3"/>
        </w:rPr>
        <w:tab/>
        <w:t>ofessional</w:t>
      </w:r>
      <w:r>
        <w:rPr>
          <w:rFonts w:ascii="Arial" w:hAnsi="Arial" w:cs="Arial"/>
          <w:spacing w:val="-7"/>
        </w:rPr>
        <w:t xml:space="preserve"> </w:t>
      </w:r>
      <w:r>
        <w:rPr>
          <w:rFonts w:ascii="Arial" w:hAnsi="Arial" w:cs="Arial"/>
          <w:spacing w:val="-3"/>
        </w:rPr>
        <w:t>Services</w:t>
      </w:r>
    </w:p>
    <w:p w14:paraId="76C9B07C" w14:textId="77777777" w:rsidR="00656C4A" w:rsidRDefault="00656C4A">
      <w:pPr>
        <w:pStyle w:val="BodyText"/>
        <w:kinsoku w:val="0"/>
        <w:overflowPunct w:val="0"/>
        <w:spacing w:before="117"/>
        <w:ind w:left="2272" w:right="106"/>
        <w:jc w:val="both"/>
        <w:rPr>
          <w:spacing w:val="-4"/>
          <w:u w:val="none"/>
        </w:rPr>
      </w:pPr>
      <w:r>
        <w:rPr>
          <w:spacing w:val="-3"/>
          <w:u w:val="none"/>
        </w:rPr>
        <w:t xml:space="preserve">Consultant shall </w:t>
      </w:r>
      <w:r>
        <w:rPr>
          <w:spacing w:val="-4"/>
          <w:u w:val="none"/>
        </w:rPr>
        <w:t>perform</w:t>
      </w:r>
      <w:r>
        <w:rPr>
          <w:spacing w:val="58"/>
          <w:u w:val="none"/>
        </w:rPr>
        <w:t xml:space="preserve"> </w:t>
      </w:r>
      <w:r>
        <w:rPr>
          <w:u w:val="none"/>
        </w:rPr>
        <w:t xml:space="preserve">its </w:t>
      </w:r>
      <w:r>
        <w:rPr>
          <w:spacing w:val="-3"/>
          <w:u w:val="none"/>
        </w:rPr>
        <w:t xml:space="preserve">Services in </w:t>
      </w:r>
      <w:r>
        <w:rPr>
          <w:spacing w:val="-4"/>
          <w:u w:val="none"/>
        </w:rPr>
        <w:t>accordance</w:t>
      </w:r>
      <w:r>
        <w:rPr>
          <w:spacing w:val="58"/>
          <w:u w:val="none"/>
        </w:rPr>
        <w:t xml:space="preserve"> </w:t>
      </w:r>
      <w:r>
        <w:rPr>
          <w:spacing w:val="-3"/>
          <w:u w:val="none"/>
        </w:rPr>
        <w:t xml:space="preserve">with </w:t>
      </w:r>
      <w:r>
        <w:rPr>
          <w:spacing w:val="-4"/>
          <w:u w:val="none"/>
        </w:rPr>
        <w:t xml:space="preserve">generally </w:t>
      </w:r>
      <w:r>
        <w:rPr>
          <w:spacing w:val="-3"/>
          <w:u w:val="none"/>
        </w:rPr>
        <w:t xml:space="preserve">accepted standards </w:t>
      </w:r>
      <w:r>
        <w:rPr>
          <w:spacing w:val="-2"/>
          <w:u w:val="none"/>
        </w:rPr>
        <w:t xml:space="preserve">and </w:t>
      </w:r>
      <w:r>
        <w:rPr>
          <w:spacing w:val="-3"/>
          <w:u w:val="none"/>
        </w:rPr>
        <w:t xml:space="preserve">practices </w:t>
      </w:r>
      <w:r>
        <w:rPr>
          <w:spacing w:val="-4"/>
          <w:u w:val="none"/>
        </w:rPr>
        <w:t xml:space="preserve">customarily </w:t>
      </w:r>
      <w:r>
        <w:rPr>
          <w:spacing w:val="-3"/>
          <w:u w:val="none"/>
        </w:rPr>
        <w:t xml:space="preserve">utilized </w:t>
      </w:r>
      <w:r>
        <w:rPr>
          <w:u w:val="none"/>
        </w:rPr>
        <w:t xml:space="preserve">by </w:t>
      </w:r>
      <w:r>
        <w:rPr>
          <w:spacing w:val="-3"/>
          <w:u w:val="none"/>
        </w:rPr>
        <w:t>competent engineering</w:t>
      </w:r>
      <w:r>
        <w:rPr>
          <w:spacing w:val="-12"/>
          <w:u w:val="none"/>
        </w:rPr>
        <w:t xml:space="preserve"> </w:t>
      </w:r>
      <w:r>
        <w:rPr>
          <w:u w:val="none"/>
        </w:rPr>
        <w:t>firms</w:t>
      </w:r>
      <w:r>
        <w:rPr>
          <w:spacing w:val="-8"/>
          <w:u w:val="none"/>
        </w:rPr>
        <w:t xml:space="preserve"> </w:t>
      </w:r>
      <w:r>
        <w:rPr>
          <w:u w:val="none"/>
        </w:rPr>
        <w:t>in</w:t>
      </w:r>
      <w:r>
        <w:rPr>
          <w:spacing w:val="-7"/>
          <w:u w:val="none"/>
        </w:rPr>
        <w:t xml:space="preserve"> </w:t>
      </w:r>
      <w:r>
        <w:rPr>
          <w:spacing w:val="-3"/>
          <w:u w:val="none"/>
        </w:rPr>
        <w:t>effect</w:t>
      </w:r>
      <w:r>
        <w:rPr>
          <w:spacing w:val="-8"/>
          <w:u w:val="none"/>
        </w:rPr>
        <w:t xml:space="preserve"> </w:t>
      </w:r>
      <w:r>
        <w:rPr>
          <w:u w:val="none"/>
        </w:rPr>
        <w:t>at</w:t>
      </w:r>
      <w:r>
        <w:rPr>
          <w:spacing w:val="-8"/>
          <w:u w:val="none"/>
        </w:rPr>
        <w:t xml:space="preserve"> </w:t>
      </w:r>
      <w:r>
        <w:rPr>
          <w:spacing w:val="-2"/>
          <w:u w:val="none"/>
        </w:rPr>
        <w:t>the</w:t>
      </w:r>
      <w:r>
        <w:rPr>
          <w:spacing w:val="-7"/>
          <w:u w:val="none"/>
        </w:rPr>
        <w:t xml:space="preserve"> </w:t>
      </w:r>
      <w:r>
        <w:rPr>
          <w:spacing w:val="-3"/>
          <w:u w:val="none"/>
        </w:rPr>
        <w:t>time</w:t>
      </w:r>
      <w:r>
        <w:rPr>
          <w:spacing w:val="-5"/>
          <w:u w:val="none"/>
        </w:rPr>
        <w:t xml:space="preserve"> </w:t>
      </w:r>
      <w:r>
        <w:rPr>
          <w:spacing w:val="-3"/>
          <w:u w:val="none"/>
        </w:rPr>
        <w:t>Consultant’s</w:t>
      </w:r>
      <w:r>
        <w:rPr>
          <w:spacing w:val="-8"/>
          <w:u w:val="none"/>
        </w:rPr>
        <w:t xml:space="preserve"> </w:t>
      </w:r>
      <w:r>
        <w:rPr>
          <w:spacing w:val="-3"/>
          <w:u w:val="none"/>
        </w:rPr>
        <w:t>Services</w:t>
      </w:r>
      <w:r>
        <w:rPr>
          <w:spacing w:val="-8"/>
          <w:u w:val="none"/>
        </w:rPr>
        <w:t xml:space="preserve"> </w:t>
      </w:r>
      <w:r>
        <w:rPr>
          <w:spacing w:val="-3"/>
          <w:u w:val="none"/>
        </w:rPr>
        <w:t>are</w:t>
      </w:r>
      <w:r>
        <w:rPr>
          <w:spacing w:val="-5"/>
          <w:u w:val="none"/>
        </w:rPr>
        <w:t xml:space="preserve"> </w:t>
      </w:r>
      <w:r>
        <w:rPr>
          <w:spacing w:val="-4"/>
          <w:u w:val="none"/>
        </w:rPr>
        <w:t>rendered.</w:t>
      </w:r>
    </w:p>
    <w:p w14:paraId="32848F4A" w14:textId="77777777" w:rsidR="00656C4A" w:rsidRDefault="00656C4A">
      <w:pPr>
        <w:pStyle w:val="BodyText"/>
        <w:kinsoku w:val="0"/>
        <w:overflowPunct w:val="0"/>
        <w:ind w:left="0"/>
        <w:rPr>
          <w:u w:val="none"/>
        </w:rPr>
      </w:pPr>
    </w:p>
    <w:p w14:paraId="2279E8AB" w14:textId="77777777" w:rsidR="00656C4A" w:rsidRDefault="00656C4A">
      <w:pPr>
        <w:pStyle w:val="ListParagraph"/>
        <w:numPr>
          <w:ilvl w:val="2"/>
          <w:numId w:val="1"/>
        </w:numPr>
        <w:tabs>
          <w:tab w:val="left" w:pos="2273"/>
        </w:tabs>
        <w:kinsoku w:val="0"/>
        <w:overflowPunct w:val="0"/>
        <w:rPr>
          <w:rFonts w:ascii="Arial" w:hAnsi="Arial" w:cs="Arial"/>
          <w:spacing w:val="-3"/>
        </w:rPr>
      </w:pPr>
      <w:r>
        <w:rPr>
          <w:rFonts w:ascii="Arial" w:hAnsi="Arial" w:cs="Arial"/>
          <w:spacing w:val="-3"/>
        </w:rPr>
        <w:t xml:space="preserve">Reliance upon Information Provided </w:t>
      </w:r>
      <w:r>
        <w:rPr>
          <w:rFonts w:ascii="Arial" w:hAnsi="Arial" w:cs="Arial"/>
        </w:rPr>
        <w:t>by</w:t>
      </w:r>
      <w:r>
        <w:rPr>
          <w:rFonts w:ascii="Arial" w:hAnsi="Arial" w:cs="Arial"/>
          <w:spacing w:val="-15"/>
        </w:rPr>
        <w:t xml:space="preserve"> </w:t>
      </w:r>
      <w:r>
        <w:rPr>
          <w:rFonts w:ascii="Arial" w:hAnsi="Arial" w:cs="Arial"/>
          <w:spacing w:val="-3"/>
        </w:rPr>
        <w:t>Others</w:t>
      </w:r>
    </w:p>
    <w:p w14:paraId="39DFB958" w14:textId="77777777" w:rsidR="00656C4A" w:rsidRDefault="00656C4A">
      <w:pPr>
        <w:pStyle w:val="BodyText"/>
        <w:kinsoku w:val="0"/>
        <w:overflowPunct w:val="0"/>
        <w:spacing w:before="120"/>
        <w:ind w:left="2272" w:right="123"/>
        <w:rPr>
          <w:u w:val="none"/>
        </w:rPr>
      </w:pPr>
      <w:r>
        <w:rPr>
          <w:u w:val="none"/>
        </w:rPr>
        <w:t>If Consultant’s performance of services hereunder requires Consultant</w:t>
      </w:r>
      <w:r>
        <w:rPr>
          <w:spacing w:val="-29"/>
          <w:u w:val="none"/>
        </w:rPr>
        <w:t xml:space="preserve"> </w:t>
      </w:r>
      <w:r>
        <w:rPr>
          <w:u w:val="none"/>
        </w:rPr>
        <w:t>to rely on information provided by other parties (except Consultant’s subcontractors), Consultant shall not independently verify the validity, completeness, or accuracy of such information unless otherwise expressly engaged to do so in writing by the</w:t>
      </w:r>
      <w:r>
        <w:rPr>
          <w:spacing w:val="-15"/>
          <w:u w:val="none"/>
        </w:rPr>
        <w:t xml:space="preserve"> </w:t>
      </w:r>
      <w:r>
        <w:rPr>
          <w:u w:val="none"/>
        </w:rPr>
        <w:t>Board.</w:t>
      </w:r>
    </w:p>
    <w:p w14:paraId="56D63AE9" w14:textId="77777777" w:rsidR="00656C4A" w:rsidRDefault="00656C4A">
      <w:pPr>
        <w:pStyle w:val="BodyText"/>
        <w:kinsoku w:val="0"/>
        <w:overflowPunct w:val="0"/>
        <w:spacing w:before="1"/>
        <w:ind w:left="0"/>
        <w:rPr>
          <w:u w:val="none"/>
        </w:rPr>
      </w:pPr>
    </w:p>
    <w:p w14:paraId="739EE398" w14:textId="77777777" w:rsidR="00656C4A" w:rsidRDefault="00656C4A">
      <w:pPr>
        <w:pStyle w:val="BodyText"/>
        <w:kinsoku w:val="0"/>
        <w:overflowPunct w:val="0"/>
        <w:ind w:right="123" w:firstLine="720"/>
        <w:rPr>
          <w:u w:val="none"/>
        </w:rPr>
      </w:pPr>
      <w:r>
        <w:rPr>
          <w:u w:val="none"/>
        </w:rPr>
        <w:t xml:space="preserve">THEREFORE, the parties have executed this Agreement. This Agreement must have the signature of an authorized person from </w:t>
      </w:r>
      <w:proofErr w:type="gramStart"/>
      <w:r>
        <w:rPr>
          <w:u w:val="none"/>
        </w:rPr>
        <w:t>Consultant</w:t>
      </w:r>
      <w:proofErr w:type="gramEnd"/>
      <w:r>
        <w:rPr>
          <w:u w:val="none"/>
        </w:rPr>
        <w:t xml:space="preserve"> on both original</w:t>
      </w:r>
      <w:r>
        <w:rPr>
          <w:spacing w:val="-35"/>
          <w:u w:val="none"/>
        </w:rPr>
        <w:t xml:space="preserve"> </w:t>
      </w:r>
      <w:r>
        <w:rPr>
          <w:u w:val="none"/>
        </w:rPr>
        <w:t>copies.</w:t>
      </w:r>
    </w:p>
    <w:p w14:paraId="318E2E17" w14:textId="77777777" w:rsidR="00656C4A" w:rsidRDefault="00656C4A">
      <w:pPr>
        <w:pStyle w:val="BodyText"/>
        <w:kinsoku w:val="0"/>
        <w:overflowPunct w:val="0"/>
        <w:spacing w:before="8"/>
        <w:ind w:left="0"/>
        <w:rPr>
          <w:sz w:val="26"/>
          <w:szCs w:val="26"/>
          <w:u w:val="none"/>
        </w:rPr>
      </w:pPr>
    </w:p>
    <w:tbl>
      <w:tblPr>
        <w:tblW w:w="0" w:type="auto"/>
        <w:tblInd w:w="344" w:type="dxa"/>
        <w:tblLayout w:type="fixed"/>
        <w:tblCellMar>
          <w:left w:w="0" w:type="dxa"/>
          <w:right w:w="0" w:type="dxa"/>
        </w:tblCellMar>
        <w:tblLook w:val="0000" w:firstRow="0" w:lastRow="0" w:firstColumn="0" w:lastColumn="0" w:noHBand="0" w:noVBand="0"/>
      </w:tblPr>
      <w:tblGrid>
        <w:gridCol w:w="4389"/>
        <w:gridCol w:w="4922"/>
      </w:tblGrid>
      <w:tr w:rsidR="00656C4A" w:rsidRPr="00656C4A" w14:paraId="27856C40" w14:textId="77777777">
        <w:tblPrEx>
          <w:tblCellMar>
            <w:top w:w="0" w:type="dxa"/>
            <w:left w:w="0" w:type="dxa"/>
            <w:bottom w:w="0" w:type="dxa"/>
            <w:right w:w="0" w:type="dxa"/>
          </w:tblCellMar>
        </w:tblPrEx>
        <w:trPr>
          <w:trHeight w:hRule="exact" w:val="2582"/>
        </w:trPr>
        <w:tc>
          <w:tcPr>
            <w:tcW w:w="4389" w:type="dxa"/>
            <w:tcBorders>
              <w:top w:val="nil"/>
              <w:left w:val="nil"/>
              <w:bottom w:val="nil"/>
              <w:right w:val="nil"/>
            </w:tcBorders>
          </w:tcPr>
          <w:p w14:paraId="368AE32D" w14:textId="77777777" w:rsidR="00656C4A" w:rsidRPr="00656C4A" w:rsidRDefault="00656C4A">
            <w:pPr>
              <w:pStyle w:val="TableParagraph"/>
              <w:kinsoku w:val="0"/>
              <w:overflowPunct w:val="0"/>
              <w:spacing w:before="4"/>
              <w:rPr>
                <w:rFonts w:ascii="Arial" w:hAnsi="Arial" w:cs="Arial"/>
                <w:sz w:val="21"/>
                <w:szCs w:val="21"/>
              </w:rPr>
            </w:pPr>
          </w:p>
          <w:p w14:paraId="0939FF61" w14:textId="77777777" w:rsidR="00656C4A" w:rsidRPr="00656C4A" w:rsidRDefault="00656C4A">
            <w:pPr>
              <w:pStyle w:val="TableParagraph"/>
              <w:kinsoku w:val="0"/>
              <w:overflowPunct w:val="0"/>
              <w:ind w:left="200"/>
              <w:rPr>
                <w:rFonts w:ascii="Arial" w:hAnsi="Arial" w:cs="Arial"/>
              </w:rPr>
            </w:pPr>
            <w:r w:rsidRPr="00656C4A">
              <w:rPr>
                <w:rFonts w:ascii="Arial" w:hAnsi="Arial" w:cs="Arial"/>
              </w:rPr>
              <w:t>APPROVED:</w:t>
            </w:r>
          </w:p>
          <w:p w14:paraId="1106F166" w14:textId="77777777" w:rsidR="00656C4A" w:rsidRPr="00656C4A" w:rsidRDefault="00656C4A">
            <w:pPr>
              <w:pStyle w:val="TableParagraph"/>
              <w:kinsoku w:val="0"/>
              <w:overflowPunct w:val="0"/>
              <w:rPr>
                <w:rFonts w:ascii="Arial" w:hAnsi="Arial" w:cs="Arial"/>
              </w:rPr>
            </w:pPr>
          </w:p>
          <w:p w14:paraId="5267A2A1" w14:textId="77777777" w:rsidR="00656C4A" w:rsidRPr="00656C4A" w:rsidRDefault="00656C4A">
            <w:pPr>
              <w:pStyle w:val="TableParagraph"/>
              <w:tabs>
                <w:tab w:val="left" w:pos="4191"/>
              </w:tabs>
              <w:kinsoku w:val="0"/>
              <w:overflowPunct w:val="0"/>
              <w:ind w:left="1639" w:right="177" w:hanging="1440"/>
            </w:pPr>
            <w:proofErr w:type="gramStart"/>
            <w:r w:rsidRPr="00656C4A">
              <w:rPr>
                <w:rFonts w:ascii="Arial" w:hAnsi="Arial" w:cs="Arial"/>
              </w:rPr>
              <w:t>By</w:t>
            </w:r>
            <w:proofErr w:type="gramEnd"/>
            <w:r w:rsidRPr="00656C4A">
              <w:rPr>
                <w:rFonts w:ascii="Arial" w:hAnsi="Arial" w:cs="Arial"/>
              </w:rPr>
              <w:t>:</w:t>
            </w:r>
            <w:r w:rsidRPr="00656C4A">
              <w:rPr>
                <w:rFonts w:ascii="Arial" w:hAnsi="Arial" w:cs="Arial"/>
                <w:u w:val="single"/>
              </w:rPr>
              <w:tab/>
            </w:r>
            <w:r w:rsidRPr="00656C4A">
              <w:rPr>
                <w:rFonts w:ascii="Arial" w:hAnsi="Arial" w:cs="Arial"/>
                <w:u w:val="single"/>
              </w:rPr>
              <w:tab/>
            </w:r>
            <w:r w:rsidRPr="00656C4A">
              <w:rPr>
                <w:rFonts w:ascii="Arial" w:hAnsi="Arial" w:cs="Arial"/>
              </w:rPr>
              <w:t xml:space="preserve"> Secretary</w:t>
            </w:r>
          </w:p>
        </w:tc>
        <w:tc>
          <w:tcPr>
            <w:tcW w:w="4922" w:type="dxa"/>
            <w:tcBorders>
              <w:top w:val="nil"/>
              <w:left w:val="nil"/>
              <w:bottom w:val="nil"/>
              <w:right w:val="nil"/>
            </w:tcBorders>
          </w:tcPr>
          <w:p w14:paraId="6CD6ECC0" w14:textId="77777777" w:rsidR="00656C4A" w:rsidRPr="00656C4A" w:rsidRDefault="00656C4A">
            <w:pPr>
              <w:pStyle w:val="TableParagraph"/>
              <w:kinsoku w:val="0"/>
              <w:overflowPunct w:val="0"/>
              <w:spacing w:line="245" w:lineRule="exact"/>
              <w:ind w:left="240"/>
              <w:rPr>
                <w:rFonts w:ascii="Arial" w:hAnsi="Arial" w:cs="Arial"/>
              </w:rPr>
            </w:pPr>
            <w:r w:rsidRPr="00656C4A">
              <w:rPr>
                <w:rFonts w:ascii="Arial" w:hAnsi="Arial" w:cs="Arial"/>
                <w:b/>
                <w:bCs/>
              </w:rPr>
              <w:t>THE CITY AND COUNTY OF</w:t>
            </w:r>
            <w:r w:rsidRPr="00656C4A">
              <w:rPr>
                <w:rFonts w:ascii="Arial" w:hAnsi="Arial" w:cs="Arial"/>
                <w:b/>
                <w:bCs/>
                <w:spacing w:val="-5"/>
              </w:rPr>
              <w:t xml:space="preserve"> </w:t>
            </w:r>
            <w:r w:rsidRPr="00656C4A">
              <w:rPr>
                <w:rFonts w:ascii="Arial" w:hAnsi="Arial" w:cs="Arial"/>
                <w:b/>
                <w:bCs/>
              </w:rPr>
              <w:t>DENVER</w:t>
            </w:r>
            <w:r w:rsidRPr="00656C4A">
              <w:rPr>
                <w:rFonts w:ascii="Arial" w:hAnsi="Arial" w:cs="Arial"/>
              </w:rPr>
              <w:t>,</w:t>
            </w:r>
          </w:p>
          <w:p w14:paraId="0C458208" w14:textId="77777777" w:rsidR="00656C4A" w:rsidRPr="00656C4A" w:rsidRDefault="00656C4A">
            <w:pPr>
              <w:pStyle w:val="TableParagraph"/>
              <w:kinsoku w:val="0"/>
              <w:overflowPunct w:val="0"/>
              <w:ind w:left="240"/>
              <w:rPr>
                <w:rFonts w:ascii="Arial" w:hAnsi="Arial" w:cs="Arial"/>
              </w:rPr>
            </w:pPr>
            <w:r w:rsidRPr="00656C4A">
              <w:rPr>
                <w:rFonts w:ascii="Arial" w:hAnsi="Arial" w:cs="Arial"/>
              </w:rPr>
              <w:t>acting by and through</w:t>
            </w:r>
            <w:r w:rsidRPr="00656C4A">
              <w:rPr>
                <w:rFonts w:ascii="Arial" w:hAnsi="Arial" w:cs="Arial"/>
                <w:spacing w:val="-10"/>
              </w:rPr>
              <w:t xml:space="preserve"> </w:t>
            </w:r>
            <w:r w:rsidRPr="00656C4A">
              <w:rPr>
                <w:rFonts w:ascii="Arial" w:hAnsi="Arial" w:cs="Arial"/>
              </w:rPr>
              <w:t>its</w:t>
            </w:r>
          </w:p>
          <w:p w14:paraId="619A1F2E" w14:textId="77777777" w:rsidR="00656C4A" w:rsidRPr="00656C4A" w:rsidRDefault="00656C4A">
            <w:pPr>
              <w:pStyle w:val="TableParagraph"/>
              <w:kinsoku w:val="0"/>
              <w:overflowPunct w:val="0"/>
              <w:ind w:left="240"/>
              <w:rPr>
                <w:rFonts w:ascii="Arial" w:hAnsi="Arial" w:cs="Arial"/>
              </w:rPr>
            </w:pPr>
            <w:r w:rsidRPr="00656C4A">
              <w:rPr>
                <w:rFonts w:ascii="Arial" w:hAnsi="Arial" w:cs="Arial"/>
                <w:b/>
                <w:bCs/>
              </w:rPr>
              <w:t>BOARD OF WATER</w:t>
            </w:r>
            <w:r w:rsidRPr="00656C4A">
              <w:rPr>
                <w:rFonts w:ascii="Arial" w:hAnsi="Arial" w:cs="Arial"/>
                <w:b/>
                <w:bCs/>
                <w:spacing w:val="-6"/>
              </w:rPr>
              <w:t xml:space="preserve"> </w:t>
            </w:r>
            <w:r w:rsidRPr="00656C4A">
              <w:rPr>
                <w:rFonts w:ascii="Arial" w:hAnsi="Arial" w:cs="Arial"/>
                <w:b/>
                <w:bCs/>
              </w:rPr>
              <w:t>COMMISSIONERS</w:t>
            </w:r>
          </w:p>
          <w:p w14:paraId="70AB2357" w14:textId="77777777" w:rsidR="00656C4A" w:rsidRPr="00656C4A" w:rsidRDefault="00656C4A">
            <w:pPr>
              <w:pStyle w:val="TableParagraph"/>
              <w:kinsoku w:val="0"/>
              <w:overflowPunct w:val="0"/>
              <w:rPr>
                <w:rFonts w:ascii="Arial" w:hAnsi="Arial" w:cs="Arial"/>
              </w:rPr>
            </w:pPr>
          </w:p>
          <w:p w14:paraId="7077B591" w14:textId="77777777" w:rsidR="00656C4A" w:rsidRPr="00656C4A" w:rsidRDefault="00656C4A">
            <w:pPr>
              <w:pStyle w:val="TableParagraph"/>
              <w:kinsoku w:val="0"/>
              <w:overflowPunct w:val="0"/>
              <w:rPr>
                <w:rFonts w:ascii="Arial" w:hAnsi="Arial" w:cs="Arial"/>
              </w:rPr>
            </w:pPr>
          </w:p>
          <w:p w14:paraId="3B7D6A58" w14:textId="77777777" w:rsidR="00656C4A" w:rsidRPr="00656C4A" w:rsidRDefault="00656C4A">
            <w:pPr>
              <w:pStyle w:val="TableParagraph"/>
              <w:tabs>
                <w:tab w:val="left" w:pos="4584"/>
              </w:tabs>
              <w:kinsoku w:val="0"/>
              <w:overflowPunct w:val="0"/>
              <w:ind w:left="240"/>
              <w:rPr>
                <w:rFonts w:ascii="Arial" w:hAnsi="Arial" w:cs="Arial"/>
              </w:rPr>
            </w:pPr>
            <w:proofErr w:type="gramStart"/>
            <w:r w:rsidRPr="00656C4A">
              <w:rPr>
                <w:rFonts w:ascii="Arial" w:hAnsi="Arial" w:cs="Arial"/>
              </w:rPr>
              <w:t>By:</w:t>
            </w:r>
            <w:proofErr w:type="gramEnd"/>
            <w:r w:rsidRPr="00656C4A">
              <w:rPr>
                <w:rFonts w:ascii="Arial" w:hAnsi="Arial" w:cs="Arial"/>
              </w:rPr>
              <w:t xml:space="preserve"> </w:t>
            </w:r>
            <w:r w:rsidRPr="00656C4A">
              <w:rPr>
                <w:rFonts w:ascii="Arial" w:hAnsi="Arial" w:cs="Arial"/>
                <w:u w:val="single"/>
              </w:rPr>
              <w:t xml:space="preserve"> </w:t>
            </w:r>
            <w:r w:rsidRPr="00656C4A">
              <w:rPr>
                <w:rFonts w:ascii="Arial" w:hAnsi="Arial" w:cs="Arial"/>
                <w:u w:val="single"/>
              </w:rPr>
              <w:tab/>
            </w:r>
          </w:p>
          <w:p w14:paraId="556596BF" w14:textId="77777777" w:rsidR="00656C4A" w:rsidRPr="00656C4A" w:rsidRDefault="00656C4A">
            <w:pPr>
              <w:pStyle w:val="TableParagraph"/>
              <w:kinsoku w:val="0"/>
              <w:overflowPunct w:val="0"/>
              <w:ind w:right="545"/>
              <w:jc w:val="center"/>
              <w:rPr>
                <w:rFonts w:ascii="Arial" w:hAnsi="Arial" w:cs="Arial"/>
              </w:rPr>
            </w:pPr>
            <w:r w:rsidRPr="00656C4A">
              <w:rPr>
                <w:rFonts w:ascii="Arial" w:hAnsi="Arial" w:cs="Arial"/>
              </w:rPr>
              <w:t>President</w:t>
            </w:r>
          </w:p>
          <w:p w14:paraId="355502FE" w14:textId="77777777" w:rsidR="00656C4A" w:rsidRPr="00656C4A" w:rsidRDefault="00656C4A">
            <w:pPr>
              <w:pStyle w:val="TableParagraph"/>
              <w:kinsoku w:val="0"/>
              <w:overflowPunct w:val="0"/>
              <w:rPr>
                <w:rFonts w:ascii="Arial" w:hAnsi="Arial" w:cs="Arial"/>
              </w:rPr>
            </w:pPr>
          </w:p>
          <w:p w14:paraId="19608971" w14:textId="77777777" w:rsidR="00656C4A" w:rsidRPr="00656C4A" w:rsidRDefault="00656C4A">
            <w:pPr>
              <w:pStyle w:val="TableParagraph"/>
              <w:tabs>
                <w:tab w:val="left" w:pos="4675"/>
              </w:tabs>
              <w:kinsoku w:val="0"/>
              <w:overflowPunct w:val="0"/>
              <w:ind w:left="240"/>
            </w:pPr>
            <w:r w:rsidRPr="00656C4A">
              <w:rPr>
                <w:rFonts w:ascii="Arial" w:hAnsi="Arial" w:cs="Arial"/>
              </w:rPr>
              <w:t>DATE:</w:t>
            </w:r>
            <w:r w:rsidRPr="00656C4A">
              <w:rPr>
                <w:rFonts w:ascii="Arial" w:hAnsi="Arial" w:cs="Arial"/>
                <w:spacing w:val="-2"/>
              </w:rPr>
              <w:t xml:space="preserve"> </w:t>
            </w:r>
            <w:r w:rsidRPr="00656C4A">
              <w:rPr>
                <w:rFonts w:ascii="Arial" w:hAnsi="Arial" w:cs="Arial"/>
                <w:u w:val="single"/>
              </w:rPr>
              <w:t xml:space="preserve"> </w:t>
            </w:r>
            <w:r w:rsidRPr="00656C4A">
              <w:rPr>
                <w:rFonts w:ascii="Arial" w:hAnsi="Arial" w:cs="Arial"/>
                <w:u w:val="single"/>
              </w:rPr>
              <w:tab/>
            </w:r>
          </w:p>
        </w:tc>
      </w:tr>
      <w:tr w:rsidR="00656C4A" w:rsidRPr="00656C4A" w14:paraId="37C01A48" w14:textId="77777777">
        <w:tblPrEx>
          <w:tblCellMar>
            <w:top w:w="0" w:type="dxa"/>
            <w:left w:w="0" w:type="dxa"/>
            <w:bottom w:w="0" w:type="dxa"/>
            <w:right w:w="0" w:type="dxa"/>
          </w:tblCellMar>
        </w:tblPrEx>
        <w:trPr>
          <w:trHeight w:hRule="exact" w:val="2185"/>
        </w:trPr>
        <w:tc>
          <w:tcPr>
            <w:tcW w:w="4389" w:type="dxa"/>
            <w:tcBorders>
              <w:top w:val="nil"/>
              <w:left w:val="nil"/>
              <w:bottom w:val="nil"/>
              <w:right w:val="nil"/>
            </w:tcBorders>
          </w:tcPr>
          <w:p w14:paraId="44968F91" w14:textId="77777777" w:rsidR="00656C4A" w:rsidRPr="00656C4A" w:rsidRDefault="00656C4A">
            <w:pPr>
              <w:pStyle w:val="TableParagraph"/>
              <w:kinsoku w:val="0"/>
              <w:overflowPunct w:val="0"/>
              <w:spacing w:before="102"/>
              <w:ind w:left="200"/>
              <w:rPr>
                <w:rFonts w:ascii="Arial" w:hAnsi="Arial" w:cs="Arial"/>
              </w:rPr>
            </w:pPr>
            <w:r w:rsidRPr="00656C4A">
              <w:rPr>
                <w:rFonts w:ascii="Arial" w:hAnsi="Arial" w:cs="Arial"/>
              </w:rPr>
              <w:t>APPROVED:</w:t>
            </w:r>
          </w:p>
          <w:p w14:paraId="5F0E8FFB" w14:textId="77777777" w:rsidR="00656C4A" w:rsidRPr="00656C4A" w:rsidRDefault="00656C4A">
            <w:pPr>
              <w:pStyle w:val="TableParagraph"/>
              <w:kinsoku w:val="0"/>
              <w:overflowPunct w:val="0"/>
              <w:rPr>
                <w:rFonts w:ascii="Arial" w:hAnsi="Arial" w:cs="Arial"/>
                <w:sz w:val="20"/>
                <w:szCs w:val="20"/>
              </w:rPr>
            </w:pPr>
          </w:p>
          <w:p w14:paraId="4CB67603" w14:textId="77777777" w:rsidR="00656C4A" w:rsidRPr="00656C4A" w:rsidRDefault="00656C4A">
            <w:pPr>
              <w:pStyle w:val="TableParagraph"/>
              <w:kinsoku w:val="0"/>
              <w:overflowPunct w:val="0"/>
              <w:spacing w:before="4"/>
              <w:rPr>
                <w:rFonts w:ascii="Arial" w:hAnsi="Arial" w:cs="Arial"/>
                <w:sz w:val="26"/>
                <w:szCs w:val="26"/>
              </w:rPr>
            </w:pPr>
          </w:p>
          <w:p w14:paraId="0EDA252A" w14:textId="77777777" w:rsidR="00656C4A" w:rsidRPr="00656C4A" w:rsidRDefault="00656C4A">
            <w:pPr>
              <w:pStyle w:val="TableParagraph"/>
              <w:kinsoku w:val="0"/>
              <w:overflowPunct w:val="0"/>
              <w:spacing w:line="20" w:lineRule="exact"/>
              <w:ind w:left="192"/>
              <w:rPr>
                <w:rFonts w:ascii="Arial" w:hAnsi="Arial" w:cs="Arial"/>
                <w:sz w:val="2"/>
                <w:szCs w:val="2"/>
              </w:rPr>
            </w:pPr>
            <w:r w:rsidRPr="00656C4A">
              <w:rPr>
                <w:noProof/>
              </w:rPr>
            </w:r>
            <w:r w:rsidRPr="00656C4A">
              <w:rPr>
                <w:rFonts w:ascii="Arial" w:hAnsi="Arial" w:cs="Arial"/>
                <w:sz w:val="2"/>
                <w:szCs w:val="2"/>
              </w:rPr>
              <w:pict w14:anchorId="1E1E083C">
                <v:group id="_x0000_s2057" style="width:194.25pt;height:1pt;mso-position-horizontal-relative:char;mso-position-vertical-relative:line" coordsize="3885,20" o:allowincell="f">
                  <v:shape id="_x0000_s2058" style="position:absolute;left:8;top:8;width:3869;height:20;mso-position-horizontal-relative:page;mso-position-vertical-relative:page" coordsize="3869,20" o:allowincell="f" path="m,hhl3868,e" filled="f" strokeweight=".26669mm">
                    <v:path arrowok="t"/>
                  </v:shape>
                  <w10:wrap type="none"/>
                  <w10:anchorlock/>
                </v:group>
              </w:pict>
            </w:r>
          </w:p>
          <w:p w14:paraId="61D06817" w14:textId="77777777" w:rsidR="00656C4A" w:rsidRPr="00656C4A" w:rsidRDefault="00656C4A">
            <w:pPr>
              <w:pStyle w:val="TableParagraph"/>
              <w:kinsoku w:val="0"/>
              <w:overflowPunct w:val="0"/>
              <w:ind w:left="200"/>
            </w:pPr>
            <w:r w:rsidRPr="00656C4A">
              <w:rPr>
                <w:rFonts w:ascii="Arial" w:hAnsi="Arial" w:cs="Arial"/>
              </w:rPr>
              <w:t>Title: Director of</w:t>
            </w:r>
            <w:r w:rsidRPr="00656C4A">
              <w:rPr>
                <w:rFonts w:ascii="Arial" w:hAnsi="Arial" w:cs="Arial"/>
                <w:spacing w:val="-10"/>
              </w:rPr>
              <w:t xml:space="preserve"> </w:t>
            </w:r>
            <w:r w:rsidRPr="00656C4A">
              <w:rPr>
                <w:rFonts w:ascii="Arial" w:hAnsi="Arial" w:cs="Arial"/>
              </w:rPr>
              <w:t>Engineering</w:t>
            </w:r>
          </w:p>
        </w:tc>
        <w:tc>
          <w:tcPr>
            <w:tcW w:w="4922" w:type="dxa"/>
            <w:tcBorders>
              <w:top w:val="nil"/>
              <w:left w:val="nil"/>
              <w:bottom w:val="nil"/>
              <w:right w:val="nil"/>
            </w:tcBorders>
          </w:tcPr>
          <w:p w14:paraId="13361E2A" w14:textId="77777777" w:rsidR="00656C4A" w:rsidRPr="00656C4A" w:rsidRDefault="00656C4A">
            <w:pPr>
              <w:pStyle w:val="TableParagraph"/>
              <w:kinsoku w:val="0"/>
              <w:overflowPunct w:val="0"/>
              <w:spacing w:before="11"/>
              <w:rPr>
                <w:rFonts w:ascii="Arial" w:hAnsi="Arial" w:cs="Arial"/>
                <w:sz w:val="32"/>
                <w:szCs w:val="32"/>
              </w:rPr>
            </w:pPr>
          </w:p>
          <w:p w14:paraId="1E2FE2A3" w14:textId="77777777" w:rsidR="00656C4A" w:rsidRPr="00656C4A" w:rsidRDefault="00656C4A">
            <w:pPr>
              <w:pStyle w:val="TableParagraph"/>
              <w:kinsoku w:val="0"/>
              <w:overflowPunct w:val="0"/>
              <w:ind w:left="240"/>
              <w:rPr>
                <w:rFonts w:ascii="Arial" w:hAnsi="Arial" w:cs="Arial"/>
              </w:rPr>
            </w:pPr>
            <w:r w:rsidRPr="00656C4A">
              <w:rPr>
                <w:rFonts w:ascii="Arial" w:hAnsi="Arial" w:cs="Arial"/>
              </w:rPr>
              <w:t>REGISTERED AND</w:t>
            </w:r>
            <w:r w:rsidRPr="00656C4A">
              <w:rPr>
                <w:rFonts w:ascii="Arial" w:hAnsi="Arial" w:cs="Arial"/>
                <w:spacing w:val="-8"/>
              </w:rPr>
              <w:t xml:space="preserve"> </w:t>
            </w:r>
            <w:r w:rsidRPr="00656C4A">
              <w:rPr>
                <w:rFonts w:ascii="Arial" w:hAnsi="Arial" w:cs="Arial"/>
              </w:rPr>
              <w:t>COUNTERSIGNED:</w:t>
            </w:r>
          </w:p>
          <w:p w14:paraId="2E165597" w14:textId="77777777" w:rsidR="00656C4A" w:rsidRPr="00656C4A" w:rsidRDefault="00656C4A">
            <w:pPr>
              <w:pStyle w:val="TableParagraph"/>
              <w:kinsoku w:val="0"/>
              <w:overflowPunct w:val="0"/>
              <w:ind w:left="240"/>
              <w:rPr>
                <w:rFonts w:ascii="Arial" w:hAnsi="Arial" w:cs="Arial"/>
              </w:rPr>
            </w:pPr>
            <w:r w:rsidRPr="00656C4A">
              <w:rPr>
                <w:rFonts w:ascii="Arial" w:hAnsi="Arial" w:cs="Arial"/>
              </w:rPr>
              <w:t>Dennis J. Gallagher,</w:t>
            </w:r>
            <w:r w:rsidRPr="00656C4A">
              <w:rPr>
                <w:rFonts w:ascii="Arial" w:hAnsi="Arial" w:cs="Arial"/>
                <w:spacing w:val="-6"/>
              </w:rPr>
              <w:t xml:space="preserve"> </w:t>
            </w:r>
            <w:r w:rsidRPr="00656C4A">
              <w:rPr>
                <w:rFonts w:ascii="Arial" w:hAnsi="Arial" w:cs="Arial"/>
              </w:rPr>
              <w:t>Auditor</w:t>
            </w:r>
          </w:p>
          <w:p w14:paraId="29DE5B8C" w14:textId="77777777" w:rsidR="00656C4A" w:rsidRPr="00656C4A" w:rsidRDefault="00656C4A">
            <w:pPr>
              <w:pStyle w:val="TableParagraph"/>
              <w:kinsoku w:val="0"/>
              <w:overflowPunct w:val="0"/>
              <w:ind w:left="240"/>
              <w:rPr>
                <w:rFonts w:ascii="Arial" w:hAnsi="Arial" w:cs="Arial"/>
              </w:rPr>
            </w:pPr>
            <w:r w:rsidRPr="00656C4A">
              <w:rPr>
                <w:rFonts w:ascii="Arial" w:hAnsi="Arial" w:cs="Arial"/>
              </w:rPr>
              <w:t>CITY AND COUNTY OF</w:t>
            </w:r>
            <w:r w:rsidRPr="00656C4A">
              <w:rPr>
                <w:rFonts w:ascii="Arial" w:hAnsi="Arial" w:cs="Arial"/>
                <w:spacing w:val="-6"/>
              </w:rPr>
              <w:t xml:space="preserve"> </w:t>
            </w:r>
            <w:r w:rsidRPr="00656C4A">
              <w:rPr>
                <w:rFonts w:ascii="Arial" w:hAnsi="Arial" w:cs="Arial"/>
              </w:rPr>
              <w:t>DENVER</w:t>
            </w:r>
          </w:p>
          <w:p w14:paraId="526ACD98" w14:textId="77777777" w:rsidR="00656C4A" w:rsidRPr="00656C4A" w:rsidRDefault="00656C4A">
            <w:pPr>
              <w:pStyle w:val="TableParagraph"/>
              <w:kinsoku w:val="0"/>
              <w:overflowPunct w:val="0"/>
              <w:rPr>
                <w:rFonts w:ascii="Arial" w:hAnsi="Arial" w:cs="Arial"/>
              </w:rPr>
            </w:pPr>
          </w:p>
          <w:p w14:paraId="665E21D9" w14:textId="77777777" w:rsidR="00656C4A" w:rsidRPr="00656C4A" w:rsidRDefault="00656C4A">
            <w:pPr>
              <w:pStyle w:val="TableParagraph"/>
              <w:kinsoku w:val="0"/>
              <w:overflowPunct w:val="0"/>
              <w:rPr>
                <w:rFonts w:ascii="Arial" w:hAnsi="Arial" w:cs="Arial"/>
              </w:rPr>
            </w:pPr>
          </w:p>
          <w:p w14:paraId="444575AC" w14:textId="77777777" w:rsidR="00656C4A" w:rsidRPr="00656C4A" w:rsidRDefault="00656C4A">
            <w:pPr>
              <w:pStyle w:val="TableParagraph"/>
              <w:tabs>
                <w:tab w:val="left" w:pos="4783"/>
              </w:tabs>
              <w:kinsoku w:val="0"/>
              <w:overflowPunct w:val="0"/>
              <w:ind w:left="240"/>
            </w:pPr>
            <w:r w:rsidRPr="00656C4A">
              <w:rPr>
                <w:rFonts w:ascii="Arial" w:hAnsi="Arial" w:cs="Arial"/>
              </w:rPr>
              <w:t xml:space="preserve">By:  </w:t>
            </w:r>
            <w:r w:rsidRPr="00656C4A">
              <w:rPr>
                <w:rFonts w:ascii="Arial" w:hAnsi="Arial" w:cs="Arial"/>
                <w:u w:val="single"/>
              </w:rPr>
              <w:t xml:space="preserve"> </w:t>
            </w:r>
            <w:r w:rsidRPr="00656C4A">
              <w:rPr>
                <w:rFonts w:ascii="Arial" w:hAnsi="Arial" w:cs="Arial"/>
                <w:u w:val="single"/>
              </w:rPr>
              <w:tab/>
            </w:r>
          </w:p>
        </w:tc>
      </w:tr>
      <w:tr w:rsidR="00656C4A" w:rsidRPr="00656C4A" w14:paraId="2252A7DA" w14:textId="77777777">
        <w:tblPrEx>
          <w:tblCellMar>
            <w:top w:w="0" w:type="dxa"/>
            <w:left w:w="0" w:type="dxa"/>
            <w:bottom w:w="0" w:type="dxa"/>
            <w:right w:w="0" w:type="dxa"/>
          </w:tblCellMar>
        </w:tblPrEx>
        <w:trPr>
          <w:trHeight w:hRule="exact" w:val="1225"/>
        </w:trPr>
        <w:tc>
          <w:tcPr>
            <w:tcW w:w="4389" w:type="dxa"/>
            <w:tcBorders>
              <w:top w:val="nil"/>
              <w:left w:val="nil"/>
              <w:bottom w:val="nil"/>
              <w:right w:val="nil"/>
            </w:tcBorders>
          </w:tcPr>
          <w:p w14:paraId="5FBD0AFB" w14:textId="77777777" w:rsidR="00656C4A" w:rsidRPr="00656C4A" w:rsidRDefault="00656C4A">
            <w:pPr>
              <w:pStyle w:val="TableParagraph"/>
              <w:kinsoku w:val="0"/>
              <w:overflowPunct w:val="0"/>
              <w:spacing w:before="125"/>
              <w:ind w:left="200"/>
              <w:rPr>
                <w:rFonts w:ascii="Arial" w:hAnsi="Arial" w:cs="Arial"/>
              </w:rPr>
            </w:pPr>
            <w:r w:rsidRPr="00656C4A">
              <w:rPr>
                <w:rFonts w:ascii="Arial" w:hAnsi="Arial" w:cs="Arial"/>
              </w:rPr>
              <w:t>APPROVED AS TO</w:t>
            </w:r>
            <w:r w:rsidRPr="00656C4A">
              <w:rPr>
                <w:rFonts w:ascii="Arial" w:hAnsi="Arial" w:cs="Arial"/>
                <w:spacing w:val="-10"/>
              </w:rPr>
              <w:t xml:space="preserve"> </w:t>
            </w:r>
            <w:r w:rsidRPr="00656C4A">
              <w:rPr>
                <w:rFonts w:ascii="Arial" w:hAnsi="Arial" w:cs="Arial"/>
              </w:rPr>
              <w:t>FORM:</w:t>
            </w:r>
          </w:p>
          <w:p w14:paraId="725B1C51" w14:textId="77777777" w:rsidR="00656C4A" w:rsidRPr="00656C4A" w:rsidRDefault="00656C4A">
            <w:pPr>
              <w:pStyle w:val="TableParagraph"/>
              <w:kinsoku w:val="0"/>
              <w:overflowPunct w:val="0"/>
              <w:rPr>
                <w:rFonts w:ascii="Arial" w:hAnsi="Arial" w:cs="Arial"/>
                <w:sz w:val="20"/>
                <w:szCs w:val="20"/>
              </w:rPr>
            </w:pPr>
          </w:p>
          <w:p w14:paraId="2C5A472A" w14:textId="77777777" w:rsidR="00656C4A" w:rsidRPr="00656C4A" w:rsidRDefault="00656C4A">
            <w:pPr>
              <w:pStyle w:val="TableParagraph"/>
              <w:kinsoku w:val="0"/>
              <w:overflowPunct w:val="0"/>
              <w:spacing w:before="5"/>
              <w:rPr>
                <w:rFonts w:ascii="Arial" w:hAnsi="Arial" w:cs="Arial"/>
                <w:sz w:val="26"/>
                <w:szCs w:val="26"/>
              </w:rPr>
            </w:pPr>
          </w:p>
          <w:p w14:paraId="1E68D3ED" w14:textId="77777777" w:rsidR="00656C4A" w:rsidRPr="00656C4A" w:rsidRDefault="00656C4A">
            <w:pPr>
              <w:pStyle w:val="TableParagraph"/>
              <w:kinsoku w:val="0"/>
              <w:overflowPunct w:val="0"/>
              <w:spacing w:line="20" w:lineRule="exact"/>
              <w:ind w:left="192"/>
              <w:rPr>
                <w:rFonts w:ascii="Arial" w:hAnsi="Arial" w:cs="Arial"/>
                <w:sz w:val="2"/>
                <w:szCs w:val="2"/>
              </w:rPr>
            </w:pPr>
            <w:r w:rsidRPr="00656C4A">
              <w:rPr>
                <w:noProof/>
              </w:rPr>
            </w:r>
            <w:r w:rsidRPr="00656C4A">
              <w:rPr>
                <w:rFonts w:ascii="Arial" w:hAnsi="Arial" w:cs="Arial"/>
                <w:sz w:val="2"/>
                <w:szCs w:val="2"/>
              </w:rPr>
              <w:pict w14:anchorId="012EAA49">
                <v:group id="_x0000_s2059" style="width:187.55pt;height:1pt;mso-position-horizontal-relative:char;mso-position-vertical-relative:line" coordsize="3751,20" o:allowincell="f">
                  <v:shape id="_x0000_s2060" style="position:absolute;left:8;top:8;width:3735;height:20;mso-position-horizontal-relative:page;mso-position-vertical-relative:page" coordsize="3735,20" o:allowincell="f" path="m,hhl3734,e" filled="f" strokeweight=".26669mm">
                    <v:path arrowok="t"/>
                  </v:shape>
                  <w10:wrap type="none"/>
                  <w10:anchorlock/>
                </v:group>
              </w:pict>
            </w:r>
          </w:p>
          <w:p w14:paraId="3696F162" w14:textId="77777777" w:rsidR="00656C4A" w:rsidRPr="00656C4A" w:rsidRDefault="00656C4A">
            <w:pPr>
              <w:pStyle w:val="TableParagraph"/>
              <w:kinsoku w:val="0"/>
              <w:overflowPunct w:val="0"/>
              <w:ind w:left="200"/>
            </w:pPr>
            <w:r w:rsidRPr="00656C4A">
              <w:rPr>
                <w:rFonts w:ascii="Arial" w:hAnsi="Arial" w:cs="Arial"/>
              </w:rPr>
              <w:t>Legal</w:t>
            </w:r>
            <w:r w:rsidRPr="00656C4A">
              <w:rPr>
                <w:rFonts w:ascii="Arial" w:hAnsi="Arial" w:cs="Arial"/>
                <w:spacing w:val="-8"/>
              </w:rPr>
              <w:t xml:space="preserve"> </w:t>
            </w:r>
            <w:r w:rsidRPr="00656C4A">
              <w:rPr>
                <w:rFonts w:ascii="Arial" w:hAnsi="Arial" w:cs="Arial"/>
              </w:rPr>
              <w:t>Division</w:t>
            </w:r>
          </w:p>
        </w:tc>
        <w:tc>
          <w:tcPr>
            <w:tcW w:w="4922" w:type="dxa"/>
            <w:tcBorders>
              <w:top w:val="nil"/>
              <w:left w:val="nil"/>
              <w:bottom w:val="nil"/>
              <w:right w:val="nil"/>
            </w:tcBorders>
          </w:tcPr>
          <w:p w14:paraId="57B6FE9D" w14:textId="77777777" w:rsidR="00656C4A" w:rsidRPr="00656C4A" w:rsidRDefault="00656C4A"/>
        </w:tc>
      </w:tr>
    </w:tbl>
    <w:p w14:paraId="57FE0F5D" w14:textId="77777777" w:rsidR="00656C4A" w:rsidRDefault="00656C4A">
      <w:pPr>
        <w:sectPr w:rsidR="00656C4A">
          <w:pgSz w:w="12240" w:h="15840"/>
          <w:pgMar w:top="1020" w:right="1040" w:bottom="1120" w:left="1040" w:header="0" w:footer="886" w:gutter="0"/>
          <w:cols w:space="720" w:equalWidth="0">
            <w:col w:w="10160"/>
          </w:cols>
          <w:noEndnote/>
        </w:sectPr>
      </w:pPr>
    </w:p>
    <w:p w14:paraId="48A05354" w14:textId="77777777" w:rsidR="00656C4A" w:rsidRDefault="00656C4A">
      <w:pPr>
        <w:pStyle w:val="BodyText"/>
        <w:kinsoku w:val="0"/>
        <w:overflowPunct w:val="0"/>
        <w:spacing w:before="55"/>
        <w:ind w:right="604"/>
        <w:rPr>
          <w:u w:val="none"/>
        </w:rPr>
      </w:pPr>
      <w:r>
        <w:rPr>
          <w:u w:val="none"/>
        </w:rPr>
        <w:lastRenderedPageBreak/>
        <w:t>THIS AGREEMENT IS ACCEPTED</w:t>
      </w:r>
      <w:r>
        <w:rPr>
          <w:spacing w:val="-9"/>
          <w:u w:val="none"/>
        </w:rPr>
        <w:t xml:space="preserve"> </w:t>
      </w:r>
      <w:r>
        <w:rPr>
          <w:u w:val="none"/>
        </w:rPr>
        <w:t>BY:</w:t>
      </w:r>
    </w:p>
    <w:p w14:paraId="49A9909C" w14:textId="77777777" w:rsidR="00656C4A" w:rsidRDefault="00656C4A">
      <w:pPr>
        <w:pStyle w:val="BodyText"/>
        <w:kinsoku w:val="0"/>
        <w:overflowPunct w:val="0"/>
        <w:ind w:left="0"/>
        <w:rPr>
          <w:u w:val="none"/>
        </w:rPr>
      </w:pPr>
    </w:p>
    <w:p w14:paraId="091D9B60" w14:textId="77777777" w:rsidR="00656C4A" w:rsidRDefault="00656C4A">
      <w:pPr>
        <w:pStyle w:val="Heading1"/>
        <w:kinsoku w:val="0"/>
        <w:overflowPunct w:val="0"/>
        <w:ind w:right="604"/>
        <w:rPr>
          <w:b w:val="0"/>
          <w:bCs w:val="0"/>
          <w:u w:val="none"/>
        </w:rPr>
      </w:pPr>
      <w:r>
        <w:rPr>
          <w:u w:val="none"/>
        </w:rPr>
        <w:t>CONSULTANT</w:t>
      </w:r>
      <w:r>
        <w:rPr>
          <w:b w:val="0"/>
          <w:bCs w:val="0"/>
          <w:u w:val="none"/>
        </w:rPr>
        <w:t>:</w:t>
      </w:r>
    </w:p>
    <w:p w14:paraId="4FDE582A" w14:textId="77777777" w:rsidR="00656C4A" w:rsidRDefault="00656C4A">
      <w:pPr>
        <w:pStyle w:val="BodyText"/>
        <w:kinsoku w:val="0"/>
        <w:overflowPunct w:val="0"/>
        <w:spacing w:before="1"/>
        <w:ind w:right="604"/>
        <w:rPr>
          <w:sz w:val="20"/>
          <w:szCs w:val="20"/>
          <w:u w:val="none"/>
        </w:rPr>
      </w:pPr>
      <w:r>
        <w:rPr>
          <w:sz w:val="20"/>
          <w:szCs w:val="20"/>
          <w:u w:val="none"/>
        </w:rPr>
        <w:t>&lt;&lt;NAME&gt;&gt;</w:t>
      </w:r>
    </w:p>
    <w:p w14:paraId="1FE91621" w14:textId="77777777" w:rsidR="00656C4A" w:rsidRDefault="00656C4A">
      <w:pPr>
        <w:pStyle w:val="BodyText"/>
        <w:kinsoku w:val="0"/>
        <w:overflowPunct w:val="0"/>
        <w:ind w:right="6229"/>
        <w:rPr>
          <w:sz w:val="20"/>
          <w:szCs w:val="20"/>
          <w:u w:val="none"/>
        </w:rPr>
      </w:pPr>
      <w:r>
        <w:rPr>
          <w:sz w:val="20"/>
          <w:szCs w:val="20"/>
          <w:u w:val="none"/>
        </w:rPr>
        <w:t>By execution, signer certifies that</w:t>
      </w:r>
      <w:r>
        <w:rPr>
          <w:spacing w:val="-10"/>
          <w:sz w:val="20"/>
          <w:szCs w:val="20"/>
          <w:u w:val="none"/>
        </w:rPr>
        <w:t xml:space="preserve"> </w:t>
      </w:r>
      <w:r>
        <w:rPr>
          <w:sz w:val="20"/>
          <w:szCs w:val="20"/>
          <w:u w:val="none"/>
        </w:rPr>
        <w:t>s/he is authorized to accept and</w:t>
      </w:r>
      <w:r>
        <w:rPr>
          <w:spacing w:val="-13"/>
          <w:sz w:val="20"/>
          <w:szCs w:val="20"/>
          <w:u w:val="none"/>
        </w:rPr>
        <w:t xml:space="preserve"> </w:t>
      </w:r>
      <w:r>
        <w:rPr>
          <w:sz w:val="20"/>
          <w:szCs w:val="20"/>
          <w:u w:val="none"/>
        </w:rPr>
        <w:t>bind</w:t>
      </w:r>
    </w:p>
    <w:p w14:paraId="4C02C5C8" w14:textId="77777777" w:rsidR="00656C4A" w:rsidRDefault="00656C4A">
      <w:pPr>
        <w:pStyle w:val="BodyText"/>
        <w:kinsoku w:val="0"/>
        <w:overflowPunct w:val="0"/>
        <w:spacing w:line="228" w:lineRule="exact"/>
        <w:ind w:right="604"/>
        <w:rPr>
          <w:sz w:val="20"/>
          <w:szCs w:val="20"/>
          <w:u w:val="none"/>
        </w:rPr>
      </w:pPr>
      <w:r>
        <w:rPr>
          <w:sz w:val="20"/>
          <w:szCs w:val="20"/>
          <w:u w:val="none"/>
        </w:rPr>
        <w:t>Consultant to the terms of this</w:t>
      </w:r>
      <w:r>
        <w:rPr>
          <w:spacing w:val="-10"/>
          <w:sz w:val="20"/>
          <w:szCs w:val="20"/>
          <w:u w:val="none"/>
        </w:rPr>
        <w:t xml:space="preserve"> </w:t>
      </w:r>
      <w:r>
        <w:rPr>
          <w:sz w:val="20"/>
          <w:szCs w:val="20"/>
          <w:u w:val="none"/>
        </w:rPr>
        <w:t>Agreement.</w:t>
      </w:r>
    </w:p>
    <w:p w14:paraId="216A62AC" w14:textId="77777777" w:rsidR="00656C4A" w:rsidRDefault="00656C4A">
      <w:pPr>
        <w:pStyle w:val="BodyText"/>
        <w:kinsoku w:val="0"/>
        <w:overflowPunct w:val="0"/>
        <w:ind w:left="0"/>
        <w:rPr>
          <w:sz w:val="20"/>
          <w:szCs w:val="20"/>
          <w:u w:val="none"/>
        </w:rPr>
      </w:pPr>
    </w:p>
    <w:p w14:paraId="0958323C" w14:textId="77777777" w:rsidR="00656C4A" w:rsidRDefault="00656C4A">
      <w:pPr>
        <w:pStyle w:val="BodyText"/>
        <w:kinsoku w:val="0"/>
        <w:overflowPunct w:val="0"/>
        <w:spacing w:before="10"/>
        <w:ind w:left="0"/>
        <w:rPr>
          <w:sz w:val="17"/>
          <w:szCs w:val="17"/>
          <w:u w:val="none"/>
        </w:rPr>
      </w:pPr>
    </w:p>
    <w:p w14:paraId="178BE1CB" w14:textId="77777777" w:rsidR="00656C4A" w:rsidRDefault="00656C4A">
      <w:pPr>
        <w:pStyle w:val="BodyText"/>
        <w:tabs>
          <w:tab w:val="left" w:pos="4388"/>
          <w:tab w:val="left" w:pos="5152"/>
          <w:tab w:val="left" w:pos="8790"/>
        </w:tabs>
        <w:kinsoku w:val="0"/>
        <w:overflowPunct w:val="0"/>
        <w:spacing w:before="69"/>
        <w:ind w:right="604"/>
        <w:rPr>
          <w:u w:val="none"/>
        </w:rPr>
      </w:pPr>
      <w:proofErr w:type="gramStart"/>
      <w:r>
        <w:rPr>
          <w:spacing w:val="-1"/>
          <w:u w:val="none"/>
        </w:rPr>
        <w:t>By</w:t>
      </w:r>
      <w:proofErr w:type="gramEnd"/>
      <w:r>
        <w:rPr>
          <w:spacing w:val="-1"/>
          <w:u w:val="none"/>
        </w:rPr>
        <w:t>:</w:t>
      </w:r>
      <w:r>
        <w:rPr>
          <w:spacing w:val="-1"/>
        </w:rPr>
        <w:t xml:space="preserve"> </w:t>
      </w:r>
      <w:r>
        <w:rPr>
          <w:spacing w:val="-1"/>
        </w:rPr>
        <w:tab/>
      </w:r>
      <w:r>
        <w:rPr>
          <w:spacing w:val="-1"/>
          <w:u w:val="none"/>
        </w:rPr>
        <w:tab/>
      </w:r>
      <w:r>
        <w:rPr>
          <w:u w:val="none"/>
        </w:rPr>
        <w:t>DATE:</w:t>
      </w:r>
      <w:r>
        <w:rPr>
          <w:spacing w:val="-2"/>
          <w:u w:val="none"/>
        </w:rPr>
        <w:t xml:space="preserve"> </w:t>
      </w:r>
      <w:r>
        <w:t xml:space="preserve"> </w:t>
      </w:r>
      <w:r>
        <w:tab/>
      </w:r>
    </w:p>
    <w:p w14:paraId="6C61F2D9" w14:textId="77777777" w:rsidR="00656C4A" w:rsidRDefault="00656C4A">
      <w:pPr>
        <w:pStyle w:val="BodyText"/>
        <w:kinsoku w:val="0"/>
        <w:overflowPunct w:val="0"/>
        <w:spacing w:before="11"/>
        <w:ind w:left="0"/>
        <w:rPr>
          <w:sz w:val="17"/>
          <w:szCs w:val="17"/>
          <w:u w:val="none"/>
        </w:rPr>
      </w:pPr>
    </w:p>
    <w:p w14:paraId="04AE6154" w14:textId="77777777" w:rsidR="00656C4A" w:rsidRDefault="00656C4A">
      <w:pPr>
        <w:pStyle w:val="BodyText"/>
        <w:tabs>
          <w:tab w:val="left" w:pos="4047"/>
        </w:tabs>
        <w:kinsoku w:val="0"/>
        <w:overflowPunct w:val="0"/>
        <w:spacing w:before="69"/>
        <w:ind w:left="0" w:right="5446"/>
        <w:jc w:val="center"/>
        <w:rPr>
          <w:u w:val="none"/>
        </w:rPr>
      </w:pPr>
      <w:r>
        <w:rPr>
          <w:u w:val="none"/>
        </w:rPr>
        <w:t>TITLE:</w:t>
      </w:r>
      <w:r>
        <w:rPr>
          <w:spacing w:val="-2"/>
          <w:u w:val="none"/>
        </w:rPr>
        <w:t xml:space="preserve"> </w:t>
      </w:r>
      <w:r>
        <w:t xml:space="preserve"> </w:t>
      </w:r>
      <w:r>
        <w:tab/>
      </w:r>
    </w:p>
    <w:p w14:paraId="30D8759C" w14:textId="77777777" w:rsidR="00656C4A" w:rsidRDefault="00656C4A">
      <w:pPr>
        <w:pStyle w:val="BodyText"/>
        <w:kinsoku w:val="0"/>
        <w:overflowPunct w:val="0"/>
        <w:ind w:left="0" w:right="5424"/>
        <w:jc w:val="center"/>
        <w:rPr>
          <w:u w:val="none"/>
        </w:rPr>
      </w:pPr>
      <w:r>
        <w:rPr>
          <w:u w:val="none"/>
        </w:rPr>
        <w:t>[for other than</w:t>
      </w:r>
      <w:r>
        <w:rPr>
          <w:spacing w:val="-9"/>
          <w:u w:val="none"/>
        </w:rPr>
        <w:t xml:space="preserve"> </w:t>
      </w:r>
      <w:r>
        <w:rPr>
          <w:u w:val="none"/>
        </w:rPr>
        <w:t>individual]</w:t>
      </w:r>
    </w:p>
    <w:p w14:paraId="7B24ADF2" w14:textId="77777777" w:rsidR="00656C4A" w:rsidRDefault="00656C4A">
      <w:pPr>
        <w:pStyle w:val="BodyText"/>
        <w:kinsoku w:val="0"/>
        <w:overflowPunct w:val="0"/>
        <w:ind w:left="0"/>
        <w:rPr>
          <w:sz w:val="14"/>
          <w:szCs w:val="14"/>
          <w:u w:val="none"/>
        </w:rPr>
      </w:pPr>
    </w:p>
    <w:p w14:paraId="493219AB" w14:textId="77777777" w:rsidR="00656C4A" w:rsidRDefault="00656C4A">
      <w:pPr>
        <w:pStyle w:val="Heading1"/>
        <w:tabs>
          <w:tab w:val="left" w:pos="8926"/>
        </w:tabs>
        <w:kinsoku w:val="0"/>
        <w:overflowPunct w:val="0"/>
        <w:spacing w:before="69"/>
        <w:ind w:right="604"/>
        <w:rPr>
          <w:b w:val="0"/>
          <w:bCs w:val="0"/>
          <w:u w:val="none"/>
        </w:rPr>
      </w:pPr>
      <w:r>
        <w:rPr>
          <w:noProof/>
        </w:rPr>
        <w:pict w14:anchorId="02F601F1">
          <v:shape id="_x0000_s2061" style="position:absolute;left:0;text-align:left;margin-left:57.55pt;margin-top:3.65pt;width:453.5pt;height:13.85pt;z-index:-8;mso-position-horizontal-relative:page;mso-position-vertical-relative:text" coordsize="9070,277" o:allowincell="f" path="m,276hhl9069,276,9069,,,,,276xe" fillcolor="yellow" stroked="f">
            <v:path arrowok="t"/>
            <w10:wrap anchorx="page"/>
          </v:shape>
        </w:pict>
      </w:r>
      <w:r>
        <w:rPr>
          <w:u w:val="none"/>
        </w:rPr>
        <w:t xml:space="preserve">Note to contract administrators: Please include the notarization below </w:t>
      </w:r>
      <w:r>
        <w:rPr>
          <w:u w:val="thick"/>
        </w:rPr>
        <w:t xml:space="preserve">only </w:t>
      </w:r>
      <w:r>
        <w:rPr>
          <w:u w:val="none"/>
        </w:rPr>
        <w:t xml:space="preserve">for </w:t>
      </w:r>
      <w:r>
        <w:rPr>
          <w:u w:val="none"/>
          <w:shd w:val="clear" w:color="auto" w:fill="FFFF00"/>
        </w:rPr>
        <w:t>contractors/consultants who are individuals or sole proprietors. For</w:t>
      </w:r>
      <w:r>
        <w:rPr>
          <w:spacing w:val="-20"/>
          <w:u w:val="none"/>
          <w:shd w:val="clear" w:color="auto" w:fill="FFFF00"/>
        </w:rPr>
        <w:t xml:space="preserve"> </w:t>
      </w:r>
      <w:r>
        <w:rPr>
          <w:u w:val="none"/>
          <w:shd w:val="clear" w:color="auto" w:fill="FFFF00"/>
        </w:rPr>
        <w:t>all</w:t>
      </w:r>
      <w:r>
        <w:rPr>
          <w:spacing w:val="-4"/>
          <w:u w:val="none"/>
          <w:shd w:val="clear" w:color="auto" w:fill="FFFF00"/>
        </w:rPr>
        <w:t xml:space="preserve"> </w:t>
      </w:r>
      <w:r>
        <w:rPr>
          <w:u w:val="none"/>
          <w:shd w:val="clear" w:color="auto" w:fill="FFFF00"/>
        </w:rPr>
        <w:t>other</w:t>
      </w:r>
      <w:r>
        <w:rPr>
          <w:u w:val="none"/>
          <w:shd w:val="clear" w:color="auto" w:fill="FFFF00"/>
        </w:rPr>
        <w:tab/>
      </w:r>
      <w:r>
        <w:rPr>
          <w:u w:val="none"/>
        </w:rPr>
        <w:t xml:space="preserve"> </w:t>
      </w:r>
      <w:r>
        <w:rPr>
          <w:u w:val="none"/>
          <w:shd w:val="clear" w:color="auto" w:fill="FFFF00"/>
        </w:rPr>
        <w:t>contractors/consultants, the notarization below may be</w:t>
      </w:r>
      <w:r>
        <w:rPr>
          <w:spacing w:val="-18"/>
          <w:u w:val="none"/>
          <w:shd w:val="clear" w:color="auto" w:fill="FFFF00"/>
        </w:rPr>
        <w:t xml:space="preserve"> </w:t>
      </w:r>
      <w:r>
        <w:rPr>
          <w:u w:val="none"/>
          <w:shd w:val="clear" w:color="auto" w:fill="FFFF00"/>
        </w:rPr>
        <w:t>deleted.</w:t>
      </w:r>
    </w:p>
    <w:p w14:paraId="220F9F99" w14:textId="77777777" w:rsidR="00656C4A" w:rsidRDefault="00656C4A">
      <w:pPr>
        <w:pStyle w:val="BodyText"/>
        <w:kinsoku w:val="0"/>
        <w:overflowPunct w:val="0"/>
        <w:ind w:left="0"/>
        <w:rPr>
          <w:b/>
          <w:bCs/>
          <w:sz w:val="20"/>
          <w:szCs w:val="20"/>
          <w:u w:val="none"/>
        </w:rPr>
      </w:pPr>
    </w:p>
    <w:p w14:paraId="4C6A6854" w14:textId="77777777" w:rsidR="00656C4A" w:rsidRDefault="00656C4A">
      <w:pPr>
        <w:pStyle w:val="BodyText"/>
        <w:tabs>
          <w:tab w:val="left" w:pos="3681"/>
        </w:tabs>
        <w:kinsoku w:val="0"/>
        <w:overflowPunct w:val="0"/>
        <w:ind w:right="604"/>
        <w:rPr>
          <w:u w:val="none"/>
        </w:rPr>
      </w:pPr>
      <w:r>
        <w:rPr>
          <w:u w:val="none"/>
        </w:rPr>
        <w:t>STATE</w:t>
      </w:r>
      <w:r>
        <w:rPr>
          <w:spacing w:val="1"/>
          <w:u w:val="none"/>
        </w:rPr>
        <w:t xml:space="preserve"> </w:t>
      </w:r>
      <w:r>
        <w:rPr>
          <w:u w:val="none"/>
        </w:rPr>
        <w:t>OF</w:t>
      </w:r>
      <w:r>
        <w:t xml:space="preserve"> </w:t>
      </w:r>
      <w:r>
        <w:tab/>
      </w:r>
      <w:r>
        <w:rPr>
          <w:u w:val="none"/>
        </w:rPr>
        <w:t>)</w:t>
      </w:r>
    </w:p>
    <w:p w14:paraId="29313DC0" w14:textId="77777777" w:rsidR="00656C4A" w:rsidRDefault="00656C4A">
      <w:pPr>
        <w:pStyle w:val="BodyText"/>
        <w:kinsoku w:val="0"/>
        <w:overflowPunct w:val="0"/>
        <w:ind w:left="0" w:right="1838"/>
        <w:jc w:val="center"/>
        <w:rPr>
          <w:u w:val="none"/>
        </w:rPr>
      </w:pPr>
      <w:r>
        <w:rPr>
          <w:u w:val="none"/>
        </w:rPr>
        <w:t>) ss.</w:t>
      </w:r>
    </w:p>
    <w:p w14:paraId="611AC36B" w14:textId="77777777" w:rsidR="00656C4A" w:rsidRDefault="00656C4A">
      <w:pPr>
        <w:pStyle w:val="BodyText"/>
        <w:tabs>
          <w:tab w:val="left" w:pos="3654"/>
        </w:tabs>
        <w:kinsoku w:val="0"/>
        <w:overflowPunct w:val="0"/>
        <w:ind w:right="604"/>
        <w:rPr>
          <w:u w:val="none"/>
        </w:rPr>
      </w:pPr>
      <w:r>
        <w:rPr>
          <w:u w:val="none"/>
        </w:rPr>
        <w:t>COUNTY</w:t>
      </w:r>
      <w:r>
        <w:rPr>
          <w:spacing w:val="-2"/>
          <w:u w:val="none"/>
        </w:rPr>
        <w:t xml:space="preserve"> </w:t>
      </w:r>
      <w:r>
        <w:rPr>
          <w:u w:val="none"/>
        </w:rPr>
        <w:t>OF</w:t>
      </w:r>
      <w:r>
        <w:t xml:space="preserve"> </w:t>
      </w:r>
      <w:r>
        <w:tab/>
      </w:r>
      <w:r>
        <w:rPr>
          <w:u w:val="none"/>
        </w:rPr>
        <w:t>)</w:t>
      </w:r>
    </w:p>
    <w:p w14:paraId="5AC7C373" w14:textId="77777777" w:rsidR="00656C4A" w:rsidRDefault="00656C4A">
      <w:pPr>
        <w:pStyle w:val="BodyText"/>
        <w:kinsoku w:val="0"/>
        <w:overflowPunct w:val="0"/>
        <w:ind w:left="0"/>
        <w:rPr>
          <w:u w:val="none"/>
        </w:rPr>
      </w:pPr>
    </w:p>
    <w:p w14:paraId="3CA1FBFA" w14:textId="77777777" w:rsidR="00656C4A" w:rsidRDefault="00656C4A">
      <w:pPr>
        <w:pStyle w:val="BodyText"/>
        <w:tabs>
          <w:tab w:val="left" w:pos="7842"/>
        </w:tabs>
        <w:kinsoku w:val="0"/>
        <w:overflowPunct w:val="0"/>
        <w:ind w:left="832" w:right="604"/>
        <w:rPr>
          <w:u w:val="none"/>
        </w:rPr>
      </w:pPr>
      <w:r>
        <w:rPr>
          <w:u w:val="none"/>
        </w:rPr>
        <w:t>The foregoing instrument was acknowledged before</w:t>
      </w:r>
      <w:r>
        <w:rPr>
          <w:spacing w:val="-18"/>
          <w:u w:val="none"/>
        </w:rPr>
        <w:t xml:space="preserve"> </w:t>
      </w:r>
      <w:r>
        <w:rPr>
          <w:u w:val="none"/>
        </w:rPr>
        <w:t>me</w:t>
      </w:r>
      <w:r>
        <w:rPr>
          <w:spacing w:val="-3"/>
          <w:u w:val="none"/>
        </w:rPr>
        <w:t xml:space="preserve"> </w:t>
      </w:r>
      <w:r>
        <w:rPr>
          <w:u w:val="none"/>
        </w:rPr>
        <w:t>this</w:t>
      </w:r>
      <w:r>
        <w:t xml:space="preserve"> </w:t>
      </w:r>
      <w:r>
        <w:tab/>
      </w:r>
      <w:r>
        <w:rPr>
          <w:u w:val="none"/>
        </w:rPr>
        <w:t>day</w:t>
      </w:r>
      <w:r>
        <w:rPr>
          <w:spacing w:val="-5"/>
          <w:u w:val="none"/>
        </w:rPr>
        <w:t xml:space="preserve"> </w:t>
      </w:r>
      <w:r>
        <w:rPr>
          <w:u w:val="none"/>
        </w:rPr>
        <w:t>of</w:t>
      </w:r>
    </w:p>
    <w:p w14:paraId="2D4C808F" w14:textId="77777777" w:rsidR="00656C4A" w:rsidRDefault="00656C4A">
      <w:pPr>
        <w:pStyle w:val="BodyText"/>
        <w:tabs>
          <w:tab w:val="left" w:pos="1979"/>
          <w:tab w:val="left" w:pos="2780"/>
          <w:tab w:val="left" w:pos="6227"/>
          <w:tab w:val="left" w:pos="9411"/>
        </w:tabs>
        <w:kinsoku w:val="0"/>
        <w:overflowPunct w:val="0"/>
        <w:ind w:right="604"/>
        <w:rPr>
          <w:u w:val="none"/>
        </w:rPr>
      </w:pPr>
      <w:r>
        <w:t xml:space="preserve"> </w:t>
      </w:r>
      <w:r>
        <w:tab/>
      </w:r>
      <w:proofErr w:type="gramStart"/>
      <w:r>
        <w:rPr>
          <w:u w:val="none"/>
        </w:rPr>
        <w:t>,</w:t>
      </w:r>
      <w:r>
        <w:t xml:space="preserve"> </w:t>
      </w:r>
      <w:r>
        <w:rPr>
          <w:u w:val="none"/>
        </w:rPr>
        <w:t>,</w:t>
      </w:r>
      <w:proofErr w:type="gramEnd"/>
      <w:r>
        <w:rPr>
          <w:spacing w:val="-2"/>
          <w:u w:val="none"/>
        </w:rPr>
        <w:t xml:space="preserve"> </w:t>
      </w:r>
      <w:r>
        <w:rPr>
          <w:u w:val="none"/>
        </w:rPr>
        <w:t>by</w:t>
      </w:r>
      <w:r>
        <w:t xml:space="preserve"> </w:t>
      </w:r>
      <w:r>
        <w:tab/>
      </w:r>
      <w:r>
        <w:rPr>
          <w:u w:val="none"/>
        </w:rPr>
        <w:t>as</w:t>
      </w:r>
      <w:r>
        <w:t xml:space="preserve"> </w:t>
      </w:r>
      <w:r>
        <w:tab/>
      </w:r>
      <w:r>
        <w:rPr>
          <w:u w:val="none"/>
        </w:rPr>
        <w:t>of</w:t>
      </w:r>
    </w:p>
    <w:p w14:paraId="6AECC683" w14:textId="77777777" w:rsidR="00656C4A" w:rsidRDefault="00656C4A">
      <w:pPr>
        <w:pStyle w:val="BodyText"/>
        <w:tabs>
          <w:tab w:val="left" w:pos="4112"/>
        </w:tabs>
        <w:kinsoku w:val="0"/>
        <w:overflowPunct w:val="0"/>
        <w:ind w:right="604"/>
        <w:rPr>
          <w:u w:val="none"/>
        </w:rPr>
      </w:pPr>
      <w:r>
        <w:t xml:space="preserve"> </w:t>
      </w:r>
      <w:r>
        <w:tab/>
      </w:r>
      <w:r>
        <w:rPr>
          <w:u w:val="none"/>
        </w:rPr>
        <w:t>.</w:t>
      </w:r>
    </w:p>
    <w:p w14:paraId="18888442" w14:textId="77777777" w:rsidR="00656C4A" w:rsidRDefault="00656C4A">
      <w:pPr>
        <w:pStyle w:val="BodyText"/>
        <w:kinsoku w:val="0"/>
        <w:overflowPunct w:val="0"/>
        <w:ind w:left="0"/>
        <w:rPr>
          <w:u w:val="none"/>
        </w:rPr>
      </w:pPr>
    </w:p>
    <w:p w14:paraId="48468469" w14:textId="77777777" w:rsidR="00656C4A" w:rsidRDefault="00656C4A">
      <w:pPr>
        <w:pStyle w:val="BodyText"/>
        <w:tabs>
          <w:tab w:val="left" w:pos="5152"/>
          <w:tab w:val="left" w:pos="9440"/>
        </w:tabs>
        <w:kinsoku w:val="0"/>
        <w:overflowPunct w:val="0"/>
        <w:ind w:left="832" w:right="604"/>
        <w:rPr>
          <w:u w:val="none"/>
        </w:rPr>
      </w:pPr>
      <w:r>
        <w:rPr>
          <w:u w:val="none"/>
        </w:rPr>
        <w:t>Witness my hand and</w:t>
      </w:r>
      <w:r>
        <w:rPr>
          <w:spacing w:val="-14"/>
          <w:u w:val="none"/>
        </w:rPr>
        <w:t xml:space="preserve"> </w:t>
      </w:r>
      <w:r>
        <w:rPr>
          <w:u w:val="none"/>
        </w:rPr>
        <w:t>official</w:t>
      </w:r>
      <w:r>
        <w:rPr>
          <w:spacing w:val="-1"/>
          <w:u w:val="none"/>
        </w:rPr>
        <w:t xml:space="preserve"> </w:t>
      </w:r>
      <w:r>
        <w:rPr>
          <w:u w:val="none"/>
        </w:rPr>
        <w:t>seal.</w:t>
      </w:r>
      <w:r>
        <w:rPr>
          <w:u w:val="none"/>
        </w:rPr>
        <w:tab/>
        <w:t>My commission</w:t>
      </w:r>
      <w:r>
        <w:rPr>
          <w:spacing w:val="-10"/>
          <w:u w:val="none"/>
        </w:rPr>
        <w:t xml:space="preserve"> </w:t>
      </w:r>
      <w:r>
        <w:rPr>
          <w:u w:val="none"/>
        </w:rPr>
        <w:t xml:space="preserve">expires: </w:t>
      </w:r>
      <w:r>
        <w:t xml:space="preserve"> </w:t>
      </w:r>
      <w:r>
        <w:tab/>
      </w:r>
    </w:p>
    <w:p w14:paraId="54527EF8" w14:textId="77777777" w:rsidR="00656C4A" w:rsidRDefault="00656C4A">
      <w:pPr>
        <w:pStyle w:val="BodyText"/>
        <w:kinsoku w:val="0"/>
        <w:overflowPunct w:val="0"/>
        <w:ind w:left="0"/>
        <w:rPr>
          <w:sz w:val="18"/>
          <w:szCs w:val="18"/>
          <w:u w:val="none"/>
        </w:rPr>
      </w:pPr>
    </w:p>
    <w:p w14:paraId="7BDDCD3A" w14:textId="77777777" w:rsidR="00656C4A" w:rsidRDefault="00656C4A">
      <w:pPr>
        <w:pStyle w:val="BodyText"/>
        <w:tabs>
          <w:tab w:val="left" w:pos="5152"/>
          <w:tab w:val="left" w:pos="9482"/>
        </w:tabs>
        <w:kinsoku w:val="0"/>
        <w:overflowPunct w:val="0"/>
        <w:spacing w:before="69"/>
        <w:ind w:left="2272" w:right="604"/>
        <w:rPr>
          <w:u w:val="none"/>
        </w:rPr>
      </w:pPr>
      <w:r>
        <w:rPr>
          <w:u w:val="none"/>
        </w:rPr>
        <w:t>(SEAL)</w:t>
      </w:r>
      <w:r>
        <w:rPr>
          <w:u w:val="none"/>
        </w:rPr>
        <w:tab/>
      </w:r>
      <w:r>
        <w:t xml:space="preserve"> </w:t>
      </w:r>
      <w:r>
        <w:tab/>
      </w:r>
    </w:p>
    <w:p w14:paraId="071721CF" w14:textId="77777777" w:rsidR="00656C4A" w:rsidRDefault="00656C4A">
      <w:pPr>
        <w:pStyle w:val="BodyText"/>
        <w:kinsoku w:val="0"/>
        <w:overflowPunct w:val="0"/>
        <w:ind w:left="5873" w:right="604"/>
        <w:rPr>
          <w:u w:val="none"/>
        </w:rPr>
      </w:pPr>
      <w:r>
        <w:rPr>
          <w:u w:val="none"/>
        </w:rPr>
        <w:t>Notary</w:t>
      </w:r>
      <w:r>
        <w:rPr>
          <w:spacing w:val="-6"/>
          <w:u w:val="none"/>
        </w:rPr>
        <w:t xml:space="preserve"> </w:t>
      </w:r>
      <w:r>
        <w:rPr>
          <w:u w:val="none"/>
        </w:rPr>
        <w:t>Public</w:t>
      </w:r>
    </w:p>
    <w:p w14:paraId="1D78BFDE" w14:textId="77777777" w:rsidR="00656C4A" w:rsidRDefault="00656C4A">
      <w:pPr>
        <w:pStyle w:val="BodyText"/>
        <w:kinsoku w:val="0"/>
        <w:overflowPunct w:val="0"/>
        <w:ind w:left="5873" w:right="604"/>
        <w:rPr>
          <w:u w:val="none"/>
        </w:rPr>
        <w:sectPr w:rsidR="00656C4A">
          <w:pgSz w:w="12240" w:h="15840"/>
          <w:pgMar w:top="1020" w:right="1480" w:bottom="1120" w:left="1040" w:header="0" w:footer="886" w:gutter="0"/>
          <w:cols w:space="720" w:equalWidth="0">
            <w:col w:w="9720"/>
          </w:cols>
          <w:noEndnote/>
        </w:sectPr>
      </w:pPr>
    </w:p>
    <w:p w14:paraId="3C656DEF" w14:textId="77777777" w:rsidR="00656C4A" w:rsidRDefault="00656C4A">
      <w:pPr>
        <w:pStyle w:val="BodyText"/>
        <w:kinsoku w:val="0"/>
        <w:overflowPunct w:val="0"/>
        <w:ind w:left="107"/>
        <w:rPr>
          <w:sz w:val="20"/>
          <w:szCs w:val="20"/>
          <w:u w:val="none"/>
        </w:rPr>
      </w:pPr>
      <w:r>
        <w:rPr>
          <w:sz w:val="20"/>
          <w:szCs w:val="20"/>
          <w:u w:val="none"/>
        </w:rPr>
        <w:lastRenderedPageBreak/>
        <w:pict w14:anchorId="764766BE">
          <v:shape id="_x0000_i1028" type="#_x0000_t75" style="width:543pt;height:691.8pt">
            <v:imagedata r:id="rId10" o:title=""/>
          </v:shape>
        </w:pict>
      </w:r>
    </w:p>
    <w:p w14:paraId="1A372BD7" w14:textId="77777777" w:rsidR="00656C4A" w:rsidRDefault="00656C4A">
      <w:pPr>
        <w:pStyle w:val="BodyText"/>
        <w:kinsoku w:val="0"/>
        <w:overflowPunct w:val="0"/>
        <w:ind w:left="107"/>
        <w:rPr>
          <w:sz w:val="20"/>
          <w:szCs w:val="20"/>
          <w:u w:val="none"/>
        </w:rPr>
        <w:sectPr w:rsidR="00656C4A">
          <w:pgSz w:w="12240" w:h="15840"/>
          <w:pgMar w:top="0" w:right="480" w:bottom="1080" w:left="520" w:header="0" w:footer="886" w:gutter="0"/>
          <w:cols w:space="720" w:equalWidth="0">
            <w:col w:w="11240"/>
          </w:cols>
          <w:noEndnote/>
        </w:sectPr>
      </w:pPr>
    </w:p>
    <w:p w14:paraId="51998B8E" w14:textId="77777777" w:rsidR="00656C4A" w:rsidRDefault="00656C4A">
      <w:pPr>
        <w:pStyle w:val="Heading1"/>
        <w:kinsoku w:val="0"/>
        <w:overflowPunct w:val="0"/>
        <w:spacing w:before="55"/>
        <w:ind w:left="3620" w:right="3619"/>
        <w:jc w:val="center"/>
        <w:rPr>
          <w:b w:val="0"/>
          <w:bCs w:val="0"/>
          <w:u w:val="none"/>
        </w:rPr>
      </w:pPr>
      <w:r>
        <w:rPr>
          <w:u w:val="none"/>
        </w:rPr>
        <w:lastRenderedPageBreak/>
        <w:t>EXHIBIT</w:t>
      </w:r>
      <w:r>
        <w:rPr>
          <w:spacing w:val="1"/>
          <w:u w:val="none"/>
        </w:rPr>
        <w:t xml:space="preserve"> </w:t>
      </w:r>
      <w:r>
        <w:rPr>
          <w:u w:val="none"/>
        </w:rPr>
        <w:t>A</w:t>
      </w:r>
    </w:p>
    <w:p w14:paraId="0A8BA620" w14:textId="77777777" w:rsidR="00656C4A" w:rsidRDefault="00656C4A">
      <w:pPr>
        <w:pStyle w:val="BodyText"/>
        <w:kinsoku w:val="0"/>
        <w:overflowPunct w:val="0"/>
        <w:spacing w:before="5"/>
        <w:ind w:left="0"/>
        <w:rPr>
          <w:b/>
          <w:bCs/>
          <w:u w:val="none"/>
        </w:rPr>
      </w:pPr>
    </w:p>
    <w:p w14:paraId="2A70BD71" w14:textId="77777777" w:rsidR="00656C4A" w:rsidRDefault="00656C4A">
      <w:pPr>
        <w:pStyle w:val="BodyText"/>
        <w:kinsoku w:val="0"/>
        <w:overflowPunct w:val="0"/>
        <w:ind w:left="3620" w:right="3621"/>
        <w:jc w:val="center"/>
        <w:rPr>
          <w:rFonts w:ascii="Verdana" w:hAnsi="Verdana" w:cs="Verdana"/>
          <w:sz w:val="20"/>
          <w:szCs w:val="20"/>
          <w:u w:val="none"/>
        </w:rPr>
      </w:pPr>
      <w:r>
        <w:rPr>
          <w:rFonts w:ascii="Verdana" w:hAnsi="Verdana" w:cs="Verdana"/>
          <w:b/>
          <w:bCs/>
          <w:sz w:val="20"/>
          <w:szCs w:val="20"/>
          <w:u w:val="none"/>
        </w:rPr>
        <w:t>TASK ORDER</w:t>
      </w:r>
      <w:r>
        <w:rPr>
          <w:rFonts w:ascii="Verdana" w:hAnsi="Verdana" w:cs="Verdana"/>
          <w:b/>
          <w:bCs/>
          <w:spacing w:val="-12"/>
          <w:sz w:val="20"/>
          <w:szCs w:val="20"/>
          <w:u w:val="none"/>
        </w:rPr>
        <w:t xml:space="preserve"> </w:t>
      </w:r>
      <w:r>
        <w:rPr>
          <w:rFonts w:ascii="Verdana" w:hAnsi="Verdana" w:cs="Verdana"/>
          <w:b/>
          <w:bCs/>
          <w:sz w:val="20"/>
          <w:szCs w:val="20"/>
          <w:u w:val="none"/>
        </w:rPr>
        <w:t>AGREEMENT</w:t>
      </w:r>
    </w:p>
    <w:p w14:paraId="42206B25" w14:textId="77777777" w:rsidR="00656C4A" w:rsidRDefault="00656C4A">
      <w:pPr>
        <w:pStyle w:val="BodyText"/>
        <w:kinsoku w:val="0"/>
        <w:overflowPunct w:val="0"/>
        <w:ind w:left="0"/>
        <w:rPr>
          <w:rFonts w:ascii="Verdana" w:hAnsi="Verdana" w:cs="Verdana"/>
          <w:b/>
          <w:bCs/>
          <w:sz w:val="20"/>
          <w:szCs w:val="20"/>
          <w:u w:val="none"/>
        </w:rPr>
      </w:pPr>
    </w:p>
    <w:p w14:paraId="70BB5523" w14:textId="77777777" w:rsidR="00656C4A" w:rsidRDefault="00656C4A">
      <w:pPr>
        <w:pStyle w:val="BodyText"/>
        <w:kinsoku w:val="0"/>
        <w:overflowPunct w:val="0"/>
        <w:spacing w:before="1"/>
        <w:ind w:left="0"/>
        <w:rPr>
          <w:rFonts w:ascii="Verdana" w:hAnsi="Verdana" w:cs="Verdana"/>
          <w:b/>
          <w:bCs/>
          <w:sz w:val="20"/>
          <w:szCs w:val="20"/>
          <w:u w:val="none"/>
        </w:rPr>
      </w:pPr>
    </w:p>
    <w:p w14:paraId="5DBE12BA" w14:textId="77777777" w:rsidR="00656C4A" w:rsidRDefault="00656C4A">
      <w:pPr>
        <w:pStyle w:val="BodyText"/>
        <w:tabs>
          <w:tab w:val="left" w:pos="2992"/>
          <w:tab w:val="left" w:pos="7374"/>
        </w:tabs>
        <w:kinsoku w:val="0"/>
        <w:overflowPunct w:val="0"/>
        <w:ind w:right="123"/>
        <w:rPr>
          <w:rFonts w:ascii="Verdana" w:hAnsi="Verdana" w:cs="Verdana"/>
          <w:sz w:val="20"/>
          <w:szCs w:val="20"/>
          <w:u w:val="none"/>
        </w:rPr>
      </w:pPr>
      <w:r>
        <w:rPr>
          <w:rFonts w:ascii="Verdana" w:hAnsi="Verdana" w:cs="Verdana"/>
          <w:b/>
          <w:bCs/>
          <w:sz w:val="20"/>
          <w:szCs w:val="20"/>
          <w:u w:val="none"/>
        </w:rPr>
        <w:t>Task Order</w:t>
      </w:r>
      <w:r>
        <w:rPr>
          <w:rFonts w:ascii="Verdana" w:hAnsi="Verdana" w:cs="Verdana"/>
          <w:b/>
          <w:bCs/>
          <w:spacing w:val="-11"/>
          <w:sz w:val="20"/>
          <w:szCs w:val="20"/>
          <w:u w:val="none"/>
        </w:rPr>
        <w:t xml:space="preserve"> </w:t>
      </w:r>
      <w:r>
        <w:rPr>
          <w:rFonts w:ascii="Verdana" w:hAnsi="Verdana" w:cs="Verdana"/>
          <w:b/>
          <w:bCs/>
          <w:sz w:val="20"/>
          <w:szCs w:val="20"/>
          <w:u w:val="none"/>
        </w:rPr>
        <w:t>Number:</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5FE162E1" w14:textId="77777777" w:rsidR="00656C4A" w:rsidRDefault="00656C4A">
      <w:pPr>
        <w:pStyle w:val="BodyText"/>
        <w:kinsoku w:val="0"/>
        <w:overflowPunct w:val="0"/>
        <w:spacing w:before="8"/>
        <w:ind w:left="0"/>
        <w:rPr>
          <w:rFonts w:ascii="Verdana" w:hAnsi="Verdana" w:cs="Verdana"/>
          <w:b/>
          <w:bCs/>
          <w:sz w:val="14"/>
          <w:szCs w:val="14"/>
          <w:u w:val="none"/>
        </w:rPr>
      </w:pPr>
    </w:p>
    <w:p w14:paraId="649B2E7F" w14:textId="77777777" w:rsidR="00656C4A" w:rsidRDefault="00656C4A">
      <w:pPr>
        <w:pStyle w:val="BodyText"/>
        <w:tabs>
          <w:tab w:val="left" w:pos="2992"/>
          <w:tab w:val="left" w:pos="7374"/>
        </w:tabs>
        <w:kinsoku w:val="0"/>
        <w:overflowPunct w:val="0"/>
        <w:spacing w:before="63"/>
        <w:ind w:right="123"/>
        <w:rPr>
          <w:rFonts w:ascii="Verdana" w:hAnsi="Verdana" w:cs="Verdana"/>
          <w:sz w:val="20"/>
          <w:szCs w:val="20"/>
          <w:u w:val="none"/>
        </w:rPr>
      </w:pPr>
      <w:r>
        <w:rPr>
          <w:rFonts w:ascii="Verdana" w:hAnsi="Verdana" w:cs="Verdana"/>
          <w:b/>
          <w:bCs/>
          <w:sz w:val="20"/>
          <w:szCs w:val="20"/>
          <w:u w:val="none"/>
        </w:rPr>
        <w:t>Consultant</w:t>
      </w:r>
      <w:r>
        <w:rPr>
          <w:rFonts w:ascii="Verdana" w:hAnsi="Verdana" w:cs="Verdana"/>
          <w:b/>
          <w:bCs/>
          <w:spacing w:val="-8"/>
          <w:sz w:val="20"/>
          <w:szCs w:val="20"/>
          <w:u w:val="none"/>
        </w:rPr>
        <w:t xml:space="preserve"> </w:t>
      </w:r>
      <w:r>
        <w:rPr>
          <w:rFonts w:ascii="Verdana" w:hAnsi="Verdana" w:cs="Verdana"/>
          <w:b/>
          <w:bCs/>
          <w:sz w:val="20"/>
          <w:szCs w:val="20"/>
          <w:u w:val="none"/>
        </w:rPr>
        <w:t>Name:</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3053B965" w14:textId="77777777" w:rsidR="00656C4A" w:rsidRDefault="00656C4A">
      <w:pPr>
        <w:pStyle w:val="BodyText"/>
        <w:kinsoku w:val="0"/>
        <w:overflowPunct w:val="0"/>
        <w:spacing w:before="10"/>
        <w:ind w:left="0"/>
        <w:rPr>
          <w:rFonts w:ascii="Verdana" w:hAnsi="Verdana" w:cs="Verdana"/>
          <w:b/>
          <w:bCs/>
          <w:sz w:val="14"/>
          <w:szCs w:val="14"/>
          <w:u w:val="none"/>
        </w:rPr>
      </w:pPr>
    </w:p>
    <w:p w14:paraId="16FC29D1" w14:textId="77777777" w:rsidR="00656C4A" w:rsidRDefault="00656C4A">
      <w:pPr>
        <w:pStyle w:val="BodyText"/>
        <w:tabs>
          <w:tab w:val="left" w:pos="2992"/>
          <w:tab w:val="left" w:pos="7374"/>
        </w:tabs>
        <w:kinsoku w:val="0"/>
        <w:overflowPunct w:val="0"/>
        <w:spacing w:before="63"/>
        <w:ind w:right="123"/>
        <w:rPr>
          <w:rFonts w:ascii="Verdana" w:hAnsi="Verdana" w:cs="Verdana"/>
          <w:sz w:val="20"/>
          <w:szCs w:val="20"/>
          <w:u w:val="none"/>
        </w:rPr>
      </w:pPr>
      <w:r>
        <w:rPr>
          <w:rFonts w:ascii="Verdana" w:hAnsi="Verdana" w:cs="Verdana"/>
          <w:b/>
          <w:bCs/>
          <w:sz w:val="20"/>
          <w:szCs w:val="20"/>
          <w:u w:val="none"/>
        </w:rPr>
        <w:t>Task Order</w:t>
      </w:r>
      <w:r>
        <w:rPr>
          <w:rFonts w:ascii="Verdana" w:hAnsi="Verdana" w:cs="Verdana"/>
          <w:b/>
          <w:bCs/>
          <w:spacing w:val="-11"/>
          <w:sz w:val="20"/>
          <w:szCs w:val="20"/>
          <w:u w:val="none"/>
        </w:rPr>
        <w:t xml:space="preserve"> </w:t>
      </w:r>
      <w:r>
        <w:rPr>
          <w:rFonts w:ascii="Verdana" w:hAnsi="Verdana" w:cs="Verdana"/>
          <w:b/>
          <w:bCs/>
          <w:sz w:val="20"/>
          <w:szCs w:val="20"/>
          <w:u w:val="none"/>
        </w:rPr>
        <w:t>Name:</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62DCED66" w14:textId="77777777" w:rsidR="00656C4A" w:rsidRDefault="00656C4A">
      <w:pPr>
        <w:pStyle w:val="BodyText"/>
        <w:kinsoku w:val="0"/>
        <w:overflowPunct w:val="0"/>
        <w:spacing w:before="8"/>
        <w:ind w:left="0"/>
        <w:rPr>
          <w:rFonts w:ascii="Verdana" w:hAnsi="Verdana" w:cs="Verdana"/>
          <w:b/>
          <w:bCs/>
          <w:sz w:val="14"/>
          <w:szCs w:val="14"/>
          <w:u w:val="none"/>
        </w:rPr>
      </w:pPr>
    </w:p>
    <w:p w14:paraId="508C3DEB" w14:textId="77777777" w:rsidR="00656C4A" w:rsidRDefault="00656C4A">
      <w:pPr>
        <w:pStyle w:val="BodyText"/>
        <w:tabs>
          <w:tab w:val="left" w:pos="2992"/>
          <w:tab w:val="left" w:pos="7374"/>
        </w:tabs>
        <w:kinsoku w:val="0"/>
        <w:overflowPunct w:val="0"/>
        <w:spacing w:before="63"/>
        <w:ind w:right="123"/>
        <w:rPr>
          <w:rFonts w:ascii="Verdana" w:hAnsi="Verdana" w:cs="Verdana"/>
          <w:sz w:val="20"/>
          <w:szCs w:val="20"/>
          <w:u w:val="none"/>
        </w:rPr>
      </w:pPr>
      <w:r>
        <w:rPr>
          <w:rFonts w:ascii="Verdana" w:hAnsi="Verdana" w:cs="Verdana"/>
          <w:b/>
          <w:bCs/>
          <w:sz w:val="20"/>
          <w:szCs w:val="20"/>
          <w:u w:val="none"/>
        </w:rPr>
        <w:t>Task Order</w:t>
      </w:r>
      <w:r>
        <w:rPr>
          <w:rFonts w:ascii="Verdana" w:hAnsi="Verdana" w:cs="Verdana"/>
          <w:b/>
          <w:bCs/>
          <w:spacing w:val="-14"/>
          <w:sz w:val="20"/>
          <w:szCs w:val="20"/>
          <w:u w:val="none"/>
        </w:rPr>
        <w:t xml:space="preserve"> </w:t>
      </w:r>
      <w:r>
        <w:rPr>
          <w:rFonts w:ascii="Verdana" w:hAnsi="Verdana" w:cs="Verdana"/>
          <w:b/>
          <w:bCs/>
          <w:sz w:val="20"/>
          <w:szCs w:val="20"/>
          <w:u w:val="none"/>
        </w:rPr>
        <w:t>Amount:</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2F302E5F" w14:textId="77777777" w:rsidR="00656C4A" w:rsidRDefault="00656C4A">
      <w:pPr>
        <w:pStyle w:val="BodyText"/>
        <w:kinsoku w:val="0"/>
        <w:overflowPunct w:val="0"/>
        <w:spacing w:before="10"/>
        <w:ind w:left="0"/>
        <w:rPr>
          <w:rFonts w:ascii="Verdana" w:hAnsi="Verdana" w:cs="Verdana"/>
          <w:b/>
          <w:bCs/>
          <w:sz w:val="14"/>
          <w:szCs w:val="14"/>
          <w:u w:val="none"/>
        </w:rPr>
      </w:pPr>
    </w:p>
    <w:p w14:paraId="666FCFB8" w14:textId="77777777" w:rsidR="00656C4A" w:rsidRDefault="00656C4A">
      <w:pPr>
        <w:pStyle w:val="BodyText"/>
        <w:tabs>
          <w:tab w:val="left" w:pos="2992"/>
          <w:tab w:val="left" w:pos="7374"/>
        </w:tabs>
        <w:kinsoku w:val="0"/>
        <w:overflowPunct w:val="0"/>
        <w:spacing w:before="63"/>
        <w:ind w:right="123"/>
        <w:rPr>
          <w:rFonts w:ascii="Verdana" w:hAnsi="Verdana" w:cs="Verdana"/>
          <w:sz w:val="20"/>
          <w:szCs w:val="20"/>
          <w:u w:val="none"/>
        </w:rPr>
      </w:pPr>
      <w:r>
        <w:rPr>
          <w:rFonts w:ascii="Verdana" w:hAnsi="Verdana" w:cs="Verdana"/>
          <w:b/>
          <w:bCs/>
          <w:sz w:val="20"/>
          <w:szCs w:val="20"/>
          <w:u w:val="none"/>
        </w:rPr>
        <w:t>Completion</w:t>
      </w:r>
      <w:r>
        <w:rPr>
          <w:rFonts w:ascii="Verdana" w:hAnsi="Verdana" w:cs="Verdana"/>
          <w:b/>
          <w:bCs/>
          <w:spacing w:val="-5"/>
          <w:sz w:val="20"/>
          <w:szCs w:val="20"/>
          <w:u w:val="none"/>
        </w:rPr>
        <w:t xml:space="preserve"> </w:t>
      </w:r>
      <w:r>
        <w:rPr>
          <w:rFonts w:ascii="Verdana" w:hAnsi="Verdana" w:cs="Verdana"/>
          <w:b/>
          <w:bCs/>
          <w:sz w:val="20"/>
          <w:szCs w:val="20"/>
          <w:u w:val="none"/>
        </w:rPr>
        <w:t>Date:</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6A80C48C" w14:textId="77777777" w:rsidR="00656C4A" w:rsidRDefault="00656C4A">
      <w:pPr>
        <w:pStyle w:val="BodyText"/>
        <w:kinsoku w:val="0"/>
        <w:overflowPunct w:val="0"/>
        <w:spacing w:before="10"/>
        <w:ind w:left="0"/>
        <w:rPr>
          <w:rFonts w:ascii="Verdana" w:hAnsi="Verdana" w:cs="Verdana"/>
          <w:b/>
          <w:bCs/>
          <w:sz w:val="14"/>
          <w:szCs w:val="14"/>
          <w:u w:val="none"/>
        </w:rPr>
      </w:pPr>
    </w:p>
    <w:p w14:paraId="69010E9E" w14:textId="77777777" w:rsidR="00656C4A" w:rsidRDefault="00656C4A">
      <w:pPr>
        <w:pStyle w:val="BodyText"/>
        <w:tabs>
          <w:tab w:val="left" w:pos="2992"/>
          <w:tab w:val="left" w:pos="7374"/>
        </w:tabs>
        <w:kinsoku w:val="0"/>
        <w:overflowPunct w:val="0"/>
        <w:spacing w:before="63"/>
        <w:ind w:right="123"/>
        <w:rPr>
          <w:rFonts w:ascii="Verdana" w:hAnsi="Verdana" w:cs="Verdana"/>
          <w:sz w:val="20"/>
          <w:szCs w:val="20"/>
          <w:u w:val="none"/>
        </w:rPr>
      </w:pPr>
      <w:r>
        <w:rPr>
          <w:rFonts w:ascii="Verdana" w:hAnsi="Verdana" w:cs="Verdana"/>
          <w:b/>
          <w:bCs/>
          <w:sz w:val="20"/>
          <w:szCs w:val="20"/>
          <w:u w:val="none"/>
        </w:rPr>
        <w:t>Denver Water</w:t>
      </w:r>
      <w:r>
        <w:rPr>
          <w:rFonts w:ascii="Verdana" w:hAnsi="Verdana" w:cs="Verdana"/>
          <w:b/>
          <w:bCs/>
          <w:spacing w:val="-5"/>
          <w:sz w:val="20"/>
          <w:szCs w:val="20"/>
          <w:u w:val="none"/>
        </w:rPr>
        <w:t xml:space="preserve"> </w:t>
      </w:r>
      <w:r>
        <w:rPr>
          <w:rFonts w:ascii="Verdana" w:hAnsi="Verdana" w:cs="Verdana"/>
          <w:b/>
          <w:bCs/>
          <w:sz w:val="20"/>
          <w:szCs w:val="20"/>
          <w:u w:val="none"/>
        </w:rPr>
        <w:t>Contact:</w:t>
      </w:r>
      <w:r>
        <w:rPr>
          <w:rFonts w:ascii="Verdana" w:hAnsi="Verdana" w:cs="Verdana"/>
          <w:b/>
          <w:bCs/>
          <w:sz w:val="20"/>
          <w:szCs w:val="20"/>
          <w:u w:val="none"/>
        </w:rPr>
        <w:tab/>
      </w:r>
      <w:r>
        <w:rPr>
          <w:rFonts w:ascii="Verdana" w:hAnsi="Verdana" w:cs="Verdana"/>
          <w:b/>
          <w:bCs/>
          <w:w w:val="99"/>
          <w:sz w:val="20"/>
          <w:szCs w:val="20"/>
          <w:u w:val="thick"/>
        </w:rPr>
        <w:t xml:space="preserve"> </w:t>
      </w:r>
      <w:r>
        <w:rPr>
          <w:rFonts w:ascii="Verdana" w:hAnsi="Verdana" w:cs="Verdana"/>
          <w:b/>
          <w:bCs/>
          <w:sz w:val="20"/>
          <w:szCs w:val="20"/>
          <w:u w:val="thick"/>
        </w:rPr>
        <w:tab/>
      </w:r>
    </w:p>
    <w:p w14:paraId="689AA27B" w14:textId="77777777" w:rsidR="00656C4A" w:rsidRDefault="00656C4A">
      <w:pPr>
        <w:pStyle w:val="BodyText"/>
        <w:kinsoku w:val="0"/>
        <w:overflowPunct w:val="0"/>
        <w:spacing w:before="8"/>
        <w:ind w:left="0"/>
        <w:rPr>
          <w:rFonts w:ascii="Verdana" w:hAnsi="Verdana" w:cs="Verdana"/>
          <w:b/>
          <w:bCs/>
          <w:sz w:val="14"/>
          <w:szCs w:val="14"/>
          <w:u w:val="none"/>
        </w:rPr>
      </w:pPr>
    </w:p>
    <w:p w14:paraId="0F5835C8" w14:textId="77777777" w:rsidR="00656C4A" w:rsidRDefault="00656C4A">
      <w:pPr>
        <w:pStyle w:val="BodyText"/>
        <w:kinsoku w:val="0"/>
        <w:overflowPunct w:val="0"/>
        <w:spacing w:before="63"/>
        <w:ind w:right="123"/>
        <w:rPr>
          <w:rFonts w:ascii="Verdana" w:hAnsi="Verdana" w:cs="Verdana"/>
          <w:sz w:val="20"/>
          <w:szCs w:val="20"/>
          <w:u w:val="none"/>
        </w:rPr>
      </w:pPr>
      <w:r>
        <w:rPr>
          <w:rFonts w:ascii="Verdana" w:hAnsi="Verdana" w:cs="Verdana"/>
          <w:b/>
          <w:bCs/>
          <w:sz w:val="20"/>
          <w:szCs w:val="20"/>
          <w:u w:val="none"/>
        </w:rPr>
        <w:t>I.</w:t>
      </w:r>
      <w:r>
        <w:rPr>
          <w:rFonts w:ascii="Verdana" w:hAnsi="Verdana" w:cs="Verdana"/>
          <w:b/>
          <w:bCs/>
          <w:spacing w:val="58"/>
          <w:sz w:val="20"/>
          <w:szCs w:val="20"/>
          <w:u w:val="none"/>
        </w:rPr>
        <w:t xml:space="preserve"> </w:t>
      </w:r>
      <w:r>
        <w:rPr>
          <w:rFonts w:ascii="Verdana" w:hAnsi="Verdana" w:cs="Verdana"/>
          <w:b/>
          <w:bCs/>
          <w:sz w:val="20"/>
          <w:szCs w:val="20"/>
          <w:u w:val="none"/>
        </w:rPr>
        <w:t>Compensation:</w:t>
      </w:r>
    </w:p>
    <w:p w14:paraId="4613FF1D" w14:textId="77777777" w:rsidR="00656C4A" w:rsidRDefault="00656C4A">
      <w:pPr>
        <w:pStyle w:val="BodyText"/>
        <w:kinsoku w:val="0"/>
        <w:overflowPunct w:val="0"/>
        <w:spacing w:before="10"/>
        <w:ind w:left="0"/>
        <w:rPr>
          <w:rFonts w:ascii="Verdana" w:hAnsi="Verdana" w:cs="Verdana"/>
          <w:b/>
          <w:bCs/>
          <w:sz w:val="14"/>
          <w:szCs w:val="14"/>
          <w:u w:val="none"/>
        </w:rPr>
      </w:pPr>
    </w:p>
    <w:p w14:paraId="082EE3FD" w14:textId="77777777" w:rsidR="00656C4A" w:rsidRDefault="00656C4A">
      <w:pPr>
        <w:pStyle w:val="BodyText"/>
        <w:kinsoku w:val="0"/>
        <w:overflowPunct w:val="0"/>
        <w:spacing w:before="10"/>
        <w:ind w:left="0"/>
        <w:rPr>
          <w:rFonts w:ascii="Verdana" w:hAnsi="Verdana" w:cs="Verdana"/>
          <w:b/>
          <w:bCs/>
          <w:sz w:val="14"/>
          <w:szCs w:val="14"/>
          <w:u w:val="none"/>
        </w:rPr>
        <w:sectPr w:rsidR="00656C4A">
          <w:pgSz w:w="12240" w:h="15840"/>
          <w:pgMar w:top="660" w:right="1040" w:bottom="1080" w:left="1040" w:header="0" w:footer="886" w:gutter="0"/>
          <w:cols w:space="720" w:equalWidth="0">
            <w:col w:w="10160"/>
          </w:cols>
          <w:noEndnote/>
        </w:sectPr>
      </w:pPr>
    </w:p>
    <w:p w14:paraId="09ED1C55" w14:textId="77777777" w:rsidR="00656C4A" w:rsidRDefault="00656C4A">
      <w:pPr>
        <w:pStyle w:val="BodyText"/>
        <w:kinsoku w:val="0"/>
        <w:overflowPunct w:val="0"/>
        <w:spacing w:before="63"/>
        <w:ind w:right="-4"/>
        <w:rPr>
          <w:rFonts w:ascii="Verdana" w:hAnsi="Verdana" w:cs="Verdana"/>
          <w:sz w:val="20"/>
          <w:szCs w:val="20"/>
          <w:u w:val="none"/>
        </w:rPr>
      </w:pPr>
      <w:r>
        <w:rPr>
          <w:noProof/>
        </w:rPr>
        <w:pict w14:anchorId="32B53359">
          <v:shape id="_x0000_s2062" type="#_x0000_t202" style="position:absolute;left:0;text-align:left;margin-left:363.65pt;margin-top:3.1pt;width:107.9pt;height:12.15pt;z-index:9;mso-position-horizontal-relative:page" o:allowincell="f" fillcolor="yellow" stroked="f">
            <v:textbox inset="0,0,0,0">
              <w:txbxContent>
                <w:p w14:paraId="6056431D" w14:textId="77777777" w:rsidR="00656C4A" w:rsidRDefault="00656C4A">
                  <w:pPr>
                    <w:pStyle w:val="BodyText"/>
                    <w:tabs>
                      <w:tab w:val="left" w:pos="2064"/>
                    </w:tabs>
                    <w:kinsoku w:val="0"/>
                    <w:overflowPunct w:val="0"/>
                    <w:spacing w:line="242" w:lineRule="exact"/>
                    <w:ind w:left="0"/>
                    <w:rPr>
                      <w:rFonts w:ascii="Verdana" w:hAnsi="Verdana" w:cs="Verdana"/>
                      <w:sz w:val="20"/>
                      <w:szCs w:val="20"/>
                      <w:u w:val="none"/>
                    </w:rPr>
                  </w:pPr>
                  <w:r>
                    <w:rPr>
                      <w:rFonts w:ascii="Verdana" w:hAnsi="Verdana" w:cs="Verdana"/>
                      <w:sz w:val="20"/>
                      <w:szCs w:val="20"/>
                      <w:u w:val="none"/>
                    </w:rPr>
                    <w:t>(Contract</w:t>
                  </w:r>
                  <w:r>
                    <w:rPr>
                      <w:rFonts w:ascii="Verdana" w:hAnsi="Verdana" w:cs="Verdana"/>
                      <w:spacing w:val="-7"/>
                      <w:sz w:val="20"/>
                      <w:szCs w:val="20"/>
                      <w:u w:val="none"/>
                    </w:rPr>
                    <w:t xml:space="preserve"> </w:t>
                  </w:r>
                  <w:r>
                    <w:rPr>
                      <w:rFonts w:ascii="Verdana" w:hAnsi="Verdana" w:cs="Verdana"/>
                      <w:sz w:val="20"/>
                      <w:szCs w:val="20"/>
                      <w:u w:val="none"/>
                    </w:rPr>
                    <w:t>No.</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u w:val="none"/>
                    </w:rPr>
                    <w:t>)</w:t>
                  </w:r>
                </w:p>
              </w:txbxContent>
            </v:textbox>
            <w10:wrap anchorx="page"/>
          </v:shape>
        </w:pict>
      </w:r>
      <w:r>
        <w:rPr>
          <w:rFonts w:ascii="Verdana" w:hAnsi="Verdana" w:cs="Verdana"/>
          <w:sz w:val="20"/>
          <w:szCs w:val="20"/>
          <w:u w:val="none"/>
        </w:rPr>
        <w:t>Consulting Agreement – Construction Management</w:t>
      </w:r>
      <w:r>
        <w:rPr>
          <w:rFonts w:ascii="Verdana" w:hAnsi="Verdana" w:cs="Verdana"/>
          <w:spacing w:val="-17"/>
          <w:sz w:val="20"/>
          <w:szCs w:val="20"/>
          <w:u w:val="none"/>
        </w:rPr>
        <w:t xml:space="preserve"> </w:t>
      </w:r>
      <w:r>
        <w:rPr>
          <w:rFonts w:ascii="Verdana" w:hAnsi="Verdana" w:cs="Verdana"/>
          <w:sz w:val="20"/>
          <w:szCs w:val="20"/>
          <w:u w:val="none"/>
        </w:rPr>
        <w:t>Services with Consultant is incorporated herein by this</w:t>
      </w:r>
      <w:r>
        <w:rPr>
          <w:rFonts w:ascii="Verdana" w:hAnsi="Verdana" w:cs="Verdana"/>
          <w:spacing w:val="-28"/>
          <w:sz w:val="20"/>
          <w:szCs w:val="20"/>
          <w:u w:val="none"/>
        </w:rPr>
        <w:t xml:space="preserve"> </w:t>
      </w:r>
      <w:r>
        <w:rPr>
          <w:rFonts w:ascii="Verdana" w:hAnsi="Verdana" w:cs="Verdana"/>
          <w:sz w:val="20"/>
          <w:szCs w:val="20"/>
          <w:u w:val="none"/>
        </w:rPr>
        <w:t>reference.</w:t>
      </w:r>
    </w:p>
    <w:p w14:paraId="68649DED" w14:textId="77777777" w:rsidR="00656C4A" w:rsidRDefault="00656C4A">
      <w:pPr>
        <w:pStyle w:val="BodyText"/>
        <w:kinsoku w:val="0"/>
        <w:overflowPunct w:val="0"/>
        <w:spacing w:before="63"/>
        <w:rPr>
          <w:rFonts w:ascii="Verdana" w:hAnsi="Verdana" w:cs="Verdana"/>
          <w:sz w:val="20"/>
          <w:szCs w:val="20"/>
          <w:u w:val="none"/>
        </w:rPr>
      </w:pPr>
      <w:r>
        <w:rPr>
          <w:rFonts w:ascii="Times New Roman" w:hAnsi="Times New Roman" w:cs="Vrinda"/>
          <w:u w:val="none"/>
        </w:rPr>
        <w:br w:type="column"/>
      </w:r>
      <w:r>
        <w:rPr>
          <w:rFonts w:ascii="Verdana" w:hAnsi="Verdana" w:cs="Verdana"/>
          <w:sz w:val="20"/>
          <w:szCs w:val="20"/>
          <w:u w:val="none"/>
        </w:rPr>
        <w:t>(“Agreement”)</w:t>
      </w:r>
    </w:p>
    <w:p w14:paraId="770B7E03" w14:textId="77777777" w:rsidR="00656C4A" w:rsidRDefault="00656C4A">
      <w:pPr>
        <w:pStyle w:val="BodyText"/>
        <w:kinsoku w:val="0"/>
        <w:overflowPunct w:val="0"/>
        <w:spacing w:before="63"/>
        <w:rPr>
          <w:rFonts w:ascii="Verdana" w:hAnsi="Verdana" w:cs="Verdana"/>
          <w:sz w:val="20"/>
          <w:szCs w:val="20"/>
          <w:u w:val="none"/>
        </w:rPr>
        <w:sectPr w:rsidR="00656C4A">
          <w:type w:val="continuous"/>
          <w:pgSz w:w="12240" w:h="15840"/>
          <w:pgMar w:top="1180" w:right="1040" w:bottom="1080" w:left="1040" w:header="720" w:footer="720" w:gutter="0"/>
          <w:cols w:num="2" w:space="720" w:equalWidth="0">
            <w:col w:w="6162" w:space="2187"/>
            <w:col w:w="1811"/>
          </w:cols>
          <w:noEndnote/>
        </w:sectPr>
      </w:pPr>
    </w:p>
    <w:p w14:paraId="0EEE2F08" w14:textId="77777777" w:rsidR="00656C4A" w:rsidRDefault="00656C4A">
      <w:pPr>
        <w:pStyle w:val="BodyText"/>
        <w:kinsoku w:val="0"/>
        <w:overflowPunct w:val="0"/>
        <w:spacing w:before="10"/>
        <w:ind w:left="0"/>
        <w:rPr>
          <w:rFonts w:ascii="Verdana" w:hAnsi="Verdana" w:cs="Verdana"/>
          <w:sz w:val="14"/>
          <w:szCs w:val="14"/>
          <w:u w:val="none"/>
        </w:rPr>
      </w:pPr>
    </w:p>
    <w:p w14:paraId="628EF5C9" w14:textId="77777777" w:rsidR="00656C4A" w:rsidRDefault="00656C4A">
      <w:pPr>
        <w:pStyle w:val="BodyText"/>
        <w:kinsoku w:val="0"/>
        <w:overflowPunct w:val="0"/>
        <w:spacing w:before="63"/>
        <w:ind w:right="123"/>
        <w:rPr>
          <w:rFonts w:ascii="Verdana" w:hAnsi="Verdana" w:cs="Verdana"/>
          <w:sz w:val="20"/>
          <w:szCs w:val="20"/>
          <w:u w:val="none"/>
        </w:rPr>
      </w:pPr>
      <w:r>
        <w:rPr>
          <w:rFonts w:ascii="Verdana" w:hAnsi="Verdana" w:cs="Verdana"/>
          <w:sz w:val="20"/>
          <w:szCs w:val="20"/>
          <w:u w:val="none"/>
        </w:rPr>
        <w:t xml:space="preserve">Total compensation to the Consultant for Task Order Work shall be as presented in the Scope of Work </w:t>
      </w:r>
      <w:r>
        <w:rPr>
          <w:rFonts w:ascii="Verdana" w:hAnsi="Verdana" w:cs="Verdana"/>
          <w:i/>
          <w:iCs/>
          <w:sz w:val="20"/>
          <w:szCs w:val="20"/>
          <w:u w:val="none"/>
        </w:rPr>
        <w:t xml:space="preserve">(Attachment 1 to this Task Order), </w:t>
      </w:r>
      <w:r>
        <w:rPr>
          <w:rFonts w:ascii="Verdana" w:hAnsi="Verdana" w:cs="Verdana"/>
          <w:sz w:val="20"/>
          <w:szCs w:val="20"/>
          <w:u w:val="none"/>
        </w:rPr>
        <w:t xml:space="preserve">Task Order Budget </w:t>
      </w:r>
      <w:r>
        <w:rPr>
          <w:rFonts w:ascii="Verdana" w:hAnsi="Verdana" w:cs="Verdana"/>
          <w:i/>
          <w:iCs/>
          <w:sz w:val="20"/>
          <w:szCs w:val="20"/>
          <w:u w:val="none"/>
        </w:rPr>
        <w:t xml:space="preserve">(Attachment 2 to this Task Order), </w:t>
      </w:r>
      <w:r>
        <w:rPr>
          <w:rFonts w:ascii="Verdana" w:hAnsi="Verdana" w:cs="Verdana"/>
          <w:sz w:val="20"/>
          <w:szCs w:val="20"/>
          <w:u w:val="none"/>
        </w:rPr>
        <w:t>Task Order Schedule (</w:t>
      </w:r>
      <w:r>
        <w:rPr>
          <w:rFonts w:ascii="Verdana" w:hAnsi="Verdana" w:cs="Verdana"/>
          <w:i/>
          <w:iCs/>
          <w:sz w:val="20"/>
          <w:szCs w:val="20"/>
          <w:u w:val="none"/>
        </w:rPr>
        <w:t>Attachment 3 to this Task Order</w:t>
      </w:r>
      <w:r>
        <w:rPr>
          <w:rFonts w:ascii="Verdana" w:hAnsi="Verdana" w:cs="Verdana"/>
          <w:sz w:val="20"/>
          <w:szCs w:val="20"/>
          <w:u w:val="none"/>
        </w:rPr>
        <w:t>) and Task Order Project Management Plan (</w:t>
      </w:r>
      <w:r>
        <w:rPr>
          <w:rFonts w:ascii="Verdana" w:hAnsi="Verdana" w:cs="Verdana"/>
          <w:i/>
          <w:iCs/>
          <w:sz w:val="20"/>
          <w:szCs w:val="20"/>
          <w:u w:val="none"/>
        </w:rPr>
        <w:t>Attachment 4 to this Task Order</w:t>
      </w:r>
      <w:r>
        <w:rPr>
          <w:rFonts w:ascii="Verdana" w:hAnsi="Verdana" w:cs="Verdana"/>
          <w:sz w:val="20"/>
          <w:szCs w:val="20"/>
          <w:u w:val="none"/>
        </w:rPr>
        <w:t>)</w:t>
      </w:r>
      <w:r>
        <w:rPr>
          <w:rFonts w:ascii="Verdana" w:hAnsi="Verdana" w:cs="Verdana"/>
          <w:i/>
          <w:iCs/>
          <w:sz w:val="20"/>
          <w:szCs w:val="20"/>
          <w:u w:val="none"/>
        </w:rPr>
        <w:t xml:space="preserve">, </w:t>
      </w:r>
      <w:r>
        <w:rPr>
          <w:rFonts w:ascii="Verdana" w:hAnsi="Verdana" w:cs="Verdana"/>
          <w:sz w:val="20"/>
          <w:szCs w:val="20"/>
          <w:u w:val="none"/>
        </w:rPr>
        <w:t xml:space="preserve">and shall not exceed the Task Order Budget without prior written approval by Denver Water. The </w:t>
      </w:r>
      <w:proofErr w:type="gramStart"/>
      <w:r>
        <w:rPr>
          <w:rFonts w:ascii="Verdana" w:hAnsi="Verdana" w:cs="Verdana"/>
          <w:sz w:val="20"/>
          <w:szCs w:val="20"/>
          <w:u w:val="none"/>
        </w:rPr>
        <w:t>aforementioned Attachments</w:t>
      </w:r>
      <w:proofErr w:type="gramEnd"/>
      <w:r>
        <w:rPr>
          <w:rFonts w:ascii="Verdana" w:hAnsi="Verdana" w:cs="Verdana"/>
          <w:sz w:val="20"/>
          <w:szCs w:val="20"/>
          <w:u w:val="none"/>
        </w:rPr>
        <w:t xml:space="preserve"> shall be incorporated by this reference in this Task Order</w:t>
      </w:r>
      <w:r>
        <w:rPr>
          <w:rFonts w:ascii="Verdana" w:hAnsi="Verdana" w:cs="Verdana"/>
          <w:spacing w:val="-17"/>
          <w:sz w:val="20"/>
          <w:szCs w:val="20"/>
          <w:u w:val="none"/>
        </w:rPr>
        <w:t xml:space="preserve"> </w:t>
      </w:r>
      <w:r>
        <w:rPr>
          <w:rFonts w:ascii="Verdana" w:hAnsi="Verdana" w:cs="Verdana"/>
          <w:sz w:val="20"/>
          <w:szCs w:val="20"/>
          <w:u w:val="none"/>
        </w:rPr>
        <w:t>Agreement.</w:t>
      </w:r>
    </w:p>
    <w:p w14:paraId="2177FC7C" w14:textId="77777777" w:rsidR="00656C4A" w:rsidRDefault="00656C4A">
      <w:pPr>
        <w:pStyle w:val="BodyText"/>
        <w:kinsoku w:val="0"/>
        <w:overflowPunct w:val="0"/>
        <w:spacing w:before="11"/>
        <w:ind w:left="0"/>
        <w:rPr>
          <w:rFonts w:ascii="Verdana" w:hAnsi="Verdana" w:cs="Verdana"/>
          <w:sz w:val="19"/>
          <w:szCs w:val="19"/>
          <w:u w:val="none"/>
        </w:rPr>
      </w:pPr>
    </w:p>
    <w:p w14:paraId="131DDA12" w14:textId="77777777" w:rsidR="00656C4A" w:rsidRDefault="00656C4A">
      <w:pPr>
        <w:pStyle w:val="BodyText"/>
        <w:kinsoku w:val="0"/>
        <w:overflowPunct w:val="0"/>
        <w:ind w:right="160"/>
        <w:rPr>
          <w:rFonts w:ascii="Verdana" w:hAnsi="Verdana" w:cs="Verdana"/>
          <w:sz w:val="20"/>
          <w:szCs w:val="20"/>
          <w:u w:val="none"/>
        </w:rPr>
      </w:pPr>
      <w:r>
        <w:rPr>
          <w:rFonts w:ascii="Verdana" w:hAnsi="Verdana" w:cs="Verdana"/>
          <w:sz w:val="20"/>
          <w:szCs w:val="20"/>
        </w:rPr>
        <w:t xml:space="preserve">Hourly Rate Task Orders: </w:t>
      </w:r>
      <w:r>
        <w:rPr>
          <w:rFonts w:ascii="Verdana" w:hAnsi="Verdana" w:cs="Verdana"/>
          <w:sz w:val="20"/>
          <w:szCs w:val="20"/>
          <w:u w:val="none"/>
        </w:rPr>
        <w:t xml:space="preserve">The Consultant will be paid an hourly rate that includes labor, overhead and profit.  In addition, the Consultant may be paid out-of-pocket costs if described </w:t>
      </w:r>
      <w:proofErr w:type="gramStart"/>
      <w:r>
        <w:rPr>
          <w:rFonts w:ascii="Verdana" w:hAnsi="Verdana" w:cs="Verdana"/>
          <w:sz w:val="20"/>
          <w:szCs w:val="20"/>
          <w:u w:val="none"/>
        </w:rPr>
        <w:t>in  Attachment</w:t>
      </w:r>
      <w:proofErr w:type="gramEnd"/>
      <w:r>
        <w:rPr>
          <w:rFonts w:ascii="Verdana" w:hAnsi="Verdana" w:cs="Verdana"/>
          <w:sz w:val="20"/>
          <w:szCs w:val="20"/>
          <w:u w:val="none"/>
        </w:rPr>
        <w:t xml:space="preserve"> 2, which must be approved in advance by the Board’s Representative. Attachment 2 must identify the </w:t>
      </w:r>
      <w:proofErr w:type="gramStart"/>
      <w:r>
        <w:rPr>
          <w:rFonts w:ascii="Verdana" w:hAnsi="Verdana" w:cs="Verdana"/>
          <w:sz w:val="20"/>
          <w:szCs w:val="20"/>
          <w:u w:val="none"/>
        </w:rPr>
        <w:t>particular persons</w:t>
      </w:r>
      <w:proofErr w:type="gramEnd"/>
      <w:r>
        <w:rPr>
          <w:rFonts w:ascii="Verdana" w:hAnsi="Verdana" w:cs="Verdana"/>
          <w:sz w:val="20"/>
          <w:szCs w:val="20"/>
          <w:u w:val="none"/>
        </w:rPr>
        <w:t xml:space="preserve"> or classes of </w:t>
      </w:r>
      <w:proofErr w:type="gramStart"/>
      <w:r>
        <w:rPr>
          <w:rFonts w:ascii="Verdana" w:hAnsi="Verdana" w:cs="Verdana"/>
          <w:sz w:val="20"/>
          <w:szCs w:val="20"/>
          <w:u w:val="none"/>
        </w:rPr>
        <w:t>persons</w:t>
      </w:r>
      <w:proofErr w:type="gramEnd"/>
      <w:r>
        <w:rPr>
          <w:rFonts w:ascii="Verdana" w:hAnsi="Verdana" w:cs="Verdana"/>
          <w:sz w:val="20"/>
          <w:szCs w:val="20"/>
          <w:u w:val="none"/>
        </w:rPr>
        <w:t xml:space="preserve"> who will perform Work under this Task Order and the hourly rate for each.  The hourly rate for these individuals shall be as set forth in the</w:t>
      </w:r>
      <w:r>
        <w:rPr>
          <w:rFonts w:ascii="Verdana" w:hAnsi="Verdana" w:cs="Verdana"/>
          <w:spacing w:val="-9"/>
          <w:sz w:val="20"/>
          <w:szCs w:val="20"/>
          <w:u w:val="none"/>
        </w:rPr>
        <w:t xml:space="preserve"> </w:t>
      </w:r>
      <w:r>
        <w:rPr>
          <w:rFonts w:ascii="Verdana" w:hAnsi="Verdana" w:cs="Verdana"/>
          <w:sz w:val="20"/>
          <w:szCs w:val="20"/>
          <w:u w:val="none"/>
        </w:rPr>
        <w:t>Agreement.</w:t>
      </w:r>
    </w:p>
    <w:p w14:paraId="7B43A0C7" w14:textId="77777777" w:rsidR="00656C4A" w:rsidRDefault="00656C4A">
      <w:pPr>
        <w:pStyle w:val="BodyText"/>
        <w:kinsoku w:val="0"/>
        <w:overflowPunct w:val="0"/>
        <w:spacing w:before="11"/>
        <w:ind w:left="0"/>
        <w:rPr>
          <w:rFonts w:ascii="Verdana" w:hAnsi="Verdana" w:cs="Verdana"/>
          <w:sz w:val="19"/>
          <w:szCs w:val="19"/>
          <w:u w:val="none"/>
        </w:rPr>
      </w:pPr>
    </w:p>
    <w:p w14:paraId="6C7BF3FE" w14:textId="77777777" w:rsidR="00656C4A" w:rsidRDefault="00656C4A">
      <w:pPr>
        <w:pStyle w:val="BodyText"/>
        <w:kinsoku w:val="0"/>
        <w:overflowPunct w:val="0"/>
        <w:ind w:right="123"/>
        <w:rPr>
          <w:rFonts w:ascii="Verdana" w:hAnsi="Verdana" w:cs="Verdana"/>
          <w:sz w:val="20"/>
          <w:szCs w:val="20"/>
          <w:u w:val="none"/>
        </w:rPr>
      </w:pPr>
      <w:r>
        <w:rPr>
          <w:rFonts w:ascii="Verdana" w:hAnsi="Verdana" w:cs="Verdana"/>
          <w:sz w:val="20"/>
          <w:szCs w:val="20"/>
          <w:u w:val="none"/>
        </w:rPr>
        <w:t xml:space="preserve">Consultant shall not </w:t>
      </w:r>
      <w:proofErr w:type="gramStart"/>
      <w:r>
        <w:rPr>
          <w:rFonts w:ascii="Verdana" w:hAnsi="Verdana" w:cs="Verdana"/>
          <w:sz w:val="20"/>
          <w:szCs w:val="20"/>
          <w:u w:val="none"/>
        </w:rPr>
        <w:t>bill</w:t>
      </w:r>
      <w:proofErr w:type="gramEnd"/>
      <w:r>
        <w:rPr>
          <w:rFonts w:ascii="Verdana" w:hAnsi="Verdana" w:cs="Verdana"/>
          <w:sz w:val="20"/>
          <w:szCs w:val="20"/>
          <w:u w:val="none"/>
        </w:rPr>
        <w:t xml:space="preserve"> for </w:t>
      </w:r>
      <w:proofErr w:type="gramStart"/>
      <w:r>
        <w:rPr>
          <w:rFonts w:ascii="Verdana" w:hAnsi="Verdana" w:cs="Verdana"/>
          <w:sz w:val="20"/>
          <w:szCs w:val="20"/>
          <w:u w:val="none"/>
        </w:rPr>
        <w:t>persons</w:t>
      </w:r>
      <w:proofErr w:type="gramEnd"/>
      <w:r>
        <w:rPr>
          <w:rFonts w:ascii="Verdana" w:hAnsi="Verdana" w:cs="Verdana"/>
          <w:sz w:val="20"/>
          <w:szCs w:val="20"/>
          <w:u w:val="none"/>
        </w:rPr>
        <w:t xml:space="preserve"> or classes of persons not listed in Attachment 2, or at</w:t>
      </w:r>
      <w:r>
        <w:rPr>
          <w:rFonts w:ascii="Verdana" w:hAnsi="Verdana" w:cs="Verdana"/>
          <w:spacing w:val="-31"/>
          <w:sz w:val="20"/>
          <w:szCs w:val="20"/>
          <w:u w:val="none"/>
        </w:rPr>
        <w:t xml:space="preserve"> </w:t>
      </w:r>
      <w:r>
        <w:rPr>
          <w:rFonts w:ascii="Verdana" w:hAnsi="Verdana" w:cs="Verdana"/>
          <w:sz w:val="20"/>
          <w:szCs w:val="20"/>
          <w:u w:val="none"/>
        </w:rPr>
        <w:t>hourly rates different than specified in the Agreement. It is understood that rates will be annually adjusted as indicated in the Consultant’s price proposal (Exhibit B). These hourly rates compensate Consultant for all payroll and employee benefit costs, plus all other expenses including overhead and profit. Unless specified separately in Attachment 2, charges for clerical, administrative, accounting, legal and computer personnel are included in overhead and may not be billed at an hourly</w:t>
      </w:r>
      <w:r>
        <w:rPr>
          <w:rFonts w:ascii="Verdana" w:hAnsi="Verdana" w:cs="Verdana"/>
          <w:spacing w:val="-13"/>
          <w:sz w:val="20"/>
          <w:szCs w:val="20"/>
          <w:u w:val="none"/>
        </w:rPr>
        <w:t xml:space="preserve"> </w:t>
      </w:r>
      <w:r>
        <w:rPr>
          <w:rFonts w:ascii="Verdana" w:hAnsi="Verdana" w:cs="Verdana"/>
          <w:sz w:val="20"/>
          <w:szCs w:val="20"/>
          <w:u w:val="none"/>
        </w:rPr>
        <w:t>rate.</w:t>
      </w:r>
    </w:p>
    <w:p w14:paraId="6A4C414B" w14:textId="77777777" w:rsidR="00656C4A" w:rsidRDefault="00656C4A">
      <w:pPr>
        <w:pStyle w:val="BodyText"/>
        <w:kinsoku w:val="0"/>
        <w:overflowPunct w:val="0"/>
        <w:spacing w:before="2"/>
        <w:ind w:left="0"/>
        <w:rPr>
          <w:rFonts w:ascii="Verdana" w:hAnsi="Verdana" w:cs="Verdana"/>
          <w:sz w:val="20"/>
          <w:szCs w:val="20"/>
          <w:u w:val="none"/>
        </w:rPr>
      </w:pPr>
    </w:p>
    <w:p w14:paraId="0A71DB5A" w14:textId="77777777" w:rsidR="00656C4A" w:rsidRDefault="00656C4A">
      <w:pPr>
        <w:pStyle w:val="BodyText"/>
        <w:kinsoku w:val="0"/>
        <w:overflowPunct w:val="0"/>
        <w:ind w:right="123"/>
        <w:rPr>
          <w:rFonts w:ascii="Verdana" w:hAnsi="Verdana" w:cs="Verdana"/>
          <w:sz w:val="20"/>
          <w:szCs w:val="20"/>
          <w:u w:val="none"/>
        </w:rPr>
      </w:pPr>
      <w:r>
        <w:rPr>
          <w:rFonts w:ascii="Verdana" w:hAnsi="Verdana" w:cs="Verdana"/>
          <w:sz w:val="20"/>
          <w:szCs w:val="20"/>
          <w:u w:val="none"/>
        </w:rPr>
        <w:t xml:space="preserve">The hours billed by </w:t>
      </w:r>
      <w:proofErr w:type="gramStart"/>
      <w:r>
        <w:rPr>
          <w:rFonts w:ascii="Verdana" w:hAnsi="Verdana" w:cs="Verdana"/>
          <w:sz w:val="20"/>
          <w:szCs w:val="20"/>
          <w:u w:val="none"/>
        </w:rPr>
        <w:t>Consultant</w:t>
      </w:r>
      <w:proofErr w:type="gramEnd"/>
      <w:r>
        <w:rPr>
          <w:rFonts w:ascii="Verdana" w:hAnsi="Verdana" w:cs="Verdana"/>
          <w:sz w:val="20"/>
          <w:szCs w:val="20"/>
          <w:u w:val="none"/>
        </w:rPr>
        <w:t xml:space="preserve"> shall not exceed hours </w:t>
      </w:r>
      <w:proofErr w:type="gramStart"/>
      <w:r>
        <w:rPr>
          <w:rFonts w:ascii="Verdana" w:hAnsi="Verdana" w:cs="Verdana"/>
          <w:sz w:val="20"/>
          <w:szCs w:val="20"/>
          <w:u w:val="none"/>
        </w:rPr>
        <w:t>actually worked</w:t>
      </w:r>
      <w:proofErr w:type="gramEnd"/>
      <w:r>
        <w:rPr>
          <w:rFonts w:ascii="Verdana" w:hAnsi="Verdana" w:cs="Verdana"/>
          <w:sz w:val="20"/>
          <w:szCs w:val="20"/>
          <w:u w:val="none"/>
        </w:rPr>
        <w:t xml:space="preserve"> on the Work, as shown</w:t>
      </w:r>
      <w:r>
        <w:rPr>
          <w:rFonts w:ascii="Verdana" w:hAnsi="Verdana" w:cs="Verdana"/>
          <w:spacing w:val="-29"/>
          <w:sz w:val="20"/>
          <w:szCs w:val="20"/>
          <w:u w:val="none"/>
        </w:rPr>
        <w:t xml:space="preserve"> </w:t>
      </w:r>
      <w:r>
        <w:rPr>
          <w:rFonts w:ascii="Verdana" w:hAnsi="Verdana" w:cs="Verdana"/>
          <w:sz w:val="20"/>
          <w:szCs w:val="20"/>
          <w:u w:val="none"/>
        </w:rPr>
        <w:t xml:space="preserve">in Consultant’s timekeeping records. Consultant’s invoices shall include a description of the work performed and the hours worked by each person for the billing period. Invoices </w:t>
      </w:r>
      <w:r>
        <w:rPr>
          <w:rFonts w:ascii="Verdana" w:hAnsi="Verdana" w:cs="Verdana"/>
          <w:spacing w:val="3"/>
          <w:sz w:val="20"/>
          <w:szCs w:val="20"/>
          <w:u w:val="none"/>
        </w:rPr>
        <w:t xml:space="preserve">must </w:t>
      </w:r>
      <w:r>
        <w:rPr>
          <w:rFonts w:ascii="Verdana" w:hAnsi="Verdana" w:cs="Verdana"/>
          <w:sz w:val="20"/>
          <w:szCs w:val="20"/>
          <w:u w:val="none"/>
        </w:rPr>
        <w:t>meet the requirements set forth in the</w:t>
      </w:r>
      <w:r>
        <w:rPr>
          <w:rFonts w:ascii="Verdana" w:hAnsi="Verdana" w:cs="Verdana"/>
          <w:spacing w:val="-24"/>
          <w:sz w:val="20"/>
          <w:szCs w:val="20"/>
          <w:u w:val="none"/>
        </w:rPr>
        <w:t xml:space="preserve"> </w:t>
      </w:r>
      <w:r>
        <w:rPr>
          <w:rFonts w:ascii="Verdana" w:hAnsi="Verdana" w:cs="Verdana"/>
          <w:sz w:val="20"/>
          <w:szCs w:val="20"/>
          <w:u w:val="none"/>
        </w:rPr>
        <w:t>Agreement.</w:t>
      </w:r>
    </w:p>
    <w:p w14:paraId="4CF8BDE6" w14:textId="77777777" w:rsidR="00656C4A" w:rsidRDefault="00656C4A">
      <w:pPr>
        <w:pStyle w:val="BodyText"/>
        <w:kinsoku w:val="0"/>
        <w:overflowPunct w:val="0"/>
        <w:spacing w:before="1"/>
        <w:ind w:left="0"/>
        <w:rPr>
          <w:rFonts w:ascii="Verdana" w:hAnsi="Verdana" w:cs="Verdana"/>
          <w:sz w:val="20"/>
          <w:szCs w:val="20"/>
          <w:u w:val="none"/>
        </w:rPr>
      </w:pPr>
    </w:p>
    <w:p w14:paraId="7D99EEDA" w14:textId="77777777" w:rsidR="00656C4A" w:rsidRDefault="00656C4A">
      <w:pPr>
        <w:pStyle w:val="BodyText"/>
        <w:kinsoku w:val="0"/>
        <w:overflowPunct w:val="0"/>
        <w:ind w:right="557"/>
        <w:jc w:val="both"/>
        <w:rPr>
          <w:rFonts w:ascii="Verdana" w:hAnsi="Verdana" w:cs="Verdana"/>
          <w:sz w:val="20"/>
          <w:szCs w:val="20"/>
          <w:u w:val="none"/>
        </w:rPr>
      </w:pPr>
      <w:r>
        <w:rPr>
          <w:rFonts w:ascii="Verdana" w:hAnsi="Verdana" w:cs="Verdana"/>
          <w:sz w:val="20"/>
          <w:szCs w:val="20"/>
          <w:u w:val="none"/>
        </w:rPr>
        <w:t>If reimbursable expenses are listed in Attachment 2, Consultant shall bill for such expenses</w:t>
      </w:r>
      <w:r>
        <w:rPr>
          <w:rFonts w:ascii="Verdana" w:hAnsi="Verdana" w:cs="Verdana"/>
          <w:spacing w:val="-34"/>
          <w:sz w:val="20"/>
          <w:szCs w:val="20"/>
          <w:u w:val="none"/>
        </w:rPr>
        <w:t xml:space="preserve"> </w:t>
      </w:r>
      <w:r>
        <w:rPr>
          <w:rFonts w:ascii="Verdana" w:hAnsi="Verdana" w:cs="Verdana"/>
          <w:sz w:val="20"/>
          <w:szCs w:val="20"/>
          <w:u w:val="none"/>
        </w:rPr>
        <w:t>at actual costs without markup. Consultant shall provide a copy of the underlying invoice, travel voucher or other document supporting the expense with each Task Order</w:t>
      </w:r>
      <w:r>
        <w:rPr>
          <w:rFonts w:ascii="Verdana" w:hAnsi="Verdana" w:cs="Verdana"/>
          <w:spacing w:val="-31"/>
          <w:sz w:val="20"/>
          <w:szCs w:val="20"/>
          <w:u w:val="none"/>
        </w:rPr>
        <w:t xml:space="preserve"> </w:t>
      </w:r>
      <w:r>
        <w:rPr>
          <w:rFonts w:ascii="Verdana" w:hAnsi="Verdana" w:cs="Verdana"/>
          <w:sz w:val="20"/>
          <w:szCs w:val="20"/>
          <w:u w:val="none"/>
        </w:rPr>
        <w:t>invoice.</w:t>
      </w:r>
    </w:p>
    <w:p w14:paraId="156D1A48" w14:textId="77777777" w:rsidR="00656C4A" w:rsidRDefault="00656C4A">
      <w:pPr>
        <w:pStyle w:val="BodyText"/>
        <w:kinsoku w:val="0"/>
        <w:overflowPunct w:val="0"/>
        <w:ind w:right="557"/>
        <w:jc w:val="both"/>
        <w:rPr>
          <w:rFonts w:ascii="Verdana" w:hAnsi="Verdana" w:cs="Verdana"/>
          <w:sz w:val="20"/>
          <w:szCs w:val="20"/>
          <w:u w:val="none"/>
        </w:rPr>
        <w:sectPr w:rsidR="00656C4A">
          <w:type w:val="continuous"/>
          <w:pgSz w:w="12240" w:h="15840"/>
          <w:pgMar w:top="1180" w:right="1040" w:bottom="1080" w:left="1040" w:header="720" w:footer="720" w:gutter="0"/>
          <w:cols w:space="720" w:equalWidth="0">
            <w:col w:w="10160"/>
          </w:cols>
          <w:noEndnote/>
        </w:sectPr>
      </w:pPr>
    </w:p>
    <w:p w14:paraId="15960404" w14:textId="77777777" w:rsidR="00656C4A" w:rsidRDefault="00656C4A">
      <w:pPr>
        <w:pStyle w:val="BodyText"/>
        <w:tabs>
          <w:tab w:val="left" w:pos="9766"/>
        </w:tabs>
        <w:kinsoku w:val="0"/>
        <w:overflowPunct w:val="0"/>
        <w:spacing w:before="40"/>
        <w:ind w:right="354"/>
        <w:rPr>
          <w:rFonts w:ascii="Verdana" w:hAnsi="Verdana" w:cs="Verdana"/>
          <w:sz w:val="20"/>
          <w:szCs w:val="20"/>
          <w:u w:val="none"/>
        </w:rPr>
      </w:pPr>
      <w:r>
        <w:rPr>
          <w:rFonts w:ascii="Verdana" w:hAnsi="Verdana" w:cs="Verdana"/>
          <w:b/>
          <w:bCs/>
          <w:sz w:val="20"/>
          <w:szCs w:val="20"/>
          <w:u w:val="none"/>
          <w:shd w:val="clear" w:color="auto" w:fill="FFFF00"/>
        </w:rPr>
        <w:lastRenderedPageBreak/>
        <w:t>****</w:t>
      </w:r>
      <w:r>
        <w:rPr>
          <w:rFonts w:ascii="Verdana" w:hAnsi="Verdana" w:cs="Verdana"/>
          <w:b/>
          <w:bCs/>
          <w:sz w:val="20"/>
          <w:szCs w:val="20"/>
          <w:u w:val="thick"/>
          <w:shd w:val="clear" w:color="auto" w:fill="FFFF00"/>
        </w:rPr>
        <w:t>USE THE FOLLOWING PARAGRAPH ONLY IF CONSULTANT WILL BE PAID</w:t>
      </w:r>
      <w:r>
        <w:rPr>
          <w:rFonts w:ascii="Verdana" w:hAnsi="Verdana" w:cs="Verdana"/>
          <w:b/>
          <w:bCs/>
          <w:spacing w:val="-30"/>
          <w:sz w:val="20"/>
          <w:szCs w:val="20"/>
          <w:u w:val="thick"/>
          <w:shd w:val="clear" w:color="auto" w:fill="FFFF00"/>
        </w:rPr>
        <w:t xml:space="preserve"> </w:t>
      </w:r>
      <w:r>
        <w:rPr>
          <w:rFonts w:ascii="Verdana" w:hAnsi="Verdana" w:cs="Verdana"/>
          <w:b/>
          <w:bCs/>
          <w:sz w:val="20"/>
          <w:szCs w:val="20"/>
          <w:u w:val="thick"/>
          <w:shd w:val="clear" w:color="auto" w:fill="FFFF00"/>
        </w:rPr>
        <w:t>A</w:t>
      </w:r>
      <w:r>
        <w:rPr>
          <w:rFonts w:ascii="Verdana" w:hAnsi="Verdana" w:cs="Verdana"/>
          <w:b/>
          <w:bCs/>
          <w:spacing w:val="-6"/>
          <w:sz w:val="20"/>
          <w:szCs w:val="20"/>
          <w:u w:val="thick"/>
          <w:shd w:val="clear" w:color="auto" w:fill="FFFF00"/>
        </w:rPr>
        <w:t xml:space="preserve"> </w:t>
      </w:r>
      <w:r>
        <w:rPr>
          <w:rFonts w:ascii="Verdana" w:hAnsi="Verdana" w:cs="Verdana"/>
          <w:b/>
          <w:bCs/>
          <w:sz w:val="20"/>
          <w:szCs w:val="20"/>
          <w:u w:val="thick"/>
          <w:shd w:val="clear" w:color="auto" w:fill="FFFF00"/>
        </w:rPr>
        <w:t>LUMP</w:t>
      </w:r>
      <w:proofErr w:type="gramStart"/>
      <w:r>
        <w:rPr>
          <w:rFonts w:ascii="Verdana" w:hAnsi="Verdana" w:cs="Verdana"/>
          <w:b/>
          <w:bCs/>
          <w:sz w:val="20"/>
          <w:szCs w:val="20"/>
          <w:u w:val="thick"/>
          <w:shd w:val="clear" w:color="auto" w:fill="FFFF00"/>
        </w:rPr>
        <w:tab/>
      </w:r>
      <w:r>
        <w:rPr>
          <w:rFonts w:ascii="Verdana" w:hAnsi="Verdana" w:cs="Verdana"/>
          <w:b/>
          <w:bCs/>
          <w:w w:val="24"/>
          <w:sz w:val="20"/>
          <w:szCs w:val="20"/>
          <w:u w:val="thick"/>
          <w:shd w:val="clear" w:color="auto" w:fill="FFFF00"/>
        </w:rPr>
        <w:t xml:space="preserve"> </w:t>
      </w:r>
      <w:r>
        <w:rPr>
          <w:rFonts w:ascii="Verdana" w:hAnsi="Verdana" w:cs="Verdana"/>
          <w:b/>
          <w:bCs/>
          <w:sz w:val="20"/>
          <w:szCs w:val="20"/>
          <w:u w:val="none"/>
        </w:rPr>
        <w:t xml:space="preserve"> </w:t>
      </w:r>
      <w:r>
        <w:rPr>
          <w:rFonts w:ascii="Verdana" w:hAnsi="Verdana" w:cs="Verdana"/>
          <w:b/>
          <w:bCs/>
          <w:sz w:val="20"/>
          <w:szCs w:val="20"/>
          <w:u w:val="thick"/>
          <w:shd w:val="clear" w:color="auto" w:fill="FFFF00"/>
        </w:rPr>
        <w:t>SUM</w:t>
      </w:r>
      <w:proofErr w:type="gramEnd"/>
      <w:r>
        <w:rPr>
          <w:rFonts w:ascii="Verdana" w:hAnsi="Verdana" w:cs="Verdana"/>
          <w:b/>
          <w:bCs/>
          <w:sz w:val="20"/>
          <w:szCs w:val="20"/>
          <w:u w:val="thick"/>
          <w:shd w:val="clear" w:color="auto" w:fill="FFFF00"/>
        </w:rPr>
        <w:t xml:space="preserve"> AND NOT</w:t>
      </w:r>
      <w:r>
        <w:rPr>
          <w:rFonts w:ascii="Verdana" w:hAnsi="Verdana" w:cs="Verdana"/>
          <w:b/>
          <w:bCs/>
          <w:spacing w:val="-9"/>
          <w:sz w:val="20"/>
          <w:szCs w:val="20"/>
          <w:u w:val="thick"/>
          <w:shd w:val="clear" w:color="auto" w:fill="FFFF00"/>
        </w:rPr>
        <w:t xml:space="preserve"> </w:t>
      </w:r>
      <w:r>
        <w:rPr>
          <w:rFonts w:ascii="Verdana" w:hAnsi="Verdana" w:cs="Verdana"/>
          <w:b/>
          <w:bCs/>
          <w:sz w:val="20"/>
          <w:szCs w:val="20"/>
          <w:u w:val="thick"/>
          <w:shd w:val="clear" w:color="auto" w:fill="FFFF00"/>
        </w:rPr>
        <w:t>HOURLY</w:t>
      </w:r>
      <w:r>
        <w:rPr>
          <w:rFonts w:ascii="Verdana" w:hAnsi="Verdana" w:cs="Verdana"/>
          <w:b/>
          <w:bCs/>
          <w:sz w:val="20"/>
          <w:szCs w:val="20"/>
          <w:u w:val="none"/>
          <w:shd w:val="clear" w:color="auto" w:fill="FFFF00"/>
        </w:rPr>
        <w:t>****</w:t>
      </w:r>
    </w:p>
    <w:p w14:paraId="3724C859" w14:textId="77777777" w:rsidR="00656C4A" w:rsidRDefault="00656C4A">
      <w:pPr>
        <w:pStyle w:val="BodyText"/>
        <w:kinsoku w:val="0"/>
        <w:overflowPunct w:val="0"/>
        <w:spacing w:before="1"/>
        <w:ind w:left="0"/>
        <w:rPr>
          <w:rFonts w:ascii="Verdana" w:hAnsi="Verdana" w:cs="Verdana"/>
          <w:b/>
          <w:bCs/>
          <w:sz w:val="20"/>
          <w:szCs w:val="20"/>
          <w:u w:val="none"/>
        </w:rPr>
      </w:pPr>
    </w:p>
    <w:p w14:paraId="1926CF55" w14:textId="77777777" w:rsidR="00656C4A" w:rsidRDefault="00656C4A">
      <w:pPr>
        <w:pStyle w:val="BodyText"/>
        <w:kinsoku w:val="0"/>
        <w:overflowPunct w:val="0"/>
        <w:ind w:right="83"/>
        <w:rPr>
          <w:rFonts w:ascii="Verdana" w:hAnsi="Verdana" w:cs="Verdana"/>
          <w:sz w:val="20"/>
          <w:szCs w:val="20"/>
          <w:u w:val="none"/>
        </w:rPr>
      </w:pPr>
      <w:r>
        <w:rPr>
          <w:rFonts w:ascii="Verdana" w:hAnsi="Verdana" w:cs="Verdana"/>
          <w:sz w:val="20"/>
          <w:szCs w:val="20"/>
        </w:rPr>
        <w:t>Lump Sum Task Orders</w:t>
      </w:r>
      <w:r>
        <w:rPr>
          <w:rFonts w:ascii="Verdana" w:hAnsi="Verdana" w:cs="Verdana"/>
          <w:sz w:val="20"/>
          <w:szCs w:val="20"/>
          <w:u w:val="none"/>
        </w:rPr>
        <w:t>: Upon completion of the work, Consultant will be paid a lump sum not to exceed the amount set forth in Attachment 2 for work, costs and expenses. If warranted by the project schedule and agreed upon in advance by Denver Water, the Consultant may submit milestone invoices per project milestones set forth in Attachments 2 and 3, or monthly invoices</w:t>
      </w:r>
      <w:r>
        <w:rPr>
          <w:rFonts w:ascii="Verdana" w:hAnsi="Verdana" w:cs="Verdana"/>
          <w:spacing w:val="-37"/>
          <w:sz w:val="20"/>
          <w:szCs w:val="20"/>
          <w:u w:val="none"/>
        </w:rPr>
        <w:t xml:space="preserve"> </w:t>
      </w:r>
      <w:r>
        <w:rPr>
          <w:rFonts w:ascii="Verdana" w:hAnsi="Verdana" w:cs="Verdana"/>
          <w:sz w:val="20"/>
          <w:szCs w:val="20"/>
          <w:u w:val="none"/>
        </w:rPr>
        <w:t>as set forth in Paragraph 7 of the</w:t>
      </w:r>
      <w:r>
        <w:rPr>
          <w:rFonts w:ascii="Verdana" w:hAnsi="Verdana" w:cs="Verdana"/>
          <w:spacing w:val="-19"/>
          <w:sz w:val="20"/>
          <w:szCs w:val="20"/>
          <w:u w:val="none"/>
        </w:rPr>
        <w:t xml:space="preserve"> </w:t>
      </w:r>
      <w:r>
        <w:rPr>
          <w:rFonts w:ascii="Verdana" w:hAnsi="Verdana" w:cs="Verdana"/>
          <w:sz w:val="20"/>
          <w:szCs w:val="20"/>
          <w:u w:val="none"/>
        </w:rPr>
        <w:t>Agreement.</w:t>
      </w:r>
    </w:p>
    <w:p w14:paraId="00ECB0EC" w14:textId="77777777" w:rsidR="00656C4A" w:rsidRDefault="00656C4A">
      <w:pPr>
        <w:pStyle w:val="BodyText"/>
        <w:kinsoku w:val="0"/>
        <w:overflowPunct w:val="0"/>
        <w:spacing w:before="11"/>
        <w:ind w:left="0"/>
        <w:rPr>
          <w:rFonts w:ascii="Verdana" w:hAnsi="Verdana" w:cs="Verdana"/>
          <w:sz w:val="19"/>
          <w:szCs w:val="19"/>
          <w:u w:val="none"/>
        </w:rPr>
      </w:pPr>
    </w:p>
    <w:p w14:paraId="134BF453" w14:textId="77777777" w:rsidR="00656C4A" w:rsidRDefault="00656C4A">
      <w:pPr>
        <w:pStyle w:val="BodyText"/>
        <w:kinsoku w:val="0"/>
        <w:overflowPunct w:val="0"/>
        <w:ind w:right="114"/>
        <w:rPr>
          <w:rFonts w:ascii="Verdana" w:hAnsi="Verdana" w:cs="Verdana"/>
          <w:sz w:val="20"/>
          <w:szCs w:val="20"/>
          <w:u w:val="none"/>
        </w:rPr>
      </w:pPr>
      <w:r>
        <w:rPr>
          <w:rFonts w:ascii="Verdana" w:hAnsi="Verdana" w:cs="Verdana"/>
          <w:b/>
          <w:bCs/>
          <w:sz w:val="20"/>
          <w:szCs w:val="20"/>
          <w:u w:val="thick"/>
        </w:rPr>
        <w:t>Content of</w:t>
      </w:r>
      <w:r>
        <w:rPr>
          <w:rFonts w:ascii="Verdana" w:hAnsi="Verdana" w:cs="Verdana"/>
          <w:b/>
          <w:bCs/>
          <w:spacing w:val="-15"/>
          <w:sz w:val="20"/>
          <w:szCs w:val="20"/>
          <w:u w:val="thick"/>
        </w:rPr>
        <w:t xml:space="preserve"> </w:t>
      </w:r>
      <w:r>
        <w:rPr>
          <w:rFonts w:ascii="Verdana" w:hAnsi="Verdana" w:cs="Verdana"/>
          <w:b/>
          <w:bCs/>
          <w:sz w:val="20"/>
          <w:szCs w:val="20"/>
          <w:u w:val="thick"/>
        </w:rPr>
        <w:t>Attachments:</w:t>
      </w:r>
    </w:p>
    <w:p w14:paraId="63E8DC88" w14:textId="77777777" w:rsidR="00656C4A" w:rsidRDefault="00656C4A">
      <w:pPr>
        <w:pStyle w:val="BodyText"/>
        <w:kinsoku w:val="0"/>
        <w:overflowPunct w:val="0"/>
        <w:spacing w:before="10"/>
        <w:ind w:left="0"/>
        <w:rPr>
          <w:rFonts w:ascii="Verdana" w:hAnsi="Verdana" w:cs="Verdana"/>
          <w:b/>
          <w:bCs/>
          <w:sz w:val="14"/>
          <w:szCs w:val="14"/>
          <w:u w:val="none"/>
        </w:rPr>
      </w:pPr>
    </w:p>
    <w:p w14:paraId="77614494" w14:textId="77777777" w:rsidR="00656C4A" w:rsidRDefault="00656C4A">
      <w:pPr>
        <w:pStyle w:val="BodyText"/>
        <w:kinsoku w:val="0"/>
        <w:overflowPunct w:val="0"/>
        <w:spacing w:before="63"/>
        <w:ind w:right="114"/>
        <w:rPr>
          <w:rFonts w:ascii="Verdana" w:hAnsi="Verdana" w:cs="Verdana"/>
          <w:sz w:val="20"/>
          <w:szCs w:val="20"/>
          <w:u w:val="none"/>
        </w:rPr>
      </w:pPr>
      <w:r>
        <w:rPr>
          <w:rFonts w:ascii="Verdana" w:hAnsi="Verdana" w:cs="Verdana"/>
          <w:sz w:val="20"/>
          <w:szCs w:val="20"/>
          <w:u w:val="none"/>
        </w:rPr>
        <w:t>A minimum of the following information shall be provided for each attachment to this Task</w:t>
      </w:r>
      <w:r>
        <w:rPr>
          <w:rFonts w:ascii="Verdana" w:hAnsi="Verdana" w:cs="Verdana"/>
          <w:spacing w:val="-34"/>
          <w:sz w:val="20"/>
          <w:szCs w:val="20"/>
          <w:u w:val="none"/>
        </w:rPr>
        <w:t xml:space="preserve"> </w:t>
      </w:r>
      <w:r>
        <w:rPr>
          <w:rFonts w:ascii="Verdana" w:hAnsi="Verdana" w:cs="Verdana"/>
          <w:sz w:val="20"/>
          <w:szCs w:val="20"/>
          <w:u w:val="none"/>
        </w:rPr>
        <w:t>Order:</w:t>
      </w:r>
    </w:p>
    <w:p w14:paraId="6990CAF6" w14:textId="77777777" w:rsidR="00656C4A" w:rsidRDefault="00656C4A">
      <w:pPr>
        <w:pStyle w:val="BodyText"/>
        <w:kinsoku w:val="0"/>
        <w:overflowPunct w:val="0"/>
        <w:spacing w:before="1"/>
        <w:ind w:left="0"/>
        <w:rPr>
          <w:rFonts w:ascii="Verdana" w:hAnsi="Verdana" w:cs="Verdana"/>
          <w:sz w:val="20"/>
          <w:szCs w:val="20"/>
          <w:u w:val="none"/>
        </w:rPr>
      </w:pPr>
    </w:p>
    <w:p w14:paraId="72C74077" w14:textId="77777777" w:rsidR="00656C4A" w:rsidRDefault="00656C4A">
      <w:pPr>
        <w:pStyle w:val="BodyText"/>
        <w:kinsoku w:val="0"/>
        <w:overflowPunct w:val="0"/>
        <w:spacing w:line="243" w:lineRule="exact"/>
        <w:ind w:right="114"/>
        <w:rPr>
          <w:rFonts w:ascii="Verdana" w:hAnsi="Verdana" w:cs="Verdana"/>
          <w:sz w:val="20"/>
          <w:szCs w:val="20"/>
          <w:u w:val="none"/>
        </w:rPr>
      </w:pPr>
      <w:r>
        <w:rPr>
          <w:rFonts w:ascii="Verdana" w:hAnsi="Verdana" w:cs="Verdana"/>
          <w:b/>
          <w:bCs/>
          <w:sz w:val="20"/>
          <w:szCs w:val="20"/>
          <w:u w:val="thick"/>
        </w:rPr>
        <w:t>Attachment 1</w:t>
      </w:r>
      <w:proofErr w:type="gramStart"/>
      <w:r>
        <w:rPr>
          <w:rFonts w:ascii="Verdana" w:hAnsi="Verdana" w:cs="Verdana"/>
          <w:b/>
          <w:bCs/>
          <w:sz w:val="20"/>
          <w:szCs w:val="20"/>
          <w:u w:val="thick"/>
        </w:rPr>
        <w:t>:  Scope</w:t>
      </w:r>
      <w:proofErr w:type="gramEnd"/>
      <w:r>
        <w:rPr>
          <w:rFonts w:ascii="Verdana" w:hAnsi="Verdana" w:cs="Verdana"/>
          <w:b/>
          <w:bCs/>
          <w:sz w:val="20"/>
          <w:szCs w:val="20"/>
          <w:u w:val="thick"/>
        </w:rPr>
        <w:t xml:space="preserve"> of</w:t>
      </w:r>
      <w:r>
        <w:rPr>
          <w:rFonts w:ascii="Verdana" w:hAnsi="Verdana" w:cs="Verdana"/>
          <w:b/>
          <w:bCs/>
          <w:spacing w:val="-14"/>
          <w:sz w:val="20"/>
          <w:szCs w:val="20"/>
          <w:u w:val="thick"/>
        </w:rPr>
        <w:t xml:space="preserve"> </w:t>
      </w:r>
      <w:r>
        <w:rPr>
          <w:rFonts w:ascii="Verdana" w:hAnsi="Verdana" w:cs="Verdana"/>
          <w:b/>
          <w:bCs/>
          <w:sz w:val="20"/>
          <w:szCs w:val="20"/>
          <w:u w:val="thick"/>
        </w:rPr>
        <w:t>Work</w:t>
      </w:r>
    </w:p>
    <w:p w14:paraId="61011428" w14:textId="77777777" w:rsidR="00656C4A" w:rsidRDefault="00656C4A">
      <w:pPr>
        <w:pStyle w:val="BodyText"/>
        <w:kinsoku w:val="0"/>
        <w:overflowPunct w:val="0"/>
        <w:ind w:left="832" w:right="4668"/>
        <w:rPr>
          <w:rFonts w:ascii="Verdana" w:hAnsi="Verdana" w:cs="Verdana"/>
          <w:sz w:val="20"/>
          <w:szCs w:val="20"/>
          <w:u w:val="none"/>
        </w:rPr>
      </w:pPr>
      <w:r>
        <w:rPr>
          <w:noProof/>
        </w:rPr>
        <w:pict w14:anchorId="6C7FAB08">
          <v:rect id="_x0000_s2063" style="position:absolute;left:0;text-align:left;margin-left:75.6pt;margin-top:.1pt;width:9pt;height:73pt;z-index:-6;mso-position-horizontal-relative:page" o:allowincell="f" filled="f" stroked="f">
            <v:textbox inset="0,0,0,0">
              <w:txbxContent>
                <w:p w14:paraId="4DF7F98C" w14:textId="77777777" w:rsidR="00656C4A" w:rsidRDefault="00656C4A">
                  <w:pPr>
                    <w:widowControl/>
                    <w:autoSpaceDE/>
                    <w:autoSpaceDN/>
                    <w:adjustRightInd/>
                    <w:spacing w:line="1460" w:lineRule="atLeast"/>
                  </w:pPr>
                  <w:r>
                    <w:pict w14:anchorId="2C3D7805">
                      <v:shape id="_x0000_i1029" type="#_x0000_t75" style="width:9pt;height:73.2pt">
                        <v:imagedata r:id="rId11" o:title=""/>
                      </v:shape>
                    </w:pict>
                  </w:r>
                </w:p>
                <w:p w14:paraId="3D2D4940" w14:textId="77777777" w:rsidR="00656C4A" w:rsidRDefault="00656C4A"/>
              </w:txbxContent>
            </v:textbox>
            <w10:wrap anchorx="page"/>
          </v:rect>
        </w:pict>
      </w:r>
      <w:r>
        <w:rPr>
          <w:rFonts w:ascii="Verdana" w:hAnsi="Verdana" w:cs="Verdana"/>
          <w:sz w:val="20"/>
          <w:szCs w:val="20"/>
          <w:u w:val="none"/>
        </w:rPr>
        <w:t>Responsibilities of the Consultant Responsibilities and expectations of the</w:t>
      </w:r>
      <w:r>
        <w:rPr>
          <w:rFonts w:ascii="Verdana" w:hAnsi="Verdana" w:cs="Verdana"/>
          <w:spacing w:val="-19"/>
          <w:sz w:val="20"/>
          <w:szCs w:val="20"/>
          <w:u w:val="none"/>
        </w:rPr>
        <w:t xml:space="preserve"> </w:t>
      </w:r>
      <w:r>
        <w:rPr>
          <w:rFonts w:ascii="Verdana" w:hAnsi="Verdana" w:cs="Verdana"/>
          <w:sz w:val="20"/>
          <w:szCs w:val="20"/>
          <w:u w:val="none"/>
        </w:rPr>
        <w:t>Board Detail on Task Order deliverables by</w:t>
      </w:r>
      <w:r>
        <w:rPr>
          <w:rFonts w:ascii="Verdana" w:hAnsi="Verdana" w:cs="Verdana"/>
          <w:spacing w:val="-19"/>
          <w:sz w:val="20"/>
          <w:szCs w:val="20"/>
          <w:u w:val="none"/>
        </w:rPr>
        <w:t xml:space="preserve"> </w:t>
      </w:r>
      <w:r>
        <w:rPr>
          <w:rFonts w:ascii="Verdana" w:hAnsi="Verdana" w:cs="Verdana"/>
          <w:sz w:val="20"/>
          <w:szCs w:val="20"/>
          <w:u w:val="none"/>
        </w:rPr>
        <w:t>phase</w:t>
      </w:r>
    </w:p>
    <w:p w14:paraId="016F3759" w14:textId="77777777" w:rsidR="00656C4A" w:rsidRDefault="00656C4A">
      <w:pPr>
        <w:pStyle w:val="BodyText"/>
        <w:kinsoku w:val="0"/>
        <w:overflowPunct w:val="0"/>
        <w:spacing w:before="2"/>
        <w:ind w:left="832" w:right="3474"/>
        <w:rPr>
          <w:rFonts w:ascii="Verdana" w:hAnsi="Verdana" w:cs="Verdana"/>
          <w:sz w:val="20"/>
          <w:szCs w:val="20"/>
          <w:u w:val="none"/>
        </w:rPr>
      </w:pPr>
      <w:r>
        <w:rPr>
          <w:rFonts w:ascii="Verdana" w:hAnsi="Verdana" w:cs="Verdana"/>
          <w:sz w:val="20"/>
          <w:szCs w:val="20"/>
          <w:u w:val="none"/>
        </w:rPr>
        <w:t>Details on each phase of the Work, including</w:t>
      </w:r>
      <w:r>
        <w:rPr>
          <w:rFonts w:ascii="Verdana" w:hAnsi="Verdana" w:cs="Verdana"/>
          <w:spacing w:val="-17"/>
          <w:sz w:val="20"/>
          <w:szCs w:val="20"/>
          <w:u w:val="none"/>
        </w:rPr>
        <w:t xml:space="preserve"> </w:t>
      </w:r>
      <w:r>
        <w:rPr>
          <w:rFonts w:ascii="Verdana" w:hAnsi="Verdana" w:cs="Verdana"/>
          <w:sz w:val="20"/>
          <w:szCs w:val="20"/>
          <w:u w:val="none"/>
        </w:rPr>
        <w:t>assumptions A list of items or tasks not included in the</w:t>
      </w:r>
      <w:r>
        <w:rPr>
          <w:rFonts w:ascii="Verdana" w:hAnsi="Verdana" w:cs="Verdana"/>
          <w:spacing w:val="-22"/>
          <w:sz w:val="20"/>
          <w:szCs w:val="20"/>
          <w:u w:val="none"/>
        </w:rPr>
        <w:t xml:space="preserve"> </w:t>
      </w:r>
      <w:r>
        <w:rPr>
          <w:rFonts w:ascii="Verdana" w:hAnsi="Verdana" w:cs="Verdana"/>
          <w:sz w:val="20"/>
          <w:szCs w:val="20"/>
          <w:u w:val="none"/>
        </w:rPr>
        <w:t>Work</w:t>
      </w:r>
    </w:p>
    <w:p w14:paraId="22AB0BA1" w14:textId="77777777" w:rsidR="00656C4A" w:rsidRDefault="00656C4A">
      <w:pPr>
        <w:pStyle w:val="BodyText"/>
        <w:kinsoku w:val="0"/>
        <w:overflowPunct w:val="0"/>
        <w:spacing w:line="242" w:lineRule="exact"/>
        <w:ind w:left="832" w:right="114"/>
        <w:rPr>
          <w:rFonts w:ascii="Verdana" w:hAnsi="Verdana" w:cs="Verdana"/>
          <w:sz w:val="20"/>
          <w:szCs w:val="20"/>
          <w:u w:val="none"/>
        </w:rPr>
      </w:pPr>
      <w:r>
        <w:rPr>
          <w:rFonts w:ascii="Verdana" w:hAnsi="Verdana" w:cs="Verdana"/>
          <w:sz w:val="20"/>
          <w:szCs w:val="20"/>
          <w:u w:val="none"/>
        </w:rPr>
        <w:t>Detailed list of project workshops along with major topics for each</w:t>
      </w:r>
      <w:r>
        <w:rPr>
          <w:rFonts w:ascii="Verdana" w:hAnsi="Verdana" w:cs="Verdana"/>
          <w:spacing w:val="-32"/>
          <w:sz w:val="20"/>
          <w:szCs w:val="20"/>
          <w:u w:val="none"/>
        </w:rPr>
        <w:t xml:space="preserve"> </w:t>
      </w:r>
      <w:r>
        <w:rPr>
          <w:rFonts w:ascii="Verdana" w:hAnsi="Verdana" w:cs="Verdana"/>
          <w:sz w:val="20"/>
          <w:szCs w:val="20"/>
          <w:u w:val="none"/>
        </w:rPr>
        <w:t>workshop</w:t>
      </w:r>
    </w:p>
    <w:p w14:paraId="16E9DF1B" w14:textId="77777777" w:rsidR="00656C4A" w:rsidRDefault="00656C4A">
      <w:pPr>
        <w:pStyle w:val="BodyText"/>
        <w:kinsoku w:val="0"/>
        <w:overflowPunct w:val="0"/>
        <w:spacing w:before="1"/>
        <w:ind w:left="0"/>
        <w:rPr>
          <w:rFonts w:ascii="Verdana" w:hAnsi="Verdana" w:cs="Verdana"/>
          <w:sz w:val="20"/>
          <w:szCs w:val="20"/>
          <w:u w:val="none"/>
        </w:rPr>
      </w:pPr>
    </w:p>
    <w:p w14:paraId="2520D5F4" w14:textId="77777777" w:rsidR="00656C4A" w:rsidRDefault="00656C4A">
      <w:pPr>
        <w:pStyle w:val="BodyText"/>
        <w:kinsoku w:val="0"/>
        <w:overflowPunct w:val="0"/>
        <w:spacing w:line="243" w:lineRule="exact"/>
        <w:ind w:right="114"/>
        <w:rPr>
          <w:rFonts w:ascii="Verdana" w:hAnsi="Verdana" w:cs="Verdana"/>
          <w:sz w:val="20"/>
          <w:szCs w:val="20"/>
          <w:u w:val="none"/>
        </w:rPr>
      </w:pPr>
      <w:r>
        <w:rPr>
          <w:rFonts w:ascii="Verdana" w:hAnsi="Verdana" w:cs="Verdana"/>
          <w:b/>
          <w:bCs/>
          <w:sz w:val="20"/>
          <w:szCs w:val="20"/>
          <w:u w:val="thick"/>
        </w:rPr>
        <w:t>Attachment 2:</w:t>
      </w:r>
      <w:r>
        <w:rPr>
          <w:rFonts w:ascii="Verdana" w:hAnsi="Verdana" w:cs="Verdana"/>
          <w:b/>
          <w:bCs/>
          <w:spacing w:val="59"/>
          <w:sz w:val="20"/>
          <w:szCs w:val="20"/>
          <w:u w:val="thick"/>
        </w:rPr>
        <w:t xml:space="preserve"> </w:t>
      </w:r>
      <w:r>
        <w:rPr>
          <w:rFonts w:ascii="Verdana" w:hAnsi="Verdana" w:cs="Verdana"/>
          <w:b/>
          <w:bCs/>
          <w:sz w:val="20"/>
          <w:szCs w:val="20"/>
          <w:u w:val="thick"/>
        </w:rPr>
        <w:t>Budget</w:t>
      </w:r>
    </w:p>
    <w:p w14:paraId="77BCCA3E" w14:textId="77777777" w:rsidR="00656C4A" w:rsidRDefault="00656C4A">
      <w:pPr>
        <w:pStyle w:val="BodyText"/>
        <w:kinsoku w:val="0"/>
        <w:overflowPunct w:val="0"/>
        <w:ind w:left="832" w:right="1579"/>
        <w:rPr>
          <w:rFonts w:ascii="Verdana" w:hAnsi="Verdana" w:cs="Verdana"/>
          <w:sz w:val="20"/>
          <w:szCs w:val="20"/>
          <w:u w:val="none"/>
        </w:rPr>
      </w:pPr>
      <w:r>
        <w:rPr>
          <w:noProof/>
        </w:rPr>
        <w:pict w14:anchorId="78D1509B">
          <v:rect id="_x0000_s2064" style="position:absolute;left:0;text-align:left;margin-left:75.6pt;margin-top:.1pt;width:9pt;height:37pt;z-index:-5;mso-position-horizontal-relative:page" o:allowincell="f" filled="f" stroked="f">
            <v:textbox inset="0,0,0,0">
              <w:txbxContent>
                <w:p w14:paraId="33B31613" w14:textId="77777777" w:rsidR="00656C4A" w:rsidRDefault="00656C4A">
                  <w:pPr>
                    <w:widowControl/>
                    <w:autoSpaceDE/>
                    <w:autoSpaceDN/>
                    <w:adjustRightInd/>
                    <w:spacing w:line="740" w:lineRule="atLeast"/>
                  </w:pPr>
                  <w:r>
                    <w:pict w14:anchorId="4D321389">
                      <v:shape id="_x0000_i1030" type="#_x0000_t75" style="width:9pt;height:36.6pt">
                        <v:imagedata r:id="rId12" o:title=""/>
                      </v:shape>
                    </w:pict>
                  </w:r>
                </w:p>
                <w:p w14:paraId="7862A2E0" w14:textId="77777777" w:rsidR="00656C4A" w:rsidRDefault="00656C4A"/>
              </w:txbxContent>
            </v:textbox>
            <w10:wrap anchorx="page"/>
          </v:rect>
        </w:pict>
      </w:r>
      <w:r>
        <w:rPr>
          <w:rFonts w:ascii="Verdana" w:hAnsi="Verdana" w:cs="Verdana"/>
          <w:sz w:val="20"/>
          <w:szCs w:val="20"/>
          <w:u w:val="none"/>
        </w:rPr>
        <w:t>Budget items detailed into work phases consistent with Attachment</w:t>
      </w:r>
      <w:r>
        <w:rPr>
          <w:rFonts w:ascii="Verdana" w:hAnsi="Verdana" w:cs="Verdana"/>
          <w:spacing w:val="-26"/>
          <w:sz w:val="20"/>
          <w:szCs w:val="20"/>
          <w:u w:val="none"/>
        </w:rPr>
        <w:t xml:space="preserve"> </w:t>
      </w:r>
      <w:r>
        <w:rPr>
          <w:rFonts w:ascii="Verdana" w:hAnsi="Verdana" w:cs="Verdana"/>
          <w:sz w:val="20"/>
          <w:szCs w:val="20"/>
          <w:u w:val="none"/>
        </w:rPr>
        <w:t>1 Budgets for project</w:t>
      </w:r>
      <w:r>
        <w:rPr>
          <w:rFonts w:ascii="Verdana" w:hAnsi="Verdana" w:cs="Verdana"/>
          <w:spacing w:val="-14"/>
          <w:sz w:val="20"/>
          <w:szCs w:val="20"/>
          <w:u w:val="none"/>
        </w:rPr>
        <w:t xml:space="preserve"> </w:t>
      </w:r>
      <w:r>
        <w:rPr>
          <w:rFonts w:ascii="Verdana" w:hAnsi="Verdana" w:cs="Verdana"/>
          <w:sz w:val="20"/>
          <w:szCs w:val="20"/>
          <w:u w:val="none"/>
        </w:rPr>
        <w:t>workshops</w:t>
      </w:r>
    </w:p>
    <w:p w14:paraId="20A7917E" w14:textId="77777777" w:rsidR="00656C4A" w:rsidRDefault="00656C4A">
      <w:pPr>
        <w:pStyle w:val="BodyText"/>
        <w:kinsoku w:val="0"/>
        <w:overflowPunct w:val="0"/>
        <w:spacing w:before="1"/>
        <w:ind w:left="832" w:right="480"/>
        <w:rPr>
          <w:rFonts w:ascii="Verdana" w:hAnsi="Verdana" w:cs="Verdana"/>
          <w:sz w:val="20"/>
          <w:szCs w:val="20"/>
          <w:u w:val="none"/>
        </w:rPr>
      </w:pPr>
      <w:r>
        <w:rPr>
          <w:rFonts w:ascii="Verdana" w:hAnsi="Verdana" w:cs="Verdana"/>
          <w:sz w:val="20"/>
          <w:szCs w:val="20"/>
          <w:u w:val="none"/>
        </w:rPr>
        <w:t>Hourly charges consistent with the Price Proposal (Exhibit B to the Agreement, which is incorporated herein by this</w:t>
      </w:r>
      <w:r>
        <w:rPr>
          <w:rFonts w:ascii="Verdana" w:hAnsi="Verdana" w:cs="Verdana"/>
          <w:spacing w:val="-17"/>
          <w:sz w:val="20"/>
          <w:szCs w:val="20"/>
          <w:u w:val="none"/>
        </w:rPr>
        <w:t xml:space="preserve"> </w:t>
      </w:r>
      <w:r>
        <w:rPr>
          <w:rFonts w:ascii="Verdana" w:hAnsi="Verdana" w:cs="Verdana"/>
          <w:sz w:val="20"/>
          <w:szCs w:val="20"/>
          <w:u w:val="none"/>
        </w:rPr>
        <w:t>reference.)</w:t>
      </w:r>
    </w:p>
    <w:p w14:paraId="57854C4A" w14:textId="77777777" w:rsidR="00656C4A" w:rsidRDefault="00656C4A">
      <w:pPr>
        <w:pStyle w:val="BodyText"/>
        <w:kinsoku w:val="0"/>
        <w:overflowPunct w:val="0"/>
        <w:ind w:left="832" w:right="817"/>
        <w:rPr>
          <w:rFonts w:ascii="Verdana" w:hAnsi="Verdana" w:cs="Verdana"/>
          <w:sz w:val="20"/>
          <w:szCs w:val="20"/>
          <w:u w:val="none"/>
        </w:rPr>
      </w:pPr>
      <w:r>
        <w:rPr>
          <w:noProof/>
        </w:rPr>
        <w:pict w14:anchorId="110E5082">
          <v:rect id="_x0000_s2065" style="position:absolute;left:0;text-align:left;margin-left:75.6pt;margin-top:.1pt;width:9pt;height:24pt;z-index:-4;mso-position-horizontal-relative:page" o:allowincell="f" filled="f" stroked="f">
            <v:textbox inset="0,0,0,0">
              <w:txbxContent>
                <w:p w14:paraId="1AAD125C" w14:textId="77777777" w:rsidR="00656C4A" w:rsidRDefault="00656C4A">
                  <w:pPr>
                    <w:widowControl/>
                    <w:autoSpaceDE/>
                    <w:autoSpaceDN/>
                    <w:adjustRightInd/>
                    <w:spacing w:line="480" w:lineRule="atLeast"/>
                  </w:pPr>
                  <w:r>
                    <w:pict w14:anchorId="15243FB2">
                      <v:shape id="_x0000_i1031" type="#_x0000_t75" style="width:9pt;height:24.6pt">
                        <v:imagedata r:id="rId13" o:title=""/>
                      </v:shape>
                    </w:pict>
                  </w:r>
                </w:p>
                <w:p w14:paraId="7CA609BE" w14:textId="77777777" w:rsidR="00656C4A" w:rsidRDefault="00656C4A"/>
              </w:txbxContent>
            </v:textbox>
            <w10:wrap anchorx="page"/>
          </v:rect>
        </w:pict>
      </w:r>
      <w:r>
        <w:rPr>
          <w:rFonts w:ascii="Verdana" w:hAnsi="Verdana" w:cs="Verdana"/>
          <w:sz w:val="20"/>
          <w:szCs w:val="20"/>
          <w:u w:val="none"/>
        </w:rPr>
        <w:t>Price details on all anticipated Task Order charges, including Other Direct</w:t>
      </w:r>
      <w:r>
        <w:rPr>
          <w:rFonts w:ascii="Verdana" w:hAnsi="Verdana" w:cs="Verdana"/>
          <w:spacing w:val="-35"/>
          <w:sz w:val="20"/>
          <w:szCs w:val="20"/>
          <w:u w:val="none"/>
        </w:rPr>
        <w:t xml:space="preserve"> </w:t>
      </w:r>
      <w:r>
        <w:rPr>
          <w:rFonts w:ascii="Verdana" w:hAnsi="Verdana" w:cs="Verdana"/>
          <w:sz w:val="20"/>
          <w:szCs w:val="20"/>
          <w:u w:val="none"/>
        </w:rPr>
        <w:t>Costs Complete pricing for all</w:t>
      </w:r>
      <w:r>
        <w:rPr>
          <w:rFonts w:ascii="Verdana" w:hAnsi="Verdana" w:cs="Verdana"/>
          <w:spacing w:val="-16"/>
          <w:sz w:val="20"/>
          <w:szCs w:val="20"/>
          <w:u w:val="none"/>
        </w:rPr>
        <w:t xml:space="preserve"> </w:t>
      </w:r>
      <w:r>
        <w:rPr>
          <w:rFonts w:ascii="Verdana" w:hAnsi="Verdana" w:cs="Verdana"/>
          <w:sz w:val="20"/>
          <w:szCs w:val="20"/>
          <w:u w:val="none"/>
        </w:rPr>
        <w:t>deliverables</w:t>
      </w:r>
    </w:p>
    <w:p w14:paraId="2FCC9198" w14:textId="77777777" w:rsidR="00656C4A" w:rsidRDefault="00656C4A">
      <w:pPr>
        <w:pStyle w:val="BodyText"/>
        <w:kinsoku w:val="0"/>
        <w:overflowPunct w:val="0"/>
        <w:spacing w:before="1"/>
        <w:ind w:left="0"/>
        <w:rPr>
          <w:rFonts w:ascii="Verdana" w:hAnsi="Verdana" w:cs="Verdana"/>
          <w:sz w:val="20"/>
          <w:szCs w:val="20"/>
          <w:u w:val="none"/>
        </w:rPr>
      </w:pPr>
    </w:p>
    <w:p w14:paraId="55FA3E79" w14:textId="77777777" w:rsidR="00656C4A" w:rsidRDefault="00656C4A">
      <w:pPr>
        <w:pStyle w:val="BodyText"/>
        <w:kinsoku w:val="0"/>
        <w:overflowPunct w:val="0"/>
        <w:spacing w:line="243" w:lineRule="exact"/>
        <w:ind w:right="114"/>
        <w:rPr>
          <w:rFonts w:ascii="Verdana" w:hAnsi="Verdana" w:cs="Verdana"/>
          <w:sz w:val="20"/>
          <w:szCs w:val="20"/>
          <w:u w:val="none"/>
        </w:rPr>
      </w:pPr>
      <w:r>
        <w:rPr>
          <w:rFonts w:ascii="Verdana" w:hAnsi="Verdana" w:cs="Verdana"/>
          <w:b/>
          <w:bCs/>
          <w:sz w:val="20"/>
          <w:szCs w:val="20"/>
          <w:u w:val="thick"/>
        </w:rPr>
        <w:t>Attachment 3:</w:t>
      </w:r>
      <w:r>
        <w:rPr>
          <w:rFonts w:ascii="Verdana" w:hAnsi="Verdana" w:cs="Verdana"/>
          <w:b/>
          <w:bCs/>
          <w:spacing w:val="55"/>
          <w:sz w:val="20"/>
          <w:szCs w:val="20"/>
          <w:u w:val="thick"/>
        </w:rPr>
        <w:t xml:space="preserve"> </w:t>
      </w:r>
      <w:r>
        <w:rPr>
          <w:rFonts w:ascii="Verdana" w:hAnsi="Verdana" w:cs="Verdana"/>
          <w:b/>
          <w:bCs/>
          <w:sz w:val="20"/>
          <w:szCs w:val="20"/>
          <w:u w:val="thick"/>
        </w:rPr>
        <w:t>Schedule</w:t>
      </w:r>
    </w:p>
    <w:p w14:paraId="7C3B8204" w14:textId="77777777" w:rsidR="00656C4A" w:rsidRDefault="00656C4A">
      <w:pPr>
        <w:pStyle w:val="BodyText"/>
        <w:kinsoku w:val="0"/>
        <w:overflowPunct w:val="0"/>
        <w:spacing w:line="242" w:lineRule="auto"/>
        <w:ind w:left="832" w:right="1579"/>
        <w:rPr>
          <w:rFonts w:ascii="Verdana" w:hAnsi="Verdana" w:cs="Verdana"/>
          <w:sz w:val="20"/>
          <w:szCs w:val="20"/>
          <w:u w:val="none"/>
        </w:rPr>
      </w:pPr>
      <w:r>
        <w:rPr>
          <w:noProof/>
        </w:rPr>
        <w:pict w14:anchorId="6D334AFD">
          <v:rect id="_x0000_s2066" style="position:absolute;left:0;text-align:left;margin-left:75.6pt;margin-top:.1pt;width:9pt;height:61pt;z-index:-3;mso-position-horizontal-relative:page" o:allowincell="f" filled="f" stroked="f">
            <v:textbox inset="0,0,0,0">
              <w:txbxContent>
                <w:p w14:paraId="49557D4E" w14:textId="77777777" w:rsidR="00656C4A" w:rsidRDefault="00656C4A">
                  <w:pPr>
                    <w:widowControl/>
                    <w:autoSpaceDE/>
                    <w:autoSpaceDN/>
                    <w:adjustRightInd/>
                    <w:spacing w:line="1220" w:lineRule="atLeast"/>
                  </w:pPr>
                  <w:r>
                    <w:pict w14:anchorId="2AAC49BC">
                      <v:shape id="_x0000_i1032" type="#_x0000_t75" style="width:9pt;height:60.6pt">
                        <v:imagedata r:id="rId14" o:title=""/>
                      </v:shape>
                    </w:pict>
                  </w:r>
                </w:p>
                <w:p w14:paraId="6FB4F5CB" w14:textId="77777777" w:rsidR="00656C4A" w:rsidRDefault="00656C4A"/>
              </w:txbxContent>
            </v:textbox>
            <w10:wrap anchorx="page"/>
          </v:rect>
        </w:pict>
      </w:r>
      <w:r>
        <w:rPr>
          <w:rFonts w:ascii="Verdana" w:hAnsi="Verdana" w:cs="Verdana"/>
          <w:sz w:val="20"/>
          <w:szCs w:val="20"/>
          <w:u w:val="none"/>
        </w:rPr>
        <w:t>Schedule items detailed into work phases consistent with Attachment</w:t>
      </w:r>
      <w:r>
        <w:rPr>
          <w:rFonts w:ascii="Verdana" w:hAnsi="Verdana" w:cs="Verdana"/>
          <w:spacing w:val="-24"/>
          <w:sz w:val="20"/>
          <w:szCs w:val="20"/>
          <w:u w:val="none"/>
        </w:rPr>
        <w:t xml:space="preserve"> </w:t>
      </w:r>
      <w:r>
        <w:rPr>
          <w:rFonts w:ascii="Verdana" w:hAnsi="Verdana" w:cs="Verdana"/>
          <w:sz w:val="20"/>
          <w:szCs w:val="20"/>
          <w:u w:val="none"/>
        </w:rPr>
        <w:t>1 Dates for workshops identified in Attachment</w:t>
      </w:r>
      <w:r>
        <w:rPr>
          <w:rFonts w:ascii="Verdana" w:hAnsi="Verdana" w:cs="Verdana"/>
          <w:spacing w:val="-18"/>
          <w:sz w:val="20"/>
          <w:szCs w:val="20"/>
          <w:u w:val="none"/>
        </w:rPr>
        <w:t xml:space="preserve"> </w:t>
      </w:r>
      <w:r>
        <w:rPr>
          <w:rFonts w:ascii="Verdana" w:hAnsi="Verdana" w:cs="Verdana"/>
          <w:sz w:val="20"/>
          <w:szCs w:val="20"/>
          <w:u w:val="none"/>
        </w:rPr>
        <w:t>1</w:t>
      </w:r>
    </w:p>
    <w:p w14:paraId="11F7E065" w14:textId="77777777" w:rsidR="00656C4A" w:rsidRDefault="00656C4A">
      <w:pPr>
        <w:pStyle w:val="BodyText"/>
        <w:kinsoku w:val="0"/>
        <w:overflowPunct w:val="0"/>
        <w:spacing w:line="240" w:lineRule="exact"/>
        <w:ind w:left="832" w:right="114"/>
        <w:rPr>
          <w:rFonts w:ascii="Verdana" w:hAnsi="Verdana" w:cs="Verdana"/>
          <w:sz w:val="20"/>
          <w:szCs w:val="20"/>
          <w:u w:val="none"/>
        </w:rPr>
      </w:pPr>
      <w:r>
        <w:rPr>
          <w:rFonts w:ascii="Verdana" w:hAnsi="Verdana" w:cs="Verdana"/>
          <w:sz w:val="20"/>
          <w:szCs w:val="20"/>
          <w:u w:val="none"/>
        </w:rPr>
        <w:t>Clear identification of</w:t>
      </w:r>
      <w:r>
        <w:rPr>
          <w:rFonts w:ascii="Verdana" w:hAnsi="Verdana" w:cs="Verdana"/>
          <w:spacing w:val="-18"/>
          <w:sz w:val="20"/>
          <w:szCs w:val="20"/>
          <w:u w:val="none"/>
        </w:rPr>
        <w:t xml:space="preserve"> </w:t>
      </w:r>
      <w:r>
        <w:rPr>
          <w:rFonts w:ascii="Verdana" w:hAnsi="Verdana" w:cs="Verdana"/>
          <w:sz w:val="20"/>
          <w:szCs w:val="20"/>
          <w:u w:val="none"/>
        </w:rPr>
        <w:t>milestones</w:t>
      </w:r>
    </w:p>
    <w:p w14:paraId="6D684FCA" w14:textId="77777777" w:rsidR="00656C4A" w:rsidRDefault="00656C4A">
      <w:pPr>
        <w:pStyle w:val="BodyText"/>
        <w:kinsoku w:val="0"/>
        <w:overflowPunct w:val="0"/>
        <w:ind w:left="832" w:right="2747"/>
        <w:rPr>
          <w:rFonts w:ascii="Verdana" w:hAnsi="Verdana" w:cs="Verdana"/>
          <w:sz w:val="20"/>
          <w:szCs w:val="20"/>
          <w:u w:val="none"/>
        </w:rPr>
      </w:pPr>
      <w:r>
        <w:rPr>
          <w:rFonts w:ascii="Verdana" w:hAnsi="Verdana" w:cs="Verdana"/>
          <w:sz w:val="20"/>
          <w:szCs w:val="20"/>
          <w:u w:val="none"/>
        </w:rPr>
        <w:t xml:space="preserve">Clear identification of internal Consultant Quality Control </w:t>
      </w:r>
      <w:proofErr w:type="gramStart"/>
      <w:r>
        <w:rPr>
          <w:rFonts w:ascii="Verdana" w:hAnsi="Verdana" w:cs="Verdana"/>
          <w:sz w:val="20"/>
          <w:szCs w:val="20"/>
          <w:u w:val="none"/>
        </w:rPr>
        <w:t>reviews</w:t>
      </w:r>
      <w:proofErr w:type="gramEnd"/>
      <w:r>
        <w:rPr>
          <w:rFonts w:ascii="Verdana" w:hAnsi="Verdana" w:cs="Verdana"/>
          <w:sz w:val="20"/>
          <w:szCs w:val="20"/>
          <w:u w:val="none"/>
        </w:rPr>
        <w:t xml:space="preserve"> Clear identification of deliverable completion and submittal</w:t>
      </w:r>
      <w:r>
        <w:rPr>
          <w:rFonts w:ascii="Verdana" w:hAnsi="Verdana" w:cs="Verdana"/>
          <w:spacing w:val="-25"/>
          <w:sz w:val="20"/>
          <w:szCs w:val="20"/>
          <w:u w:val="none"/>
        </w:rPr>
        <w:t xml:space="preserve"> </w:t>
      </w:r>
      <w:r>
        <w:rPr>
          <w:rFonts w:ascii="Verdana" w:hAnsi="Verdana" w:cs="Verdana"/>
          <w:sz w:val="20"/>
          <w:szCs w:val="20"/>
          <w:u w:val="none"/>
        </w:rPr>
        <w:t>dates</w:t>
      </w:r>
    </w:p>
    <w:p w14:paraId="55C9F510" w14:textId="77777777" w:rsidR="00656C4A" w:rsidRDefault="00656C4A">
      <w:pPr>
        <w:pStyle w:val="BodyText"/>
        <w:kinsoku w:val="0"/>
        <w:overflowPunct w:val="0"/>
        <w:spacing w:before="1"/>
        <w:ind w:left="0"/>
        <w:rPr>
          <w:rFonts w:ascii="Verdana" w:hAnsi="Verdana" w:cs="Verdana"/>
          <w:sz w:val="20"/>
          <w:szCs w:val="20"/>
          <w:u w:val="none"/>
        </w:rPr>
      </w:pPr>
    </w:p>
    <w:p w14:paraId="3FCB4A3E" w14:textId="77777777" w:rsidR="00656C4A" w:rsidRDefault="00656C4A">
      <w:pPr>
        <w:pStyle w:val="BodyText"/>
        <w:kinsoku w:val="0"/>
        <w:overflowPunct w:val="0"/>
        <w:spacing w:line="243" w:lineRule="exact"/>
        <w:ind w:right="114"/>
        <w:rPr>
          <w:rFonts w:ascii="Verdana" w:hAnsi="Verdana" w:cs="Verdana"/>
          <w:sz w:val="20"/>
          <w:szCs w:val="20"/>
          <w:u w:val="none"/>
        </w:rPr>
      </w:pPr>
      <w:r>
        <w:rPr>
          <w:rFonts w:ascii="Verdana" w:hAnsi="Verdana" w:cs="Verdana"/>
          <w:b/>
          <w:bCs/>
          <w:sz w:val="20"/>
          <w:szCs w:val="20"/>
          <w:u w:val="thick"/>
        </w:rPr>
        <w:t>Attachment 4</w:t>
      </w:r>
      <w:proofErr w:type="gramStart"/>
      <w:r>
        <w:rPr>
          <w:rFonts w:ascii="Verdana" w:hAnsi="Verdana" w:cs="Verdana"/>
          <w:b/>
          <w:bCs/>
          <w:sz w:val="20"/>
          <w:szCs w:val="20"/>
          <w:u w:val="thick"/>
        </w:rPr>
        <w:t>:  Project</w:t>
      </w:r>
      <w:proofErr w:type="gramEnd"/>
      <w:r>
        <w:rPr>
          <w:rFonts w:ascii="Verdana" w:hAnsi="Verdana" w:cs="Verdana"/>
          <w:b/>
          <w:bCs/>
          <w:sz w:val="20"/>
          <w:szCs w:val="20"/>
          <w:u w:val="thick"/>
        </w:rPr>
        <w:t xml:space="preserve"> Management</w:t>
      </w:r>
      <w:r>
        <w:rPr>
          <w:rFonts w:ascii="Verdana" w:hAnsi="Verdana" w:cs="Verdana"/>
          <w:b/>
          <w:bCs/>
          <w:spacing w:val="-16"/>
          <w:sz w:val="20"/>
          <w:szCs w:val="20"/>
          <w:u w:val="thick"/>
        </w:rPr>
        <w:t xml:space="preserve"> </w:t>
      </w:r>
      <w:r>
        <w:rPr>
          <w:rFonts w:ascii="Verdana" w:hAnsi="Verdana" w:cs="Verdana"/>
          <w:b/>
          <w:bCs/>
          <w:sz w:val="20"/>
          <w:szCs w:val="20"/>
          <w:u w:val="thick"/>
        </w:rPr>
        <w:t>Plan</w:t>
      </w:r>
    </w:p>
    <w:p w14:paraId="74EC07C8" w14:textId="77777777" w:rsidR="00656C4A" w:rsidRDefault="00656C4A">
      <w:pPr>
        <w:pStyle w:val="BodyText"/>
        <w:kinsoku w:val="0"/>
        <w:overflowPunct w:val="0"/>
        <w:spacing w:line="243" w:lineRule="exact"/>
        <w:ind w:left="832" w:right="114"/>
        <w:rPr>
          <w:rFonts w:ascii="Verdana" w:hAnsi="Verdana" w:cs="Verdana"/>
          <w:sz w:val="20"/>
          <w:szCs w:val="20"/>
          <w:u w:val="none"/>
        </w:rPr>
      </w:pPr>
      <w:r>
        <w:rPr>
          <w:noProof/>
        </w:rPr>
        <w:pict w14:anchorId="63D0BBDA">
          <v:rect id="_x0000_s2067" style="position:absolute;left:0;text-align:left;margin-left:75.6pt;margin-top:.1pt;width:9pt;height:24pt;z-index:-2;mso-position-horizontal-relative:page" o:allowincell="f" filled="f" stroked="f">
            <v:textbox inset="0,0,0,0">
              <w:txbxContent>
                <w:p w14:paraId="05A32E75" w14:textId="77777777" w:rsidR="00656C4A" w:rsidRDefault="00656C4A">
                  <w:pPr>
                    <w:widowControl/>
                    <w:autoSpaceDE/>
                    <w:autoSpaceDN/>
                    <w:adjustRightInd/>
                    <w:spacing w:line="480" w:lineRule="atLeast"/>
                  </w:pPr>
                  <w:r>
                    <w:pict w14:anchorId="2E95825F">
                      <v:shape id="_x0000_i1033" type="#_x0000_t75" style="width:9pt;height:24.6pt">
                        <v:imagedata r:id="rId15" o:title=""/>
                      </v:shape>
                    </w:pict>
                  </w:r>
                </w:p>
                <w:p w14:paraId="6039FA72" w14:textId="77777777" w:rsidR="00656C4A" w:rsidRDefault="00656C4A"/>
              </w:txbxContent>
            </v:textbox>
            <w10:wrap anchorx="page"/>
          </v:rect>
        </w:pict>
      </w:r>
      <w:r>
        <w:rPr>
          <w:rFonts w:ascii="Verdana" w:hAnsi="Verdana" w:cs="Verdana"/>
          <w:sz w:val="20"/>
          <w:szCs w:val="20"/>
          <w:u w:val="none"/>
        </w:rPr>
        <w:t>Identification of Project Manager and Project</w:t>
      </w:r>
      <w:r>
        <w:rPr>
          <w:rFonts w:ascii="Verdana" w:hAnsi="Verdana" w:cs="Verdana"/>
          <w:spacing w:val="-20"/>
          <w:sz w:val="20"/>
          <w:szCs w:val="20"/>
          <w:u w:val="none"/>
        </w:rPr>
        <w:t xml:space="preserve"> </w:t>
      </w:r>
      <w:r>
        <w:rPr>
          <w:rFonts w:ascii="Verdana" w:hAnsi="Verdana" w:cs="Verdana"/>
          <w:sz w:val="20"/>
          <w:szCs w:val="20"/>
          <w:u w:val="none"/>
        </w:rPr>
        <w:t>Team</w:t>
      </w:r>
    </w:p>
    <w:p w14:paraId="1DF38D01" w14:textId="77777777" w:rsidR="00656C4A" w:rsidRDefault="00656C4A">
      <w:pPr>
        <w:pStyle w:val="BodyText"/>
        <w:kinsoku w:val="0"/>
        <w:overflowPunct w:val="0"/>
        <w:spacing w:before="1"/>
        <w:ind w:left="832" w:right="251"/>
        <w:rPr>
          <w:rFonts w:ascii="Verdana" w:hAnsi="Verdana" w:cs="Verdana"/>
          <w:sz w:val="20"/>
          <w:szCs w:val="20"/>
          <w:u w:val="none"/>
        </w:rPr>
      </w:pPr>
      <w:r>
        <w:rPr>
          <w:noProof/>
        </w:rPr>
        <w:pict w14:anchorId="59C3826B">
          <v:rect id="_x0000_s2068" style="position:absolute;left:0;text-align:left;margin-left:75.6pt;margin-top:24.4pt;width:9pt;height:24pt;z-index:-1;mso-position-horizontal-relative:page" o:allowincell="f" filled="f" stroked="f">
            <v:textbox inset="0,0,0,0">
              <w:txbxContent>
                <w:p w14:paraId="49539798" w14:textId="77777777" w:rsidR="00656C4A" w:rsidRDefault="00656C4A">
                  <w:pPr>
                    <w:widowControl/>
                    <w:autoSpaceDE/>
                    <w:autoSpaceDN/>
                    <w:adjustRightInd/>
                    <w:spacing w:line="480" w:lineRule="atLeast"/>
                  </w:pPr>
                  <w:r>
                    <w:pict w14:anchorId="38B73E85">
                      <v:shape id="_x0000_i1034" type="#_x0000_t75" style="width:9pt;height:24.6pt">
                        <v:imagedata r:id="rId13" o:title=""/>
                      </v:shape>
                    </w:pict>
                  </w:r>
                </w:p>
                <w:p w14:paraId="26EB746B" w14:textId="77777777" w:rsidR="00656C4A" w:rsidRDefault="00656C4A"/>
              </w:txbxContent>
            </v:textbox>
            <w10:wrap anchorx="page"/>
          </v:rect>
        </w:pict>
      </w:r>
      <w:r>
        <w:rPr>
          <w:rFonts w:ascii="Verdana" w:hAnsi="Verdana" w:cs="Verdana"/>
          <w:sz w:val="20"/>
          <w:szCs w:val="20"/>
          <w:u w:val="none"/>
        </w:rPr>
        <w:t>Signature of Authorized Representative that Project Manager and Team will not be reassigned off the Work without prior written authorization by the Board’s Representative Task Order Quality Control plan, including Quality Control</w:t>
      </w:r>
      <w:r>
        <w:rPr>
          <w:rFonts w:ascii="Verdana" w:hAnsi="Verdana" w:cs="Verdana"/>
          <w:spacing w:val="-30"/>
          <w:sz w:val="20"/>
          <w:szCs w:val="20"/>
          <w:u w:val="none"/>
        </w:rPr>
        <w:t xml:space="preserve"> </w:t>
      </w:r>
      <w:r>
        <w:rPr>
          <w:rFonts w:ascii="Verdana" w:hAnsi="Verdana" w:cs="Verdana"/>
          <w:sz w:val="20"/>
          <w:szCs w:val="20"/>
          <w:u w:val="none"/>
        </w:rPr>
        <w:t>personnel</w:t>
      </w:r>
    </w:p>
    <w:p w14:paraId="237510E5" w14:textId="77777777" w:rsidR="00656C4A" w:rsidRDefault="00656C4A">
      <w:pPr>
        <w:pStyle w:val="BodyText"/>
        <w:kinsoku w:val="0"/>
        <w:overflowPunct w:val="0"/>
        <w:ind w:left="832" w:right="114"/>
        <w:rPr>
          <w:rFonts w:ascii="Verdana" w:hAnsi="Verdana" w:cs="Verdana"/>
          <w:sz w:val="20"/>
          <w:szCs w:val="20"/>
          <w:u w:val="none"/>
        </w:rPr>
      </w:pPr>
      <w:r>
        <w:rPr>
          <w:rFonts w:ascii="Verdana" w:hAnsi="Verdana" w:cs="Verdana"/>
          <w:sz w:val="20"/>
          <w:szCs w:val="20"/>
          <w:u w:val="none"/>
        </w:rPr>
        <w:t>Statement that Quality Control procedures, including development of colored</w:t>
      </w:r>
      <w:r>
        <w:rPr>
          <w:rFonts w:ascii="Verdana" w:hAnsi="Verdana" w:cs="Verdana"/>
          <w:spacing w:val="-26"/>
          <w:sz w:val="20"/>
          <w:szCs w:val="20"/>
          <w:u w:val="none"/>
        </w:rPr>
        <w:t xml:space="preserve"> </w:t>
      </w:r>
      <w:r>
        <w:rPr>
          <w:rFonts w:ascii="Verdana" w:hAnsi="Verdana" w:cs="Verdana"/>
          <w:sz w:val="20"/>
          <w:szCs w:val="20"/>
          <w:u w:val="none"/>
        </w:rPr>
        <w:t>drawings, outlined in Denver Water’s Project Procedures Manual will be followed in Task Order execution</w:t>
      </w:r>
    </w:p>
    <w:p w14:paraId="5D15D723" w14:textId="77777777" w:rsidR="00656C4A" w:rsidRDefault="00656C4A">
      <w:pPr>
        <w:pStyle w:val="BodyText"/>
        <w:kinsoku w:val="0"/>
        <w:overflowPunct w:val="0"/>
        <w:ind w:left="832" w:right="114"/>
        <w:rPr>
          <w:rFonts w:ascii="Verdana" w:hAnsi="Verdana" w:cs="Verdana"/>
          <w:sz w:val="20"/>
          <w:szCs w:val="20"/>
          <w:u w:val="none"/>
        </w:rPr>
        <w:sectPr w:rsidR="00656C4A">
          <w:pgSz w:w="12240" w:h="15840"/>
          <w:pgMar w:top="680" w:right="1060" w:bottom="1080" w:left="1040" w:header="0" w:footer="886" w:gutter="0"/>
          <w:cols w:space="720" w:equalWidth="0">
            <w:col w:w="10140"/>
          </w:cols>
          <w:noEndnote/>
        </w:sectPr>
      </w:pPr>
    </w:p>
    <w:tbl>
      <w:tblPr>
        <w:tblW w:w="0" w:type="auto"/>
        <w:tblInd w:w="344" w:type="dxa"/>
        <w:tblLayout w:type="fixed"/>
        <w:tblCellMar>
          <w:left w:w="0" w:type="dxa"/>
          <w:right w:w="0" w:type="dxa"/>
        </w:tblCellMar>
        <w:tblLook w:val="0000" w:firstRow="0" w:lastRow="0" w:firstColumn="0" w:lastColumn="0" w:noHBand="0" w:noVBand="0"/>
      </w:tblPr>
      <w:tblGrid>
        <w:gridCol w:w="4470"/>
        <w:gridCol w:w="4994"/>
      </w:tblGrid>
      <w:tr w:rsidR="00656C4A" w:rsidRPr="00656C4A" w14:paraId="64F28191" w14:textId="77777777">
        <w:tblPrEx>
          <w:tblCellMar>
            <w:top w:w="0" w:type="dxa"/>
            <w:left w:w="0" w:type="dxa"/>
            <w:bottom w:w="0" w:type="dxa"/>
            <w:right w:w="0" w:type="dxa"/>
          </w:tblCellMar>
        </w:tblPrEx>
        <w:trPr>
          <w:trHeight w:hRule="exact" w:val="3624"/>
        </w:trPr>
        <w:tc>
          <w:tcPr>
            <w:tcW w:w="4470" w:type="dxa"/>
            <w:tcBorders>
              <w:top w:val="nil"/>
              <w:left w:val="nil"/>
              <w:bottom w:val="nil"/>
              <w:right w:val="nil"/>
            </w:tcBorders>
          </w:tcPr>
          <w:p w14:paraId="29EB5187" w14:textId="77777777" w:rsidR="00656C4A" w:rsidRPr="00656C4A" w:rsidRDefault="00656C4A">
            <w:pPr>
              <w:pStyle w:val="TableParagraph"/>
              <w:kinsoku w:val="0"/>
              <w:overflowPunct w:val="0"/>
              <w:spacing w:before="8"/>
              <w:rPr>
                <w:rFonts w:ascii="Verdana" w:hAnsi="Verdana" w:cs="Verdana"/>
                <w:sz w:val="16"/>
                <w:szCs w:val="16"/>
              </w:rPr>
            </w:pPr>
          </w:p>
          <w:p w14:paraId="43A36C87" w14:textId="77777777" w:rsidR="00656C4A" w:rsidRPr="00656C4A" w:rsidRDefault="00656C4A">
            <w:pPr>
              <w:pStyle w:val="TableParagraph"/>
              <w:tabs>
                <w:tab w:val="left" w:pos="4368"/>
              </w:tabs>
              <w:kinsoku w:val="0"/>
              <w:overflowPunct w:val="0"/>
              <w:ind w:left="200" w:right="81"/>
              <w:rPr>
                <w:rFonts w:ascii="Verdana" w:hAnsi="Verdana" w:cs="Verdana"/>
                <w:sz w:val="20"/>
                <w:szCs w:val="20"/>
              </w:rPr>
            </w:pPr>
            <w:r w:rsidRPr="00656C4A">
              <w:rPr>
                <w:rFonts w:ascii="Verdana" w:hAnsi="Verdana" w:cs="Verdana"/>
                <w:sz w:val="20"/>
                <w:szCs w:val="20"/>
                <w:shd w:val="clear" w:color="auto" w:fill="FFFF00"/>
              </w:rPr>
              <w:t>Insert the following attestation</w:t>
            </w:r>
            <w:r w:rsidRPr="00656C4A">
              <w:rPr>
                <w:rFonts w:ascii="Verdana" w:hAnsi="Verdana" w:cs="Verdana"/>
                <w:spacing w:val="-14"/>
                <w:sz w:val="20"/>
                <w:szCs w:val="20"/>
                <w:shd w:val="clear" w:color="auto" w:fill="FFFF00"/>
              </w:rPr>
              <w:t xml:space="preserve"> </w:t>
            </w:r>
            <w:r w:rsidRPr="00656C4A">
              <w:rPr>
                <w:rFonts w:ascii="Verdana" w:hAnsi="Verdana" w:cs="Verdana"/>
                <w:sz w:val="20"/>
                <w:szCs w:val="20"/>
                <w:shd w:val="clear" w:color="auto" w:fill="FFFF00"/>
              </w:rPr>
              <w:t>for</w:t>
            </w:r>
            <w:r w:rsidRPr="00656C4A">
              <w:rPr>
                <w:rFonts w:ascii="Verdana" w:hAnsi="Verdana" w:cs="Verdana"/>
                <w:spacing w:val="-4"/>
                <w:sz w:val="20"/>
                <w:szCs w:val="20"/>
                <w:shd w:val="clear" w:color="auto" w:fill="FFFF00"/>
              </w:rPr>
              <w:t xml:space="preserve"> </w:t>
            </w:r>
            <w:r w:rsidRPr="00656C4A">
              <w:rPr>
                <w:rFonts w:ascii="Verdana" w:hAnsi="Verdana" w:cs="Verdana"/>
                <w:sz w:val="20"/>
                <w:szCs w:val="20"/>
                <w:shd w:val="clear" w:color="auto" w:fill="FFFF00"/>
              </w:rPr>
              <w:t>Board</w:t>
            </w:r>
            <w:proofErr w:type="gramStart"/>
            <w:r w:rsidRPr="00656C4A">
              <w:rPr>
                <w:rFonts w:ascii="Verdana" w:hAnsi="Verdana" w:cs="Verdana"/>
                <w:sz w:val="20"/>
                <w:szCs w:val="20"/>
                <w:shd w:val="clear" w:color="auto" w:fill="FFFF00"/>
              </w:rPr>
              <w:tab/>
            </w:r>
            <w:r w:rsidRPr="00656C4A">
              <w:rPr>
                <w:rFonts w:ascii="Verdana" w:hAnsi="Verdana" w:cs="Verdana"/>
                <w:w w:val="24"/>
                <w:sz w:val="20"/>
                <w:szCs w:val="20"/>
                <w:shd w:val="clear" w:color="auto" w:fill="FFFF00"/>
              </w:rPr>
              <w:t xml:space="preserve"> </w:t>
            </w:r>
            <w:r w:rsidRPr="00656C4A">
              <w:rPr>
                <w:rFonts w:ascii="Verdana" w:hAnsi="Verdana" w:cs="Verdana"/>
                <w:sz w:val="20"/>
                <w:szCs w:val="20"/>
              </w:rPr>
              <w:t xml:space="preserve"> </w:t>
            </w:r>
            <w:r w:rsidRPr="00656C4A">
              <w:rPr>
                <w:rFonts w:ascii="Verdana" w:hAnsi="Verdana" w:cs="Verdana"/>
                <w:sz w:val="20"/>
                <w:szCs w:val="20"/>
                <w:shd w:val="clear" w:color="auto" w:fill="FFFF00"/>
              </w:rPr>
              <w:t>signature</w:t>
            </w:r>
            <w:proofErr w:type="gramEnd"/>
            <w:r w:rsidRPr="00656C4A">
              <w:rPr>
                <w:rFonts w:ascii="Verdana" w:hAnsi="Verdana" w:cs="Verdana"/>
                <w:spacing w:val="-4"/>
                <w:sz w:val="20"/>
                <w:szCs w:val="20"/>
                <w:shd w:val="clear" w:color="auto" w:fill="FFFF00"/>
              </w:rPr>
              <w:t xml:space="preserve"> </w:t>
            </w:r>
            <w:r w:rsidRPr="00656C4A">
              <w:rPr>
                <w:rFonts w:ascii="Verdana" w:hAnsi="Verdana" w:cs="Verdana"/>
                <w:sz w:val="20"/>
                <w:szCs w:val="20"/>
                <w:shd w:val="clear" w:color="auto" w:fill="FFFF00"/>
              </w:rPr>
              <w:t>only</w:t>
            </w:r>
          </w:p>
          <w:p w14:paraId="6F8751A1" w14:textId="77777777" w:rsidR="00656C4A" w:rsidRPr="00656C4A" w:rsidRDefault="00656C4A">
            <w:pPr>
              <w:pStyle w:val="TableParagraph"/>
              <w:kinsoku w:val="0"/>
              <w:overflowPunct w:val="0"/>
              <w:spacing w:line="243" w:lineRule="exact"/>
              <w:ind w:left="200"/>
              <w:rPr>
                <w:rFonts w:ascii="Verdana" w:hAnsi="Verdana" w:cs="Verdana"/>
                <w:sz w:val="20"/>
                <w:szCs w:val="20"/>
              </w:rPr>
            </w:pPr>
            <w:r w:rsidRPr="00656C4A">
              <w:rPr>
                <w:rFonts w:ascii="Verdana" w:hAnsi="Verdana" w:cs="Verdana"/>
                <w:sz w:val="20"/>
                <w:szCs w:val="20"/>
              </w:rPr>
              <w:t>APPROVED:</w:t>
            </w:r>
          </w:p>
          <w:p w14:paraId="35537E7B" w14:textId="77777777" w:rsidR="00656C4A" w:rsidRPr="00656C4A" w:rsidRDefault="00656C4A">
            <w:pPr>
              <w:pStyle w:val="TableParagraph"/>
              <w:kinsoku w:val="0"/>
              <w:overflowPunct w:val="0"/>
              <w:spacing w:before="11"/>
              <w:rPr>
                <w:rFonts w:ascii="Verdana" w:hAnsi="Verdana" w:cs="Verdana"/>
                <w:sz w:val="19"/>
                <w:szCs w:val="19"/>
              </w:rPr>
            </w:pPr>
          </w:p>
          <w:p w14:paraId="5F280B39" w14:textId="77777777" w:rsidR="00656C4A" w:rsidRPr="00656C4A" w:rsidRDefault="00656C4A">
            <w:pPr>
              <w:pStyle w:val="TableParagraph"/>
              <w:tabs>
                <w:tab w:val="left" w:pos="4021"/>
              </w:tabs>
              <w:kinsoku w:val="0"/>
              <w:overflowPunct w:val="0"/>
              <w:ind w:left="560" w:right="428" w:hanging="360"/>
            </w:pPr>
            <w:proofErr w:type="gramStart"/>
            <w:r w:rsidRPr="00656C4A">
              <w:rPr>
                <w:rFonts w:ascii="Verdana" w:hAnsi="Verdana" w:cs="Verdana"/>
                <w:sz w:val="20"/>
                <w:szCs w:val="20"/>
              </w:rPr>
              <w:t>By</w:t>
            </w:r>
            <w:proofErr w:type="gramEnd"/>
            <w:r w:rsidRPr="00656C4A">
              <w:rPr>
                <w:rFonts w:ascii="Verdana" w:hAnsi="Verdana" w:cs="Verdana"/>
                <w:sz w:val="20"/>
                <w:szCs w:val="20"/>
              </w:rPr>
              <w:t>:</w:t>
            </w:r>
            <w:r w:rsidRPr="00656C4A">
              <w:rPr>
                <w:rFonts w:ascii="Verdana" w:hAnsi="Verdana" w:cs="Verdana"/>
                <w:sz w:val="20"/>
                <w:szCs w:val="20"/>
                <w:u w:val="single"/>
              </w:rPr>
              <w:tab/>
            </w:r>
            <w:r w:rsidRPr="00656C4A">
              <w:rPr>
                <w:rFonts w:ascii="Verdana" w:hAnsi="Verdana" w:cs="Verdana"/>
                <w:sz w:val="20"/>
                <w:szCs w:val="20"/>
              </w:rPr>
              <w:t xml:space="preserve"> Secretary</w:t>
            </w:r>
          </w:p>
        </w:tc>
        <w:tc>
          <w:tcPr>
            <w:tcW w:w="4994" w:type="dxa"/>
            <w:tcBorders>
              <w:top w:val="nil"/>
              <w:left w:val="nil"/>
              <w:bottom w:val="nil"/>
              <w:right w:val="nil"/>
            </w:tcBorders>
          </w:tcPr>
          <w:p w14:paraId="1E43820B" w14:textId="77777777" w:rsidR="00656C4A" w:rsidRPr="00656C4A" w:rsidRDefault="00656C4A">
            <w:pPr>
              <w:pStyle w:val="TableParagraph"/>
              <w:kinsoku w:val="0"/>
              <w:overflowPunct w:val="0"/>
              <w:spacing w:line="203" w:lineRule="exact"/>
              <w:ind w:left="159"/>
              <w:rPr>
                <w:rFonts w:ascii="Verdana" w:hAnsi="Verdana" w:cs="Verdana"/>
                <w:sz w:val="20"/>
                <w:szCs w:val="20"/>
              </w:rPr>
            </w:pPr>
            <w:r w:rsidRPr="00656C4A">
              <w:rPr>
                <w:rFonts w:ascii="Verdana" w:hAnsi="Verdana" w:cs="Verdana"/>
                <w:b/>
                <w:bCs/>
                <w:sz w:val="20"/>
                <w:szCs w:val="20"/>
              </w:rPr>
              <w:t>THE CITY AND COUNTY OF</w:t>
            </w:r>
            <w:r w:rsidRPr="00656C4A">
              <w:rPr>
                <w:rFonts w:ascii="Verdana" w:hAnsi="Verdana" w:cs="Verdana"/>
                <w:b/>
                <w:bCs/>
                <w:spacing w:val="-11"/>
                <w:sz w:val="20"/>
                <w:szCs w:val="20"/>
              </w:rPr>
              <w:t xml:space="preserve"> </w:t>
            </w:r>
            <w:r w:rsidRPr="00656C4A">
              <w:rPr>
                <w:rFonts w:ascii="Verdana" w:hAnsi="Verdana" w:cs="Verdana"/>
                <w:b/>
                <w:bCs/>
                <w:sz w:val="20"/>
                <w:szCs w:val="20"/>
              </w:rPr>
              <w:t>DENVER</w:t>
            </w:r>
            <w:r w:rsidRPr="00656C4A">
              <w:rPr>
                <w:rFonts w:ascii="Verdana" w:hAnsi="Verdana" w:cs="Verdana"/>
                <w:sz w:val="20"/>
                <w:szCs w:val="20"/>
              </w:rPr>
              <w:t>,</w:t>
            </w:r>
          </w:p>
          <w:p w14:paraId="1EE0AEE6" w14:textId="77777777" w:rsidR="00656C4A" w:rsidRPr="00656C4A" w:rsidRDefault="00656C4A">
            <w:pPr>
              <w:pStyle w:val="TableParagraph"/>
              <w:kinsoku w:val="0"/>
              <w:overflowPunct w:val="0"/>
              <w:spacing w:line="243" w:lineRule="exact"/>
              <w:ind w:left="159"/>
              <w:rPr>
                <w:rFonts w:ascii="Verdana" w:hAnsi="Verdana" w:cs="Verdana"/>
                <w:sz w:val="20"/>
                <w:szCs w:val="20"/>
              </w:rPr>
            </w:pPr>
            <w:r w:rsidRPr="00656C4A">
              <w:rPr>
                <w:rFonts w:ascii="Verdana" w:hAnsi="Verdana" w:cs="Verdana"/>
                <w:sz w:val="20"/>
                <w:szCs w:val="20"/>
              </w:rPr>
              <w:t>acting by and through</w:t>
            </w:r>
            <w:r w:rsidRPr="00656C4A">
              <w:rPr>
                <w:rFonts w:ascii="Verdana" w:hAnsi="Verdana" w:cs="Verdana"/>
                <w:spacing w:val="-7"/>
                <w:sz w:val="20"/>
                <w:szCs w:val="20"/>
              </w:rPr>
              <w:t xml:space="preserve"> </w:t>
            </w:r>
            <w:r w:rsidRPr="00656C4A">
              <w:rPr>
                <w:rFonts w:ascii="Verdana" w:hAnsi="Verdana" w:cs="Verdana"/>
                <w:sz w:val="20"/>
                <w:szCs w:val="20"/>
              </w:rPr>
              <w:t>its</w:t>
            </w:r>
          </w:p>
          <w:p w14:paraId="2CA26B4C" w14:textId="77777777" w:rsidR="00656C4A" w:rsidRPr="00656C4A" w:rsidRDefault="00656C4A">
            <w:pPr>
              <w:pStyle w:val="TableParagraph"/>
              <w:kinsoku w:val="0"/>
              <w:overflowPunct w:val="0"/>
              <w:spacing w:before="1"/>
              <w:ind w:left="159"/>
              <w:rPr>
                <w:rFonts w:ascii="Verdana" w:hAnsi="Verdana" w:cs="Verdana"/>
                <w:sz w:val="20"/>
                <w:szCs w:val="20"/>
              </w:rPr>
            </w:pPr>
            <w:r w:rsidRPr="00656C4A">
              <w:rPr>
                <w:rFonts w:ascii="Verdana" w:hAnsi="Verdana" w:cs="Verdana"/>
                <w:b/>
                <w:bCs/>
                <w:sz w:val="20"/>
                <w:szCs w:val="20"/>
              </w:rPr>
              <w:t>BOARD OF WATER</w:t>
            </w:r>
            <w:r w:rsidRPr="00656C4A">
              <w:rPr>
                <w:rFonts w:ascii="Verdana" w:hAnsi="Verdana" w:cs="Verdana"/>
                <w:b/>
                <w:bCs/>
                <w:spacing w:val="-19"/>
                <w:sz w:val="20"/>
                <w:szCs w:val="20"/>
              </w:rPr>
              <w:t xml:space="preserve"> </w:t>
            </w:r>
            <w:r w:rsidRPr="00656C4A">
              <w:rPr>
                <w:rFonts w:ascii="Verdana" w:hAnsi="Verdana" w:cs="Verdana"/>
                <w:b/>
                <w:bCs/>
                <w:sz w:val="20"/>
                <w:szCs w:val="20"/>
              </w:rPr>
              <w:t>COMMISSIONERS</w:t>
            </w:r>
          </w:p>
          <w:p w14:paraId="6DFB0FDC" w14:textId="77777777" w:rsidR="00656C4A" w:rsidRPr="00656C4A" w:rsidRDefault="00656C4A">
            <w:pPr>
              <w:pStyle w:val="TableParagraph"/>
              <w:kinsoku w:val="0"/>
              <w:overflowPunct w:val="0"/>
              <w:rPr>
                <w:rFonts w:ascii="Verdana" w:hAnsi="Verdana" w:cs="Verdana"/>
                <w:sz w:val="20"/>
                <w:szCs w:val="20"/>
              </w:rPr>
            </w:pPr>
          </w:p>
          <w:p w14:paraId="539C4F2D" w14:textId="77777777" w:rsidR="00656C4A" w:rsidRPr="00656C4A" w:rsidRDefault="00656C4A">
            <w:pPr>
              <w:pStyle w:val="TableParagraph"/>
              <w:kinsoku w:val="0"/>
              <w:overflowPunct w:val="0"/>
              <w:spacing w:before="11"/>
              <w:rPr>
                <w:rFonts w:ascii="Verdana" w:hAnsi="Verdana" w:cs="Verdana"/>
                <w:sz w:val="19"/>
                <w:szCs w:val="19"/>
              </w:rPr>
            </w:pPr>
          </w:p>
          <w:p w14:paraId="2E964CB0" w14:textId="77777777" w:rsidR="00656C4A" w:rsidRPr="00656C4A" w:rsidRDefault="00656C4A">
            <w:pPr>
              <w:pStyle w:val="TableParagraph"/>
              <w:tabs>
                <w:tab w:val="left" w:pos="4326"/>
              </w:tabs>
              <w:kinsoku w:val="0"/>
              <w:overflowPunct w:val="0"/>
              <w:ind w:left="159"/>
              <w:rPr>
                <w:rFonts w:ascii="Verdana" w:hAnsi="Verdana" w:cs="Verdana"/>
                <w:sz w:val="20"/>
                <w:szCs w:val="20"/>
              </w:rPr>
            </w:pPr>
            <w:proofErr w:type="gramStart"/>
            <w:r w:rsidRPr="00656C4A">
              <w:rPr>
                <w:rFonts w:ascii="Verdana" w:hAnsi="Verdana" w:cs="Verdana"/>
                <w:sz w:val="20"/>
                <w:szCs w:val="20"/>
              </w:rPr>
              <w:t>By:</w:t>
            </w:r>
            <w:proofErr w:type="gramEnd"/>
            <w:r w:rsidRPr="00656C4A">
              <w:rPr>
                <w:rFonts w:ascii="Verdana" w:hAnsi="Verdana" w:cs="Verdana"/>
                <w:spacing w:val="-1"/>
                <w:sz w:val="20"/>
                <w:szCs w:val="20"/>
              </w:rPr>
              <w:t xml:space="preserve"> </w:t>
            </w:r>
            <w:r w:rsidRPr="00656C4A">
              <w:rPr>
                <w:rFonts w:ascii="Verdana" w:hAnsi="Verdana" w:cs="Verdana"/>
                <w:w w:val="99"/>
                <w:sz w:val="20"/>
                <w:szCs w:val="20"/>
                <w:u w:val="single"/>
              </w:rPr>
              <w:t xml:space="preserve"> </w:t>
            </w:r>
            <w:r w:rsidRPr="00656C4A">
              <w:rPr>
                <w:rFonts w:ascii="Verdana" w:hAnsi="Verdana" w:cs="Verdana"/>
                <w:sz w:val="20"/>
                <w:szCs w:val="20"/>
                <w:u w:val="single"/>
              </w:rPr>
              <w:tab/>
            </w:r>
          </w:p>
          <w:p w14:paraId="5708BF86" w14:textId="77777777" w:rsidR="00656C4A" w:rsidRPr="00656C4A" w:rsidRDefault="00656C4A">
            <w:pPr>
              <w:pStyle w:val="TableParagraph"/>
              <w:kinsoku w:val="0"/>
              <w:overflowPunct w:val="0"/>
              <w:spacing w:before="1" w:line="243" w:lineRule="exact"/>
              <w:ind w:left="591"/>
              <w:rPr>
                <w:rFonts w:ascii="Verdana" w:hAnsi="Verdana" w:cs="Verdana"/>
                <w:sz w:val="20"/>
                <w:szCs w:val="20"/>
              </w:rPr>
            </w:pPr>
            <w:r w:rsidRPr="00656C4A">
              <w:rPr>
                <w:rFonts w:cs="Times New Roman"/>
                <w:spacing w:val="-50"/>
                <w:w w:val="99"/>
                <w:sz w:val="20"/>
                <w:szCs w:val="20"/>
                <w:shd w:val="clear" w:color="auto" w:fill="FFFF00"/>
              </w:rPr>
              <w:t xml:space="preserve"> </w:t>
            </w:r>
            <w:r w:rsidRPr="00656C4A">
              <w:rPr>
                <w:rFonts w:ascii="Verdana" w:hAnsi="Verdana" w:cs="Verdana"/>
                <w:sz w:val="20"/>
                <w:szCs w:val="20"/>
                <w:shd w:val="clear" w:color="auto" w:fill="FFFF00"/>
              </w:rPr>
              <w:t>Insert “President,” “Manager” or</w:t>
            </w:r>
            <w:r w:rsidRPr="00656C4A">
              <w:rPr>
                <w:rFonts w:ascii="Verdana" w:hAnsi="Verdana" w:cs="Verdana"/>
                <w:spacing w:val="-6"/>
                <w:sz w:val="20"/>
                <w:szCs w:val="20"/>
                <w:shd w:val="clear" w:color="auto" w:fill="FFFF00"/>
              </w:rPr>
              <w:t xml:space="preserve"> </w:t>
            </w:r>
            <w:r w:rsidRPr="00656C4A">
              <w:rPr>
                <w:rFonts w:ascii="Verdana" w:hAnsi="Verdana" w:cs="Verdana"/>
                <w:sz w:val="20"/>
                <w:szCs w:val="20"/>
                <w:shd w:val="clear" w:color="auto" w:fill="FFFF00"/>
              </w:rPr>
              <w:t>“Division</w:t>
            </w:r>
          </w:p>
          <w:p w14:paraId="05A84B61" w14:textId="77777777" w:rsidR="00656C4A" w:rsidRPr="00656C4A" w:rsidRDefault="00656C4A">
            <w:pPr>
              <w:pStyle w:val="TableParagraph"/>
              <w:kinsoku w:val="0"/>
              <w:overflowPunct w:val="0"/>
              <w:spacing w:line="243" w:lineRule="exact"/>
              <w:ind w:left="591"/>
              <w:rPr>
                <w:rFonts w:ascii="Verdana" w:hAnsi="Verdana" w:cs="Verdana"/>
                <w:sz w:val="20"/>
                <w:szCs w:val="20"/>
              </w:rPr>
            </w:pPr>
            <w:r w:rsidRPr="00656C4A">
              <w:rPr>
                <w:rFonts w:cs="Times New Roman"/>
                <w:spacing w:val="-50"/>
                <w:w w:val="99"/>
                <w:sz w:val="20"/>
                <w:szCs w:val="20"/>
                <w:shd w:val="clear" w:color="auto" w:fill="FFFF00"/>
              </w:rPr>
              <w:t xml:space="preserve"> </w:t>
            </w:r>
            <w:r w:rsidRPr="00656C4A">
              <w:rPr>
                <w:rFonts w:ascii="Verdana" w:hAnsi="Verdana" w:cs="Verdana"/>
                <w:sz w:val="20"/>
                <w:szCs w:val="20"/>
                <w:shd w:val="clear" w:color="auto" w:fill="FFFF00"/>
              </w:rPr>
              <w:t>Director” depending on $</w:t>
            </w:r>
            <w:r w:rsidRPr="00656C4A">
              <w:rPr>
                <w:rFonts w:ascii="Verdana" w:hAnsi="Verdana" w:cs="Verdana"/>
                <w:spacing w:val="-8"/>
                <w:sz w:val="20"/>
                <w:szCs w:val="20"/>
                <w:shd w:val="clear" w:color="auto" w:fill="FFFF00"/>
              </w:rPr>
              <w:t xml:space="preserve"> </w:t>
            </w:r>
            <w:r w:rsidRPr="00656C4A">
              <w:rPr>
                <w:rFonts w:ascii="Verdana" w:hAnsi="Verdana" w:cs="Verdana"/>
                <w:sz w:val="20"/>
                <w:szCs w:val="20"/>
                <w:shd w:val="clear" w:color="auto" w:fill="FFFF00"/>
              </w:rPr>
              <w:t>amount</w:t>
            </w:r>
            <w:r w:rsidRPr="00656C4A">
              <w:rPr>
                <w:rFonts w:ascii="Verdana" w:hAnsi="Verdana" w:cs="Verdana"/>
                <w:sz w:val="20"/>
                <w:szCs w:val="20"/>
              </w:rPr>
              <w:t>*</w:t>
            </w:r>
          </w:p>
          <w:p w14:paraId="24607798" w14:textId="77777777" w:rsidR="00656C4A" w:rsidRPr="00656C4A" w:rsidRDefault="00656C4A">
            <w:pPr>
              <w:pStyle w:val="TableParagraph"/>
              <w:kinsoku w:val="0"/>
              <w:overflowPunct w:val="0"/>
              <w:spacing w:before="11"/>
              <w:rPr>
                <w:rFonts w:ascii="Verdana" w:hAnsi="Verdana" w:cs="Verdana"/>
                <w:sz w:val="19"/>
                <w:szCs w:val="19"/>
              </w:rPr>
            </w:pPr>
          </w:p>
          <w:p w14:paraId="23D8D444" w14:textId="77777777" w:rsidR="00656C4A" w:rsidRPr="00656C4A" w:rsidRDefault="00656C4A">
            <w:pPr>
              <w:pStyle w:val="TableParagraph"/>
              <w:tabs>
                <w:tab w:val="left" w:pos="4353"/>
              </w:tabs>
              <w:kinsoku w:val="0"/>
              <w:overflowPunct w:val="0"/>
              <w:ind w:left="159"/>
              <w:rPr>
                <w:rFonts w:ascii="Verdana" w:hAnsi="Verdana" w:cs="Verdana"/>
                <w:sz w:val="20"/>
                <w:szCs w:val="20"/>
              </w:rPr>
            </w:pPr>
            <w:r w:rsidRPr="00656C4A">
              <w:rPr>
                <w:rFonts w:ascii="Verdana" w:hAnsi="Verdana" w:cs="Verdana"/>
                <w:sz w:val="20"/>
                <w:szCs w:val="20"/>
              </w:rPr>
              <w:t xml:space="preserve">DATE: </w:t>
            </w:r>
            <w:r w:rsidRPr="00656C4A">
              <w:rPr>
                <w:rFonts w:ascii="Verdana" w:hAnsi="Verdana" w:cs="Verdana"/>
                <w:w w:val="99"/>
                <w:sz w:val="20"/>
                <w:szCs w:val="20"/>
                <w:u w:val="single"/>
              </w:rPr>
              <w:t xml:space="preserve"> </w:t>
            </w:r>
            <w:r w:rsidRPr="00656C4A">
              <w:rPr>
                <w:rFonts w:ascii="Verdana" w:hAnsi="Verdana" w:cs="Verdana"/>
                <w:sz w:val="20"/>
                <w:szCs w:val="20"/>
                <w:u w:val="single"/>
              </w:rPr>
              <w:tab/>
            </w:r>
          </w:p>
          <w:p w14:paraId="50540A92" w14:textId="77777777" w:rsidR="00656C4A" w:rsidRPr="00656C4A" w:rsidRDefault="00656C4A">
            <w:pPr>
              <w:pStyle w:val="TableParagraph"/>
              <w:tabs>
                <w:tab w:val="left" w:pos="3805"/>
              </w:tabs>
              <w:kinsoku w:val="0"/>
              <w:overflowPunct w:val="0"/>
              <w:spacing w:before="1" w:line="243" w:lineRule="exact"/>
              <w:ind w:left="159"/>
              <w:rPr>
                <w:rFonts w:ascii="Verdana" w:hAnsi="Verdana" w:cs="Verdana"/>
                <w:sz w:val="20"/>
                <w:szCs w:val="20"/>
              </w:rPr>
            </w:pPr>
            <w:r w:rsidRPr="00656C4A">
              <w:rPr>
                <w:rFonts w:ascii="Verdana" w:hAnsi="Verdana" w:cs="Verdana"/>
                <w:sz w:val="20"/>
                <w:szCs w:val="20"/>
                <w:shd w:val="clear" w:color="auto" w:fill="FFFF00"/>
              </w:rPr>
              <w:t xml:space="preserve">*Refer to </w:t>
            </w:r>
            <w:r w:rsidRPr="00656C4A">
              <w:rPr>
                <w:rFonts w:ascii="Verdana" w:hAnsi="Verdana" w:cs="Verdana"/>
                <w:sz w:val="20"/>
                <w:szCs w:val="20"/>
                <w:u w:val="single"/>
                <w:shd w:val="clear" w:color="auto" w:fill="FFFF00"/>
              </w:rPr>
              <w:t>Executive Guidelines</w:t>
            </w:r>
            <w:r w:rsidRPr="00656C4A">
              <w:rPr>
                <w:rFonts w:ascii="Verdana" w:hAnsi="Verdana" w:cs="Verdana"/>
                <w:spacing w:val="-15"/>
                <w:sz w:val="20"/>
                <w:szCs w:val="20"/>
                <w:u w:val="single"/>
                <w:shd w:val="clear" w:color="auto" w:fill="FFFF00"/>
              </w:rPr>
              <w:t xml:space="preserve"> </w:t>
            </w:r>
            <w:r w:rsidRPr="00656C4A">
              <w:rPr>
                <w:rFonts w:ascii="Verdana" w:hAnsi="Verdana" w:cs="Verdana"/>
                <w:sz w:val="20"/>
                <w:szCs w:val="20"/>
                <w:u w:val="single"/>
                <w:shd w:val="clear" w:color="auto" w:fill="FFFF00"/>
              </w:rPr>
              <w:t>B-2</w:t>
            </w:r>
            <w:r w:rsidRPr="00656C4A">
              <w:rPr>
                <w:rFonts w:ascii="Verdana" w:hAnsi="Verdana" w:cs="Verdana"/>
                <w:sz w:val="20"/>
                <w:szCs w:val="20"/>
                <w:shd w:val="clear" w:color="auto" w:fill="FFFF00"/>
              </w:rPr>
              <w:t>,</w:t>
            </w:r>
            <w:r w:rsidRPr="00656C4A">
              <w:rPr>
                <w:rFonts w:ascii="Verdana" w:hAnsi="Verdana" w:cs="Verdana"/>
                <w:sz w:val="20"/>
                <w:szCs w:val="20"/>
                <w:shd w:val="clear" w:color="auto" w:fill="FFFF00"/>
              </w:rPr>
              <w:tab/>
            </w:r>
          </w:p>
          <w:p w14:paraId="43266306" w14:textId="77777777" w:rsidR="00656C4A" w:rsidRPr="00656C4A" w:rsidRDefault="00656C4A">
            <w:pPr>
              <w:pStyle w:val="TableParagraph"/>
              <w:tabs>
                <w:tab w:val="left" w:pos="3952"/>
                <w:tab w:val="left" w:pos="4446"/>
              </w:tabs>
              <w:kinsoku w:val="0"/>
              <w:overflowPunct w:val="0"/>
              <w:ind w:left="159" w:right="528"/>
              <w:rPr>
                <w:rFonts w:ascii="Verdana" w:hAnsi="Verdana" w:cs="Verdana"/>
                <w:sz w:val="20"/>
                <w:szCs w:val="20"/>
              </w:rPr>
            </w:pPr>
            <w:r w:rsidRPr="00656C4A">
              <w:rPr>
                <w:rFonts w:cs="Times New Roman"/>
                <w:spacing w:val="-50"/>
                <w:w w:val="99"/>
                <w:sz w:val="20"/>
                <w:szCs w:val="20"/>
                <w:shd w:val="clear" w:color="auto" w:fill="FFFF00"/>
              </w:rPr>
              <w:t xml:space="preserve"> </w:t>
            </w:r>
            <w:r w:rsidRPr="00656C4A">
              <w:rPr>
                <w:rFonts w:ascii="Verdana" w:hAnsi="Verdana" w:cs="Verdana"/>
                <w:sz w:val="20"/>
                <w:szCs w:val="20"/>
                <w:shd w:val="clear" w:color="auto" w:fill="FFFF00"/>
              </w:rPr>
              <w:t>“Procedures” for $ amounts</w:t>
            </w:r>
            <w:r w:rsidRPr="00656C4A">
              <w:rPr>
                <w:rFonts w:ascii="Verdana" w:hAnsi="Verdana" w:cs="Verdana"/>
                <w:spacing w:val="-11"/>
                <w:sz w:val="20"/>
                <w:szCs w:val="20"/>
                <w:shd w:val="clear" w:color="auto" w:fill="FFFF00"/>
              </w:rPr>
              <w:t xml:space="preserve"> </w:t>
            </w:r>
            <w:r w:rsidRPr="00656C4A">
              <w:rPr>
                <w:rFonts w:ascii="Verdana" w:hAnsi="Verdana" w:cs="Verdana"/>
                <w:sz w:val="20"/>
                <w:szCs w:val="20"/>
                <w:shd w:val="clear" w:color="auto" w:fill="FFFF00"/>
              </w:rPr>
              <w:t>and</w:t>
            </w:r>
            <w:r w:rsidRPr="00656C4A">
              <w:rPr>
                <w:rFonts w:ascii="Verdana" w:hAnsi="Verdana" w:cs="Verdana"/>
                <w:spacing w:val="-3"/>
                <w:sz w:val="20"/>
                <w:szCs w:val="20"/>
                <w:shd w:val="clear" w:color="auto" w:fill="FFFF00"/>
              </w:rPr>
              <w:t xml:space="preserve"> </w:t>
            </w:r>
            <w:r w:rsidRPr="00656C4A">
              <w:rPr>
                <w:rFonts w:ascii="Verdana" w:hAnsi="Verdana" w:cs="Verdana"/>
                <w:sz w:val="20"/>
                <w:szCs w:val="20"/>
                <w:shd w:val="clear" w:color="auto" w:fill="FFFF00"/>
              </w:rPr>
              <w:t>signature</w:t>
            </w:r>
            <w:proofErr w:type="gramStart"/>
            <w:r w:rsidRPr="00656C4A">
              <w:rPr>
                <w:rFonts w:ascii="Verdana" w:hAnsi="Verdana" w:cs="Verdana"/>
                <w:sz w:val="20"/>
                <w:szCs w:val="20"/>
                <w:shd w:val="clear" w:color="auto" w:fill="FFFF00"/>
              </w:rPr>
              <w:tab/>
            </w:r>
            <w:r w:rsidRPr="00656C4A">
              <w:rPr>
                <w:rFonts w:ascii="Verdana" w:hAnsi="Verdana" w:cs="Verdana"/>
                <w:w w:val="24"/>
                <w:sz w:val="20"/>
                <w:szCs w:val="20"/>
                <w:shd w:val="clear" w:color="auto" w:fill="FFFF00"/>
              </w:rPr>
              <w:t xml:space="preserve"> </w:t>
            </w:r>
            <w:r w:rsidRPr="00656C4A">
              <w:rPr>
                <w:rFonts w:ascii="Verdana" w:hAnsi="Verdana" w:cs="Verdana"/>
                <w:sz w:val="20"/>
                <w:szCs w:val="20"/>
              </w:rPr>
              <w:t xml:space="preserve"> </w:t>
            </w:r>
            <w:r w:rsidRPr="00656C4A">
              <w:rPr>
                <w:rFonts w:ascii="Verdana" w:hAnsi="Verdana" w:cs="Verdana"/>
                <w:sz w:val="20"/>
                <w:szCs w:val="20"/>
                <w:shd w:val="clear" w:color="auto" w:fill="FFFF00"/>
              </w:rPr>
              <w:t>format</w:t>
            </w:r>
            <w:proofErr w:type="gramEnd"/>
            <w:r w:rsidRPr="00656C4A">
              <w:rPr>
                <w:rFonts w:ascii="Verdana" w:hAnsi="Verdana" w:cs="Verdana"/>
                <w:sz w:val="20"/>
                <w:szCs w:val="20"/>
                <w:shd w:val="clear" w:color="auto" w:fill="FFFF00"/>
              </w:rPr>
              <w:t>.  [Note that for amounts</w:t>
            </w:r>
            <w:r w:rsidRPr="00656C4A">
              <w:rPr>
                <w:rFonts w:ascii="Verdana" w:hAnsi="Verdana" w:cs="Verdana"/>
                <w:spacing w:val="-16"/>
                <w:sz w:val="20"/>
                <w:szCs w:val="20"/>
                <w:shd w:val="clear" w:color="auto" w:fill="FFFF00"/>
              </w:rPr>
              <w:t xml:space="preserve"> </w:t>
            </w:r>
            <w:r w:rsidRPr="00656C4A">
              <w:rPr>
                <w:rFonts w:ascii="Verdana" w:hAnsi="Verdana" w:cs="Verdana"/>
                <w:sz w:val="20"/>
                <w:szCs w:val="20"/>
                <w:shd w:val="clear" w:color="auto" w:fill="FFFF00"/>
              </w:rPr>
              <w:t>over</w:t>
            </w:r>
            <w:r w:rsidRPr="00656C4A">
              <w:rPr>
                <w:rFonts w:ascii="Verdana" w:hAnsi="Verdana" w:cs="Verdana"/>
                <w:sz w:val="20"/>
                <w:szCs w:val="20"/>
                <w:shd w:val="clear" w:color="auto" w:fill="FFFF00"/>
              </w:rPr>
              <w:tab/>
            </w:r>
          </w:p>
          <w:p w14:paraId="32B1AACE" w14:textId="77777777" w:rsidR="00656C4A" w:rsidRPr="00656C4A" w:rsidRDefault="00656C4A">
            <w:pPr>
              <w:pStyle w:val="TableParagraph"/>
              <w:kinsoku w:val="0"/>
              <w:overflowPunct w:val="0"/>
              <w:spacing w:before="1"/>
              <w:ind w:left="159" w:right="243"/>
            </w:pPr>
            <w:r w:rsidRPr="00656C4A">
              <w:rPr>
                <w:rFonts w:ascii="Verdana" w:hAnsi="Verdana" w:cs="Verdana"/>
                <w:sz w:val="20"/>
                <w:szCs w:val="20"/>
                <w:shd w:val="clear" w:color="auto" w:fill="FFFF00"/>
              </w:rPr>
              <w:t>$100,000, the signature of the Board and</w:t>
            </w:r>
            <w:r w:rsidRPr="00656C4A">
              <w:rPr>
                <w:rFonts w:ascii="Verdana" w:hAnsi="Verdana" w:cs="Verdana"/>
                <w:spacing w:val="-18"/>
                <w:sz w:val="20"/>
                <w:szCs w:val="20"/>
                <w:shd w:val="clear" w:color="auto" w:fill="FFFF00"/>
              </w:rPr>
              <w:t xml:space="preserve"> </w:t>
            </w:r>
            <w:r w:rsidRPr="00656C4A">
              <w:rPr>
                <w:rFonts w:ascii="Verdana" w:hAnsi="Verdana" w:cs="Verdana"/>
                <w:sz w:val="20"/>
                <w:szCs w:val="20"/>
                <w:shd w:val="clear" w:color="auto" w:fill="FFFF00"/>
              </w:rPr>
              <w:t>the Manager is</w:t>
            </w:r>
            <w:r w:rsidRPr="00656C4A">
              <w:rPr>
                <w:rFonts w:ascii="Verdana" w:hAnsi="Verdana" w:cs="Verdana"/>
                <w:spacing w:val="-12"/>
                <w:sz w:val="20"/>
                <w:szCs w:val="20"/>
                <w:shd w:val="clear" w:color="auto" w:fill="FFFF00"/>
              </w:rPr>
              <w:t xml:space="preserve"> </w:t>
            </w:r>
            <w:r w:rsidRPr="00656C4A">
              <w:rPr>
                <w:rFonts w:ascii="Verdana" w:hAnsi="Verdana" w:cs="Verdana"/>
                <w:sz w:val="20"/>
                <w:szCs w:val="20"/>
                <w:shd w:val="clear" w:color="auto" w:fill="FFFF00"/>
              </w:rPr>
              <w:t>required.]</w:t>
            </w:r>
          </w:p>
        </w:tc>
      </w:tr>
      <w:tr w:rsidR="00656C4A" w:rsidRPr="00656C4A" w14:paraId="59ACD789" w14:textId="77777777">
        <w:tblPrEx>
          <w:tblCellMar>
            <w:top w:w="0" w:type="dxa"/>
            <w:left w:w="0" w:type="dxa"/>
            <w:bottom w:w="0" w:type="dxa"/>
            <w:right w:w="0" w:type="dxa"/>
          </w:tblCellMar>
        </w:tblPrEx>
        <w:trPr>
          <w:trHeight w:hRule="exact" w:val="1823"/>
        </w:trPr>
        <w:tc>
          <w:tcPr>
            <w:tcW w:w="4470" w:type="dxa"/>
            <w:tcBorders>
              <w:top w:val="nil"/>
              <w:left w:val="nil"/>
              <w:bottom w:val="nil"/>
              <w:right w:val="nil"/>
            </w:tcBorders>
          </w:tcPr>
          <w:p w14:paraId="4661849F" w14:textId="77777777" w:rsidR="00656C4A" w:rsidRPr="00656C4A" w:rsidRDefault="00656C4A">
            <w:pPr>
              <w:pStyle w:val="TableParagraph"/>
              <w:kinsoku w:val="0"/>
              <w:overflowPunct w:val="0"/>
              <w:spacing w:line="225" w:lineRule="exact"/>
              <w:ind w:left="200"/>
              <w:rPr>
                <w:rFonts w:ascii="Verdana" w:hAnsi="Verdana" w:cs="Verdana"/>
                <w:sz w:val="20"/>
                <w:szCs w:val="20"/>
              </w:rPr>
            </w:pPr>
            <w:r w:rsidRPr="00656C4A">
              <w:rPr>
                <w:rFonts w:ascii="Verdana" w:hAnsi="Verdana" w:cs="Verdana"/>
                <w:sz w:val="20"/>
                <w:szCs w:val="20"/>
              </w:rPr>
              <w:t>APPROVED:</w:t>
            </w:r>
          </w:p>
          <w:p w14:paraId="2629A5A6" w14:textId="77777777" w:rsidR="00656C4A" w:rsidRPr="00656C4A" w:rsidRDefault="00656C4A">
            <w:pPr>
              <w:pStyle w:val="TableParagraph"/>
              <w:kinsoku w:val="0"/>
              <w:overflowPunct w:val="0"/>
              <w:rPr>
                <w:rFonts w:ascii="Verdana" w:hAnsi="Verdana" w:cs="Verdana"/>
                <w:sz w:val="20"/>
                <w:szCs w:val="20"/>
              </w:rPr>
            </w:pPr>
          </w:p>
          <w:p w14:paraId="26C49BA3" w14:textId="77777777" w:rsidR="00656C4A" w:rsidRPr="00656C4A" w:rsidRDefault="00656C4A">
            <w:pPr>
              <w:pStyle w:val="TableParagraph"/>
              <w:kinsoku w:val="0"/>
              <w:overflowPunct w:val="0"/>
              <w:spacing w:before="10"/>
              <w:rPr>
                <w:rFonts w:ascii="Verdana" w:hAnsi="Verdana" w:cs="Verdana"/>
                <w:sz w:val="17"/>
                <w:szCs w:val="17"/>
              </w:rPr>
            </w:pPr>
          </w:p>
          <w:p w14:paraId="5F9376E2" w14:textId="77777777" w:rsidR="00656C4A" w:rsidRPr="00656C4A" w:rsidRDefault="00656C4A">
            <w:pPr>
              <w:pStyle w:val="TableParagraph"/>
              <w:kinsoku w:val="0"/>
              <w:overflowPunct w:val="0"/>
              <w:spacing w:line="21" w:lineRule="exact"/>
              <w:ind w:left="189"/>
              <w:rPr>
                <w:rFonts w:ascii="Verdana" w:hAnsi="Verdana" w:cs="Verdana"/>
                <w:sz w:val="2"/>
                <w:szCs w:val="2"/>
              </w:rPr>
            </w:pPr>
            <w:r w:rsidRPr="00656C4A">
              <w:rPr>
                <w:noProof/>
              </w:rPr>
            </w:r>
            <w:r w:rsidRPr="00656C4A">
              <w:rPr>
                <w:rFonts w:ascii="Verdana" w:hAnsi="Verdana" w:cs="Verdana"/>
                <w:sz w:val="2"/>
                <w:szCs w:val="2"/>
              </w:rPr>
              <w:pict w14:anchorId="68E63D25">
                <v:group id="_x0000_s2069" style="width:199.95pt;height:1.05pt;mso-position-horizontal-relative:char;mso-position-vertical-relative:line" coordsize="3999,21" o:allowincell="f">
                  <v:shape id="_x0000_s2070" style="position:absolute;left:10;top:10;width:2414;height:20;mso-position-horizontal-relative:page;mso-position-vertical-relative:page" coordsize="2414,20" o:allowincell="f" path="m,hhl2413,e" filled="f" strokeweight=".36542mm">
                    <v:path arrowok="t"/>
                  </v:shape>
                  <v:shape id="_x0000_s2071" style="position:absolute;left:2426;top:10;width:1562;height:20;mso-position-horizontal-relative:page;mso-position-vertical-relative:page" coordsize="1562,20" o:allowincell="f" path="m,hhl1561,e" filled="f" strokeweight=".36542mm">
                    <v:path arrowok="t"/>
                  </v:shape>
                  <w10:wrap type="none"/>
                  <w10:anchorlock/>
                </v:group>
              </w:pict>
            </w:r>
          </w:p>
          <w:p w14:paraId="37449E8F" w14:textId="77777777" w:rsidR="00656C4A" w:rsidRPr="00656C4A" w:rsidRDefault="00656C4A">
            <w:pPr>
              <w:pStyle w:val="TableParagraph"/>
              <w:kinsoku w:val="0"/>
              <w:overflowPunct w:val="0"/>
              <w:spacing w:before="7"/>
              <w:ind w:left="200"/>
            </w:pPr>
            <w:r w:rsidRPr="00656C4A">
              <w:rPr>
                <w:rFonts w:ascii="Verdana" w:hAnsi="Verdana" w:cs="Verdana"/>
                <w:sz w:val="20"/>
                <w:szCs w:val="20"/>
              </w:rPr>
              <w:t>Title: Director of</w:t>
            </w:r>
            <w:r w:rsidRPr="00656C4A">
              <w:rPr>
                <w:rFonts w:ascii="Verdana" w:hAnsi="Verdana" w:cs="Verdana"/>
                <w:spacing w:val="-12"/>
                <w:sz w:val="20"/>
                <w:szCs w:val="20"/>
              </w:rPr>
              <w:t xml:space="preserve"> </w:t>
            </w:r>
            <w:r w:rsidRPr="00656C4A">
              <w:rPr>
                <w:rFonts w:ascii="Verdana" w:hAnsi="Verdana" w:cs="Verdana"/>
                <w:sz w:val="20"/>
                <w:szCs w:val="20"/>
              </w:rPr>
              <w:t>Engineering</w:t>
            </w:r>
          </w:p>
        </w:tc>
        <w:tc>
          <w:tcPr>
            <w:tcW w:w="4994" w:type="dxa"/>
            <w:tcBorders>
              <w:top w:val="nil"/>
              <w:left w:val="nil"/>
              <w:bottom w:val="nil"/>
              <w:right w:val="nil"/>
            </w:tcBorders>
          </w:tcPr>
          <w:p w14:paraId="5E83A159" w14:textId="77777777" w:rsidR="00656C4A" w:rsidRPr="00656C4A" w:rsidRDefault="00656C4A">
            <w:pPr>
              <w:pStyle w:val="TableParagraph"/>
              <w:kinsoku w:val="0"/>
              <w:overflowPunct w:val="0"/>
              <w:spacing w:before="6"/>
              <w:rPr>
                <w:rFonts w:ascii="Verdana" w:hAnsi="Verdana" w:cs="Verdana"/>
                <w:sz w:val="18"/>
                <w:szCs w:val="18"/>
              </w:rPr>
            </w:pPr>
          </w:p>
          <w:p w14:paraId="7AD1C585" w14:textId="77777777" w:rsidR="00656C4A" w:rsidRPr="00656C4A" w:rsidRDefault="00656C4A">
            <w:pPr>
              <w:pStyle w:val="TableParagraph"/>
              <w:kinsoku w:val="0"/>
              <w:overflowPunct w:val="0"/>
              <w:ind w:left="159"/>
              <w:rPr>
                <w:rFonts w:ascii="Verdana" w:hAnsi="Verdana" w:cs="Verdana"/>
                <w:sz w:val="20"/>
                <w:szCs w:val="20"/>
              </w:rPr>
            </w:pPr>
            <w:r w:rsidRPr="00656C4A">
              <w:rPr>
                <w:rFonts w:ascii="Verdana" w:hAnsi="Verdana" w:cs="Verdana"/>
                <w:sz w:val="20"/>
                <w:szCs w:val="20"/>
              </w:rPr>
              <w:t>REGISTERED AND</w:t>
            </w:r>
            <w:r w:rsidRPr="00656C4A">
              <w:rPr>
                <w:rFonts w:ascii="Verdana" w:hAnsi="Verdana" w:cs="Verdana"/>
                <w:spacing w:val="-18"/>
                <w:sz w:val="20"/>
                <w:szCs w:val="20"/>
              </w:rPr>
              <w:t xml:space="preserve"> </w:t>
            </w:r>
            <w:r w:rsidRPr="00656C4A">
              <w:rPr>
                <w:rFonts w:ascii="Verdana" w:hAnsi="Verdana" w:cs="Verdana"/>
                <w:sz w:val="20"/>
                <w:szCs w:val="20"/>
              </w:rPr>
              <w:t>COUNTERSIGNED:</w:t>
            </w:r>
          </w:p>
          <w:p w14:paraId="5C9378A0" w14:textId="77777777" w:rsidR="00656C4A" w:rsidRPr="00656C4A" w:rsidRDefault="00656C4A">
            <w:pPr>
              <w:pStyle w:val="TableParagraph"/>
              <w:kinsoku w:val="0"/>
              <w:overflowPunct w:val="0"/>
              <w:spacing w:before="2"/>
              <w:ind w:left="159" w:right="1700"/>
              <w:rPr>
                <w:rFonts w:ascii="Verdana" w:hAnsi="Verdana" w:cs="Verdana"/>
                <w:sz w:val="20"/>
                <w:szCs w:val="20"/>
              </w:rPr>
            </w:pPr>
            <w:r w:rsidRPr="00656C4A">
              <w:rPr>
                <w:rFonts w:ascii="Verdana" w:hAnsi="Verdana" w:cs="Verdana"/>
                <w:sz w:val="20"/>
                <w:szCs w:val="20"/>
              </w:rPr>
              <w:t>Dennis J. Gallagher, Auditor CITY AND COUNTY OF</w:t>
            </w:r>
            <w:r w:rsidRPr="00656C4A">
              <w:rPr>
                <w:rFonts w:ascii="Verdana" w:hAnsi="Verdana" w:cs="Verdana"/>
                <w:spacing w:val="-14"/>
                <w:sz w:val="20"/>
                <w:szCs w:val="20"/>
              </w:rPr>
              <w:t xml:space="preserve"> </w:t>
            </w:r>
            <w:r w:rsidRPr="00656C4A">
              <w:rPr>
                <w:rFonts w:ascii="Verdana" w:hAnsi="Verdana" w:cs="Verdana"/>
                <w:sz w:val="20"/>
                <w:szCs w:val="20"/>
              </w:rPr>
              <w:t>DENVER</w:t>
            </w:r>
          </w:p>
          <w:p w14:paraId="20876EF7" w14:textId="77777777" w:rsidR="00656C4A" w:rsidRPr="00656C4A" w:rsidRDefault="00656C4A">
            <w:pPr>
              <w:pStyle w:val="TableParagraph"/>
              <w:kinsoku w:val="0"/>
              <w:overflowPunct w:val="0"/>
              <w:rPr>
                <w:rFonts w:ascii="Verdana" w:hAnsi="Verdana" w:cs="Verdana"/>
                <w:sz w:val="20"/>
                <w:szCs w:val="20"/>
              </w:rPr>
            </w:pPr>
          </w:p>
          <w:p w14:paraId="06B8AF3C" w14:textId="77777777" w:rsidR="00656C4A" w:rsidRPr="00656C4A" w:rsidRDefault="00656C4A">
            <w:pPr>
              <w:pStyle w:val="TableParagraph"/>
              <w:kinsoku w:val="0"/>
              <w:overflowPunct w:val="0"/>
              <w:rPr>
                <w:rFonts w:ascii="Verdana" w:hAnsi="Verdana" w:cs="Verdana"/>
                <w:sz w:val="20"/>
                <w:szCs w:val="20"/>
              </w:rPr>
            </w:pPr>
          </w:p>
          <w:p w14:paraId="7627386E" w14:textId="77777777" w:rsidR="00656C4A" w:rsidRPr="00656C4A" w:rsidRDefault="00656C4A">
            <w:pPr>
              <w:pStyle w:val="TableParagraph"/>
              <w:tabs>
                <w:tab w:val="left" w:pos="4525"/>
              </w:tabs>
              <w:kinsoku w:val="0"/>
              <w:overflowPunct w:val="0"/>
              <w:ind w:left="159"/>
            </w:pPr>
            <w:r w:rsidRPr="00656C4A">
              <w:rPr>
                <w:rFonts w:ascii="Verdana" w:hAnsi="Verdana" w:cs="Verdana"/>
                <w:sz w:val="20"/>
                <w:szCs w:val="20"/>
              </w:rPr>
              <w:t xml:space="preserve">By: </w:t>
            </w:r>
            <w:r w:rsidRPr="00656C4A">
              <w:rPr>
                <w:rFonts w:ascii="Verdana" w:hAnsi="Verdana" w:cs="Verdana"/>
                <w:spacing w:val="-1"/>
                <w:sz w:val="20"/>
                <w:szCs w:val="20"/>
              </w:rPr>
              <w:t xml:space="preserve"> </w:t>
            </w:r>
            <w:r w:rsidRPr="00656C4A">
              <w:rPr>
                <w:rFonts w:ascii="Verdana" w:hAnsi="Verdana" w:cs="Verdana"/>
                <w:w w:val="99"/>
                <w:sz w:val="20"/>
                <w:szCs w:val="20"/>
                <w:u w:val="single"/>
              </w:rPr>
              <w:t xml:space="preserve"> </w:t>
            </w:r>
            <w:r w:rsidRPr="00656C4A">
              <w:rPr>
                <w:rFonts w:ascii="Verdana" w:hAnsi="Verdana" w:cs="Verdana"/>
                <w:sz w:val="20"/>
                <w:szCs w:val="20"/>
                <w:u w:val="single"/>
              </w:rPr>
              <w:tab/>
            </w:r>
          </w:p>
        </w:tc>
      </w:tr>
      <w:tr w:rsidR="00656C4A" w:rsidRPr="00656C4A" w14:paraId="0B57F065" w14:textId="77777777">
        <w:tblPrEx>
          <w:tblCellMar>
            <w:top w:w="0" w:type="dxa"/>
            <w:left w:w="0" w:type="dxa"/>
            <w:bottom w:w="0" w:type="dxa"/>
            <w:right w:w="0" w:type="dxa"/>
          </w:tblCellMar>
        </w:tblPrEx>
        <w:trPr>
          <w:trHeight w:hRule="exact" w:val="1072"/>
        </w:trPr>
        <w:tc>
          <w:tcPr>
            <w:tcW w:w="4470" w:type="dxa"/>
            <w:tcBorders>
              <w:top w:val="nil"/>
              <w:left w:val="nil"/>
              <w:bottom w:val="nil"/>
              <w:right w:val="nil"/>
            </w:tcBorders>
          </w:tcPr>
          <w:p w14:paraId="56D57B1C" w14:textId="77777777" w:rsidR="00656C4A" w:rsidRPr="00656C4A" w:rsidRDefault="00656C4A">
            <w:pPr>
              <w:pStyle w:val="TableParagraph"/>
              <w:kinsoku w:val="0"/>
              <w:overflowPunct w:val="0"/>
              <w:spacing w:before="103"/>
              <w:ind w:left="200"/>
              <w:rPr>
                <w:rFonts w:ascii="Verdana" w:hAnsi="Verdana" w:cs="Verdana"/>
                <w:sz w:val="20"/>
                <w:szCs w:val="20"/>
              </w:rPr>
            </w:pPr>
            <w:r w:rsidRPr="00656C4A">
              <w:rPr>
                <w:rFonts w:ascii="Verdana" w:hAnsi="Verdana" w:cs="Verdana"/>
                <w:sz w:val="20"/>
                <w:szCs w:val="20"/>
              </w:rPr>
              <w:t>APPROVED AS TO</w:t>
            </w:r>
            <w:r w:rsidRPr="00656C4A">
              <w:rPr>
                <w:rFonts w:ascii="Verdana" w:hAnsi="Verdana" w:cs="Verdana"/>
                <w:spacing w:val="-10"/>
                <w:sz w:val="20"/>
                <w:szCs w:val="20"/>
              </w:rPr>
              <w:t xml:space="preserve"> </w:t>
            </w:r>
            <w:r w:rsidRPr="00656C4A">
              <w:rPr>
                <w:rFonts w:ascii="Verdana" w:hAnsi="Verdana" w:cs="Verdana"/>
                <w:sz w:val="20"/>
                <w:szCs w:val="20"/>
              </w:rPr>
              <w:t>FORM:</w:t>
            </w:r>
          </w:p>
          <w:p w14:paraId="56E0C0EE" w14:textId="77777777" w:rsidR="00656C4A" w:rsidRPr="00656C4A" w:rsidRDefault="00656C4A">
            <w:pPr>
              <w:pStyle w:val="TableParagraph"/>
              <w:kinsoku w:val="0"/>
              <w:overflowPunct w:val="0"/>
              <w:rPr>
                <w:rFonts w:ascii="Verdana" w:hAnsi="Verdana" w:cs="Verdana"/>
                <w:sz w:val="20"/>
                <w:szCs w:val="20"/>
              </w:rPr>
            </w:pPr>
          </w:p>
          <w:p w14:paraId="0756498C" w14:textId="77777777" w:rsidR="00656C4A" w:rsidRPr="00656C4A" w:rsidRDefault="00656C4A">
            <w:pPr>
              <w:pStyle w:val="TableParagraph"/>
              <w:kinsoku w:val="0"/>
              <w:overflowPunct w:val="0"/>
              <w:spacing w:before="1"/>
              <w:rPr>
                <w:rFonts w:ascii="Verdana" w:hAnsi="Verdana" w:cs="Verdana"/>
                <w:sz w:val="18"/>
                <w:szCs w:val="18"/>
              </w:rPr>
            </w:pPr>
          </w:p>
          <w:p w14:paraId="14504698" w14:textId="77777777" w:rsidR="00656C4A" w:rsidRPr="00656C4A" w:rsidRDefault="00656C4A">
            <w:pPr>
              <w:pStyle w:val="TableParagraph"/>
              <w:kinsoku w:val="0"/>
              <w:overflowPunct w:val="0"/>
              <w:spacing w:line="20" w:lineRule="exact"/>
              <w:ind w:left="194"/>
              <w:rPr>
                <w:rFonts w:ascii="Verdana" w:hAnsi="Verdana" w:cs="Verdana"/>
                <w:sz w:val="2"/>
                <w:szCs w:val="2"/>
              </w:rPr>
            </w:pPr>
            <w:r w:rsidRPr="00656C4A">
              <w:rPr>
                <w:noProof/>
              </w:rPr>
            </w:r>
            <w:r w:rsidRPr="00656C4A">
              <w:rPr>
                <w:rFonts w:ascii="Verdana" w:hAnsi="Verdana" w:cs="Verdana"/>
                <w:sz w:val="2"/>
                <w:szCs w:val="2"/>
              </w:rPr>
              <w:pict w14:anchorId="63C4A38F">
                <v:group id="_x0000_s2072" style="width:178.7pt;height:1pt;mso-position-horizontal-relative:char;mso-position-vertical-relative:line" coordsize="3574,20" o:allowincell="f">
                  <v:shape id="_x0000_s2073" style="position:absolute;left:6;top:6;width:3562;height:20;mso-position-horizontal-relative:page;mso-position-vertical-relative:page" coordsize="3562,20" o:allowincell="f" path="m,hhl3561,e" filled="f" strokeweight=".20731mm">
                    <v:path arrowok="t"/>
                  </v:shape>
                  <w10:wrap type="none"/>
                  <w10:anchorlock/>
                </v:group>
              </w:pict>
            </w:r>
          </w:p>
          <w:p w14:paraId="66B0FAAD" w14:textId="77777777" w:rsidR="00656C4A" w:rsidRPr="00656C4A" w:rsidRDefault="00656C4A">
            <w:pPr>
              <w:pStyle w:val="TableParagraph"/>
              <w:kinsoku w:val="0"/>
              <w:overflowPunct w:val="0"/>
              <w:spacing w:before="4"/>
              <w:ind w:left="200"/>
            </w:pPr>
            <w:r w:rsidRPr="00656C4A">
              <w:rPr>
                <w:rFonts w:ascii="Verdana" w:hAnsi="Verdana" w:cs="Verdana"/>
                <w:sz w:val="20"/>
                <w:szCs w:val="20"/>
              </w:rPr>
              <w:t>Legal</w:t>
            </w:r>
            <w:r w:rsidRPr="00656C4A">
              <w:rPr>
                <w:rFonts w:ascii="Verdana" w:hAnsi="Verdana" w:cs="Verdana"/>
                <w:spacing w:val="-4"/>
                <w:sz w:val="20"/>
                <w:szCs w:val="20"/>
              </w:rPr>
              <w:t xml:space="preserve"> </w:t>
            </w:r>
            <w:r w:rsidRPr="00656C4A">
              <w:rPr>
                <w:rFonts w:ascii="Verdana" w:hAnsi="Verdana" w:cs="Verdana"/>
                <w:sz w:val="20"/>
                <w:szCs w:val="20"/>
              </w:rPr>
              <w:t>Division</w:t>
            </w:r>
          </w:p>
        </w:tc>
        <w:tc>
          <w:tcPr>
            <w:tcW w:w="4994" w:type="dxa"/>
            <w:tcBorders>
              <w:top w:val="nil"/>
              <w:left w:val="nil"/>
              <w:bottom w:val="nil"/>
              <w:right w:val="nil"/>
            </w:tcBorders>
          </w:tcPr>
          <w:p w14:paraId="2E8DA74D" w14:textId="77777777" w:rsidR="00656C4A" w:rsidRPr="00656C4A" w:rsidRDefault="00656C4A"/>
        </w:tc>
      </w:tr>
    </w:tbl>
    <w:p w14:paraId="47AE07BE" w14:textId="77777777" w:rsidR="00656C4A" w:rsidRDefault="00656C4A">
      <w:pPr>
        <w:pStyle w:val="BodyText"/>
        <w:kinsoku w:val="0"/>
        <w:overflowPunct w:val="0"/>
        <w:ind w:left="0"/>
        <w:rPr>
          <w:rFonts w:ascii="Verdana" w:hAnsi="Verdana" w:cs="Verdana"/>
          <w:sz w:val="20"/>
          <w:szCs w:val="20"/>
          <w:u w:val="none"/>
        </w:rPr>
      </w:pPr>
    </w:p>
    <w:p w14:paraId="7A6BCE93" w14:textId="77777777" w:rsidR="00656C4A" w:rsidRDefault="00656C4A">
      <w:pPr>
        <w:pStyle w:val="BodyText"/>
        <w:kinsoku w:val="0"/>
        <w:overflowPunct w:val="0"/>
        <w:ind w:left="0"/>
        <w:rPr>
          <w:rFonts w:ascii="Verdana" w:hAnsi="Verdana" w:cs="Verdana"/>
          <w:sz w:val="20"/>
          <w:szCs w:val="20"/>
          <w:u w:val="none"/>
        </w:rPr>
      </w:pPr>
    </w:p>
    <w:p w14:paraId="14E0D358" w14:textId="77777777" w:rsidR="00656C4A" w:rsidRDefault="00656C4A">
      <w:pPr>
        <w:pStyle w:val="BodyText"/>
        <w:kinsoku w:val="0"/>
        <w:overflowPunct w:val="0"/>
        <w:spacing w:before="1"/>
        <w:ind w:left="0"/>
        <w:rPr>
          <w:rFonts w:ascii="Verdana" w:hAnsi="Verdana" w:cs="Verdana"/>
          <w:sz w:val="15"/>
          <w:szCs w:val="15"/>
          <w:u w:val="none"/>
        </w:rPr>
      </w:pPr>
    </w:p>
    <w:p w14:paraId="101886DA" w14:textId="77777777" w:rsidR="00656C4A" w:rsidRDefault="00656C4A">
      <w:pPr>
        <w:pStyle w:val="BodyText"/>
        <w:kinsoku w:val="0"/>
        <w:overflowPunct w:val="0"/>
        <w:spacing w:before="63"/>
        <w:ind w:right="123"/>
        <w:rPr>
          <w:rFonts w:ascii="Verdana" w:hAnsi="Verdana" w:cs="Verdana"/>
          <w:sz w:val="20"/>
          <w:szCs w:val="20"/>
          <w:u w:val="none"/>
        </w:rPr>
      </w:pPr>
      <w:r>
        <w:rPr>
          <w:rFonts w:ascii="Verdana" w:hAnsi="Verdana" w:cs="Verdana"/>
          <w:sz w:val="20"/>
          <w:szCs w:val="20"/>
          <w:u w:val="none"/>
        </w:rPr>
        <w:t>THIS AGREEMENT IS ACCEPTED</w:t>
      </w:r>
      <w:r>
        <w:rPr>
          <w:rFonts w:ascii="Verdana" w:hAnsi="Verdana" w:cs="Verdana"/>
          <w:spacing w:val="-17"/>
          <w:sz w:val="20"/>
          <w:szCs w:val="20"/>
          <w:u w:val="none"/>
        </w:rPr>
        <w:t xml:space="preserve"> </w:t>
      </w:r>
      <w:r>
        <w:rPr>
          <w:rFonts w:ascii="Verdana" w:hAnsi="Verdana" w:cs="Verdana"/>
          <w:sz w:val="20"/>
          <w:szCs w:val="20"/>
          <w:u w:val="none"/>
        </w:rPr>
        <w:t>BY:</w:t>
      </w:r>
    </w:p>
    <w:p w14:paraId="17FA0F4C" w14:textId="77777777" w:rsidR="00656C4A" w:rsidRDefault="00656C4A">
      <w:pPr>
        <w:pStyle w:val="BodyText"/>
        <w:kinsoku w:val="0"/>
        <w:overflowPunct w:val="0"/>
        <w:spacing w:before="1"/>
        <w:ind w:left="0"/>
        <w:rPr>
          <w:rFonts w:ascii="Verdana" w:hAnsi="Verdana" w:cs="Verdana"/>
          <w:sz w:val="20"/>
          <w:szCs w:val="20"/>
          <w:u w:val="none"/>
        </w:rPr>
      </w:pPr>
    </w:p>
    <w:p w14:paraId="6F298FA1" w14:textId="77777777" w:rsidR="00656C4A" w:rsidRDefault="00656C4A">
      <w:pPr>
        <w:pStyle w:val="BodyText"/>
        <w:kinsoku w:val="0"/>
        <w:overflowPunct w:val="0"/>
        <w:spacing w:line="243" w:lineRule="exact"/>
        <w:ind w:right="123"/>
        <w:rPr>
          <w:rFonts w:ascii="Verdana" w:hAnsi="Verdana" w:cs="Verdana"/>
          <w:sz w:val="20"/>
          <w:szCs w:val="20"/>
          <w:u w:val="none"/>
        </w:rPr>
      </w:pPr>
      <w:r>
        <w:rPr>
          <w:rFonts w:ascii="Verdana" w:hAnsi="Verdana" w:cs="Verdana"/>
          <w:b/>
          <w:bCs/>
          <w:sz w:val="20"/>
          <w:szCs w:val="20"/>
          <w:u w:val="none"/>
        </w:rPr>
        <w:t>CONSULTANT</w:t>
      </w:r>
      <w:r>
        <w:rPr>
          <w:rFonts w:ascii="Verdana" w:hAnsi="Verdana" w:cs="Verdana"/>
          <w:sz w:val="20"/>
          <w:szCs w:val="20"/>
          <w:u w:val="none"/>
        </w:rPr>
        <w:t>:</w:t>
      </w:r>
    </w:p>
    <w:p w14:paraId="2877F618" w14:textId="77777777" w:rsidR="00656C4A" w:rsidRDefault="00656C4A">
      <w:pPr>
        <w:pStyle w:val="BodyText"/>
        <w:kinsoku w:val="0"/>
        <w:overflowPunct w:val="0"/>
        <w:spacing w:line="243" w:lineRule="exact"/>
        <w:ind w:right="123"/>
        <w:rPr>
          <w:rFonts w:ascii="Verdana" w:hAnsi="Verdana" w:cs="Verdana"/>
          <w:sz w:val="20"/>
          <w:szCs w:val="20"/>
          <w:u w:val="none"/>
        </w:rPr>
      </w:pPr>
      <w:r>
        <w:rPr>
          <w:rFonts w:ascii="Verdana" w:hAnsi="Verdana" w:cs="Verdana"/>
          <w:sz w:val="20"/>
          <w:szCs w:val="20"/>
          <w:u w:val="none"/>
          <w:shd w:val="clear" w:color="auto" w:fill="FFFF00"/>
        </w:rPr>
        <w:t>Insert name of</w:t>
      </w:r>
      <w:r>
        <w:rPr>
          <w:rFonts w:ascii="Verdana" w:hAnsi="Verdana" w:cs="Verdana"/>
          <w:spacing w:val="-9"/>
          <w:sz w:val="20"/>
          <w:szCs w:val="20"/>
          <w:u w:val="none"/>
          <w:shd w:val="clear" w:color="auto" w:fill="FFFF00"/>
        </w:rPr>
        <w:t xml:space="preserve"> </w:t>
      </w:r>
      <w:proofErr w:type="gramStart"/>
      <w:r>
        <w:rPr>
          <w:rFonts w:ascii="Verdana" w:hAnsi="Verdana" w:cs="Verdana"/>
          <w:sz w:val="20"/>
          <w:szCs w:val="20"/>
          <w:u w:val="none"/>
          <w:shd w:val="clear" w:color="auto" w:fill="FFFF00"/>
        </w:rPr>
        <w:t>Consultant</w:t>
      </w:r>
      <w:proofErr w:type="gramEnd"/>
    </w:p>
    <w:p w14:paraId="1D28D20F" w14:textId="77777777" w:rsidR="00656C4A" w:rsidRDefault="00656C4A">
      <w:pPr>
        <w:pStyle w:val="BodyText"/>
        <w:kinsoku w:val="0"/>
        <w:overflowPunct w:val="0"/>
        <w:spacing w:line="242" w:lineRule="auto"/>
        <w:ind w:right="6516"/>
        <w:rPr>
          <w:rFonts w:ascii="Verdana" w:hAnsi="Verdana" w:cs="Verdana"/>
          <w:sz w:val="18"/>
          <w:szCs w:val="18"/>
          <w:u w:val="none"/>
        </w:rPr>
      </w:pPr>
      <w:r>
        <w:rPr>
          <w:rFonts w:ascii="Verdana" w:hAnsi="Verdana" w:cs="Verdana"/>
          <w:sz w:val="18"/>
          <w:szCs w:val="18"/>
          <w:u w:val="none"/>
        </w:rPr>
        <w:t>By execution, signer certifies that he or she is authorized to accept and</w:t>
      </w:r>
      <w:r>
        <w:rPr>
          <w:rFonts w:ascii="Verdana" w:hAnsi="Verdana" w:cs="Verdana"/>
          <w:spacing w:val="-17"/>
          <w:sz w:val="18"/>
          <w:szCs w:val="18"/>
          <w:u w:val="none"/>
        </w:rPr>
        <w:t xml:space="preserve"> </w:t>
      </w:r>
      <w:r>
        <w:rPr>
          <w:rFonts w:ascii="Verdana" w:hAnsi="Verdana" w:cs="Verdana"/>
          <w:sz w:val="18"/>
          <w:szCs w:val="18"/>
          <w:u w:val="none"/>
        </w:rPr>
        <w:t>bind</w:t>
      </w:r>
    </w:p>
    <w:p w14:paraId="420F4D09" w14:textId="77777777" w:rsidR="00656C4A" w:rsidRDefault="00656C4A">
      <w:pPr>
        <w:pStyle w:val="BodyText"/>
        <w:kinsoku w:val="0"/>
        <w:overflowPunct w:val="0"/>
        <w:spacing w:line="216" w:lineRule="exact"/>
        <w:ind w:right="123"/>
        <w:rPr>
          <w:rFonts w:ascii="Verdana" w:hAnsi="Verdana" w:cs="Verdana"/>
          <w:sz w:val="18"/>
          <w:szCs w:val="18"/>
          <w:u w:val="none"/>
        </w:rPr>
      </w:pPr>
      <w:r>
        <w:rPr>
          <w:rFonts w:ascii="Verdana" w:hAnsi="Verdana" w:cs="Verdana"/>
          <w:sz w:val="18"/>
          <w:szCs w:val="18"/>
          <w:u w:val="none"/>
        </w:rPr>
        <w:t>Consultant to the terms of this</w:t>
      </w:r>
      <w:r>
        <w:rPr>
          <w:rFonts w:ascii="Verdana" w:hAnsi="Verdana" w:cs="Verdana"/>
          <w:spacing w:val="-20"/>
          <w:sz w:val="18"/>
          <w:szCs w:val="18"/>
          <w:u w:val="none"/>
        </w:rPr>
        <w:t xml:space="preserve"> </w:t>
      </w:r>
      <w:r>
        <w:rPr>
          <w:rFonts w:ascii="Verdana" w:hAnsi="Verdana" w:cs="Verdana"/>
          <w:sz w:val="18"/>
          <w:szCs w:val="18"/>
          <w:u w:val="none"/>
        </w:rPr>
        <w:t>Agreement.</w:t>
      </w:r>
    </w:p>
    <w:p w14:paraId="600B25F6" w14:textId="77777777" w:rsidR="00656C4A" w:rsidRDefault="00656C4A">
      <w:pPr>
        <w:pStyle w:val="BodyText"/>
        <w:kinsoku w:val="0"/>
        <w:overflowPunct w:val="0"/>
        <w:ind w:left="0"/>
        <w:rPr>
          <w:rFonts w:ascii="Verdana" w:hAnsi="Verdana" w:cs="Verdana"/>
          <w:sz w:val="18"/>
          <w:szCs w:val="18"/>
          <w:u w:val="none"/>
        </w:rPr>
      </w:pPr>
    </w:p>
    <w:p w14:paraId="26BC4A73" w14:textId="77777777" w:rsidR="00656C4A" w:rsidRDefault="00656C4A">
      <w:pPr>
        <w:pStyle w:val="BodyText"/>
        <w:kinsoku w:val="0"/>
        <w:overflowPunct w:val="0"/>
        <w:spacing w:before="10"/>
        <w:ind w:left="0"/>
        <w:rPr>
          <w:rFonts w:ascii="Verdana" w:hAnsi="Verdana" w:cs="Verdana"/>
          <w:sz w:val="21"/>
          <w:szCs w:val="21"/>
          <w:u w:val="none"/>
        </w:rPr>
      </w:pPr>
    </w:p>
    <w:p w14:paraId="2080EFD3" w14:textId="77777777" w:rsidR="00656C4A" w:rsidRDefault="00656C4A">
      <w:pPr>
        <w:pStyle w:val="BodyText"/>
        <w:tabs>
          <w:tab w:val="left" w:pos="4675"/>
        </w:tabs>
        <w:kinsoku w:val="0"/>
        <w:overflowPunct w:val="0"/>
        <w:ind w:right="123"/>
        <w:rPr>
          <w:rFonts w:ascii="Verdana" w:hAnsi="Verdana" w:cs="Verdana"/>
          <w:sz w:val="20"/>
          <w:szCs w:val="20"/>
          <w:u w:val="none"/>
        </w:rPr>
      </w:pPr>
      <w:r>
        <w:rPr>
          <w:rFonts w:ascii="Verdana" w:hAnsi="Verdana" w:cs="Verdana"/>
          <w:b/>
          <w:bCs/>
          <w:sz w:val="20"/>
          <w:szCs w:val="20"/>
          <w:u w:val="none"/>
        </w:rPr>
        <w:t>BY:</w:t>
      </w:r>
      <w:r>
        <w:rPr>
          <w:rFonts w:ascii="Verdana" w:hAnsi="Verdana" w:cs="Verdana"/>
          <w:b/>
          <w:bCs/>
          <w:sz w:val="20"/>
          <w:szCs w:val="20"/>
          <w:u w:val="thick"/>
        </w:rPr>
        <w:t xml:space="preserve"> </w:t>
      </w:r>
      <w:r>
        <w:rPr>
          <w:rFonts w:ascii="Verdana" w:hAnsi="Verdana" w:cs="Verdana"/>
          <w:b/>
          <w:bCs/>
          <w:sz w:val="20"/>
          <w:szCs w:val="20"/>
          <w:u w:val="thick"/>
        </w:rPr>
        <w:tab/>
      </w:r>
    </w:p>
    <w:p w14:paraId="0D7D4786" w14:textId="77777777" w:rsidR="00656C4A" w:rsidRDefault="00656C4A">
      <w:pPr>
        <w:pStyle w:val="BodyText"/>
        <w:tabs>
          <w:tab w:val="left" w:pos="6356"/>
        </w:tabs>
        <w:kinsoku w:val="0"/>
        <w:overflowPunct w:val="0"/>
        <w:spacing w:before="1"/>
        <w:ind w:left="2567" w:right="123"/>
        <w:rPr>
          <w:rFonts w:ascii="Verdana" w:hAnsi="Verdana" w:cs="Verdana"/>
          <w:sz w:val="20"/>
          <w:szCs w:val="20"/>
          <w:u w:val="none"/>
        </w:rPr>
      </w:pPr>
      <w:r>
        <w:rPr>
          <w:rFonts w:ascii="Verdana" w:hAnsi="Verdana" w:cs="Verdana"/>
          <w:b/>
          <w:bCs/>
          <w:sz w:val="20"/>
          <w:szCs w:val="20"/>
          <w:u w:val="none"/>
        </w:rPr>
        <w:t xml:space="preserve">DATE: </w:t>
      </w:r>
      <w:r>
        <w:rPr>
          <w:rFonts w:ascii="Verdana" w:hAnsi="Verdana" w:cs="Verdana"/>
          <w:b/>
          <w:bCs/>
          <w:w w:val="99"/>
          <w:sz w:val="20"/>
          <w:szCs w:val="20"/>
          <w:u w:val="thick"/>
        </w:rPr>
        <w:t xml:space="preserve"> </w:t>
      </w:r>
      <w:r>
        <w:rPr>
          <w:rFonts w:ascii="Verdana" w:hAnsi="Verdana" w:cs="Verdana"/>
          <w:b/>
          <w:bCs/>
          <w:sz w:val="20"/>
          <w:szCs w:val="20"/>
          <w:u w:val="thick"/>
        </w:rPr>
        <w:tab/>
      </w:r>
    </w:p>
    <w:p w14:paraId="1A2D994D" w14:textId="77777777" w:rsidR="00656C4A" w:rsidRDefault="00656C4A">
      <w:pPr>
        <w:pStyle w:val="BodyText"/>
        <w:kinsoku w:val="0"/>
        <w:overflowPunct w:val="0"/>
        <w:spacing w:before="8"/>
        <w:ind w:left="0"/>
        <w:rPr>
          <w:rFonts w:ascii="Verdana" w:hAnsi="Verdana" w:cs="Verdana"/>
          <w:b/>
          <w:bCs/>
          <w:sz w:val="14"/>
          <w:szCs w:val="14"/>
          <w:u w:val="none"/>
        </w:rPr>
      </w:pPr>
    </w:p>
    <w:p w14:paraId="625EEC99" w14:textId="77777777" w:rsidR="00656C4A" w:rsidRDefault="00656C4A">
      <w:pPr>
        <w:pStyle w:val="BodyText"/>
        <w:tabs>
          <w:tab w:val="left" w:pos="3954"/>
        </w:tabs>
        <w:kinsoku w:val="0"/>
        <w:overflowPunct w:val="0"/>
        <w:spacing w:before="63"/>
        <w:ind w:right="123"/>
        <w:rPr>
          <w:rFonts w:ascii="Verdana" w:hAnsi="Verdana" w:cs="Verdana"/>
          <w:sz w:val="20"/>
          <w:szCs w:val="20"/>
          <w:u w:val="none"/>
        </w:rPr>
      </w:pPr>
      <w:r>
        <w:rPr>
          <w:rFonts w:ascii="Verdana" w:hAnsi="Verdana" w:cs="Verdana"/>
          <w:sz w:val="20"/>
          <w:szCs w:val="20"/>
          <w:u w:val="none"/>
        </w:rPr>
        <w:t xml:space="preserve">TITLE: </w:t>
      </w:r>
      <w:r>
        <w:rPr>
          <w:rFonts w:ascii="Verdana" w:hAnsi="Verdana" w:cs="Verdana"/>
          <w:w w:val="99"/>
          <w:sz w:val="20"/>
          <w:szCs w:val="20"/>
        </w:rPr>
        <w:t xml:space="preserve"> </w:t>
      </w:r>
      <w:r>
        <w:rPr>
          <w:rFonts w:ascii="Verdana" w:hAnsi="Verdana" w:cs="Verdana"/>
          <w:sz w:val="20"/>
          <w:szCs w:val="20"/>
        </w:rPr>
        <w:tab/>
      </w:r>
    </w:p>
    <w:p w14:paraId="6EA78A50" w14:textId="77777777" w:rsidR="00656C4A" w:rsidRDefault="00656C4A">
      <w:pPr>
        <w:pStyle w:val="BodyText"/>
        <w:kinsoku w:val="0"/>
        <w:overflowPunct w:val="0"/>
        <w:spacing w:before="1"/>
        <w:ind w:left="832" w:right="123"/>
        <w:rPr>
          <w:rFonts w:ascii="Verdana" w:hAnsi="Verdana" w:cs="Verdana"/>
          <w:sz w:val="20"/>
          <w:szCs w:val="20"/>
          <w:u w:val="none"/>
        </w:rPr>
      </w:pPr>
      <w:r>
        <w:rPr>
          <w:rFonts w:ascii="Verdana" w:hAnsi="Verdana" w:cs="Verdana"/>
          <w:sz w:val="20"/>
          <w:szCs w:val="20"/>
          <w:u w:val="none"/>
        </w:rPr>
        <w:t>[for other than</w:t>
      </w:r>
      <w:r>
        <w:rPr>
          <w:rFonts w:ascii="Verdana" w:hAnsi="Verdana" w:cs="Verdana"/>
          <w:spacing w:val="-7"/>
          <w:sz w:val="20"/>
          <w:szCs w:val="20"/>
          <w:u w:val="none"/>
        </w:rPr>
        <w:t xml:space="preserve"> </w:t>
      </w:r>
      <w:r>
        <w:rPr>
          <w:rFonts w:ascii="Verdana" w:hAnsi="Verdana" w:cs="Verdana"/>
          <w:sz w:val="20"/>
          <w:szCs w:val="20"/>
          <w:u w:val="none"/>
        </w:rPr>
        <w:t>individual]</w:t>
      </w:r>
    </w:p>
    <w:p w14:paraId="2C720C03" w14:textId="77777777" w:rsidR="00656C4A" w:rsidRDefault="00656C4A">
      <w:pPr>
        <w:pStyle w:val="BodyText"/>
        <w:kinsoku w:val="0"/>
        <w:overflowPunct w:val="0"/>
        <w:spacing w:before="8"/>
        <w:ind w:left="0"/>
        <w:rPr>
          <w:rFonts w:ascii="Verdana" w:hAnsi="Verdana" w:cs="Verdana"/>
          <w:sz w:val="14"/>
          <w:szCs w:val="14"/>
          <w:u w:val="none"/>
        </w:rPr>
      </w:pPr>
    </w:p>
    <w:p w14:paraId="2E4386C3" w14:textId="77777777" w:rsidR="00656C4A" w:rsidRDefault="00656C4A">
      <w:pPr>
        <w:pStyle w:val="BodyText"/>
        <w:tabs>
          <w:tab w:val="left" w:pos="10031"/>
        </w:tabs>
        <w:kinsoku w:val="0"/>
        <w:overflowPunct w:val="0"/>
        <w:spacing w:before="63"/>
        <w:ind w:right="109"/>
        <w:rPr>
          <w:rFonts w:ascii="Verdana" w:hAnsi="Verdana" w:cs="Verdana"/>
          <w:sz w:val="20"/>
          <w:szCs w:val="20"/>
          <w:u w:val="none"/>
        </w:rPr>
      </w:pPr>
      <w:r>
        <w:rPr>
          <w:rFonts w:ascii="Times New Roman" w:hAnsi="Times New Roman" w:cs="Times New Roman"/>
          <w:spacing w:val="-50"/>
          <w:w w:val="99"/>
          <w:sz w:val="20"/>
          <w:szCs w:val="20"/>
          <w:u w:val="none"/>
          <w:shd w:val="clear" w:color="auto" w:fill="FFFF00"/>
        </w:rPr>
        <w:t xml:space="preserve"> </w:t>
      </w:r>
      <w:r>
        <w:rPr>
          <w:rFonts w:ascii="Verdana" w:hAnsi="Verdana" w:cs="Verdana"/>
          <w:sz w:val="20"/>
          <w:szCs w:val="20"/>
          <w:u w:val="none"/>
          <w:shd w:val="clear" w:color="auto" w:fill="FFFF00"/>
        </w:rPr>
        <w:t>(If Contractor/Consultant/Company is an individual, the “Affidavit of Lawful Presence in the</w:t>
      </w:r>
      <w:r>
        <w:rPr>
          <w:rFonts w:ascii="Verdana" w:hAnsi="Verdana" w:cs="Verdana"/>
          <w:spacing w:val="-26"/>
          <w:sz w:val="20"/>
          <w:szCs w:val="20"/>
          <w:u w:val="none"/>
          <w:shd w:val="clear" w:color="auto" w:fill="FFFF00"/>
        </w:rPr>
        <w:t xml:space="preserve"> </w:t>
      </w:r>
      <w:r>
        <w:rPr>
          <w:rFonts w:ascii="Verdana" w:hAnsi="Verdana" w:cs="Verdana"/>
          <w:sz w:val="20"/>
          <w:szCs w:val="20"/>
          <w:u w:val="none"/>
          <w:shd w:val="clear" w:color="auto" w:fill="FFFF00"/>
        </w:rPr>
        <w:t>U.</w:t>
      </w:r>
      <w:r>
        <w:rPr>
          <w:rFonts w:ascii="Verdana" w:hAnsi="Verdana" w:cs="Verdana"/>
          <w:spacing w:val="-1"/>
          <w:sz w:val="20"/>
          <w:szCs w:val="20"/>
          <w:u w:val="none"/>
          <w:shd w:val="clear" w:color="auto" w:fill="FFFF00"/>
        </w:rPr>
        <w:t xml:space="preserve"> </w:t>
      </w:r>
      <w:r>
        <w:rPr>
          <w:rFonts w:ascii="Verdana" w:hAnsi="Verdana" w:cs="Verdana"/>
          <w:sz w:val="20"/>
          <w:szCs w:val="20"/>
          <w:u w:val="none"/>
          <w:shd w:val="clear" w:color="auto" w:fill="FFFF00"/>
        </w:rPr>
        <w:t>S.”</w:t>
      </w:r>
      <w:r>
        <w:rPr>
          <w:rFonts w:ascii="Verdana" w:hAnsi="Verdana" w:cs="Verdana"/>
          <w:sz w:val="20"/>
          <w:szCs w:val="20"/>
          <w:u w:val="none"/>
          <w:shd w:val="clear" w:color="auto" w:fill="FFFF00"/>
        </w:rPr>
        <w:tab/>
      </w:r>
      <w:r>
        <w:rPr>
          <w:rFonts w:ascii="Verdana" w:hAnsi="Verdana" w:cs="Verdana"/>
          <w:w w:val="25"/>
          <w:sz w:val="20"/>
          <w:szCs w:val="20"/>
          <w:u w:val="none"/>
          <w:shd w:val="clear" w:color="auto" w:fill="FFFF00"/>
        </w:rPr>
        <w:t xml:space="preserve"> </w:t>
      </w:r>
      <w:r>
        <w:rPr>
          <w:rFonts w:ascii="Verdana" w:hAnsi="Verdana" w:cs="Verdana"/>
          <w:sz w:val="20"/>
          <w:szCs w:val="20"/>
          <w:u w:val="none"/>
        </w:rPr>
        <w:t xml:space="preserve"> </w:t>
      </w:r>
      <w:r>
        <w:rPr>
          <w:rFonts w:ascii="Verdana" w:hAnsi="Verdana" w:cs="Verdana"/>
          <w:sz w:val="20"/>
          <w:szCs w:val="20"/>
          <w:u w:val="none"/>
          <w:shd w:val="clear" w:color="auto" w:fill="FFFF00"/>
        </w:rPr>
        <w:t>at the end of this template and proof of identity are also</w:t>
      </w:r>
      <w:r>
        <w:rPr>
          <w:rFonts w:ascii="Verdana" w:hAnsi="Verdana" w:cs="Verdana"/>
          <w:spacing w:val="-30"/>
          <w:sz w:val="20"/>
          <w:szCs w:val="20"/>
          <w:u w:val="none"/>
          <w:shd w:val="clear" w:color="auto" w:fill="FFFF00"/>
        </w:rPr>
        <w:t xml:space="preserve"> </w:t>
      </w:r>
      <w:r>
        <w:rPr>
          <w:rFonts w:ascii="Verdana" w:hAnsi="Verdana" w:cs="Verdana"/>
          <w:sz w:val="20"/>
          <w:szCs w:val="20"/>
          <w:u w:val="none"/>
          <w:shd w:val="clear" w:color="auto" w:fill="FFFF00"/>
        </w:rPr>
        <w:t>required.)</w:t>
      </w:r>
    </w:p>
    <w:p w14:paraId="6F95BF1A" w14:textId="77777777" w:rsidR="00656C4A" w:rsidRDefault="00656C4A">
      <w:pPr>
        <w:pStyle w:val="BodyText"/>
        <w:kinsoku w:val="0"/>
        <w:overflowPunct w:val="0"/>
        <w:spacing w:before="10"/>
        <w:ind w:left="0"/>
        <w:rPr>
          <w:rFonts w:ascii="Verdana" w:hAnsi="Verdana" w:cs="Verdana"/>
          <w:sz w:val="14"/>
          <w:szCs w:val="14"/>
          <w:u w:val="none"/>
        </w:rPr>
      </w:pPr>
    </w:p>
    <w:p w14:paraId="5ED14799" w14:textId="77777777" w:rsidR="00656C4A" w:rsidRDefault="00656C4A">
      <w:pPr>
        <w:pStyle w:val="BodyText"/>
        <w:tabs>
          <w:tab w:val="left" w:pos="9999"/>
        </w:tabs>
        <w:kinsoku w:val="0"/>
        <w:overflowPunct w:val="0"/>
        <w:spacing w:before="63"/>
        <w:ind w:right="141"/>
        <w:rPr>
          <w:rFonts w:ascii="Verdana" w:hAnsi="Verdana" w:cs="Verdana"/>
          <w:sz w:val="20"/>
          <w:szCs w:val="20"/>
          <w:u w:val="none"/>
        </w:rPr>
      </w:pPr>
      <w:r>
        <w:rPr>
          <w:rFonts w:ascii="Verdana" w:hAnsi="Verdana" w:cs="Verdana"/>
          <w:sz w:val="20"/>
          <w:szCs w:val="20"/>
          <w:u w:val="none"/>
          <w:shd w:val="clear" w:color="auto" w:fill="FFFF00"/>
        </w:rPr>
        <w:t>(If Contractor/Consultant/Company is not an individual (e.g. corporation), you may</w:t>
      </w:r>
      <w:r>
        <w:rPr>
          <w:rFonts w:ascii="Verdana" w:hAnsi="Verdana" w:cs="Verdana"/>
          <w:spacing w:val="-38"/>
          <w:sz w:val="20"/>
          <w:szCs w:val="20"/>
          <w:u w:val="none"/>
          <w:shd w:val="clear" w:color="auto" w:fill="FFFF00"/>
        </w:rPr>
        <w:t xml:space="preserve"> </w:t>
      </w:r>
      <w:r>
        <w:rPr>
          <w:rFonts w:ascii="Verdana" w:hAnsi="Verdana" w:cs="Verdana"/>
          <w:sz w:val="20"/>
          <w:szCs w:val="20"/>
          <w:u w:val="none"/>
          <w:shd w:val="clear" w:color="auto" w:fill="FFFF00"/>
        </w:rPr>
        <w:t>disregard</w:t>
      </w:r>
      <w:r>
        <w:rPr>
          <w:rFonts w:ascii="Verdana" w:hAnsi="Verdana" w:cs="Verdana"/>
          <w:spacing w:val="-4"/>
          <w:sz w:val="20"/>
          <w:szCs w:val="20"/>
          <w:u w:val="none"/>
          <w:shd w:val="clear" w:color="auto" w:fill="FFFF00"/>
        </w:rPr>
        <w:t xml:space="preserve"> </w:t>
      </w:r>
      <w:r>
        <w:rPr>
          <w:rFonts w:ascii="Verdana" w:hAnsi="Verdana" w:cs="Verdana"/>
          <w:sz w:val="20"/>
          <w:szCs w:val="20"/>
          <w:u w:val="none"/>
          <w:shd w:val="clear" w:color="auto" w:fill="FFFF00"/>
        </w:rPr>
        <w:t>the</w:t>
      </w:r>
      <w:proofErr w:type="gramStart"/>
      <w:r>
        <w:rPr>
          <w:rFonts w:ascii="Verdana" w:hAnsi="Verdana" w:cs="Verdana"/>
          <w:sz w:val="20"/>
          <w:szCs w:val="20"/>
          <w:u w:val="none"/>
          <w:shd w:val="clear" w:color="auto" w:fill="FFFF00"/>
        </w:rPr>
        <w:tab/>
      </w:r>
      <w:r>
        <w:rPr>
          <w:rFonts w:ascii="Verdana" w:hAnsi="Verdana" w:cs="Verdana"/>
          <w:w w:val="24"/>
          <w:sz w:val="20"/>
          <w:szCs w:val="20"/>
          <w:u w:val="none"/>
          <w:shd w:val="clear" w:color="auto" w:fill="FFFF00"/>
        </w:rPr>
        <w:t xml:space="preserve"> </w:t>
      </w:r>
      <w:r>
        <w:rPr>
          <w:rFonts w:ascii="Verdana" w:hAnsi="Verdana" w:cs="Verdana"/>
          <w:sz w:val="20"/>
          <w:szCs w:val="20"/>
          <w:u w:val="none"/>
        </w:rPr>
        <w:t xml:space="preserve"> </w:t>
      </w:r>
      <w:r>
        <w:rPr>
          <w:rFonts w:ascii="Verdana" w:hAnsi="Verdana" w:cs="Verdana"/>
          <w:sz w:val="20"/>
          <w:szCs w:val="20"/>
          <w:u w:val="none"/>
          <w:shd w:val="clear" w:color="auto" w:fill="FFFF00"/>
        </w:rPr>
        <w:t>Affidavit</w:t>
      </w:r>
      <w:proofErr w:type="gramEnd"/>
      <w:r>
        <w:rPr>
          <w:rFonts w:ascii="Verdana" w:hAnsi="Verdana" w:cs="Verdana"/>
          <w:sz w:val="20"/>
          <w:szCs w:val="20"/>
          <w:u w:val="none"/>
          <w:shd w:val="clear" w:color="auto" w:fill="FFFF00"/>
        </w:rPr>
        <w:t xml:space="preserve"> at the end of this </w:t>
      </w:r>
      <w:proofErr w:type="gramStart"/>
      <w:r>
        <w:rPr>
          <w:rFonts w:ascii="Verdana" w:hAnsi="Verdana" w:cs="Verdana"/>
          <w:sz w:val="20"/>
          <w:szCs w:val="20"/>
          <w:u w:val="none"/>
          <w:shd w:val="clear" w:color="auto" w:fill="FFFF00"/>
        </w:rPr>
        <w:t>template</w:t>
      </w:r>
      <w:proofErr w:type="gramEnd"/>
      <w:r>
        <w:rPr>
          <w:rFonts w:ascii="Verdana" w:hAnsi="Verdana" w:cs="Verdana"/>
          <w:sz w:val="20"/>
          <w:szCs w:val="20"/>
          <w:u w:val="none"/>
          <w:shd w:val="clear" w:color="auto" w:fill="FFFF00"/>
        </w:rPr>
        <w:t xml:space="preserve"> and no proof of identity is</w:t>
      </w:r>
      <w:r>
        <w:rPr>
          <w:rFonts w:ascii="Verdana" w:hAnsi="Verdana" w:cs="Verdana"/>
          <w:spacing w:val="-24"/>
          <w:sz w:val="20"/>
          <w:szCs w:val="20"/>
          <w:u w:val="none"/>
          <w:shd w:val="clear" w:color="auto" w:fill="FFFF00"/>
        </w:rPr>
        <w:t xml:space="preserve"> </w:t>
      </w:r>
      <w:r>
        <w:rPr>
          <w:rFonts w:ascii="Verdana" w:hAnsi="Verdana" w:cs="Verdana"/>
          <w:sz w:val="20"/>
          <w:szCs w:val="20"/>
          <w:u w:val="none"/>
          <w:shd w:val="clear" w:color="auto" w:fill="FFFF00"/>
        </w:rPr>
        <w:t>required.)</w:t>
      </w:r>
    </w:p>
    <w:p w14:paraId="1DB49BDD" w14:textId="77777777" w:rsidR="00656C4A" w:rsidRDefault="00656C4A">
      <w:pPr>
        <w:pStyle w:val="BodyText"/>
        <w:tabs>
          <w:tab w:val="left" w:pos="9999"/>
        </w:tabs>
        <w:kinsoku w:val="0"/>
        <w:overflowPunct w:val="0"/>
        <w:spacing w:before="63"/>
        <w:ind w:right="141"/>
        <w:rPr>
          <w:rFonts w:ascii="Verdana" w:hAnsi="Verdana" w:cs="Verdana"/>
          <w:sz w:val="20"/>
          <w:szCs w:val="20"/>
          <w:u w:val="none"/>
        </w:rPr>
        <w:sectPr w:rsidR="00656C4A">
          <w:pgSz w:w="12240" w:h="15840"/>
          <w:pgMar w:top="760" w:right="1040" w:bottom="1080" w:left="1040" w:header="0" w:footer="886" w:gutter="0"/>
          <w:cols w:space="720" w:equalWidth="0">
            <w:col w:w="10160"/>
          </w:cols>
          <w:noEndnote/>
        </w:sectPr>
      </w:pPr>
    </w:p>
    <w:p w14:paraId="34CC3A9D" w14:textId="77777777" w:rsidR="00656C4A" w:rsidRDefault="00656C4A">
      <w:pPr>
        <w:pStyle w:val="BodyText"/>
        <w:kinsoku w:val="0"/>
        <w:overflowPunct w:val="0"/>
        <w:ind w:left="107"/>
        <w:rPr>
          <w:rFonts w:ascii="Verdana" w:hAnsi="Verdana" w:cs="Verdana"/>
          <w:sz w:val="20"/>
          <w:szCs w:val="20"/>
          <w:u w:val="none"/>
        </w:rPr>
      </w:pPr>
      <w:r>
        <w:rPr>
          <w:rFonts w:ascii="Verdana" w:hAnsi="Verdana" w:cs="Verdana"/>
          <w:sz w:val="20"/>
          <w:szCs w:val="20"/>
          <w:u w:val="none"/>
        </w:rPr>
        <w:lastRenderedPageBreak/>
        <w:pict w14:anchorId="09C38D1A">
          <v:shape id="_x0000_i1037" type="#_x0000_t75" style="width:543pt;height:691.8pt">
            <v:imagedata r:id="rId10" o:title=""/>
          </v:shape>
        </w:pict>
      </w:r>
    </w:p>
    <w:p w14:paraId="19F15DE6" w14:textId="77777777" w:rsidR="00656C4A" w:rsidRDefault="00656C4A">
      <w:pPr>
        <w:pStyle w:val="BodyText"/>
        <w:kinsoku w:val="0"/>
        <w:overflowPunct w:val="0"/>
        <w:ind w:left="107"/>
        <w:rPr>
          <w:rFonts w:ascii="Verdana" w:hAnsi="Verdana" w:cs="Verdana"/>
          <w:sz w:val="20"/>
          <w:szCs w:val="20"/>
          <w:u w:val="none"/>
        </w:rPr>
        <w:sectPr w:rsidR="00656C4A">
          <w:pgSz w:w="12240" w:h="15840"/>
          <w:pgMar w:top="360" w:right="480" w:bottom="1080" w:left="520" w:header="0" w:footer="886" w:gutter="0"/>
          <w:cols w:space="720" w:equalWidth="0">
            <w:col w:w="11240"/>
          </w:cols>
          <w:noEndnote/>
        </w:sectPr>
      </w:pPr>
    </w:p>
    <w:p w14:paraId="5BABF142" w14:textId="77777777" w:rsidR="00656C4A" w:rsidRDefault="00656C4A">
      <w:pPr>
        <w:pStyle w:val="Heading1"/>
        <w:kinsoku w:val="0"/>
        <w:overflowPunct w:val="0"/>
        <w:spacing w:before="55" w:line="480" w:lineRule="auto"/>
        <w:ind w:left="4005" w:right="3315" w:firstLine="480"/>
        <w:rPr>
          <w:b w:val="0"/>
          <w:bCs w:val="0"/>
          <w:u w:val="none"/>
        </w:rPr>
      </w:pPr>
      <w:r>
        <w:rPr>
          <w:u w:val="none"/>
        </w:rPr>
        <w:lastRenderedPageBreak/>
        <w:t>EXHIBIT B PRICE</w:t>
      </w:r>
      <w:r>
        <w:rPr>
          <w:spacing w:val="-7"/>
          <w:u w:val="none"/>
        </w:rPr>
        <w:t xml:space="preserve"> </w:t>
      </w:r>
      <w:r>
        <w:rPr>
          <w:u w:val="none"/>
        </w:rPr>
        <w:t>PROPOSAL</w:t>
      </w:r>
    </w:p>
    <w:p w14:paraId="6E534D5C" w14:textId="77777777" w:rsidR="00656C4A" w:rsidRDefault="00656C4A">
      <w:pPr>
        <w:pStyle w:val="Heading1"/>
        <w:kinsoku w:val="0"/>
        <w:overflowPunct w:val="0"/>
        <w:spacing w:before="55" w:line="480" w:lineRule="auto"/>
        <w:ind w:left="4005" w:right="3315" w:firstLine="480"/>
        <w:rPr>
          <w:b w:val="0"/>
          <w:bCs w:val="0"/>
          <w:u w:val="none"/>
        </w:rPr>
        <w:sectPr w:rsidR="00656C4A">
          <w:pgSz w:w="12240" w:h="15840"/>
          <w:pgMar w:top="660" w:right="1720" w:bottom="1080" w:left="1040" w:header="0" w:footer="886" w:gutter="0"/>
          <w:cols w:space="720" w:equalWidth="0">
            <w:col w:w="9480"/>
          </w:cols>
          <w:noEndnote/>
        </w:sectPr>
      </w:pPr>
    </w:p>
    <w:p w14:paraId="0CCBC134" w14:textId="77777777" w:rsidR="00656C4A" w:rsidRDefault="00656C4A">
      <w:pPr>
        <w:pStyle w:val="BodyText"/>
        <w:kinsoku w:val="0"/>
        <w:overflowPunct w:val="0"/>
        <w:spacing w:before="55"/>
        <w:ind w:left="4466" w:right="4287"/>
        <w:jc w:val="center"/>
        <w:rPr>
          <w:u w:val="none"/>
        </w:rPr>
      </w:pPr>
      <w:r>
        <w:rPr>
          <w:b/>
          <w:bCs/>
          <w:u w:val="none"/>
        </w:rPr>
        <w:lastRenderedPageBreak/>
        <w:t>EXHIBIT</w:t>
      </w:r>
      <w:r>
        <w:rPr>
          <w:b/>
          <w:bCs/>
          <w:spacing w:val="-1"/>
          <w:u w:val="none"/>
        </w:rPr>
        <w:t xml:space="preserve"> </w:t>
      </w:r>
      <w:r>
        <w:rPr>
          <w:b/>
          <w:bCs/>
          <w:u w:val="none"/>
        </w:rPr>
        <w:t>C</w:t>
      </w:r>
    </w:p>
    <w:p w14:paraId="7FBFA840" w14:textId="77777777" w:rsidR="00656C4A" w:rsidRDefault="00656C4A">
      <w:pPr>
        <w:pStyle w:val="BodyText"/>
        <w:kinsoku w:val="0"/>
        <w:overflowPunct w:val="0"/>
        <w:ind w:left="0"/>
        <w:rPr>
          <w:b/>
          <w:bCs/>
          <w:u w:val="none"/>
        </w:rPr>
      </w:pPr>
    </w:p>
    <w:p w14:paraId="76A6A093" w14:textId="77777777" w:rsidR="00656C4A" w:rsidRDefault="00656C4A">
      <w:pPr>
        <w:pStyle w:val="BodyText"/>
        <w:kinsoku w:val="0"/>
        <w:overflowPunct w:val="0"/>
        <w:ind w:left="1840" w:right="1647" w:firstLine="1313"/>
        <w:rPr>
          <w:u w:val="none"/>
        </w:rPr>
      </w:pPr>
      <w:r>
        <w:rPr>
          <w:b/>
          <w:bCs/>
          <w:u w:val="none"/>
        </w:rPr>
        <w:t>USE OF DENVER WATER BOARD COMPUTER AND TELECOMMUNICATIONS</w:t>
      </w:r>
      <w:r>
        <w:rPr>
          <w:b/>
          <w:bCs/>
          <w:spacing w:val="-8"/>
          <w:u w:val="none"/>
        </w:rPr>
        <w:t xml:space="preserve"> </w:t>
      </w:r>
      <w:r>
        <w:rPr>
          <w:b/>
          <w:bCs/>
          <w:u w:val="none"/>
        </w:rPr>
        <w:t>RESOURCES</w:t>
      </w:r>
    </w:p>
    <w:p w14:paraId="716B1505" w14:textId="77777777" w:rsidR="00656C4A" w:rsidRDefault="00656C4A">
      <w:pPr>
        <w:pStyle w:val="BodyText"/>
        <w:kinsoku w:val="0"/>
        <w:overflowPunct w:val="0"/>
        <w:ind w:left="0"/>
        <w:rPr>
          <w:b/>
          <w:bCs/>
          <w:u w:val="none"/>
        </w:rPr>
      </w:pPr>
    </w:p>
    <w:p w14:paraId="34125721" w14:textId="77777777" w:rsidR="00656C4A" w:rsidRDefault="00656C4A">
      <w:pPr>
        <w:pStyle w:val="BodyText"/>
        <w:kinsoku w:val="0"/>
        <w:overflowPunct w:val="0"/>
        <w:ind w:left="0"/>
        <w:rPr>
          <w:b/>
          <w:bCs/>
          <w:u w:val="none"/>
        </w:rPr>
      </w:pPr>
    </w:p>
    <w:p w14:paraId="3EA55FA2" w14:textId="77777777" w:rsidR="00656C4A" w:rsidRDefault="00656C4A">
      <w:pPr>
        <w:pStyle w:val="BodyText"/>
        <w:kinsoku w:val="0"/>
        <w:overflowPunct w:val="0"/>
        <w:ind w:right="42"/>
        <w:rPr>
          <w:u w:val="none"/>
        </w:rPr>
      </w:pPr>
      <w:r>
        <w:rPr>
          <w:u w:val="none"/>
        </w:rPr>
        <w:t xml:space="preserve">The Consultant and its employees may have access to and use Board computer or telecommunications resources to fulfill the terms of this Agreement. As a condition of this access and use, Consultant agrees to abide by all applicable laws and Board policies, including </w:t>
      </w:r>
      <w:r>
        <w:t>Personnel Policies</w:t>
      </w:r>
      <w:r>
        <w:rPr>
          <w:u w:val="none"/>
        </w:rPr>
        <w:t>, Executive Guidelines, and all other policies, procedures, guidelines and standards that relate to the use and security of the Board’s computer and telecommunications</w:t>
      </w:r>
      <w:r>
        <w:rPr>
          <w:spacing w:val="-5"/>
          <w:u w:val="none"/>
        </w:rPr>
        <w:t xml:space="preserve"> </w:t>
      </w:r>
      <w:r>
        <w:rPr>
          <w:u w:val="none"/>
        </w:rPr>
        <w:t>resources.</w:t>
      </w:r>
    </w:p>
    <w:p w14:paraId="6952B11A" w14:textId="77777777" w:rsidR="00656C4A" w:rsidRDefault="00656C4A">
      <w:pPr>
        <w:pStyle w:val="BodyText"/>
        <w:kinsoku w:val="0"/>
        <w:overflowPunct w:val="0"/>
        <w:ind w:left="0"/>
        <w:rPr>
          <w:u w:val="none"/>
        </w:rPr>
      </w:pPr>
    </w:p>
    <w:p w14:paraId="246117D3" w14:textId="77777777" w:rsidR="00656C4A" w:rsidRDefault="00656C4A">
      <w:pPr>
        <w:pStyle w:val="BodyText"/>
        <w:kinsoku w:val="0"/>
        <w:overflowPunct w:val="0"/>
        <w:ind w:right="42"/>
        <w:rPr>
          <w:u w:val="none"/>
        </w:rPr>
      </w:pPr>
      <w:r>
        <w:rPr>
          <w:u w:val="none"/>
        </w:rPr>
        <w:t>Consultant will not knowingly use or permit the use of the Board’s resources for any purposes other than those necessary to perform the Work required under this Agreement. Consultant will not use any access mechanism that the Board has not expressly assigned</w:t>
      </w:r>
      <w:r>
        <w:rPr>
          <w:spacing w:val="-33"/>
          <w:u w:val="none"/>
        </w:rPr>
        <w:t xml:space="preserve"> </w:t>
      </w:r>
      <w:r>
        <w:rPr>
          <w:u w:val="none"/>
        </w:rPr>
        <w:t xml:space="preserve">to </w:t>
      </w:r>
      <w:proofErr w:type="gramStart"/>
      <w:r>
        <w:rPr>
          <w:u w:val="none"/>
        </w:rPr>
        <w:t>Consultant</w:t>
      </w:r>
      <w:proofErr w:type="gramEnd"/>
      <w:r>
        <w:rPr>
          <w:u w:val="none"/>
        </w:rPr>
        <w:t xml:space="preserve"> or its </w:t>
      </w:r>
      <w:proofErr w:type="gramStart"/>
      <w:r>
        <w:rPr>
          <w:u w:val="none"/>
        </w:rPr>
        <w:t>employees, and</w:t>
      </w:r>
      <w:proofErr w:type="gramEnd"/>
      <w:r>
        <w:rPr>
          <w:u w:val="none"/>
        </w:rPr>
        <w:t xml:space="preserve"> will not disclose information concerning access to these resources unless properly authorized to do so by the Board. Consultant will treat all information maintained on Board computer systems as strictly confidential and will not release information to any unauthorized</w:t>
      </w:r>
      <w:r>
        <w:rPr>
          <w:spacing w:val="-14"/>
          <w:u w:val="none"/>
        </w:rPr>
        <w:t xml:space="preserve"> </w:t>
      </w:r>
      <w:r>
        <w:rPr>
          <w:u w:val="none"/>
        </w:rPr>
        <w:t>person.</w:t>
      </w:r>
    </w:p>
    <w:p w14:paraId="3BDBCA47" w14:textId="77777777" w:rsidR="00656C4A" w:rsidRDefault="00656C4A">
      <w:pPr>
        <w:pStyle w:val="BodyText"/>
        <w:kinsoku w:val="0"/>
        <w:overflowPunct w:val="0"/>
        <w:ind w:left="0"/>
        <w:rPr>
          <w:u w:val="none"/>
        </w:rPr>
      </w:pPr>
    </w:p>
    <w:p w14:paraId="79EBCA59" w14:textId="77777777" w:rsidR="00656C4A" w:rsidRDefault="00656C4A">
      <w:pPr>
        <w:pStyle w:val="BodyText"/>
        <w:kinsoku w:val="0"/>
        <w:overflowPunct w:val="0"/>
        <w:ind w:right="42"/>
        <w:rPr>
          <w:u w:val="none"/>
        </w:rPr>
      </w:pPr>
      <w:r>
        <w:rPr>
          <w:u w:val="none"/>
        </w:rPr>
        <w:t>The Board reserves the right without notice to limit or restrict Consultant’s access and to inspect, remove or otherwise alter any data, file or system resource that may undermine</w:t>
      </w:r>
      <w:r>
        <w:rPr>
          <w:spacing w:val="-29"/>
          <w:u w:val="none"/>
        </w:rPr>
        <w:t xml:space="preserve"> </w:t>
      </w:r>
      <w:r>
        <w:rPr>
          <w:u w:val="none"/>
        </w:rPr>
        <w:t>the authorized use of the Board’s network computing facilities. Should the Consultant fail to abide by the terms of this Exhibit C, the Board may terminate this</w:t>
      </w:r>
      <w:r>
        <w:rPr>
          <w:spacing w:val="-30"/>
          <w:u w:val="none"/>
        </w:rPr>
        <w:t xml:space="preserve"> </w:t>
      </w:r>
      <w:r>
        <w:rPr>
          <w:u w:val="none"/>
        </w:rPr>
        <w:t>Agreement.</w:t>
      </w:r>
    </w:p>
    <w:sectPr w:rsidR="00656C4A">
      <w:pgSz w:w="12240" w:h="15840"/>
      <w:pgMar w:top="660" w:right="1220" w:bottom="1080" w:left="1040" w:header="0" w:footer="886" w:gutter="0"/>
      <w:cols w:space="720" w:equalWidth="0">
        <w:col w:w="99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5182A" w14:textId="77777777" w:rsidR="003A549C" w:rsidRDefault="003A549C">
      <w:r>
        <w:separator/>
      </w:r>
    </w:p>
  </w:endnote>
  <w:endnote w:type="continuationSeparator" w:id="0">
    <w:p w14:paraId="514E0A91" w14:textId="77777777" w:rsidR="003A549C" w:rsidRDefault="003A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CF4D" w14:textId="77777777" w:rsidR="00656C4A" w:rsidRDefault="00656C4A">
    <w:pPr>
      <w:pStyle w:val="BodyText"/>
      <w:kinsoku w:val="0"/>
      <w:overflowPunct w:val="0"/>
      <w:spacing w:line="14" w:lineRule="auto"/>
      <w:ind w:left="0"/>
      <w:rPr>
        <w:rFonts w:ascii="Times New Roman" w:hAnsi="Times New Roman" w:cs="Vrinda"/>
        <w:sz w:val="20"/>
        <w:szCs w:val="20"/>
        <w:u w:val="none"/>
      </w:rPr>
    </w:pPr>
    <w:r>
      <w:rPr>
        <w:noProof/>
      </w:rPr>
      <w:pict w14:anchorId="2134A6EA">
        <v:shapetype id="_x0000_t202" coordsize="21600,21600" o:spt="202" path="m,l,21600r21600,l21600,xe">
          <v:stroke joinstyle="miter"/>
          <v:path gradientshapeok="t" o:connecttype="rect"/>
        </v:shapetype>
        <v:shape id="_x0000_s1025" type="#_x0000_t202" style="position:absolute;margin-left:288.15pt;margin-top:734.7pt;width:64.2pt;height:12pt;z-index:-2;mso-position-horizontal-relative:page;mso-position-vertical-relative:page" o:allowincell="f" filled="f" stroked="f">
          <v:textbox inset="0,0,0,0">
            <w:txbxContent>
              <w:p w14:paraId="35A76B36" w14:textId="77777777" w:rsidR="00656C4A" w:rsidRDefault="00656C4A">
                <w:pPr>
                  <w:pStyle w:val="BodyText"/>
                  <w:kinsoku w:val="0"/>
                  <w:overflowPunct w:val="0"/>
                  <w:spacing w:line="224" w:lineRule="exact"/>
                  <w:ind w:left="20"/>
                  <w:rPr>
                    <w:sz w:val="20"/>
                    <w:szCs w:val="20"/>
                    <w:u w:val="none"/>
                  </w:rPr>
                </w:pPr>
                <w:r>
                  <w:rPr>
                    <w:sz w:val="20"/>
                    <w:szCs w:val="20"/>
                    <w:u w:val="none"/>
                  </w:rPr>
                  <w:t xml:space="preserve">Page </w:t>
                </w:r>
                <w:r>
                  <w:rPr>
                    <w:sz w:val="20"/>
                    <w:szCs w:val="20"/>
                    <w:u w:val="none"/>
                  </w:rPr>
                  <w:fldChar w:fldCharType="begin"/>
                </w:r>
                <w:r>
                  <w:rPr>
                    <w:sz w:val="20"/>
                    <w:szCs w:val="20"/>
                    <w:u w:val="none"/>
                  </w:rPr>
                  <w:instrText xml:space="preserve"> PAGE </w:instrText>
                </w:r>
                <w:r w:rsidR="00407567">
                  <w:rPr>
                    <w:sz w:val="20"/>
                    <w:szCs w:val="20"/>
                    <w:u w:val="none"/>
                  </w:rPr>
                  <w:fldChar w:fldCharType="separate"/>
                </w:r>
                <w:r w:rsidR="00407567">
                  <w:rPr>
                    <w:noProof/>
                    <w:sz w:val="20"/>
                    <w:szCs w:val="20"/>
                    <w:u w:val="none"/>
                  </w:rPr>
                  <w:t>1</w:t>
                </w:r>
                <w:r>
                  <w:rPr>
                    <w:sz w:val="20"/>
                    <w:szCs w:val="20"/>
                    <w:u w:val="none"/>
                  </w:rPr>
                  <w:fldChar w:fldCharType="end"/>
                </w:r>
                <w:r>
                  <w:rPr>
                    <w:sz w:val="20"/>
                    <w:szCs w:val="20"/>
                    <w:u w:val="none"/>
                  </w:rPr>
                  <w:t xml:space="preserve"> of</w:t>
                </w:r>
                <w:r>
                  <w:rPr>
                    <w:spacing w:val="-5"/>
                    <w:sz w:val="20"/>
                    <w:szCs w:val="20"/>
                    <w:u w:val="none"/>
                  </w:rPr>
                  <w:t xml:space="preserve"> </w:t>
                </w:r>
                <w:r>
                  <w:rPr>
                    <w:sz w:val="20"/>
                    <w:szCs w:val="20"/>
                    <w:u w:val="none"/>
                  </w:rPr>
                  <w:t>19</w:t>
                </w:r>
              </w:p>
            </w:txbxContent>
          </v:textbox>
          <w10:wrap anchorx="page" anchory="page"/>
        </v:shape>
      </w:pict>
    </w:r>
    <w:r>
      <w:rPr>
        <w:noProof/>
      </w:rPr>
      <w:pict w14:anchorId="7BF4359F">
        <v:shape id="_x0000_s1026" type="#_x0000_t202" style="position:absolute;margin-left:56.6pt;margin-top:746.7pt;width:79.95pt;height:10.05pt;z-index:-1;mso-position-horizontal-relative:page;mso-position-vertical-relative:page" o:allowincell="f" filled="f" stroked="f">
          <v:textbox inset="0,0,0,0">
            <w:txbxContent>
              <w:p w14:paraId="1CEC2A70" w14:textId="77777777" w:rsidR="00656C4A" w:rsidRDefault="00656C4A">
                <w:pPr>
                  <w:pStyle w:val="BodyText"/>
                  <w:kinsoku w:val="0"/>
                  <w:overflowPunct w:val="0"/>
                  <w:ind w:left="20"/>
                  <w:rPr>
                    <w:sz w:val="16"/>
                    <w:szCs w:val="16"/>
                    <w:u w:val="none"/>
                  </w:rPr>
                </w:pPr>
                <w:r>
                  <w:rPr>
                    <w:sz w:val="16"/>
                    <w:szCs w:val="16"/>
                    <w:u w:val="none"/>
                  </w:rPr>
                  <w:t>Rev. by Legal</w:t>
                </w:r>
                <w:r>
                  <w:rPr>
                    <w:spacing w:val="-7"/>
                    <w:sz w:val="16"/>
                    <w:szCs w:val="16"/>
                    <w:u w:val="none"/>
                  </w:rPr>
                  <w:t xml:space="preserve"> </w:t>
                </w:r>
                <w:r>
                  <w:rPr>
                    <w:sz w:val="16"/>
                    <w:szCs w:val="16"/>
                    <w:u w:val="none"/>
                  </w:rPr>
                  <w:t>2/10/10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3AD54" w14:textId="77777777" w:rsidR="003A549C" w:rsidRDefault="003A549C">
      <w:r>
        <w:separator/>
      </w:r>
    </w:p>
  </w:footnote>
  <w:footnote w:type="continuationSeparator" w:id="0">
    <w:p w14:paraId="1BC7E911" w14:textId="77777777" w:rsidR="003A549C" w:rsidRDefault="003A5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23"/>
      <w:numFmt w:val="upperLetter"/>
      <w:lvlText w:val="%1."/>
      <w:lvlJc w:val="left"/>
      <w:pPr>
        <w:ind w:left="112" w:hanging="363"/>
      </w:pPr>
      <w:rPr>
        <w:rFonts w:ascii="Arial" w:hAnsi="Arial" w:cs="Arial"/>
        <w:b w:val="0"/>
        <w:bCs w:val="0"/>
        <w:spacing w:val="0"/>
        <w:w w:val="100"/>
        <w:sz w:val="24"/>
        <w:szCs w:val="24"/>
      </w:rPr>
    </w:lvl>
    <w:lvl w:ilvl="1">
      <w:start w:val="1"/>
      <w:numFmt w:val="decimal"/>
      <w:lvlText w:val="%2."/>
      <w:lvlJc w:val="left"/>
      <w:pPr>
        <w:ind w:left="112" w:hanging="720"/>
      </w:pPr>
      <w:rPr>
        <w:rFonts w:ascii="Arial" w:hAnsi="Arial" w:cs="Arial"/>
        <w:b w:val="0"/>
        <w:bCs w:val="0"/>
        <w:spacing w:val="-6"/>
        <w:w w:val="99"/>
        <w:sz w:val="24"/>
        <w:szCs w:val="24"/>
      </w:rPr>
    </w:lvl>
    <w:lvl w:ilvl="2">
      <w:start w:val="1"/>
      <w:numFmt w:val="lowerLetter"/>
      <w:lvlText w:val="%3."/>
      <w:lvlJc w:val="left"/>
      <w:pPr>
        <w:ind w:left="2272" w:hanging="720"/>
      </w:pPr>
      <w:rPr>
        <w:rFonts w:ascii="Arial" w:hAnsi="Arial" w:cs="Arial"/>
        <w:b w:val="0"/>
        <w:bCs w:val="0"/>
        <w:spacing w:val="-3"/>
        <w:w w:val="99"/>
        <w:sz w:val="24"/>
        <w:szCs w:val="24"/>
      </w:rPr>
    </w:lvl>
    <w:lvl w:ilvl="3">
      <w:start w:val="1"/>
      <w:numFmt w:val="decimal"/>
      <w:lvlText w:val="%4)"/>
      <w:lvlJc w:val="left"/>
      <w:pPr>
        <w:ind w:left="2993" w:hanging="721"/>
      </w:pPr>
      <w:rPr>
        <w:rFonts w:ascii="Arial" w:hAnsi="Arial" w:cs="Arial"/>
        <w:b w:val="0"/>
        <w:bCs w:val="0"/>
        <w:w w:val="99"/>
        <w:sz w:val="24"/>
        <w:szCs w:val="24"/>
      </w:rPr>
    </w:lvl>
    <w:lvl w:ilvl="4">
      <w:numFmt w:val="bullet"/>
      <w:lvlText w:val="•"/>
      <w:lvlJc w:val="left"/>
      <w:pPr>
        <w:ind w:left="4785" w:hanging="721"/>
      </w:pPr>
    </w:lvl>
    <w:lvl w:ilvl="5">
      <w:numFmt w:val="bullet"/>
      <w:lvlText w:val="•"/>
      <w:lvlJc w:val="left"/>
      <w:pPr>
        <w:ind w:left="5677" w:hanging="721"/>
      </w:pPr>
    </w:lvl>
    <w:lvl w:ilvl="6">
      <w:numFmt w:val="bullet"/>
      <w:lvlText w:val="•"/>
      <w:lvlJc w:val="left"/>
      <w:pPr>
        <w:ind w:left="6570" w:hanging="721"/>
      </w:pPr>
    </w:lvl>
    <w:lvl w:ilvl="7">
      <w:numFmt w:val="bullet"/>
      <w:lvlText w:val="•"/>
      <w:lvlJc w:val="left"/>
      <w:pPr>
        <w:ind w:left="7462" w:hanging="721"/>
      </w:pPr>
    </w:lvl>
    <w:lvl w:ilvl="8">
      <w:numFmt w:val="bullet"/>
      <w:lvlText w:val="•"/>
      <w:lvlJc w:val="left"/>
      <w:pPr>
        <w:ind w:left="8355" w:hanging="721"/>
      </w:pPr>
    </w:lvl>
  </w:abstractNum>
  <w:num w:numId="1" w16cid:durableId="48270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74"/>
    <o:shapelayout v:ext="edit">
      <o:idmap v:ext="edit" data="1"/>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7567"/>
    <w:rsid w:val="003A549C"/>
    <w:rsid w:val="00407567"/>
    <w:rsid w:val="00656C4A"/>
    <w:rsid w:val="00720C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4"/>
    <o:shapelayout v:ext="edit">
      <o:idmap v:ext="edit" data="2"/>
    </o:shapelayout>
  </w:shapeDefaults>
  <w:decimalSymbol w:val="."/>
  <w:listSeparator w:val=","/>
  <w14:docId w14:val="6E145781"/>
  <w14:defaultImageDpi w14:val="0"/>
  <w15:docId w15:val="{C9943198-2203-457B-BFA5-4AE18214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Vrinda"/>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val="en-US" w:eastAsia="en-US" w:bidi="bn-BD"/>
    </w:rPr>
  </w:style>
  <w:style w:type="paragraph" w:styleId="Heading1">
    <w:name w:val="heading 1"/>
    <w:basedOn w:val="Normal"/>
    <w:next w:val="Normal"/>
    <w:link w:val="Heading1Char"/>
    <w:uiPriority w:val="1"/>
    <w:qFormat/>
    <w:pPr>
      <w:ind w:left="112"/>
      <w:outlineLvl w:val="0"/>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2"/>
    </w:pPr>
    <w:rPr>
      <w:rFonts w:ascii="Arial" w:hAnsi="Arial" w:cs="Arial"/>
      <w:u w:val="single"/>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sunami/stellent/groups/public/documents/division_happenings/ts022817.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Consulting Agreement - Construction Management Services (February Update)</vt:lpstr>
    </vt:vector>
  </TitlesOfParts>
  <Company/>
  <LinksUpToDate>false</LinksUpToDate>
  <CharactersWithSpaces>35149</CharactersWithSpaces>
  <SharedDoc>false</SharedDoc>
  <HLinks>
    <vt:vector size="6" baseType="variant">
      <vt:variant>
        <vt:i4>1966139</vt:i4>
      </vt:variant>
      <vt:variant>
        <vt:i4>0</vt:i4>
      </vt:variant>
      <vt:variant>
        <vt:i4>0</vt:i4>
      </vt:variant>
      <vt:variant>
        <vt:i4>5</vt:i4>
      </vt:variant>
      <vt:variant>
        <vt:lpwstr>http://tsunami/stellent/groups/public/documents/division_happenings/ts022817.pdf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 Construction Management Services (February Update)</dc:title>
  <dc:subject/>
  <dc:creator>Microsoft account</dc:creator>
  <cp:keywords/>
  <dc:description/>
  <cp:lastModifiedBy>Zyad Elsawi</cp:lastModifiedBy>
  <cp:revision>2</cp:revision>
  <dcterms:created xsi:type="dcterms:W3CDTF">2025-09-08T21:16:00Z</dcterms:created>
  <dcterms:modified xsi:type="dcterms:W3CDTF">2025-09-08T21:16:00Z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