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7BC5" w:rsidRDefault="005C6372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Release Report</w:t>
      </w:r>
    </w:p>
    <w:p w14:paraId="00000002" w14:textId="77777777" w:rsidR="00037BC5" w:rsidRDefault="005C63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Project: </w:t>
      </w:r>
      <w:proofErr w:type="spellStart"/>
      <w:r>
        <w:rPr>
          <w:rFonts w:ascii="Google Sans Text" w:eastAsia="Google Sans Text" w:hAnsi="Google Sans Text" w:cs="Google Sans Text"/>
        </w:rPr>
        <w:t>DemoBlaze</w:t>
      </w:r>
      <w:proofErr w:type="spellEnd"/>
      <w:r>
        <w:rPr>
          <w:rFonts w:ascii="Google Sans Text" w:eastAsia="Google Sans Text" w:hAnsi="Google Sans Text" w:cs="Google Sans Text"/>
        </w:rPr>
        <w:t xml:space="preserve"> E-commerce Platform</w:t>
      </w:r>
    </w:p>
    <w:p w14:paraId="00000003" w14:textId="77777777" w:rsidR="00037BC5" w:rsidRDefault="005C63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Version: V1.0</w:t>
      </w:r>
    </w:p>
    <w:p w14:paraId="00000004" w14:textId="77777777" w:rsidR="00037BC5" w:rsidRDefault="005C63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Release Date: 25/09/2025</w:t>
      </w:r>
    </w:p>
    <w:p w14:paraId="00000005" w14:textId="77777777" w:rsidR="00037BC5" w:rsidRDefault="005C63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Author: Zeyad</w:t>
      </w:r>
    </w:p>
    <w:p w14:paraId="00000006" w14:textId="77777777" w:rsidR="00037BC5" w:rsidRDefault="005C637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Executive Summary</w:t>
      </w:r>
    </w:p>
    <w:p w14:paraId="00000007" w14:textId="77777777" w:rsidR="00037BC5" w:rsidRDefault="005C637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report provides a summary of the testing activities and results for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DemoBlaze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E-commerce Platform. The purpose is to assess the overall quality and readiness of the application for deployment. Based on the findings, the platform is stable for core</w:t>
      </w:r>
      <w:r>
        <w:rPr>
          <w:rFonts w:ascii="Google Sans Text" w:eastAsia="Google Sans Text" w:hAnsi="Google Sans Text" w:cs="Google Sans Text"/>
          <w:color w:val="1B1C1D"/>
        </w:rPr>
        <w:t xml:space="preserve"> functionalities, but a few critical issues remain that should be addressed in a hotfix or the next sprint.</w:t>
      </w:r>
    </w:p>
    <w:p w14:paraId="00000008" w14:textId="77777777" w:rsidR="00037BC5" w:rsidRDefault="005C637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Testing Outcomes Summary</w:t>
      </w:r>
    </w:p>
    <w:p w14:paraId="00000009" w14:textId="77777777" w:rsidR="00037BC5" w:rsidRDefault="005C63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Functional Testing:</w:t>
      </w:r>
    </w:p>
    <w:p w14:paraId="0000000A" w14:textId="77777777" w:rsidR="00037BC5" w:rsidRDefault="005C63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Total Test Cases:</w:t>
      </w:r>
      <w:r>
        <w:rPr>
          <w:rFonts w:ascii="Google Sans Text" w:eastAsia="Google Sans Text" w:hAnsi="Google Sans Text" w:cs="Google Sans Text"/>
          <w:color w:val="1B1C1D"/>
        </w:rPr>
        <w:t xml:space="preserve"> 12</w:t>
      </w:r>
    </w:p>
    <w:p w14:paraId="0000000B" w14:textId="77777777" w:rsidR="00037BC5" w:rsidRDefault="005C63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Passed:</w:t>
      </w:r>
      <w:r>
        <w:rPr>
          <w:rFonts w:ascii="Google Sans Text" w:eastAsia="Google Sans Text" w:hAnsi="Google Sans Text" w:cs="Google Sans Text"/>
          <w:color w:val="1B1C1D"/>
        </w:rPr>
        <w:t xml:space="preserve"> 9 (75%)</w:t>
      </w:r>
    </w:p>
    <w:p w14:paraId="0000000C" w14:textId="77777777" w:rsidR="00037BC5" w:rsidRDefault="005C63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Failed:</w:t>
      </w:r>
      <w:r>
        <w:rPr>
          <w:rFonts w:ascii="Google Sans Text" w:eastAsia="Google Sans Text" w:hAnsi="Google Sans Text" w:cs="Google Sans Text"/>
          <w:color w:val="1B1C1D"/>
        </w:rPr>
        <w:t xml:space="preserve"> 3 (25%)</w:t>
      </w:r>
    </w:p>
    <w:p w14:paraId="0000000D" w14:textId="77777777" w:rsidR="00037BC5" w:rsidRDefault="005C63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Key Failures:</w:t>
      </w:r>
      <w:r>
        <w:rPr>
          <w:rFonts w:ascii="Google Sans Text" w:eastAsia="Google Sans Text" w:hAnsi="Google Sans Text" w:cs="Google Sans Text"/>
          <w:color w:val="1B1C1D"/>
        </w:rPr>
        <w:t xml:space="preserve"> Failed test cases were related to user feedback (missing alert on blank fields), cart functionality (duplicate entries instead of quantity update), and a critical issue with invalid payment data.</w:t>
      </w:r>
    </w:p>
    <w:p w14:paraId="0000000E" w14:textId="77777777" w:rsidR="00037BC5" w:rsidRDefault="005C63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Usability Testing:</w:t>
      </w:r>
    </w:p>
    <w:p w14:paraId="0000000F" w14:textId="77777777" w:rsidR="00037BC5" w:rsidRDefault="005C637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Identified Issues:</w:t>
      </w:r>
      <w:r>
        <w:rPr>
          <w:rFonts w:ascii="Google Sans Text" w:eastAsia="Google Sans Text" w:hAnsi="Google Sans Text" w:cs="Google Sans Text"/>
          <w:color w:val="1B1C1D"/>
        </w:rPr>
        <w:t xml:space="preserve"> 4 usability issues we</w:t>
      </w:r>
      <w:r>
        <w:rPr>
          <w:rFonts w:ascii="Google Sans Text" w:eastAsia="Google Sans Text" w:hAnsi="Google Sans Text" w:cs="Google Sans Text"/>
          <w:color w:val="1B1C1D"/>
        </w:rPr>
        <w:t>re identified, covering confusing navigation, lack of visual feedback, small text size/contrast, and an unclear checkout flow.</w:t>
      </w:r>
    </w:p>
    <w:p w14:paraId="00000010" w14:textId="77777777" w:rsidR="00037BC5" w:rsidRDefault="005C637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Severity:</w:t>
      </w:r>
      <w:r>
        <w:rPr>
          <w:rFonts w:ascii="Google Sans Text" w:eastAsia="Google Sans Text" w:hAnsi="Google Sans Text" w:cs="Google Sans Text"/>
          <w:color w:val="1B1C1D"/>
        </w:rPr>
        <w:t xml:space="preserve"> Issues ranged from Medium to High severity, impacting the overall user experience and accessibility.</w:t>
      </w:r>
    </w:p>
    <w:p w14:paraId="00000011" w14:textId="77777777" w:rsidR="00037BC5" w:rsidRDefault="005C6372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Defect Status and Risk Assessment</w:t>
      </w:r>
    </w:p>
    <w:p w14:paraId="00000012" w14:textId="77777777" w:rsidR="00037BC5" w:rsidRDefault="005C63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Total Defects Logged:</w:t>
      </w:r>
      <w:r>
        <w:rPr>
          <w:rFonts w:ascii="Google Sans Text" w:eastAsia="Google Sans Text" w:hAnsi="Google Sans Text" w:cs="Google Sans Text"/>
          <w:color w:val="1B1C1D"/>
        </w:rPr>
        <w:t xml:space="preserve"> 3</w:t>
      </w:r>
    </w:p>
    <w:p w14:paraId="00000013" w14:textId="77777777" w:rsidR="00037BC5" w:rsidRDefault="005C63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Critical Defects:</w:t>
      </w:r>
      <w:r>
        <w:rPr>
          <w:rFonts w:ascii="Google Sans Text" w:eastAsia="Google Sans Text" w:hAnsi="Google Sans Text" w:cs="Google Sans Text"/>
          <w:color w:val="1B1C1D"/>
        </w:rPr>
        <w:t xml:space="preserve"> 1 (Purchase with invalid credit card data). This defect is a major risk as </w:t>
      </w:r>
      <w:r>
        <w:rPr>
          <w:rFonts w:ascii="Google Sans Text" w:eastAsia="Google Sans Text" w:hAnsi="Google Sans Text" w:cs="Google Sans Text"/>
          <w:color w:val="1B1C1D"/>
        </w:rPr>
        <w:t xml:space="preserve">it could lead to fraudulent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transactions..</w:t>
      </w:r>
      <w:proofErr w:type="gramEnd"/>
    </w:p>
    <w:p w14:paraId="00000014" w14:textId="77777777" w:rsidR="00037BC5" w:rsidRDefault="005C63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Medium Defects:</w:t>
      </w:r>
      <w:r>
        <w:rPr>
          <w:rFonts w:ascii="Google Sans Text" w:eastAsia="Google Sans Text" w:hAnsi="Google Sans Text" w:cs="Google Sans Text"/>
          <w:color w:val="1B1C1D"/>
        </w:rPr>
        <w:t xml:space="preserve"> 2 (Duplicate cart entries, non-editable quantity). These defects affect the user experience but are not blockers for the core purchase flow.</w:t>
      </w:r>
    </w:p>
    <w:p w14:paraId="00000015" w14:textId="77777777" w:rsidR="00037BC5" w:rsidRDefault="005C63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Defect Closure Status:</w:t>
      </w:r>
      <w:r>
        <w:rPr>
          <w:rFonts w:ascii="Google Sans Text" w:eastAsia="Google Sans Text" w:hAnsi="Google Sans Text" w:cs="Google Sans Text"/>
          <w:color w:val="1B1C1D"/>
        </w:rPr>
        <w:t xml:space="preserve"> All defects are currently </w:t>
      </w:r>
      <w:r>
        <w:rPr>
          <w:rFonts w:ascii="Google Sans Text" w:eastAsia="Google Sans Text" w:hAnsi="Google Sans Text" w:cs="Google Sans Text"/>
          <w:b/>
          <w:color w:val="1B1C1D"/>
        </w:rPr>
        <w:t>"Open"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and have not yet been resolved.</w:t>
      </w:r>
    </w:p>
    <w:p w14:paraId="00000016" w14:textId="77777777" w:rsidR="00037BC5" w:rsidRDefault="005C6372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Deployment Readiness Assessment</w:t>
      </w:r>
    </w:p>
    <w:p w14:paraId="00000017" w14:textId="77777777" w:rsidR="00037BC5" w:rsidRDefault="005C637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Based on the current testing outcomes, the platform is </w:t>
      </w:r>
      <w:r>
        <w:rPr>
          <w:rFonts w:ascii="Google Sans Text" w:eastAsia="Google Sans Text" w:hAnsi="Google Sans Text" w:cs="Google Sans Text"/>
          <w:b/>
          <w:color w:val="1B1C1D"/>
        </w:rPr>
        <w:t>NOT fully ready for a full-scale public release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8" w14:textId="77777777" w:rsidR="00037BC5" w:rsidRDefault="005C63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Recommendation:</w:t>
      </w:r>
    </w:p>
    <w:p w14:paraId="00000019" w14:textId="77777777" w:rsidR="00037BC5" w:rsidRDefault="005C637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Recommended Action:</w:t>
      </w:r>
      <w:r>
        <w:rPr>
          <w:rFonts w:ascii="Google Sans Text" w:eastAsia="Google Sans Text" w:hAnsi="Google Sans Text" w:cs="Google Sans Text"/>
          <w:color w:val="1B1C1D"/>
        </w:rPr>
        <w:t xml:space="preserve"> The critical defect (D-004) related to invalid credit card data must be fixed and retested immediately. This is a blocker for any release.</w:t>
      </w:r>
    </w:p>
    <w:p w14:paraId="0000001A" w14:textId="77777777" w:rsidR="00037BC5" w:rsidRDefault="005C637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Proposed Next Steps:</w:t>
      </w:r>
      <w:r>
        <w:rPr>
          <w:rFonts w:ascii="Google Sans Text" w:eastAsia="Google Sans Text" w:hAnsi="Google Sans Text" w:cs="Google Sans Text"/>
          <w:color w:val="1B1C1D"/>
        </w:rPr>
        <w:t xml:space="preserve"> Fix the remaining high and medium severity defects in the next development sprint. Consider a l</w:t>
      </w:r>
      <w:r>
        <w:rPr>
          <w:rFonts w:ascii="Google Sans Text" w:eastAsia="Google Sans Text" w:hAnsi="Google Sans Text" w:cs="Google Sans Text"/>
          <w:color w:val="1B1C1D"/>
        </w:rPr>
        <w:t>imited release (e.g., to internal users or a small beta group) to gather further feedback while addressing the remaining issues.</w:t>
      </w:r>
    </w:p>
    <w:p w14:paraId="0000001B" w14:textId="77777777" w:rsidR="00037BC5" w:rsidRDefault="005C637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Overall Risk:</w:t>
      </w:r>
      <w:r>
        <w:rPr>
          <w:rFonts w:ascii="Google Sans Text" w:eastAsia="Google Sans Text" w:hAnsi="Google Sans Text" w:cs="Google Sans Text"/>
          <w:color w:val="1B1C1D"/>
        </w:rPr>
        <w:t xml:space="preserve"> High. The presence of a critical security-related defect poses a significant risk to the business and its users. </w:t>
      </w:r>
      <w:r>
        <w:rPr>
          <w:rFonts w:ascii="Google Sans Text" w:eastAsia="Google Sans Text" w:hAnsi="Google Sans Text" w:cs="Google Sans Text"/>
          <w:color w:val="1B1C1D"/>
        </w:rPr>
        <w:t>The usability issues also present a risk to user adoption and satisfaction.</w:t>
      </w:r>
    </w:p>
    <w:sectPr w:rsidR="00037B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5FD3"/>
    <w:multiLevelType w:val="multilevel"/>
    <w:tmpl w:val="C3C609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452E24"/>
    <w:multiLevelType w:val="multilevel"/>
    <w:tmpl w:val="AD5627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59325F"/>
    <w:multiLevelType w:val="multilevel"/>
    <w:tmpl w:val="3D16D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D2168AD"/>
    <w:multiLevelType w:val="multilevel"/>
    <w:tmpl w:val="EDD0C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C2E2C53"/>
    <w:multiLevelType w:val="multilevel"/>
    <w:tmpl w:val="69D44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CDA061D"/>
    <w:multiLevelType w:val="multilevel"/>
    <w:tmpl w:val="74FA38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C5"/>
    <w:rsid w:val="00037BC5"/>
    <w:rsid w:val="005C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BA506B-1AA1-444C-8F5E-1108BF90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zeyad kareem</dc:creator>
  <cp:lastModifiedBy>zeyad</cp:lastModifiedBy>
  <cp:revision>2</cp:revision>
  <dcterms:created xsi:type="dcterms:W3CDTF">2025-09-25T17:47:00Z</dcterms:created>
  <dcterms:modified xsi:type="dcterms:W3CDTF">2025-09-25T17:47:00Z</dcterms:modified>
</cp:coreProperties>
</file>