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AFBBB" w14:textId="77777777" w:rsidR="007C74AA" w:rsidRDefault="007C74AA">
      <w:pPr>
        <w:pStyle w:val="Title"/>
      </w:pPr>
    </w:p>
    <w:p w14:paraId="42D7D83A" w14:textId="77777777" w:rsidR="007C74AA" w:rsidRDefault="007C74AA" w:rsidP="007C74AA">
      <w:pPr>
        <w:jc w:val="center"/>
      </w:pPr>
      <w:r>
        <w:rPr>
          <w:b/>
          <w:bCs/>
          <w:noProof/>
          <w:sz w:val="40"/>
          <w:szCs w:val="40"/>
        </w:rPr>
        <w:drawing>
          <wp:inline distT="0" distB="0" distL="0" distR="0" wp14:anchorId="1D403B17" wp14:editId="4427B520">
            <wp:extent cx="2143125" cy="21431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ast logo.jpg"/>
                    <pic:cNvPicPr/>
                  </pic:nvPicPr>
                  <pic:blipFill>
                    <a:blip r:embed="rId8">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6D8EF1C0" w14:textId="77777777" w:rsidR="007C74AA" w:rsidRDefault="007C74AA" w:rsidP="007C74AA">
      <w:pPr>
        <w:jc w:val="center"/>
      </w:pPr>
    </w:p>
    <w:p w14:paraId="1FDD33EF" w14:textId="77777777" w:rsidR="007C74AA" w:rsidRDefault="007C74AA" w:rsidP="007C74AA">
      <w:pPr>
        <w:pStyle w:val="Title"/>
      </w:pPr>
    </w:p>
    <w:p w14:paraId="041E21EF" w14:textId="77777777" w:rsidR="007C74AA" w:rsidRDefault="007051D6" w:rsidP="007C74AA">
      <w:pPr>
        <w:pStyle w:val="Title"/>
        <w:jc w:val="center"/>
        <w:rPr>
          <w:rStyle w:val="IntenseEmphasis"/>
        </w:rPr>
      </w:pPr>
      <w:r>
        <w:rPr>
          <w:rStyle w:val="IntenseEmphasis"/>
        </w:rPr>
        <w:t>FAMMZ_SCADA AI Layer — Milestone 1</w:t>
      </w:r>
    </w:p>
    <w:p w14:paraId="13087397" w14:textId="77777777" w:rsidR="006B14F7" w:rsidRDefault="006B14F7" w:rsidP="007C74AA">
      <w:pPr>
        <w:pStyle w:val="Title"/>
        <w:jc w:val="center"/>
        <w:rPr>
          <w:rStyle w:val="IntenseEmphasis"/>
        </w:rPr>
      </w:pPr>
    </w:p>
    <w:p w14:paraId="46473050" w14:textId="77777777" w:rsidR="00740C41" w:rsidRDefault="00740C41" w:rsidP="007C74AA">
      <w:pPr>
        <w:pStyle w:val="Title"/>
        <w:jc w:val="center"/>
        <w:rPr>
          <w:rStyle w:val="IntenseEmphasis"/>
        </w:rPr>
      </w:pPr>
    </w:p>
    <w:p w14:paraId="34153957" w14:textId="77777777" w:rsidR="00F01ECC" w:rsidRDefault="006B14F7" w:rsidP="006B14F7">
      <w:pPr>
        <w:pStyle w:val="Title"/>
        <w:jc w:val="center"/>
        <w:rPr>
          <w:sz w:val="32"/>
          <w:szCs w:val="32"/>
        </w:rPr>
      </w:pPr>
      <w:r>
        <w:rPr>
          <w:sz w:val="32"/>
          <w:szCs w:val="32"/>
        </w:rPr>
        <w:t>Prepared By:</w:t>
      </w:r>
    </w:p>
    <w:p w14:paraId="2D459500" w14:textId="77777777" w:rsidR="00740C41" w:rsidRPr="006B14F7" w:rsidRDefault="00740C41" w:rsidP="006B14F7">
      <w:pPr>
        <w:pStyle w:val="Title"/>
        <w:jc w:val="center"/>
        <w:rPr>
          <w:sz w:val="32"/>
          <w:szCs w:val="32"/>
        </w:rPr>
      </w:pPr>
    </w:p>
    <w:p w14:paraId="6171E508" w14:textId="77777777" w:rsidR="007C74AA" w:rsidRPr="006B14F7" w:rsidRDefault="007C74AA" w:rsidP="00F01ECC">
      <w:pPr>
        <w:pStyle w:val="Title"/>
        <w:numPr>
          <w:ilvl w:val="0"/>
          <w:numId w:val="3"/>
        </w:numPr>
        <w:jc w:val="center"/>
        <w:rPr>
          <w:b w:val="0"/>
          <w:bCs w:val="0"/>
          <w:sz w:val="28"/>
          <w:szCs w:val="28"/>
        </w:rPr>
      </w:pPr>
      <w:r>
        <w:rPr>
          <w:b w:val="0"/>
          <w:bCs w:val="0"/>
          <w:sz w:val="28"/>
          <w:szCs w:val="28"/>
        </w:rPr>
        <w:t>Zeyad Mohamed Khallaf          231014457</w:t>
      </w:r>
    </w:p>
    <w:p w14:paraId="696C6169" w14:textId="77777777" w:rsidR="007C74AA" w:rsidRPr="006B14F7" w:rsidRDefault="007C74AA" w:rsidP="00F01ECC">
      <w:pPr>
        <w:pStyle w:val="Title"/>
        <w:numPr>
          <w:ilvl w:val="0"/>
          <w:numId w:val="3"/>
        </w:numPr>
        <w:jc w:val="center"/>
        <w:rPr>
          <w:b w:val="0"/>
          <w:bCs w:val="0"/>
          <w:sz w:val="28"/>
          <w:szCs w:val="28"/>
        </w:rPr>
      </w:pPr>
      <w:r>
        <w:rPr>
          <w:b w:val="0"/>
          <w:bCs w:val="0"/>
          <w:sz w:val="28"/>
          <w:szCs w:val="28"/>
        </w:rPr>
        <w:t>Merna Abdulazim                      231006127</w:t>
      </w:r>
    </w:p>
    <w:p w14:paraId="7DE1DC7F" w14:textId="77777777" w:rsidR="007C74AA" w:rsidRPr="006B14F7" w:rsidRDefault="007C74AA" w:rsidP="00F01ECC">
      <w:pPr>
        <w:pStyle w:val="Title"/>
        <w:numPr>
          <w:ilvl w:val="0"/>
          <w:numId w:val="3"/>
        </w:numPr>
        <w:jc w:val="center"/>
        <w:rPr>
          <w:b w:val="0"/>
          <w:bCs w:val="0"/>
          <w:sz w:val="28"/>
          <w:szCs w:val="28"/>
        </w:rPr>
      </w:pPr>
      <w:r>
        <w:rPr>
          <w:b w:val="0"/>
          <w:bCs w:val="0"/>
          <w:sz w:val="28"/>
          <w:szCs w:val="28"/>
        </w:rPr>
        <w:t>Farah Yasser                             231004345</w:t>
      </w:r>
    </w:p>
    <w:p w14:paraId="5CD4EECB" w14:textId="77777777" w:rsidR="00F01ECC" w:rsidRPr="006B14F7" w:rsidRDefault="00F01ECC" w:rsidP="00F01ECC">
      <w:pPr>
        <w:pStyle w:val="Title"/>
        <w:numPr>
          <w:ilvl w:val="0"/>
          <w:numId w:val="3"/>
        </w:numPr>
        <w:jc w:val="center"/>
        <w:rPr>
          <w:b w:val="0"/>
          <w:bCs w:val="0"/>
          <w:sz w:val="28"/>
          <w:szCs w:val="28"/>
        </w:rPr>
      </w:pPr>
      <w:r>
        <w:rPr>
          <w:b w:val="0"/>
          <w:bCs w:val="0"/>
          <w:sz w:val="28"/>
          <w:szCs w:val="28"/>
        </w:rPr>
        <w:t>Mariam Mohamed                     231005936</w:t>
      </w:r>
    </w:p>
    <w:p w14:paraId="6FD9C8EB" w14:textId="77777777" w:rsidR="00F01ECC" w:rsidRPr="00740C41" w:rsidRDefault="00F01ECC" w:rsidP="00F01ECC">
      <w:pPr>
        <w:pStyle w:val="Title"/>
        <w:numPr>
          <w:ilvl w:val="0"/>
          <w:numId w:val="3"/>
        </w:numPr>
        <w:jc w:val="center"/>
        <w:rPr>
          <w:b w:val="0"/>
          <w:bCs w:val="0"/>
          <w:sz w:val="44"/>
          <w:szCs w:val="44"/>
        </w:rPr>
      </w:pPr>
      <w:r>
        <w:rPr>
          <w:b w:val="0"/>
          <w:bCs w:val="0"/>
          <w:sz w:val="28"/>
          <w:szCs w:val="28"/>
        </w:rPr>
        <w:t>Aya Hamed                                231005891</w:t>
      </w:r>
    </w:p>
    <w:p w14:paraId="10FDE426" w14:textId="77777777" w:rsidR="00740C41" w:rsidRDefault="00740C41" w:rsidP="00740C41">
      <w:pPr>
        <w:pStyle w:val="Title"/>
        <w:ind w:left="720"/>
        <w:rPr>
          <w:b w:val="0"/>
          <w:bCs w:val="0"/>
          <w:sz w:val="44"/>
          <w:szCs w:val="44"/>
        </w:rPr>
      </w:pPr>
    </w:p>
    <w:p w14:paraId="7726342F" w14:textId="77777777" w:rsidR="00740C41" w:rsidRDefault="00740C41" w:rsidP="00740C41">
      <w:pPr>
        <w:pStyle w:val="Title"/>
        <w:ind w:left="720"/>
        <w:rPr>
          <w:b w:val="0"/>
          <w:bCs w:val="0"/>
          <w:sz w:val="44"/>
          <w:szCs w:val="44"/>
        </w:rPr>
      </w:pPr>
    </w:p>
    <w:p w14:paraId="0FACD9A0" w14:textId="77777777" w:rsidR="00740C41" w:rsidRPr="006B14F7" w:rsidRDefault="00740C41" w:rsidP="00740C41">
      <w:pPr>
        <w:pStyle w:val="Title"/>
        <w:ind w:left="720"/>
        <w:jc w:val="center"/>
        <w:rPr>
          <w:b w:val="0"/>
          <w:bCs w:val="0"/>
          <w:sz w:val="44"/>
          <w:szCs w:val="44"/>
        </w:rPr>
      </w:pPr>
      <w:r>
        <w:rPr>
          <w:sz w:val="32"/>
          <w:szCs w:val="32"/>
        </w:rPr>
        <w:t>Supervised By</w:t>
      </w:r>
      <w:r>
        <w:rPr>
          <w:b w:val="0"/>
          <w:bCs w:val="0"/>
          <w:sz w:val="44"/>
          <w:szCs w:val="44"/>
        </w:rPr>
        <w:t xml:space="preserve">: </w:t>
      </w:r>
      <w:r>
        <w:rPr>
          <w:b w:val="0"/>
          <w:bCs w:val="0"/>
          <w:sz w:val="28"/>
          <w:szCs w:val="28"/>
        </w:rPr>
        <w:t>Dr. Nada Mahmoud</w:t>
      </w:r>
    </w:p>
    <w:p w14:paraId="75258DFD" w14:textId="77777777" w:rsidR="00740C41" w:rsidRPr="006B14F7" w:rsidRDefault="00740C41" w:rsidP="00740C41">
      <w:pPr>
        <w:pStyle w:val="Title"/>
        <w:ind w:left="720"/>
        <w:jc w:val="center"/>
        <w:rPr>
          <w:b w:val="0"/>
          <w:bCs w:val="0"/>
          <w:sz w:val="44"/>
          <w:szCs w:val="44"/>
        </w:rPr>
      </w:pPr>
      <w:r>
        <w:rPr>
          <w:sz w:val="32"/>
          <w:szCs w:val="32"/>
        </w:rPr>
        <w:t>Date</w:t>
      </w:r>
      <w:r>
        <w:rPr>
          <w:b w:val="0"/>
          <w:bCs w:val="0"/>
          <w:sz w:val="44"/>
          <w:szCs w:val="44"/>
        </w:rPr>
        <w:t xml:space="preserve">: </w:t>
      </w:r>
      <w:r>
        <w:rPr>
          <w:b w:val="0"/>
          <w:bCs w:val="0"/>
          <w:sz w:val="28"/>
          <w:szCs w:val="28"/>
        </w:rPr>
        <w:t>October 2026</w:t>
      </w:r>
    </w:p>
    <w:p w14:paraId="3CC50BF6" w14:textId="77777777" w:rsidR="007C74AA" w:rsidRDefault="007C74AA" w:rsidP="007C74AA">
      <w:pPr>
        <w:jc w:val="center"/>
        <w:rPr>
          <w:b/>
          <w:bCs/>
          <w:sz w:val="40"/>
          <w:szCs w:val="40"/>
        </w:rPr>
      </w:pPr>
      <w:r>
        <w:lastRenderedPageBreak/>
        <w:br w:type="page"/>
      </w:r>
    </w:p>
    <w:p w14:paraId="6E68A951" w14:textId="77777777" w:rsidR="004415B6" w:rsidRDefault="00EE3BC4">
      <w:pPr>
        <w:pStyle w:val="Heading1"/>
      </w:pPr>
      <w:r>
        <w:lastRenderedPageBreak/>
        <w:t>1. System Overview</w:t>
      </w:r>
    </w:p>
    <w:p w14:paraId="4034772C" w14:textId="77777777" w:rsidR="004415B6" w:rsidRDefault="00EE3BC4">
      <w:pPr>
        <w:spacing w:after="120" w:line="276" w:lineRule="auto"/>
      </w:pPr>
      <w:r>
        <w:rPr>
          <w:b/>
          <w:bCs/>
        </w:rPr>
        <w:t xml:space="preserve">The problem. </w:t>
      </w:r>
      <w:r>
        <w:t>When something abnormal happens in a SCADA environment, an operator often has to piece together the story from separate process, network, relay, breaker, alarm, trend, and equipment views. This is slow and error-prone, especially when data is missing, delayed, or inconsistent. The operator needs to know what happened, where it happened, and why the system reached its conclusion.</w:t>
      </w:r>
    </w:p>
    <w:p w14:paraId="37CC9872" w14:textId="77777777" w:rsidR="004415B6" w:rsidRDefault="00EE3BC4">
      <w:pPr>
        <w:keepNext/>
        <w:spacing w:after="120" w:line="276" w:lineRule="auto"/>
      </w:pPr>
      <w:r>
        <w:rPr>
          <w:b/>
          <w:bCs/>
        </w:rPr>
        <w:t xml:space="preserve">The proposed system. </w:t>
      </w:r>
      <w:r>
        <w:t>An AI-assisted investigation layer that sits on top of existing SCADA and IED data. It brings relevant events and evidence together into one incident view. It combines:</w:t>
      </w:r>
    </w:p>
    <w:p w14:paraId="3F010F80" w14:textId="77777777" w:rsidR="004415B6" w:rsidRDefault="00EE3BC4">
      <w:pPr>
        <w:pStyle w:val="ListParagraph"/>
        <w:numPr>
          <w:ilvl w:val="0"/>
          <w:numId w:val="2"/>
        </w:numPr>
        <w:spacing w:after="80" w:line="276" w:lineRule="auto"/>
      </w:pPr>
      <w:r>
        <w:rPr>
          <w:b/>
          <w:bCs/>
        </w:rPr>
        <w:t>Petri-net protection diagnosis</w:t>
      </w:r>
      <w:r>
        <w:t>, a system that uses SCADA data to find electrical faults and check whether protective devices, such as relays and circuit breakers, are working correctly.</w:t>
      </w:r>
    </w:p>
    <w:p w14:paraId="26BC8349" w14:textId="77777777" w:rsidR="004415B6" w:rsidRDefault="00EE3BC4">
      <w:pPr>
        <w:pStyle w:val="ListParagraph"/>
        <w:numPr>
          <w:ilvl w:val="0"/>
          <w:numId w:val="2"/>
        </w:numPr>
        <w:spacing w:after="80" w:line="276" w:lineRule="auto"/>
      </w:pPr>
      <w:r>
        <w:rPr>
          <w:b/>
          <w:bCs/>
        </w:rPr>
        <w:t>Anomaly detection</w:t>
      </w:r>
      <w:r>
        <w:t>, which flags noteworthy process or operational deviations against a suitable baseline or existing method.</w:t>
      </w:r>
    </w:p>
    <w:p w14:paraId="29053C92" w14:textId="77777777" w:rsidR="004415B6" w:rsidRDefault="00EE3BC4">
      <w:pPr>
        <w:pStyle w:val="ListParagraph"/>
        <w:numPr>
          <w:ilvl w:val="0"/>
          <w:numId w:val="2"/>
        </w:numPr>
        <w:spacing w:after="80" w:line="276" w:lineRule="auto"/>
      </w:pPr>
      <w:r>
        <w:rPr>
          <w:b/>
          <w:bCs/>
        </w:rPr>
        <w:t>Cross-source correlation and timeline</w:t>
      </w:r>
      <w:r>
        <w:t>, which orders process anomalies, network alerts, protection diagnoses, and alarms into one incident view with source and time context.</w:t>
      </w:r>
    </w:p>
    <w:p w14:paraId="48F17798" w14:textId="77777777" w:rsidR="004415B6" w:rsidRDefault="00EE3BC4">
      <w:pPr>
        <w:pStyle w:val="ListParagraph"/>
        <w:numPr>
          <w:ilvl w:val="0"/>
          <w:numId w:val="2"/>
        </w:numPr>
        <w:spacing w:after="80" w:line="276" w:lineRule="auto"/>
      </w:pPr>
      <w:r>
        <w:rPr>
          <w:b/>
          <w:bCs/>
        </w:rPr>
        <w:t>Evidence-linked explanations</w:t>
      </w:r>
      <w:r>
        <w:t>, in which a language model summarizes the incident and every factual claim links back to the underlying signals or events.</w:t>
      </w:r>
    </w:p>
    <w:p w14:paraId="7285D1CA" w14:textId="77777777" w:rsidR="004415B6" w:rsidRDefault="00EE3BC4">
      <w:pPr>
        <w:pStyle w:val="ListParagraph"/>
        <w:numPr>
          <w:ilvl w:val="0"/>
          <w:numId w:val="2"/>
        </w:numPr>
        <w:spacing w:after="80" w:line="276" w:lineRule="auto"/>
      </w:pPr>
      <w:r>
        <w:rPr>
          <w:b/>
          <w:bCs/>
        </w:rPr>
        <w:t>A read-only investigation assistant</w:t>
      </w:r>
      <w:r>
        <w:t>, which retrieves alarms, trends, equipment data, timeline events, and Petri-net results to answer operator questions.</w:t>
      </w:r>
    </w:p>
    <w:p w14:paraId="12CE2ED7" w14:textId="77777777" w:rsidR="004415B6" w:rsidRDefault="00EE3BC4">
      <w:pPr>
        <w:pStyle w:val="ListParagraph"/>
        <w:numPr>
          <w:ilvl w:val="0"/>
          <w:numId w:val="2"/>
        </w:numPr>
        <w:spacing w:after="80" w:line="276" w:lineRule="auto"/>
      </w:pPr>
      <w:r>
        <w:rPr>
          <w:b/>
          <w:bCs/>
        </w:rPr>
        <w:t>Touchless gesture interaction</w:t>
      </w:r>
      <w:r>
        <w:t>, with open palm to activate, point to select, swipe to navigate, pinch to inspect or zoom, and fist to confirm interface-level actions.</w:t>
      </w:r>
    </w:p>
    <w:p w14:paraId="0AE7BCB5" w14:textId="77777777" w:rsidR="004415B6" w:rsidRDefault="00EE3BC4">
      <w:pPr>
        <w:pStyle w:val="ListParagraph"/>
        <w:numPr>
          <w:ilvl w:val="0"/>
          <w:numId w:val="2"/>
        </w:numPr>
        <w:spacing w:after="80" w:line="276" w:lineRule="auto"/>
      </w:pPr>
      <w:r>
        <w:rPr>
          <w:b/>
          <w:bCs/>
        </w:rPr>
        <w:t>Data-quality checks and an operator dashboard</w:t>
      </w:r>
      <w:r>
        <w:t>, which expose missing, stale, delayed, or inconsistent inputs and present the investigation workflow.</w:t>
      </w:r>
    </w:p>
    <w:p w14:paraId="773F33FB" w14:textId="77777777" w:rsidR="004415B6" w:rsidRDefault="004415B6">
      <w:pPr>
        <w:spacing w:after="120"/>
      </w:pPr>
    </w:p>
    <w:p w14:paraId="4EBA2848" w14:textId="77777777" w:rsidR="004415B6" w:rsidRDefault="00EE3BC4">
      <w:pPr>
        <w:spacing w:after="120" w:line="276" w:lineRule="auto"/>
      </w:pPr>
      <w:r>
        <w:rPr>
          <w:b/>
          <w:bCs/>
        </w:rPr>
        <w:t xml:space="preserve">Who uses it. </w:t>
      </w:r>
      <w:r>
        <w:t>The primary user is the SCADA or control-room operator investigating an incident. Protection and electrical engineers, OT and security analysts, system administrators, and project developers and evaluators are secondary users. The operator stays responsible for interpreting the evidence and for any operational action, which is taken only through existing authorized SCADA procedures.</w:t>
      </w:r>
    </w:p>
    <w:p w14:paraId="56A834FC" w14:textId="77777777" w:rsidR="004415B6" w:rsidRDefault="00EE3BC4">
      <w:pPr>
        <w:keepNext/>
        <w:spacing w:after="120" w:line="276" w:lineRule="auto"/>
      </w:pPr>
      <w:r>
        <w:rPr>
          <w:b/>
          <w:bCs/>
        </w:rPr>
        <w:t>Why it is architecturally interesting.</w:t>
      </w:r>
    </w:p>
    <w:p w14:paraId="0E0597CB" w14:textId="77777777" w:rsidR="004415B6" w:rsidRDefault="00EE3BC4">
      <w:pPr>
        <w:pStyle w:val="ListParagraph"/>
        <w:numPr>
          <w:ilvl w:val="0"/>
          <w:numId w:val="2"/>
        </w:numPr>
        <w:spacing w:after="80" w:line="276" w:lineRule="auto"/>
      </w:pPr>
      <w:r>
        <w:rPr>
          <w:b/>
          <w:bCs/>
        </w:rPr>
        <w:t xml:space="preserve">A hard trust boundary. </w:t>
      </w:r>
      <w:r>
        <w:t>The entire AI and gesture layer is read-only. It has no write path to SCADA, PLCs, relays, breakers, or safety settings. Gesture confirmation applies to interface actions only. The architecture must enforce this structurally rather than rely on policy alone.</w:t>
      </w:r>
    </w:p>
    <w:p w14:paraId="079CFDF9" w14:textId="77777777" w:rsidR="004415B6" w:rsidRDefault="00EE3BC4">
      <w:pPr>
        <w:pStyle w:val="ListParagraph"/>
        <w:numPr>
          <w:ilvl w:val="0"/>
          <w:numId w:val="2"/>
        </w:numPr>
        <w:spacing w:after="80" w:line="276" w:lineRule="auto"/>
      </w:pPr>
      <w:r>
        <w:rPr>
          <w:b/>
          <w:bCs/>
        </w:rPr>
        <w:t xml:space="preserve">Using different methods together. </w:t>
      </w:r>
      <w:r>
        <w:t>Each method has its own job, and the language model only explains the results instead of deciding whether an attack or problem has occurred.</w:t>
      </w:r>
    </w:p>
    <w:p w14:paraId="2CC7E7EA" w14:textId="77777777" w:rsidR="004415B6" w:rsidRDefault="00EE3BC4">
      <w:pPr>
        <w:pStyle w:val="ListParagraph"/>
        <w:numPr>
          <w:ilvl w:val="0"/>
          <w:numId w:val="2"/>
        </w:numPr>
        <w:spacing w:after="80" w:line="276" w:lineRule="auto"/>
      </w:pPr>
      <w:r>
        <w:rPr>
          <w:b/>
          <w:bCs/>
        </w:rPr>
        <w:t xml:space="preserve">Traceable explanations. </w:t>
      </w:r>
      <w:r>
        <w:t>Every claim in a generated summary must resolve to a concrete signal or event, so the design needs provenance tracking from raw data through diagnosis to narrative.</w:t>
      </w:r>
    </w:p>
    <w:p w14:paraId="0C18C72A" w14:textId="77777777" w:rsidR="004415B6" w:rsidRDefault="00EE3BC4">
      <w:pPr>
        <w:pStyle w:val="ListParagraph"/>
        <w:numPr>
          <w:ilvl w:val="0"/>
          <w:numId w:val="2"/>
        </w:numPr>
        <w:spacing w:after="80" w:line="276" w:lineRule="auto"/>
      </w:pPr>
      <w:r>
        <w:rPr>
          <w:b/>
          <w:bCs/>
        </w:rPr>
        <w:t xml:space="preserve">Uncertainty as a first-class concern. </w:t>
      </w:r>
      <w:r>
        <w:t>Missing, delayed, stale, or simulated data must be labelled and carried through diagnosis, correlation, and display rather than hidden.</w:t>
      </w:r>
    </w:p>
    <w:p w14:paraId="2D9D50DA" w14:textId="77777777" w:rsidR="004415B6" w:rsidRDefault="00EE3BC4">
      <w:pPr>
        <w:pStyle w:val="ListParagraph"/>
        <w:numPr>
          <w:ilvl w:val="0"/>
          <w:numId w:val="2"/>
        </w:numPr>
        <w:spacing w:after="80" w:line="276" w:lineRule="auto"/>
      </w:pPr>
      <w:r>
        <w:rPr>
          <w:b/>
          <w:bCs/>
        </w:rPr>
        <w:lastRenderedPageBreak/>
        <w:t xml:space="preserve">A real-time, multimodal interface. </w:t>
      </w:r>
      <w:r>
        <w:t>Camera-based gesture recognition has to work alongside a dashboard and an assistant. This puts reliability, false-activation rates, and latency in direct tension with operator usability.</w:t>
      </w:r>
    </w:p>
    <w:p w14:paraId="073396B0" w14:textId="77777777" w:rsidR="004415B6" w:rsidRDefault="00EE3BC4">
      <w:pPr>
        <w:pStyle w:val="ListParagraph"/>
        <w:numPr>
          <w:ilvl w:val="0"/>
          <w:numId w:val="2"/>
        </w:numPr>
        <w:spacing w:after="80" w:line="276" w:lineRule="auto"/>
      </w:pPr>
      <w:r>
        <w:rPr>
          <w:b/>
          <w:bCs/>
        </w:rPr>
        <w:t xml:space="preserve">Chatbot. </w:t>
      </w:r>
      <w:r>
        <w:t>The system includes a chatbot that helps users understand SCADA alerts and detected problems in simple language. It explains what happened, why it might have happened, and what the results mean, helping users make better decisions. The chatbot explains the system's findings but does not make the final decision about detecting faults or attacks.</w:t>
      </w:r>
    </w:p>
    <w:p w14:paraId="61288918" w14:textId="77777777" w:rsidR="004415B6" w:rsidRDefault="004415B6">
      <w:pPr>
        <w:spacing w:after="120"/>
      </w:pPr>
    </w:p>
    <w:p w14:paraId="6B204F88" w14:textId="77777777" w:rsidR="004415B6" w:rsidRDefault="00EE3BC4">
      <w:pPr>
        <w:spacing w:after="120" w:line="276" w:lineRule="auto"/>
      </w:pPr>
      <w:r>
        <w:rPr>
          <w:b/>
          <w:bCs/>
        </w:rPr>
        <w:t xml:space="preserve">Prototype status. </w:t>
      </w:r>
      <w:r>
        <w:t>Real operational SCADA data is rarely available, so the prototype is expected to use simulated IEEE test systems or public ICS datasets. Results should be described as simulated or dataset-based, and the prototype makes no claim of live-system readiness. The dataset, signal schema, deployment environment, and target scale are still to be confirmed by the team.</w:t>
      </w:r>
    </w:p>
    <w:p w14:paraId="5198113C" w14:textId="77777777" w:rsidR="004415B6" w:rsidRDefault="00EE3BC4">
      <w:pPr>
        <w:pStyle w:val="Heading1"/>
      </w:pPr>
      <w:r>
        <w:t>2. Stakeholders and Concerns</w:t>
      </w:r>
    </w:p>
    <w:p w14:paraId="51DA1C50" w14:textId="77777777" w:rsidR="004415B6" w:rsidRDefault="00EE3BC4">
      <w:pPr>
        <w:spacing w:after="120" w:line="276" w:lineRule="auto"/>
      </w:pPr>
      <w:r>
        <w:t>The first five stakeholders below are named in the scope baseline. The last two (business owner or sponsor, and regulators or safety assessors) are not named there and are added here as typical stakeholders for this kind of system, so the team should confirm them. Access permissions for each role are still an open decision in the baseline.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700"/>
        <w:gridCol w:w="4326"/>
      </w:tblGrid>
      <w:tr w:rsidR="004415B6" w14:paraId="07998561" w14:textId="77777777">
        <w:trPr>
          <w:cantSplit/>
          <w:tblHeader/>
        </w:trPr>
        <w:tc>
          <w:tcPr>
            <w:tcW w:w="20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377D0A05" w14:textId="77777777" w:rsidR="004415B6" w:rsidRDefault="00EE3BC4">
            <w:r>
              <w:rPr>
                <w:b/>
                <w:bCs/>
                <w:sz w:val="18"/>
                <w:szCs w:val="18"/>
              </w:rPr>
              <w:t>Stakeholder</w:t>
            </w:r>
          </w:p>
        </w:tc>
        <w:tc>
          <w:tcPr>
            <w:tcW w:w="27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52F63D4E" w14:textId="77777777" w:rsidR="004415B6" w:rsidRDefault="00EE3BC4">
            <w:r>
              <w:rPr>
                <w:b/>
                <w:bCs/>
                <w:sz w:val="18"/>
                <w:szCs w:val="18"/>
              </w:rPr>
              <w:t>Role in the system</w:t>
            </w:r>
          </w:p>
        </w:tc>
        <w:tc>
          <w:tcPr>
            <w:tcW w:w="4326"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4B9AAADC" w14:textId="77777777" w:rsidR="004415B6" w:rsidRDefault="00EE3BC4">
            <w:r>
              <w:rPr>
                <w:b/>
                <w:bCs/>
                <w:sz w:val="18"/>
                <w:szCs w:val="18"/>
              </w:rPr>
              <w:t>Key concerns</w:t>
            </w:r>
          </w:p>
        </w:tc>
      </w:tr>
      <w:tr w:rsidR="004415B6" w14:paraId="4867DF0D"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79E8A58" w14:textId="77777777" w:rsidR="004415B6" w:rsidRDefault="00EE3BC4">
            <w:r>
              <w:rPr>
                <w:sz w:val="18"/>
                <w:szCs w:val="18"/>
              </w:rPr>
              <w:t>Control-room operator (primary user)</w:t>
            </w:r>
          </w:p>
        </w:tc>
        <w:tc>
          <w:tcPr>
            <w:tcW w:w="2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82E1CFA" w14:textId="77777777" w:rsidR="004415B6" w:rsidRDefault="00EE3BC4">
            <w:r>
              <w:rPr>
                <w:sz w:val="18"/>
                <w:szCs w:val="18"/>
              </w:rPr>
              <w:t>Investigates incidents using the dashboard, gestures, and assistant; remains responsible for operational decisions.</w:t>
            </w:r>
          </w:p>
        </w:tc>
        <w:tc>
          <w:tcPr>
            <w:tcW w:w="4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C1A4F7A" w14:textId="77777777" w:rsidR="004415B6" w:rsidRDefault="00EE3BC4">
            <w:r>
              <w:rPr>
                <w:sz w:val="18"/>
                <w:szCs w:val="18"/>
              </w:rPr>
              <w:t>Fast, clear understanding of what happened, where, and why. Evidence they can inspect and verify. Clear labelling of uncertain or stale data. Gestures that work reliably and do not trigger by accident. No added workload or alarm noise.</w:t>
            </w:r>
          </w:p>
        </w:tc>
      </w:tr>
      <w:tr w:rsidR="004415B6" w14:paraId="03B83116"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3E4C692" w14:textId="77777777" w:rsidR="004415B6" w:rsidRDefault="00EE3BC4">
            <w:r>
              <w:rPr>
                <w:sz w:val="18"/>
                <w:szCs w:val="18"/>
              </w:rPr>
              <w:t>Protection / electrical engineer</w:t>
            </w:r>
          </w:p>
        </w:tc>
        <w:tc>
          <w:tcPr>
            <w:tcW w:w="2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AA2A882" w14:textId="77777777" w:rsidR="004415B6" w:rsidRDefault="00EE3BC4">
            <w:r>
              <w:rPr>
                <w:sz w:val="18"/>
                <w:szCs w:val="18"/>
              </w:rPr>
              <w:t>Reviews protection diagnoses and possible relay or breaker misoperations.</w:t>
            </w:r>
          </w:p>
        </w:tc>
        <w:tc>
          <w:tcPr>
            <w:tcW w:w="4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D27320F" w14:textId="77777777" w:rsidR="004415B6" w:rsidRDefault="00EE3BC4">
            <w:r>
              <w:rPr>
                <w:sz w:val="18"/>
                <w:szCs w:val="18"/>
              </w:rPr>
              <w:t>Correctness of the Petri-net diagnosis of the affected section. Transparency of how relay, trip, and reclose evidence was interpreted. Confidence that the advisory output never replaces or conflicts with relay logic. Handling of incomplete protection data.</w:t>
            </w:r>
          </w:p>
        </w:tc>
      </w:tr>
      <w:tr w:rsidR="004415B6" w14:paraId="00699573"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C3FBEFB" w14:textId="77777777" w:rsidR="004415B6" w:rsidRDefault="00EE3BC4">
            <w:r>
              <w:rPr>
                <w:sz w:val="18"/>
                <w:szCs w:val="18"/>
              </w:rPr>
              <w:t>OT / security analyst</w:t>
            </w:r>
          </w:p>
        </w:tc>
        <w:tc>
          <w:tcPr>
            <w:tcW w:w="2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48E808B" w14:textId="77777777" w:rsidR="004415B6" w:rsidRDefault="00EE3BC4">
            <w:r>
              <w:rPr>
                <w:sz w:val="18"/>
                <w:szCs w:val="18"/>
              </w:rPr>
              <w:t>Examines network alerts and anomalies in the context of incidents.</w:t>
            </w:r>
          </w:p>
        </w:tc>
        <w:tc>
          <w:tcPr>
            <w:tcW w:w="4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9E63AC6" w14:textId="77777777" w:rsidR="004415B6" w:rsidRDefault="00EE3BC4">
            <w:r>
              <w:rPr>
                <w:sz w:val="18"/>
                <w:szCs w:val="18"/>
              </w:rPr>
              <w:t>Accurate cross-source correlation and ordering, with source and time context. Low false-alarm rate in anomaly detection. A strict read-only boundary with no new attack path into SCADA, PLCs, or safety systems. Auditability of what the assistant retrieved and said.</w:t>
            </w:r>
          </w:p>
        </w:tc>
      </w:tr>
      <w:tr w:rsidR="004415B6" w14:paraId="7A674C42"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D97163F" w14:textId="77777777" w:rsidR="004415B6" w:rsidRDefault="00EE3BC4">
            <w:r>
              <w:rPr>
                <w:sz w:val="18"/>
                <w:szCs w:val="18"/>
              </w:rPr>
              <w:t>System administrator</w:t>
            </w:r>
          </w:p>
        </w:tc>
        <w:tc>
          <w:tcPr>
            <w:tcW w:w="2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83D54F0" w14:textId="77777777" w:rsidR="004415B6" w:rsidRDefault="00EE3BC4">
            <w:r>
              <w:rPr>
                <w:sz w:val="18"/>
                <w:szCs w:val="18"/>
              </w:rPr>
              <w:t>Deploys, configures, and maintains the layer and its integrations.</w:t>
            </w:r>
          </w:p>
        </w:tc>
        <w:tc>
          <w:tcPr>
            <w:tcW w:w="4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3F0728C" w14:textId="77777777" w:rsidR="004415B6" w:rsidRDefault="00EE3BC4">
            <w:r>
              <w:rPr>
                <w:sz w:val="18"/>
                <w:szCs w:val="18"/>
              </w:rPr>
              <w:t>Deployment and integration constraints. Access control over who sees incidents, evidence, and assistant results. Availability and performance. Monitoring, logging, and upgrade paths. Camera and gesture hardware setup.</w:t>
            </w:r>
          </w:p>
        </w:tc>
      </w:tr>
      <w:tr w:rsidR="004415B6" w14:paraId="2EB73384"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7E5734A" w14:textId="77777777" w:rsidR="004415B6" w:rsidRDefault="00EE3BC4">
            <w:r>
              <w:rPr>
                <w:sz w:val="18"/>
                <w:szCs w:val="18"/>
              </w:rPr>
              <w:t>Project developers / evaluators</w:t>
            </w:r>
          </w:p>
        </w:tc>
        <w:tc>
          <w:tcPr>
            <w:tcW w:w="2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884CCB3" w14:textId="77777777" w:rsidR="004415B6" w:rsidRDefault="00EE3BC4">
            <w:r>
              <w:rPr>
                <w:sz w:val="18"/>
                <w:szCs w:val="18"/>
              </w:rPr>
              <w:t>Build the prototype and run the evaluation.</w:t>
            </w:r>
          </w:p>
        </w:tc>
        <w:tc>
          <w:tcPr>
            <w:tcW w:w="4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9ADE1AB" w14:textId="77777777" w:rsidR="004415B6" w:rsidRDefault="00EE3BC4">
            <w:r>
              <w:rPr>
                <w:sz w:val="18"/>
                <w:szCs w:val="18"/>
              </w:rPr>
              <w:t>A realistic, buildable scope and clear Milestone 3 subset. A repeatable dataset, schema, and test scenarios. Measurable evaluation (diagnosis accuracy, false-alarm rate, decision time, behavior under missing or delayed signals) against a rule-based baseline. Testable quality targets set from real test conditions.</w:t>
            </w:r>
          </w:p>
        </w:tc>
      </w:tr>
      <w:tr w:rsidR="004415B6" w14:paraId="33DE7490"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54012FD" w14:textId="77777777" w:rsidR="004415B6" w:rsidRDefault="00EE3BC4">
            <w:r>
              <w:rPr>
                <w:sz w:val="18"/>
                <w:szCs w:val="18"/>
              </w:rPr>
              <w:lastRenderedPageBreak/>
              <w:t>Business owner</w:t>
            </w:r>
          </w:p>
        </w:tc>
        <w:tc>
          <w:tcPr>
            <w:tcW w:w="2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6254B0D" w14:textId="77777777" w:rsidR="004415B6" w:rsidRDefault="00EE3BC4">
            <w:r>
              <w:rPr>
                <w:sz w:val="18"/>
                <w:szCs w:val="18"/>
              </w:rPr>
              <w:t>Funds and sponsors the project and judges its value.</w:t>
            </w:r>
          </w:p>
        </w:tc>
        <w:tc>
          <w:tcPr>
            <w:tcW w:w="4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FBD1514" w14:textId="77777777" w:rsidR="004415B6" w:rsidRDefault="00EE3BC4">
            <w:r>
              <w:rPr>
                <w:sz w:val="18"/>
                <w:szCs w:val="18"/>
              </w:rPr>
              <w:t>Demonstrable value in faster, better-informed incident investigation. Honest claims about novelty and performance, with no overstated live-system readiness. Scope, schedule, and risk under control.</w:t>
            </w:r>
          </w:p>
        </w:tc>
      </w:tr>
      <w:tr w:rsidR="004415B6" w14:paraId="6A7B7A4E"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82A790C" w14:textId="77777777" w:rsidR="004415B6" w:rsidRDefault="00EE3BC4">
            <w:r>
              <w:rPr>
                <w:sz w:val="18"/>
                <w:szCs w:val="18"/>
              </w:rPr>
              <w:t>Regulators</w:t>
            </w:r>
          </w:p>
        </w:tc>
        <w:tc>
          <w:tcPr>
            <w:tcW w:w="2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072BF2B" w14:textId="77777777" w:rsidR="004415B6" w:rsidRDefault="00EE3BC4">
            <w:r>
              <w:rPr>
                <w:sz w:val="18"/>
                <w:szCs w:val="18"/>
              </w:rPr>
              <w:t>Oversee safety and compliance of the operating environment.</w:t>
            </w:r>
          </w:p>
        </w:tc>
        <w:tc>
          <w:tcPr>
            <w:tcW w:w="4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D1C8733" w14:textId="77777777" w:rsidR="004415B6" w:rsidRDefault="00EE3BC4">
            <w:r>
              <w:rPr>
                <w:sz w:val="18"/>
                <w:szCs w:val="18"/>
              </w:rPr>
              <w:t>Existing SCADA authorization, confirmation, and safety mechanisms remain intact and in sole control of critical actions. AI is not treated as a protection decision or autonomous actor. Evidence-linked, reviewable explanations. Clear separation between simulated results and field performance.</w:t>
            </w:r>
          </w:p>
        </w:tc>
      </w:tr>
    </w:tbl>
    <w:p w14:paraId="1E0FE6D1" w14:textId="77777777" w:rsidR="004415B6" w:rsidRDefault="004415B6">
      <w:pPr>
        <w:sectPr w:rsidR="004415B6">
          <w:footerReference w:type="default" r:id="rId9"/>
          <w:pgSz w:w="11906" w:h="16838"/>
          <w:pgMar w:top="1440" w:right="1440" w:bottom="1440" w:left="1440" w:header="708" w:footer="708" w:gutter="0"/>
          <w:cols w:space="720"/>
          <w:docGrid w:linePitch="360"/>
        </w:sectPr>
      </w:pPr>
    </w:p>
    <w:p w14:paraId="6316A9A7" w14:textId="77777777" w:rsidR="004415B6" w:rsidRDefault="00EE3BC4">
      <w:pPr>
        <w:pStyle w:val="Heading1"/>
      </w:pPr>
      <w:r>
        <w:lastRenderedPageBreak/>
        <w:t>3. System Context</w:t>
      </w:r>
    </w:p>
    <w:p w14:paraId="777761AD" w14:textId="77777777" w:rsidR="004415B6" w:rsidRDefault="00EE3BC4">
      <w:pPr>
        <w:spacing w:before="120"/>
        <w:jc w:val="center"/>
      </w:pPr>
      <w:r>
        <w:rPr>
          <w:noProof/>
        </w:rPr>
        <w:drawing>
          <wp:inline distT="0" distB="0" distL="0" distR="0" wp14:anchorId="425C6950" wp14:editId="6E40EFFC">
            <wp:extent cx="9300000" cy="4999119"/>
            <wp:effectExtent l="0" t="0" r="6350" b="0"/>
            <wp:docPr id="1" name="context-diagram" descr="Context diagram showing the SCADA AI Investigation Layer, its users, and external systems" title="C4 Level 1 system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9300000" cy="4999119"/>
                    </a:xfrm>
                    <a:prstGeom prst="rect">
                      <a:avLst/>
                    </a:prstGeom>
                  </pic:spPr>
                </pic:pic>
              </a:graphicData>
            </a:graphic>
          </wp:inline>
        </w:drawing>
      </w:r>
    </w:p>
    <w:p w14:paraId="39EB2D46" w14:textId="77777777" w:rsidR="004415B6" w:rsidRDefault="004415B6">
      <w:pPr>
        <w:sectPr w:rsidR="004415B6">
          <w:footerReference w:type="default" r:id="rId11"/>
          <w:pgSz w:w="16838" w:h="11906" w:orient="landscape"/>
          <w:pgMar w:top="1080" w:right="1080" w:bottom="1080" w:left="1080" w:header="708" w:footer="708" w:gutter="0"/>
          <w:cols w:space="720"/>
          <w:docGrid w:linePitch="360"/>
        </w:sectPr>
      </w:pPr>
    </w:p>
    <w:p w14:paraId="0E34A0FD" w14:textId="77777777" w:rsidR="004415B6" w:rsidRDefault="00EE3BC4">
      <w:pPr>
        <w:pStyle w:val="Heading1"/>
      </w:pPr>
      <w:r>
        <w:lastRenderedPageBreak/>
        <w:t>4. Functional Requirements</w:t>
      </w:r>
    </w:p>
    <w:p w14:paraId="1410B320" w14:textId="77777777" w:rsidR="004415B6" w:rsidRDefault="00EE3BC4">
      <w:pPr>
        <w:spacing w:after="120" w:line="276" w:lineRule="auto"/>
      </w:pPr>
      <w:r>
        <w:rPr>
          <w:b/>
          <w:bCs/>
        </w:rPr>
        <w:t xml:space="preserve">Actors: </w:t>
      </w:r>
      <w:r>
        <w:t>control-room operator (primary), protection engineer, OT/security analyst, system administrator, project developer/evaluator. The business owner and regulators do not operate the system; their concerns appear through FR-07, FR-12, and FR-14.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5326"/>
        <w:gridCol w:w="1000"/>
        <w:gridCol w:w="1800"/>
      </w:tblGrid>
      <w:tr w:rsidR="004415B6" w14:paraId="59802F79" w14:textId="77777777">
        <w:trPr>
          <w:cantSplit/>
          <w:tblHeader/>
        </w:trPr>
        <w:tc>
          <w:tcPr>
            <w:tcW w:w="9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5FB4825A" w14:textId="77777777" w:rsidR="004415B6" w:rsidRDefault="00EE3BC4">
            <w:r>
              <w:rPr>
                <w:b/>
                <w:bCs/>
                <w:sz w:val="18"/>
                <w:szCs w:val="18"/>
              </w:rPr>
              <w:t>ID</w:t>
            </w:r>
          </w:p>
        </w:tc>
        <w:tc>
          <w:tcPr>
            <w:tcW w:w="5326"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2AF9AB96" w14:textId="77777777" w:rsidR="004415B6" w:rsidRDefault="00EE3BC4">
            <w:r>
              <w:rPr>
                <w:b/>
                <w:bCs/>
                <w:sz w:val="18"/>
                <w:szCs w:val="18"/>
              </w:rPr>
              <w:t>User story</w:t>
            </w:r>
          </w:p>
        </w:tc>
        <w:tc>
          <w:tcPr>
            <w:tcW w:w="10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47385AC1" w14:textId="77777777" w:rsidR="004415B6" w:rsidRDefault="00EE3BC4">
            <w:r>
              <w:rPr>
                <w:b/>
                <w:bCs/>
                <w:sz w:val="18"/>
                <w:szCs w:val="18"/>
              </w:rPr>
              <w:t>Priority</w:t>
            </w:r>
          </w:p>
        </w:tc>
        <w:tc>
          <w:tcPr>
            <w:tcW w:w="18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57FE7FF8" w14:textId="77777777" w:rsidR="004415B6" w:rsidRDefault="00EE3BC4">
            <w:r>
              <w:rPr>
                <w:b/>
                <w:bCs/>
                <w:sz w:val="18"/>
                <w:szCs w:val="18"/>
              </w:rPr>
              <w:t>In M3?</w:t>
            </w:r>
          </w:p>
        </w:tc>
      </w:tr>
      <w:tr w:rsidR="004415B6" w14:paraId="38934FAD"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5AA21C1" w14:textId="77777777" w:rsidR="004415B6" w:rsidRDefault="00EE3BC4">
            <w:r>
              <w:rPr>
                <w:sz w:val="18"/>
                <w:szCs w:val="18"/>
              </w:rPr>
              <w:t>FR-01</w:t>
            </w:r>
          </w:p>
        </w:tc>
        <w:tc>
          <w:tcPr>
            <w:tcW w:w="5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ADDB911" w14:textId="77777777" w:rsidR="004415B6" w:rsidRDefault="00EE3BC4">
            <w:r>
              <w:rPr>
                <w:sz w:val="18"/>
                <w:szCs w:val="18"/>
              </w:rPr>
              <w:t>As a control-room operator, I want the system to take in process, relay and breaker, alarm, and network-alert data from a simulated source or a dataset replay, so I can investigate incidents without anything touching a live SCADA system.</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7116D61" w14:textId="77777777" w:rsidR="004415B6" w:rsidRDefault="00EE3BC4">
            <w:r>
              <w:rPr>
                <w:sz w:val="18"/>
                <w:szCs w:val="18"/>
              </w:rPr>
              <w:t>Must</w:t>
            </w:r>
          </w:p>
        </w:tc>
        <w:tc>
          <w:tcPr>
            <w:tcW w:w="1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29E28E2" w14:textId="77777777" w:rsidR="004415B6" w:rsidRDefault="00EE3BC4">
            <w:r>
              <w:rPr>
                <w:sz w:val="18"/>
                <w:szCs w:val="18"/>
              </w:rPr>
              <w:t>Yes</w:t>
            </w:r>
          </w:p>
        </w:tc>
      </w:tr>
      <w:tr w:rsidR="004415B6" w14:paraId="71F4DCD6"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6647725" w14:textId="77777777" w:rsidR="004415B6" w:rsidRDefault="00EE3BC4">
            <w:r>
              <w:rPr>
                <w:sz w:val="18"/>
                <w:szCs w:val="18"/>
              </w:rPr>
              <w:t>FR-02</w:t>
            </w:r>
          </w:p>
        </w:tc>
        <w:tc>
          <w:tcPr>
            <w:tcW w:w="5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73B6B01" w14:textId="77777777" w:rsidR="004415B6" w:rsidRDefault="00EE3BC4">
            <w:r>
              <w:rPr>
                <w:sz w:val="18"/>
                <w:szCs w:val="18"/>
              </w:rPr>
              <w:t>As an operator, I want missing, stale, delayed, inconsistent, or simulated data to be clearly labelled wherever I see it, so I am never led to believe the picture is more certain than it is.</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D84F7C8" w14:textId="77777777" w:rsidR="004415B6" w:rsidRDefault="00EE3BC4">
            <w:r>
              <w:rPr>
                <w:sz w:val="18"/>
                <w:szCs w:val="18"/>
              </w:rPr>
              <w:t>Must</w:t>
            </w:r>
          </w:p>
        </w:tc>
        <w:tc>
          <w:tcPr>
            <w:tcW w:w="1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1227526" w14:textId="77777777" w:rsidR="004415B6" w:rsidRDefault="00EE3BC4">
            <w:r>
              <w:rPr>
                <w:sz w:val="18"/>
                <w:szCs w:val="18"/>
              </w:rPr>
              <w:t>Yes</w:t>
            </w:r>
          </w:p>
        </w:tc>
      </w:tr>
      <w:tr w:rsidR="004415B6" w14:paraId="60CD1786"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9C8FA1F" w14:textId="77777777" w:rsidR="004415B6" w:rsidRDefault="00EE3BC4">
            <w:r>
              <w:rPr>
                <w:sz w:val="18"/>
                <w:szCs w:val="18"/>
              </w:rPr>
              <w:t>FR-03</w:t>
            </w:r>
          </w:p>
        </w:tc>
        <w:tc>
          <w:tcPr>
            <w:tcW w:w="5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E30652F" w14:textId="77777777" w:rsidR="004415B6" w:rsidRDefault="00EE3BC4">
            <w:r>
              <w:rPr>
                <w:sz w:val="18"/>
                <w:szCs w:val="18"/>
              </w:rPr>
              <w:t>As an operator, I want unusual process or operational behavior flagged against a baseline method, so I notice that something is wrong before I have to hunt for it.</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1A68175" w14:textId="77777777" w:rsidR="004415B6" w:rsidRDefault="00EE3BC4">
            <w:r>
              <w:rPr>
                <w:sz w:val="18"/>
                <w:szCs w:val="18"/>
              </w:rPr>
              <w:t>Must</w:t>
            </w:r>
          </w:p>
        </w:tc>
        <w:tc>
          <w:tcPr>
            <w:tcW w:w="1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BC146FD" w14:textId="77777777" w:rsidR="004415B6" w:rsidRDefault="00EE3BC4">
            <w:r>
              <w:rPr>
                <w:sz w:val="18"/>
                <w:szCs w:val="18"/>
              </w:rPr>
              <w:t>Yes</w:t>
            </w:r>
          </w:p>
        </w:tc>
      </w:tr>
      <w:tr w:rsidR="004415B6" w14:paraId="40924A3E"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70C51B0" w14:textId="77777777" w:rsidR="004415B6" w:rsidRDefault="00EE3BC4">
            <w:r>
              <w:rPr>
                <w:sz w:val="18"/>
                <w:szCs w:val="18"/>
              </w:rPr>
              <w:t>FR-04</w:t>
            </w:r>
          </w:p>
        </w:tc>
        <w:tc>
          <w:tcPr>
            <w:tcW w:w="5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EA696E4" w14:textId="77777777" w:rsidR="004415B6" w:rsidRDefault="00EE3BC4">
            <w:r>
              <w:rPr>
                <w:sz w:val="18"/>
                <w:szCs w:val="18"/>
              </w:rPr>
              <w:t>As a protection engineer, I want the Petri-net diagnosis to read the relay, breaker, trip, and reclose evidence and estimate the affected section and any possible misoperation, so I can check how the protection behaved. It advises only and never replaces relay logic.</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7F78D63" w14:textId="77777777" w:rsidR="004415B6" w:rsidRDefault="00EE3BC4">
            <w:r>
              <w:rPr>
                <w:sz w:val="18"/>
                <w:szCs w:val="18"/>
              </w:rPr>
              <w:t>Must</w:t>
            </w:r>
          </w:p>
        </w:tc>
        <w:tc>
          <w:tcPr>
            <w:tcW w:w="1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EF7B973" w14:textId="77777777" w:rsidR="004415B6" w:rsidRDefault="00EE3BC4">
            <w:r>
              <w:rPr>
                <w:sz w:val="18"/>
                <w:szCs w:val="18"/>
              </w:rPr>
              <w:t>Yes</w:t>
            </w:r>
          </w:p>
        </w:tc>
      </w:tr>
      <w:tr w:rsidR="004415B6" w14:paraId="7EFBC2BE"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73701B7" w14:textId="77777777" w:rsidR="004415B6" w:rsidRDefault="00EE3BC4">
            <w:r>
              <w:rPr>
                <w:sz w:val="18"/>
                <w:szCs w:val="18"/>
              </w:rPr>
              <w:t>FR-05</w:t>
            </w:r>
          </w:p>
        </w:tc>
        <w:tc>
          <w:tcPr>
            <w:tcW w:w="5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449B77A" w14:textId="77777777" w:rsidR="004415B6" w:rsidRDefault="00EE3BC4">
            <w:r>
              <w:rPr>
                <w:sz w:val="18"/>
                <w:szCs w:val="18"/>
              </w:rPr>
              <w:t>As an OT/security analyst, I want anomalies, network alerts, diagnoses, and alarms placed on one ordered timeline that shows each event's source, time, and confidence, so I can follow the incident in sequence even when some evidence is incomplete.</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B108FAC" w14:textId="77777777" w:rsidR="004415B6" w:rsidRDefault="00EE3BC4">
            <w:r>
              <w:rPr>
                <w:sz w:val="18"/>
                <w:szCs w:val="18"/>
              </w:rPr>
              <w:t>Must</w:t>
            </w:r>
          </w:p>
        </w:tc>
        <w:tc>
          <w:tcPr>
            <w:tcW w:w="1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56496D9" w14:textId="77777777" w:rsidR="004415B6" w:rsidRDefault="00EE3BC4">
            <w:r>
              <w:rPr>
                <w:sz w:val="18"/>
                <w:szCs w:val="18"/>
              </w:rPr>
              <w:t>Yes</w:t>
            </w:r>
          </w:p>
        </w:tc>
      </w:tr>
      <w:tr w:rsidR="004415B6" w14:paraId="314CE25A"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B6AF0E8" w14:textId="77777777" w:rsidR="004415B6" w:rsidRDefault="00EE3BC4">
            <w:r>
              <w:rPr>
                <w:sz w:val="18"/>
                <w:szCs w:val="18"/>
              </w:rPr>
              <w:t>FR-06</w:t>
            </w:r>
          </w:p>
        </w:tc>
        <w:tc>
          <w:tcPr>
            <w:tcW w:w="5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0A8ADC0" w14:textId="77777777" w:rsidR="004415B6" w:rsidRDefault="00EE3BC4">
            <w:r>
              <w:rPr>
                <w:sz w:val="18"/>
                <w:szCs w:val="18"/>
              </w:rPr>
              <w:t>As an operator, I want one dashboard showing current incidents, the timeline, the diagnosis, and the linked evidence, so I can do the whole investigation in one place.</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21E84CE" w14:textId="77777777" w:rsidR="004415B6" w:rsidRDefault="00EE3BC4">
            <w:r>
              <w:rPr>
                <w:sz w:val="18"/>
                <w:szCs w:val="18"/>
              </w:rPr>
              <w:t>Must</w:t>
            </w:r>
          </w:p>
        </w:tc>
        <w:tc>
          <w:tcPr>
            <w:tcW w:w="1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7D99599" w14:textId="77777777" w:rsidR="004415B6" w:rsidRDefault="00EE3BC4">
            <w:r>
              <w:rPr>
                <w:sz w:val="18"/>
                <w:szCs w:val="18"/>
              </w:rPr>
              <w:t>Yes</w:t>
            </w:r>
          </w:p>
        </w:tc>
      </w:tr>
      <w:tr w:rsidR="004415B6" w14:paraId="794E2582"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D947361" w14:textId="77777777" w:rsidR="004415B6" w:rsidRDefault="00EE3BC4">
            <w:r>
              <w:rPr>
                <w:sz w:val="18"/>
                <w:szCs w:val="18"/>
              </w:rPr>
              <w:t>FR-07</w:t>
            </w:r>
          </w:p>
        </w:tc>
        <w:tc>
          <w:tcPr>
            <w:tcW w:w="5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31B4486" w14:textId="77777777" w:rsidR="004415B6" w:rsidRDefault="00EE3BC4">
            <w:r>
              <w:rPr>
                <w:sz w:val="18"/>
                <w:szCs w:val="18"/>
              </w:rPr>
              <w:t>As an operator, I want an incident summary in which every factual claim links back to the signal or event it came from, so I can check the evidence myself instead of trusting the text.</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820C548" w14:textId="77777777" w:rsidR="004415B6" w:rsidRDefault="00EE3BC4">
            <w:r>
              <w:rPr>
                <w:sz w:val="18"/>
                <w:szCs w:val="18"/>
              </w:rPr>
              <w:t>Must</w:t>
            </w:r>
          </w:p>
        </w:tc>
        <w:tc>
          <w:tcPr>
            <w:tcW w:w="1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C3D5E0F" w14:textId="77777777" w:rsidR="004415B6" w:rsidRDefault="00EE3BC4">
            <w:r>
              <w:rPr>
                <w:sz w:val="18"/>
                <w:szCs w:val="18"/>
              </w:rPr>
              <w:t>Yes</w:t>
            </w:r>
          </w:p>
        </w:tc>
      </w:tr>
      <w:tr w:rsidR="004415B6" w14:paraId="2CC19D1B"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601F80B" w14:textId="77777777" w:rsidR="004415B6" w:rsidRDefault="00EE3BC4">
            <w:r>
              <w:rPr>
                <w:sz w:val="18"/>
                <w:szCs w:val="18"/>
              </w:rPr>
              <w:t>FR-08</w:t>
            </w:r>
          </w:p>
        </w:tc>
        <w:tc>
          <w:tcPr>
            <w:tcW w:w="5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49595BC" w14:textId="77777777" w:rsidR="004415B6" w:rsidRDefault="00EE3BC4">
            <w:r>
              <w:rPr>
                <w:sz w:val="18"/>
                <w:szCs w:val="18"/>
              </w:rPr>
              <w:t>As an operator, I want to ask a read-only assistant for alarms, trends, equipment data, timeline events, and Petri-net results, so I can answer my own questions during an investigation.</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99E420A" w14:textId="77777777" w:rsidR="004415B6" w:rsidRDefault="00EE3BC4">
            <w:r>
              <w:rPr>
                <w:sz w:val="18"/>
                <w:szCs w:val="18"/>
              </w:rPr>
              <w:t>Should</w:t>
            </w:r>
          </w:p>
        </w:tc>
        <w:tc>
          <w:tcPr>
            <w:tcW w:w="1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7582CF6" w14:textId="77777777" w:rsidR="004415B6" w:rsidRDefault="00EE3BC4">
            <w:r>
              <w:rPr>
                <w:sz w:val="18"/>
                <w:szCs w:val="18"/>
              </w:rPr>
              <w:t>Yes (core queries)</w:t>
            </w:r>
          </w:p>
        </w:tc>
      </w:tr>
      <w:tr w:rsidR="004415B6" w14:paraId="6178AFAB"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AB4D014" w14:textId="77777777" w:rsidR="004415B6" w:rsidRDefault="00EE3BC4">
            <w:r>
              <w:rPr>
                <w:sz w:val="18"/>
                <w:szCs w:val="18"/>
              </w:rPr>
              <w:t>FR-09</w:t>
            </w:r>
          </w:p>
        </w:tc>
        <w:tc>
          <w:tcPr>
            <w:tcW w:w="5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59F5CBE" w14:textId="77777777" w:rsidR="004415B6" w:rsidRDefault="00EE3BC4">
            <w:r>
              <w:rPr>
                <w:sz w:val="18"/>
                <w:szCs w:val="18"/>
              </w:rPr>
              <w:t>As an operator, I want a chatbot that explains an alert in simple language: what happened, why it might have happened, and what the results mean. It must make clear that it only explains the system's findings and never decides whether a fault or attack occurred.</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DB5B7D1" w14:textId="77777777" w:rsidR="004415B6" w:rsidRDefault="00EE3BC4">
            <w:r>
              <w:rPr>
                <w:sz w:val="18"/>
                <w:szCs w:val="18"/>
              </w:rPr>
              <w:t>Should</w:t>
            </w:r>
          </w:p>
        </w:tc>
        <w:tc>
          <w:tcPr>
            <w:tcW w:w="1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F59C21C" w14:textId="77777777" w:rsidR="004415B6" w:rsidRDefault="00EE3BC4">
            <w:r>
              <w:rPr>
                <w:sz w:val="18"/>
                <w:szCs w:val="18"/>
              </w:rPr>
              <w:t>Yes</w:t>
            </w:r>
          </w:p>
        </w:tc>
      </w:tr>
      <w:tr w:rsidR="004415B6" w14:paraId="16AB34EB"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DF82AEE" w14:textId="77777777" w:rsidR="004415B6" w:rsidRDefault="00EE3BC4">
            <w:r>
              <w:rPr>
                <w:sz w:val="18"/>
                <w:szCs w:val="18"/>
              </w:rPr>
              <w:t>FR-10</w:t>
            </w:r>
          </w:p>
        </w:tc>
        <w:tc>
          <w:tcPr>
            <w:tcW w:w="5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493D74F" w14:textId="77777777" w:rsidR="004415B6" w:rsidRDefault="00EE3BC4">
            <w:r>
              <w:rPr>
                <w:sz w:val="18"/>
                <w:szCs w:val="18"/>
              </w:rPr>
              <w:t>As an operator, I want to work hands-free with gestures (open palm to activate, point to select, swipe to navigate, fist to confirm interface actions, pinch to inspect or zoom), so I can move through an investigation without touching anything. Gestures never trigger industrial control.</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6B7CC71" w14:textId="77777777" w:rsidR="004415B6" w:rsidRDefault="00EE3BC4">
            <w:r>
              <w:rPr>
                <w:sz w:val="18"/>
                <w:szCs w:val="18"/>
              </w:rPr>
              <w:t>Should</w:t>
            </w:r>
          </w:p>
        </w:tc>
        <w:tc>
          <w:tcPr>
            <w:tcW w:w="1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42ABD41" w14:textId="77777777" w:rsidR="004415B6" w:rsidRDefault="00EE3BC4">
            <w:r>
              <w:rPr>
                <w:sz w:val="18"/>
                <w:szCs w:val="18"/>
              </w:rPr>
              <w:t>Yes (palm, point, swipe, fist; pinch as stretch)</w:t>
            </w:r>
          </w:p>
        </w:tc>
      </w:tr>
      <w:tr w:rsidR="004415B6" w14:paraId="528F90CD"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119C7BB" w14:textId="77777777" w:rsidR="004415B6" w:rsidRDefault="00EE3BC4">
            <w:r>
              <w:rPr>
                <w:sz w:val="18"/>
                <w:szCs w:val="18"/>
              </w:rPr>
              <w:t>FR-11</w:t>
            </w:r>
          </w:p>
        </w:tc>
        <w:tc>
          <w:tcPr>
            <w:tcW w:w="5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51018CB" w14:textId="77777777" w:rsidR="004415B6" w:rsidRDefault="00EE3BC4">
            <w:r>
              <w:rPr>
                <w:sz w:val="18"/>
                <w:szCs w:val="18"/>
              </w:rPr>
              <w:t>As a system administrator, I want access to incidents, evidence, and assistant results to depend on a person's role, so each stakeholder only sees what they should.</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593DEA4" w14:textId="77777777" w:rsidR="004415B6" w:rsidRDefault="00EE3BC4">
            <w:r>
              <w:rPr>
                <w:sz w:val="18"/>
                <w:szCs w:val="18"/>
              </w:rPr>
              <w:t>Must</w:t>
            </w:r>
          </w:p>
        </w:tc>
        <w:tc>
          <w:tcPr>
            <w:tcW w:w="1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4D10A94" w14:textId="77777777" w:rsidR="004415B6" w:rsidRDefault="00EE3BC4">
            <w:r>
              <w:rPr>
                <w:sz w:val="18"/>
                <w:szCs w:val="18"/>
              </w:rPr>
              <w:t>Yes (basic roles)</w:t>
            </w:r>
          </w:p>
        </w:tc>
      </w:tr>
      <w:tr w:rsidR="004415B6" w14:paraId="530B4B78"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8B2FBC9" w14:textId="77777777" w:rsidR="004415B6" w:rsidRDefault="00EE3BC4">
            <w:r>
              <w:rPr>
                <w:sz w:val="18"/>
                <w:szCs w:val="18"/>
              </w:rPr>
              <w:t>FR-12</w:t>
            </w:r>
          </w:p>
        </w:tc>
        <w:tc>
          <w:tcPr>
            <w:tcW w:w="5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5723CC4" w14:textId="77777777" w:rsidR="004415B6" w:rsidRDefault="00EE3BC4">
            <w:r>
              <w:rPr>
                <w:sz w:val="18"/>
                <w:szCs w:val="18"/>
              </w:rPr>
              <w:t>As an OT/security analyst, I want a guarantee that the system has no write path to SCADA, PLCs, relays, breakers, or safety settings, including through the assistant and gestures, so the AI layer cannot become a new attack path.</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A91F082" w14:textId="77777777" w:rsidR="004415B6" w:rsidRDefault="00EE3BC4">
            <w:r>
              <w:rPr>
                <w:sz w:val="18"/>
                <w:szCs w:val="18"/>
              </w:rPr>
              <w:t>Must</w:t>
            </w:r>
          </w:p>
        </w:tc>
        <w:tc>
          <w:tcPr>
            <w:tcW w:w="1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BC4AC1A" w14:textId="77777777" w:rsidR="004415B6" w:rsidRDefault="00EE3BC4">
            <w:r>
              <w:rPr>
                <w:sz w:val="18"/>
                <w:szCs w:val="18"/>
              </w:rPr>
              <w:t>Yes</w:t>
            </w:r>
          </w:p>
        </w:tc>
      </w:tr>
      <w:tr w:rsidR="004415B6" w14:paraId="57785144"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35B1541" w14:textId="77777777" w:rsidR="004415B6" w:rsidRDefault="00EE3BC4">
            <w:r>
              <w:rPr>
                <w:sz w:val="18"/>
                <w:szCs w:val="18"/>
              </w:rPr>
              <w:lastRenderedPageBreak/>
              <w:t>FR-13</w:t>
            </w:r>
          </w:p>
        </w:tc>
        <w:tc>
          <w:tcPr>
            <w:tcW w:w="5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84B5694" w14:textId="77777777" w:rsidR="004415B6" w:rsidRDefault="00EE3BC4">
            <w:r>
              <w:rPr>
                <w:sz w:val="18"/>
                <w:szCs w:val="18"/>
              </w:rPr>
              <w:t>As an OT/security analyst, I want a log of what the AI produced, what the assistant retrieved and said, and which gesture actions were taken, so any investigation can be reviewed afterward.</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D4517E6" w14:textId="77777777" w:rsidR="004415B6" w:rsidRDefault="00EE3BC4">
            <w:r>
              <w:rPr>
                <w:sz w:val="18"/>
                <w:szCs w:val="18"/>
              </w:rPr>
              <w:t>Should</w:t>
            </w:r>
          </w:p>
        </w:tc>
        <w:tc>
          <w:tcPr>
            <w:tcW w:w="1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EB2ABDE" w14:textId="77777777" w:rsidR="004415B6" w:rsidRDefault="00EE3BC4">
            <w:r>
              <w:rPr>
                <w:sz w:val="18"/>
                <w:szCs w:val="18"/>
              </w:rPr>
              <w:t>No (basic logging only)</w:t>
            </w:r>
          </w:p>
        </w:tc>
      </w:tr>
      <w:tr w:rsidR="004415B6" w14:paraId="5CE08465"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DD29404" w14:textId="77777777" w:rsidR="004415B6" w:rsidRDefault="00EE3BC4">
            <w:r>
              <w:rPr>
                <w:sz w:val="18"/>
                <w:szCs w:val="18"/>
              </w:rPr>
              <w:t>FR-14</w:t>
            </w:r>
          </w:p>
        </w:tc>
        <w:tc>
          <w:tcPr>
            <w:tcW w:w="5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2853006" w14:textId="77777777" w:rsidR="004415B6" w:rsidRDefault="00EE3BC4">
            <w:r>
              <w:rPr>
                <w:sz w:val="18"/>
                <w:szCs w:val="18"/>
              </w:rPr>
              <w:t>As a project developer/evaluator, I want to replay scenarios, inject missing or delayed signals, and compare results against a rule-based baseline, so we can measure diagnosis accuracy, false alarms, and decision time honestly and label them as simulated.</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A903676" w14:textId="77777777" w:rsidR="004415B6" w:rsidRDefault="00EE3BC4">
            <w:r>
              <w:rPr>
                <w:sz w:val="18"/>
                <w:szCs w:val="18"/>
              </w:rPr>
              <w:t>Should</w:t>
            </w:r>
          </w:p>
        </w:tc>
        <w:tc>
          <w:tcPr>
            <w:tcW w:w="1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986365D" w14:textId="77777777" w:rsidR="004415B6" w:rsidRDefault="00EE3BC4">
            <w:r>
              <w:rPr>
                <w:sz w:val="18"/>
                <w:szCs w:val="18"/>
              </w:rPr>
              <w:t>Yes</w:t>
            </w:r>
          </w:p>
        </w:tc>
      </w:tr>
      <w:tr w:rsidR="004415B6" w14:paraId="4D59C034"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C440523" w14:textId="77777777" w:rsidR="004415B6" w:rsidRDefault="00EE3BC4">
            <w:r>
              <w:rPr>
                <w:sz w:val="18"/>
                <w:szCs w:val="18"/>
              </w:rPr>
              <w:t>FR-15</w:t>
            </w:r>
          </w:p>
        </w:tc>
        <w:tc>
          <w:tcPr>
            <w:tcW w:w="5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885DF83" w14:textId="77777777" w:rsidR="004415B6" w:rsidRDefault="00EE3BC4">
            <w:r>
              <w:rPr>
                <w:sz w:val="18"/>
                <w:szCs w:val="18"/>
              </w:rPr>
              <w:t>As a system administrator, I want to configure data sources, detection settings, gesture mappings, users, and camera setup, and to monitor the system's health, so I can run it without code changes.</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2DC8F96" w14:textId="77777777" w:rsidR="004415B6" w:rsidRDefault="00EE3BC4">
            <w:r>
              <w:rPr>
                <w:sz w:val="18"/>
                <w:szCs w:val="18"/>
              </w:rPr>
              <w:t>Could</w:t>
            </w:r>
          </w:p>
        </w:tc>
        <w:tc>
          <w:tcPr>
            <w:tcW w:w="1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27D5604" w14:textId="77777777" w:rsidR="004415B6" w:rsidRDefault="00EE3BC4">
            <w:r>
              <w:rPr>
                <w:sz w:val="18"/>
                <w:szCs w:val="18"/>
              </w:rPr>
              <w:t>No (config files only)</w:t>
            </w:r>
          </w:p>
        </w:tc>
      </w:tr>
    </w:tbl>
    <w:p w14:paraId="072F6256" w14:textId="77777777" w:rsidR="004415B6" w:rsidRDefault="004415B6">
      <w:pPr>
        <w:spacing w:after="120"/>
      </w:pPr>
    </w:p>
    <w:p w14:paraId="3FDC2FBF" w14:textId="77777777" w:rsidR="004415B6" w:rsidRDefault="00EE3BC4">
      <w:pPr>
        <w:spacing w:after="120" w:line="276" w:lineRule="auto"/>
      </w:pPr>
      <w:r>
        <w:rPr>
          <w:b/>
          <w:bCs/>
        </w:rPr>
        <w:t xml:space="preserve">Won't have (this release): </w:t>
      </w:r>
      <w:r>
        <w:t>any write or control integration with SCADA, PLCs, relays, or breakers; replacing the SCADA/HMI, historian, or relay protection logic; treating language-model output as a protection decision; two-hand or hand-distance gestures; any claim of live-system readiness.</w:t>
      </w:r>
    </w:p>
    <w:p w14:paraId="7D207632" w14:textId="77777777" w:rsidR="004415B6" w:rsidRDefault="00EE3BC4">
      <w:pPr>
        <w:spacing w:after="120" w:line="276" w:lineRule="auto"/>
      </w:pPr>
      <w:r>
        <w:rPr>
          <w:b/>
          <w:bCs/>
        </w:rPr>
        <w:t xml:space="preserve">M3 summary: </w:t>
      </w:r>
      <w:r>
        <w:t>13 of the 15 requirements go into the prototype, including all 9 Musts. The M3 column is the team's proposal and must be confirmed, because the baseline leaves the final M3 subset open.</w:t>
      </w:r>
    </w:p>
    <w:p w14:paraId="616344C3" w14:textId="77777777" w:rsidR="004415B6" w:rsidRDefault="00EE3BC4">
      <w:pPr>
        <w:pStyle w:val="Heading1"/>
      </w:pPr>
      <w:r>
        <w:t>5. Quality Attribute Scenarios</w:t>
      </w:r>
    </w:p>
    <w:p w14:paraId="3851DC8F" w14:textId="77777777" w:rsidR="004415B6" w:rsidRDefault="00EE3BC4">
      <w:pPr>
        <w:spacing w:after="120" w:line="276" w:lineRule="auto"/>
      </w:pPr>
      <w:r>
        <w:t>The scenarios below use the six-part form required for Milestone 1. Each response measure names an observable result and a way to record it.</w:t>
      </w:r>
    </w:p>
    <w:p w14:paraId="37872D1F" w14:textId="77777777" w:rsidR="004415B6" w:rsidRDefault="00EE3BC4">
      <w:pPr>
        <w:pStyle w:val="Heading2"/>
      </w:pPr>
      <w:r>
        <w:t>5.1 Incident timeline performance (Quality attribute: Performance)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4415B6" w14:paraId="0E3D2C81"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57DAC990" w14:textId="77777777" w:rsidR="004415B6" w:rsidRDefault="00EE3BC4">
            <w:r>
              <w:rPr>
                <w:b/>
                <w:bCs/>
                <w:sz w:val="19"/>
                <w:szCs w:val="19"/>
              </w:rPr>
              <w:t>Source</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F738834" w14:textId="77777777" w:rsidR="004415B6" w:rsidRDefault="00EE3BC4">
            <w:r>
              <w:rPr>
                <w:sz w:val="19"/>
                <w:szCs w:val="19"/>
              </w:rPr>
              <w:t>SCADA/historian event feed and network-alert adapter.</w:t>
            </w:r>
          </w:p>
        </w:tc>
      </w:tr>
      <w:tr w:rsidR="004415B6" w14:paraId="761CD31D"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5BE0FCD8" w14:textId="77777777" w:rsidR="004415B6" w:rsidRDefault="00EE3BC4">
            <w:r>
              <w:rPr>
                <w:b/>
                <w:bCs/>
                <w:sz w:val="19"/>
                <w:szCs w:val="19"/>
              </w:rPr>
              <w:t>Stimulus</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150DC35" w14:textId="77777777" w:rsidR="004415B6" w:rsidRDefault="00EE3BC4">
            <w:r>
              <w:rPr>
                <w:sz w:val="19"/>
                <w:szCs w:val="19"/>
              </w:rPr>
              <w:t>A batch of process changes, alarms, and network events arrives and must be correlated.</w:t>
            </w:r>
          </w:p>
        </w:tc>
      </w:tr>
      <w:tr w:rsidR="004415B6" w14:paraId="6E0CBAE7"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4ADBF506" w14:textId="77777777" w:rsidR="004415B6" w:rsidRDefault="00EE3BC4">
            <w:r>
              <w:rPr>
                <w:b/>
                <w:bCs/>
                <w:sz w:val="19"/>
                <w:szCs w:val="19"/>
              </w:rPr>
              <w:t>Artifact</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353B9D3" w14:textId="77777777" w:rsidR="004415B6" w:rsidRDefault="00EE3BC4">
            <w:r>
              <w:rPr>
                <w:sz w:val="19"/>
                <w:szCs w:val="19"/>
              </w:rPr>
              <w:t>Event ingestion, correlation service, and incident timeline.</w:t>
            </w:r>
          </w:p>
        </w:tc>
      </w:tr>
      <w:tr w:rsidR="004415B6" w14:paraId="75BCD715"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796B1571" w14:textId="77777777" w:rsidR="004415B6" w:rsidRDefault="00EE3BC4">
            <w:r>
              <w:rPr>
                <w:b/>
                <w:bCs/>
                <w:sz w:val="19"/>
                <w:szCs w:val="19"/>
              </w:rPr>
              <w:t>Environment</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C22950D" w14:textId="77777777" w:rsidR="004415B6" w:rsidRDefault="00EE3BC4">
            <w:r>
              <w:rPr>
                <w:sz w:val="19"/>
                <w:szCs w:val="19"/>
              </w:rPr>
              <w:t>Prototype on the agreed team test machine with a replayable simulated/public-data feed at a documented load.</w:t>
            </w:r>
          </w:p>
        </w:tc>
      </w:tr>
      <w:tr w:rsidR="004415B6" w14:paraId="6CBE2252"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689425C8" w14:textId="77777777" w:rsidR="004415B6" w:rsidRDefault="00EE3BC4">
            <w:r>
              <w:rPr>
                <w:b/>
                <w:bCs/>
                <w:sz w:val="19"/>
                <w:szCs w:val="19"/>
              </w:rPr>
              <w:t>Response</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67A4BE4" w14:textId="77777777" w:rsidR="004415B6" w:rsidRDefault="00EE3BC4">
            <w:r>
              <w:rPr>
                <w:sz w:val="19"/>
                <w:szCs w:val="19"/>
              </w:rPr>
              <w:t>The system ingests events, orders them by event time, correlates related records, and makes the updated timeline available.</w:t>
            </w:r>
          </w:p>
        </w:tc>
      </w:tr>
      <w:tr w:rsidR="004415B6" w14:paraId="290E9B95"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5537A258" w14:textId="77777777" w:rsidR="004415B6" w:rsidRDefault="00EE3BC4">
            <w:r>
              <w:rPr>
                <w:b/>
                <w:bCs/>
                <w:sz w:val="19"/>
                <w:szCs w:val="19"/>
              </w:rPr>
              <w:t>Response Measure</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25BDBDD" w14:textId="77777777" w:rsidR="004415B6" w:rsidRDefault="00EE3BC4">
            <w:r>
              <w:rPr>
                <w:sz w:val="19"/>
                <w:szCs w:val="19"/>
              </w:rPr>
              <w:t>Measure event-to-timeline latency and the proportion of correctly time-ordered events during a fixed-duration replay. Record the replay load and duration.</w:t>
            </w:r>
          </w:p>
        </w:tc>
      </w:tr>
    </w:tbl>
    <w:p w14:paraId="307364FE" w14:textId="77777777" w:rsidR="004415B6" w:rsidRDefault="004415B6">
      <w:pPr>
        <w:spacing w:after="120"/>
      </w:pPr>
    </w:p>
    <w:p w14:paraId="55F63126" w14:textId="77777777" w:rsidR="004415B6" w:rsidRDefault="00EE3BC4">
      <w:pPr>
        <w:pStyle w:val="Heading2"/>
      </w:pPr>
      <w:r>
        <w:t>5.2 Diagnosis under degraded input (Quality attribute: Reliability (availability under bad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4415B6" w14:paraId="37D7E717"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60C86694" w14:textId="77777777" w:rsidR="004415B6" w:rsidRDefault="00EE3BC4">
            <w:r>
              <w:rPr>
                <w:b/>
                <w:bCs/>
                <w:sz w:val="19"/>
                <w:szCs w:val="19"/>
              </w:rPr>
              <w:t>Source</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3142B90" w14:textId="77777777" w:rsidR="004415B6" w:rsidRDefault="00EE3BC4">
            <w:r>
              <w:rPr>
                <w:sz w:val="19"/>
                <w:szCs w:val="19"/>
              </w:rPr>
              <w:t>Simulated SCADA relay, breaker, and process signals.</w:t>
            </w:r>
          </w:p>
        </w:tc>
      </w:tr>
      <w:tr w:rsidR="004415B6" w14:paraId="5AD446A7"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70C92489" w14:textId="77777777" w:rsidR="004415B6" w:rsidRDefault="00EE3BC4">
            <w:r>
              <w:rPr>
                <w:b/>
                <w:bCs/>
                <w:sz w:val="19"/>
                <w:szCs w:val="19"/>
              </w:rPr>
              <w:t>Stimulus</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F8BA20A" w14:textId="77777777" w:rsidR="004415B6" w:rsidRDefault="00EE3BC4">
            <w:r>
              <w:rPr>
                <w:sz w:val="19"/>
                <w:szCs w:val="19"/>
              </w:rPr>
              <w:t>Some signals are missing or delayed while a protection event occurs.</w:t>
            </w:r>
          </w:p>
        </w:tc>
      </w:tr>
      <w:tr w:rsidR="004415B6" w14:paraId="37DA62C3"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1CA75999" w14:textId="77777777" w:rsidR="004415B6" w:rsidRDefault="00EE3BC4">
            <w:r>
              <w:rPr>
                <w:b/>
                <w:bCs/>
                <w:sz w:val="19"/>
                <w:szCs w:val="19"/>
              </w:rPr>
              <w:t>Artifact</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B250FC2" w14:textId="77777777" w:rsidR="004415B6" w:rsidRDefault="00EE3BC4">
            <w:r>
              <w:rPr>
                <w:sz w:val="19"/>
                <w:szCs w:val="19"/>
              </w:rPr>
              <w:t>Data-quality checks and Petri-net diagnosis.</w:t>
            </w:r>
          </w:p>
        </w:tc>
      </w:tr>
      <w:tr w:rsidR="004415B6" w14:paraId="7B61C982"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500BB226" w14:textId="77777777" w:rsidR="004415B6" w:rsidRDefault="00EE3BC4">
            <w:r>
              <w:rPr>
                <w:b/>
                <w:bCs/>
                <w:sz w:val="19"/>
                <w:szCs w:val="19"/>
              </w:rPr>
              <w:t>Environment</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BBE3771" w14:textId="77777777" w:rsidR="004415B6" w:rsidRDefault="00EE3BC4">
            <w:r>
              <w:rPr>
                <w:sz w:val="19"/>
                <w:szCs w:val="19"/>
              </w:rPr>
              <w:t>Repeatable test cases with ground truth; include missing values and delayed signals in separate degraded-input runs.</w:t>
            </w:r>
          </w:p>
        </w:tc>
      </w:tr>
      <w:tr w:rsidR="004415B6" w14:paraId="18F761FE"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717C69F3" w14:textId="77777777" w:rsidR="004415B6" w:rsidRDefault="00EE3BC4">
            <w:r>
              <w:rPr>
                <w:b/>
                <w:bCs/>
                <w:sz w:val="19"/>
                <w:szCs w:val="19"/>
              </w:rPr>
              <w:lastRenderedPageBreak/>
              <w:t>Response</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CF97481" w14:textId="77777777" w:rsidR="004415B6" w:rsidRDefault="00EE3BC4">
            <w:r>
              <w:rPr>
                <w:sz w:val="19"/>
                <w:szCs w:val="19"/>
              </w:rPr>
              <w:t>The system flags affected inputs, continues diagnosis when evidence permits, and marks uncertain or incomplete conclusions.</w:t>
            </w:r>
          </w:p>
        </w:tc>
      </w:tr>
      <w:tr w:rsidR="004415B6" w14:paraId="46CA627B"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6576FAAE" w14:textId="77777777" w:rsidR="004415B6" w:rsidRDefault="00EE3BC4">
            <w:r>
              <w:rPr>
                <w:b/>
                <w:bCs/>
                <w:sz w:val="19"/>
                <w:szCs w:val="19"/>
              </w:rPr>
              <w:t>Response Measure</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07BC1E6" w14:textId="77777777" w:rsidR="004415B6" w:rsidRDefault="00EE3BC4">
            <w:r>
              <w:rPr>
                <w:sz w:val="19"/>
                <w:szCs w:val="19"/>
              </w:rPr>
              <w:t>Measure detection recall for injected missing or stale inputs and the difference in diagnosis accuracy between clean and degraded-data runs. Record whether each affected incident is labelled with its data-quality limitation.</w:t>
            </w:r>
          </w:p>
        </w:tc>
      </w:tr>
    </w:tbl>
    <w:p w14:paraId="5D30DEED" w14:textId="77777777" w:rsidR="004415B6" w:rsidRDefault="004415B6">
      <w:pPr>
        <w:spacing w:after="120"/>
      </w:pPr>
    </w:p>
    <w:p w14:paraId="36E5068F" w14:textId="77777777" w:rsidR="004415B6" w:rsidRDefault="00EE3BC4">
      <w:pPr>
        <w:pStyle w:val="Heading2"/>
      </w:pPr>
      <w:r>
        <w:t>5.3 Read-only safety boundary (Quality attribute: Security)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4415B6" w14:paraId="45F8C662"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0B397B56" w14:textId="77777777" w:rsidR="004415B6" w:rsidRDefault="00EE3BC4">
            <w:r>
              <w:rPr>
                <w:b/>
                <w:bCs/>
                <w:sz w:val="19"/>
                <w:szCs w:val="19"/>
              </w:rPr>
              <w:t>Source</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73D4E7C" w14:textId="77777777" w:rsidR="004415B6" w:rsidRDefault="00EE3BC4">
            <w:r>
              <w:rPr>
                <w:sz w:val="19"/>
                <w:szCs w:val="19"/>
              </w:rPr>
              <w:t>Operator or investigation-assistant request.</w:t>
            </w:r>
          </w:p>
        </w:tc>
      </w:tr>
      <w:tr w:rsidR="004415B6" w14:paraId="3AE9B02A"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73DF878C" w14:textId="77777777" w:rsidR="004415B6" w:rsidRDefault="00EE3BC4">
            <w:r>
              <w:rPr>
                <w:b/>
                <w:bCs/>
                <w:sz w:val="19"/>
                <w:szCs w:val="19"/>
              </w:rPr>
              <w:t>Stimulus</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15FFFEA" w14:textId="77777777" w:rsidR="004415B6" w:rsidRDefault="00EE3BC4">
            <w:r>
              <w:rPr>
                <w:sz w:val="19"/>
                <w:szCs w:val="19"/>
              </w:rPr>
              <w:t>A user or language-model tool attempts a control write, such as changing a setpoint, operating equipment, or disabling an alarm.</w:t>
            </w:r>
          </w:p>
        </w:tc>
      </w:tr>
      <w:tr w:rsidR="004415B6" w14:paraId="6FF105B4"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32181446" w14:textId="77777777" w:rsidR="004415B6" w:rsidRDefault="00EE3BC4">
            <w:r>
              <w:rPr>
                <w:b/>
                <w:bCs/>
                <w:sz w:val="19"/>
                <w:szCs w:val="19"/>
              </w:rPr>
              <w:t>Artifact</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0CE932D" w14:textId="77777777" w:rsidR="004415B6" w:rsidRDefault="00EE3BC4">
            <w:r>
              <w:rPr>
                <w:sz w:val="19"/>
                <w:szCs w:val="19"/>
              </w:rPr>
              <w:t>Assistant tools, API boundary, and SCADA integration layer.</w:t>
            </w:r>
          </w:p>
        </w:tc>
      </w:tr>
      <w:tr w:rsidR="004415B6" w14:paraId="00C1D90E"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0C74BADD" w14:textId="77777777" w:rsidR="004415B6" w:rsidRDefault="00EE3BC4">
            <w:r>
              <w:rPr>
                <w:b/>
                <w:bCs/>
                <w:sz w:val="19"/>
                <w:szCs w:val="19"/>
              </w:rPr>
              <w:t>Environment</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531561F" w14:textId="77777777" w:rsidR="004415B6" w:rsidRDefault="00EE3BC4">
            <w:r>
              <w:rPr>
                <w:sz w:val="19"/>
                <w:szCs w:val="19"/>
              </w:rPr>
              <w:t>Normal prototype operation, including malformed or unauthorized requests.</w:t>
            </w:r>
          </w:p>
        </w:tc>
      </w:tr>
      <w:tr w:rsidR="004415B6" w14:paraId="1851243E"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27B08FE1" w14:textId="77777777" w:rsidR="004415B6" w:rsidRDefault="00EE3BC4">
            <w:r>
              <w:rPr>
                <w:b/>
                <w:bCs/>
                <w:sz w:val="19"/>
                <w:szCs w:val="19"/>
              </w:rPr>
              <w:t>Response</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B8C8182" w14:textId="77777777" w:rsidR="004415B6" w:rsidRDefault="00EE3BC4">
            <w:r>
              <w:rPr>
                <w:sz w:val="19"/>
                <w:szCs w:val="19"/>
              </w:rPr>
              <w:t>The request is rejected, no control command is sent, and the attempt is recorded for review.</w:t>
            </w:r>
          </w:p>
        </w:tc>
      </w:tr>
      <w:tr w:rsidR="004415B6" w14:paraId="6586E58A"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7BE82FBE" w14:textId="77777777" w:rsidR="004415B6" w:rsidRDefault="00EE3BC4">
            <w:r>
              <w:rPr>
                <w:b/>
                <w:bCs/>
                <w:sz w:val="19"/>
                <w:szCs w:val="19"/>
              </w:rPr>
              <w:t>Response Measure</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57C8855" w14:textId="77777777" w:rsidR="004415B6" w:rsidRDefault="00EE3BC4">
            <w:r>
              <w:rPr>
                <w:sz w:val="19"/>
                <w:szCs w:val="19"/>
              </w:rPr>
              <w:t>Count denied control-write attempts and any writes reaching a control endpoint. Verify outcomes using interface checks and request/audit logs; the prototype exposes read operations only.</w:t>
            </w:r>
          </w:p>
        </w:tc>
      </w:tr>
    </w:tbl>
    <w:p w14:paraId="0320D5F9" w14:textId="77777777" w:rsidR="004415B6" w:rsidRDefault="004415B6">
      <w:pPr>
        <w:spacing w:after="120"/>
      </w:pPr>
    </w:p>
    <w:p w14:paraId="1DBD6815" w14:textId="77777777" w:rsidR="004415B6" w:rsidRDefault="00EE3BC4">
      <w:pPr>
        <w:pStyle w:val="Heading2"/>
      </w:pPr>
      <w:r>
        <w:t>5.4 Gesture interaction usability (Quality attribute: Usability)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4415B6" w14:paraId="54AF8D15"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064EB112" w14:textId="77777777" w:rsidR="004415B6" w:rsidRDefault="00EE3BC4">
            <w:r>
              <w:rPr>
                <w:b/>
                <w:bCs/>
                <w:sz w:val="19"/>
                <w:szCs w:val="19"/>
              </w:rPr>
              <w:t>Source</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3EBB5F1" w14:textId="77777777" w:rsidR="004415B6" w:rsidRDefault="00EE3BC4">
            <w:r>
              <w:rPr>
                <w:sz w:val="19"/>
                <w:szCs w:val="19"/>
              </w:rPr>
              <w:t>SCADA operator using the camera-based gesture interface.</w:t>
            </w:r>
          </w:p>
        </w:tc>
      </w:tr>
      <w:tr w:rsidR="004415B6" w14:paraId="7DC8E06D"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6DC430BF" w14:textId="77777777" w:rsidR="004415B6" w:rsidRDefault="00EE3BC4">
            <w:r>
              <w:rPr>
                <w:b/>
                <w:bCs/>
                <w:sz w:val="19"/>
                <w:szCs w:val="19"/>
              </w:rPr>
              <w:t>Stimulus</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A8F1297" w14:textId="77777777" w:rsidR="004415B6" w:rsidRDefault="00EE3BC4">
            <w:r>
              <w:rPr>
                <w:sz w:val="19"/>
                <w:szCs w:val="19"/>
              </w:rPr>
              <w:t>The operator activates interaction, points to select an incident or equipment item, swipes between views, pinches to inspect/zoom, or makes a fist to confirm an interface action.</w:t>
            </w:r>
          </w:p>
        </w:tc>
      </w:tr>
      <w:tr w:rsidR="004415B6" w14:paraId="513980AE"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1E56B0EF" w14:textId="77777777" w:rsidR="004415B6" w:rsidRDefault="00EE3BC4">
            <w:r>
              <w:rPr>
                <w:b/>
                <w:bCs/>
                <w:sz w:val="19"/>
                <w:szCs w:val="19"/>
              </w:rPr>
              <w:t>Artifact</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ECE73B2" w14:textId="77777777" w:rsidR="004415B6" w:rsidRDefault="00EE3BC4">
            <w:r>
              <w:rPr>
                <w:sz w:val="19"/>
                <w:szCs w:val="19"/>
              </w:rPr>
              <w:t>Hand detection, gesture classification, context identification, and HMI action mapping.</w:t>
            </w:r>
          </w:p>
        </w:tc>
      </w:tr>
      <w:tr w:rsidR="004415B6" w14:paraId="47525564"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260A675B" w14:textId="77777777" w:rsidR="004415B6" w:rsidRDefault="00EE3BC4">
            <w:r>
              <w:rPr>
                <w:b/>
                <w:bCs/>
                <w:sz w:val="19"/>
                <w:szCs w:val="19"/>
              </w:rPr>
              <w:t>Environment</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82BE738" w14:textId="77777777" w:rsidR="004415B6" w:rsidRDefault="00EE3BC4">
            <w:r>
              <w:rPr>
                <w:sz w:val="19"/>
                <w:szCs w:val="19"/>
              </w:rPr>
              <w:t>Prototype camera at the documented position and distance under agreed indoor lighting; test representative users under each documented condition.</w:t>
            </w:r>
          </w:p>
        </w:tc>
      </w:tr>
      <w:tr w:rsidR="004415B6" w14:paraId="18D9030B"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3CA2B585" w14:textId="77777777" w:rsidR="004415B6" w:rsidRDefault="00EE3BC4">
            <w:r>
              <w:rPr>
                <w:b/>
                <w:bCs/>
                <w:sz w:val="19"/>
                <w:szCs w:val="19"/>
              </w:rPr>
              <w:t>Response</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91A8123" w14:textId="77777777" w:rsidR="004415B6" w:rsidRDefault="00EE3BC4">
            <w:r>
              <w:rPr>
                <w:sz w:val="19"/>
                <w:szCs w:val="19"/>
              </w:rPr>
              <w:t>The intended interface action is recognized, or the system takes no action when confidence is inadequate. Gesture input cannot invoke industrial control.</w:t>
            </w:r>
          </w:p>
        </w:tc>
      </w:tr>
      <w:tr w:rsidR="004415B6" w14:paraId="2FF35BDF"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585682FA" w14:textId="77777777" w:rsidR="004415B6" w:rsidRDefault="00EE3BC4">
            <w:r>
              <w:rPr>
                <w:b/>
                <w:bCs/>
                <w:sz w:val="19"/>
                <w:szCs w:val="19"/>
              </w:rPr>
              <w:t>Response Measure</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9EBA3B0" w14:textId="77777777" w:rsidR="004415B6" w:rsidRDefault="00EE3BC4">
            <w:r>
              <w:rPr>
                <w:sz w:val="19"/>
                <w:szCs w:val="19"/>
              </w:rPr>
              <w:t>Measure correct-action rate and recognition latency for each gesture. Count unintended interface activations during representative use, and report results by gesture and test condition.</w:t>
            </w:r>
          </w:p>
        </w:tc>
      </w:tr>
    </w:tbl>
    <w:p w14:paraId="2618580C" w14:textId="77777777" w:rsidR="004415B6" w:rsidRDefault="004415B6">
      <w:pPr>
        <w:spacing w:after="120"/>
      </w:pPr>
    </w:p>
    <w:p w14:paraId="0EF69CA1" w14:textId="77777777" w:rsidR="004415B6" w:rsidRDefault="00EE3BC4">
      <w:pPr>
        <w:pStyle w:val="Heading2"/>
      </w:pPr>
      <w:r>
        <w:t>5.5 Evidence-linked explanation correctness (Quality attribute: Traceability / Correctness)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4415B6" w14:paraId="4F5C9656"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25E37EEB" w14:textId="77777777" w:rsidR="004415B6" w:rsidRDefault="00EE3BC4">
            <w:r>
              <w:rPr>
                <w:b/>
                <w:bCs/>
                <w:sz w:val="19"/>
                <w:szCs w:val="19"/>
              </w:rPr>
              <w:t>Source</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388BA37" w14:textId="77777777" w:rsidR="004415B6" w:rsidRDefault="00EE3BC4">
            <w:r>
              <w:rPr>
                <w:sz w:val="19"/>
                <w:szCs w:val="19"/>
              </w:rPr>
              <w:t>Operator request for an explanation of a correlated incident.</w:t>
            </w:r>
          </w:p>
        </w:tc>
      </w:tr>
      <w:tr w:rsidR="004415B6" w14:paraId="3E3D27FC"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2E005096" w14:textId="77777777" w:rsidR="004415B6" w:rsidRDefault="00EE3BC4">
            <w:r>
              <w:rPr>
                <w:b/>
                <w:bCs/>
                <w:sz w:val="19"/>
                <w:szCs w:val="19"/>
              </w:rPr>
              <w:t>Stimulus</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D20612F" w14:textId="77777777" w:rsidR="004415B6" w:rsidRDefault="00EE3BC4">
            <w:r>
              <w:rPr>
                <w:sz w:val="19"/>
                <w:szCs w:val="19"/>
              </w:rPr>
              <w:t>The assistant generates a natural-language summary from timeline, Petri-net, anomaly, alarm, and trend evidence.</w:t>
            </w:r>
          </w:p>
        </w:tc>
      </w:tr>
      <w:tr w:rsidR="004415B6" w14:paraId="46E11598"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4B33B534" w14:textId="77777777" w:rsidR="004415B6" w:rsidRDefault="00EE3BC4">
            <w:r>
              <w:rPr>
                <w:b/>
                <w:bCs/>
                <w:sz w:val="19"/>
                <w:szCs w:val="19"/>
              </w:rPr>
              <w:t>Artifact</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9BB70BF" w14:textId="77777777" w:rsidR="004415B6" w:rsidRDefault="00EE3BC4">
            <w:r>
              <w:rPr>
                <w:sz w:val="19"/>
                <w:szCs w:val="19"/>
              </w:rPr>
              <w:t>Evidence retrieval, selection, and explanation generation.</w:t>
            </w:r>
          </w:p>
        </w:tc>
      </w:tr>
      <w:tr w:rsidR="004415B6" w14:paraId="737C449B"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440649A0" w14:textId="77777777" w:rsidR="004415B6" w:rsidRDefault="00EE3BC4">
            <w:r>
              <w:rPr>
                <w:b/>
                <w:bCs/>
                <w:sz w:val="19"/>
                <w:szCs w:val="19"/>
              </w:rPr>
              <w:t>Environment</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0435E0F" w14:textId="77777777" w:rsidR="004415B6" w:rsidRDefault="00EE3BC4">
            <w:r>
              <w:rPr>
                <w:sz w:val="19"/>
                <w:szCs w:val="19"/>
              </w:rPr>
              <w:t>Fixed evaluation set of incidents with known source records, including cases with incomplete evidence.</w:t>
            </w:r>
          </w:p>
        </w:tc>
      </w:tr>
      <w:tr w:rsidR="004415B6" w14:paraId="35376651"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0160E260" w14:textId="77777777" w:rsidR="004415B6" w:rsidRDefault="00EE3BC4">
            <w:r>
              <w:rPr>
                <w:b/>
                <w:bCs/>
                <w:sz w:val="19"/>
                <w:szCs w:val="19"/>
              </w:rPr>
              <w:t>Response</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CD93E49" w14:textId="77777777" w:rsidR="004415B6" w:rsidRDefault="00EE3BC4">
            <w:r>
              <w:rPr>
                <w:sz w:val="19"/>
                <w:szCs w:val="19"/>
              </w:rPr>
              <w:t>The assistant summarizes retrieved evidence, links each factual claim to its supporting record, identifies uncertainty, and offers no autonomous control action.</w:t>
            </w:r>
          </w:p>
        </w:tc>
      </w:tr>
      <w:tr w:rsidR="004415B6" w14:paraId="3F912BF8"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295CF0BE" w14:textId="77777777" w:rsidR="004415B6" w:rsidRDefault="00EE3BC4">
            <w:r>
              <w:rPr>
                <w:b/>
                <w:bCs/>
                <w:sz w:val="19"/>
                <w:szCs w:val="19"/>
              </w:rPr>
              <w:lastRenderedPageBreak/>
              <w:t>Response Measure</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D8C6F27" w14:textId="77777777" w:rsidR="004415B6" w:rsidRDefault="00EE3BC4">
            <w:r>
              <w:rPr>
                <w:sz w:val="19"/>
                <w:szCs w:val="19"/>
              </w:rPr>
              <w:t>Review factual claims across a labelled incident set. Measure the proportion with valid evidence links and count unsupported claims stated as facts.</w:t>
            </w:r>
          </w:p>
        </w:tc>
      </w:tr>
    </w:tbl>
    <w:p w14:paraId="3F50AC39" w14:textId="77777777" w:rsidR="004415B6" w:rsidRDefault="004415B6">
      <w:pPr>
        <w:spacing w:after="120"/>
      </w:pPr>
    </w:p>
    <w:p w14:paraId="14EBEC76" w14:textId="77777777" w:rsidR="004415B6" w:rsidRDefault="00EE3BC4">
      <w:pPr>
        <w:pStyle w:val="Heading2"/>
      </w:pPr>
      <w:r>
        <w:t>5.6 Add a new read-only data source (Quality attribute: Modifiability)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4415B6" w14:paraId="35FFCE93"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39DB37F8" w14:textId="77777777" w:rsidR="004415B6" w:rsidRDefault="00EE3BC4">
            <w:r>
              <w:rPr>
                <w:b/>
                <w:bCs/>
                <w:sz w:val="19"/>
                <w:szCs w:val="19"/>
              </w:rPr>
              <w:t>Source</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9FEFB6A" w14:textId="77777777" w:rsidR="004415B6" w:rsidRDefault="00EE3BC4">
            <w:r>
              <w:rPr>
                <w:sz w:val="19"/>
                <w:szCs w:val="19"/>
              </w:rPr>
              <w:t>Development team receives a new read-only event source with a documented schema.</w:t>
            </w:r>
          </w:p>
        </w:tc>
      </w:tr>
      <w:tr w:rsidR="004415B6" w14:paraId="07ED0E7B"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31A4B8AB" w14:textId="77777777" w:rsidR="004415B6" w:rsidRDefault="00EE3BC4">
            <w:r>
              <w:rPr>
                <w:b/>
                <w:bCs/>
                <w:sz w:val="19"/>
                <w:szCs w:val="19"/>
              </w:rPr>
              <w:t>Stimulus</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74D34BE" w14:textId="77777777" w:rsidR="004415B6" w:rsidRDefault="00EE3BC4">
            <w:r>
              <w:rPr>
                <w:sz w:val="19"/>
                <w:szCs w:val="19"/>
              </w:rPr>
              <w:t>The team integrates the source into the incident timeline.</w:t>
            </w:r>
          </w:p>
        </w:tc>
      </w:tr>
      <w:tr w:rsidR="004415B6" w14:paraId="7326189F"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2C5133AA" w14:textId="77777777" w:rsidR="004415B6" w:rsidRDefault="00EE3BC4">
            <w:r>
              <w:rPr>
                <w:b/>
                <w:bCs/>
                <w:sz w:val="19"/>
                <w:szCs w:val="19"/>
              </w:rPr>
              <w:t>Artifact</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237D653" w14:textId="77777777" w:rsidR="004415B6" w:rsidRDefault="00EE3BC4">
            <w:r>
              <w:rPr>
                <w:sz w:val="19"/>
                <w:szCs w:val="19"/>
              </w:rPr>
              <w:t>Source adapter and normalized event interface.</w:t>
            </w:r>
          </w:p>
        </w:tc>
      </w:tr>
      <w:tr w:rsidR="004415B6" w14:paraId="26B16094"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178B903D" w14:textId="77777777" w:rsidR="004415B6" w:rsidRDefault="00EE3BC4">
            <w:r>
              <w:rPr>
                <w:b/>
                <w:bCs/>
                <w:sz w:val="19"/>
                <w:szCs w:val="19"/>
              </w:rPr>
              <w:t>Environment</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0292D07" w14:textId="77777777" w:rsidR="004415B6" w:rsidRDefault="00EE3BC4">
            <w:r>
              <w:rPr>
                <w:sz w:val="19"/>
                <w:szCs w:val="19"/>
              </w:rPr>
              <w:t>Existing prototype architecture and documented interfaces; no change to diagnosis or UI behavior is requested.</w:t>
            </w:r>
          </w:p>
        </w:tc>
      </w:tr>
      <w:tr w:rsidR="004415B6" w14:paraId="1BFCD258"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7DD2CAFB" w14:textId="77777777" w:rsidR="004415B6" w:rsidRDefault="00EE3BC4">
            <w:r>
              <w:rPr>
                <w:b/>
                <w:bCs/>
                <w:sz w:val="19"/>
                <w:szCs w:val="19"/>
              </w:rPr>
              <w:t>Response</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AC1E863" w14:textId="77777777" w:rsidR="004415B6" w:rsidRDefault="00EE3BC4">
            <w:r>
              <w:rPr>
                <w:sz w:val="19"/>
                <w:szCs w:val="19"/>
              </w:rPr>
              <w:t>A separate adapter maps the new source into the common event model while existing sources continue to work.</w:t>
            </w:r>
          </w:p>
        </w:tc>
      </w:tr>
      <w:tr w:rsidR="004415B6" w14:paraId="79745D3D"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4D1E2C2C" w14:textId="77777777" w:rsidR="004415B6" w:rsidRDefault="00EE3BC4">
            <w:r>
              <w:rPr>
                <w:b/>
                <w:bCs/>
                <w:sz w:val="19"/>
                <w:szCs w:val="19"/>
              </w:rPr>
              <w:t>Response Measure</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991624A" w14:textId="77777777" w:rsidR="004415B6" w:rsidRDefault="00EE3BC4">
            <w:r>
              <w:rPr>
                <w:sz w:val="19"/>
                <w:szCs w:val="19"/>
              </w:rPr>
              <w:t>Record developer effort for the adapter change. Run existing and new-source integration checks, and record whether the correlation core needed modification.</w:t>
            </w:r>
          </w:p>
        </w:tc>
      </w:tr>
    </w:tbl>
    <w:p w14:paraId="0029DB62" w14:textId="77777777" w:rsidR="004415B6" w:rsidRDefault="004415B6">
      <w:pPr>
        <w:spacing w:after="120"/>
      </w:pPr>
    </w:p>
    <w:p w14:paraId="60D1F992" w14:textId="77777777" w:rsidR="004415B6" w:rsidRDefault="00EE3BC4">
      <w:pPr>
        <w:pStyle w:val="Heading1"/>
      </w:pPr>
      <w:r>
        <w:t>6. Constraints</w:t>
      </w:r>
    </w:p>
    <w:p w14:paraId="72602E01" w14:textId="77777777" w:rsidR="000917A0" w:rsidRDefault="00000000">
      <w:pPr>
        <w:pStyle w:val="Heading2"/>
      </w:pPr>
      <w:r>
        <w:t>Technical 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3000"/>
        <w:gridCol w:w="1700"/>
        <w:gridCol w:w="3526"/>
      </w:tblGrid>
      <w:tr w:rsidR="000917A0" w14:paraId="67B75396" w14:textId="77777777">
        <w:trPr>
          <w:cantSplit/>
          <w:tblHeader/>
        </w:trPr>
        <w:tc>
          <w:tcPr>
            <w:tcW w:w="8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6ED1CE07" w14:textId="77777777" w:rsidR="000917A0" w:rsidRDefault="00000000">
            <w:r>
              <w:rPr>
                <w:b/>
                <w:bCs/>
                <w:sz w:val="18"/>
                <w:szCs w:val="18"/>
              </w:rPr>
              <w:t>ID</w:t>
            </w:r>
          </w:p>
        </w:tc>
        <w:tc>
          <w:tcPr>
            <w:tcW w:w="30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01D9D184" w14:textId="77777777" w:rsidR="000917A0" w:rsidRDefault="00000000">
            <w:r>
              <w:rPr>
                <w:b/>
                <w:bCs/>
                <w:sz w:val="18"/>
                <w:szCs w:val="18"/>
              </w:rPr>
              <w:t>Constraint</w:t>
            </w:r>
          </w:p>
        </w:tc>
        <w:tc>
          <w:tcPr>
            <w:tcW w:w="17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1C4768E2" w14:textId="77777777" w:rsidR="000917A0" w:rsidRDefault="00000000">
            <w:r>
              <w:rPr>
                <w:b/>
                <w:bCs/>
                <w:sz w:val="18"/>
                <w:szCs w:val="18"/>
              </w:rPr>
              <w:t>Source</w:t>
            </w:r>
          </w:p>
        </w:tc>
        <w:tc>
          <w:tcPr>
            <w:tcW w:w="3526"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7A8F54DB" w14:textId="77777777" w:rsidR="000917A0" w:rsidRDefault="00000000">
            <w:r>
              <w:rPr>
                <w:b/>
                <w:bCs/>
                <w:sz w:val="18"/>
                <w:szCs w:val="18"/>
              </w:rPr>
              <w:t>Architectural Impact</w:t>
            </w:r>
          </w:p>
        </w:tc>
      </w:tr>
      <w:tr w:rsidR="000917A0" w14:paraId="08D75CA4"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F0E8F69" w14:textId="77777777" w:rsidR="000917A0" w:rsidRDefault="00000000">
            <w:r>
              <w:rPr>
                <w:sz w:val="18"/>
                <w:szCs w:val="18"/>
              </w:rPr>
              <w:t>TC-01</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CA09AE4" w14:textId="77777777" w:rsidR="000917A0" w:rsidRDefault="00000000">
            <w:r>
              <w:rPr>
                <w:sz w:val="18"/>
                <w:szCs w:val="18"/>
              </w:rPr>
              <w:t>The AI and gesture layer is strictly read-only: no write path to SCADA, PLCs, relays, breakers, or safety settings, including through the assistant and gestures.</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862FE75" w14:textId="77777777" w:rsidR="000917A0" w:rsidRDefault="00000000">
            <w:r>
              <w:rPr>
                <w:sz w:val="18"/>
                <w:szCs w:val="18"/>
              </w:rPr>
              <w:t>Scope baseline; FR12</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8C8C26B" w14:textId="77777777" w:rsidR="000917A0" w:rsidRDefault="00000000">
            <w:r>
              <w:rPr>
                <w:sz w:val="18"/>
                <w:szCs w:val="18"/>
              </w:rPr>
              <w:t>Enforce structurally through one-way ingestion adapters, no control-protocol client code or write credentials, and tests proving no write path exists.</w:t>
            </w:r>
          </w:p>
        </w:tc>
      </w:tr>
      <w:tr w:rsidR="000917A0" w14:paraId="26202E98"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909A3EB" w14:textId="77777777" w:rsidR="000917A0" w:rsidRDefault="00000000">
            <w:r>
              <w:rPr>
                <w:sz w:val="18"/>
                <w:szCs w:val="18"/>
              </w:rPr>
              <w:t>TC-02</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1E24BE2" w14:textId="77777777" w:rsidR="000917A0" w:rsidRDefault="00000000">
            <w:r>
              <w:rPr>
                <w:sz w:val="18"/>
                <w:szCs w:val="18"/>
              </w:rPr>
              <w:t>The prototype runs on simulated IEEE test systems or public ICS datasets. No live-system data or claims of live-system readiness.</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185EAF4" w14:textId="77777777" w:rsidR="000917A0" w:rsidRDefault="00000000">
            <w:r>
              <w:rPr>
                <w:sz w:val="18"/>
                <w:szCs w:val="18"/>
              </w:rPr>
              <w:t>Scope baseline; FR01</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99361E9" w14:textId="77777777" w:rsidR="000917A0" w:rsidRDefault="00000000">
            <w:r>
              <w:rPr>
                <w:sz w:val="18"/>
                <w:szCs w:val="18"/>
              </w:rPr>
              <w:t>Use replaceable data-source adapters. Label every output as simulated or dataset-derived.</w:t>
            </w:r>
          </w:p>
        </w:tc>
      </w:tr>
      <w:tr w:rsidR="000917A0" w14:paraId="6F7691D8"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BA835F1" w14:textId="77777777" w:rsidR="000917A0" w:rsidRDefault="00000000">
            <w:r>
              <w:rPr>
                <w:sz w:val="18"/>
                <w:szCs w:val="18"/>
              </w:rPr>
              <w:t>TC-03</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F2A2549" w14:textId="77777777" w:rsidR="000917A0" w:rsidRDefault="00000000">
            <w:r>
              <w:rPr>
                <w:sz w:val="18"/>
                <w:szCs w:val="18"/>
              </w:rPr>
              <w:t>The language model only explains findings. Every factual claim must link to a concrete signal or event. It never decides whether a fault or attack occurred.</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EE526FA" w14:textId="77777777" w:rsidR="000917A0" w:rsidRDefault="00000000">
            <w:r>
              <w:rPr>
                <w:sz w:val="18"/>
                <w:szCs w:val="18"/>
              </w:rPr>
              <w:t>Scope baseline; FR07, FR09</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8152D45" w14:textId="77777777" w:rsidR="000917A0" w:rsidRDefault="00000000">
            <w:r>
              <w:rPr>
                <w:sz w:val="18"/>
                <w:szCs w:val="18"/>
              </w:rPr>
              <w:t>Place the language model downstream of diagnosis and detection. Track evidence provenance and reject or flag unsupported claims.</w:t>
            </w:r>
          </w:p>
        </w:tc>
      </w:tr>
      <w:tr w:rsidR="000917A0" w14:paraId="396D749C"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2C60D3F" w14:textId="77777777" w:rsidR="000917A0" w:rsidRDefault="00000000">
            <w:r>
              <w:rPr>
                <w:sz w:val="18"/>
                <w:szCs w:val="18"/>
              </w:rPr>
              <w:t>TC-04</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2F6F470" w14:textId="77777777" w:rsidR="000917A0" w:rsidRDefault="00000000">
            <w:r>
              <w:rPr>
                <w:sz w:val="18"/>
                <w:szCs w:val="18"/>
              </w:rPr>
              <w:t>Missing, stale, delayed, inconsistent, or simulated data must be labelled and preserved through diagnosis, correlation, and display.</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70C62A1" w14:textId="77777777" w:rsidR="000917A0" w:rsidRDefault="00000000">
            <w:r>
              <w:rPr>
                <w:sz w:val="18"/>
                <w:szCs w:val="18"/>
              </w:rPr>
              <w:t>Scope baseline; FR02</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1306A5F" w14:textId="77777777" w:rsidR="000917A0" w:rsidRDefault="00000000">
            <w:r>
              <w:rPr>
                <w:sz w:val="18"/>
                <w:szCs w:val="18"/>
              </w:rPr>
              <w:t>Use a common event schema containing timestamps, source information, and data-quality flags that every component preserves.</w:t>
            </w:r>
          </w:p>
        </w:tc>
      </w:tr>
      <w:tr w:rsidR="000917A0" w14:paraId="7CF15CF9"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71F640F" w14:textId="77777777" w:rsidR="000917A0" w:rsidRDefault="00000000">
            <w:r>
              <w:rPr>
                <w:sz w:val="18"/>
                <w:szCs w:val="18"/>
              </w:rPr>
              <w:t>TC-05</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A4E5B28" w14:textId="77777777" w:rsidR="000917A0" w:rsidRDefault="00000000">
            <w:r>
              <w:rPr>
                <w:sz w:val="18"/>
                <w:szCs w:val="18"/>
              </w:rPr>
              <w:t>Gesture recognition requires a camera and must run in near real time alongside the dashboard.</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B0BE0DA" w14:textId="77777777" w:rsidR="000917A0" w:rsidRDefault="00000000">
            <w:r>
              <w:rPr>
                <w:sz w:val="18"/>
                <w:szCs w:val="18"/>
              </w:rPr>
              <w:t>Scope baseline</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1BDE46F" w14:textId="77777777" w:rsidR="000917A0" w:rsidRDefault="00000000">
            <w:r>
              <w:rPr>
                <w:sz w:val="18"/>
                <w:szCs w:val="18"/>
              </w:rPr>
              <w:t>Run recognition locally on the operator workstation. Under the team's privacy assumption, video frames are not stored or sent to the language model or cloud.</w:t>
            </w:r>
          </w:p>
        </w:tc>
      </w:tr>
      <w:tr w:rsidR="000917A0" w14:paraId="45C90517"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288B6D0" w14:textId="77777777" w:rsidR="000917A0" w:rsidRDefault="00000000">
            <w:r>
              <w:rPr>
                <w:sz w:val="18"/>
                <w:szCs w:val="18"/>
              </w:rPr>
              <w:t>TC-06</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1DA3B3A" w14:textId="77777777" w:rsidR="000917A0" w:rsidRDefault="00000000">
            <w:r>
              <w:rPr>
                <w:sz w:val="18"/>
                <w:szCs w:val="18"/>
              </w:rPr>
              <w:t>Language-model access depends on a hosted API or local model, with possible cost, rate limits, and downtime. The choice is open.</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C1F0EF8" w14:textId="77777777" w:rsidR="000917A0" w:rsidRDefault="00000000">
            <w:r>
              <w:rPr>
                <w:sz w:val="18"/>
                <w:szCs w:val="18"/>
              </w:rPr>
              <w:t>Team assumption — confirm</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E8DECFA" w14:textId="77777777" w:rsidR="000917A0" w:rsidRDefault="00000000">
            <w:r>
              <w:rPr>
                <w:sz w:val="18"/>
                <w:szCs w:val="18"/>
              </w:rPr>
              <w:t>The dashboard, diagnosis, and timeline must keep working when the language model is unavailable; only narrative generation should be degraded.</w:t>
            </w:r>
          </w:p>
        </w:tc>
      </w:tr>
      <w:tr w:rsidR="000917A0" w14:paraId="114E63EA"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BD52E21" w14:textId="77777777" w:rsidR="000917A0" w:rsidRDefault="00000000">
            <w:r>
              <w:rPr>
                <w:sz w:val="18"/>
                <w:szCs w:val="18"/>
              </w:rPr>
              <w:lastRenderedPageBreak/>
              <w:t>TC-07</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C577B9C" w14:textId="77777777" w:rsidR="000917A0" w:rsidRDefault="00000000">
            <w:r>
              <w:rPr>
                <w:sz w:val="18"/>
                <w:szCs w:val="18"/>
              </w:rPr>
              <w:t>Petri-net diagnosis and anomaly detection must be comparable with a rule-based baseline using the same replayed scenarios.</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32DDE6C" w14:textId="77777777" w:rsidR="000917A0" w:rsidRDefault="00000000">
            <w:r>
              <w:rPr>
                <w:sz w:val="18"/>
                <w:szCs w:val="18"/>
              </w:rPr>
              <w:t>Scope baseline; FR14</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1BAAB67" w14:textId="77777777" w:rsidR="000917A0" w:rsidRDefault="00000000">
            <w:r>
              <w:rPr>
                <w:sz w:val="18"/>
                <w:szCs w:val="18"/>
              </w:rPr>
              <w:t>Use common interfaces so methods can be swapped and evaluated on identical input scenarios.</w:t>
            </w:r>
          </w:p>
        </w:tc>
      </w:tr>
      <w:tr w:rsidR="000917A0" w14:paraId="2F33C989"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75BC527" w14:textId="77777777" w:rsidR="000917A0" w:rsidRDefault="00000000">
            <w:r>
              <w:rPr>
                <w:sz w:val="18"/>
                <w:szCs w:val="18"/>
              </w:rPr>
              <w:t>TC-08</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6A72509" w14:textId="77777777" w:rsidR="000917A0" w:rsidRDefault="00000000">
            <w:r>
              <w:rPr>
                <w:sz w:val="18"/>
                <w:szCs w:val="18"/>
              </w:rPr>
              <w:t>The deployment environment and target scale are not yet confirmed. The current assumption is a single workstation or small server using containers, with a webcam.</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544A921" w14:textId="77777777" w:rsidR="000917A0" w:rsidRDefault="00000000">
            <w:r>
              <w:rPr>
                <w:sz w:val="18"/>
                <w:szCs w:val="18"/>
              </w:rPr>
              <w:t>Scope baseline (open item); team assumption</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6192F2E" w14:textId="77777777" w:rsidR="000917A0" w:rsidRDefault="00000000">
            <w:r>
              <w:rPr>
                <w:sz w:val="18"/>
                <w:szCs w:val="18"/>
              </w:rPr>
              <w:t>Keep components modular and containerisable without assuming distributed infrastructure. Confirm the deployment approach in Milestone 2.</w:t>
            </w:r>
          </w:p>
        </w:tc>
      </w:tr>
      <w:tr w:rsidR="000917A0" w14:paraId="72DD5D54"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0C74DBB" w14:textId="77777777" w:rsidR="000917A0" w:rsidRDefault="00000000">
            <w:r>
              <w:rPr>
                <w:sz w:val="18"/>
                <w:szCs w:val="18"/>
              </w:rPr>
              <w:t>TC-09</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8FDEB48" w14:textId="77777777" w:rsidR="000917A0" w:rsidRDefault="00000000">
            <w:r>
              <w:rPr>
                <w:sz w:val="18"/>
                <w:szCs w:val="18"/>
              </w:rPr>
              <w:t>Access to incidents, evidence, and assistant results depends on user role. Exact permissions remain open.</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037F5CF" w14:textId="77777777" w:rsidR="000917A0" w:rsidRDefault="00000000">
            <w:r>
              <w:rPr>
                <w:sz w:val="18"/>
                <w:szCs w:val="18"/>
              </w:rPr>
              <w:t>Scope baseline; FR11</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DDDD911" w14:textId="77777777" w:rsidR="000917A0" w:rsidRDefault="00000000">
            <w:r>
              <w:rPr>
                <w:sz w:val="18"/>
                <w:szCs w:val="18"/>
              </w:rPr>
              <w:t>Enforce authorization at the service boundary, not only in the user interface.</w:t>
            </w:r>
          </w:p>
        </w:tc>
      </w:tr>
      <w:tr w:rsidR="000917A0" w14:paraId="5D1B626E"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1525EF8" w14:textId="77777777" w:rsidR="000917A0" w:rsidRDefault="00000000">
            <w:r>
              <w:rPr>
                <w:sz w:val="18"/>
                <w:szCs w:val="18"/>
              </w:rPr>
              <w:t>TC-10</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01228E2" w14:textId="77777777" w:rsidR="000917A0" w:rsidRDefault="00000000">
            <w:r>
              <w:rPr>
                <w:sz w:val="18"/>
                <w:szCs w:val="18"/>
              </w:rPr>
              <w:t>Design should follow established OT security guidance, such as NIST SP 800-82 and IEC 62443 principles, as guidance rather than as a certification claim.</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3B7494F" w14:textId="77777777" w:rsidR="000917A0" w:rsidRDefault="00000000">
            <w:r>
              <w:rPr>
                <w:sz w:val="18"/>
                <w:szCs w:val="18"/>
              </w:rPr>
              <w:t>Team assumption — confirm</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984220E" w14:textId="77777777" w:rsidR="000917A0" w:rsidRDefault="00000000">
            <w:r>
              <w:rPr>
                <w:sz w:val="18"/>
                <w:szCs w:val="18"/>
              </w:rPr>
              <w:t>Support network separation, least privilege, and audit logging in the design [1], [2].</w:t>
            </w:r>
          </w:p>
        </w:tc>
      </w:tr>
    </w:tbl>
    <w:p w14:paraId="7E9BECCD" w14:textId="77777777" w:rsidR="000917A0" w:rsidRDefault="000917A0">
      <w:pPr>
        <w:spacing w:after="120"/>
      </w:pPr>
    </w:p>
    <w:p w14:paraId="3ED86251" w14:textId="77777777" w:rsidR="000917A0" w:rsidRDefault="00000000">
      <w:pPr>
        <w:pStyle w:val="Heading2"/>
      </w:pPr>
      <w:r>
        <w:t>6.1. Organizational 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3000"/>
        <w:gridCol w:w="1700"/>
        <w:gridCol w:w="3526"/>
      </w:tblGrid>
      <w:tr w:rsidR="000917A0" w14:paraId="7F68ABD2" w14:textId="77777777">
        <w:trPr>
          <w:cantSplit/>
          <w:tblHeader/>
        </w:trPr>
        <w:tc>
          <w:tcPr>
            <w:tcW w:w="8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0E40A25C" w14:textId="77777777" w:rsidR="000917A0" w:rsidRDefault="00000000">
            <w:r>
              <w:rPr>
                <w:b/>
                <w:bCs/>
                <w:sz w:val="18"/>
                <w:szCs w:val="18"/>
              </w:rPr>
              <w:t>ID</w:t>
            </w:r>
          </w:p>
        </w:tc>
        <w:tc>
          <w:tcPr>
            <w:tcW w:w="30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60A14A3C" w14:textId="77777777" w:rsidR="000917A0" w:rsidRDefault="00000000">
            <w:r>
              <w:rPr>
                <w:b/>
                <w:bCs/>
                <w:sz w:val="18"/>
                <w:szCs w:val="18"/>
              </w:rPr>
              <w:t>Constraint</w:t>
            </w:r>
          </w:p>
        </w:tc>
        <w:tc>
          <w:tcPr>
            <w:tcW w:w="17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26A9BD16" w14:textId="77777777" w:rsidR="000917A0" w:rsidRDefault="00000000">
            <w:r>
              <w:rPr>
                <w:b/>
                <w:bCs/>
                <w:sz w:val="18"/>
                <w:szCs w:val="18"/>
              </w:rPr>
              <w:t>Source</w:t>
            </w:r>
          </w:p>
        </w:tc>
        <w:tc>
          <w:tcPr>
            <w:tcW w:w="3526"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58C7ADF0" w14:textId="77777777" w:rsidR="000917A0" w:rsidRDefault="00000000">
            <w:r>
              <w:rPr>
                <w:b/>
                <w:bCs/>
                <w:sz w:val="18"/>
                <w:szCs w:val="18"/>
              </w:rPr>
              <w:t>Architectural Impact</w:t>
            </w:r>
          </w:p>
        </w:tc>
      </w:tr>
      <w:tr w:rsidR="000917A0" w14:paraId="4458B168"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D949D1C" w14:textId="77777777" w:rsidR="000917A0" w:rsidRDefault="00000000">
            <w:r>
              <w:rPr>
                <w:sz w:val="18"/>
                <w:szCs w:val="18"/>
              </w:rPr>
              <w:t>OC-01</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95C24E4" w14:textId="77777777" w:rsidR="000917A0" w:rsidRDefault="00000000">
            <w:r>
              <w:rPr>
                <w:sz w:val="18"/>
                <w:szCs w:val="18"/>
              </w:rPr>
              <w:t>The project must be completed within the academic semester and graduation project deadlines.</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F004A6B" w14:textId="77777777" w:rsidR="000917A0" w:rsidRDefault="00000000">
            <w:r>
              <w:rPr>
                <w:sz w:val="18"/>
                <w:szCs w:val="18"/>
              </w:rPr>
              <w:t>Graduation project schedule</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933D3FF" w14:textId="77777777" w:rsidR="000917A0" w:rsidRDefault="00000000">
            <w:r>
              <w:rPr>
                <w:sz w:val="18"/>
                <w:szCs w:val="18"/>
              </w:rPr>
              <w:t>Prioritize core features and organize development into manageable milestones.</w:t>
            </w:r>
          </w:p>
        </w:tc>
      </w:tr>
      <w:tr w:rsidR="000917A0" w14:paraId="10CC3D88"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99ABF78" w14:textId="77777777" w:rsidR="000917A0" w:rsidRDefault="00000000">
            <w:r>
              <w:rPr>
                <w:sz w:val="18"/>
                <w:szCs w:val="18"/>
              </w:rPr>
              <w:t>OC-02</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0B02C84" w14:textId="77777777" w:rsidR="000917A0" w:rsidRDefault="00000000">
            <w:r>
              <w:rPr>
                <w:sz w:val="18"/>
                <w:szCs w:val="18"/>
              </w:rPr>
              <w:t>Development must be feasible using the student team's available skills and technical expertise.</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1A8C08F" w14:textId="77777777" w:rsidR="000917A0" w:rsidRDefault="00000000">
            <w:r>
              <w:rPr>
                <w:sz w:val="18"/>
                <w:szCs w:val="18"/>
              </w:rPr>
              <w:t>Team capabilities</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1F00A6A" w14:textId="77777777" w:rsidR="000917A0" w:rsidRDefault="00000000">
            <w:r>
              <w:rPr>
                <w:sz w:val="18"/>
                <w:szCs w:val="18"/>
              </w:rPr>
              <w:t>Use modular components, maintainable technologies, and clear interfaces.</w:t>
            </w:r>
          </w:p>
        </w:tc>
      </w:tr>
      <w:tr w:rsidR="000917A0" w14:paraId="5A603060"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66146A7" w14:textId="77777777" w:rsidR="000917A0" w:rsidRDefault="00000000">
            <w:r>
              <w:rPr>
                <w:sz w:val="18"/>
                <w:szCs w:val="18"/>
              </w:rPr>
              <w:t>OC-03</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CE029A4" w14:textId="77777777" w:rsidR="000917A0" w:rsidRDefault="00000000">
            <w:r>
              <w:rPr>
                <w:sz w:val="18"/>
                <w:szCs w:val="18"/>
              </w:rPr>
              <w:t>Access to real industrial SCADA environments may be restricted due to safety, security, and authorization requirements.</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EAA6287" w14:textId="77777777" w:rsidR="000917A0" w:rsidRDefault="00000000">
            <w:r>
              <w:rPr>
                <w:sz w:val="18"/>
                <w:szCs w:val="18"/>
              </w:rPr>
              <w:t>Industrial access limitations</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992A8BE" w14:textId="77777777" w:rsidR="000917A0" w:rsidRDefault="00000000">
            <w:r>
              <w:rPr>
                <w:sz w:val="18"/>
                <w:szCs w:val="18"/>
              </w:rPr>
              <w:t>Support simulation and offline datasets without depending on operational SCADA access.</w:t>
            </w:r>
          </w:p>
        </w:tc>
      </w:tr>
      <w:tr w:rsidR="000917A0" w14:paraId="50022FA6"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72CCB49" w14:textId="77777777" w:rsidR="000917A0" w:rsidRDefault="00000000">
            <w:r>
              <w:rPr>
                <w:sz w:val="18"/>
                <w:szCs w:val="18"/>
              </w:rPr>
              <w:t>OC-04</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C7F8563" w14:textId="77777777" w:rsidR="000917A0" w:rsidRDefault="00000000">
            <w:r>
              <w:rPr>
                <w:sz w:val="18"/>
                <w:szCs w:val="18"/>
              </w:rPr>
              <w:t>The project must be evaluated and demonstrated to academic supervisors and project evaluators.</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32D06F2" w14:textId="77777777" w:rsidR="000917A0" w:rsidRDefault="00000000">
            <w:r>
              <w:rPr>
                <w:sz w:val="18"/>
                <w:szCs w:val="18"/>
              </w:rPr>
              <w:t>Academic assessment requirements</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17065E8" w14:textId="77777777" w:rsidR="000917A0" w:rsidRDefault="00000000">
            <w:r>
              <w:rPr>
                <w:sz w:val="18"/>
                <w:szCs w:val="18"/>
              </w:rPr>
              <w:t>Provide demonstrable features, documented testing procedures, and measurable evaluation results.</w:t>
            </w:r>
          </w:p>
        </w:tc>
      </w:tr>
      <w:tr w:rsidR="000917A0" w14:paraId="550EF6F4"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EEAE040" w14:textId="77777777" w:rsidR="000917A0" w:rsidRDefault="00000000">
            <w:r>
              <w:rPr>
                <w:sz w:val="18"/>
                <w:szCs w:val="18"/>
              </w:rPr>
              <w:t>OC-05</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3A9E09A" w14:textId="77777777" w:rsidR="000917A0" w:rsidRDefault="00000000">
            <w:r>
              <w:rPr>
                <w:sz w:val="18"/>
                <w:szCs w:val="18"/>
              </w:rPr>
              <w:t>Project documentation must be maintained throughout development.</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71A3667" w14:textId="77777777" w:rsidR="000917A0" w:rsidRDefault="00000000">
            <w:r>
              <w:rPr>
                <w:sz w:val="18"/>
                <w:szCs w:val="18"/>
              </w:rPr>
              <w:t>Graduation project deliverables</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3A6120B" w14:textId="77777777" w:rsidR="000917A0" w:rsidRDefault="00000000">
            <w:r>
              <w:rPr>
                <w:sz w:val="18"/>
                <w:szCs w:val="18"/>
              </w:rPr>
              <w:t>Document architectural decisions, interfaces, datasets, implementation details, and test results.</w:t>
            </w:r>
          </w:p>
        </w:tc>
      </w:tr>
    </w:tbl>
    <w:p w14:paraId="3A24C901" w14:textId="77777777" w:rsidR="000917A0" w:rsidRDefault="000917A0">
      <w:pPr>
        <w:spacing w:after="120"/>
      </w:pPr>
    </w:p>
    <w:p w14:paraId="30400774" w14:textId="77777777" w:rsidR="000917A0" w:rsidRDefault="00000000">
      <w:pPr>
        <w:pStyle w:val="Heading2"/>
      </w:pPr>
      <w:r>
        <w:t>6.2. Business 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3000"/>
        <w:gridCol w:w="1700"/>
        <w:gridCol w:w="3526"/>
      </w:tblGrid>
      <w:tr w:rsidR="000917A0" w14:paraId="45C6CD57" w14:textId="77777777">
        <w:trPr>
          <w:cantSplit/>
          <w:tblHeader/>
        </w:trPr>
        <w:tc>
          <w:tcPr>
            <w:tcW w:w="8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236AA9AF" w14:textId="77777777" w:rsidR="000917A0" w:rsidRDefault="00000000">
            <w:r>
              <w:rPr>
                <w:b/>
                <w:bCs/>
                <w:sz w:val="18"/>
                <w:szCs w:val="18"/>
              </w:rPr>
              <w:t>ID</w:t>
            </w:r>
          </w:p>
        </w:tc>
        <w:tc>
          <w:tcPr>
            <w:tcW w:w="30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4DFC6F6C" w14:textId="77777777" w:rsidR="000917A0" w:rsidRDefault="00000000">
            <w:r>
              <w:rPr>
                <w:b/>
                <w:bCs/>
                <w:sz w:val="18"/>
                <w:szCs w:val="18"/>
              </w:rPr>
              <w:t>Constraint</w:t>
            </w:r>
          </w:p>
        </w:tc>
        <w:tc>
          <w:tcPr>
            <w:tcW w:w="17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684B5BB2" w14:textId="77777777" w:rsidR="000917A0" w:rsidRDefault="00000000">
            <w:r>
              <w:rPr>
                <w:b/>
                <w:bCs/>
                <w:sz w:val="18"/>
                <w:szCs w:val="18"/>
              </w:rPr>
              <w:t>Source</w:t>
            </w:r>
          </w:p>
        </w:tc>
        <w:tc>
          <w:tcPr>
            <w:tcW w:w="3526"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2E09B739" w14:textId="77777777" w:rsidR="000917A0" w:rsidRDefault="00000000">
            <w:r>
              <w:rPr>
                <w:b/>
                <w:bCs/>
                <w:sz w:val="18"/>
                <w:szCs w:val="18"/>
              </w:rPr>
              <w:t>Architectural Impact</w:t>
            </w:r>
          </w:p>
        </w:tc>
      </w:tr>
      <w:tr w:rsidR="000917A0" w14:paraId="23470B22"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6C04EF4" w14:textId="77777777" w:rsidR="000917A0" w:rsidRDefault="00000000">
            <w:r>
              <w:rPr>
                <w:sz w:val="18"/>
                <w:szCs w:val="18"/>
              </w:rPr>
              <w:t>BC-01</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AA1EA5D" w14:textId="77777777" w:rsidR="000917A0" w:rsidRDefault="00000000">
            <w:r>
              <w:rPr>
                <w:sz w:val="18"/>
                <w:szCs w:val="18"/>
              </w:rPr>
              <w:t>The project must operate within the available budget and resource limitations.</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0A8D836" w14:textId="77777777" w:rsidR="000917A0" w:rsidRDefault="00000000">
            <w:r>
              <w:rPr>
                <w:sz w:val="18"/>
                <w:szCs w:val="18"/>
              </w:rPr>
              <w:t>Project budget</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87B7512" w14:textId="77777777" w:rsidR="000917A0" w:rsidRDefault="00000000">
            <w:r>
              <w:rPr>
                <w:sz w:val="18"/>
                <w:szCs w:val="18"/>
              </w:rPr>
              <w:t>Prefer open-source technologies and models that run on available hardware.</w:t>
            </w:r>
          </w:p>
        </w:tc>
      </w:tr>
      <w:tr w:rsidR="000917A0" w14:paraId="5F32065F"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782D7C9" w14:textId="77777777" w:rsidR="000917A0" w:rsidRDefault="00000000">
            <w:r>
              <w:rPr>
                <w:sz w:val="18"/>
                <w:szCs w:val="18"/>
              </w:rPr>
              <w:t>BC-02</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19D4250" w14:textId="77777777" w:rsidR="000917A0" w:rsidRDefault="00000000">
            <w:r>
              <w:rPr>
                <w:sz w:val="18"/>
                <w:szCs w:val="18"/>
              </w:rPr>
              <w:t>The system must provide value to its intended users, such as SCADA operators and security analysts.</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905E07D" w14:textId="77777777" w:rsidR="000917A0" w:rsidRDefault="00000000">
            <w:r>
              <w:rPr>
                <w:sz w:val="18"/>
                <w:szCs w:val="18"/>
              </w:rPr>
              <w:t>Stakeholder requirements</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181E4C4" w14:textId="77777777" w:rsidR="000917A0" w:rsidRDefault="00000000">
            <w:r>
              <w:rPr>
                <w:sz w:val="18"/>
                <w:szCs w:val="18"/>
              </w:rPr>
              <w:t>Prioritize understandable alerts, useful explanations, and an intuitive monitoring dashboard.</w:t>
            </w:r>
          </w:p>
        </w:tc>
      </w:tr>
      <w:tr w:rsidR="000917A0" w14:paraId="3D32D9AA"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D2B5C2E" w14:textId="77777777" w:rsidR="000917A0" w:rsidRDefault="00000000">
            <w:r>
              <w:rPr>
                <w:sz w:val="18"/>
                <w:szCs w:val="18"/>
              </w:rPr>
              <w:t>BC-03</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37C193E" w14:textId="77777777" w:rsidR="000917A0" w:rsidRDefault="00000000">
            <w:r>
              <w:rPr>
                <w:sz w:val="18"/>
                <w:szCs w:val="18"/>
              </w:rPr>
              <w:t>The system must comply with applicable licenses and usage conditions for third-party datasets, libraries, and pretrained models.</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AE132C4" w14:textId="77777777" w:rsidR="000917A0" w:rsidRDefault="00000000">
            <w:r>
              <w:rPr>
                <w:sz w:val="18"/>
                <w:szCs w:val="18"/>
              </w:rPr>
              <w:t>Third-party resource requirements</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C6581D6" w14:textId="77777777" w:rsidR="000917A0" w:rsidRDefault="00000000">
            <w:r>
              <w:rPr>
                <w:sz w:val="18"/>
                <w:szCs w:val="18"/>
              </w:rPr>
              <w:t>Verify licenses and document dependencies and data sources.</w:t>
            </w:r>
          </w:p>
        </w:tc>
      </w:tr>
      <w:tr w:rsidR="000917A0" w14:paraId="7606A9B0"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2D53050" w14:textId="77777777" w:rsidR="000917A0" w:rsidRDefault="00000000">
            <w:r>
              <w:rPr>
                <w:sz w:val="18"/>
                <w:szCs w:val="18"/>
              </w:rPr>
              <w:lastRenderedPageBreak/>
              <w:t>BC-04</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7AB59EF" w14:textId="77777777" w:rsidR="000917A0" w:rsidRDefault="00000000">
            <w:r>
              <w:rPr>
                <w:sz w:val="18"/>
                <w:szCs w:val="18"/>
              </w:rPr>
              <w:t>The system must be positioned as a decision-support tool, not a replacement for qualified operators or existing industrial safety mechanisms.</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3A5FCBD" w14:textId="77777777" w:rsidR="000917A0" w:rsidRDefault="00000000">
            <w:r>
              <w:rPr>
                <w:sz w:val="18"/>
                <w:szCs w:val="18"/>
              </w:rPr>
              <w:t>Business scope and operational responsibility</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1DDD379" w14:textId="77777777" w:rsidR="000917A0" w:rsidRDefault="00000000">
            <w:r>
              <w:rPr>
                <w:sz w:val="18"/>
                <w:szCs w:val="18"/>
              </w:rPr>
              <w:t>Preserve human oversight and clearly communicate AI limitations and recommendations.</w:t>
            </w:r>
          </w:p>
        </w:tc>
      </w:tr>
      <w:tr w:rsidR="000917A0" w14:paraId="6D58716C"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8A8B1E1" w14:textId="77777777" w:rsidR="000917A0" w:rsidRDefault="00000000">
            <w:r>
              <w:rPr>
                <w:sz w:val="18"/>
                <w:szCs w:val="18"/>
              </w:rPr>
              <w:t>BC-05</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ABD0922" w14:textId="77777777" w:rsidR="000917A0" w:rsidRDefault="00000000">
            <w:r>
              <w:rPr>
                <w:sz w:val="18"/>
                <w:szCs w:val="18"/>
              </w:rPr>
              <w:t>The prototype must demonstrate a feasible path toward future adoption without requiring costly changes to existing SCADA infrastructure.</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1145C0E" w14:textId="77777777" w:rsidR="000917A0" w:rsidRDefault="00000000">
            <w:r>
              <w:rPr>
                <w:sz w:val="18"/>
                <w:szCs w:val="18"/>
              </w:rPr>
              <w:t>Deployment and adoption considerations</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51C64EB" w14:textId="77777777" w:rsidR="000917A0" w:rsidRDefault="00000000">
            <w:r>
              <w:rPr>
                <w:sz w:val="18"/>
                <w:szCs w:val="18"/>
              </w:rPr>
              <w:t>Use modular integration, read-only data access, and a design that minimizes deployment dependencies.</w:t>
            </w:r>
          </w:p>
        </w:tc>
      </w:tr>
    </w:tbl>
    <w:p w14:paraId="75042535" w14:textId="77777777" w:rsidR="000917A0" w:rsidRDefault="000917A0">
      <w:pPr>
        <w:spacing w:after="120"/>
      </w:pPr>
    </w:p>
    <w:p w14:paraId="3B144E87" w14:textId="77777777" w:rsidR="004415B6" w:rsidRDefault="00EE3BC4">
      <w:pPr>
        <w:pStyle w:val="Heading1"/>
      </w:pPr>
      <w:r>
        <w:t>7. Architecturally Significant Requirements (ASRs)</w:t>
      </w:r>
    </w:p>
    <w:p w14:paraId="151556A8" w14:textId="77777777" w:rsidR="004415B6" w:rsidRDefault="00EE3BC4">
      <w:pPr>
        <w:spacing w:after="120" w:line="276" w:lineRule="auto"/>
      </w:pPr>
      <w:r>
        <w:t>The ranking below reflects which requirements are most likely to shape the system’s structure, interfaces, and trust boundaries. It uses the functional requirements in Section 4 and the constraints recorded in Section 6. The ranking is a design judgment, separate from each requirement’s MoSCoW priority.</w:t>
      </w:r>
    </w:p>
    <w:p w14:paraId="6EAA14B0" w14:textId="77777777" w:rsidR="004415B6" w:rsidRDefault="00EE3BC4">
      <w:pPr>
        <w:pStyle w:val="Heading2"/>
      </w:pPr>
      <w:r>
        <w:t>7.1 Ranked requirements</w:t>
      </w:r>
    </w:p>
    <w:p w14:paraId="0DE8A3D8" w14:textId="77777777" w:rsidR="004415B6" w:rsidRDefault="00EE3BC4">
      <w:pPr>
        <w:spacing w:after="120" w:line="276" w:lineRule="auto"/>
      </w:pPr>
      <w:r>
        <w:t>Business value estimates the importance of the capability to the project’s users and goals. Architectural impact estimates how strongly it affects component boundaries, data flows, integrations, or design choices. H = high, M = medium, L = low. FR-01 and FR-02 share one rank because both shape the data-ingestion and data-quality path.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50"/>
        <w:gridCol w:w="1500"/>
        <w:gridCol w:w="3126"/>
        <w:gridCol w:w="1000"/>
        <w:gridCol w:w="1350"/>
        <w:gridCol w:w="1400"/>
      </w:tblGrid>
      <w:tr w:rsidR="004415B6" w14:paraId="70CF1D05" w14:textId="77777777">
        <w:trPr>
          <w:cantSplit/>
          <w:tblHeader/>
        </w:trPr>
        <w:tc>
          <w:tcPr>
            <w:tcW w:w="65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30E24B58" w14:textId="77777777" w:rsidR="004415B6" w:rsidRDefault="00EE3BC4">
            <w:r>
              <w:rPr>
                <w:b/>
                <w:bCs/>
                <w:sz w:val="18"/>
                <w:szCs w:val="18"/>
              </w:rPr>
              <w:t>Rank</w:t>
            </w:r>
          </w:p>
        </w:tc>
        <w:tc>
          <w:tcPr>
            <w:tcW w:w="15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74713972" w14:textId="77777777" w:rsidR="004415B6" w:rsidRDefault="00EE3BC4">
            <w:r>
              <w:rPr>
                <w:b/>
                <w:bCs/>
                <w:sz w:val="18"/>
                <w:szCs w:val="18"/>
              </w:rPr>
              <w:t>Requirement</w:t>
            </w:r>
          </w:p>
        </w:tc>
        <w:tc>
          <w:tcPr>
            <w:tcW w:w="3126"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36B5B962" w14:textId="77777777" w:rsidR="004415B6" w:rsidRDefault="00EE3BC4">
            <w:r>
              <w:rPr>
                <w:b/>
                <w:bCs/>
                <w:sz w:val="18"/>
                <w:szCs w:val="18"/>
              </w:rPr>
              <w:t>Architectural concern</w:t>
            </w:r>
          </w:p>
        </w:tc>
        <w:tc>
          <w:tcPr>
            <w:tcW w:w="10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7495BEE3" w14:textId="77777777" w:rsidR="004415B6" w:rsidRDefault="00EE3BC4">
            <w:r>
              <w:rPr>
                <w:b/>
                <w:bCs/>
                <w:sz w:val="18"/>
                <w:szCs w:val="18"/>
              </w:rPr>
              <w:t>MoSCoW</w:t>
            </w:r>
          </w:p>
        </w:tc>
        <w:tc>
          <w:tcPr>
            <w:tcW w:w="135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2FC905F3" w14:textId="77777777" w:rsidR="004415B6" w:rsidRDefault="00EE3BC4">
            <w:r>
              <w:rPr>
                <w:b/>
                <w:bCs/>
                <w:sz w:val="18"/>
                <w:szCs w:val="18"/>
              </w:rPr>
              <w:t>Business value</w:t>
            </w:r>
          </w:p>
        </w:tc>
        <w:tc>
          <w:tcPr>
            <w:tcW w:w="14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4DF5FBF1" w14:textId="77777777" w:rsidR="004415B6" w:rsidRDefault="00EE3BC4">
            <w:r>
              <w:rPr>
                <w:b/>
                <w:bCs/>
                <w:sz w:val="18"/>
                <w:szCs w:val="18"/>
              </w:rPr>
              <w:t>Arch. impact</w:t>
            </w:r>
          </w:p>
        </w:tc>
      </w:tr>
      <w:tr w:rsidR="004415B6" w14:paraId="5F860320" w14:textId="77777777">
        <w:trPr>
          <w:cantSplit/>
        </w:trPr>
        <w:tc>
          <w:tcPr>
            <w:tcW w:w="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4994C2A" w14:textId="77777777" w:rsidR="004415B6" w:rsidRDefault="00EE3BC4">
            <w:r>
              <w:rPr>
                <w:sz w:val="18"/>
                <w:szCs w:val="18"/>
              </w:rPr>
              <w:t>1</w:t>
            </w:r>
          </w:p>
        </w:tc>
        <w:tc>
          <w:tcPr>
            <w:tcW w:w="1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80BD122" w14:textId="77777777" w:rsidR="004415B6" w:rsidRDefault="00EE3BC4">
            <w:r>
              <w:rPr>
                <w:sz w:val="18"/>
                <w:szCs w:val="18"/>
              </w:rPr>
              <w:t>FR-12</w:t>
            </w:r>
          </w:p>
        </w:tc>
        <w:tc>
          <w:tcPr>
            <w:tcW w:w="31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862D215" w14:textId="77777777" w:rsidR="004415B6" w:rsidRDefault="00EE3BC4">
            <w:r>
              <w:rPr>
                <w:sz w:val="18"/>
                <w:szCs w:val="18"/>
              </w:rPr>
              <w:t>Enforce a system-wide read-only boundary; no write path to SCADA, PLCs, relays, breakers, or safety settings.</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222231B" w14:textId="77777777" w:rsidR="004415B6" w:rsidRDefault="00EE3BC4">
            <w:r>
              <w:rPr>
                <w:sz w:val="18"/>
                <w:szCs w:val="18"/>
              </w:rPr>
              <w:t>Must</w:t>
            </w:r>
          </w:p>
        </w:tc>
        <w:tc>
          <w:tcPr>
            <w:tcW w:w="13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2A9947C" w14:textId="77777777" w:rsidR="004415B6" w:rsidRDefault="00EE3BC4">
            <w:r>
              <w:rPr>
                <w:sz w:val="18"/>
                <w:szCs w:val="18"/>
              </w:rPr>
              <w:t>H</w:t>
            </w:r>
          </w:p>
        </w:tc>
        <w:tc>
          <w:tcPr>
            <w:tcW w:w="1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EB20C14" w14:textId="77777777" w:rsidR="004415B6" w:rsidRDefault="00EE3BC4">
            <w:r>
              <w:rPr>
                <w:sz w:val="18"/>
                <w:szCs w:val="18"/>
              </w:rPr>
              <w:t>H</w:t>
            </w:r>
          </w:p>
        </w:tc>
      </w:tr>
      <w:tr w:rsidR="004415B6" w14:paraId="68FE51E9" w14:textId="77777777">
        <w:trPr>
          <w:cantSplit/>
        </w:trPr>
        <w:tc>
          <w:tcPr>
            <w:tcW w:w="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332D4BE" w14:textId="77777777" w:rsidR="004415B6" w:rsidRDefault="00EE3BC4">
            <w:r>
              <w:rPr>
                <w:sz w:val="18"/>
                <w:szCs w:val="18"/>
              </w:rPr>
              <w:t>2</w:t>
            </w:r>
          </w:p>
        </w:tc>
        <w:tc>
          <w:tcPr>
            <w:tcW w:w="1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0184900" w14:textId="77777777" w:rsidR="004415B6" w:rsidRDefault="00EE3BC4">
            <w:r>
              <w:rPr>
                <w:sz w:val="18"/>
                <w:szCs w:val="18"/>
              </w:rPr>
              <w:t>FR-01, FR-02</w:t>
            </w:r>
          </w:p>
        </w:tc>
        <w:tc>
          <w:tcPr>
            <w:tcW w:w="31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EB565E1" w14:textId="77777777" w:rsidR="004415B6" w:rsidRDefault="00EE3BC4">
            <w:r>
              <w:rPr>
                <w:sz w:val="18"/>
                <w:szCs w:val="18"/>
              </w:rPr>
              <w:t>Ingest simulated or replayed multi-source data and label missing, stale, delayed, inconsistent, or simulated data.</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01263A0" w14:textId="77777777" w:rsidR="004415B6" w:rsidRDefault="00EE3BC4">
            <w:r>
              <w:rPr>
                <w:sz w:val="18"/>
                <w:szCs w:val="18"/>
              </w:rPr>
              <w:t>Must / Must</w:t>
            </w:r>
          </w:p>
        </w:tc>
        <w:tc>
          <w:tcPr>
            <w:tcW w:w="13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C84A068" w14:textId="77777777" w:rsidR="004415B6" w:rsidRDefault="00EE3BC4">
            <w:r>
              <w:rPr>
                <w:sz w:val="18"/>
                <w:szCs w:val="18"/>
              </w:rPr>
              <w:t>H</w:t>
            </w:r>
          </w:p>
        </w:tc>
        <w:tc>
          <w:tcPr>
            <w:tcW w:w="1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70A80DB" w14:textId="77777777" w:rsidR="004415B6" w:rsidRDefault="00EE3BC4">
            <w:r>
              <w:rPr>
                <w:sz w:val="18"/>
                <w:szCs w:val="18"/>
              </w:rPr>
              <w:t>H</w:t>
            </w:r>
          </w:p>
        </w:tc>
      </w:tr>
      <w:tr w:rsidR="004415B6" w14:paraId="1FBC2968" w14:textId="77777777">
        <w:trPr>
          <w:cantSplit/>
        </w:trPr>
        <w:tc>
          <w:tcPr>
            <w:tcW w:w="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F993753" w14:textId="77777777" w:rsidR="004415B6" w:rsidRDefault="00EE3BC4">
            <w:r>
              <w:rPr>
                <w:sz w:val="18"/>
                <w:szCs w:val="18"/>
              </w:rPr>
              <w:t>3</w:t>
            </w:r>
          </w:p>
        </w:tc>
        <w:tc>
          <w:tcPr>
            <w:tcW w:w="1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3EC69A2" w14:textId="77777777" w:rsidR="004415B6" w:rsidRDefault="00EE3BC4">
            <w:r>
              <w:rPr>
                <w:sz w:val="18"/>
                <w:szCs w:val="18"/>
              </w:rPr>
              <w:t>FR-05</w:t>
            </w:r>
          </w:p>
        </w:tc>
        <w:tc>
          <w:tcPr>
            <w:tcW w:w="31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F9D36B5" w14:textId="77777777" w:rsidR="004415B6" w:rsidRDefault="00EE3BC4">
            <w:r>
              <w:rPr>
                <w:sz w:val="18"/>
                <w:szCs w:val="18"/>
              </w:rPr>
              <w:t>Correlate anomalies, network alerts, diagnoses, and alarms in a source- and time-aware incident timeline.</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D4882D7" w14:textId="77777777" w:rsidR="004415B6" w:rsidRDefault="00EE3BC4">
            <w:r>
              <w:rPr>
                <w:sz w:val="18"/>
                <w:szCs w:val="18"/>
              </w:rPr>
              <w:t>Must</w:t>
            </w:r>
          </w:p>
        </w:tc>
        <w:tc>
          <w:tcPr>
            <w:tcW w:w="13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1D037B8" w14:textId="77777777" w:rsidR="004415B6" w:rsidRDefault="00EE3BC4">
            <w:r>
              <w:rPr>
                <w:sz w:val="18"/>
                <w:szCs w:val="18"/>
              </w:rPr>
              <w:t>H</w:t>
            </w:r>
          </w:p>
        </w:tc>
        <w:tc>
          <w:tcPr>
            <w:tcW w:w="1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BF63781" w14:textId="77777777" w:rsidR="004415B6" w:rsidRDefault="00EE3BC4">
            <w:r>
              <w:rPr>
                <w:sz w:val="18"/>
                <w:szCs w:val="18"/>
              </w:rPr>
              <w:t>H</w:t>
            </w:r>
          </w:p>
        </w:tc>
      </w:tr>
      <w:tr w:rsidR="004415B6" w14:paraId="7D6EB4AD" w14:textId="77777777">
        <w:trPr>
          <w:cantSplit/>
        </w:trPr>
        <w:tc>
          <w:tcPr>
            <w:tcW w:w="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08D4796" w14:textId="77777777" w:rsidR="004415B6" w:rsidRDefault="00EE3BC4">
            <w:r>
              <w:rPr>
                <w:sz w:val="18"/>
                <w:szCs w:val="18"/>
              </w:rPr>
              <w:t>4</w:t>
            </w:r>
          </w:p>
        </w:tc>
        <w:tc>
          <w:tcPr>
            <w:tcW w:w="1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6FFFFF0" w14:textId="77777777" w:rsidR="004415B6" w:rsidRDefault="00EE3BC4">
            <w:r>
              <w:rPr>
                <w:sz w:val="18"/>
                <w:szCs w:val="18"/>
              </w:rPr>
              <w:t>FR-04</w:t>
            </w:r>
          </w:p>
        </w:tc>
        <w:tc>
          <w:tcPr>
            <w:tcW w:w="31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60A67BC" w14:textId="77777777" w:rsidR="004415B6" w:rsidRDefault="00EE3BC4">
            <w:r>
              <w:rPr>
                <w:sz w:val="18"/>
                <w:szCs w:val="18"/>
              </w:rPr>
              <w:t>Use Petri-net diagnosis to estimate affected sections and possible protection misoperation from relay and breaker evidence.</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83A976E" w14:textId="77777777" w:rsidR="004415B6" w:rsidRDefault="00EE3BC4">
            <w:r>
              <w:rPr>
                <w:sz w:val="18"/>
                <w:szCs w:val="18"/>
              </w:rPr>
              <w:t>Must</w:t>
            </w:r>
          </w:p>
        </w:tc>
        <w:tc>
          <w:tcPr>
            <w:tcW w:w="13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ACFFB73" w14:textId="77777777" w:rsidR="004415B6" w:rsidRDefault="00EE3BC4">
            <w:r>
              <w:rPr>
                <w:sz w:val="18"/>
                <w:szCs w:val="18"/>
              </w:rPr>
              <w:t>H</w:t>
            </w:r>
          </w:p>
        </w:tc>
        <w:tc>
          <w:tcPr>
            <w:tcW w:w="1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7EE563A" w14:textId="77777777" w:rsidR="004415B6" w:rsidRDefault="00EE3BC4">
            <w:r>
              <w:rPr>
                <w:sz w:val="18"/>
                <w:szCs w:val="18"/>
              </w:rPr>
              <w:t>H</w:t>
            </w:r>
          </w:p>
        </w:tc>
      </w:tr>
      <w:tr w:rsidR="004415B6" w14:paraId="6EFE2E47" w14:textId="77777777">
        <w:trPr>
          <w:cantSplit/>
        </w:trPr>
        <w:tc>
          <w:tcPr>
            <w:tcW w:w="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B16473D" w14:textId="77777777" w:rsidR="004415B6" w:rsidRDefault="00EE3BC4">
            <w:r>
              <w:rPr>
                <w:sz w:val="18"/>
                <w:szCs w:val="18"/>
              </w:rPr>
              <w:t>5</w:t>
            </w:r>
          </w:p>
        </w:tc>
        <w:tc>
          <w:tcPr>
            <w:tcW w:w="1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0B7A256" w14:textId="77777777" w:rsidR="004415B6" w:rsidRDefault="00EE3BC4">
            <w:r>
              <w:rPr>
                <w:sz w:val="18"/>
                <w:szCs w:val="18"/>
              </w:rPr>
              <w:t>FR-07</w:t>
            </w:r>
          </w:p>
        </w:tc>
        <w:tc>
          <w:tcPr>
            <w:tcW w:w="31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FDB9967" w14:textId="77777777" w:rsidR="004415B6" w:rsidRDefault="00EE3BC4">
            <w:r>
              <w:rPr>
                <w:sz w:val="18"/>
                <w:szCs w:val="18"/>
              </w:rPr>
              <w:t>Generate incident summaries with factual claims linked to their supporting signals or events.</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698EE4C" w14:textId="77777777" w:rsidR="004415B6" w:rsidRDefault="00EE3BC4">
            <w:r>
              <w:rPr>
                <w:sz w:val="18"/>
                <w:szCs w:val="18"/>
              </w:rPr>
              <w:t>Must</w:t>
            </w:r>
          </w:p>
        </w:tc>
        <w:tc>
          <w:tcPr>
            <w:tcW w:w="13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3FA7FF9" w14:textId="77777777" w:rsidR="004415B6" w:rsidRDefault="00EE3BC4">
            <w:r>
              <w:rPr>
                <w:sz w:val="18"/>
                <w:szCs w:val="18"/>
              </w:rPr>
              <w:t>H</w:t>
            </w:r>
          </w:p>
        </w:tc>
        <w:tc>
          <w:tcPr>
            <w:tcW w:w="1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C0C4D4C" w14:textId="77777777" w:rsidR="004415B6" w:rsidRDefault="00EE3BC4">
            <w:r>
              <w:rPr>
                <w:sz w:val="18"/>
                <w:szCs w:val="18"/>
              </w:rPr>
              <w:t>H</w:t>
            </w:r>
          </w:p>
        </w:tc>
      </w:tr>
      <w:tr w:rsidR="004415B6" w14:paraId="4D1B0DE3" w14:textId="77777777">
        <w:trPr>
          <w:cantSplit/>
        </w:trPr>
        <w:tc>
          <w:tcPr>
            <w:tcW w:w="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842598C" w14:textId="77777777" w:rsidR="004415B6" w:rsidRDefault="00EE3BC4">
            <w:r>
              <w:rPr>
                <w:sz w:val="18"/>
                <w:szCs w:val="18"/>
              </w:rPr>
              <w:t>6</w:t>
            </w:r>
          </w:p>
        </w:tc>
        <w:tc>
          <w:tcPr>
            <w:tcW w:w="1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4721E2A" w14:textId="77777777" w:rsidR="004415B6" w:rsidRDefault="00EE3BC4">
            <w:r>
              <w:rPr>
                <w:sz w:val="18"/>
                <w:szCs w:val="18"/>
              </w:rPr>
              <w:t>FR-03</w:t>
            </w:r>
          </w:p>
        </w:tc>
        <w:tc>
          <w:tcPr>
            <w:tcW w:w="31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8FBDD9D" w14:textId="77777777" w:rsidR="004415B6" w:rsidRDefault="00EE3BC4">
            <w:r>
              <w:rPr>
                <w:sz w:val="18"/>
                <w:szCs w:val="18"/>
              </w:rPr>
              <w:t>Flag unusual process or operational behavior against a baseline.</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171BE41" w14:textId="77777777" w:rsidR="004415B6" w:rsidRDefault="00EE3BC4">
            <w:r>
              <w:rPr>
                <w:sz w:val="18"/>
                <w:szCs w:val="18"/>
              </w:rPr>
              <w:t>Must</w:t>
            </w:r>
          </w:p>
        </w:tc>
        <w:tc>
          <w:tcPr>
            <w:tcW w:w="13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39CA4F2" w14:textId="77777777" w:rsidR="004415B6" w:rsidRDefault="00EE3BC4">
            <w:r>
              <w:rPr>
                <w:sz w:val="18"/>
                <w:szCs w:val="18"/>
              </w:rPr>
              <w:t>H</w:t>
            </w:r>
          </w:p>
        </w:tc>
        <w:tc>
          <w:tcPr>
            <w:tcW w:w="1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B70AFF5" w14:textId="77777777" w:rsidR="004415B6" w:rsidRDefault="00EE3BC4">
            <w:r>
              <w:rPr>
                <w:sz w:val="18"/>
                <w:szCs w:val="18"/>
              </w:rPr>
              <w:t>M</w:t>
            </w:r>
          </w:p>
        </w:tc>
      </w:tr>
      <w:tr w:rsidR="004415B6" w14:paraId="04D5AF71" w14:textId="77777777">
        <w:trPr>
          <w:cantSplit/>
        </w:trPr>
        <w:tc>
          <w:tcPr>
            <w:tcW w:w="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1F0AD09" w14:textId="77777777" w:rsidR="004415B6" w:rsidRDefault="00EE3BC4">
            <w:r>
              <w:rPr>
                <w:sz w:val="18"/>
                <w:szCs w:val="18"/>
              </w:rPr>
              <w:t>7</w:t>
            </w:r>
          </w:p>
        </w:tc>
        <w:tc>
          <w:tcPr>
            <w:tcW w:w="1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92AF781" w14:textId="77777777" w:rsidR="004415B6" w:rsidRDefault="00EE3BC4">
            <w:r>
              <w:rPr>
                <w:sz w:val="18"/>
                <w:szCs w:val="18"/>
              </w:rPr>
              <w:t>FR-06</w:t>
            </w:r>
          </w:p>
        </w:tc>
        <w:tc>
          <w:tcPr>
            <w:tcW w:w="31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065E368" w14:textId="77777777" w:rsidR="004415B6" w:rsidRDefault="00EE3BC4">
            <w:r>
              <w:rPr>
                <w:sz w:val="18"/>
                <w:szCs w:val="18"/>
              </w:rPr>
              <w:t>Provide one dashboard for incidents, timeline, diagnosis, and linked evidence.</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FD1FAEE" w14:textId="77777777" w:rsidR="004415B6" w:rsidRDefault="00EE3BC4">
            <w:r>
              <w:rPr>
                <w:sz w:val="18"/>
                <w:szCs w:val="18"/>
              </w:rPr>
              <w:t>Must</w:t>
            </w:r>
          </w:p>
        </w:tc>
        <w:tc>
          <w:tcPr>
            <w:tcW w:w="13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594308A" w14:textId="77777777" w:rsidR="004415B6" w:rsidRDefault="00EE3BC4">
            <w:r>
              <w:rPr>
                <w:sz w:val="18"/>
                <w:szCs w:val="18"/>
              </w:rPr>
              <w:t>H</w:t>
            </w:r>
          </w:p>
        </w:tc>
        <w:tc>
          <w:tcPr>
            <w:tcW w:w="1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116DAD4" w14:textId="77777777" w:rsidR="004415B6" w:rsidRDefault="00EE3BC4">
            <w:r>
              <w:rPr>
                <w:sz w:val="18"/>
                <w:szCs w:val="18"/>
              </w:rPr>
              <w:t>M</w:t>
            </w:r>
          </w:p>
        </w:tc>
      </w:tr>
      <w:tr w:rsidR="004415B6" w14:paraId="7CB74112" w14:textId="77777777">
        <w:trPr>
          <w:cantSplit/>
        </w:trPr>
        <w:tc>
          <w:tcPr>
            <w:tcW w:w="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4B82CEA" w14:textId="77777777" w:rsidR="004415B6" w:rsidRDefault="00EE3BC4">
            <w:r>
              <w:rPr>
                <w:sz w:val="18"/>
                <w:szCs w:val="18"/>
              </w:rPr>
              <w:t>8</w:t>
            </w:r>
          </w:p>
        </w:tc>
        <w:tc>
          <w:tcPr>
            <w:tcW w:w="1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89FBC96" w14:textId="77777777" w:rsidR="004415B6" w:rsidRDefault="00EE3BC4">
            <w:r>
              <w:rPr>
                <w:sz w:val="18"/>
                <w:szCs w:val="18"/>
              </w:rPr>
              <w:t>FR-11</w:t>
            </w:r>
          </w:p>
        </w:tc>
        <w:tc>
          <w:tcPr>
            <w:tcW w:w="31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312AD72" w14:textId="77777777" w:rsidR="004415B6" w:rsidRDefault="00EE3BC4">
            <w:r>
              <w:rPr>
                <w:sz w:val="18"/>
                <w:szCs w:val="18"/>
              </w:rPr>
              <w:t>Apply role-based access to incidents, evidence, and assistant results.</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E94B812" w14:textId="77777777" w:rsidR="004415B6" w:rsidRDefault="00EE3BC4">
            <w:r>
              <w:rPr>
                <w:sz w:val="18"/>
                <w:szCs w:val="18"/>
              </w:rPr>
              <w:t>Must</w:t>
            </w:r>
          </w:p>
        </w:tc>
        <w:tc>
          <w:tcPr>
            <w:tcW w:w="13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A665338" w14:textId="77777777" w:rsidR="004415B6" w:rsidRDefault="00EE3BC4">
            <w:r>
              <w:rPr>
                <w:sz w:val="18"/>
                <w:szCs w:val="18"/>
              </w:rPr>
              <w:t>H</w:t>
            </w:r>
          </w:p>
        </w:tc>
        <w:tc>
          <w:tcPr>
            <w:tcW w:w="1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2936C86" w14:textId="77777777" w:rsidR="004415B6" w:rsidRDefault="00EE3BC4">
            <w:r>
              <w:rPr>
                <w:sz w:val="18"/>
                <w:szCs w:val="18"/>
              </w:rPr>
              <w:t>M</w:t>
            </w:r>
          </w:p>
        </w:tc>
      </w:tr>
      <w:tr w:rsidR="004415B6" w14:paraId="3B02EA7C" w14:textId="77777777">
        <w:trPr>
          <w:cantSplit/>
        </w:trPr>
        <w:tc>
          <w:tcPr>
            <w:tcW w:w="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D483B10" w14:textId="77777777" w:rsidR="004415B6" w:rsidRDefault="00EE3BC4">
            <w:r>
              <w:rPr>
                <w:sz w:val="18"/>
                <w:szCs w:val="18"/>
              </w:rPr>
              <w:lastRenderedPageBreak/>
              <w:t>9</w:t>
            </w:r>
          </w:p>
        </w:tc>
        <w:tc>
          <w:tcPr>
            <w:tcW w:w="1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70EA176" w14:textId="77777777" w:rsidR="004415B6" w:rsidRDefault="00EE3BC4">
            <w:r>
              <w:rPr>
                <w:sz w:val="18"/>
                <w:szCs w:val="18"/>
              </w:rPr>
              <w:t>FR-14</w:t>
            </w:r>
          </w:p>
        </w:tc>
        <w:tc>
          <w:tcPr>
            <w:tcW w:w="31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755251B" w14:textId="77777777" w:rsidR="004415B6" w:rsidRDefault="00EE3BC4">
            <w:r>
              <w:rPr>
                <w:sz w:val="18"/>
                <w:szCs w:val="18"/>
              </w:rPr>
              <w:t>Replay scenarios, inject data problems, and compare results with a rule-based baseline.</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87D2C63" w14:textId="77777777" w:rsidR="004415B6" w:rsidRDefault="00EE3BC4">
            <w:r>
              <w:rPr>
                <w:sz w:val="18"/>
                <w:szCs w:val="18"/>
              </w:rPr>
              <w:t>Should</w:t>
            </w:r>
          </w:p>
        </w:tc>
        <w:tc>
          <w:tcPr>
            <w:tcW w:w="13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51CB8EB" w14:textId="77777777" w:rsidR="004415B6" w:rsidRDefault="00EE3BC4">
            <w:r>
              <w:rPr>
                <w:sz w:val="18"/>
                <w:szCs w:val="18"/>
              </w:rPr>
              <w:t>H</w:t>
            </w:r>
          </w:p>
        </w:tc>
        <w:tc>
          <w:tcPr>
            <w:tcW w:w="1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9EED8E0" w14:textId="77777777" w:rsidR="004415B6" w:rsidRDefault="00EE3BC4">
            <w:r>
              <w:rPr>
                <w:sz w:val="18"/>
                <w:szCs w:val="18"/>
              </w:rPr>
              <w:t>M</w:t>
            </w:r>
          </w:p>
        </w:tc>
      </w:tr>
      <w:tr w:rsidR="004415B6" w14:paraId="7DFCFE31" w14:textId="77777777">
        <w:trPr>
          <w:cantSplit/>
        </w:trPr>
        <w:tc>
          <w:tcPr>
            <w:tcW w:w="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9EA5A1B" w14:textId="77777777" w:rsidR="004415B6" w:rsidRDefault="00EE3BC4">
            <w:r>
              <w:rPr>
                <w:sz w:val="18"/>
                <w:szCs w:val="18"/>
              </w:rPr>
              <w:t>10</w:t>
            </w:r>
          </w:p>
        </w:tc>
        <w:tc>
          <w:tcPr>
            <w:tcW w:w="1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E8FAD74" w14:textId="77777777" w:rsidR="004415B6" w:rsidRDefault="00EE3BC4">
            <w:r>
              <w:rPr>
                <w:sz w:val="18"/>
                <w:szCs w:val="18"/>
              </w:rPr>
              <w:t>FR-10</w:t>
            </w:r>
          </w:p>
        </w:tc>
        <w:tc>
          <w:tcPr>
            <w:tcW w:w="31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8FE077E" w14:textId="77777777" w:rsidR="004415B6" w:rsidRDefault="00EE3BC4">
            <w:r>
              <w:rPr>
                <w:sz w:val="18"/>
                <w:szCs w:val="18"/>
              </w:rPr>
              <w:t>Support touchless gesture activation, selection, navigation, inspection, and interface confirmation.</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4724A23" w14:textId="77777777" w:rsidR="004415B6" w:rsidRDefault="00EE3BC4">
            <w:r>
              <w:rPr>
                <w:sz w:val="18"/>
                <w:szCs w:val="18"/>
              </w:rPr>
              <w:t>Should</w:t>
            </w:r>
          </w:p>
        </w:tc>
        <w:tc>
          <w:tcPr>
            <w:tcW w:w="13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F92E0A1" w14:textId="77777777" w:rsidR="004415B6" w:rsidRDefault="00EE3BC4">
            <w:r>
              <w:rPr>
                <w:sz w:val="18"/>
                <w:szCs w:val="18"/>
              </w:rPr>
              <w:t>M</w:t>
            </w:r>
          </w:p>
        </w:tc>
        <w:tc>
          <w:tcPr>
            <w:tcW w:w="1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0C05801" w14:textId="77777777" w:rsidR="004415B6" w:rsidRDefault="00EE3BC4">
            <w:r>
              <w:rPr>
                <w:sz w:val="18"/>
                <w:szCs w:val="18"/>
              </w:rPr>
              <w:t>H</w:t>
            </w:r>
          </w:p>
        </w:tc>
      </w:tr>
      <w:tr w:rsidR="004415B6" w14:paraId="1728D07C" w14:textId="77777777">
        <w:trPr>
          <w:cantSplit/>
        </w:trPr>
        <w:tc>
          <w:tcPr>
            <w:tcW w:w="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DB0AA37" w14:textId="77777777" w:rsidR="004415B6" w:rsidRDefault="00EE3BC4">
            <w:r>
              <w:rPr>
                <w:sz w:val="18"/>
                <w:szCs w:val="18"/>
              </w:rPr>
              <w:t>11</w:t>
            </w:r>
          </w:p>
        </w:tc>
        <w:tc>
          <w:tcPr>
            <w:tcW w:w="1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D7EE91B" w14:textId="77777777" w:rsidR="004415B6" w:rsidRDefault="00EE3BC4">
            <w:r>
              <w:rPr>
                <w:sz w:val="18"/>
                <w:szCs w:val="18"/>
              </w:rPr>
              <w:t>FR-08</w:t>
            </w:r>
          </w:p>
        </w:tc>
        <w:tc>
          <w:tcPr>
            <w:tcW w:w="31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8C184A6" w14:textId="77777777" w:rsidR="004415B6" w:rsidRDefault="00EE3BC4">
            <w:r>
              <w:rPr>
                <w:sz w:val="18"/>
                <w:szCs w:val="18"/>
              </w:rPr>
              <w:t>Let the operator query alarms, trends, equipment, timeline events, and diagnosis through a read-only assistant.</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30ADE53" w14:textId="77777777" w:rsidR="004415B6" w:rsidRDefault="00EE3BC4">
            <w:r>
              <w:rPr>
                <w:sz w:val="18"/>
                <w:szCs w:val="18"/>
              </w:rPr>
              <w:t>Should</w:t>
            </w:r>
          </w:p>
        </w:tc>
        <w:tc>
          <w:tcPr>
            <w:tcW w:w="13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2FFE01B" w14:textId="77777777" w:rsidR="004415B6" w:rsidRDefault="00EE3BC4">
            <w:r>
              <w:rPr>
                <w:sz w:val="18"/>
                <w:szCs w:val="18"/>
              </w:rPr>
              <w:t>M</w:t>
            </w:r>
          </w:p>
        </w:tc>
        <w:tc>
          <w:tcPr>
            <w:tcW w:w="1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D45505C" w14:textId="77777777" w:rsidR="004415B6" w:rsidRDefault="00EE3BC4">
            <w:r>
              <w:rPr>
                <w:sz w:val="18"/>
                <w:szCs w:val="18"/>
              </w:rPr>
              <w:t>M</w:t>
            </w:r>
          </w:p>
        </w:tc>
      </w:tr>
      <w:tr w:rsidR="004415B6" w14:paraId="5D9B92D9" w14:textId="77777777">
        <w:trPr>
          <w:cantSplit/>
        </w:trPr>
        <w:tc>
          <w:tcPr>
            <w:tcW w:w="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3D2F0A7" w14:textId="77777777" w:rsidR="004415B6" w:rsidRDefault="00EE3BC4">
            <w:r>
              <w:rPr>
                <w:sz w:val="18"/>
                <w:szCs w:val="18"/>
              </w:rPr>
              <w:t>12</w:t>
            </w:r>
          </w:p>
        </w:tc>
        <w:tc>
          <w:tcPr>
            <w:tcW w:w="1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E66F4B6" w14:textId="77777777" w:rsidR="004415B6" w:rsidRDefault="00EE3BC4">
            <w:r>
              <w:rPr>
                <w:sz w:val="18"/>
                <w:szCs w:val="18"/>
              </w:rPr>
              <w:t>FR-09</w:t>
            </w:r>
          </w:p>
        </w:tc>
        <w:tc>
          <w:tcPr>
            <w:tcW w:w="31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EC6ACE0" w14:textId="77777777" w:rsidR="004415B6" w:rsidRDefault="00EE3BC4">
            <w:r>
              <w:rPr>
                <w:sz w:val="18"/>
                <w:szCs w:val="18"/>
              </w:rPr>
              <w:t>Explain alerts and findings in simple language without making detection decisions.</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6E30782" w14:textId="77777777" w:rsidR="004415B6" w:rsidRDefault="00EE3BC4">
            <w:r>
              <w:rPr>
                <w:sz w:val="18"/>
                <w:szCs w:val="18"/>
              </w:rPr>
              <w:t>Should</w:t>
            </w:r>
          </w:p>
        </w:tc>
        <w:tc>
          <w:tcPr>
            <w:tcW w:w="13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EA3E310" w14:textId="77777777" w:rsidR="004415B6" w:rsidRDefault="00EE3BC4">
            <w:r>
              <w:rPr>
                <w:sz w:val="18"/>
                <w:szCs w:val="18"/>
              </w:rPr>
              <w:t>M</w:t>
            </w:r>
          </w:p>
        </w:tc>
        <w:tc>
          <w:tcPr>
            <w:tcW w:w="1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04AB8AD" w14:textId="77777777" w:rsidR="004415B6" w:rsidRDefault="00EE3BC4">
            <w:r>
              <w:rPr>
                <w:sz w:val="18"/>
                <w:szCs w:val="18"/>
              </w:rPr>
              <w:t>M</w:t>
            </w:r>
          </w:p>
        </w:tc>
      </w:tr>
      <w:tr w:rsidR="004415B6" w14:paraId="48986866" w14:textId="77777777">
        <w:trPr>
          <w:cantSplit/>
        </w:trPr>
        <w:tc>
          <w:tcPr>
            <w:tcW w:w="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45D6C0B" w14:textId="77777777" w:rsidR="004415B6" w:rsidRDefault="00EE3BC4">
            <w:r>
              <w:rPr>
                <w:sz w:val="18"/>
                <w:szCs w:val="18"/>
              </w:rPr>
              <w:t>13</w:t>
            </w:r>
          </w:p>
        </w:tc>
        <w:tc>
          <w:tcPr>
            <w:tcW w:w="1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F06BA55" w14:textId="77777777" w:rsidR="004415B6" w:rsidRDefault="00EE3BC4">
            <w:r>
              <w:rPr>
                <w:sz w:val="18"/>
                <w:szCs w:val="18"/>
              </w:rPr>
              <w:t>FR-13</w:t>
            </w:r>
          </w:p>
        </w:tc>
        <w:tc>
          <w:tcPr>
            <w:tcW w:w="31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0275500" w14:textId="77777777" w:rsidR="004415B6" w:rsidRDefault="00EE3BC4">
            <w:r>
              <w:rPr>
                <w:sz w:val="18"/>
                <w:szCs w:val="18"/>
              </w:rPr>
              <w:t>Keep a reviewable record of AI output, assistant retrievals, and gesture actions.</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FF4C03C" w14:textId="77777777" w:rsidR="004415B6" w:rsidRDefault="00EE3BC4">
            <w:r>
              <w:rPr>
                <w:sz w:val="18"/>
                <w:szCs w:val="18"/>
              </w:rPr>
              <w:t>Should</w:t>
            </w:r>
          </w:p>
        </w:tc>
        <w:tc>
          <w:tcPr>
            <w:tcW w:w="13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B7F9278" w14:textId="77777777" w:rsidR="004415B6" w:rsidRDefault="00EE3BC4">
            <w:r>
              <w:rPr>
                <w:sz w:val="18"/>
                <w:szCs w:val="18"/>
              </w:rPr>
              <w:t>M</w:t>
            </w:r>
          </w:p>
        </w:tc>
        <w:tc>
          <w:tcPr>
            <w:tcW w:w="1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822C2CF" w14:textId="77777777" w:rsidR="004415B6" w:rsidRDefault="00EE3BC4">
            <w:r>
              <w:rPr>
                <w:sz w:val="18"/>
                <w:szCs w:val="18"/>
              </w:rPr>
              <w:t>M</w:t>
            </w:r>
          </w:p>
        </w:tc>
      </w:tr>
      <w:tr w:rsidR="004415B6" w14:paraId="0C770A9E" w14:textId="77777777">
        <w:trPr>
          <w:cantSplit/>
        </w:trPr>
        <w:tc>
          <w:tcPr>
            <w:tcW w:w="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9E9EBCC" w14:textId="77777777" w:rsidR="004415B6" w:rsidRDefault="00EE3BC4">
            <w:r>
              <w:rPr>
                <w:sz w:val="18"/>
                <w:szCs w:val="18"/>
              </w:rPr>
              <w:t>14</w:t>
            </w:r>
          </w:p>
        </w:tc>
        <w:tc>
          <w:tcPr>
            <w:tcW w:w="1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E07A350" w14:textId="77777777" w:rsidR="004415B6" w:rsidRDefault="00EE3BC4">
            <w:r>
              <w:rPr>
                <w:sz w:val="18"/>
                <w:szCs w:val="18"/>
              </w:rPr>
              <w:t>FR-15</w:t>
            </w:r>
          </w:p>
        </w:tc>
        <w:tc>
          <w:tcPr>
            <w:tcW w:w="31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611025D" w14:textId="77777777" w:rsidR="004415B6" w:rsidRDefault="00EE3BC4">
            <w:r>
              <w:rPr>
                <w:sz w:val="18"/>
                <w:szCs w:val="18"/>
              </w:rPr>
              <w:t>Allow basic configuration and health monitoring through configuration files.</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5947C82" w14:textId="77777777" w:rsidR="004415B6" w:rsidRDefault="00EE3BC4">
            <w:r>
              <w:rPr>
                <w:sz w:val="18"/>
                <w:szCs w:val="18"/>
              </w:rPr>
              <w:t>Could</w:t>
            </w:r>
          </w:p>
        </w:tc>
        <w:tc>
          <w:tcPr>
            <w:tcW w:w="13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C794F14" w14:textId="77777777" w:rsidR="004415B6" w:rsidRDefault="00EE3BC4">
            <w:r>
              <w:rPr>
                <w:sz w:val="18"/>
                <w:szCs w:val="18"/>
              </w:rPr>
              <w:t>M</w:t>
            </w:r>
          </w:p>
        </w:tc>
        <w:tc>
          <w:tcPr>
            <w:tcW w:w="1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4DBB9E3" w14:textId="77777777" w:rsidR="004415B6" w:rsidRDefault="00EE3BC4">
            <w:r>
              <w:rPr>
                <w:sz w:val="18"/>
                <w:szCs w:val="18"/>
              </w:rPr>
              <w:t>M</w:t>
            </w:r>
          </w:p>
        </w:tc>
      </w:tr>
    </w:tbl>
    <w:p w14:paraId="4DDEF802" w14:textId="77777777" w:rsidR="004415B6" w:rsidRDefault="004415B6">
      <w:pPr>
        <w:spacing w:after="120"/>
      </w:pPr>
    </w:p>
    <w:p w14:paraId="7DDD4FCC" w14:textId="77777777" w:rsidR="004415B6" w:rsidRDefault="00EE3BC4">
      <w:pPr>
        <w:pStyle w:val="Heading2"/>
      </w:pPr>
      <w:r>
        <w:t>7.2 Top five and why they shape the architecture</w:t>
      </w:r>
    </w:p>
    <w:p w14:paraId="2E4B349B" w14:textId="77777777" w:rsidR="004415B6" w:rsidRDefault="00EE3BC4">
      <w:pPr>
        <w:pStyle w:val="Heading3"/>
      </w:pPr>
      <w:r>
        <w:t>1. FR-12 — Read-only safety boundary</w:t>
      </w:r>
    </w:p>
    <w:p w14:paraId="162DDC94" w14:textId="77777777" w:rsidR="004415B6" w:rsidRDefault="00EE3BC4">
      <w:pPr>
        <w:spacing w:after="120" w:line="276" w:lineRule="auto"/>
      </w:pPr>
      <w:r>
        <w:t>This is the strongest system boundary. The AI, assistant, and gesture interface must not be able to send control commands. The design should enforce this through read-only interfaces and separation from control paths, so safety does not depend only on user instructions or model behavior.</w:t>
      </w:r>
    </w:p>
    <w:p w14:paraId="7873CB11" w14:textId="77777777" w:rsidR="004415B6" w:rsidRDefault="00EE3BC4">
      <w:pPr>
        <w:pStyle w:val="Heading3"/>
      </w:pPr>
      <w:r>
        <w:t>2. FR-01 and FR-02 — Data intake and quality context</w:t>
      </w:r>
    </w:p>
    <w:p w14:paraId="0D4238F3" w14:textId="77777777" w:rsidR="004415B6" w:rsidRDefault="00EE3BC4">
      <w:pPr>
        <w:spacing w:after="120" w:line="276" w:lineRule="auto"/>
      </w:pPr>
      <w:r>
        <w:t>Diagnosis, anomaly detection, correlation, and explanations all depend on trustworthy input. The system needs a consistent way to receive replayed data from the sources shown in the context diagram and to carry timestamps, source identity, and data-quality labels through every later step. This also supports honest results when records are missing or delayed.</w:t>
      </w:r>
    </w:p>
    <w:p w14:paraId="408F79CD" w14:textId="77777777" w:rsidR="004415B6" w:rsidRDefault="00EE3BC4">
      <w:pPr>
        <w:pStyle w:val="Heading3"/>
      </w:pPr>
      <w:r>
        <w:t>3. FR-05 — Cross-source incident timeline</w:t>
      </w:r>
    </w:p>
    <w:p w14:paraId="5B4077CD" w14:textId="77777777" w:rsidR="004415B6" w:rsidRDefault="00EE3BC4">
      <w:pPr>
        <w:spacing w:after="120" w:line="276" w:lineRule="auto"/>
      </w:pPr>
      <w:r>
        <w:t>The timeline is the main integration point for process anomalies, network alerts, protection diagnoses, and alarms. It affects the event model, time handling, correlation logic, and dashboard, so changes here can reach several components.</w:t>
      </w:r>
    </w:p>
    <w:p w14:paraId="5340D481" w14:textId="77777777" w:rsidR="004415B6" w:rsidRDefault="00EE3BC4">
      <w:pPr>
        <w:pStyle w:val="Heading3"/>
      </w:pPr>
      <w:r>
        <w:t>4. FR-04 — Petri-net protection diagnosis</w:t>
      </w:r>
    </w:p>
    <w:p w14:paraId="79253B51" w14:textId="77777777" w:rsidR="004415B6" w:rsidRDefault="00EE3BC4">
      <w:pPr>
        <w:spacing w:after="120" w:line="276" w:lineRule="auto"/>
      </w:pPr>
      <w:r>
        <w:t>This is a central analytical capability and has specific inputs and outputs. Keeping diagnosis as a distinct component makes its protection logic easier to inspect, evaluate against known scenarios, and present as advisory evidence without replacing relay logic.</w:t>
      </w:r>
    </w:p>
    <w:p w14:paraId="24618631" w14:textId="77777777" w:rsidR="004415B6" w:rsidRDefault="00EE3BC4">
      <w:pPr>
        <w:pStyle w:val="Heading3"/>
      </w:pPr>
      <w:r>
        <w:t>5. FR-07 — Evidence-linked explanation</w:t>
      </w:r>
    </w:p>
    <w:p w14:paraId="4C65D1B4" w14:textId="77777777" w:rsidR="004415B6" w:rsidRDefault="00EE3BC4">
      <w:pPr>
        <w:spacing w:after="120" w:line="276" w:lineRule="auto"/>
      </w:pPr>
      <w:r>
        <w:t xml:space="preserve">The explanation must remain traceable to signals and events. The architecture therefore needs to retain provenance from source records through diagnosis and correlation into the generated </w:t>
      </w:r>
      <w:r>
        <w:lastRenderedPageBreak/>
        <w:t>summary. This shapes retrieval interfaces and the assistant’s response format, and it gives operators a way to verify what the system says.</w:t>
      </w:r>
    </w:p>
    <w:p w14:paraId="792AC04D" w14:textId="77777777" w:rsidR="004415B6" w:rsidRDefault="00EE3BC4">
      <w:pPr>
        <w:pStyle w:val="Heading2"/>
      </w:pPr>
      <w:r>
        <w:t>7.3 Constraints that most shape the architecture</w:t>
      </w:r>
    </w:p>
    <w:p w14:paraId="782048F9" w14:textId="77777777" w:rsidR="004415B6" w:rsidRDefault="00EE3BC4">
      <w:pPr>
        <w:spacing w:after="120" w:line="276" w:lineRule="auto"/>
      </w:pPr>
      <w:r>
        <w:t>Section 6 records the technical (TC), organizational (OC), and business (BC) constraints. The table below picks out those that most strongly affect the structure of the system, using the same scales as 7.1. The remaining Section 6 constraints still apply, but they mainly affect individual components, the development process, or project management rather than the overall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50"/>
        <w:gridCol w:w="2650"/>
        <w:gridCol w:w="1050"/>
        <w:gridCol w:w="1000"/>
        <w:gridCol w:w="2576"/>
      </w:tblGrid>
      <w:tr w:rsidR="000917A0" w14:paraId="265AEE72" w14:textId="77777777">
        <w:trPr>
          <w:cantSplit/>
          <w:tblHeader/>
        </w:trPr>
        <w:tc>
          <w:tcPr>
            <w:tcW w:w="175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099C742B" w14:textId="77777777" w:rsidR="000917A0" w:rsidRDefault="00000000">
            <w:r>
              <w:rPr>
                <w:b/>
                <w:bCs/>
                <w:sz w:val="18"/>
                <w:szCs w:val="18"/>
              </w:rPr>
              <w:t>Constraint</w:t>
            </w:r>
          </w:p>
        </w:tc>
        <w:tc>
          <w:tcPr>
            <w:tcW w:w="265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522144E6" w14:textId="77777777" w:rsidR="000917A0" w:rsidRDefault="00000000">
            <w:r>
              <w:rPr>
                <w:b/>
                <w:bCs/>
                <w:sz w:val="18"/>
                <w:szCs w:val="18"/>
              </w:rPr>
              <w:t>Basis in Section 6</w:t>
            </w:r>
          </w:p>
        </w:tc>
        <w:tc>
          <w:tcPr>
            <w:tcW w:w="105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615D1CFF" w14:textId="77777777" w:rsidR="000917A0" w:rsidRDefault="00000000">
            <w:r>
              <w:rPr>
                <w:b/>
                <w:bCs/>
                <w:sz w:val="18"/>
                <w:szCs w:val="18"/>
              </w:rPr>
              <w:t>Business value</w:t>
            </w:r>
          </w:p>
        </w:tc>
        <w:tc>
          <w:tcPr>
            <w:tcW w:w="10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4C2E3CA0" w14:textId="77777777" w:rsidR="000917A0" w:rsidRDefault="00000000">
            <w:r>
              <w:rPr>
                <w:b/>
                <w:bCs/>
                <w:sz w:val="18"/>
                <w:szCs w:val="18"/>
              </w:rPr>
              <w:t>Arch. impact</w:t>
            </w:r>
          </w:p>
        </w:tc>
        <w:tc>
          <w:tcPr>
            <w:tcW w:w="2576"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24D8A5BC" w14:textId="77777777" w:rsidR="000917A0" w:rsidRDefault="00000000">
            <w:r>
              <w:rPr>
                <w:b/>
                <w:bCs/>
                <w:sz w:val="18"/>
                <w:szCs w:val="18"/>
              </w:rPr>
              <w:t>Why it matters</w:t>
            </w:r>
          </w:p>
        </w:tc>
      </w:tr>
      <w:tr w:rsidR="000917A0" w14:paraId="574C689E" w14:textId="77777777">
        <w:trPr>
          <w:cantSplit/>
        </w:trPr>
        <w:tc>
          <w:tcPr>
            <w:tcW w:w="17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97A5A64" w14:textId="77777777" w:rsidR="000917A0" w:rsidRDefault="00000000">
            <w:r>
              <w:rPr>
                <w:sz w:val="18"/>
                <w:szCs w:val="18"/>
              </w:rPr>
              <w:t>TC-01 — Read-only integration</w:t>
            </w:r>
          </w:p>
        </w:tc>
        <w:tc>
          <w:tcPr>
            <w:tcW w:w="2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5EA730A" w14:textId="77777777" w:rsidR="000917A0" w:rsidRDefault="00000000">
            <w:r>
              <w:rPr>
                <w:sz w:val="18"/>
                <w:szCs w:val="18"/>
              </w:rPr>
              <w:t>Scope baseline; FR-12. No write path to SCADA, PLCs, relays, breakers, or safety settings, including through the assistant and gestures.</w:t>
            </w:r>
          </w:p>
        </w:tc>
        <w:tc>
          <w:tcPr>
            <w:tcW w:w="10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E4C0FC2" w14:textId="77777777" w:rsidR="000917A0" w:rsidRDefault="00000000">
            <w:r>
              <w:rPr>
                <w:sz w:val="18"/>
                <w:szCs w:val="18"/>
              </w:rPr>
              <w:t>H</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7059078" w14:textId="77777777" w:rsidR="000917A0" w:rsidRDefault="00000000">
            <w:r>
              <w:rPr>
                <w:sz w:val="18"/>
                <w:szCs w:val="18"/>
              </w:rPr>
              <w:t>H</w:t>
            </w:r>
          </w:p>
        </w:tc>
        <w:tc>
          <w:tcPr>
            <w:tcW w:w="257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B842356" w14:textId="77777777" w:rsidR="000917A0" w:rsidRDefault="00000000">
            <w:r>
              <w:rPr>
                <w:sz w:val="18"/>
                <w:szCs w:val="18"/>
              </w:rPr>
              <w:t>Core trust and safety boundary; it must be enforced structurally (item 1 in 7.2).</w:t>
            </w:r>
          </w:p>
        </w:tc>
      </w:tr>
      <w:tr w:rsidR="000917A0" w14:paraId="3A66E06D" w14:textId="77777777">
        <w:trPr>
          <w:cantSplit/>
        </w:trPr>
        <w:tc>
          <w:tcPr>
            <w:tcW w:w="17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9564F17" w14:textId="77777777" w:rsidR="000917A0" w:rsidRDefault="00000000">
            <w:r>
              <w:rPr>
                <w:sz w:val="18"/>
                <w:szCs w:val="18"/>
              </w:rPr>
              <w:t>TC-02 — Simulated or dataset-based data</w:t>
            </w:r>
          </w:p>
        </w:tc>
        <w:tc>
          <w:tcPr>
            <w:tcW w:w="2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F24E917" w14:textId="77777777" w:rsidR="000917A0" w:rsidRDefault="00000000">
            <w:r>
              <w:rPr>
                <w:sz w:val="18"/>
                <w:szCs w:val="18"/>
              </w:rPr>
              <w:t>Scope baseline; FR-01. The prototype runs on simulated IEEE test systems or public ICS datasets, with no live-system claims.</w:t>
            </w:r>
          </w:p>
        </w:tc>
        <w:tc>
          <w:tcPr>
            <w:tcW w:w="10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60EF8FC" w14:textId="77777777" w:rsidR="000917A0" w:rsidRDefault="00000000">
            <w:r>
              <w:rPr>
                <w:sz w:val="18"/>
                <w:szCs w:val="18"/>
              </w:rPr>
              <w:t>H</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772CF76" w14:textId="77777777" w:rsidR="000917A0" w:rsidRDefault="00000000">
            <w:r>
              <w:rPr>
                <w:sz w:val="18"/>
                <w:szCs w:val="18"/>
              </w:rPr>
              <w:t>H</w:t>
            </w:r>
          </w:p>
        </w:tc>
        <w:tc>
          <w:tcPr>
            <w:tcW w:w="257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A8DBBB5" w14:textId="77777777" w:rsidR="000917A0" w:rsidRDefault="00000000">
            <w:r>
              <w:rPr>
                <w:sz w:val="18"/>
                <w:szCs w:val="18"/>
              </w:rPr>
              <w:t>Determines the data-source adapters, the evaluation, and how results are reported.</w:t>
            </w:r>
          </w:p>
        </w:tc>
      </w:tr>
      <w:tr w:rsidR="000917A0" w14:paraId="0BFD6E42" w14:textId="77777777">
        <w:trPr>
          <w:cantSplit/>
        </w:trPr>
        <w:tc>
          <w:tcPr>
            <w:tcW w:w="17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7BC8EFD" w14:textId="77777777" w:rsidR="000917A0" w:rsidRDefault="00000000">
            <w:r>
              <w:rPr>
                <w:sz w:val="18"/>
                <w:szCs w:val="18"/>
              </w:rPr>
              <w:t>TC-03 — Language model explains only</w:t>
            </w:r>
          </w:p>
        </w:tc>
        <w:tc>
          <w:tcPr>
            <w:tcW w:w="2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7C64E23" w14:textId="77777777" w:rsidR="000917A0" w:rsidRDefault="00000000">
            <w:r>
              <w:rPr>
                <w:sz w:val="18"/>
                <w:szCs w:val="18"/>
              </w:rPr>
              <w:t>Scope baseline; FR-07, FR-09. Every factual claim links to a signal or event, and the model never decides whether a fault or attack occurred.</w:t>
            </w:r>
          </w:p>
        </w:tc>
        <w:tc>
          <w:tcPr>
            <w:tcW w:w="10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DB06078" w14:textId="77777777" w:rsidR="000917A0" w:rsidRDefault="00000000">
            <w:r>
              <w:rPr>
                <w:sz w:val="18"/>
                <w:szCs w:val="18"/>
              </w:rPr>
              <w:t>H</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271A793" w14:textId="77777777" w:rsidR="000917A0" w:rsidRDefault="00000000">
            <w:r>
              <w:rPr>
                <w:sz w:val="18"/>
                <w:szCs w:val="18"/>
              </w:rPr>
              <w:t>H</w:t>
            </w:r>
          </w:p>
        </w:tc>
        <w:tc>
          <w:tcPr>
            <w:tcW w:w="257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D366CEB" w14:textId="77777777" w:rsidR="000917A0" w:rsidRDefault="00000000">
            <w:r>
              <w:rPr>
                <w:sz w:val="18"/>
                <w:szCs w:val="18"/>
              </w:rPr>
              <w:t>Places the language model downstream of diagnosis and requires evidence provenance (item 5 in 7.2).</w:t>
            </w:r>
          </w:p>
        </w:tc>
      </w:tr>
      <w:tr w:rsidR="000917A0" w14:paraId="24BAB2EA" w14:textId="77777777">
        <w:trPr>
          <w:cantSplit/>
        </w:trPr>
        <w:tc>
          <w:tcPr>
            <w:tcW w:w="17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47BA043" w14:textId="77777777" w:rsidR="000917A0" w:rsidRDefault="00000000">
            <w:r>
              <w:rPr>
                <w:sz w:val="18"/>
                <w:szCs w:val="18"/>
              </w:rPr>
              <w:t>TC-04 — Data-quality labels preserved</w:t>
            </w:r>
          </w:p>
        </w:tc>
        <w:tc>
          <w:tcPr>
            <w:tcW w:w="2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5BFEC5A" w14:textId="77777777" w:rsidR="000917A0" w:rsidRDefault="00000000">
            <w:r>
              <w:rPr>
                <w:sz w:val="18"/>
                <w:szCs w:val="18"/>
              </w:rPr>
              <w:t>Scope baseline; FR-02. Missing, stale, delayed, inconsistent, or simulated data is labelled and kept through diagnosis, correlation, and display.</w:t>
            </w:r>
          </w:p>
        </w:tc>
        <w:tc>
          <w:tcPr>
            <w:tcW w:w="10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EDB1383" w14:textId="77777777" w:rsidR="000917A0" w:rsidRDefault="00000000">
            <w:r>
              <w:rPr>
                <w:sz w:val="18"/>
                <w:szCs w:val="18"/>
              </w:rPr>
              <w:t>H</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58841C4" w14:textId="77777777" w:rsidR="000917A0" w:rsidRDefault="00000000">
            <w:r>
              <w:rPr>
                <w:sz w:val="18"/>
                <w:szCs w:val="18"/>
              </w:rPr>
              <w:t>H</w:t>
            </w:r>
          </w:p>
        </w:tc>
        <w:tc>
          <w:tcPr>
            <w:tcW w:w="257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74FA005" w14:textId="77777777" w:rsidR="000917A0" w:rsidRDefault="00000000">
            <w:r>
              <w:rPr>
                <w:sz w:val="18"/>
                <w:szCs w:val="18"/>
              </w:rPr>
              <w:t>Requires a common event schema carrying timestamps, source, and quality flags (item 2 in 7.2).</w:t>
            </w:r>
          </w:p>
        </w:tc>
      </w:tr>
      <w:tr w:rsidR="000917A0" w14:paraId="07E41BC1" w14:textId="77777777">
        <w:trPr>
          <w:cantSplit/>
        </w:trPr>
        <w:tc>
          <w:tcPr>
            <w:tcW w:w="17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96E7F58" w14:textId="77777777" w:rsidR="000917A0" w:rsidRDefault="00000000">
            <w:r>
              <w:rPr>
                <w:sz w:val="18"/>
                <w:szCs w:val="18"/>
              </w:rPr>
              <w:t>TC-05 — Local, near-real-time gesture recognition</w:t>
            </w:r>
          </w:p>
        </w:tc>
        <w:tc>
          <w:tcPr>
            <w:tcW w:w="2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F181FA0" w14:textId="77777777" w:rsidR="000917A0" w:rsidRDefault="00000000">
            <w:r>
              <w:rPr>
                <w:sz w:val="18"/>
                <w:szCs w:val="18"/>
              </w:rPr>
              <w:t>Scope baseline. Camera input must run in near real time alongside the dashboard, locally, with video not stored or sent to the language model or cloud (team privacy assumption).</w:t>
            </w:r>
          </w:p>
        </w:tc>
        <w:tc>
          <w:tcPr>
            <w:tcW w:w="10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B81E9A2" w14:textId="77777777" w:rsidR="000917A0" w:rsidRDefault="00000000">
            <w:r>
              <w:rPr>
                <w:sz w:val="18"/>
                <w:szCs w:val="18"/>
              </w:rPr>
              <w:t>M</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1ECC1A5" w14:textId="77777777" w:rsidR="000917A0" w:rsidRDefault="00000000">
            <w:r>
              <w:rPr>
                <w:sz w:val="18"/>
                <w:szCs w:val="18"/>
              </w:rPr>
              <w:t>H</w:t>
            </w:r>
          </w:p>
        </w:tc>
        <w:tc>
          <w:tcPr>
            <w:tcW w:w="257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2CDAFF4" w14:textId="77777777" w:rsidR="000917A0" w:rsidRDefault="00000000">
            <w:r>
              <w:rPr>
                <w:sz w:val="18"/>
                <w:szCs w:val="18"/>
              </w:rPr>
              <w:t>Affects where recognition runs and how the gesture client is separated from the dashboard.</w:t>
            </w:r>
          </w:p>
        </w:tc>
      </w:tr>
      <w:tr w:rsidR="000917A0" w14:paraId="20B10320" w14:textId="77777777">
        <w:trPr>
          <w:cantSplit/>
        </w:trPr>
        <w:tc>
          <w:tcPr>
            <w:tcW w:w="17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509751B" w14:textId="77777777" w:rsidR="000917A0" w:rsidRDefault="00000000">
            <w:r>
              <w:rPr>
                <w:sz w:val="18"/>
                <w:szCs w:val="18"/>
              </w:rPr>
              <w:t>TC-06 — Language-model availability</w:t>
            </w:r>
          </w:p>
        </w:tc>
        <w:tc>
          <w:tcPr>
            <w:tcW w:w="2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6DE7D46" w14:textId="77777777" w:rsidR="000917A0" w:rsidRDefault="00000000">
            <w:r>
              <w:rPr>
                <w:sz w:val="18"/>
                <w:szCs w:val="18"/>
              </w:rPr>
              <w:t>Team assumption — confirm. A hosted API or local model, with possible cost, rate limits, and downtime; the choice is open.</w:t>
            </w:r>
          </w:p>
        </w:tc>
        <w:tc>
          <w:tcPr>
            <w:tcW w:w="10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078D8ED" w14:textId="77777777" w:rsidR="000917A0" w:rsidRDefault="00000000">
            <w:r>
              <w:rPr>
                <w:sz w:val="18"/>
                <w:szCs w:val="18"/>
              </w:rPr>
              <w:t>M</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7269E31" w14:textId="77777777" w:rsidR="000917A0" w:rsidRDefault="00000000">
            <w:r>
              <w:rPr>
                <w:sz w:val="18"/>
                <w:szCs w:val="18"/>
              </w:rPr>
              <w:t>H</w:t>
            </w:r>
          </w:p>
        </w:tc>
        <w:tc>
          <w:tcPr>
            <w:tcW w:w="257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F8F8A14" w14:textId="77777777" w:rsidR="000917A0" w:rsidRDefault="00000000">
            <w:r>
              <w:rPr>
                <w:sz w:val="18"/>
                <w:szCs w:val="18"/>
              </w:rPr>
              <w:t>The dashboard, diagnosis, and timeline must keep working when the language model is unavailable.</w:t>
            </w:r>
          </w:p>
        </w:tc>
      </w:tr>
      <w:tr w:rsidR="000917A0" w14:paraId="13D4CE6A" w14:textId="77777777">
        <w:trPr>
          <w:cantSplit/>
        </w:trPr>
        <w:tc>
          <w:tcPr>
            <w:tcW w:w="17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1D19EA5" w14:textId="77777777" w:rsidR="000917A0" w:rsidRDefault="00000000">
            <w:r>
              <w:rPr>
                <w:sz w:val="18"/>
                <w:szCs w:val="18"/>
              </w:rPr>
              <w:t>TC-08 — Deployment environment</w:t>
            </w:r>
          </w:p>
        </w:tc>
        <w:tc>
          <w:tcPr>
            <w:tcW w:w="2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1BFE660" w14:textId="77777777" w:rsidR="000917A0" w:rsidRDefault="00000000">
            <w:r>
              <w:rPr>
                <w:sz w:val="18"/>
                <w:szCs w:val="18"/>
              </w:rPr>
              <w:t>Scope baseline (open item); team assumption. Assumed to be a single workstation or small server using containers, with a webcam.</w:t>
            </w:r>
          </w:p>
        </w:tc>
        <w:tc>
          <w:tcPr>
            <w:tcW w:w="10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9F5C0D2" w14:textId="77777777" w:rsidR="000917A0" w:rsidRDefault="00000000">
            <w:r>
              <w:rPr>
                <w:sz w:val="18"/>
                <w:szCs w:val="18"/>
              </w:rPr>
              <w:t>M</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3F33139" w14:textId="77777777" w:rsidR="000917A0" w:rsidRDefault="00000000">
            <w:r>
              <w:rPr>
                <w:sz w:val="18"/>
                <w:szCs w:val="18"/>
              </w:rPr>
              <w:t>H</w:t>
            </w:r>
          </w:p>
        </w:tc>
        <w:tc>
          <w:tcPr>
            <w:tcW w:w="257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3B437FD" w14:textId="77777777" w:rsidR="000917A0" w:rsidRDefault="00000000">
            <w:r>
              <w:rPr>
                <w:sz w:val="18"/>
                <w:szCs w:val="18"/>
              </w:rPr>
              <w:t>Keeps components modular and containerisable; to be confirmed in Milestone 2.</w:t>
            </w:r>
          </w:p>
        </w:tc>
      </w:tr>
      <w:tr w:rsidR="000917A0" w14:paraId="0C468948" w14:textId="77777777">
        <w:trPr>
          <w:cantSplit/>
        </w:trPr>
        <w:tc>
          <w:tcPr>
            <w:tcW w:w="17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5FF6264" w14:textId="77777777" w:rsidR="000917A0" w:rsidRDefault="00000000">
            <w:r>
              <w:rPr>
                <w:sz w:val="18"/>
                <w:szCs w:val="18"/>
              </w:rPr>
              <w:t>BC-04, BC-05 — Advisory role and existing systems</w:t>
            </w:r>
          </w:p>
        </w:tc>
        <w:tc>
          <w:tcPr>
            <w:tcW w:w="2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16E84C7" w14:textId="77777777" w:rsidR="000917A0" w:rsidRDefault="00000000">
            <w:r>
              <w:rPr>
                <w:sz w:val="18"/>
                <w:szCs w:val="18"/>
              </w:rPr>
              <w:t>Business scope and deployment considerations. The system is decision support only, does not replace operators or existing safety mechanisms, and needs no costly changes to existing SCADA infrastructure.</w:t>
            </w:r>
          </w:p>
        </w:tc>
        <w:tc>
          <w:tcPr>
            <w:tcW w:w="10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7E86FBA" w14:textId="77777777" w:rsidR="000917A0" w:rsidRDefault="00000000">
            <w:r>
              <w:rPr>
                <w:sz w:val="18"/>
                <w:szCs w:val="18"/>
              </w:rPr>
              <w:t>H</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B131D92" w14:textId="77777777" w:rsidR="000917A0" w:rsidRDefault="00000000">
            <w:r>
              <w:rPr>
                <w:sz w:val="18"/>
                <w:szCs w:val="18"/>
              </w:rPr>
              <w:t>M</w:t>
            </w:r>
          </w:p>
        </w:tc>
        <w:tc>
          <w:tcPr>
            <w:tcW w:w="257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7622C33" w14:textId="77777777" w:rsidR="000917A0" w:rsidRDefault="00000000">
            <w:r>
              <w:rPr>
                <w:sz w:val="18"/>
                <w:szCs w:val="18"/>
              </w:rPr>
              <w:t>Keeps the layer advisory and read-only, and preserves existing operational responsibilities.</w:t>
            </w:r>
          </w:p>
        </w:tc>
      </w:tr>
    </w:tbl>
    <w:p w14:paraId="090D403D" w14:textId="77777777" w:rsidR="004415B6" w:rsidRDefault="004415B6">
      <w:pPr>
        <w:spacing w:after="120"/>
      </w:pPr>
    </w:p>
    <w:p w14:paraId="5C6616A9" w14:textId="77777777" w:rsidR="004415B6" w:rsidRDefault="00EE3BC4">
      <w:pPr>
        <w:pStyle w:val="Heading2"/>
      </w:pPr>
      <w:r>
        <w:lastRenderedPageBreak/>
        <w:t>7.4 Notes and pending decisions</w:t>
      </w:r>
    </w:p>
    <w:p w14:paraId="53803B91" w14:textId="77777777" w:rsidR="004415B6" w:rsidRDefault="00EE3BC4">
      <w:pPr>
        <w:spacing w:after="120" w:line="276" w:lineRule="auto"/>
      </w:pPr>
      <w:r>
        <w:t>The context diagram shows the simulated SCADA and IED source or dataset replay, camera gesture input, and an external identity provider only if the team selects one. Confirm whether an identity provider is in scope; otherwise FR-11 can use the prototype’s basic role configuration (TC-09). Three Section 6 constraints are still open or marked for confirmation: the language-model choice (TC-06), the deployment approach (TC-08), and the use of NIST SP 800-82 and IEC 62443 as guidance (TC-10).</w:t>
      </w:r>
    </w:p>
    <w:p w14:paraId="797A1246" w14:textId="77777777" w:rsidR="000917A0" w:rsidRDefault="00EE3BC4" w:rsidP="000E3B7E">
      <w:pPr>
        <w:spacing w:after="120" w:line="276" w:lineRule="auto"/>
      </w:pPr>
      <w:r>
        <w:t>The ranks may change when the team confirms these constraints and the final Milestone 3 subset. In particular, gesture recognition (FR-10) has medium business value and high architectural impact because it introduces camera placement, recognition reliability, and interaction-state handling. Its rank does not mean gestures are outside the contribution.</w:t>
      </w:r>
    </w:p>
    <w:p w14:paraId="5B1BF725" w14:textId="77777777" w:rsidR="00C3177B" w:rsidRDefault="00000000">
      <w:pPr>
        <w:pStyle w:val="Heading1"/>
      </w:pPr>
      <w:r>
        <w:t>8. Scope Checklist: Roles, Trade-offs, Integrations, Deployment, and Team Scope</w:t>
      </w:r>
    </w:p>
    <w:p w14:paraId="5AE5400C" w14:textId="77777777" w:rsidR="00C3177B" w:rsidRDefault="00000000">
      <w:pPr>
        <w:spacing w:after="120" w:line="276" w:lineRule="auto"/>
      </w:pPr>
      <w:r>
        <w:t>This section answers the five scope checks for the project directly. Each answer points back to the section of this document that supports it. Items marked “proposed” are the team’s current working choice and are to be confirmed in Milestone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3300"/>
        <w:gridCol w:w="5026"/>
      </w:tblGrid>
      <w:tr w:rsidR="00C3177B" w14:paraId="6CC555EE" w14:textId="77777777">
        <w:trPr>
          <w:cantSplit/>
          <w:tblHeader/>
        </w:trPr>
        <w:tc>
          <w:tcPr>
            <w:tcW w:w="7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27D704FF" w14:textId="77777777" w:rsidR="00C3177B" w:rsidRDefault="00000000">
            <w:r>
              <w:rPr>
                <w:b/>
                <w:bCs/>
                <w:sz w:val="18"/>
                <w:szCs w:val="18"/>
              </w:rPr>
              <w:t>#</w:t>
            </w:r>
          </w:p>
        </w:tc>
        <w:tc>
          <w:tcPr>
            <w:tcW w:w="33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7EE76F0B" w14:textId="77777777" w:rsidR="00C3177B" w:rsidRDefault="00000000">
            <w:r>
              <w:rPr>
                <w:b/>
                <w:bCs/>
                <w:sz w:val="18"/>
                <w:szCs w:val="18"/>
              </w:rPr>
              <w:t>Check</w:t>
            </w:r>
          </w:p>
        </w:tc>
        <w:tc>
          <w:tcPr>
            <w:tcW w:w="5026"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0F9BF2FC" w14:textId="77777777" w:rsidR="00C3177B" w:rsidRDefault="00000000">
            <w:r>
              <w:rPr>
                <w:b/>
                <w:bCs/>
                <w:sz w:val="18"/>
                <w:szCs w:val="18"/>
              </w:rPr>
              <w:t>Short answer</w:t>
            </w:r>
          </w:p>
        </w:tc>
      </w:tr>
      <w:tr w:rsidR="00C3177B" w14:paraId="12D23FC5"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97E87FD" w14:textId="77777777" w:rsidR="00C3177B" w:rsidRDefault="00000000">
            <w:r>
              <w:rPr>
                <w:b/>
                <w:bCs/>
                <w:sz w:val="18"/>
                <w:szCs w:val="18"/>
              </w:rPr>
              <w:t>1</w:t>
            </w:r>
          </w:p>
        </w:tc>
        <w:tc>
          <w:tcPr>
            <w:tcW w:w="3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633F0EB" w14:textId="77777777" w:rsidR="00C3177B" w:rsidRDefault="00000000">
            <w:r>
              <w:rPr>
                <w:sz w:val="18"/>
                <w:szCs w:val="18"/>
              </w:rPr>
              <w:t>At least three distinct user roles</w:t>
            </w:r>
          </w:p>
        </w:tc>
        <w:tc>
          <w:tcPr>
            <w:tcW w:w="5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1AE3274" w14:textId="77777777" w:rsidR="00C3177B" w:rsidRDefault="00000000">
            <w:r>
              <w:rPr>
                <w:sz w:val="18"/>
                <w:szCs w:val="18"/>
              </w:rPr>
              <w:t>Five roles: control-room operator, protection engineer, OT/security analyst, system administrator, project developer/evaluator (8.1).</w:t>
            </w:r>
          </w:p>
        </w:tc>
      </w:tr>
      <w:tr w:rsidR="00C3177B" w14:paraId="74057BDC"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6E521D1" w14:textId="77777777" w:rsidR="00C3177B" w:rsidRDefault="00000000">
            <w:r>
              <w:rPr>
                <w:b/>
                <w:bCs/>
                <w:sz w:val="18"/>
                <w:szCs w:val="18"/>
              </w:rPr>
              <w:t>2</w:t>
            </w:r>
          </w:p>
        </w:tc>
        <w:tc>
          <w:tcPr>
            <w:tcW w:w="3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F4F10B7" w14:textId="77777777" w:rsidR="00C3177B" w:rsidRDefault="00000000">
            <w:r>
              <w:rPr>
                <w:sz w:val="18"/>
                <w:szCs w:val="18"/>
              </w:rPr>
              <w:t>At least two competing quality attributes</w:t>
            </w:r>
          </w:p>
        </w:tc>
        <w:tc>
          <w:tcPr>
            <w:tcW w:w="5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7410263" w14:textId="77777777" w:rsidR="00C3177B" w:rsidRDefault="00000000">
            <w:r>
              <w:rPr>
                <w:sz w:val="18"/>
                <w:szCs w:val="18"/>
              </w:rPr>
              <w:t>Two trade-offs: usability vs. reliability of gesture input, and performance vs. traceability (8.2).</w:t>
            </w:r>
          </w:p>
        </w:tc>
      </w:tr>
      <w:tr w:rsidR="00C3177B" w14:paraId="22C2BBB3"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16D9658" w14:textId="77777777" w:rsidR="00C3177B" w:rsidRDefault="00000000">
            <w:r>
              <w:rPr>
                <w:b/>
                <w:bCs/>
                <w:sz w:val="18"/>
                <w:szCs w:val="18"/>
              </w:rPr>
              <w:t>3</w:t>
            </w:r>
          </w:p>
        </w:tc>
        <w:tc>
          <w:tcPr>
            <w:tcW w:w="3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42D6558" w14:textId="77777777" w:rsidR="00C3177B" w:rsidRDefault="00000000">
            <w:r>
              <w:rPr>
                <w:sz w:val="18"/>
                <w:szCs w:val="18"/>
              </w:rPr>
              <w:t>At least one external system integration</w:t>
            </w:r>
          </w:p>
        </w:tc>
        <w:tc>
          <w:tcPr>
            <w:tcW w:w="5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C959D5C" w14:textId="77777777" w:rsidR="00C3177B" w:rsidRDefault="00000000">
            <w:r>
              <w:rPr>
                <w:sz w:val="18"/>
                <w:szCs w:val="18"/>
              </w:rPr>
              <w:t>Language-model service (hosted API or local model), plus the simulated SCADA/IED source or dataset replay, the camera, and an optional identity provider (8.3).</w:t>
            </w:r>
          </w:p>
        </w:tc>
      </w:tr>
      <w:tr w:rsidR="00C3177B" w14:paraId="1BDF3490"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3A77D5F" w14:textId="77777777" w:rsidR="00C3177B" w:rsidRDefault="00000000">
            <w:r>
              <w:rPr>
                <w:b/>
                <w:bCs/>
                <w:sz w:val="18"/>
                <w:szCs w:val="18"/>
              </w:rPr>
              <w:t>4</w:t>
            </w:r>
          </w:p>
        </w:tc>
        <w:tc>
          <w:tcPr>
            <w:tcW w:w="3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B8179F4" w14:textId="77777777" w:rsidR="00C3177B" w:rsidRDefault="00000000">
            <w:r>
              <w:rPr>
                <w:sz w:val="18"/>
                <w:szCs w:val="18"/>
              </w:rPr>
              <w:t>At least two separately deployable parts</w:t>
            </w:r>
          </w:p>
        </w:tc>
        <w:tc>
          <w:tcPr>
            <w:tcW w:w="5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1307AAD" w14:textId="77777777" w:rsidR="00C3177B" w:rsidRDefault="00000000">
            <w:r>
              <w:rPr>
                <w:sz w:val="18"/>
                <w:szCs w:val="18"/>
              </w:rPr>
              <w:t>Six parts (proposed): ingestion adapters, analysis service, correlation and evidence service, explanation and assistant service, dashboard frontend, and a local gesture client (8.4).</w:t>
            </w:r>
          </w:p>
        </w:tc>
      </w:tr>
      <w:tr w:rsidR="00C3177B" w14:paraId="341F3BA7"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CF03980" w14:textId="77777777" w:rsidR="00C3177B" w:rsidRDefault="00000000">
            <w:r>
              <w:rPr>
                <w:b/>
                <w:bCs/>
                <w:sz w:val="18"/>
                <w:szCs w:val="18"/>
              </w:rPr>
              <w:t>5</w:t>
            </w:r>
          </w:p>
        </w:tc>
        <w:tc>
          <w:tcPr>
            <w:tcW w:w="3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6DABE64" w14:textId="77777777" w:rsidR="00C3177B" w:rsidRDefault="00000000">
            <w:r>
              <w:rPr>
                <w:sz w:val="18"/>
                <w:szCs w:val="18"/>
              </w:rPr>
              <w:t>Realistic scope for a 5-person team</w:t>
            </w:r>
          </w:p>
        </w:tc>
        <w:tc>
          <w:tcPr>
            <w:tcW w:w="5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0C6C278" w14:textId="77777777" w:rsidR="00C3177B" w:rsidRDefault="00000000">
            <w:r>
              <w:rPr>
                <w:sz w:val="18"/>
                <w:szCs w:val="18"/>
              </w:rPr>
              <w:t>13 of 15 requirements in the prototype (M3), including all 9 Musts, using simulated data only (Section 4, TC-02).</w:t>
            </w:r>
          </w:p>
        </w:tc>
      </w:tr>
    </w:tbl>
    <w:p w14:paraId="2D404924" w14:textId="77777777" w:rsidR="00C3177B" w:rsidRDefault="00C3177B">
      <w:pPr>
        <w:spacing w:after="120"/>
      </w:pPr>
    </w:p>
    <w:p w14:paraId="1642AAE5" w14:textId="77777777" w:rsidR="00C3177B" w:rsidRDefault="00000000">
      <w:pPr>
        <w:pStyle w:val="Heading2"/>
      </w:pPr>
      <w:r>
        <w:t>8.1 User roles</w:t>
      </w:r>
    </w:p>
    <w:p w14:paraId="16A2CB3E" w14:textId="77777777" w:rsidR="00C3177B" w:rsidRDefault="00000000">
      <w:pPr>
        <w:spacing w:after="120" w:line="276" w:lineRule="auto"/>
      </w:pPr>
      <w:r>
        <w:t>The system has five distinct roles. The business owner and regulators (Section 2) do not operate the system, so they are not listed as users. Permissions are proposed, because the baseline leaves exact access rules open (TC-09), and all roles are read-only with respect to SCADA (TC-01).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2900"/>
        <w:gridCol w:w="2300"/>
        <w:gridCol w:w="2126"/>
      </w:tblGrid>
      <w:tr w:rsidR="00C3177B" w14:paraId="6C183A89" w14:textId="77777777">
        <w:trPr>
          <w:cantSplit/>
          <w:tblHeader/>
        </w:trPr>
        <w:tc>
          <w:tcPr>
            <w:tcW w:w="17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7E5BB7E7" w14:textId="77777777" w:rsidR="00C3177B" w:rsidRDefault="00000000">
            <w:r>
              <w:rPr>
                <w:b/>
                <w:bCs/>
                <w:sz w:val="18"/>
                <w:szCs w:val="18"/>
              </w:rPr>
              <w:t>Role</w:t>
            </w:r>
          </w:p>
        </w:tc>
        <w:tc>
          <w:tcPr>
            <w:tcW w:w="29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1FAB0378" w14:textId="77777777" w:rsidR="00C3177B" w:rsidRDefault="00000000">
            <w:r>
              <w:rPr>
                <w:b/>
                <w:bCs/>
                <w:sz w:val="18"/>
                <w:szCs w:val="18"/>
              </w:rPr>
              <w:t>What the role does</w:t>
            </w:r>
          </w:p>
        </w:tc>
        <w:tc>
          <w:tcPr>
            <w:tcW w:w="23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7EB0D175" w14:textId="77777777" w:rsidR="00C3177B" w:rsidRDefault="00000000">
            <w:r>
              <w:rPr>
                <w:b/>
                <w:bCs/>
                <w:sz w:val="18"/>
                <w:szCs w:val="18"/>
              </w:rPr>
              <w:t>Main requirements</w:t>
            </w:r>
          </w:p>
        </w:tc>
        <w:tc>
          <w:tcPr>
            <w:tcW w:w="2126"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60605E8D" w14:textId="77777777" w:rsidR="00C3177B" w:rsidRDefault="00000000">
            <w:r>
              <w:rPr>
                <w:b/>
                <w:bCs/>
                <w:sz w:val="18"/>
                <w:szCs w:val="18"/>
              </w:rPr>
              <w:t>Proposed access</w:t>
            </w:r>
          </w:p>
        </w:tc>
      </w:tr>
      <w:tr w:rsidR="00C3177B" w14:paraId="4D8D172C"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88A8883" w14:textId="77777777" w:rsidR="00C3177B" w:rsidRDefault="00000000">
            <w:r>
              <w:rPr>
                <w:b/>
                <w:bCs/>
                <w:sz w:val="18"/>
                <w:szCs w:val="18"/>
              </w:rPr>
              <w:t>Control-room operator (primary)</w:t>
            </w:r>
          </w:p>
        </w:tc>
        <w:tc>
          <w:tcPr>
            <w:tcW w:w="2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5A3F569" w14:textId="77777777" w:rsidR="00C3177B" w:rsidRDefault="00000000">
            <w:r>
              <w:rPr>
                <w:sz w:val="18"/>
                <w:szCs w:val="18"/>
              </w:rPr>
              <w:t>Investigates incidents on the dashboard, uses gestures and the assistant, and stays responsible for operational decisions.</w:t>
            </w:r>
          </w:p>
        </w:tc>
        <w:tc>
          <w:tcPr>
            <w:tcW w:w="2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E0AA5AC" w14:textId="77777777" w:rsidR="00C3177B" w:rsidRDefault="00000000">
            <w:r>
              <w:rPr>
                <w:sz w:val="18"/>
                <w:szCs w:val="18"/>
              </w:rPr>
              <w:t>FR-02, FR-03, FR-06 to FR-10</w:t>
            </w:r>
          </w:p>
        </w:tc>
        <w:tc>
          <w:tcPr>
            <w:tcW w:w="21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98279F2" w14:textId="77777777" w:rsidR="00C3177B" w:rsidRDefault="00000000">
            <w:r>
              <w:rPr>
                <w:sz w:val="18"/>
                <w:szCs w:val="18"/>
              </w:rPr>
              <w:t>View incidents, timeline, evidence, summaries; use assistant and gestures.</w:t>
            </w:r>
          </w:p>
        </w:tc>
      </w:tr>
      <w:tr w:rsidR="00C3177B" w14:paraId="327B7929"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8BEE028" w14:textId="77777777" w:rsidR="00C3177B" w:rsidRDefault="00000000">
            <w:r>
              <w:rPr>
                <w:b/>
                <w:bCs/>
                <w:sz w:val="18"/>
                <w:szCs w:val="18"/>
              </w:rPr>
              <w:t>Protection / electrical engineer</w:t>
            </w:r>
          </w:p>
        </w:tc>
        <w:tc>
          <w:tcPr>
            <w:tcW w:w="2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DAA2AF6" w14:textId="77777777" w:rsidR="00C3177B" w:rsidRDefault="00000000">
            <w:r>
              <w:rPr>
                <w:sz w:val="18"/>
                <w:szCs w:val="18"/>
              </w:rPr>
              <w:t>Reviews Petri-net diagnoses and possible relay or breaker misoperation.</w:t>
            </w:r>
          </w:p>
        </w:tc>
        <w:tc>
          <w:tcPr>
            <w:tcW w:w="2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43EDD55" w14:textId="77777777" w:rsidR="00C3177B" w:rsidRDefault="00000000">
            <w:r>
              <w:rPr>
                <w:sz w:val="18"/>
                <w:szCs w:val="18"/>
              </w:rPr>
              <w:t>FR-04, FR-07</w:t>
            </w:r>
          </w:p>
        </w:tc>
        <w:tc>
          <w:tcPr>
            <w:tcW w:w="21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ABDE80A" w14:textId="77777777" w:rsidR="00C3177B" w:rsidRDefault="00000000">
            <w:r>
              <w:rPr>
                <w:sz w:val="18"/>
                <w:szCs w:val="18"/>
              </w:rPr>
              <w:t>Everything the operator sees, plus detailed diagnosis and protection evidence.</w:t>
            </w:r>
          </w:p>
        </w:tc>
      </w:tr>
      <w:tr w:rsidR="00C3177B" w14:paraId="36BAB25C"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5E3F635" w14:textId="77777777" w:rsidR="00C3177B" w:rsidRDefault="00000000">
            <w:r>
              <w:rPr>
                <w:b/>
                <w:bCs/>
                <w:sz w:val="18"/>
                <w:szCs w:val="18"/>
              </w:rPr>
              <w:lastRenderedPageBreak/>
              <w:t>OT / security analyst</w:t>
            </w:r>
          </w:p>
        </w:tc>
        <w:tc>
          <w:tcPr>
            <w:tcW w:w="2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56920B3" w14:textId="77777777" w:rsidR="00C3177B" w:rsidRDefault="00000000">
            <w:r>
              <w:rPr>
                <w:sz w:val="18"/>
                <w:szCs w:val="18"/>
              </w:rPr>
              <w:t>Examines network alerts and anomalies in context, and reviews what the AI produced and retrieved.</w:t>
            </w:r>
          </w:p>
        </w:tc>
        <w:tc>
          <w:tcPr>
            <w:tcW w:w="2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D185DE0" w14:textId="77777777" w:rsidR="00C3177B" w:rsidRDefault="00000000">
            <w:r>
              <w:rPr>
                <w:sz w:val="18"/>
                <w:szCs w:val="18"/>
              </w:rPr>
              <w:t>FR-05, FR-12, FR-13</w:t>
            </w:r>
          </w:p>
        </w:tc>
        <w:tc>
          <w:tcPr>
            <w:tcW w:w="21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AD634F6" w14:textId="77777777" w:rsidR="00C3177B" w:rsidRDefault="00000000">
            <w:r>
              <w:rPr>
                <w:sz w:val="18"/>
                <w:szCs w:val="18"/>
              </w:rPr>
              <w:t>Everything the operator sees, plus audit logs and network-alert detail.</w:t>
            </w:r>
          </w:p>
        </w:tc>
      </w:tr>
      <w:tr w:rsidR="00C3177B" w14:paraId="688D5329"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35949F7" w14:textId="77777777" w:rsidR="00C3177B" w:rsidRDefault="00000000">
            <w:r>
              <w:rPr>
                <w:b/>
                <w:bCs/>
                <w:sz w:val="18"/>
                <w:szCs w:val="18"/>
              </w:rPr>
              <w:t>System administrator</w:t>
            </w:r>
          </w:p>
        </w:tc>
        <w:tc>
          <w:tcPr>
            <w:tcW w:w="2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3775AB5" w14:textId="77777777" w:rsidR="00C3177B" w:rsidRDefault="00000000">
            <w:r>
              <w:rPr>
                <w:sz w:val="18"/>
                <w:szCs w:val="18"/>
              </w:rPr>
              <w:t>Deploys and configures the layer, manages users and roles, and monitors health.</w:t>
            </w:r>
          </w:p>
        </w:tc>
        <w:tc>
          <w:tcPr>
            <w:tcW w:w="2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4DF7A4B" w14:textId="77777777" w:rsidR="00C3177B" w:rsidRDefault="00000000">
            <w:r>
              <w:rPr>
                <w:sz w:val="18"/>
                <w:szCs w:val="18"/>
              </w:rPr>
              <w:t>FR-11, FR-15</w:t>
            </w:r>
          </w:p>
        </w:tc>
        <w:tc>
          <w:tcPr>
            <w:tcW w:w="21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C634CFC" w14:textId="77777777" w:rsidR="00C3177B" w:rsidRDefault="00000000">
            <w:r>
              <w:rPr>
                <w:sz w:val="18"/>
                <w:szCs w:val="18"/>
              </w:rPr>
              <w:t>Manage users, roles, data sources, and settings. No control access.</w:t>
            </w:r>
          </w:p>
        </w:tc>
      </w:tr>
      <w:tr w:rsidR="00C3177B" w14:paraId="4BF2B179"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0BC3027" w14:textId="77777777" w:rsidR="00C3177B" w:rsidRDefault="00000000">
            <w:r>
              <w:rPr>
                <w:b/>
                <w:bCs/>
                <w:sz w:val="18"/>
                <w:szCs w:val="18"/>
              </w:rPr>
              <w:t>Project developer / evaluator</w:t>
            </w:r>
          </w:p>
        </w:tc>
        <w:tc>
          <w:tcPr>
            <w:tcW w:w="2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E8FFCFF" w14:textId="77777777" w:rsidR="00C3177B" w:rsidRDefault="00000000">
            <w:r>
              <w:rPr>
                <w:sz w:val="18"/>
                <w:szCs w:val="18"/>
              </w:rPr>
              <w:t>Replays scenarios, injects missing or delayed signals, and compares results with the rule-based baseline.</w:t>
            </w:r>
          </w:p>
        </w:tc>
        <w:tc>
          <w:tcPr>
            <w:tcW w:w="2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4E9784A" w14:textId="77777777" w:rsidR="00C3177B" w:rsidRDefault="00000000">
            <w:r>
              <w:rPr>
                <w:sz w:val="18"/>
                <w:szCs w:val="18"/>
              </w:rPr>
              <w:t>FR-01, FR-14</w:t>
            </w:r>
          </w:p>
        </w:tc>
        <w:tc>
          <w:tcPr>
            <w:tcW w:w="21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BB86475" w14:textId="77777777" w:rsidR="00C3177B" w:rsidRDefault="00000000">
            <w:r>
              <w:rPr>
                <w:sz w:val="18"/>
                <w:szCs w:val="18"/>
              </w:rPr>
              <w:t>Scenario replay and evaluation tools on the simulated feed only.</w:t>
            </w:r>
          </w:p>
        </w:tc>
      </w:tr>
    </w:tbl>
    <w:p w14:paraId="388F480C" w14:textId="77777777" w:rsidR="00C3177B" w:rsidRDefault="00C3177B">
      <w:pPr>
        <w:spacing w:after="120"/>
      </w:pPr>
    </w:p>
    <w:p w14:paraId="6BCBCD12" w14:textId="77777777" w:rsidR="00C3177B" w:rsidRDefault="00000000">
      <w:pPr>
        <w:pStyle w:val="Heading2"/>
      </w:pPr>
      <w:r>
        <w:t>8.2 Competing quality attributes</w:t>
      </w:r>
    </w:p>
    <w:p w14:paraId="04872E25" w14:textId="77777777" w:rsidR="00C3177B" w:rsidRDefault="00000000">
      <w:pPr>
        <w:spacing w:after="120" w:line="276" w:lineRule="auto"/>
      </w:pPr>
      <w:r>
        <w:t>The scenarios in Section 5 contain two clear trade-offs. In each case, improving one attribute makes the other harder to achieve, so the design has to choose a balance and record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50"/>
        <w:gridCol w:w="2500"/>
        <w:gridCol w:w="2500"/>
        <w:gridCol w:w="2276"/>
      </w:tblGrid>
      <w:tr w:rsidR="00C3177B" w14:paraId="5F2C3047" w14:textId="77777777">
        <w:trPr>
          <w:cantSplit/>
          <w:tblHeader/>
        </w:trPr>
        <w:tc>
          <w:tcPr>
            <w:tcW w:w="175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5101E5A2" w14:textId="77777777" w:rsidR="00C3177B" w:rsidRDefault="00000000">
            <w:r>
              <w:rPr>
                <w:b/>
                <w:bCs/>
                <w:sz w:val="18"/>
                <w:szCs w:val="18"/>
              </w:rPr>
              <w:t>Competing attributes</w:t>
            </w:r>
          </w:p>
        </w:tc>
        <w:tc>
          <w:tcPr>
            <w:tcW w:w="25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50D3476D" w14:textId="77777777" w:rsidR="00C3177B" w:rsidRDefault="00000000">
            <w:r>
              <w:rPr>
                <w:b/>
                <w:bCs/>
                <w:sz w:val="18"/>
                <w:szCs w:val="18"/>
              </w:rPr>
              <w:t>Why they conflict</w:t>
            </w:r>
          </w:p>
        </w:tc>
        <w:tc>
          <w:tcPr>
            <w:tcW w:w="25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5467F6B0" w14:textId="77777777" w:rsidR="00C3177B" w:rsidRDefault="00000000">
            <w:r>
              <w:rPr>
                <w:b/>
                <w:bCs/>
                <w:sz w:val="18"/>
                <w:szCs w:val="18"/>
              </w:rPr>
              <w:t>Where it appears</w:t>
            </w:r>
          </w:p>
        </w:tc>
        <w:tc>
          <w:tcPr>
            <w:tcW w:w="2276"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336FB2D4" w14:textId="77777777" w:rsidR="00C3177B" w:rsidRDefault="00000000">
            <w:r>
              <w:rPr>
                <w:b/>
                <w:bCs/>
                <w:sz w:val="18"/>
                <w:szCs w:val="18"/>
              </w:rPr>
              <w:t>Proposed balance</w:t>
            </w:r>
          </w:p>
        </w:tc>
      </w:tr>
      <w:tr w:rsidR="00C3177B" w14:paraId="5BB08270" w14:textId="77777777">
        <w:trPr>
          <w:cantSplit/>
        </w:trPr>
        <w:tc>
          <w:tcPr>
            <w:tcW w:w="17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D44F5A6" w14:textId="77777777" w:rsidR="00C3177B" w:rsidRDefault="00000000">
            <w:r>
              <w:rPr>
                <w:b/>
                <w:bCs/>
                <w:sz w:val="18"/>
                <w:szCs w:val="18"/>
              </w:rPr>
              <w:t>Usability vs. Reliability of gesture input</w:t>
            </w:r>
          </w:p>
        </w:tc>
        <w:tc>
          <w:tcPr>
            <w:tcW w:w="2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990C3B0" w14:textId="77777777" w:rsidR="00C3177B" w:rsidRDefault="00000000">
            <w:r>
              <w:rPr>
                <w:sz w:val="18"/>
                <w:szCs w:val="18"/>
              </w:rPr>
              <w:t>Fast, easy gestures (usability) conflict with avoiding accidental activations (reliability). A strict confidence threshold prevents wrong actions but makes the operator repeat gestures and adds delay. A loose threshold feels fast but risks wrong interface actions.</w:t>
            </w:r>
          </w:p>
        </w:tc>
        <w:tc>
          <w:tcPr>
            <w:tcW w:w="2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1AFFD5E" w14:textId="77777777" w:rsidR="00C3177B" w:rsidRDefault="00000000">
            <w:r>
              <w:rPr>
                <w:sz w:val="18"/>
                <w:szCs w:val="18"/>
              </w:rPr>
              <w:t>Scenario 5.4 (Usability); FR-10; TC-05</w:t>
            </w:r>
          </w:p>
        </w:tc>
        <w:tc>
          <w:tcPr>
            <w:tcW w:w="227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797F576" w14:textId="77777777" w:rsidR="00C3177B" w:rsidRDefault="00000000">
            <w:r>
              <w:rPr>
                <w:sz w:val="18"/>
                <w:szCs w:val="18"/>
              </w:rPr>
              <w:t>Take no action when confidence is low. Use the fist gesture only for interface-level confirmation. Tune thresholds from measured false-activation and latency results.</w:t>
            </w:r>
          </w:p>
        </w:tc>
      </w:tr>
      <w:tr w:rsidR="00C3177B" w14:paraId="043303A6" w14:textId="77777777">
        <w:trPr>
          <w:cantSplit/>
        </w:trPr>
        <w:tc>
          <w:tcPr>
            <w:tcW w:w="17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D88E2F9" w14:textId="77777777" w:rsidR="00C3177B" w:rsidRDefault="00000000">
            <w:r>
              <w:rPr>
                <w:b/>
                <w:bCs/>
                <w:sz w:val="18"/>
                <w:szCs w:val="18"/>
              </w:rPr>
              <w:t>Performance vs. Traceability</w:t>
            </w:r>
          </w:p>
        </w:tc>
        <w:tc>
          <w:tcPr>
            <w:tcW w:w="2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7782D98" w14:textId="77777777" w:rsidR="00C3177B" w:rsidRDefault="00000000">
            <w:r>
              <w:rPr>
                <w:sz w:val="18"/>
                <w:szCs w:val="18"/>
              </w:rPr>
              <w:t>A fast timeline (performance) conflicts with full evidence tracking (traceability). Recording provenance for every event and claim, and checking each claim against its source, costs processing time and storage. Skipping it is faster but breaks evidence links.</w:t>
            </w:r>
          </w:p>
        </w:tc>
        <w:tc>
          <w:tcPr>
            <w:tcW w:w="2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879F077" w14:textId="77777777" w:rsidR="00C3177B" w:rsidRDefault="00000000">
            <w:r>
              <w:rPr>
                <w:sz w:val="18"/>
                <w:szCs w:val="18"/>
              </w:rPr>
              <w:t>Scenarios 5.1 (Performance) and 5.5 (Traceability); FR-05, FR-07; TC-03</w:t>
            </w:r>
          </w:p>
        </w:tc>
        <w:tc>
          <w:tcPr>
            <w:tcW w:w="227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90AF3AE" w14:textId="77777777" w:rsidR="00C3177B" w:rsidRDefault="00000000">
            <w:r>
              <w:rPr>
                <w:sz w:val="18"/>
                <w:szCs w:val="18"/>
              </w:rPr>
              <w:t>Always carry provenance through the common event model. Keep the language model off the real-time path, so slow narrative generation never delays the timeline.</w:t>
            </w:r>
          </w:p>
        </w:tc>
      </w:tr>
    </w:tbl>
    <w:p w14:paraId="341FBBF1" w14:textId="77777777" w:rsidR="00C3177B" w:rsidRDefault="00C3177B">
      <w:pPr>
        <w:spacing w:after="120"/>
      </w:pPr>
    </w:p>
    <w:p w14:paraId="4079CEB6" w14:textId="77777777" w:rsidR="00C3177B" w:rsidRDefault="00000000">
      <w:pPr>
        <w:spacing w:after="120" w:line="276" w:lineRule="auto"/>
      </w:pPr>
      <w:r>
        <w:t>A further structural tension also shapes the design: strict read-only security (FR-12, scenario 5.3) against usability, because the assistant and gestures can only look, not act. The team accepts this deliberately, and operators act through existing authorized SCADA procedures.</w:t>
      </w:r>
    </w:p>
    <w:p w14:paraId="1BFC04DF" w14:textId="77777777" w:rsidR="00C3177B" w:rsidRDefault="00000000">
      <w:pPr>
        <w:pStyle w:val="Heading2"/>
      </w:pPr>
      <w:r>
        <w:t>8.3 External system integrations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2300"/>
        <w:gridCol w:w="2500"/>
        <w:gridCol w:w="1926"/>
      </w:tblGrid>
      <w:tr w:rsidR="00C3177B" w14:paraId="77429759" w14:textId="77777777">
        <w:trPr>
          <w:cantSplit/>
          <w:tblHeader/>
        </w:trPr>
        <w:tc>
          <w:tcPr>
            <w:tcW w:w="23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2E538FF1" w14:textId="77777777" w:rsidR="00C3177B" w:rsidRDefault="00000000">
            <w:r>
              <w:rPr>
                <w:b/>
                <w:bCs/>
                <w:sz w:val="18"/>
                <w:szCs w:val="18"/>
              </w:rPr>
              <w:t>External system</w:t>
            </w:r>
          </w:p>
        </w:tc>
        <w:tc>
          <w:tcPr>
            <w:tcW w:w="23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56C5DB7A" w14:textId="77777777" w:rsidR="00C3177B" w:rsidRDefault="00000000">
            <w:r>
              <w:rPr>
                <w:b/>
                <w:bCs/>
                <w:sz w:val="18"/>
                <w:szCs w:val="18"/>
              </w:rPr>
              <w:t>Purpose</w:t>
            </w:r>
          </w:p>
        </w:tc>
        <w:tc>
          <w:tcPr>
            <w:tcW w:w="25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7F81C9BB" w14:textId="77777777" w:rsidR="00C3177B" w:rsidRDefault="00000000">
            <w:r>
              <w:rPr>
                <w:b/>
                <w:bCs/>
                <w:sz w:val="18"/>
                <w:szCs w:val="18"/>
              </w:rPr>
              <w:t>Integration style</w:t>
            </w:r>
          </w:p>
        </w:tc>
        <w:tc>
          <w:tcPr>
            <w:tcW w:w="1926"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31251926" w14:textId="77777777" w:rsidR="00C3177B" w:rsidRDefault="00000000">
            <w:r>
              <w:rPr>
                <w:b/>
                <w:bCs/>
                <w:sz w:val="18"/>
                <w:szCs w:val="18"/>
              </w:rPr>
              <w:t>Status</w:t>
            </w:r>
          </w:p>
        </w:tc>
      </w:tr>
      <w:tr w:rsidR="00C3177B" w14:paraId="3E3A11C4"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0B53BA6" w14:textId="77777777" w:rsidR="00C3177B" w:rsidRDefault="00000000">
            <w:r>
              <w:rPr>
                <w:b/>
                <w:bCs/>
                <w:sz w:val="18"/>
                <w:szCs w:val="18"/>
              </w:rPr>
              <w:t>Language-model service (hosted API or local model)</w:t>
            </w:r>
          </w:p>
        </w:tc>
        <w:tc>
          <w:tcPr>
            <w:tcW w:w="2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3BE3522" w14:textId="77777777" w:rsidR="00C3177B" w:rsidRDefault="00000000">
            <w:r>
              <w:rPr>
                <w:sz w:val="18"/>
                <w:szCs w:val="18"/>
              </w:rPr>
              <w:t>Generates incident summaries and chatbot explanations from retrieved evidence (FR-07, FR-08, FR-09).</w:t>
            </w:r>
          </w:p>
        </w:tc>
        <w:tc>
          <w:tcPr>
            <w:tcW w:w="2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3092D6C" w14:textId="77777777" w:rsidR="00C3177B" w:rsidRDefault="00000000">
            <w:r>
              <w:rPr>
                <w:sz w:val="18"/>
                <w:szCs w:val="18"/>
              </w:rPr>
              <w:t>Called only by the explanation and assistant service, with evidence in and text out. It has no access to any control path.</w:t>
            </w:r>
          </w:p>
        </w:tc>
        <w:tc>
          <w:tcPr>
            <w:tcW w:w="19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2205A6E" w14:textId="77777777" w:rsidR="00C3177B" w:rsidRDefault="00000000">
            <w:r>
              <w:rPr>
                <w:sz w:val="18"/>
                <w:szCs w:val="18"/>
              </w:rPr>
              <w:t>Required. Choice open (TC-06). The system keeps working if it is unavailable.</w:t>
            </w:r>
          </w:p>
        </w:tc>
      </w:tr>
      <w:tr w:rsidR="00C3177B" w14:paraId="0E467C5A"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4C863F1" w14:textId="77777777" w:rsidR="00C3177B" w:rsidRDefault="00000000">
            <w:r>
              <w:rPr>
                <w:b/>
                <w:bCs/>
                <w:sz w:val="18"/>
                <w:szCs w:val="18"/>
              </w:rPr>
              <w:lastRenderedPageBreak/>
              <w:t>Simulated SCADA/IED source or public ICS dataset replay</w:t>
            </w:r>
          </w:p>
        </w:tc>
        <w:tc>
          <w:tcPr>
            <w:tcW w:w="2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6AF094A" w14:textId="77777777" w:rsidR="00C3177B" w:rsidRDefault="00000000">
            <w:r>
              <w:rPr>
                <w:sz w:val="18"/>
                <w:szCs w:val="18"/>
              </w:rPr>
              <w:t>Supplies process, relay, breaker, alarm, and network-alert data (FR-01).</w:t>
            </w:r>
          </w:p>
        </w:tc>
        <w:tc>
          <w:tcPr>
            <w:tcW w:w="2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4043593" w14:textId="77777777" w:rsidR="00C3177B" w:rsidRDefault="00000000">
            <w:r>
              <w:rPr>
                <w:sz w:val="18"/>
                <w:szCs w:val="18"/>
              </w:rPr>
              <w:t>One-way read-only adapters that map each source into the common event model (TC-01, TC-02, scenario 5.6).</w:t>
            </w:r>
          </w:p>
        </w:tc>
        <w:tc>
          <w:tcPr>
            <w:tcW w:w="19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0880C23" w14:textId="77777777" w:rsidR="00C3177B" w:rsidRDefault="00000000">
            <w:r>
              <w:rPr>
                <w:sz w:val="18"/>
                <w:szCs w:val="18"/>
              </w:rPr>
              <w:t>Required. Dataset still to be confirmed.</w:t>
            </w:r>
          </w:p>
        </w:tc>
      </w:tr>
      <w:tr w:rsidR="00C3177B" w14:paraId="023D52BD"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11D2FCF" w14:textId="77777777" w:rsidR="00C3177B" w:rsidRDefault="00000000">
            <w:r>
              <w:rPr>
                <w:b/>
                <w:bCs/>
                <w:sz w:val="18"/>
                <w:szCs w:val="18"/>
              </w:rPr>
              <w:t>Camera / webcam</w:t>
            </w:r>
          </w:p>
        </w:tc>
        <w:tc>
          <w:tcPr>
            <w:tcW w:w="2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7BFEAFF" w14:textId="77777777" w:rsidR="00C3177B" w:rsidRDefault="00000000">
            <w:r>
              <w:rPr>
                <w:sz w:val="18"/>
                <w:szCs w:val="18"/>
              </w:rPr>
              <w:t>Provides hand video for gesture recognition (FR-10).</w:t>
            </w:r>
          </w:p>
        </w:tc>
        <w:tc>
          <w:tcPr>
            <w:tcW w:w="2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8A70776" w14:textId="77777777" w:rsidR="00C3177B" w:rsidRDefault="00000000">
            <w:r>
              <w:rPr>
                <w:sz w:val="18"/>
                <w:szCs w:val="18"/>
              </w:rPr>
              <w:t>Local capture on the operator workstation. Frames are not stored or sent to the language model or cloud (TC-05).</w:t>
            </w:r>
          </w:p>
        </w:tc>
        <w:tc>
          <w:tcPr>
            <w:tcW w:w="19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AD61700" w14:textId="77777777" w:rsidR="00C3177B" w:rsidRDefault="00000000">
            <w:r>
              <w:rPr>
                <w:sz w:val="18"/>
                <w:szCs w:val="18"/>
              </w:rPr>
              <w:t>Required for gestures.</w:t>
            </w:r>
          </w:p>
        </w:tc>
      </w:tr>
      <w:tr w:rsidR="00C3177B" w14:paraId="7940D5B3"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59BDA54" w14:textId="77777777" w:rsidR="00C3177B" w:rsidRDefault="00000000">
            <w:r>
              <w:rPr>
                <w:b/>
                <w:bCs/>
                <w:sz w:val="18"/>
                <w:szCs w:val="18"/>
              </w:rPr>
              <w:t>Identity provider</w:t>
            </w:r>
          </w:p>
        </w:tc>
        <w:tc>
          <w:tcPr>
            <w:tcW w:w="2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7138ECD" w14:textId="77777777" w:rsidR="00C3177B" w:rsidRDefault="00000000">
            <w:r>
              <w:rPr>
                <w:sz w:val="18"/>
                <w:szCs w:val="18"/>
              </w:rPr>
              <w:t>Authenticates users for role-based access (FR-11).</w:t>
            </w:r>
          </w:p>
        </w:tc>
        <w:tc>
          <w:tcPr>
            <w:tcW w:w="2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45A277A" w14:textId="77777777" w:rsidR="00C3177B" w:rsidRDefault="00000000">
            <w:r>
              <w:rPr>
                <w:sz w:val="18"/>
                <w:szCs w:val="18"/>
              </w:rPr>
              <w:t>Standard login integration, if selected.</w:t>
            </w:r>
          </w:p>
        </w:tc>
        <w:tc>
          <w:tcPr>
            <w:tcW w:w="19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1A95C26" w14:textId="77777777" w:rsidR="00C3177B" w:rsidRDefault="00000000">
            <w:r>
              <w:rPr>
                <w:sz w:val="18"/>
                <w:szCs w:val="18"/>
              </w:rPr>
              <w:t>Optional. Otherwise basic role configuration is used.</w:t>
            </w:r>
          </w:p>
        </w:tc>
      </w:tr>
    </w:tbl>
    <w:p w14:paraId="47532133" w14:textId="77777777" w:rsidR="00C3177B" w:rsidRDefault="00C3177B">
      <w:pPr>
        <w:spacing w:after="120"/>
      </w:pPr>
    </w:p>
    <w:p w14:paraId="5B2D6E07" w14:textId="77777777" w:rsidR="00C3177B" w:rsidRDefault="00000000">
      <w:pPr>
        <w:spacing w:after="120" w:line="276" w:lineRule="auto"/>
      </w:pPr>
      <w:r>
        <w:t>The language-model service is the main external system integration, since it is a third-party dependency with its own cost, rate limits, and downtime. The simulated SCADA source is an external data integration but does not use a live system.</w:t>
      </w:r>
    </w:p>
    <w:p w14:paraId="78E2EDD6" w14:textId="77777777" w:rsidR="00C3177B" w:rsidRDefault="00000000">
      <w:pPr>
        <w:pStyle w:val="Heading2"/>
      </w:pPr>
      <w:r>
        <w:t>8.4 Separately deployable parts</w:t>
      </w:r>
    </w:p>
    <w:p w14:paraId="34CB2F24" w14:textId="77777777" w:rsidR="00C3177B" w:rsidRDefault="00000000">
      <w:pPr>
        <w:spacing w:after="120" w:line="276" w:lineRule="auto"/>
      </w:pPr>
      <w:r>
        <w:t>The prototype is split into the parts below. Each part has its own interface, and the first five can be run as separate containers on the single workstation or small server assumed in TC-08. The gesture client runs directly on the operator workstation, because the camera and recognition must stay local (TC-05). This breakdown is proposed and will be finalized with the architecture in Milestone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3626"/>
        <w:gridCol w:w="3200"/>
      </w:tblGrid>
      <w:tr w:rsidR="00C3177B" w14:paraId="763AE8DF" w14:textId="77777777">
        <w:trPr>
          <w:cantSplit/>
          <w:tblHeader/>
        </w:trPr>
        <w:tc>
          <w:tcPr>
            <w:tcW w:w="22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71DC506A" w14:textId="77777777" w:rsidR="00C3177B" w:rsidRDefault="00000000">
            <w:r>
              <w:rPr>
                <w:b/>
                <w:bCs/>
                <w:sz w:val="18"/>
                <w:szCs w:val="18"/>
              </w:rPr>
              <w:t>Part</w:t>
            </w:r>
          </w:p>
        </w:tc>
        <w:tc>
          <w:tcPr>
            <w:tcW w:w="3626"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2C05F8A2" w14:textId="77777777" w:rsidR="00C3177B" w:rsidRDefault="00000000">
            <w:r>
              <w:rPr>
                <w:b/>
                <w:bCs/>
                <w:sz w:val="18"/>
                <w:szCs w:val="18"/>
              </w:rPr>
              <w:t>Responsibility</w:t>
            </w:r>
          </w:p>
        </w:tc>
        <w:tc>
          <w:tcPr>
            <w:tcW w:w="32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7C2017B8" w14:textId="77777777" w:rsidR="00C3177B" w:rsidRDefault="00000000">
            <w:r>
              <w:rPr>
                <w:b/>
                <w:bCs/>
                <w:sz w:val="18"/>
                <w:szCs w:val="18"/>
              </w:rPr>
              <w:t>Interface</w:t>
            </w:r>
          </w:p>
        </w:tc>
      </w:tr>
      <w:tr w:rsidR="00C3177B" w14:paraId="6F3C7854" w14:textId="77777777">
        <w:trPr>
          <w:cantSplit/>
        </w:trPr>
        <w:tc>
          <w:tcPr>
            <w:tcW w:w="2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D04BD1B" w14:textId="77777777" w:rsidR="00C3177B" w:rsidRDefault="00000000">
            <w:r>
              <w:rPr>
                <w:b/>
                <w:bCs/>
                <w:sz w:val="18"/>
                <w:szCs w:val="18"/>
              </w:rPr>
              <w:t>1. Ingestion adapters</w:t>
            </w:r>
          </w:p>
        </w:tc>
        <w:tc>
          <w:tcPr>
            <w:tcW w:w="36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9D785A8" w14:textId="77777777" w:rsidR="00C3177B" w:rsidRDefault="00000000">
            <w:r>
              <w:rPr>
                <w:sz w:val="18"/>
                <w:szCs w:val="18"/>
              </w:rPr>
              <w:t>Read simulated or replayed data and convert it to the common event model with timestamps, source, and data-quality flags (FR-01, FR-02).</w:t>
            </w:r>
          </w:p>
        </w:tc>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C2F577E" w14:textId="77777777" w:rsidR="00C3177B" w:rsidRDefault="00000000">
            <w:r>
              <w:rPr>
                <w:sz w:val="18"/>
                <w:szCs w:val="18"/>
              </w:rPr>
              <w:t>One-way input only. No write credentials or control-protocol code.</w:t>
            </w:r>
          </w:p>
        </w:tc>
      </w:tr>
      <w:tr w:rsidR="00C3177B" w14:paraId="29E05DE3" w14:textId="77777777">
        <w:trPr>
          <w:cantSplit/>
        </w:trPr>
        <w:tc>
          <w:tcPr>
            <w:tcW w:w="2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DE11C95" w14:textId="77777777" w:rsidR="00C3177B" w:rsidRDefault="00000000">
            <w:r>
              <w:rPr>
                <w:b/>
                <w:bCs/>
                <w:sz w:val="18"/>
                <w:szCs w:val="18"/>
              </w:rPr>
              <w:t>2. Analysis service</w:t>
            </w:r>
          </w:p>
        </w:tc>
        <w:tc>
          <w:tcPr>
            <w:tcW w:w="36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01279E3" w14:textId="77777777" w:rsidR="00C3177B" w:rsidRDefault="00000000">
            <w:r>
              <w:rPr>
                <w:sz w:val="18"/>
                <w:szCs w:val="18"/>
              </w:rPr>
              <w:t>Data-quality checks, anomaly detection, and Petri-net protection diagnosis, with a rule-based baseline for comparison (FR-03, FR-04, FR-14).</w:t>
            </w:r>
          </w:p>
        </w:tc>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FDAD9C0" w14:textId="77777777" w:rsidR="00C3177B" w:rsidRDefault="00000000">
            <w:r>
              <w:rPr>
                <w:sz w:val="18"/>
                <w:szCs w:val="18"/>
              </w:rPr>
              <w:t>Consumes normalized events and publishes anomalies and diagnoses.</w:t>
            </w:r>
          </w:p>
        </w:tc>
      </w:tr>
      <w:tr w:rsidR="00C3177B" w14:paraId="4D7D562B" w14:textId="77777777">
        <w:trPr>
          <w:cantSplit/>
        </w:trPr>
        <w:tc>
          <w:tcPr>
            <w:tcW w:w="2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F7E9DB7" w14:textId="77777777" w:rsidR="00C3177B" w:rsidRDefault="00000000">
            <w:r>
              <w:rPr>
                <w:b/>
                <w:bCs/>
                <w:sz w:val="18"/>
                <w:szCs w:val="18"/>
              </w:rPr>
              <w:t>3. Correlation and evidence service (backend)</w:t>
            </w:r>
          </w:p>
        </w:tc>
        <w:tc>
          <w:tcPr>
            <w:tcW w:w="36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7753D8F" w14:textId="77777777" w:rsidR="00C3177B" w:rsidRDefault="00000000">
            <w:r>
              <w:rPr>
                <w:sz w:val="18"/>
                <w:szCs w:val="18"/>
              </w:rPr>
              <w:t>Builds the ordered incident timeline, stores evidence and provenance, enforces role-based access, and exposes the read-only API (FR-05, FR-11, FR-12).</w:t>
            </w:r>
          </w:p>
        </w:tc>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7C78D1C" w14:textId="77777777" w:rsidR="00C3177B" w:rsidRDefault="00000000">
            <w:r>
              <w:rPr>
                <w:sz w:val="18"/>
                <w:szCs w:val="18"/>
              </w:rPr>
              <w:t>Read-only REST API for the frontend, assistant, and gesture client.</w:t>
            </w:r>
          </w:p>
        </w:tc>
      </w:tr>
      <w:tr w:rsidR="00C3177B" w14:paraId="221E82A6" w14:textId="77777777">
        <w:trPr>
          <w:cantSplit/>
        </w:trPr>
        <w:tc>
          <w:tcPr>
            <w:tcW w:w="2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C5F9825" w14:textId="77777777" w:rsidR="00C3177B" w:rsidRDefault="00000000">
            <w:r>
              <w:rPr>
                <w:b/>
                <w:bCs/>
                <w:sz w:val="18"/>
                <w:szCs w:val="18"/>
              </w:rPr>
              <w:t>4. Explanation and assistant service</w:t>
            </w:r>
          </w:p>
        </w:tc>
        <w:tc>
          <w:tcPr>
            <w:tcW w:w="36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A5CAC31" w14:textId="77777777" w:rsidR="00C3177B" w:rsidRDefault="00000000">
            <w:r>
              <w:rPr>
                <w:sz w:val="18"/>
                <w:szCs w:val="18"/>
              </w:rPr>
              <w:t>Retrieves evidence and calls the language model to produce linked summaries and chatbot answers (FR-07, FR-08, FR-09).</w:t>
            </w:r>
          </w:p>
        </w:tc>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046AB18" w14:textId="77777777" w:rsidR="00C3177B" w:rsidRDefault="00000000">
            <w:r>
              <w:rPr>
                <w:sz w:val="18"/>
                <w:szCs w:val="18"/>
              </w:rPr>
              <w:t>Calls the backend API for evidence and the language-model service for text. Read-only tools only.</w:t>
            </w:r>
          </w:p>
        </w:tc>
      </w:tr>
      <w:tr w:rsidR="00C3177B" w14:paraId="02324305" w14:textId="77777777">
        <w:trPr>
          <w:cantSplit/>
        </w:trPr>
        <w:tc>
          <w:tcPr>
            <w:tcW w:w="2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786E65C" w14:textId="77777777" w:rsidR="00C3177B" w:rsidRDefault="00000000">
            <w:r>
              <w:rPr>
                <w:b/>
                <w:bCs/>
                <w:sz w:val="18"/>
                <w:szCs w:val="18"/>
              </w:rPr>
              <w:t>5. Dashboard frontend</w:t>
            </w:r>
          </w:p>
        </w:tc>
        <w:tc>
          <w:tcPr>
            <w:tcW w:w="36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D4018E8" w14:textId="77777777" w:rsidR="00C3177B" w:rsidRDefault="00000000">
            <w:r>
              <w:rPr>
                <w:sz w:val="18"/>
                <w:szCs w:val="18"/>
              </w:rPr>
              <w:t>Shows incidents, timeline, diagnosis, evidence, summaries, and the assistant (FR-06).</w:t>
            </w:r>
          </w:p>
        </w:tc>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F08730A" w14:textId="77777777" w:rsidR="00C3177B" w:rsidRDefault="00000000">
            <w:r>
              <w:rPr>
                <w:sz w:val="18"/>
                <w:szCs w:val="18"/>
              </w:rPr>
              <w:t>Web client of the backend and assistant APIs.</w:t>
            </w:r>
          </w:p>
        </w:tc>
      </w:tr>
      <w:tr w:rsidR="00C3177B" w14:paraId="2D07CDE3" w14:textId="77777777">
        <w:trPr>
          <w:cantSplit/>
        </w:trPr>
        <w:tc>
          <w:tcPr>
            <w:tcW w:w="2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D41B802" w14:textId="77777777" w:rsidR="00C3177B" w:rsidRDefault="00000000">
            <w:r>
              <w:rPr>
                <w:b/>
                <w:bCs/>
                <w:sz w:val="18"/>
                <w:szCs w:val="18"/>
              </w:rPr>
              <w:t>6. Gesture client</w:t>
            </w:r>
          </w:p>
        </w:tc>
        <w:tc>
          <w:tcPr>
            <w:tcW w:w="36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D3D107A" w14:textId="77777777" w:rsidR="00C3177B" w:rsidRDefault="00000000">
            <w:r>
              <w:rPr>
                <w:sz w:val="18"/>
                <w:szCs w:val="18"/>
              </w:rPr>
              <w:t>Detects hands, classifies gestures, and maps them to interface actions only (FR-10).</w:t>
            </w:r>
          </w:p>
        </w:tc>
        <w:tc>
          <w:tcPr>
            <w:tcW w:w="32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AADEA70" w14:textId="77777777" w:rsidR="00C3177B" w:rsidRDefault="00000000">
            <w:r>
              <w:rPr>
                <w:sz w:val="18"/>
                <w:szCs w:val="18"/>
              </w:rPr>
              <w:t>Local process that sends interface events to the dashboard. It has no route to SCADA.</w:t>
            </w:r>
          </w:p>
        </w:tc>
      </w:tr>
    </w:tbl>
    <w:p w14:paraId="1F725954" w14:textId="77777777" w:rsidR="00C3177B" w:rsidRDefault="00C3177B">
      <w:pPr>
        <w:spacing w:after="120"/>
      </w:pPr>
    </w:p>
    <w:p w14:paraId="00D9B985" w14:textId="77777777" w:rsidR="00C3177B" w:rsidRDefault="00000000">
      <w:pPr>
        <w:spacing w:after="120" w:line="276" w:lineRule="auto"/>
      </w:pPr>
      <w:r>
        <w:t>This separation supports the main design goals. The read-only boundary can be tested at part 1 and part 3. The language model can fail without stopping parts 1 to 3 and 5 (TC-06). A new data source needs only a new adapter (scenario 5.6).</w:t>
      </w:r>
    </w:p>
    <w:p w14:paraId="3BAEDA2A" w14:textId="77777777" w:rsidR="000917A0" w:rsidRDefault="00000000">
      <w:pPr>
        <w:pStyle w:val="Heading1"/>
      </w:pPr>
      <w:r>
        <w:lastRenderedPageBreak/>
        <w:t>Contribution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1300"/>
        <w:gridCol w:w="4826"/>
      </w:tblGrid>
      <w:tr w:rsidR="000917A0" w14:paraId="0BB87C4F" w14:textId="77777777">
        <w:trPr>
          <w:cantSplit/>
          <w:tblHeader/>
        </w:trPr>
        <w:tc>
          <w:tcPr>
            <w:tcW w:w="29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3DF4559A" w14:textId="77777777" w:rsidR="000917A0" w:rsidRDefault="00000000">
            <w:r>
              <w:rPr>
                <w:b/>
                <w:bCs/>
                <w:sz w:val="18"/>
                <w:szCs w:val="18"/>
              </w:rPr>
              <w:t>Member</w:t>
            </w:r>
          </w:p>
        </w:tc>
        <w:tc>
          <w:tcPr>
            <w:tcW w:w="13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6184B9CD" w14:textId="77777777" w:rsidR="000917A0" w:rsidRDefault="00000000">
            <w:r>
              <w:rPr>
                <w:b/>
                <w:bCs/>
                <w:sz w:val="18"/>
                <w:szCs w:val="18"/>
              </w:rPr>
              <w:t>ID</w:t>
            </w:r>
          </w:p>
        </w:tc>
        <w:tc>
          <w:tcPr>
            <w:tcW w:w="4826"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3BD8EAE7" w14:textId="77777777" w:rsidR="000917A0" w:rsidRDefault="00000000">
            <w:r>
              <w:rPr>
                <w:b/>
                <w:bCs/>
                <w:sz w:val="18"/>
                <w:szCs w:val="18"/>
              </w:rPr>
              <w:t>Contribution</w:t>
            </w:r>
          </w:p>
        </w:tc>
      </w:tr>
      <w:tr w:rsidR="000917A0" w14:paraId="15895EA2" w14:textId="77777777">
        <w:trPr>
          <w:cantSplit/>
        </w:trPr>
        <w:tc>
          <w:tcPr>
            <w:tcW w:w="2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F8594C0" w14:textId="77777777" w:rsidR="000917A0" w:rsidRDefault="00000000">
            <w:r>
              <w:rPr>
                <w:sz w:val="18"/>
                <w:szCs w:val="18"/>
              </w:rPr>
              <w:t>Zeyad Mohamed Khallaf</w:t>
            </w:r>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2A8707B" w14:textId="77777777" w:rsidR="000917A0" w:rsidRDefault="00000000">
            <w:r>
              <w:rPr>
                <w:sz w:val="18"/>
                <w:szCs w:val="18"/>
              </w:rPr>
              <w:t>231014457</w:t>
            </w:r>
          </w:p>
        </w:tc>
        <w:tc>
          <w:tcPr>
            <w:tcW w:w="48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2EFD349" w14:textId="77777777" w:rsidR="000917A0" w:rsidRDefault="00000000">
            <w:r>
              <w:rPr>
                <w:sz w:val="18"/>
                <w:szCs w:val="18"/>
              </w:rPr>
              <w:t>Section 4 (Functional Requirements)</w:t>
            </w:r>
          </w:p>
        </w:tc>
      </w:tr>
      <w:tr w:rsidR="000917A0" w14:paraId="7717BACE" w14:textId="77777777">
        <w:trPr>
          <w:cantSplit/>
        </w:trPr>
        <w:tc>
          <w:tcPr>
            <w:tcW w:w="2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2001F6D" w14:textId="77777777" w:rsidR="000917A0" w:rsidRDefault="00000000">
            <w:r>
              <w:rPr>
                <w:sz w:val="18"/>
                <w:szCs w:val="18"/>
              </w:rPr>
              <w:t>Merna Abdulazim</w:t>
            </w:r>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9C289BD" w14:textId="77777777" w:rsidR="000917A0" w:rsidRDefault="00000000">
            <w:r>
              <w:rPr>
                <w:sz w:val="18"/>
                <w:szCs w:val="18"/>
              </w:rPr>
              <w:t>231006127</w:t>
            </w:r>
          </w:p>
        </w:tc>
        <w:tc>
          <w:tcPr>
            <w:tcW w:w="48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72AFC23" w14:textId="77777777" w:rsidR="000917A0" w:rsidRDefault="00000000">
            <w:r>
              <w:rPr>
                <w:sz w:val="18"/>
                <w:szCs w:val="18"/>
              </w:rPr>
              <w:t>Sections 1 (System Overview) and 2 (Stakeholders and Concerns)</w:t>
            </w:r>
          </w:p>
        </w:tc>
      </w:tr>
      <w:tr w:rsidR="000917A0" w14:paraId="25770F1D" w14:textId="77777777">
        <w:trPr>
          <w:cantSplit/>
        </w:trPr>
        <w:tc>
          <w:tcPr>
            <w:tcW w:w="2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46666D9" w14:textId="77777777" w:rsidR="000917A0" w:rsidRDefault="00000000">
            <w:r>
              <w:rPr>
                <w:sz w:val="18"/>
                <w:szCs w:val="18"/>
              </w:rPr>
              <w:t>Farah Yasser</w:t>
            </w:r>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7846FF8" w14:textId="77777777" w:rsidR="000917A0" w:rsidRDefault="00000000">
            <w:r>
              <w:rPr>
                <w:sz w:val="18"/>
                <w:szCs w:val="18"/>
              </w:rPr>
              <w:t>231004345</w:t>
            </w:r>
          </w:p>
        </w:tc>
        <w:tc>
          <w:tcPr>
            <w:tcW w:w="48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EC84E77" w14:textId="77777777" w:rsidR="000917A0" w:rsidRDefault="00000000">
            <w:r>
              <w:rPr>
                <w:sz w:val="18"/>
                <w:szCs w:val="18"/>
              </w:rPr>
              <w:t>Sections 3 (System Context) and 6 (Constraints)</w:t>
            </w:r>
          </w:p>
        </w:tc>
      </w:tr>
      <w:tr w:rsidR="000917A0" w14:paraId="6CFA6BFC" w14:textId="77777777">
        <w:trPr>
          <w:cantSplit/>
        </w:trPr>
        <w:tc>
          <w:tcPr>
            <w:tcW w:w="2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38B83E1" w14:textId="77777777" w:rsidR="000917A0" w:rsidRDefault="00000000">
            <w:r>
              <w:rPr>
                <w:sz w:val="18"/>
                <w:szCs w:val="18"/>
              </w:rPr>
              <w:t>Mariam Mohamed</w:t>
            </w:r>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A4F3F5A" w14:textId="77777777" w:rsidR="000917A0" w:rsidRDefault="00000000">
            <w:r>
              <w:rPr>
                <w:sz w:val="18"/>
                <w:szCs w:val="18"/>
              </w:rPr>
              <w:t>231005936</w:t>
            </w:r>
          </w:p>
        </w:tc>
        <w:tc>
          <w:tcPr>
            <w:tcW w:w="48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D3E601F" w14:textId="185B2611" w:rsidR="000917A0" w:rsidRDefault="00000000">
            <w:r>
              <w:rPr>
                <w:sz w:val="18"/>
                <w:szCs w:val="18"/>
              </w:rPr>
              <w:t>Sections 5 (Quality Attribute Scenarios) and 7 (Architecturally Significant Requirements)</w:t>
            </w:r>
            <w:r w:rsidR="004159CC">
              <w:rPr>
                <w:sz w:val="18"/>
                <w:szCs w:val="18"/>
              </w:rPr>
              <w:t xml:space="preserve"> and section 8</w:t>
            </w:r>
          </w:p>
        </w:tc>
      </w:tr>
      <w:tr w:rsidR="000917A0" w14:paraId="05DCF02D" w14:textId="77777777">
        <w:trPr>
          <w:cantSplit/>
        </w:trPr>
        <w:tc>
          <w:tcPr>
            <w:tcW w:w="2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E0DA3DF" w14:textId="77777777" w:rsidR="000917A0" w:rsidRDefault="00000000">
            <w:r>
              <w:rPr>
                <w:sz w:val="18"/>
                <w:szCs w:val="18"/>
              </w:rPr>
              <w:t>Aya Hamed</w:t>
            </w:r>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C548FA2" w14:textId="77777777" w:rsidR="000917A0" w:rsidRDefault="00000000">
            <w:r>
              <w:rPr>
                <w:sz w:val="18"/>
                <w:szCs w:val="18"/>
              </w:rPr>
              <w:t>231005891</w:t>
            </w:r>
          </w:p>
        </w:tc>
        <w:tc>
          <w:tcPr>
            <w:tcW w:w="48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31709B9" w14:textId="77777777" w:rsidR="000917A0" w:rsidRDefault="00000000">
            <w:r>
              <w:rPr>
                <w:sz w:val="18"/>
                <w:szCs w:val="18"/>
              </w:rPr>
              <w:t>Section 7 (Architecturally Significant Requirements)</w:t>
            </w:r>
          </w:p>
        </w:tc>
      </w:tr>
    </w:tbl>
    <w:p w14:paraId="07F6AC64" w14:textId="77777777" w:rsidR="00894A3D" w:rsidRDefault="00894A3D"/>
    <w:sectPr w:rsidR="00894A3D">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422B8" w14:textId="77777777" w:rsidR="00325F9E" w:rsidRDefault="00325F9E">
      <w:r>
        <w:separator/>
      </w:r>
    </w:p>
  </w:endnote>
  <w:endnote w:type="continuationSeparator" w:id="0">
    <w:p w14:paraId="7C20ECE2" w14:textId="77777777" w:rsidR="00325F9E" w:rsidRDefault="00325F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F7BC4" w14:textId="77777777" w:rsidR="004415B6" w:rsidRDefault="00EE3BC4">
    <w:pPr>
      <w:jc w:val="center"/>
    </w:pPr>
    <w:r>
      <w:rPr>
        <w:color w:val="595959"/>
        <w:sz w:val="16"/>
        <w:szCs w:val="16"/>
      </w:rPr>
      <w:t xml:space="preserve">SCADA AI Investigation Layer – Milestone </w:t>
    </w:r>
    <w:proofErr w:type="gramStart"/>
    <w:r>
      <w:rPr>
        <w:color w:val="595959"/>
        <w:sz w:val="16"/>
        <w:szCs w:val="16"/>
      </w:rPr>
      <w:t>1  |</w:t>
    </w:r>
    <w:proofErr w:type="gramEnd"/>
    <w:r>
      <w:rPr>
        <w:color w:val="595959"/>
        <w:sz w:val="16"/>
        <w:szCs w:val="16"/>
      </w:rPr>
      <w:t xml:space="preserve">  Page </w:t>
    </w:r>
    <w:r>
      <w:rPr>
        <w:color w:val="595959"/>
        <w:sz w:val="16"/>
        <w:szCs w:val="16"/>
      </w:rPr>
      <w:fldChar w:fldCharType="begin"/>
    </w:r>
    <w:r>
      <w:rPr>
        <w:color w:val="595959"/>
        <w:sz w:val="16"/>
        <w:szCs w:val="16"/>
      </w:rPr>
      <w:instrText>PAGE</w:instrText>
    </w:r>
    <w:r>
      <w:rPr>
        <w:color w:val="595959"/>
        <w:sz w:val="16"/>
        <w:szCs w:val="16"/>
      </w:rPr>
      <w:fldChar w:fldCharType="separate"/>
    </w:r>
    <w:r w:rsidR="008C5B7F">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8C5B7F">
      <w:rPr>
        <w:noProof/>
        <w:color w:val="595959"/>
        <w:sz w:val="16"/>
        <w:szCs w:val="16"/>
      </w:rPr>
      <w:t>2</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AE610" w14:textId="77777777" w:rsidR="004415B6" w:rsidRDefault="00EE3BC4">
    <w:pPr>
      <w:jc w:val="center"/>
    </w:pPr>
    <w:r>
      <w:rPr>
        <w:color w:val="595959"/>
        <w:sz w:val="16"/>
        <w:szCs w:val="16"/>
      </w:rPr>
      <w:t xml:space="preserve">SCADA AI Investigation Layer – Milestone </w:t>
    </w:r>
    <w:proofErr w:type="gramStart"/>
    <w:r>
      <w:rPr>
        <w:color w:val="595959"/>
        <w:sz w:val="16"/>
        <w:szCs w:val="16"/>
      </w:rPr>
      <w:t>1  |</w:t>
    </w:r>
    <w:proofErr w:type="gramEnd"/>
    <w:r>
      <w:rPr>
        <w:color w:val="595959"/>
        <w:sz w:val="16"/>
        <w:szCs w:val="16"/>
      </w:rPr>
      <w:t xml:space="preserve">  Page </w:t>
    </w:r>
    <w:r>
      <w:rPr>
        <w:color w:val="595959"/>
        <w:sz w:val="16"/>
        <w:szCs w:val="16"/>
      </w:rPr>
      <w:fldChar w:fldCharType="begin"/>
    </w:r>
    <w:r>
      <w:rPr>
        <w:color w:val="595959"/>
        <w:sz w:val="16"/>
        <w:szCs w:val="16"/>
      </w:rPr>
      <w:instrText>PAGE</w:instrText>
    </w:r>
    <w:r>
      <w:rPr>
        <w:color w:val="595959"/>
        <w:sz w:val="16"/>
        <w:szCs w:val="16"/>
      </w:rPr>
      <w:fldChar w:fldCharType="separate"/>
    </w:r>
    <w:r w:rsidR="008C5B7F">
      <w:rPr>
        <w:noProof/>
        <w:color w:val="595959"/>
        <w:sz w:val="16"/>
        <w:szCs w:val="16"/>
      </w:rPr>
      <w:t>4</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8C5B7F">
      <w:rPr>
        <w:noProof/>
        <w:color w:val="595959"/>
        <w:sz w:val="16"/>
        <w:szCs w:val="16"/>
      </w:rPr>
      <w:t>5</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863F6" w14:textId="77777777" w:rsidR="004415B6" w:rsidRDefault="00EE3BC4">
    <w:pPr>
      <w:jc w:val="center"/>
    </w:pPr>
    <w:r>
      <w:rPr>
        <w:color w:val="595959"/>
        <w:sz w:val="16"/>
        <w:szCs w:val="16"/>
      </w:rPr>
      <w:t xml:space="preserve">SCADA AI Investigation Layer – Milestone </w:t>
    </w:r>
    <w:proofErr w:type="gramStart"/>
    <w:r>
      <w:rPr>
        <w:color w:val="595959"/>
        <w:sz w:val="16"/>
        <w:szCs w:val="16"/>
      </w:rPr>
      <w:t>1  |</w:t>
    </w:r>
    <w:proofErr w:type="gramEnd"/>
    <w:r>
      <w:rPr>
        <w:color w:val="595959"/>
        <w:sz w:val="16"/>
        <w:szCs w:val="16"/>
      </w:rPr>
      <w:t xml:space="preserve">  Page </w:t>
    </w:r>
    <w:r>
      <w:rPr>
        <w:color w:val="595959"/>
        <w:sz w:val="16"/>
        <w:szCs w:val="16"/>
      </w:rPr>
      <w:fldChar w:fldCharType="begin"/>
    </w:r>
    <w:r>
      <w:rPr>
        <w:color w:val="595959"/>
        <w:sz w:val="16"/>
        <w:szCs w:val="16"/>
      </w:rPr>
      <w:instrText>PAGE</w:instrText>
    </w:r>
    <w:r>
      <w:rPr>
        <w:color w:val="595959"/>
        <w:sz w:val="16"/>
        <w:szCs w:val="16"/>
      </w:rPr>
      <w:fldChar w:fldCharType="separate"/>
    </w:r>
    <w:r w:rsidR="008C5B7F">
      <w:rPr>
        <w:noProof/>
        <w:color w:val="595959"/>
        <w:sz w:val="16"/>
        <w:szCs w:val="16"/>
      </w:rPr>
      <w:t>5</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8C5B7F">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7720C" w14:textId="77777777" w:rsidR="00325F9E" w:rsidRDefault="00325F9E">
      <w:r>
        <w:separator/>
      </w:r>
    </w:p>
  </w:footnote>
  <w:footnote w:type="continuationSeparator" w:id="0">
    <w:p w14:paraId="6DF6413B" w14:textId="77777777" w:rsidR="00325F9E" w:rsidRDefault="00325F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20FA7"/>
    <w:multiLevelType w:val="hybridMultilevel"/>
    <w:tmpl w:val="6948562E"/>
    <w:lvl w:ilvl="0" w:tplc="79B0DCC8">
      <w:start w:val="1"/>
      <w:numFmt w:val="bullet"/>
      <w:lvlText w:val="•"/>
      <w:lvlJc w:val="left"/>
      <w:pPr>
        <w:ind w:left="720" w:hanging="360"/>
      </w:pPr>
    </w:lvl>
    <w:lvl w:ilvl="1" w:tplc="7D62BC6A">
      <w:numFmt w:val="decimal"/>
      <w:lvlText w:val=""/>
      <w:lvlJc w:val="left"/>
    </w:lvl>
    <w:lvl w:ilvl="2" w:tplc="D2524F92">
      <w:numFmt w:val="decimal"/>
      <w:lvlText w:val=""/>
      <w:lvlJc w:val="left"/>
    </w:lvl>
    <w:lvl w:ilvl="3" w:tplc="09B2355E">
      <w:numFmt w:val="decimal"/>
      <w:lvlText w:val=""/>
      <w:lvlJc w:val="left"/>
    </w:lvl>
    <w:lvl w:ilvl="4" w:tplc="B088DCC2">
      <w:numFmt w:val="decimal"/>
      <w:lvlText w:val=""/>
      <w:lvlJc w:val="left"/>
    </w:lvl>
    <w:lvl w:ilvl="5" w:tplc="7F649818">
      <w:numFmt w:val="decimal"/>
      <w:lvlText w:val=""/>
      <w:lvlJc w:val="left"/>
    </w:lvl>
    <w:lvl w:ilvl="6" w:tplc="356E4B00">
      <w:numFmt w:val="decimal"/>
      <w:lvlText w:val=""/>
      <w:lvlJc w:val="left"/>
    </w:lvl>
    <w:lvl w:ilvl="7" w:tplc="9946A81A">
      <w:numFmt w:val="decimal"/>
      <w:lvlText w:val=""/>
      <w:lvlJc w:val="left"/>
    </w:lvl>
    <w:lvl w:ilvl="8" w:tplc="6EB217CC">
      <w:numFmt w:val="decimal"/>
      <w:lvlText w:val=""/>
      <w:lvlJc w:val="left"/>
    </w:lvl>
  </w:abstractNum>
  <w:abstractNum w:abstractNumId="1" w15:restartNumberingAfterBreak="0">
    <w:nsid w:val="41EE7949"/>
    <w:multiLevelType w:val="hybridMultilevel"/>
    <w:tmpl w:val="413AAEC0"/>
    <w:lvl w:ilvl="0" w:tplc="77F8039C">
      <w:start w:val="1"/>
      <w:numFmt w:val="bullet"/>
      <w:lvlText w:val="●"/>
      <w:lvlJc w:val="left"/>
      <w:pPr>
        <w:ind w:left="720" w:hanging="360"/>
      </w:pPr>
    </w:lvl>
    <w:lvl w:ilvl="1" w:tplc="B3FC640C">
      <w:start w:val="1"/>
      <w:numFmt w:val="bullet"/>
      <w:lvlText w:val="○"/>
      <w:lvlJc w:val="left"/>
      <w:pPr>
        <w:ind w:left="1440" w:hanging="360"/>
      </w:pPr>
    </w:lvl>
    <w:lvl w:ilvl="2" w:tplc="836097D6">
      <w:start w:val="1"/>
      <w:numFmt w:val="bullet"/>
      <w:lvlText w:val="■"/>
      <w:lvlJc w:val="left"/>
      <w:pPr>
        <w:ind w:left="2160" w:hanging="360"/>
      </w:pPr>
    </w:lvl>
    <w:lvl w:ilvl="3" w:tplc="84FC58EC">
      <w:start w:val="1"/>
      <w:numFmt w:val="bullet"/>
      <w:lvlText w:val="●"/>
      <w:lvlJc w:val="left"/>
      <w:pPr>
        <w:ind w:left="2880" w:hanging="360"/>
      </w:pPr>
    </w:lvl>
    <w:lvl w:ilvl="4" w:tplc="C51AEA86">
      <w:start w:val="1"/>
      <w:numFmt w:val="bullet"/>
      <w:lvlText w:val="○"/>
      <w:lvlJc w:val="left"/>
      <w:pPr>
        <w:ind w:left="3600" w:hanging="360"/>
      </w:pPr>
    </w:lvl>
    <w:lvl w:ilvl="5" w:tplc="939443A4">
      <w:start w:val="1"/>
      <w:numFmt w:val="bullet"/>
      <w:lvlText w:val="■"/>
      <w:lvlJc w:val="left"/>
      <w:pPr>
        <w:ind w:left="4320" w:hanging="360"/>
      </w:pPr>
    </w:lvl>
    <w:lvl w:ilvl="6" w:tplc="67C46808">
      <w:start w:val="1"/>
      <w:numFmt w:val="bullet"/>
      <w:lvlText w:val="●"/>
      <w:lvlJc w:val="left"/>
      <w:pPr>
        <w:ind w:left="5040" w:hanging="360"/>
      </w:pPr>
    </w:lvl>
    <w:lvl w:ilvl="7" w:tplc="5CF80C2E">
      <w:start w:val="1"/>
      <w:numFmt w:val="bullet"/>
      <w:lvlText w:val="●"/>
      <w:lvlJc w:val="left"/>
      <w:pPr>
        <w:ind w:left="5760" w:hanging="360"/>
      </w:pPr>
    </w:lvl>
    <w:lvl w:ilvl="8" w:tplc="B9C426C0">
      <w:start w:val="1"/>
      <w:numFmt w:val="bullet"/>
      <w:lvlText w:val="●"/>
      <w:lvlJc w:val="left"/>
      <w:pPr>
        <w:ind w:left="6480" w:hanging="360"/>
      </w:pPr>
    </w:lvl>
  </w:abstractNum>
  <w:abstractNum w:abstractNumId="2" w15:restartNumberingAfterBreak="0">
    <w:nsid w:val="62692FEA"/>
    <w:multiLevelType w:val="hybridMultilevel"/>
    <w:tmpl w:val="CC346BA8"/>
    <w:lvl w:ilvl="0" w:tplc="4F4EC59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5419754">
    <w:abstractNumId w:val="1"/>
    <w:lvlOverride w:ilvl="0">
      <w:startOverride w:val="1"/>
    </w:lvlOverride>
  </w:num>
  <w:num w:numId="2" w16cid:durableId="444543886">
    <w:abstractNumId w:val="0"/>
    <w:lvlOverride w:ilvl="0">
      <w:startOverride w:val="1"/>
    </w:lvlOverride>
  </w:num>
  <w:num w:numId="3" w16cid:durableId="720053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5B6"/>
    <w:rsid w:val="000917A0"/>
    <w:rsid w:val="000E3B7E"/>
    <w:rsid w:val="00146963"/>
    <w:rsid w:val="001D6C25"/>
    <w:rsid w:val="00325F9E"/>
    <w:rsid w:val="004159CC"/>
    <w:rsid w:val="004415B6"/>
    <w:rsid w:val="00524C83"/>
    <w:rsid w:val="006B14F7"/>
    <w:rsid w:val="007051D6"/>
    <w:rsid w:val="00740C41"/>
    <w:rsid w:val="007C74AA"/>
    <w:rsid w:val="00894A3D"/>
    <w:rsid w:val="008C5B7F"/>
    <w:rsid w:val="008F192A"/>
    <w:rsid w:val="009E0A65"/>
    <w:rsid w:val="00BA49A3"/>
    <w:rsid w:val="00C3177B"/>
    <w:rsid w:val="00D8297F"/>
    <w:rsid w:val="00EE3BC4"/>
    <w:rsid w:val="00F01E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E502D"/>
  <w15:docId w15:val="{EF52AB40-B389-4C6E-8A6D-D36214B2E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sz w:val="32"/>
      <w:szCs w:val="32"/>
    </w:rPr>
  </w:style>
  <w:style w:type="paragraph" w:styleId="Heading2">
    <w:name w:val="heading 2"/>
    <w:uiPriority w:val="9"/>
    <w:unhideWhenUsed/>
    <w:qFormat/>
    <w:pPr>
      <w:keepNext/>
      <w:spacing w:before="280" w:after="120"/>
      <w:outlineLvl w:val="1"/>
    </w:pPr>
    <w:rPr>
      <w:b/>
      <w:bCs/>
      <w:sz w:val="26"/>
      <w:szCs w:val="26"/>
    </w:rPr>
  </w:style>
  <w:style w:type="paragraph" w:styleId="Heading3">
    <w:name w:val="heading 3"/>
    <w:uiPriority w:val="9"/>
    <w:unhideWhenUsed/>
    <w:qFormat/>
    <w:pPr>
      <w:keepNext/>
      <w:spacing w:before="20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pPr>
    <w:rPr>
      <w:b/>
      <w:bCs/>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IntenseEmphasis">
    <w:name w:val="Intense Emphasis"/>
    <w:basedOn w:val="DefaultParagraphFont"/>
    <w:uiPriority w:val="21"/>
    <w:qFormat/>
    <w:rsid w:val="00F01ECC"/>
    <w:rPr>
      <w:i/>
      <w:iCs/>
      <w:color w:val="4472C4" w:themeColor="accent1"/>
    </w:rPr>
  </w:style>
  <w:style w:type="table" w:customStyle="1" w:styleId="TableGrid">
    <w:name w:val="TableGrid"/>
    <w:rsid w:val="009E0A65"/>
    <w:rPr>
      <w:rFonts w:asciiTheme="minorHAnsi" w:eastAsiaTheme="minorEastAsia" w:hAnsiTheme="minorHAnsi" w:cstheme="minorBidi"/>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9942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55A1F-2D44-4A8D-8DAC-C388190CC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18</Pages>
  <Words>5621</Words>
  <Characters>32044</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SCADA AI Investigation Layer — Milestone 1</vt:lpstr>
    </vt:vector>
  </TitlesOfParts>
  <Company/>
  <LinksUpToDate>false</LinksUpToDate>
  <CharactersWithSpaces>37590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SCADA AI Investigation Layer — Milestone 1</dc:title>
  <cp:lastModifiedBy>Zeyad Khallaf</cp:lastModifiedBy>
  <cp:revision>6</cp:revision>
  <dcterms:created xsi:type="dcterms:W3CDTF">2026-10-20T21:28:00Z</dcterms:created>
  <dcterms:modified xsi:type="dcterms:W3CDTF">2026-10-29T10:49:00Z</dcterms:modified>
</cp:coreProperties>
</file>