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4F" w:rsidRDefault="00451D4F" w:rsidP="00451D4F">
      <w:pPr>
        <w:pStyle w:val="a8"/>
        <w:rPr>
          <w:rFonts w:ascii="Times New Roman" w:hAnsi="Times New Roman"/>
        </w:rPr>
      </w:pPr>
    </w:p>
    <w:p w:rsidR="00451D4F" w:rsidRDefault="00451D4F" w:rsidP="00451D4F">
      <w:pPr>
        <w:pStyle w:val="a8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Style w:val="a9"/>
          <w:rFonts w:eastAsia="Times New Roman" w:cs="Times New Roman"/>
          <w:b/>
          <w:bCs/>
        </w:rPr>
      </w:pPr>
      <w:r>
        <w:rPr>
          <w:rStyle w:val="a9"/>
          <w:rFonts w:ascii="Times New Roman" w:hAnsi="Times New Roman"/>
          <w:sz w:val="40"/>
          <w:szCs w:val="40"/>
        </w:rPr>
        <w:t>ОТЧЕТ</w:t>
      </w:r>
    </w:p>
    <w:p w:rsidR="00451D4F" w:rsidRDefault="00AE52D4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По лабораторной работе №4</w:t>
      </w:r>
      <w:r w:rsidR="00451D4F">
        <w:rPr>
          <w:rStyle w:val="a9"/>
          <w:rFonts w:ascii="Times New Roman" w:hAnsi="Times New Roman"/>
          <w:sz w:val="40"/>
          <w:szCs w:val="40"/>
        </w:rPr>
        <w:t xml:space="preserve"> 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По курсу «Анализ алгоритмов»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Тема: «</w:t>
      </w:r>
      <w:r w:rsidR="00AE52D4">
        <w:rPr>
          <w:rStyle w:val="a9"/>
          <w:rFonts w:ascii="Times New Roman" w:hAnsi="Times New Roman"/>
          <w:sz w:val="40"/>
          <w:szCs w:val="40"/>
        </w:rPr>
        <w:t>Распараллеливание вычислений</w:t>
      </w:r>
      <w:r>
        <w:rPr>
          <w:rStyle w:val="a9"/>
          <w:rFonts w:ascii="Times New Roman" w:hAnsi="Times New Roman"/>
          <w:sz w:val="40"/>
          <w:szCs w:val="40"/>
        </w:rPr>
        <w:t>»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3810"/>
                <wp:wrapTopAndBottom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CD72C8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CD72C8" w:rsidRDefault="00CD72C8">
                                  <w:pPr>
                                    <w:pStyle w:val="a8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733425" cy="828675"/>
                                        <wp:effectExtent l="0" t="0" r="9525" b="9525"/>
                                        <wp:docPr id="29" name="Рисунок 29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D72C8" w:rsidRDefault="00CD72C8" w:rsidP="00451D4F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BHaIf0KAwAAtA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CD72C8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CD72C8" w:rsidRDefault="00CD72C8">
                            <w:pPr>
                              <w:pStyle w:val="a8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733425" cy="828675"/>
                                  <wp:effectExtent l="0" t="0" r="9525" b="9525"/>
                                  <wp:docPr id="29" name="Рисунок 29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D72C8" w:rsidRDefault="00CD72C8" w:rsidP="00451D4F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7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451D4F" w:rsidRDefault="00451D4F" w:rsidP="00451D4F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451D4F" w:rsidRDefault="00451D4F" w:rsidP="00451D4F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Content>
        <w:p w:rsidR="00451D4F" w:rsidRDefault="00451D4F" w:rsidP="00451D4F">
          <w:pPr>
            <w:pStyle w:val="a6"/>
          </w:pPr>
          <w:r>
            <w:t>Оглавление</w:t>
          </w:r>
        </w:p>
        <w:p w:rsidR="00EA479D" w:rsidRDefault="00451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14917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_Toc23414917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3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18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Задачи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19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b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0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Алгоритм умножения Копперсмита-Винограда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1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2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3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4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5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6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7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Постановка эксперимента по замеру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8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72AF1">
              <w:rPr>
                <w:rStyle w:val="a3"/>
                <w:rFonts w:ascii="Times New Roman" w:hAnsi="Times New Roman" w:cs="Times New Roman"/>
                <w:noProof/>
              </w:rPr>
              <w:t>Сравнительный анализ на материале экспериментальных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9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30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79D" w:rsidRDefault="00EA47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31" w:history="1">
            <w:r w:rsidRPr="00F72AF1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D4F" w:rsidRDefault="00451D4F" w:rsidP="00451D4F">
          <w:r>
            <w:fldChar w:fldCharType="end"/>
          </w:r>
        </w:p>
      </w:sdtContent>
    </w:sdt>
    <w:p w:rsidR="00451D4F" w:rsidRDefault="00451D4F" w:rsidP="00451D4F">
      <w:pPr>
        <w:pStyle w:val="1"/>
        <w:rPr>
          <w:b w:val="0"/>
          <w:color w:val="000000" w:themeColor="text1"/>
          <w:sz w:val="24"/>
          <w:lang w:val="en-US"/>
        </w:rPr>
      </w:pPr>
      <w:bookmarkStart w:id="1" w:name="_GoBack"/>
      <w:bookmarkEnd w:id="1"/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E47B02" w:rsidRDefault="00E47B0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2" w:name="_Toc20931595"/>
      <w:r>
        <w:rPr>
          <w:color w:val="000000" w:themeColor="text1"/>
        </w:rPr>
        <w:br w:type="page"/>
      </w:r>
    </w:p>
    <w:p w:rsidR="00451D4F" w:rsidRPr="00CD72C8" w:rsidRDefault="00451D4F" w:rsidP="00CD72C8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3" w:name="_Toc23414917"/>
      <w:r w:rsidRPr="00CD72C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2"/>
      <w:bookmarkEnd w:id="3"/>
    </w:p>
    <w:p w:rsidR="00853507" w:rsidRPr="00CD72C8" w:rsidRDefault="00853507" w:rsidP="00CD72C8">
      <w:pPr>
        <w:jc w:val="both"/>
        <w:rPr>
          <w:rFonts w:ascii="Times New Roman" w:hAnsi="Times New Roman" w:cs="Times New Roman"/>
          <w:sz w:val="28"/>
          <w:lang w:val="en-US"/>
        </w:rPr>
      </w:pPr>
      <w:r w:rsidRPr="00CD72C8">
        <w:rPr>
          <w:rFonts w:ascii="Times New Roman" w:hAnsi="Times New Roman" w:cs="Times New Roman"/>
          <w:sz w:val="28"/>
        </w:rPr>
        <w:t>При работе в высоконагруженной системе, обработке большого объема данных или при решении ресурсоемких задач неизбежно возникает вопрос повышения производительности системы. Добиться этого можно за счет:</w:t>
      </w:r>
    </w:p>
    <w:p w:rsidR="00853507" w:rsidRPr="00CD72C8" w:rsidRDefault="00853507" w:rsidP="00CD72C8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увеличения производительности оборудования,</w:t>
      </w:r>
    </w:p>
    <w:p w:rsidR="00853507" w:rsidRPr="00CD72C8" w:rsidRDefault="00853507" w:rsidP="00CD72C8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оптимизации алгоритмов обработки данных.</w:t>
      </w:r>
    </w:p>
    <w:p w:rsidR="00853507" w:rsidRPr="00CD72C8" w:rsidRDefault="00853507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Увеличение производительности оборудования – путь дорогой и, в целом, не самый оптимальный. Оптимизация алгоритмов обработки данных выглядит предпочтительней, но и она имеет свой предел. Но и тот и другой путь не дадут революционного эффекта.</w:t>
      </w:r>
    </w:p>
    <w:p w:rsidR="00E47B02" w:rsidRPr="00CD72C8" w:rsidRDefault="00853507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Однако если логика решаемой задачи позволяет распараллелить процессы обработки данных, то распараллеливание - это наиболее и эффективный способ кратного увеличения производительности системы</w:t>
      </w:r>
      <w:r w:rsidR="00C0367B" w:rsidRPr="00CD72C8">
        <w:rPr>
          <w:rFonts w:ascii="Times New Roman" w:hAnsi="Times New Roman" w:cs="Times New Roman"/>
          <w:sz w:val="28"/>
        </w:rPr>
        <w:t>[1]</w:t>
      </w:r>
      <w:r w:rsidRPr="00CD72C8">
        <w:rPr>
          <w:rFonts w:ascii="Times New Roman" w:hAnsi="Times New Roman" w:cs="Times New Roman"/>
          <w:sz w:val="28"/>
        </w:rPr>
        <w:t>.</w:t>
      </w:r>
    </w:p>
    <w:p w:rsidR="00C0367B" w:rsidRPr="00CD72C8" w:rsidRDefault="00C0367B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Поток — это основная единица, которой операционная система выделяет время процессора. Каждый поток имеет приоритет планирования и набор структур, в которых система сохраняет контекст потока, когда выполнение потока приостановлено. Контекст потока содержит все сведения, позволяющие потоку безболезненно возобновить выполнение, в том числе набор регистров процессора и стек потока. Несколько потоков могут выполняться в контексте процесса. Все потоки процесса используют общий диапазон виртуальных адресов. Поток может исполнять любую часть программного кода, включая части, выполняемые в данный момент другим потоком[2].</w: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b/>
          <w:sz w:val="28"/>
        </w:rPr>
        <w:t xml:space="preserve">Целью </w:t>
      </w:r>
      <w:r w:rsidRPr="00CD72C8">
        <w:rPr>
          <w:rFonts w:ascii="Times New Roman" w:hAnsi="Times New Roman" w:cs="Times New Roman"/>
          <w:sz w:val="28"/>
        </w:rPr>
        <w:t>данной лабораторной работы является исследование</w:t>
      </w:r>
      <w:r w:rsidR="00C0367B" w:rsidRPr="00CD72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0367B" w:rsidRPr="00CD72C8"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C0367B" w:rsidRPr="00CD72C8">
        <w:rPr>
          <w:rFonts w:ascii="Times New Roman" w:hAnsi="Times New Roman" w:cs="Times New Roman"/>
          <w:sz w:val="28"/>
        </w:rPr>
        <w:t xml:space="preserve"> с использованием алгоритма </w:t>
      </w:r>
      <w:proofErr w:type="spellStart"/>
      <w:r w:rsidR="00C0367B" w:rsidRPr="00CD72C8">
        <w:rPr>
          <w:rFonts w:ascii="Times New Roman" w:hAnsi="Times New Roman" w:cs="Times New Roman"/>
          <w:sz w:val="28"/>
        </w:rPr>
        <w:t>Копперсмита</w:t>
      </w:r>
      <w:proofErr w:type="spellEnd"/>
      <w:r w:rsidR="00C0367B" w:rsidRPr="00CD72C8">
        <w:rPr>
          <w:rFonts w:ascii="Times New Roman" w:hAnsi="Times New Roman" w:cs="Times New Roman"/>
          <w:sz w:val="28"/>
        </w:rPr>
        <w:t>-Винограда</w:t>
      </w:r>
      <w:r w:rsidRPr="00CD72C8">
        <w:rPr>
          <w:rFonts w:ascii="Times New Roman" w:hAnsi="Times New Roman" w:cs="Times New Roman"/>
          <w:sz w:val="28"/>
        </w:rPr>
        <w:t>.</w:t>
      </w:r>
    </w:p>
    <w:p w:rsidR="00451D4F" w:rsidRPr="00CD72C8" w:rsidRDefault="00451D4F" w:rsidP="00CD72C8">
      <w:pPr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</m:oMathPara>
    </w:p>
    <w:p w:rsidR="00451D4F" w:rsidRPr="00CD72C8" w:rsidRDefault="00451D4F" w:rsidP="00CD72C8">
      <w:pPr>
        <w:pStyle w:val="a5"/>
        <w:jc w:val="both"/>
        <w:rPr>
          <w:rFonts w:ascii="Times New Roman" w:eastAsiaTheme="minorEastAsia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E47B02" w:rsidRPr="00CD72C8" w:rsidRDefault="00E47B02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931596"/>
    </w:p>
    <w:p w:rsidR="00451D4F" w:rsidRPr="00CD72C8" w:rsidRDefault="00451D4F" w:rsidP="00CD72C8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5" w:name="_Toc23414918"/>
      <w:r w:rsidRPr="00CD72C8">
        <w:rPr>
          <w:rFonts w:ascii="Times New Roman" w:hAnsi="Times New Roman" w:cs="Times New Roman"/>
          <w:color w:val="000000" w:themeColor="text1"/>
        </w:rPr>
        <w:lastRenderedPageBreak/>
        <w:t>Задачи работы:</w:t>
      </w:r>
      <w:bookmarkEnd w:id="4"/>
      <w:bookmarkEnd w:id="5"/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Задачами данной лабораторной работы являются:</w:t>
      </w:r>
    </w:p>
    <w:p w:rsidR="00AE52D4" w:rsidRPr="00CD72C8" w:rsidRDefault="00AE52D4" w:rsidP="00CD72C8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Научиться писать многопоточные программы</w:t>
      </w:r>
      <w:r w:rsidRPr="00CD72C8">
        <w:rPr>
          <w:rFonts w:ascii="Times New Roman" w:hAnsi="Times New Roman" w:cs="Times New Roman"/>
          <w:sz w:val="28"/>
          <w:lang w:val="en-US"/>
        </w:rPr>
        <w:t>;</w:t>
      </w:r>
    </w:p>
    <w:p w:rsidR="00AE52D4" w:rsidRPr="00CD72C8" w:rsidRDefault="00451D4F" w:rsidP="00CD72C8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Пр</w:t>
      </w:r>
      <w:r w:rsidR="00AE52D4" w:rsidRPr="00CD72C8">
        <w:rPr>
          <w:rFonts w:ascii="Times New Roman" w:hAnsi="Times New Roman" w:cs="Times New Roman"/>
          <w:sz w:val="28"/>
        </w:rPr>
        <w:t xml:space="preserve">именить полученные знания на практике с использованием алгоритма </w:t>
      </w:r>
      <w:proofErr w:type="spellStart"/>
      <w:r w:rsidR="00AE52D4" w:rsidRPr="00CD72C8">
        <w:rPr>
          <w:rFonts w:ascii="Times New Roman" w:hAnsi="Times New Roman" w:cs="Times New Roman"/>
          <w:sz w:val="28"/>
        </w:rPr>
        <w:t>Копперсмита</w:t>
      </w:r>
      <w:proofErr w:type="spellEnd"/>
      <w:r w:rsidR="00AE52D4" w:rsidRPr="00CD72C8">
        <w:rPr>
          <w:rFonts w:ascii="Times New Roman" w:hAnsi="Times New Roman" w:cs="Times New Roman"/>
          <w:sz w:val="28"/>
        </w:rPr>
        <w:t>-Винограда в несколько потоков.</w:t>
      </w:r>
    </w:p>
    <w:p w:rsidR="00451D4F" w:rsidRPr="00CD72C8" w:rsidRDefault="00451D4F" w:rsidP="00CD72C8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Провести </w:t>
      </w:r>
      <w:r w:rsidR="00AE52D4" w:rsidRPr="00CD72C8">
        <w:rPr>
          <w:rFonts w:ascii="Times New Roman" w:hAnsi="Times New Roman" w:cs="Times New Roman"/>
          <w:sz w:val="28"/>
        </w:rPr>
        <w:t>замеры времени работы однопоточной и многопоточной реализаций и проанализировать полученные данные</w:t>
      </w:r>
      <w:r w:rsidRPr="00CD72C8">
        <w:rPr>
          <w:rFonts w:ascii="Times New Roman" w:hAnsi="Times New Roman" w:cs="Times New Roman"/>
          <w:sz w:val="28"/>
        </w:rPr>
        <w:t>.</w:t>
      </w:r>
    </w:p>
    <w:p w:rsidR="00451D4F" w:rsidRPr="00CD72C8" w:rsidRDefault="00451D4F" w:rsidP="00CD72C8">
      <w:pPr>
        <w:ind w:left="1080"/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2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51D4F" w:rsidRPr="00CD72C8" w:rsidRDefault="00451D4F" w:rsidP="00CD72C8">
      <w:pPr>
        <w:pStyle w:val="a5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8"/>
        </w:rPr>
      </w:pPr>
      <w:bookmarkStart w:id="6" w:name="_Toc23414919"/>
      <w:r w:rsidRPr="00CD72C8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Аналитическая часть</w:t>
      </w:r>
      <w:bookmarkStart w:id="7" w:name="_Toc20922489"/>
      <w:bookmarkEnd w:id="6"/>
    </w:p>
    <w:p w:rsidR="00451D4F" w:rsidRPr="00CD72C8" w:rsidRDefault="00451D4F" w:rsidP="00CD72C8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72C8">
        <w:rPr>
          <w:rFonts w:ascii="Times New Roman" w:hAnsi="Times New Roman" w:cs="Times New Roman"/>
          <w:sz w:val="28"/>
          <w:szCs w:val="28"/>
        </w:rPr>
        <w:t>В данном разделе будут представлены описания алгоритмов, формулы и оценки сложностей алгоритмов</w:t>
      </w:r>
    </w:p>
    <w:p w:rsidR="00451D4F" w:rsidRPr="00CD72C8" w:rsidRDefault="00451D4F" w:rsidP="00CD72C8">
      <w:pPr>
        <w:pStyle w:val="3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8" w:name="_Toc23414920"/>
      <w:bookmarkEnd w:id="7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Алгоритм умножения </w:t>
      </w:r>
      <w:proofErr w:type="spellStart"/>
      <w:r w:rsidRPr="00CD72C8">
        <w:rPr>
          <w:rFonts w:ascii="Times New Roman" w:hAnsi="Times New Roman" w:cs="Times New Roman"/>
          <w:color w:val="000000" w:themeColor="text1"/>
          <w:sz w:val="28"/>
        </w:rPr>
        <w:t>Копперсмита</w:t>
      </w:r>
      <w:proofErr w:type="spellEnd"/>
      <w:r w:rsidRPr="00CD72C8">
        <w:rPr>
          <w:rFonts w:ascii="Times New Roman" w:hAnsi="Times New Roman" w:cs="Times New Roman"/>
          <w:color w:val="000000" w:themeColor="text1"/>
          <w:sz w:val="28"/>
        </w:rPr>
        <w:t>-Винограда</w:t>
      </w:r>
      <w:bookmarkEnd w:id="8"/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i/>
          <w:sz w:val="28"/>
        </w:rPr>
      </w:pP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bookmarkStart w:id="9" w:name="_Toc20931598"/>
      <w:bookmarkStart w:id="10" w:name="_Toc20922490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Алгоритм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Копперсмита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—Винограда — алгоритм умножения квадратных матриц, предложенный в 1987 году Д.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Копперсмитом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 и Ш. Виноградом (англ.). В исходной версии асимптотическая сложность алгоритма составляла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O(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6"/>
              </w:rPr>
              <m:t>n</m:t>
            </m: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6"/>
              </w:rPr>
            </m:ctrlP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6"/>
              </w:rPr>
              <m:t>2,3755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)</m:t>
        </m:r>
      </m:oMath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, где n — размер стороны матрицы. Алгоритм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Копперсмита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—Винограда, с учетом серии улучшений и доработок в последующие годы, обладает лучшей асимптотикой среди известных алгоритмов умножения матриц</w:t>
      </w:r>
      <w:r w:rsidR="00250BBE"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[3]</w:t>
      </w: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Если рассмотреть результат умножения двух матриц, то видно, что каждый элемент в н</w:t>
      </w:r>
      <w:proofErr w:type="gram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  <w:lang w:val="en-US"/>
        </w:rPr>
        <w:t>e</w:t>
      </w:r>
      <w:proofErr w:type="gram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Рассмотрим 2 вектора: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V=</m:t>
        </m:r>
        <m:d>
          <m:d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6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6"/>
              </w:rPr>
              <m:t>v1, v2, v3, v4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 и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=(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1,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2,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3,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4)</m:t>
        </m:r>
      </m:oMath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Их скалярное произведение равно:</w:t>
      </w:r>
    </w:p>
    <w:p w:rsidR="00451D4F" w:rsidRPr="00CD72C8" w:rsidRDefault="00CD72C8" w:rsidP="00CD72C8">
      <w:pPr>
        <w:jc w:val="both"/>
        <w:rPr>
          <w:rFonts w:ascii="Times New Roman" w:eastAsiaTheme="majorEastAsia" w:hAnsi="Times New Roman" w:cs="Times New Roman"/>
          <w:bCs/>
          <w:i/>
          <w:color w:val="000000" w:themeColor="text1"/>
          <w:sz w:val="28"/>
          <w:szCs w:val="26"/>
          <w:lang w:val="en-US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V*W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  <w:lang w:val="en-US"/>
            </w:rPr>
            <m:t>=v1*w1+v2*w2+v3*w3+v4*w4 (1)</m:t>
          </m:r>
        </m:oMath>
      </m:oMathPara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Что эквивалентно </w:t>
      </w: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*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M</m:t>
              </m: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1+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2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2+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1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+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3*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4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4+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3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-</m:t>
          </m:r>
        </m:oMath>
      </m:oMathPara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i/>
          <w:color w:val="000000" w:themeColor="text1"/>
          <w:sz w:val="28"/>
          <w:szCs w:val="26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  <w:lang w:val="en-US"/>
            </w:rPr>
            <m:t>-v1*v2-v3*v4-w1*w2-w3*w4 (2)</m:t>
          </m:r>
        </m:oMath>
      </m:oMathPara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Не очевидным остается тот факт, что выражение в правой части формулы 2 допускает предварительную обработку: его части можно вычислить заранее и запомнить для каждой строки первой матрицы и для каждого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стобца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 второй, что позволяет выполнять для каждого элемента лишь первые два умножения и последующие 5 сложений, а также два сложения.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451D4F" w:rsidRPr="00CD72C8" w:rsidRDefault="00451D4F" w:rsidP="00CD72C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23414921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Конструкторская часть</w:t>
      </w:r>
      <w:bookmarkStart w:id="12" w:name="_Toc20922491"/>
      <w:bookmarkEnd w:id="9"/>
      <w:bookmarkEnd w:id="10"/>
      <w:bookmarkEnd w:id="11"/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данном разделе б</w:t>
      </w:r>
      <w:r w:rsidR="003E2B7A" w:rsidRPr="00CD72C8">
        <w:rPr>
          <w:rFonts w:ascii="Times New Roman" w:hAnsi="Times New Roman" w:cs="Times New Roman"/>
          <w:sz w:val="28"/>
        </w:rPr>
        <w:t>удут размещены схемы алгоритмов.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  <w:bookmarkStart w:id="13" w:name="_Toc20931599"/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</w:t>
      </w:r>
      <w:bookmarkStart w:id="14" w:name="_Toc23414922"/>
      <w:r w:rsidRPr="00CD72C8">
        <w:rPr>
          <w:rFonts w:ascii="Times New Roman" w:hAnsi="Times New Roman" w:cs="Times New Roman"/>
          <w:color w:val="000000" w:themeColor="text1"/>
          <w:sz w:val="28"/>
        </w:rPr>
        <w:t>Разработка алгоритмов</w:t>
      </w:r>
      <w:bookmarkEnd w:id="12"/>
      <w:bookmarkEnd w:id="13"/>
      <w:bookmarkEnd w:id="14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5" w:name="_Toc20922492"/>
    </w:p>
    <w:p w:rsidR="00451D4F" w:rsidRPr="003E2B7A" w:rsidRDefault="00451D4F" w:rsidP="00CD72C8">
      <w:pPr>
        <w:jc w:val="both"/>
        <w:rPr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На рисунках 1 – </w:t>
      </w:r>
      <w:r w:rsidR="003E2B7A" w:rsidRPr="00CD72C8">
        <w:rPr>
          <w:rFonts w:ascii="Times New Roman" w:hAnsi="Times New Roman" w:cs="Times New Roman"/>
          <w:sz w:val="28"/>
        </w:rPr>
        <w:t>5 приведены схемы алгоритма, демонстрирующ</w:t>
      </w:r>
      <w:r w:rsidRPr="00CD72C8">
        <w:rPr>
          <w:rFonts w:ascii="Times New Roman" w:hAnsi="Times New Roman" w:cs="Times New Roman"/>
          <w:sz w:val="28"/>
        </w:rPr>
        <w:t>е</w:t>
      </w:r>
      <w:r w:rsidR="003E2B7A" w:rsidRPr="00CD72C8">
        <w:rPr>
          <w:rFonts w:ascii="Times New Roman" w:hAnsi="Times New Roman" w:cs="Times New Roman"/>
          <w:sz w:val="28"/>
        </w:rPr>
        <w:t>го</w:t>
      </w:r>
      <w:r w:rsidRPr="00CD72C8">
        <w:rPr>
          <w:rFonts w:ascii="Times New Roman" w:hAnsi="Times New Roman" w:cs="Times New Roman"/>
          <w:sz w:val="28"/>
        </w:rPr>
        <w:t xml:space="preserve"> работу</w:t>
      </w:r>
      <w:bookmarkEnd w:id="15"/>
      <w:r w:rsidR="003E2B7A" w:rsidRPr="00CD72C8">
        <w:rPr>
          <w:rFonts w:ascii="Times New Roman" w:hAnsi="Times New Roman" w:cs="Times New Roman"/>
          <w:sz w:val="28"/>
        </w:rPr>
        <w:t>.</w:t>
      </w:r>
      <w:r>
        <w:rPr>
          <w:b/>
          <w:color w:val="000000" w:themeColor="text1"/>
          <w:sz w:val="28"/>
        </w:rPr>
        <w:br w:type="page"/>
      </w:r>
      <w:r w:rsidR="003E2B7A">
        <w:object w:dxaOrig="7170" w:dyaOrig="13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85.55pt" o:ole="">
            <v:imagedata r:id="rId8" o:title=""/>
          </v:shape>
          <o:OLEObject Type="Embed" ProgID="Visio.Drawing.15" ShapeID="_x0000_i1025" DrawAspect="Content" ObjectID="_1634027675" r:id="rId9"/>
        </w:object>
      </w:r>
    </w:p>
    <w:p w:rsidR="00451D4F" w:rsidRDefault="00451D4F" w:rsidP="00451D4F">
      <w:pPr>
        <w:pStyle w:val="a4"/>
        <w:jc w:val="center"/>
        <w:rPr>
          <w:b w:val="0"/>
          <w:color w:val="auto"/>
          <w:sz w:val="36"/>
        </w:rPr>
      </w:pPr>
      <w:r>
        <w:rPr>
          <w:color w:val="auto"/>
          <w:sz w:val="22"/>
        </w:rPr>
        <w:t xml:space="preserve">Рисунок </w:t>
      </w:r>
      <w:r w:rsidR="003E2B7A">
        <w:rPr>
          <w:color w:val="auto"/>
          <w:sz w:val="22"/>
        </w:rPr>
        <w:t>1</w:t>
      </w:r>
      <w:r>
        <w:rPr>
          <w:color w:val="auto"/>
          <w:sz w:val="22"/>
        </w:rPr>
        <w:t>. Оптимизированный алгоритм умножения Винограда</w:t>
      </w:r>
      <w:r w:rsidR="00E47B02">
        <w:rPr>
          <w:color w:val="auto"/>
          <w:sz w:val="22"/>
        </w:rPr>
        <w:t xml:space="preserve"> </w:t>
      </w:r>
      <w:r w:rsidR="00E47B02">
        <w:rPr>
          <w:color w:val="auto"/>
          <w:sz w:val="22"/>
          <w:szCs w:val="22"/>
        </w:rPr>
        <w:t>(часть 1)</w:t>
      </w:r>
    </w:p>
    <w:p w:rsidR="00451D4F" w:rsidRDefault="00451D4F" w:rsidP="00451D4F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090" w:dyaOrig="8535">
          <v:shape id="_x0000_i1026" type="#_x0000_t75" style="width:154.5pt;height:426.75pt" o:ole="">
            <v:imagedata r:id="rId10" o:title=""/>
          </v:shape>
          <o:OLEObject Type="Embed" ProgID="Visio.Drawing.15" ShapeID="_x0000_i1026" DrawAspect="Content" ObjectID="_1634027676" r:id="rId11"/>
        </w:object>
      </w:r>
    </w:p>
    <w:p w:rsidR="00451D4F" w:rsidRDefault="00451D4F" w:rsidP="00451D4F">
      <w:pPr>
        <w:pStyle w:val="a4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Рисунок </w:t>
      </w:r>
      <w:r w:rsidR="003E2B7A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>. Оптимизированный алгоритм умножения Винограда (</w:t>
      </w:r>
      <w:r w:rsidR="00E47B02">
        <w:rPr>
          <w:color w:val="auto"/>
          <w:sz w:val="22"/>
          <w:szCs w:val="22"/>
        </w:rPr>
        <w:t>часть 2</w:t>
      </w:r>
      <w:r>
        <w:rPr>
          <w:color w:val="auto"/>
          <w:sz w:val="22"/>
          <w:szCs w:val="22"/>
        </w:rPr>
        <w:t>)</w:t>
      </w:r>
    </w:p>
    <w:p w:rsidR="00451D4F" w:rsidRDefault="00451D4F" w:rsidP="00451D4F">
      <w:pPr>
        <w:keepNext/>
        <w:jc w:val="center"/>
      </w:pPr>
      <w:r>
        <w:object w:dxaOrig="3090" w:dyaOrig="8535">
          <v:shape id="_x0000_i1027" type="#_x0000_t75" style="width:154.5pt;height:426.75pt" o:ole="">
            <v:imagedata r:id="rId12" o:title=""/>
          </v:shape>
          <o:OLEObject Type="Embed" ProgID="Visio.Drawing.15" ShapeID="_x0000_i1027" DrawAspect="Content" ObjectID="_1634027677" r:id="rId13"/>
        </w:object>
      </w:r>
    </w:p>
    <w:p w:rsidR="00451D4F" w:rsidRDefault="00451D4F" w:rsidP="00451D4F">
      <w:pPr>
        <w:pStyle w:val="a4"/>
        <w:jc w:val="center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Рисунок</w:t>
      </w:r>
      <w:r w:rsidR="003E2B7A">
        <w:rPr>
          <w:color w:val="auto"/>
          <w:sz w:val="22"/>
          <w:szCs w:val="22"/>
        </w:rPr>
        <w:t xml:space="preserve"> 3</w:t>
      </w:r>
      <w:r>
        <w:rPr>
          <w:color w:val="auto"/>
          <w:sz w:val="22"/>
          <w:szCs w:val="22"/>
        </w:rPr>
        <w:t xml:space="preserve">. Оптимизированный алгоритм умножения Винограда </w:t>
      </w:r>
      <w:r w:rsidR="00E47B02">
        <w:rPr>
          <w:color w:val="auto"/>
          <w:sz w:val="22"/>
          <w:szCs w:val="22"/>
        </w:rPr>
        <w:t>(часть 3)</w:t>
      </w:r>
    </w:p>
    <w:p w:rsidR="00451D4F" w:rsidRDefault="00451D4F" w:rsidP="00451D4F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195" w:dyaOrig="12915">
          <v:shape id="_x0000_i1028" type="#_x0000_t75" style="width:159.75pt;height:645.75pt" o:ole="">
            <v:imagedata r:id="rId14" o:title=""/>
          </v:shape>
          <o:OLEObject Type="Embed" ProgID="Visio.Drawing.15" ShapeID="_x0000_i1028" DrawAspect="Content" ObjectID="_1634027678" r:id="rId15"/>
        </w:object>
      </w:r>
    </w:p>
    <w:p w:rsidR="00451D4F" w:rsidRDefault="00451D4F" w:rsidP="00451D4F">
      <w:pPr>
        <w:pStyle w:val="a4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Рисунок </w:t>
      </w:r>
      <w:r>
        <w:fldChar w:fldCharType="begin"/>
      </w:r>
      <w:r>
        <w:rPr>
          <w:color w:val="auto"/>
          <w:sz w:val="22"/>
          <w:szCs w:val="22"/>
        </w:rPr>
        <w:instrText xml:space="preserve"> SEQ Рисунок \* ARABIC </w:instrText>
      </w:r>
      <w:r>
        <w:fldChar w:fldCharType="separate"/>
      </w:r>
      <w:r w:rsidR="003E2B7A">
        <w:rPr>
          <w:noProof/>
          <w:color w:val="auto"/>
          <w:sz w:val="22"/>
          <w:szCs w:val="22"/>
        </w:rPr>
        <w:t>4</w:t>
      </w:r>
      <w:r>
        <w:fldChar w:fldCharType="end"/>
      </w:r>
      <w:r>
        <w:rPr>
          <w:color w:val="auto"/>
          <w:sz w:val="22"/>
          <w:szCs w:val="22"/>
        </w:rPr>
        <w:t>. Оптимизированны</w:t>
      </w:r>
      <w:r w:rsidR="00E47B02">
        <w:rPr>
          <w:color w:val="auto"/>
          <w:sz w:val="22"/>
          <w:szCs w:val="22"/>
        </w:rPr>
        <w:t>й алгоритм умножения Винограда (часть 4)</w:t>
      </w:r>
    </w:p>
    <w:p w:rsidR="00451D4F" w:rsidRDefault="00451D4F" w:rsidP="00451D4F"/>
    <w:p w:rsidR="00451D4F" w:rsidRDefault="00451D4F" w:rsidP="00451D4F"/>
    <w:p w:rsidR="00451D4F" w:rsidRDefault="00451D4F" w:rsidP="00451D4F">
      <w:pPr>
        <w:keepNext/>
        <w:jc w:val="center"/>
      </w:pPr>
      <w:r>
        <w:object w:dxaOrig="5790" w:dyaOrig="9915">
          <v:shape id="_x0000_i1029" type="#_x0000_t75" style="width:289.5pt;height:495.75pt" o:ole="">
            <v:imagedata r:id="rId16" o:title=""/>
          </v:shape>
          <o:OLEObject Type="Embed" ProgID="Visio.Drawing.15" ShapeID="_x0000_i1029" DrawAspect="Content" ObjectID="_1634027679" r:id="rId17"/>
        </w:object>
      </w:r>
    </w:p>
    <w:p w:rsidR="00451D4F" w:rsidRDefault="00451D4F" w:rsidP="00451D4F">
      <w:pPr>
        <w:pStyle w:val="a4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Рисунок </w:t>
      </w:r>
      <w:r w:rsidR="003E2B7A">
        <w:rPr>
          <w:color w:val="auto"/>
          <w:sz w:val="22"/>
          <w:szCs w:val="22"/>
        </w:rPr>
        <w:t>5</w:t>
      </w:r>
      <w:r>
        <w:fldChar w:fldCharType="begin"/>
      </w:r>
      <w:r>
        <w:rPr>
          <w:color w:val="auto"/>
          <w:sz w:val="22"/>
          <w:szCs w:val="22"/>
        </w:rPr>
        <w:instrText xml:space="preserve"> SEQ Рисунок \* ARABIC </w:instrText>
      </w:r>
      <w:r>
        <w:fldChar w:fldCharType="end"/>
      </w:r>
      <w:r>
        <w:rPr>
          <w:color w:val="auto"/>
          <w:sz w:val="22"/>
          <w:szCs w:val="22"/>
        </w:rPr>
        <w:t xml:space="preserve">. Оптимизированный алгоритм умножения Винограда </w:t>
      </w:r>
      <w:r w:rsidR="00E47B02">
        <w:rPr>
          <w:color w:val="auto"/>
          <w:sz w:val="22"/>
          <w:szCs w:val="22"/>
        </w:rPr>
        <w:t>(часть 5)</w:t>
      </w:r>
    </w:p>
    <w:p w:rsidR="00451D4F" w:rsidRPr="003E2B7A" w:rsidRDefault="00451D4F" w:rsidP="003E2B7A">
      <w:pPr>
        <w:rPr>
          <w:b/>
          <w:color w:val="000000" w:themeColor="text1"/>
          <w:sz w:val="28"/>
        </w:rPr>
      </w:pPr>
      <w:bookmarkStart w:id="16" w:name="_Toc20931600"/>
      <w:bookmarkStart w:id="17" w:name="_Toc20922493"/>
      <w:r w:rsidRPr="003E2B7A">
        <w:rPr>
          <w:color w:val="000000" w:themeColor="text1"/>
          <w:sz w:val="28"/>
        </w:rPr>
        <w:br w:type="page"/>
      </w:r>
    </w:p>
    <w:p w:rsidR="00451D4F" w:rsidRPr="00CD72C8" w:rsidRDefault="00451D4F" w:rsidP="00CD72C8">
      <w:pPr>
        <w:pStyle w:val="2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8" w:name="_Toc23414923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Технологическая часть</w:t>
      </w:r>
      <w:bookmarkEnd w:id="16"/>
      <w:bookmarkEnd w:id="17"/>
      <w:bookmarkEnd w:id="18"/>
    </w:p>
    <w:p w:rsidR="00451D4F" w:rsidRPr="00CD72C8" w:rsidRDefault="00451D4F" w:rsidP="00CD72C8">
      <w:pPr>
        <w:pStyle w:val="a5"/>
        <w:ind w:left="360"/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9" w:name="_Toc20931602"/>
      <w:bookmarkStart w:id="20" w:name="_Toc20922495"/>
      <w:bookmarkStart w:id="21" w:name="_Toc23414924"/>
      <w:r w:rsidRPr="00CD72C8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19"/>
      <w:bookmarkEnd w:id="20"/>
      <w:bookmarkEnd w:id="21"/>
    </w:p>
    <w:p w:rsidR="00451D4F" w:rsidRPr="00CD72C8" w:rsidRDefault="00451D4F" w:rsidP="00CD72C8">
      <w:pPr>
        <w:pStyle w:val="a5"/>
        <w:ind w:left="360"/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качестве языка программирования был выбран</w:t>
      </w:r>
      <w:proofErr w:type="gramStart"/>
      <w:r w:rsidRPr="00CD72C8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D72C8">
        <w:rPr>
          <w:rFonts w:ascii="Times New Roman" w:hAnsi="Times New Roman" w:cs="Times New Roman"/>
          <w:sz w:val="28"/>
        </w:rPr>
        <w:t>++</w:t>
      </w:r>
      <w:r w:rsidR="003E2B7A" w:rsidRPr="00CD72C8">
        <w:rPr>
          <w:rFonts w:ascii="Times New Roman" w:hAnsi="Times New Roman" w:cs="Times New Roman"/>
          <w:sz w:val="28"/>
        </w:rPr>
        <w:t xml:space="preserve"> (компилятор </w:t>
      </w:r>
      <w:r w:rsidR="003E2B7A" w:rsidRPr="00CD72C8">
        <w:rPr>
          <w:rFonts w:ascii="Times New Roman" w:hAnsi="Times New Roman" w:cs="Times New Roman"/>
          <w:sz w:val="28"/>
          <w:lang w:val="en-US"/>
        </w:rPr>
        <w:t>g</w:t>
      </w:r>
      <w:r w:rsidR="003E2B7A" w:rsidRPr="00CD72C8">
        <w:rPr>
          <w:rFonts w:ascii="Times New Roman" w:hAnsi="Times New Roman" w:cs="Times New Roman"/>
          <w:sz w:val="28"/>
        </w:rPr>
        <w:t>++)</w:t>
      </w:r>
      <w:r w:rsidRPr="00CD72C8">
        <w:rPr>
          <w:rFonts w:ascii="Times New Roman" w:hAnsi="Times New Roman" w:cs="Times New Roman"/>
          <w:sz w:val="28"/>
        </w:rPr>
        <w:t xml:space="preserve"> в связи с его широким функционалом и быстротой работы, а так же благодаря привычному для меня синтаксису и семантики языка. Среда разработки -  </w:t>
      </w:r>
      <w:proofErr w:type="spellStart"/>
      <w:r w:rsidRPr="00CD72C8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CD72C8">
        <w:rPr>
          <w:rFonts w:ascii="Times New Roman" w:hAnsi="Times New Roman" w:cs="Times New Roman"/>
          <w:sz w:val="28"/>
        </w:rPr>
        <w:t xml:space="preserve">. </w:t>
      </w:r>
      <w:r w:rsidR="00132700" w:rsidRPr="00CD72C8">
        <w:rPr>
          <w:rFonts w:ascii="Times New Roman" w:hAnsi="Times New Roman" w:cs="Times New Roman"/>
          <w:sz w:val="28"/>
        </w:rPr>
        <w:t xml:space="preserve">Для работы с потоками использовалась библиотека </w:t>
      </w:r>
      <w:r w:rsidR="00132700" w:rsidRPr="00CD72C8">
        <w:rPr>
          <w:rFonts w:ascii="Times New Roman" w:hAnsi="Times New Roman" w:cs="Times New Roman"/>
          <w:sz w:val="28"/>
          <w:lang w:val="en-US"/>
        </w:rPr>
        <w:t>thread</w:t>
      </w:r>
      <w:r w:rsidR="00132700" w:rsidRPr="00CD72C8">
        <w:rPr>
          <w:rFonts w:ascii="Times New Roman" w:hAnsi="Times New Roman" w:cs="Times New Roman"/>
          <w:sz w:val="28"/>
        </w:rPr>
        <w:t xml:space="preserve">. </w:t>
      </w:r>
      <w:r w:rsidRPr="00CD72C8">
        <w:rPr>
          <w:rFonts w:ascii="Times New Roman" w:hAnsi="Times New Roman" w:cs="Times New Roman"/>
          <w:sz w:val="28"/>
        </w:rPr>
        <w:t xml:space="preserve">Время работы процессора замеряется с помощью функции </w:t>
      </w:r>
      <w:proofErr w:type="spellStart"/>
      <w:r w:rsidRPr="00CD72C8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CD72C8">
        <w:rPr>
          <w:rFonts w:ascii="Times New Roman" w:hAnsi="Times New Roman" w:cs="Times New Roman"/>
          <w:sz w:val="28"/>
        </w:rPr>
        <w:t>::</w:t>
      </w:r>
      <w:proofErr w:type="spellStart"/>
      <w:r w:rsidRPr="00CD72C8">
        <w:rPr>
          <w:rFonts w:ascii="Times New Roman" w:hAnsi="Times New Roman" w:cs="Times New Roman"/>
          <w:sz w:val="28"/>
          <w:lang w:val="en-US"/>
        </w:rPr>
        <w:t>chrono</w:t>
      </w:r>
      <w:proofErr w:type="spellEnd"/>
      <w:r w:rsidRPr="00CD72C8">
        <w:rPr>
          <w:rFonts w:ascii="Times New Roman" w:hAnsi="Times New Roman" w:cs="Times New Roman"/>
          <w:sz w:val="28"/>
        </w:rPr>
        <w:t>().</w: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14484" wp14:editId="435E75B6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40005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Default="00CD72C8" w:rsidP="00451D4F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8" o:spid="_x0000_s1027" type="#_x0000_t202" style="position:absolute;left:0;text-align:left;margin-left:13.95pt;margin-top:143.95pt;width:44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" stroked="f">
                <v:textbox style="mso-fit-shape-to-text:t" inset="0,0,0,0">
                  <w:txbxContent>
                    <w:p w:rsidR="00CD72C8" w:rsidRDefault="00CD72C8" w:rsidP="00451D4F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  <w:bookmarkStart w:id="22" w:name="_Toc20931603"/>
      <w:bookmarkStart w:id="23" w:name="_Toc20922496"/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4" w:name="_Toc23414925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Листинг кода</w:t>
      </w:r>
      <w:bookmarkEnd w:id="22"/>
      <w:bookmarkEnd w:id="23"/>
      <w:bookmarkEnd w:id="24"/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E47B02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В листинге 1 представлена </w:t>
      </w:r>
      <w:r w:rsidR="00132700" w:rsidRPr="00CD72C8">
        <w:rPr>
          <w:rFonts w:ascii="Times New Roman" w:hAnsi="Times New Roman" w:cs="Times New Roman"/>
          <w:sz w:val="28"/>
        </w:rPr>
        <w:t>однопоточная</w:t>
      </w:r>
      <w:bookmarkStart w:id="25" w:name="_Toc20931605"/>
      <w:bookmarkStart w:id="26" w:name="_Toc20922498"/>
      <w:r w:rsidRPr="00CD72C8">
        <w:rPr>
          <w:rFonts w:ascii="Times New Roman" w:hAnsi="Times New Roman" w:cs="Times New Roman"/>
          <w:sz w:val="28"/>
        </w:rPr>
        <w:t xml:space="preserve"> реализация. Однако для многопоточной реализации алгоритма, функция была разбита на 3 части, представленные в листингах 2 – 4.</w:t>
      </w:r>
      <w:r w:rsidR="00853507" w:rsidRPr="00CD72C8">
        <w:rPr>
          <w:rFonts w:ascii="Times New Roman" w:hAnsi="Times New Roman" w:cs="Times New Roman"/>
          <w:sz w:val="28"/>
        </w:rPr>
        <w:t xml:space="preserve"> В листинге 5 представлена уже </w:t>
      </w:r>
      <w:proofErr w:type="spellStart"/>
      <w:r w:rsidR="00853507" w:rsidRPr="00CD72C8">
        <w:rPr>
          <w:rFonts w:ascii="Times New Roman" w:hAnsi="Times New Roman" w:cs="Times New Roman"/>
          <w:sz w:val="28"/>
        </w:rPr>
        <w:t>двупоточная</w:t>
      </w:r>
      <w:proofErr w:type="spellEnd"/>
      <w:r w:rsidR="00853507" w:rsidRPr="00CD72C8">
        <w:rPr>
          <w:rFonts w:ascii="Times New Roman" w:hAnsi="Times New Roman" w:cs="Times New Roman"/>
          <w:sz w:val="28"/>
        </w:rPr>
        <w:t xml:space="preserve"> реализация. Разбиение на большее число потоков выглядит абсолютно аналогично.</w:t>
      </w:r>
      <w:r w:rsidR="00451D4F"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451D4F" w:rsidRDefault="00451D4F" w:rsidP="00451D4F">
      <w:pPr>
        <w:pStyle w:val="a5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6A767" wp14:editId="5AE0DD8D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86391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63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optimizedMultiplication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 = rc2 &gt;&gt; 1;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src1[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 * 2] * src1[i][2 * j + 1];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cc2;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* 2][i] * src2[2 * j + 1][i];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rc2 - 1;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rc2 % 2;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+= (src1[i][k * 2] + src2[2 * k + 1][j]) * (src1[i][2 * k + 1] + src2[2 * k][j]);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Pr="00451D4F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+= src1[i][N] * src2[N][j];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*result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D72C8" w:rsidRDefault="00CD72C8" w:rsidP="00451D4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8" style="position:absolute;left:0;text-align:left;margin-left:13.95pt;margin-top:-.45pt;width:441pt;height:6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" fillcolor="white [3201]" strokecolor="black [3200]" strokeweight="2pt">
                <v:textbox>
                  <w:txbxContent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optimizedMultiplication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 = rc2 &gt;&gt; 1;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(cc2,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src1[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 * 2] * src1[i][2 * j + 1];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cc2;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j * 2][i] * src2[2 * j + 1][i];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rc2 - 1;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rc2 % 2;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+= (src1[i][k * 2] + src2[2 * k + 1][j]) * (src1[i][2 * k + 1] + src2[2 * k][j]);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Pr="00451D4F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+= src1[i][N] * src2[N][j];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*result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D72C8" w:rsidRDefault="00CD72C8" w:rsidP="00451D4F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060D5" wp14:editId="46AFB9D3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Default="00CD72C8" w:rsidP="00451D4F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Листинг 1. Реализация оптимизированного Алгоритма Винограда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left:0;text-align:left;margin-left:13.95pt;margin-top:-36.45pt;width:44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" stroked="f">
                <v:textbox inset="0,0,0,0">
                  <w:txbxContent>
                    <w:p w:rsidR="00CD72C8" w:rsidRDefault="00CD72C8" w:rsidP="00451D4F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Листинг 1. Реализация оптимизированного Алгоритма Винограда</w:t>
                      </w:r>
                    </w:p>
                  </w:txbxContent>
                </v:textbox>
              </v:shape>
            </w:pict>
          </mc:Fallback>
        </mc:AlternateContent>
      </w: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pStyle w:val="3"/>
        <w:rPr>
          <w:color w:val="000000" w:themeColor="text1"/>
          <w:sz w:val="28"/>
        </w:rPr>
      </w:pPr>
    </w:p>
    <w:p w:rsidR="00451D4F" w:rsidRDefault="00451D4F" w:rsidP="00451D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456AAA" w:rsidRPr="00456AAA" w:rsidRDefault="00456AAA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8A399" wp14:editId="55291D84">
                <wp:simplePos x="0" y="0"/>
                <wp:positionH relativeFrom="column">
                  <wp:posOffset>336550</wp:posOffset>
                </wp:positionH>
                <wp:positionV relativeFrom="paragraph">
                  <wp:posOffset>2929255</wp:posOffset>
                </wp:positionV>
                <wp:extent cx="5667375" cy="2030730"/>
                <wp:effectExtent l="0" t="0" r="2857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030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second_part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 i &lt; cc2;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src2.matrix[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2][i] * src2.matrix[2 * j + 1][i];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r w:rsidRPr="00456A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26.5pt;margin-top:230.65pt;width:446.25pt;height:15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" fillcolor="white [3201]" strokecolor="black [3200]" strokeweight="2pt">
                <v:textbox>
                  <w:txbxContent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second_part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 i &lt; cc2;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src2.matrix[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2][i] * src2.matrix[2 * j + 1][i];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r w:rsidRPr="00456A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E313D" wp14:editId="2993B44C">
                <wp:simplePos x="0" y="0"/>
                <wp:positionH relativeFrom="column">
                  <wp:posOffset>336550</wp:posOffset>
                </wp:positionH>
                <wp:positionV relativeFrom="paragraph">
                  <wp:posOffset>2472292</wp:posOffset>
                </wp:positionV>
                <wp:extent cx="5667375" cy="457200"/>
                <wp:effectExtent l="0" t="0" r="9525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456AAA" w:rsidRDefault="00CD72C8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3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 - Часть вычисления вектора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столбца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31" type="#_x0000_t202" style="position:absolute;margin-left:26.5pt;margin-top:194.65pt;width:446.2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" stroked="f">
                <v:textbox inset="0,0,0,0">
                  <w:txbxContent>
                    <w:p w:rsidR="00CD72C8" w:rsidRPr="00456AAA" w:rsidRDefault="00CD72C8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t>3</w:t>
                      </w:r>
                      <w:r w:rsidRPr="00456AAA">
                        <w:rPr>
                          <w:color w:val="auto"/>
                          <w:sz w:val="22"/>
                        </w:rPr>
                        <w:t xml:space="preserve"> - Часть вычисления вектора </w:t>
                      </w:r>
                      <w:r>
                        <w:rPr>
                          <w:color w:val="auto"/>
                          <w:sz w:val="22"/>
                        </w:rPr>
                        <w:t>столбца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897DC" wp14:editId="07669B02">
                <wp:simplePos x="0" y="0"/>
                <wp:positionH relativeFrom="column">
                  <wp:posOffset>333375</wp:posOffset>
                </wp:positionH>
                <wp:positionV relativeFrom="paragraph">
                  <wp:posOffset>-220980</wp:posOffset>
                </wp:positionV>
                <wp:extent cx="5667375" cy="4572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456AAA" w:rsidRDefault="00CD72C8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 - Часть вычисления вектора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32" type="#_x0000_t202" style="position:absolute;margin-left:26.25pt;margin-top:-17.4pt;width:446.2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" stroked="f">
                <v:textbox inset="0,0,0,0">
                  <w:txbxContent>
                    <w:p w:rsidR="00CD72C8" w:rsidRPr="00456AAA" w:rsidRDefault="00CD72C8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456AAA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456AAA">
                        <w:rPr>
                          <w:color w:val="auto"/>
                          <w:sz w:val="22"/>
                        </w:rPr>
                        <w:t xml:space="preserve"> - Часть вычисления вектора </w:t>
                      </w:r>
                      <w:r>
                        <w:rPr>
                          <w:color w:val="auto"/>
                          <w:sz w:val="22"/>
                        </w:rPr>
                        <w:t>строки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5452A" wp14:editId="104B20E5">
                <wp:simplePos x="0" y="0"/>
                <wp:positionH relativeFrom="column">
                  <wp:posOffset>333995</wp:posOffset>
                </wp:positionH>
                <wp:positionV relativeFrom="paragraph">
                  <wp:posOffset>236840</wp:posOffset>
                </wp:positionV>
                <wp:extent cx="5667375" cy="2030819"/>
                <wp:effectExtent l="0" t="0" r="28575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030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first_part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,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 i &lt; rc1;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 -= src1.matrix[i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 * src1.matrix[i][2 * j + 1];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Default="00CD72C8" w:rsidP="00456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3" style="position:absolute;margin-left:26.3pt;margin-top:18.65pt;width:446.25pt;height:15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" fillcolor="white [3201]" strokecolor="black [3200]" strokeweight="2pt">
                <v:textbox>
                  <w:txbxContent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first_part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,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 i &lt; rc1;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 -= src1.matrix[i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 * src1.matrix[i][2 * j + 1];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Default="00CD72C8" w:rsidP="00456AAA"/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</w:rPr>
        <w:br w:type="page"/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9B35B" wp14:editId="19A26C73">
                <wp:simplePos x="0" y="0"/>
                <wp:positionH relativeFrom="column">
                  <wp:posOffset>-5139</wp:posOffset>
                </wp:positionH>
                <wp:positionV relativeFrom="paragraph">
                  <wp:posOffset>-212385</wp:posOffset>
                </wp:positionV>
                <wp:extent cx="5667375" cy="457200"/>
                <wp:effectExtent l="0" t="0" r="9525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456AAA" w:rsidRDefault="00CD72C8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4 -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>- Часть перемножения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34" type="#_x0000_t202" style="position:absolute;margin-left:-.4pt;margin-top:-16.7pt;width:446.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" stroked="f">
                <v:textbox inset="0,0,0,0">
                  <w:txbxContent>
                    <w:p w:rsidR="00CD72C8" w:rsidRPr="00456AAA" w:rsidRDefault="00CD72C8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t>4 -</w:t>
                      </w:r>
                      <w:r w:rsidRPr="00456AAA">
                        <w:rPr>
                          <w:color w:val="auto"/>
                          <w:sz w:val="22"/>
                        </w:rPr>
                        <w:t>- Часть перемножения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728B6" wp14:editId="045172B0">
                <wp:simplePos x="0" y="0"/>
                <wp:positionH relativeFrom="column">
                  <wp:posOffset>-6350</wp:posOffset>
                </wp:positionH>
                <wp:positionV relativeFrom="paragraph">
                  <wp:posOffset>307975</wp:posOffset>
                </wp:positionV>
                <wp:extent cx="5667375" cy="5454015"/>
                <wp:effectExtent l="0" t="0" r="28575" b="133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4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src1, Matrix src2,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Matrix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src2.rows_count - 1;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 src2.rows_count % 2;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 = cc2;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mtr_res.rows_count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mtr_res.columns_count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cc2;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(src1.matrix[i][k * 2] + src2.matrix[2 * k + 1][j]) * (src1.matrix[i][2 * k + 1] + src2.matrix[2 * k][j]);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src1.matrix[i][N] * src2.matrix[N][j];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mtr_res.matrix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CD72C8" w:rsidRPr="00456AAA" w:rsidRDefault="00CD72C8" w:rsidP="00456AAA">
                            <w:r w:rsidRPr="00456A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margin-left:-.5pt;margin-top:24.25pt;width:446.25pt;height:4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" fillcolor="white [3201]" strokecolor="black [3200]" strokeweight="2pt">
                <v:textbox>
                  <w:txbxContent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src1, Matrix src2,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Matrix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src2.rows_count - 1;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 src2.rows_count % 2;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 = cc2;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mtr_res.rows_count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mtr_res.columns_count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cc2;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(src1.matrix[i][k * 2] + src2.matrix[2 * k + 1][j]) * (src1.matrix[i][2 * k + 1] + src2.matrix[2 * k][j]);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src1.matrix[i][N] * src2.matrix[N][j];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mtr_res.matrix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CD72C8" w:rsidRPr="00456AAA" w:rsidRDefault="00CD72C8" w:rsidP="00456AAA">
                      <w:r w:rsidRPr="00456A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Pr="00CD72C8" w:rsidRDefault="001D6B2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</w:p>
    <w:p w:rsidR="001D6B2F" w:rsidRPr="00CD72C8" w:rsidRDefault="001D6B2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В листинге 5 представлена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двупоточная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 реализация алгоритма. Реализации для 4, 8, 16 потоков имеют аналогичную реализацию.</w:t>
      </w:r>
    </w:p>
    <w:p w:rsidR="001D6B2F" w:rsidRPr="001D6B2F" w:rsidRDefault="001D6B2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456AAA" w:rsidRDefault="00456A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A96FA0" wp14:editId="562C34F9">
                <wp:simplePos x="0" y="0"/>
                <wp:positionH relativeFrom="column">
                  <wp:posOffset>333995</wp:posOffset>
                </wp:positionH>
                <wp:positionV relativeFrom="paragraph">
                  <wp:posOffset>151779</wp:posOffset>
                </wp:positionV>
                <wp:extent cx="5600700" cy="7878725"/>
                <wp:effectExtent l="0" t="0" r="1905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87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multi2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(Matrix mtr1, Matrix mtr2, Matrix &amp;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(mtr1.columns_count != mtr2.rows_count)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CANT_MULTIPLY;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mtr1.rows_count;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rows_count_second_2 = mtr2.rows_count / 2;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mtr2.columns_count;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m1rc, m2rc_2, m2cc;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m1, m2,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m_out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row, column;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outout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mtr1.rows_count);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mtr2.columns_count);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thread_1_1(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first_part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 0,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thread_2_1(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second_part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mtr2, 0,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(thread_1_1.joinable() &amp;&amp; thread_2_1.joinable())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thread_1_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1.join(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thread_2_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1.join(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thread_3_1(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mtr2,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 0,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thread_3_2(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mtr2,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853507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85350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thread_3_1.join();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5350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thread_3_2.join();</w:t>
                            </w:r>
                          </w:p>
                          <w:p w:rsidR="00CD72C8" w:rsidRPr="001D6B2F" w:rsidRDefault="00CD72C8" w:rsidP="001D6B2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D6B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margin-left:26.3pt;margin-top:11.95pt;width:441pt;height:6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" fillcolor="white [3201]" strokecolor="black [3200]" strokeweight="2pt">
                <v:textbox>
                  <w:txbxContent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D6B2F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multi2</w:t>
                      </w: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(Matrix mtr1, Matrix mtr2, Matrix &amp;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(mtr1.columns_count != mtr2.rows_count)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CANT_MULTIPLY;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mtr1.rows_count;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rows_count_second_2 = mtr2.rows_count / 2;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mtr2.columns_count;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m1rc, m2rc_2, m2cc;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m1, m2,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m_out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row, column;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outout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mtr1.rows_count);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mtr2.columns_count);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thread_1_1(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first_part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 0,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thread_2_1(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second_part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mtr2, 0,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(thread_1_1.joinable() &amp;&amp; thread_2_1.joinable())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thread_1_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1.join(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thread_2_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1.join(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thread_3_1(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mtr2,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 0,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 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thread_3_2(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mtr2,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 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853507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85350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thread_3_1.join();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85350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thread_3_2.join();</w:t>
                      </w:r>
                    </w:p>
                    <w:p w:rsidR="00CD72C8" w:rsidRPr="001D6B2F" w:rsidRDefault="00CD72C8" w:rsidP="001D6B2F">
                      <w:pPr>
                        <w:ind w:left="360"/>
                        <w:rPr>
                          <w:lang w:val="en-US"/>
                        </w:rPr>
                      </w:pPr>
                      <w:r w:rsidRPr="001D6B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92B37" wp14:editId="09FBD95D">
                <wp:simplePos x="0" y="0"/>
                <wp:positionH relativeFrom="column">
                  <wp:posOffset>329565</wp:posOffset>
                </wp:positionH>
                <wp:positionV relativeFrom="paragraph">
                  <wp:posOffset>-310515</wp:posOffset>
                </wp:positionV>
                <wp:extent cx="5600700" cy="4572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1D6B2F" w:rsidRDefault="00CD72C8" w:rsidP="001D6B2F">
                            <w:pPr>
                              <w:pStyle w:val="a4"/>
                              <w:jc w:val="center"/>
                              <w:rPr>
                                <w:color w:val="auto"/>
                                <w:sz w:val="36"/>
                              </w:rPr>
                            </w:pPr>
                            <w:r w:rsidRPr="001D6B2F">
                              <w:rPr>
                                <w:color w:val="auto"/>
                                <w:sz w:val="22"/>
                              </w:rPr>
                              <w:t xml:space="preserve">Листинг 5 – </w:t>
                            </w:r>
                            <w:proofErr w:type="spellStart"/>
                            <w:r w:rsidRPr="001D6B2F">
                              <w:rPr>
                                <w:color w:val="auto"/>
                                <w:sz w:val="22"/>
                              </w:rPr>
                              <w:t>двупоточная</w:t>
                            </w:r>
                            <w:proofErr w:type="spellEnd"/>
                            <w:r w:rsidRPr="001D6B2F">
                              <w:rPr>
                                <w:color w:val="auto"/>
                                <w:sz w:val="22"/>
                              </w:rPr>
                              <w:t xml:space="preserve"> реализация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7" type="#_x0000_t202" style="position:absolute;margin-left:25.95pt;margin-top:-24.45pt;width:441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" stroked="f">
                <v:textbox inset="0,0,0,0">
                  <w:txbxContent>
                    <w:p w:rsidR="00CD72C8" w:rsidRPr="001D6B2F" w:rsidRDefault="00CD72C8" w:rsidP="001D6B2F">
                      <w:pPr>
                        <w:pStyle w:val="a4"/>
                        <w:jc w:val="center"/>
                        <w:rPr>
                          <w:color w:val="auto"/>
                          <w:sz w:val="36"/>
                        </w:rPr>
                      </w:pPr>
                      <w:r w:rsidRPr="001D6B2F">
                        <w:rPr>
                          <w:color w:val="auto"/>
                          <w:sz w:val="22"/>
                        </w:rPr>
                        <w:t xml:space="preserve">Листинг 5 – </w:t>
                      </w:r>
                      <w:proofErr w:type="spellStart"/>
                      <w:r w:rsidRPr="001D6B2F">
                        <w:rPr>
                          <w:color w:val="auto"/>
                          <w:sz w:val="22"/>
                        </w:rPr>
                        <w:t>двупоточная</w:t>
                      </w:r>
                      <w:proofErr w:type="spellEnd"/>
                      <w:r w:rsidRPr="001D6B2F">
                        <w:rPr>
                          <w:color w:val="auto"/>
                          <w:sz w:val="22"/>
                        </w:rPr>
                        <w:t xml:space="preserve"> реализация алгоритма.</w:t>
                      </w:r>
                    </w:p>
                  </w:txbxContent>
                </v:textbox>
              </v:shape>
            </w:pict>
          </mc:Fallback>
        </mc:AlternateContent>
      </w:r>
    </w:p>
    <w:p w:rsidR="00451D4F" w:rsidRPr="00CD72C8" w:rsidRDefault="00451D4F" w:rsidP="00CD72C8">
      <w:pPr>
        <w:pStyle w:val="2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7" w:name="_Toc23414926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Экспериментальная часть</w:t>
      </w:r>
      <w:bookmarkEnd w:id="25"/>
      <w:bookmarkEnd w:id="26"/>
      <w:bookmarkEnd w:id="27"/>
    </w:p>
    <w:p w:rsidR="00451D4F" w:rsidRPr="00CD72C8" w:rsidRDefault="001D6B2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данном разделе будут приведены</w:t>
      </w:r>
      <w:r w:rsidR="00451D4F" w:rsidRPr="00CD72C8">
        <w:rPr>
          <w:rFonts w:ascii="Times New Roman" w:hAnsi="Times New Roman" w:cs="Times New Roman"/>
          <w:sz w:val="28"/>
        </w:rPr>
        <w:t xml:space="preserve"> постановка эксперимента и сравнительный анализ алгоритмов на основе экспериментальных данных. </w:t>
      </w:r>
      <w:r w:rsidR="006B110E" w:rsidRPr="00CD72C8">
        <w:rPr>
          <w:rFonts w:ascii="Times New Roman" w:hAnsi="Times New Roman" w:cs="Times New Roman"/>
          <w:sz w:val="28"/>
        </w:rPr>
        <w:t xml:space="preserve"> Анализ производился на персональном компьютере с процессором с 4 ядрами, 4 потоками.</w: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8" w:name="_Toc20931608"/>
      <w:bookmarkStart w:id="29" w:name="_Toc20922501"/>
      <w:bookmarkStart w:id="30" w:name="_Toc23414927"/>
      <w:r w:rsidRPr="00CD72C8">
        <w:rPr>
          <w:rFonts w:ascii="Times New Roman" w:hAnsi="Times New Roman" w:cs="Times New Roman"/>
          <w:color w:val="000000" w:themeColor="text1"/>
          <w:sz w:val="28"/>
        </w:rPr>
        <w:t>Постановка эксперимента по замеру времени</w:t>
      </w:r>
      <w:bookmarkEnd w:id="30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End w:id="28"/>
      <w:bookmarkEnd w:id="29"/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Для произведения </w:t>
      </w:r>
      <w:proofErr w:type="gramStart"/>
      <w:r w:rsidRPr="00CD72C8">
        <w:rPr>
          <w:rFonts w:ascii="Times New Roman" w:hAnsi="Times New Roman" w:cs="Times New Roman"/>
          <w:sz w:val="28"/>
        </w:rPr>
        <w:t>замеров времени выполнения реализаций алгоритмов</w:t>
      </w:r>
      <w:proofErr w:type="gramEnd"/>
      <w:r w:rsidRPr="00CD72C8">
        <w:rPr>
          <w:rFonts w:ascii="Times New Roman" w:hAnsi="Times New Roman" w:cs="Times New Roman"/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CD72C8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CD72C8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CD72C8">
        <w:rPr>
          <w:rFonts w:ascii="Times New Roman" w:eastAsiaTheme="minorEastAsia" w:hAnsi="Times New Roman" w:cs="Times New Roman"/>
          <w:sz w:val="28"/>
        </w:rPr>
        <w:t xml:space="preserve"> – время выполнения, </w:t>
      </w:r>
      <w:r w:rsidRPr="00CD72C8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D72C8">
        <w:rPr>
          <w:rFonts w:ascii="Times New Roman" w:eastAsiaTheme="minorEastAsia" w:hAnsi="Times New Roman" w:cs="Times New Roman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eastAsiaTheme="minorEastAsia" w:hAnsi="Times New Roman" w:cs="Times New Roman"/>
          <w:sz w:val="28"/>
        </w:rPr>
        <w:t>Количество замеров будет взято равным 100.</w:t>
      </w:r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eastAsiaTheme="minorEastAsia" w:hAnsi="Times New Roman" w:cs="Times New Roman"/>
          <w:sz w:val="28"/>
        </w:rPr>
        <w:t xml:space="preserve">Тестирование будет проведено на одинаковых входных данных. 1) Матрицы размерностями от 100х100 до </w:t>
      </w:r>
      <w:r w:rsidR="006B110E" w:rsidRPr="00CD72C8">
        <w:rPr>
          <w:rFonts w:ascii="Times New Roman" w:eastAsiaTheme="minorEastAsia" w:hAnsi="Times New Roman" w:cs="Times New Roman"/>
          <w:sz w:val="28"/>
        </w:rPr>
        <w:t>5</w:t>
      </w:r>
      <w:r w:rsidRPr="00CD72C8">
        <w:rPr>
          <w:rFonts w:ascii="Times New Roman" w:eastAsiaTheme="minorEastAsia" w:hAnsi="Times New Roman" w:cs="Times New Roman"/>
          <w:sz w:val="28"/>
        </w:rPr>
        <w:t>00х</w:t>
      </w:r>
      <w:r w:rsidR="006B110E" w:rsidRPr="00CD72C8">
        <w:rPr>
          <w:rFonts w:ascii="Times New Roman" w:eastAsiaTheme="minorEastAsia" w:hAnsi="Times New Roman" w:cs="Times New Roman"/>
          <w:sz w:val="28"/>
        </w:rPr>
        <w:t>5</w:t>
      </w:r>
      <w:r w:rsidRPr="00CD72C8">
        <w:rPr>
          <w:rFonts w:ascii="Times New Roman" w:eastAsiaTheme="minorEastAsia" w:hAnsi="Times New Roman" w:cs="Times New Roman"/>
          <w:sz w:val="28"/>
        </w:rPr>
        <w:t>00 с шагом 100.</w:t>
      </w:r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i/>
          <w:sz w:val="28"/>
        </w:rPr>
      </w:pPr>
    </w:p>
    <w:p w:rsidR="00132700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1" w:name="_Toc20931609"/>
      <w:bookmarkStart w:id="32" w:name="_Toc20922502"/>
      <w:bookmarkStart w:id="33" w:name="_Toc23414928"/>
      <w:r w:rsidRPr="00CD72C8">
        <w:rPr>
          <w:rFonts w:ascii="Times New Roman" w:hAnsi="Times New Roman" w:cs="Times New Roman"/>
          <w:color w:val="000000" w:themeColor="text1"/>
          <w:sz w:val="28"/>
        </w:rPr>
        <w:t>Сравнительный анализ на материале экспериментальных данных</w:t>
      </w:r>
      <w:bookmarkEnd w:id="31"/>
      <w:bookmarkEnd w:id="32"/>
      <w:bookmarkEnd w:id="33"/>
    </w:p>
    <w:p w:rsidR="00451D4F" w:rsidRPr="00CD72C8" w:rsidRDefault="00D11391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Ниже приведен</w:t>
      </w:r>
      <w:r w:rsidR="00411AF2" w:rsidRPr="00CD72C8">
        <w:rPr>
          <w:rFonts w:ascii="Times New Roman" w:hAnsi="Times New Roman" w:cs="Times New Roman"/>
          <w:sz w:val="28"/>
        </w:rPr>
        <w:t xml:space="preserve"> график</w:t>
      </w:r>
      <w:r w:rsidR="00451D4F" w:rsidRPr="00CD72C8">
        <w:rPr>
          <w:rFonts w:ascii="Times New Roman" w:hAnsi="Times New Roman" w:cs="Times New Roman"/>
          <w:sz w:val="28"/>
        </w:rPr>
        <w:t xml:space="preserve"> зависимости вре</w:t>
      </w:r>
      <w:r w:rsidR="00411AF2" w:rsidRPr="00CD72C8">
        <w:rPr>
          <w:rFonts w:ascii="Times New Roman" w:hAnsi="Times New Roman" w:cs="Times New Roman"/>
          <w:sz w:val="28"/>
        </w:rPr>
        <w:t>менных затрат  от размеров входных данных.</w:t>
      </w:r>
    </w:p>
    <w:p w:rsidR="00451D4F" w:rsidRPr="00CD72C8" w:rsidRDefault="00D11391" w:rsidP="00CD72C8">
      <w:pPr>
        <w:pStyle w:val="a4"/>
        <w:jc w:val="both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CD72C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DB632C" wp14:editId="0E786707">
            <wp:extent cx="5940425" cy="2919018"/>
            <wp:effectExtent l="0" t="0" r="22225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B110E" w:rsidRPr="00CD72C8" w:rsidRDefault="006B110E" w:rsidP="00CD72C8">
      <w:pPr>
        <w:jc w:val="both"/>
        <w:rPr>
          <w:rFonts w:ascii="Times New Roman" w:hAnsi="Times New Roman" w:cs="Times New Roman"/>
        </w:rPr>
      </w:pPr>
      <w:r w:rsidRPr="00CD72C8">
        <w:rPr>
          <w:rFonts w:ascii="Times New Roman" w:hAnsi="Times New Roman" w:cs="Times New Roman"/>
        </w:rPr>
        <w:tab/>
      </w:r>
    </w:p>
    <w:p w:rsidR="00266D21" w:rsidRPr="00CD72C8" w:rsidRDefault="00132700" w:rsidP="00CD72C8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4" w:name="_Toc23414929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Вывод</w:t>
      </w:r>
      <w:bookmarkEnd w:id="34"/>
    </w:p>
    <w:p w:rsidR="00266D21" w:rsidRPr="00CD72C8" w:rsidRDefault="00266D21" w:rsidP="00CD72C8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451D4F" w:rsidRPr="00CD72C8" w:rsidRDefault="00266D21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Многопоточные программы работают быстрее </w:t>
      </w:r>
      <w:proofErr w:type="gramStart"/>
      <w:r w:rsidRPr="00CD72C8">
        <w:rPr>
          <w:rFonts w:ascii="Times New Roman" w:hAnsi="Times New Roman" w:cs="Times New Roman"/>
          <w:color w:val="000000" w:themeColor="text1"/>
          <w:sz w:val="28"/>
        </w:rPr>
        <w:t>однопоточных</w:t>
      </w:r>
      <w:proofErr w:type="gramEnd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, причем разница во времени достигает почти 2 раз. Однако эффективность многопоточной реализации зависит от </w:t>
      </w:r>
      <w:proofErr w:type="spellStart"/>
      <w:r w:rsidRPr="00CD72C8">
        <w:rPr>
          <w:rFonts w:ascii="Times New Roman" w:hAnsi="Times New Roman" w:cs="Times New Roman"/>
          <w:color w:val="000000" w:themeColor="text1"/>
          <w:sz w:val="28"/>
        </w:rPr>
        <w:t>нагруженности</w:t>
      </w:r>
      <w:proofErr w:type="spellEnd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 процессора. Чем больше нагрузка, тем меньше эффективность нескольких потоков</w:t>
      </w:r>
      <w:proofErr w:type="gramStart"/>
      <w:r w:rsidRPr="00CD72C8">
        <w:rPr>
          <w:rFonts w:ascii="Times New Roman" w:hAnsi="Times New Roman" w:cs="Times New Roman"/>
          <w:color w:val="000000" w:themeColor="text1"/>
          <w:sz w:val="28"/>
        </w:rPr>
        <w:t>.</w:t>
      </w:r>
      <w:proofErr w:type="gramEnd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 Наиболее эффективным количеством потоков оказалось число равное 4, равное количеству ядер. При дальнейшем разбиении на потоки выигрыша по времени не наблюдается, в связи с издержками ожидания процессорного времени для потоков.</w:t>
      </w:r>
      <w:r w:rsidR="00451D4F" w:rsidRPr="00CD72C8">
        <w:rPr>
          <w:rFonts w:ascii="Times New Roman" w:hAnsi="Times New Roman" w:cs="Times New Roman"/>
          <w:color w:val="000000" w:themeColor="text1"/>
        </w:rPr>
        <w:br w:type="page"/>
      </w:r>
      <w:bookmarkStart w:id="35" w:name="_Toc20931610"/>
      <w:bookmarkStart w:id="36" w:name="_Toc20922503"/>
    </w:p>
    <w:p w:rsidR="00451D4F" w:rsidRPr="00FA2E6D" w:rsidRDefault="00451D4F" w:rsidP="00CD72C8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37" w:name="_Toc23414930"/>
      <w:r w:rsidRPr="00CD72C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5"/>
      <w:bookmarkEnd w:id="36"/>
      <w:bookmarkEnd w:id="37"/>
    </w:p>
    <w:p w:rsidR="00451D4F" w:rsidRPr="00FA2E6D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FA2E6D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FA2E6D">
        <w:rPr>
          <w:rFonts w:ascii="Times New Roman" w:hAnsi="Times New Roman" w:cs="Times New Roman"/>
          <w:sz w:val="28"/>
        </w:rPr>
        <w:t>В ходе работы был</w:t>
      </w:r>
      <w:r w:rsidR="00266D21" w:rsidRPr="00FA2E6D">
        <w:rPr>
          <w:rFonts w:ascii="Times New Roman" w:hAnsi="Times New Roman" w:cs="Times New Roman"/>
          <w:sz w:val="28"/>
        </w:rPr>
        <w:t xml:space="preserve">а изучена и реализована многопоточная реализация алгоритма </w:t>
      </w:r>
      <w:proofErr w:type="spellStart"/>
      <w:r w:rsidR="00266D21" w:rsidRPr="00FA2E6D">
        <w:rPr>
          <w:rFonts w:ascii="Times New Roman" w:hAnsi="Times New Roman" w:cs="Times New Roman"/>
          <w:sz w:val="28"/>
        </w:rPr>
        <w:t>Копперсмита</w:t>
      </w:r>
      <w:proofErr w:type="spellEnd"/>
      <w:r w:rsidR="00266D21" w:rsidRPr="00FA2E6D">
        <w:rPr>
          <w:rFonts w:ascii="Times New Roman" w:hAnsi="Times New Roman" w:cs="Times New Roman"/>
          <w:sz w:val="28"/>
        </w:rPr>
        <w:t xml:space="preserve">-Винограда. Использование </w:t>
      </w:r>
      <w:proofErr w:type="spellStart"/>
      <w:r w:rsidR="00266D21" w:rsidRPr="00FA2E6D">
        <w:rPr>
          <w:rFonts w:ascii="Times New Roman" w:hAnsi="Times New Roman" w:cs="Times New Roman"/>
          <w:sz w:val="28"/>
        </w:rPr>
        <w:t>мьютексов</w:t>
      </w:r>
      <w:proofErr w:type="spellEnd"/>
      <w:r w:rsidR="00266D21" w:rsidRPr="00FA2E6D">
        <w:rPr>
          <w:rFonts w:ascii="Times New Roman" w:hAnsi="Times New Roman" w:cs="Times New Roman"/>
          <w:sz w:val="28"/>
        </w:rPr>
        <w:t xml:space="preserve"> и семафоров в данной лабораторной работе не потребовалось в связи с тем, что разделяемая память не использовалась.</w:t>
      </w:r>
      <w:r w:rsidR="00CD72C8" w:rsidRPr="00FA2E6D">
        <w:rPr>
          <w:rFonts w:ascii="Times New Roman" w:hAnsi="Times New Roman" w:cs="Times New Roman"/>
          <w:sz w:val="28"/>
        </w:rPr>
        <w:t xml:space="preserve">  Наиболее </w:t>
      </w:r>
      <w:proofErr w:type="gramStart"/>
      <w:r w:rsidR="00CD72C8" w:rsidRPr="00FA2E6D">
        <w:rPr>
          <w:rFonts w:ascii="Times New Roman" w:hAnsi="Times New Roman" w:cs="Times New Roman"/>
          <w:sz w:val="28"/>
        </w:rPr>
        <w:t>эффективным</w:t>
      </w:r>
      <w:proofErr w:type="gramEnd"/>
      <w:r w:rsidR="00CD72C8" w:rsidRPr="00FA2E6D">
        <w:rPr>
          <w:rFonts w:ascii="Times New Roman" w:hAnsi="Times New Roman" w:cs="Times New Roman"/>
          <w:sz w:val="28"/>
        </w:rPr>
        <w:t xml:space="preserve"> по времени количество потоков разбиения в программе должно соответствовать количеству ядер используемого компьютера.</w:t>
      </w:r>
    </w:p>
    <w:p w:rsidR="00451D4F" w:rsidRPr="00FA2E6D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FA2E6D" w:rsidRDefault="00451D4F" w:rsidP="00CD72C8">
      <w:pPr>
        <w:jc w:val="both"/>
        <w:rPr>
          <w:rFonts w:ascii="Times New Roman" w:hAnsi="Times New Roman" w:cs="Times New Roman"/>
        </w:rPr>
      </w:pPr>
    </w:p>
    <w:p w:rsidR="00A979EE" w:rsidRPr="00FA2E6D" w:rsidRDefault="00A979EE" w:rsidP="00CD72C8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2E6D">
        <w:rPr>
          <w:rFonts w:ascii="Times New Roman" w:hAnsi="Times New Roman" w:cs="Times New Roman"/>
        </w:rPr>
        <w:br w:type="page"/>
      </w:r>
    </w:p>
    <w:p w:rsidR="007A05D2" w:rsidRPr="00FA2E6D" w:rsidRDefault="00C0367B" w:rsidP="00CD72C8">
      <w:pPr>
        <w:pStyle w:val="1"/>
        <w:jc w:val="both"/>
        <w:rPr>
          <w:rFonts w:ascii="Times New Roman" w:hAnsi="Times New Roman" w:cs="Times New Roman"/>
        </w:rPr>
      </w:pPr>
      <w:bookmarkStart w:id="38" w:name="_Toc23414931"/>
      <w:r w:rsidRPr="00FA2E6D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38"/>
      <w:r w:rsidRPr="00FA2E6D">
        <w:rPr>
          <w:rFonts w:ascii="Times New Roman" w:hAnsi="Times New Roman" w:cs="Times New Roman"/>
          <w:color w:val="auto"/>
        </w:rPr>
        <w:t xml:space="preserve"> </w:t>
      </w:r>
      <w:r w:rsidRPr="00FA2E6D">
        <w:rPr>
          <w:rFonts w:ascii="Times New Roman" w:hAnsi="Times New Roman" w:cs="Times New Roman"/>
        </w:rPr>
        <w:br/>
      </w:r>
    </w:p>
    <w:p w:rsidR="00250BBE" w:rsidRPr="00FA2E6D" w:rsidRDefault="00FA2E6D" w:rsidP="00CD72C8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E6D">
        <w:rPr>
          <w:rFonts w:ascii="Times New Roman" w:hAnsi="Times New Roman" w:cs="Times New Roman"/>
          <w:color w:val="000000" w:themeColor="text1"/>
          <w:sz w:val="28"/>
        </w:rPr>
        <w:t>Многопоточная обработка данны</w:t>
      </w:r>
      <w:proofErr w:type="gramStart"/>
      <w:r w:rsidRPr="00FA2E6D">
        <w:rPr>
          <w:rFonts w:ascii="Times New Roman" w:hAnsi="Times New Roman" w:cs="Times New Roman"/>
          <w:color w:val="000000" w:themeColor="text1"/>
          <w:sz w:val="28"/>
        </w:rPr>
        <w:t>х</w:t>
      </w:r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>[</w:t>
      </w:r>
      <w:proofErr w:type="gramEnd"/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>Электронный ресурс]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>// Производительность</w:t>
      </w:r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CD72C8"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URL</w:t>
      </w:r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hyperlink r:id="rId19" w:history="1">
        <w:r w:rsidR="00250BBE" w:rsidRPr="00FA2E6D">
          <w:rPr>
            <w:rStyle w:val="a3"/>
            <w:rFonts w:ascii="Times New Roman" w:hAnsi="Times New Roman" w:cs="Times New Roman"/>
            <w:sz w:val="28"/>
            <w:szCs w:val="28"/>
          </w:rPr>
          <w:t>https://infostart.ru/public/94</w:t>
        </w:r>
        <w:r w:rsidR="00250BBE" w:rsidRPr="00FA2E6D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="00250BBE" w:rsidRPr="00FA2E6D">
          <w:rPr>
            <w:rStyle w:val="a3"/>
            <w:rFonts w:ascii="Times New Roman" w:hAnsi="Times New Roman" w:cs="Times New Roman"/>
            <w:sz w:val="28"/>
            <w:szCs w:val="28"/>
          </w:rPr>
          <w:t>222/</w:t>
        </w:r>
      </w:hyperlink>
    </w:p>
    <w:p w:rsidR="00FA2E6D" w:rsidRPr="00FA2E6D" w:rsidRDefault="00CD72C8" w:rsidP="00CD72C8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E6D">
        <w:rPr>
          <w:rFonts w:ascii="Times New Roman" w:hAnsi="Times New Roman" w:cs="Times New Roman"/>
          <w:sz w:val="28"/>
          <w:szCs w:val="28"/>
        </w:rPr>
        <w:t>Потоки и работа с ним</w:t>
      </w:r>
      <w:proofErr w:type="gramStart"/>
      <w:r w:rsidRPr="00FA2E6D">
        <w:rPr>
          <w:rFonts w:ascii="Times New Roman" w:hAnsi="Times New Roman" w:cs="Times New Roman"/>
          <w:sz w:val="28"/>
          <w:szCs w:val="28"/>
        </w:rPr>
        <w:t>и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>[</w:t>
      </w:r>
      <w:proofErr w:type="gramEnd"/>
      <w:r w:rsidRPr="00FA2E6D">
        <w:rPr>
          <w:rFonts w:ascii="Times New Roman" w:hAnsi="Times New Roman" w:cs="Times New Roman"/>
          <w:color w:val="000000" w:themeColor="text1"/>
          <w:sz w:val="28"/>
        </w:rPr>
        <w:t xml:space="preserve">Электронный ресурс]// </w:t>
      </w:r>
      <w:r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Microsoft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Docs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250BBE" w:rsidRPr="00FA2E6D" w:rsidRDefault="00CD72C8" w:rsidP="00FA2E6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URL:</w:t>
      </w:r>
      <w:r w:rsidRPr="00FA2E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50BBE" w:rsidRPr="00FA2E6D">
        <w:rPr>
          <w:rFonts w:ascii="Times New Roman" w:hAnsi="Times New Roman" w:cs="Times New Roman"/>
          <w:sz w:val="28"/>
          <w:szCs w:val="28"/>
          <w:lang w:val="en-US"/>
        </w:rPr>
        <w:t>https://docs.microsoft.com/ru-ru/dotnet/standard/threading/threads-and-threading</w:t>
      </w:r>
    </w:p>
    <w:p w:rsidR="00250BBE" w:rsidRPr="00FA2E6D" w:rsidRDefault="00250BBE" w:rsidP="00FA2E6D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lang w:val="en-US"/>
        </w:rPr>
      </w:pPr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Henry Cohn, Robert Kleinberg, </w:t>
      </w:r>
      <w:proofErr w:type="spellStart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Balazs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Szegedy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and Chris </w:t>
      </w:r>
      <w:proofErr w:type="spellStart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Umans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. Group-theoretic Algorithms for Matrix Multiplication. </w:t>
      </w:r>
      <w:proofErr w:type="spellStart"/>
      <w:r w:rsidRPr="00FA2E6D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instrText xml:space="preserve"> HYPERLINK "https://ru.wikipedia.org/wiki/ArXiv.org" \o "ArXiv.org" </w:instrText>
      </w:r>
      <w:r w:rsidRPr="00FA2E6D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proofErr w:type="gramStart"/>
      <w:r w:rsidRPr="00FA2E6D">
        <w:rPr>
          <w:rStyle w:val="a3"/>
          <w:rFonts w:ascii="Times New Roman" w:hAnsi="Times New Roman" w:cs="Times New Roman"/>
          <w:color w:val="0B0080"/>
          <w:sz w:val="28"/>
          <w:szCs w:val="28"/>
          <w:lang w:val="en-US"/>
        </w:rPr>
        <w:t>arXiv</w:t>
      </w:r>
      <w:proofErr w:type="gramEnd"/>
      <w:r w:rsidRPr="00FA2E6D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  <w:hyperlink r:id="rId20" w:tooltip="arxiv:math.GR/0511460" w:history="1">
        <w:r w:rsidRPr="00FA2E6D">
          <w:rPr>
            <w:rStyle w:val="a3"/>
            <w:rFonts w:ascii="Times New Roman" w:hAnsi="Times New Roman" w:cs="Times New Roman"/>
            <w:color w:val="663366"/>
            <w:sz w:val="28"/>
            <w:szCs w:val="28"/>
            <w:lang w:val="en-US"/>
          </w:rPr>
          <w:t>math.GR</w:t>
        </w:r>
        <w:proofErr w:type="spellEnd"/>
        <w:r w:rsidRPr="00FA2E6D">
          <w:rPr>
            <w:rStyle w:val="a3"/>
            <w:rFonts w:ascii="Times New Roman" w:hAnsi="Times New Roman" w:cs="Times New Roman"/>
            <w:color w:val="663366"/>
            <w:sz w:val="28"/>
            <w:szCs w:val="28"/>
            <w:lang w:val="en-US"/>
          </w:rPr>
          <w:t>/0511460</w:t>
        </w:r>
      </w:hyperlink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. </w:t>
      </w:r>
      <w:r w:rsidRPr="00FA2E6D">
        <w:rPr>
          <w:rFonts w:ascii="Times New Roman" w:hAnsi="Times New Roman" w:cs="Times New Roman"/>
          <w:i/>
          <w:iCs/>
          <w:color w:val="222222"/>
          <w:sz w:val="28"/>
          <w:szCs w:val="28"/>
          <w:lang w:val="en-US"/>
        </w:rPr>
        <w:t>Proceedings of the 46th Annual Symposium on Foundations of Computer Science</w:t>
      </w:r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, 23-25 October 2005, Pittsburg</w:t>
      </w:r>
      <w:r w:rsidR="00FA2E6D"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h, PA, IEEE Computer Society, </w:t>
      </w:r>
      <w:proofErr w:type="spellStart"/>
      <w:r w:rsidR="00FA2E6D" w:rsidRPr="00FA2E6D">
        <w:rPr>
          <w:rFonts w:ascii="Times New Roman" w:hAnsi="Times New Roman" w:cs="Times New Roman"/>
          <w:color w:val="222222"/>
          <w:sz w:val="28"/>
          <w:szCs w:val="28"/>
        </w:rPr>
        <w:t>стр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. 379—388.</w:t>
      </w:r>
      <w:r w:rsidR="00FA2E6D" w:rsidRPr="00FA2E6D">
        <w:rPr>
          <w:rFonts w:ascii="Times New Roman" w:hAnsi="Times New Roman" w:cs="Times New Roman"/>
          <w:lang w:val="en-US"/>
        </w:rPr>
        <w:t xml:space="preserve"> </w:t>
      </w:r>
    </w:p>
    <w:p w:rsidR="00FA2E6D" w:rsidRPr="00FA2E6D" w:rsidRDefault="00FA2E6D" w:rsidP="00FA2E6D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lang w:val="en-US"/>
        </w:rPr>
      </w:pPr>
    </w:p>
    <w:sectPr w:rsidR="00FA2E6D" w:rsidRPr="00FA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1F05"/>
    <w:multiLevelType w:val="multilevel"/>
    <w:tmpl w:val="6DD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4B4C06"/>
    <w:multiLevelType w:val="hybridMultilevel"/>
    <w:tmpl w:val="EF924762"/>
    <w:lvl w:ilvl="0" w:tplc="0352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1BB77F9D"/>
    <w:multiLevelType w:val="hybridMultilevel"/>
    <w:tmpl w:val="0B041C98"/>
    <w:lvl w:ilvl="0" w:tplc="B366FC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736E38"/>
    <w:multiLevelType w:val="hybridMultilevel"/>
    <w:tmpl w:val="4B3CD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36D2D"/>
    <w:multiLevelType w:val="hybridMultilevel"/>
    <w:tmpl w:val="88D027F8"/>
    <w:lvl w:ilvl="0" w:tplc="CA0A7E1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032508"/>
    <w:multiLevelType w:val="hybridMultilevel"/>
    <w:tmpl w:val="38F8E0C4"/>
    <w:lvl w:ilvl="0" w:tplc="E7E84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961AE"/>
    <w:multiLevelType w:val="hybridMultilevel"/>
    <w:tmpl w:val="3168A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1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7"/>
  </w:num>
  <w:num w:numId="19">
    <w:abstractNumId w:val="13"/>
  </w:num>
  <w:num w:numId="20">
    <w:abstractNumId w:val="8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F0"/>
    <w:rsid w:val="00002AB4"/>
    <w:rsid w:val="00132700"/>
    <w:rsid w:val="001D6B2F"/>
    <w:rsid w:val="00250BBE"/>
    <w:rsid w:val="00266D21"/>
    <w:rsid w:val="003458D3"/>
    <w:rsid w:val="003E2B7A"/>
    <w:rsid w:val="00411AF2"/>
    <w:rsid w:val="00451D4F"/>
    <w:rsid w:val="00456AAA"/>
    <w:rsid w:val="005A39F0"/>
    <w:rsid w:val="006B110E"/>
    <w:rsid w:val="007A05D2"/>
    <w:rsid w:val="00853507"/>
    <w:rsid w:val="00A979EE"/>
    <w:rsid w:val="00AE52D4"/>
    <w:rsid w:val="00C0367B"/>
    <w:rsid w:val="00CD72C8"/>
    <w:rsid w:val="00D11391"/>
    <w:rsid w:val="00E47B02"/>
    <w:rsid w:val="00EA479D"/>
    <w:rsid w:val="00FA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4F"/>
  </w:style>
  <w:style w:type="paragraph" w:styleId="1">
    <w:name w:val="heading 1"/>
    <w:basedOn w:val="a"/>
    <w:next w:val="a"/>
    <w:link w:val="10"/>
    <w:uiPriority w:val="9"/>
    <w:qFormat/>
    <w:rsid w:val="00451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1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451D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1D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1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51D4F"/>
    <w:pPr>
      <w:spacing w:after="100"/>
      <w:ind w:left="440"/>
    </w:pPr>
  </w:style>
  <w:style w:type="paragraph" w:styleId="a4">
    <w:name w:val="caption"/>
    <w:basedOn w:val="a"/>
    <w:next w:val="a"/>
    <w:uiPriority w:val="35"/>
    <w:unhideWhenUsed/>
    <w:qFormat/>
    <w:rsid w:val="00451D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51D4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51D4F"/>
    <w:pPr>
      <w:outlineLvl w:val="9"/>
    </w:pPr>
    <w:rPr>
      <w:lang w:eastAsia="ru-RU"/>
    </w:rPr>
  </w:style>
  <w:style w:type="paragraph" w:customStyle="1" w:styleId="a7">
    <w:name w:val="По умолчанию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451D4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5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1D4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51D4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451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51D4F"/>
  </w:style>
  <w:style w:type="character" w:styleId="af">
    <w:name w:val="Placeholder Text"/>
    <w:basedOn w:val="a0"/>
    <w:uiPriority w:val="99"/>
    <w:semiHidden/>
    <w:rsid w:val="00451D4F"/>
    <w:rPr>
      <w:color w:val="808080"/>
    </w:rPr>
  </w:style>
  <w:style w:type="table" w:styleId="af0">
    <w:name w:val="Table Grid"/>
    <w:basedOn w:val="a1"/>
    <w:uiPriority w:val="59"/>
    <w:rsid w:val="00451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4F"/>
  </w:style>
  <w:style w:type="paragraph" w:styleId="1">
    <w:name w:val="heading 1"/>
    <w:basedOn w:val="a"/>
    <w:next w:val="a"/>
    <w:link w:val="10"/>
    <w:uiPriority w:val="9"/>
    <w:qFormat/>
    <w:rsid w:val="00451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1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451D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1D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1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51D4F"/>
    <w:pPr>
      <w:spacing w:after="100"/>
      <w:ind w:left="440"/>
    </w:pPr>
  </w:style>
  <w:style w:type="paragraph" w:styleId="a4">
    <w:name w:val="caption"/>
    <w:basedOn w:val="a"/>
    <w:next w:val="a"/>
    <w:uiPriority w:val="35"/>
    <w:unhideWhenUsed/>
    <w:qFormat/>
    <w:rsid w:val="00451D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51D4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51D4F"/>
    <w:pPr>
      <w:outlineLvl w:val="9"/>
    </w:pPr>
    <w:rPr>
      <w:lang w:eastAsia="ru-RU"/>
    </w:rPr>
  </w:style>
  <w:style w:type="paragraph" w:customStyle="1" w:styleId="a7">
    <w:name w:val="По умолчанию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451D4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5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1D4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51D4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451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51D4F"/>
  </w:style>
  <w:style w:type="character" w:styleId="af">
    <w:name w:val="Placeholder Text"/>
    <w:basedOn w:val="a0"/>
    <w:uiPriority w:val="99"/>
    <w:semiHidden/>
    <w:rsid w:val="00451D4F"/>
    <w:rPr>
      <w:color w:val="808080"/>
    </w:rPr>
  </w:style>
  <w:style w:type="table" w:styleId="af0">
    <w:name w:val="Table Grid"/>
    <w:basedOn w:val="a1"/>
    <w:uiPriority w:val="59"/>
    <w:rsid w:val="00451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arxiv.org/abs/math.GR/051146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hyperlink" Target="https://infostart.ru/public/947222/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Лист1!$A$60</c:f>
              <c:strCache>
                <c:ptCount val="1"/>
                <c:pt idx="0">
                  <c:v>1 поток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Лист1!$B$60:$F$60</c:f>
              <c:numCache>
                <c:formatCode>General</c:formatCode>
                <c:ptCount val="5"/>
                <c:pt idx="0">
                  <c:v>42120301</c:v>
                </c:pt>
                <c:pt idx="1">
                  <c:v>309628478</c:v>
                </c:pt>
                <c:pt idx="2">
                  <c:v>1018593267</c:v>
                </c:pt>
                <c:pt idx="3">
                  <c:v>2401139769</c:v>
                </c:pt>
                <c:pt idx="4">
                  <c:v>4670233016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Лист1!$A$61</c:f>
              <c:strCache>
                <c:ptCount val="1"/>
                <c:pt idx="0">
                  <c:v>2 потока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Лист1!$B$61:$F$61</c:f>
              <c:numCache>
                <c:formatCode>General</c:formatCode>
                <c:ptCount val="5"/>
                <c:pt idx="0">
                  <c:v>28547882</c:v>
                </c:pt>
                <c:pt idx="1">
                  <c:v>206121035</c:v>
                </c:pt>
                <c:pt idx="2">
                  <c:v>640086297</c:v>
                </c:pt>
                <c:pt idx="3">
                  <c:v>1483276424</c:v>
                </c:pt>
                <c:pt idx="4">
                  <c:v>2825425249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Лист1!$A$62</c:f>
              <c:strCache>
                <c:ptCount val="1"/>
                <c:pt idx="0">
                  <c:v>4 потока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Лист1!$B$62:$F$62</c:f>
              <c:numCache>
                <c:formatCode>General</c:formatCode>
                <c:ptCount val="5"/>
                <c:pt idx="0">
                  <c:v>25954733</c:v>
                </c:pt>
                <c:pt idx="1">
                  <c:v>157828274</c:v>
                </c:pt>
                <c:pt idx="2">
                  <c:v>518701316</c:v>
                </c:pt>
                <c:pt idx="3">
                  <c:v>1277150942</c:v>
                </c:pt>
                <c:pt idx="4">
                  <c:v>2442188430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Лист1!$A$63</c:f>
              <c:strCache>
                <c:ptCount val="1"/>
                <c:pt idx="0">
                  <c:v>8 потоков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Лист1!$B$63:$F$63</c:f>
              <c:numCache>
                <c:formatCode>General</c:formatCode>
                <c:ptCount val="5"/>
                <c:pt idx="0">
                  <c:v>30014805</c:v>
                </c:pt>
                <c:pt idx="1">
                  <c:v>176815008</c:v>
                </c:pt>
                <c:pt idx="2">
                  <c:v>556741606</c:v>
                </c:pt>
                <c:pt idx="3">
                  <c:v>1295142955</c:v>
                </c:pt>
                <c:pt idx="4">
                  <c:v>2512812630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Лист1!$A$64</c:f>
              <c:strCache>
                <c:ptCount val="1"/>
                <c:pt idx="0">
                  <c:v>16 потоков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Лист1!$B$64:$F$64</c:f>
              <c:numCache>
                <c:formatCode>General</c:formatCode>
                <c:ptCount val="5"/>
                <c:pt idx="0">
                  <c:v>28076281</c:v>
                </c:pt>
                <c:pt idx="1">
                  <c:v>166488208</c:v>
                </c:pt>
                <c:pt idx="2">
                  <c:v>571883017</c:v>
                </c:pt>
                <c:pt idx="3">
                  <c:v>1291652421</c:v>
                </c:pt>
                <c:pt idx="4">
                  <c:v>2486895374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02368"/>
        <c:axId val="91428480"/>
      </c:lineChart>
      <c:catAx>
        <c:axId val="44602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размеры матрицы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1428480"/>
        <c:crosses val="autoZero"/>
        <c:auto val="1"/>
        <c:lblAlgn val="ctr"/>
        <c:lblOffset val="100"/>
        <c:noMultiLvlLbl val="0"/>
      </c:catAx>
      <c:valAx>
        <c:axId val="9142848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работы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602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ABCEAA1-731C-4CF4-BDC5-7E01E128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22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2019-10-30T15:11:00Z</dcterms:created>
  <dcterms:modified xsi:type="dcterms:W3CDTF">2019-10-31T08:48:00Z</dcterms:modified>
</cp:coreProperties>
</file>