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45A0" w14:textId="4EE0697F" w:rsidR="003B58AA" w:rsidRPr="00B21183" w:rsidRDefault="5A5627A6" w:rsidP="003371E0">
      <w:pPr>
        <w:spacing w:after="0" w:line="257" w:lineRule="auto"/>
        <w:ind w:firstLine="708"/>
        <w:rPr>
          <w:rFonts w:ascii="Times New Roman" w:eastAsia="Times New Roman" w:hAnsi="Times New Roman" w:cs="Times New Roman"/>
          <w:sz w:val="24"/>
          <w:szCs w:val="24"/>
          <w:lang w:val="en-US"/>
        </w:rPr>
      </w:pPr>
      <w:r w:rsidRPr="00B21183">
        <w:rPr>
          <w:rFonts w:ascii="Times New Roman" w:eastAsia="Times New Roman" w:hAnsi="Times New Roman" w:cs="Times New Roman"/>
          <w:sz w:val="24"/>
          <w:szCs w:val="24"/>
          <w:lang w:val="en-US"/>
        </w:rPr>
        <w:t>Vowel harmony is a phonological phenomenon</w:t>
      </w:r>
      <w:r w:rsidR="003371E0" w:rsidRPr="00B21183">
        <w:rPr>
          <w:rFonts w:ascii="Times New Roman" w:eastAsia="Times New Roman" w:hAnsi="Times New Roman" w:cs="Times New Roman"/>
          <w:sz w:val="24"/>
          <w:szCs w:val="24"/>
          <w:lang w:val="en-US"/>
        </w:rPr>
        <w:t xml:space="preserve"> in which </w:t>
      </w:r>
      <w:r w:rsidR="00C705E4" w:rsidRPr="00B21183">
        <w:rPr>
          <w:rFonts w:ascii="Times New Roman" w:eastAsia="Times New Roman" w:hAnsi="Times New Roman" w:cs="Times New Roman"/>
          <w:sz w:val="24"/>
          <w:szCs w:val="24"/>
          <w:lang w:val="en-US"/>
        </w:rPr>
        <w:t xml:space="preserve">vowels within a word should share certain phonetic features (e.g., </w:t>
      </w:r>
      <w:proofErr w:type="spellStart"/>
      <w:r w:rsidR="00C705E4" w:rsidRPr="00B21183">
        <w:rPr>
          <w:rFonts w:ascii="Times New Roman" w:eastAsia="Times New Roman" w:hAnsi="Times New Roman" w:cs="Times New Roman"/>
          <w:sz w:val="24"/>
          <w:szCs w:val="24"/>
          <w:lang w:val="en-US"/>
        </w:rPr>
        <w:t>frontness</w:t>
      </w:r>
      <w:proofErr w:type="spellEnd"/>
      <w:r w:rsidR="00C705E4" w:rsidRPr="00B21183">
        <w:rPr>
          <w:rFonts w:ascii="Times New Roman" w:eastAsia="Times New Roman" w:hAnsi="Times New Roman" w:cs="Times New Roman"/>
          <w:sz w:val="24"/>
          <w:szCs w:val="24"/>
          <w:lang w:val="en-US"/>
        </w:rPr>
        <w:t xml:space="preserve"> </w:t>
      </w:r>
      <w:r w:rsidR="00235627" w:rsidRPr="00B21183">
        <w:rPr>
          <w:rFonts w:ascii="Times New Roman" w:eastAsia="Times New Roman" w:hAnsi="Times New Roman" w:cs="Times New Roman"/>
          <w:sz w:val="24"/>
          <w:szCs w:val="24"/>
          <w:lang w:val="en-US"/>
        </w:rPr>
        <w:t>vs.</w:t>
      </w:r>
      <w:r w:rsidR="00C705E4" w:rsidRPr="00B21183">
        <w:rPr>
          <w:rFonts w:ascii="Times New Roman" w:eastAsia="Times New Roman" w:hAnsi="Times New Roman" w:cs="Times New Roman"/>
          <w:sz w:val="24"/>
          <w:szCs w:val="24"/>
          <w:lang w:val="en-US"/>
        </w:rPr>
        <w:t xml:space="preserve"> </w:t>
      </w:r>
      <w:proofErr w:type="spellStart"/>
      <w:r w:rsidR="00C705E4" w:rsidRPr="00B21183">
        <w:rPr>
          <w:rFonts w:ascii="Times New Roman" w:eastAsia="Times New Roman" w:hAnsi="Times New Roman" w:cs="Times New Roman"/>
          <w:sz w:val="24"/>
          <w:szCs w:val="24"/>
          <w:lang w:val="en-US"/>
        </w:rPr>
        <w:t>backness</w:t>
      </w:r>
      <w:proofErr w:type="spellEnd"/>
      <w:r w:rsidR="00235627" w:rsidRPr="00B21183">
        <w:rPr>
          <w:rFonts w:ascii="Times New Roman" w:eastAsia="Times New Roman" w:hAnsi="Times New Roman" w:cs="Times New Roman"/>
          <w:sz w:val="24"/>
          <w:szCs w:val="24"/>
          <w:lang w:val="en-US"/>
        </w:rPr>
        <w:t xml:space="preserve"> harmony, roundness harmony, among others</w:t>
      </w:r>
      <w:r w:rsidR="003371E0" w:rsidRPr="00B21183">
        <w:rPr>
          <w:rFonts w:ascii="Times New Roman" w:eastAsia="Times New Roman" w:hAnsi="Times New Roman" w:cs="Times New Roman"/>
          <w:sz w:val="24"/>
          <w:szCs w:val="24"/>
          <w:lang w:val="en-US"/>
        </w:rPr>
        <w:t xml:space="preserve">). It is </w:t>
      </w:r>
      <w:commentRangeStart w:id="0"/>
      <w:r w:rsidR="003371E0" w:rsidRPr="00B21183">
        <w:rPr>
          <w:rFonts w:ascii="Times New Roman" w:eastAsia="Times New Roman" w:hAnsi="Times New Roman" w:cs="Times New Roman"/>
          <w:sz w:val="24"/>
          <w:szCs w:val="24"/>
          <w:lang w:val="en-US"/>
        </w:rPr>
        <w:t xml:space="preserve">present in several families of languages (e.g., Turkic Languages [e.g., Turkish, Kazakh], Finno-Ugric Languages [e.g., Finnish, Hungarian], </w:t>
      </w:r>
      <w:r w:rsidR="003371E0" w:rsidRPr="00762272">
        <w:rPr>
          <w:rFonts w:ascii="Times New Roman" w:eastAsia="Times New Roman" w:hAnsi="Times New Roman" w:cs="Times New Roman"/>
          <w:sz w:val="24"/>
          <w:szCs w:val="24"/>
          <w:lang w:val="en-US"/>
        </w:rPr>
        <w:t>Korean</w:t>
      </w:r>
      <w:r w:rsidR="003371E0" w:rsidRPr="00B21183">
        <w:rPr>
          <w:rFonts w:ascii="Times New Roman" w:eastAsia="Times New Roman" w:hAnsi="Times New Roman" w:cs="Times New Roman"/>
          <w:sz w:val="24"/>
          <w:szCs w:val="24"/>
          <w:lang w:val="en-US"/>
        </w:rPr>
        <w:t>, Japanese; Goldsmith, 1990</w:t>
      </w:r>
      <w:r w:rsidR="0016425E">
        <w:rPr>
          <w:rFonts w:ascii="Times New Roman" w:eastAsia="Times New Roman" w:hAnsi="Times New Roman" w:cs="Times New Roman"/>
          <w:sz w:val="24"/>
          <w:szCs w:val="24"/>
          <w:lang w:val="en-US"/>
        </w:rPr>
        <w:t xml:space="preserve">; </w:t>
      </w:r>
      <w:r w:rsidR="0016425E" w:rsidRPr="0016425E">
        <w:rPr>
          <w:rFonts w:ascii="Times New Roman" w:eastAsia="Calibri" w:hAnsi="Times New Roman" w:cs="Times New Roman"/>
        </w:rPr>
        <w:t>Rose &amp; Walker</w:t>
      </w:r>
      <w:r w:rsidR="0016425E">
        <w:rPr>
          <w:rFonts w:ascii="Times New Roman" w:eastAsia="Calibri" w:hAnsi="Times New Roman" w:cs="Times New Roman"/>
        </w:rPr>
        <w:t xml:space="preserve">, </w:t>
      </w:r>
      <w:r w:rsidR="0016425E" w:rsidRPr="0016425E">
        <w:rPr>
          <w:rFonts w:ascii="Times New Roman" w:eastAsia="Calibri" w:hAnsi="Times New Roman" w:cs="Times New Roman"/>
        </w:rPr>
        <w:t>2011</w:t>
      </w:r>
      <w:r w:rsidR="003371E0" w:rsidRPr="00B21183">
        <w:rPr>
          <w:rFonts w:ascii="Times New Roman" w:eastAsia="Times New Roman" w:hAnsi="Times New Roman" w:cs="Times New Roman"/>
          <w:sz w:val="24"/>
          <w:szCs w:val="24"/>
          <w:lang w:val="en-US"/>
        </w:rPr>
        <w:t xml:space="preserve">). </w:t>
      </w:r>
      <w:r w:rsidR="00916CA7" w:rsidRPr="00B21183">
        <w:rPr>
          <w:rFonts w:ascii="Times New Roman" w:eastAsia="Times New Roman" w:hAnsi="Times New Roman" w:cs="Times New Roman"/>
          <w:sz w:val="24"/>
          <w:szCs w:val="24"/>
          <w:lang w:val="en-US"/>
        </w:rPr>
        <w:t>T</w:t>
      </w:r>
      <w:r w:rsidR="00C705E4" w:rsidRPr="00B21183">
        <w:rPr>
          <w:rFonts w:ascii="Times New Roman" w:eastAsia="Times New Roman" w:hAnsi="Times New Roman" w:cs="Times New Roman"/>
          <w:sz w:val="24"/>
          <w:szCs w:val="24"/>
          <w:lang w:val="en-US"/>
        </w:rPr>
        <w:t xml:space="preserve">his phenomenon </w:t>
      </w:r>
      <w:r w:rsidR="00916CA7" w:rsidRPr="00B21183">
        <w:rPr>
          <w:rFonts w:ascii="Times New Roman" w:eastAsia="Times New Roman" w:hAnsi="Times New Roman" w:cs="Times New Roman"/>
          <w:sz w:val="24"/>
          <w:szCs w:val="24"/>
          <w:lang w:val="en-US"/>
        </w:rPr>
        <w:t xml:space="preserve">also </w:t>
      </w:r>
      <w:r w:rsidR="00C705E4" w:rsidRPr="00B21183">
        <w:rPr>
          <w:rFonts w:ascii="Times New Roman" w:eastAsia="Times New Roman" w:hAnsi="Times New Roman" w:cs="Times New Roman"/>
          <w:sz w:val="24"/>
          <w:szCs w:val="24"/>
          <w:lang w:val="en-US"/>
        </w:rPr>
        <w:t xml:space="preserve">affects morphological processes and word formation, </w:t>
      </w:r>
      <w:r w:rsidR="00916CA7" w:rsidRPr="00B21183">
        <w:rPr>
          <w:rFonts w:ascii="Times New Roman" w:eastAsia="Times New Roman" w:hAnsi="Times New Roman" w:cs="Times New Roman"/>
          <w:sz w:val="24"/>
          <w:szCs w:val="24"/>
          <w:lang w:val="en-US"/>
        </w:rPr>
        <w:t>th</w:t>
      </w:r>
      <w:r w:rsidR="00C07004">
        <w:rPr>
          <w:rFonts w:ascii="Times New Roman" w:eastAsia="Times New Roman" w:hAnsi="Times New Roman" w:cs="Times New Roman"/>
          <w:sz w:val="24"/>
          <w:szCs w:val="24"/>
          <w:lang w:val="en-US"/>
        </w:rPr>
        <w:t>us</w:t>
      </w:r>
      <w:r w:rsidR="00916CA7" w:rsidRPr="00B21183">
        <w:rPr>
          <w:rFonts w:ascii="Times New Roman" w:eastAsia="Times New Roman" w:hAnsi="Times New Roman" w:cs="Times New Roman"/>
          <w:sz w:val="24"/>
          <w:szCs w:val="24"/>
          <w:lang w:val="en-US"/>
        </w:rPr>
        <w:t xml:space="preserve"> being</w:t>
      </w:r>
      <w:r w:rsidR="00C705E4" w:rsidRPr="00B21183">
        <w:rPr>
          <w:rFonts w:ascii="Times New Roman" w:eastAsia="Times New Roman" w:hAnsi="Times New Roman" w:cs="Times New Roman"/>
          <w:sz w:val="24"/>
          <w:szCs w:val="24"/>
          <w:lang w:val="en-US"/>
        </w:rPr>
        <w:t xml:space="preserve"> </w:t>
      </w:r>
      <w:r w:rsidR="00235627" w:rsidRPr="00B21183">
        <w:rPr>
          <w:rFonts w:ascii="Times New Roman" w:eastAsia="Times New Roman" w:hAnsi="Times New Roman" w:cs="Times New Roman"/>
          <w:sz w:val="24"/>
          <w:szCs w:val="24"/>
          <w:lang w:val="en-US"/>
        </w:rPr>
        <w:t xml:space="preserve">a </w:t>
      </w:r>
      <w:r w:rsidR="00C705E4" w:rsidRPr="00B21183">
        <w:rPr>
          <w:rFonts w:ascii="Times New Roman" w:eastAsia="Times New Roman" w:hAnsi="Times New Roman" w:cs="Times New Roman"/>
          <w:sz w:val="24"/>
          <w:szCs w:val="24"/>
          <w:lang w:val="en-US"/>
        </w:rPr>
        <w:t xml:space="preserve">critical component of </w:t>
      </w:r>
      <w:commentRangeEnd w:id="0"/>
      <w:r w:rsidR="00443DC1" w:rsidRPr="00B21183">
        <w:rPr>
          <w:rStyle w:val="CommentReference"/>
          <w:rFonts w:ascii="Times New Roman" w:hAnsi="Times New Roman" w:cs="Times New Roman"/>
          <w:sz w:val="24"/>
          <w:szCs w:val="24"/>
        </w:rPr>
        <w:commentReference w:id="0"/>
      </w:r>
      <w:r w:rsidR="00C705E4" w:rsidRPr="00B21183">
        <w:rPr>
          <w:rFonts w:ascii="Times New Roman" w:eastAsia="Times New Roman" w:hAnsi="Times New Roman" w:cs="Times New Roman"/>
          <w:sz w:val="24"/>
          <w:szCs w:val="24"/>
          <w:lang w:val="en-US"/>
        </w:rPr>
        <w:t>the language's phonology.</w:t>
      </w:r>
    </w:p>
    <w:p w14:paraId="37E8EFD7" w14:textId="0C7ECC3E" w:rsidR="003371E0" w:rsidRPr="007A7665" w:rsidRDefault="00443DC1" w:rsidP="007A7665">
      <w:pPr>
        <w:spacing w:line="257" w:lineRule="auto"/>
        <w:ind w:firstLine="708"/>
        <w:rPr>
          <w:rFonts w:ascii="Times New Roman" w:eastAsia="Times New Roman" w:hAnsi="Times New Roman" w:cs="Times New Roman"/>
          <w:color w:val="000000" w:themeColor="text1"/>
          <w:sz w:val="24"/>
          <w:szCs w:val="24"/>
        </w:rPr>
      </w:pPr>
      <w:r w:rsidRPr="00B21183">
        <w:rPr>
          <w:rFonts w:ascii="Times New Roman" w:eastAsia="Times New Roman" w:hAnsi="Times New Roman" w:cs="Times New Roman"/>
          <w:sz w:val="24"/>
          <w:szCs w:val="24"/>
          <w:lang w:val="en-US"/>
        </w:rPr>
        <w:t>In the auditory domain, p</w:t>
      </w:r>
      <w:r w:rsidR="003371E0" w:rsidRPr="00B21183">
        <w:rPr>
          <w:rFonts w:ascii="Times New Roman" w:eastAsia="Times New Roman" w:hAnsi="Times New Roman" w:cs="Times New Roman"/>
          <w:sz w:val="24"/>
          <w:szCs w:val="24"/>
          <w:lang w:val="en-US"/>
        </w:rPr>
        <w:t xml:space="preserve">revious research has shown that </w:t>
      </w:r>
      <w:commentRangeStart w:id="1"/>
      <w:r w:rsidR="003371E0" w:rsidRPr="00B21183">
        <w:rPr>
          <w:rFonts w:ascii="Times New Roman" w:eastAsia="Times New Roman" w:hAnsi="Times New Roman" w:cs="Times New Roman"/>
          <w:sz w:val="24"/>
          <w:szCs w:val="24"/>
          <w:lang w:val="en-US"/>
        </w:rPr>
        <w:t>vowel</w:t>
      </w:r>
      <w:commentRangeEnd w:id="1"/>
      <w:r w:rsidR="003371E0" w:rsidRPr="00B21183">
        <w:rPr>
          <w:rStyle w:val="CommentReference"/>
          <w:rFonts w:ascii="Times New Roman" w:hAnsi="Times New Roman" w:cs="Times New Roman"/>
          <w:sz w:val="24"/>
          <w:szCs w:val="24"/>
        </w:rPr>
        <w:commentReference w:id="1"/>
      </w:r>
      <w:r w:rsidR="003371E0" w:rsidRPr="00B21183">
        <w:rPr>
          <w:rFonts w:ascii="Times New Roman" w:eastAsia="Times New Roman" w:hAnsi="Times New Roman" w:cs="Times New Roman"/>
          <w:sz w:val="24"/>
          <w:szCs w:val="24"/>
          <w:lang w:val="en-US"/>
        </w:rPr>
        <w:t xml:space="preserve"> harmony can serve as a marker of </w:t>
      </w:r>
      <w:r w:rsidRPr="00B21183">
        <w:rPr>
          <w:rFonts w:ascii="Times New Roman" w:eastAsia="Times New Roman" w:hAnsi="Times New Roman" w:cs="Times New Roman"/>
          <w:sz w:val="24"/>
          <w:szCs w:val="24"/>
          <w:lang w:val="en-US"/>
        </w:rPr>
        <w:t>word segmentation</w:t>
      </w:r>
      <w:r w:rsidR="003371E0" w:rsidRPr="00B21183">
        <w:rPr>
          <w:rFonts w:ascii="Times New Roman" w:eastAsia="Times New Roman" w:hAnsi="Times New Roman" w:cs="Times New Roman"/>
          <w:sz w:val="24"/>
          <w:szCs w:val="24"/>
          <w:lang w:val="tr-TR"/>
        </w:rPr>
        <w:t xml:space="preserve">. </w:t>
      </w:r>
      <w:proofErr w:type="spellStart"/>
      <w:r w:rsidR="003371E0" w:rsidRPr="00B21183">
        <w:rPr>
          <w:rFonts w:ascii="Times New Roman" w:eastAsia="Times New Roman" w:hAnsi="Times New Roman" w:cs="Times New Roman"/>
          <w:color w:val="000000" w:themeColor="text1"/>
          <w:sz w:val="24"/>
          <w:szCs w:val="24"/>
        </w:rPr>
        <w:t>Ketrez</w:t>
      </w:r>
      <w:proofErr w:type="spellEnd"/>
      <w:r w:rsidR="003371E0" w:rsidRPr="00B21183">
        <w:rPr>
          <w:rFonts w:ascii="Times New Roman" w:eastAsia="Times New Roman" w:hAnsi="Times New Roman" w:cs="Times New Roman"/>
          <w:color w:val="000000" w:themeColor="text1"/>
          <w:sz w:val="24"/>
          <w:szCs w:val="24"/>
        </w:rPr>
        <w:t xml:space="preserve"> (2013) examined child-directed speech in a corpus-based study that compared </w:t>
      </w:r>
      <w:r w:rsidR="00C07004">
        <w:rPr>
          <w:rFonts w:ascii="Times New Roman" w:eastAsia="Times New Roman" w:hAnsi="Times New Roman" w:cs="Times New Roman"/>
          <w:color w:val="000000" w:themeColor="text1"/>
          <w:sz w:val="24"/>
          <w:szCs w:val="24"/>
        </w:rPr>
        <w:t xml:space="preserve">to </w:t>
      </w:r>
      <w:r w:rsidR="003371E0" w:rsidRPr="00B21183">
        <w:rPr>
          <w:rFonts w:ascii="Times New Roman" w:eastAsia="Times New Roman" w:hAnsi="Times New Roman" w:cs="Times New Roman"/>
          <w:color w:val="000000" w:themeColor="text1"/>
          <w:sz w:val="24"/>
          <w:szCs w:val="24"/>
        </w:rPr>
        <w:t>non-harmonious languages (</w:t>
      </w:r>
      <w:r w:rsidR="00C07004" w:rsidRPr="00B21183">
        <w:rPr>
          <w:rFonts w:ascii="Times New Roman" w:eastAsia="Times New Roman" w:hAnsi="Times New Roman" w:cs="Times New Roman"/>
          <w:color w:val="000000" w:themeColor="text1"/>
          <w:sz w:val="24"/>
          <w:szCs w:val="24"/>
        </w:rPr>
        <w:t xml:space="preserve">Polish </w:t>
      </w:r>
      <w:r w:rsidR="00C07004">
        <w:rPr>
          <w:rFonts w:ascii="Times New Roman" w:eastAsia="Times New Roman" w:hAnsi="Times New Roman" w:cs="Times New Roman"/>
          <w:color w:val="000000" w:themeColor="text1"/>
          <w:sz w:val="24"/>
          <w:szCs w:val="24"/>
        </w:rPr>
        <w:t>and Persian</w:t>
      </w:r>
      <w:r w:rsidR="003371E0" w:rsidRPr="00B21183">
        <w:rPr>
          <w:rFonts w:ascii="Times New Roman" w:eastAsia="Times New Roman" w:hAnsi="Times New Roman" w:cs="Times New Roman"/>
          <w:color w:val="000000" w:themeColor="text1"/>
          <w:sz w:val="24"/>
          <w:szCs w:val="24"/>
        </w:rPr>
        <w:t xml:space="preserve">) with </w:t>
      </w:r>
      <w:r w:rsidR="00C07004">
        <w:rPr>
          <w:rFonts w:ascii="Times New Roman" w:eastAsia="Times New Roman" w:hAnsi="Times New Roman" w:cs="Times New Roman"/>
          <w:color w:val="000000" w:themeColor="text1"/>
          <w:sz w:val="24"/>
          <w:szCs w:val="24"/>
        </w:rPr>
        <w:t xml:space="preserve">to </w:t>
      </w:r>
      <w:r w:rsidR="003371E0" w:rsidRPr="00B21183">
        <w:rPr>
          <w:rFonts w:ascii="Times New Roman" w:eastAsia="Times New Roman" w:hAnsi="Times New Roman" w:cs="Times New Roman"/>
          <w:color w:val="000000" w:themeColor="text1"/>
          <w:sz w:val="24"/>
          <w:szCs w:val="24"/>
        </w:rPr>
        <w:t>harmonious languages (Turkish and Hungarian)</w:t>
      </w:r>
      <w:r w:rsidR="007A7665">
        <w:rPr>
          <w:rFonts w:ascii="Times New Roman" w:eastAsia="Times New Roman" w:hAnsi="Times New Roman" w:cs="Times New Roman"/>
          <w:color w:val="000000" w:themeColor="text1"/>
          <w:sz w:val="24"/>
          <w:szCs w:val="24"/>
        </w:rPr>
        <w:t xml:space="preserve">. They found that within a word in harmonious languages, sequences were more likely to be harmonious than disharmonious, thus </w:t>
      </w:r>
      <w:r w:rsidR="003371E0" w:rsidRPr="00B21183">
        <w:rPr>
          <w:rFonts w:ascii="Times New Roman" w:eastAsia="Times New Roman" w:hAnsi="Times New Roman" w:cs="Times New Roman"/>
          <w:color w:val="000000" w:themeColor="text1"/>
          <w:sz w:val="24"/>
          <w:szCs w:val="24"/>
        </w:rPr>
        <w:t xml:space="preserve">harmonious languages </w:t>
      </w:r>
      <w:r w:rsidR="007A7665">
        <w:rPr>
          <w:rFonts w:ascii="Times New Roman" w:eastAsia="Times New Roman" w:hAnsi="Times New Roman" w:cs="Times New Roman"/>
          <w:color w:val="000000" w:themeColor="text1"/>
          <w:sz w:val="24"/>
          <w:szCs w:val="24"/>
        </w:rPr>
        <w:t>provide</w:t>
      </w:r>
      <w:r w:rsidR="003371E0" w:rsidRPr="00B21183">
        <w:rPr>
          <w:rFonts w:ascii="Times New Roman" w:eastAsia="Times New Roman" w:hAnsi="Times New Roman" w:cs="Times New Roman"/>
          <w:color w:val="000000" w:themeColor="text1"/>
          <w:sz w:val="24"/>
          <w:szCs w:val="24"/>
        </w:rPr>
        <w:t xml:space="preserve"> learners </w:t>
      </w:r>
      <w:r w:rsidR="007A7665">
        <w:rPr>
          <w:rFonts w:ascii="Times New Roman" w:eastAsia="Times New Roman" w:hAnsi="Times New Roman" w:cs="Times New Roman"/>
          <w:color w:val="000000" w:themeColor="text1"/>
          <w:sz w:val="24"/>
          <w:szCs w:val="24"/>
        </w:rPr>
        <w:t>with extra</w:t>
      </w:r>
      <w:r w:rsidR="003371E0" w:rsidRPr="00B21183">
        <w:rPr>
          <w:rFonts w:ascii="Times New Roman" w:eastAsia="Times New Roman" w:hAnsi="Times New Roman" w:cs="Times New Roman"/>
          <w:color w:val="000000" w:themeColor="text1"/>
          <w:sz w:val="24"/>
          <w:szCs w:val="24"/>
        </w:rPr>
        <w:t xml:space="preserve"> cues for word segmentatio</w:t>
      </w:r>
      <w:commentRangeStart w:id="2"/>
      <w:commentRangeEnd w:id="2"/>
      <w:r w:rsidR="003371E0" w:rsidRPr="00B21183">
        <w:rPr>
          <w:rStyle w:val="CommentReference"/>
          <w:rFonts w:ascii="Times New Roman" w:hAnsi="Times New Roman" w:cs="Times New Roman"/>
          <w:color w:val="000000" w:themeColor="text1"/>
          <w:sz w:val="24"/>
          <w:szCs w:val="24"/>
        </w:rPr>
        <w:commentReference w:id="2"/>
      </w:r>
      <w:r w:rsidR="003371E0" w:rsidRPr="00B21183">
        <w:rPr>
          <w:rFonts w:ascii="Times New Roman" w:eastAsia="Times New Roman" w:hAnsi="Times New Roman" w:cs="Times New Roman"/>
          <w:color w:val="000000" w:themeColor="text1"/>
          <w:sz w:val="24"/>
          <w:szCs w:val="24"/>
        </w:rPr>
        <w:t xml:space="preserve">n. </w:t>
      </w:r>
      <w:r w:rsidR="003371E0" w:rsidRPr="00B21183">
        <w:rPr>
          <w:rFonts w:ascii="Times New Roman" w:eastAsia="Times New Roman" w:hAnsi="Times New Roman" w:cs="Times New Roman"/>
          <w:sz w:val="24"/>
          <w:szCs w:val="24"/>
          <w:lang w:val="en-US"/>
        </w:rPr>
        <w:t xml:space="preserve"> </w:t>
      </w:r>
      <w:r w:rsidR="001B1075" w:rsidRPr="001B1075">
        <w:rPr>
          <w:rFonts w:ascii="Times New Roman" w:eastAsia="Times New Roman" w:hAnsi="Times New Roman" w:cs="Times New Roman"/>
          <w:sz w:val="24"/>
          <w:szCs w:val="24"/>
          <w:lang w:val="en-US"/>
        </w:rPr>
        <w:t xml:space="preserve">In Suomi et al.'s (1997) study involving Finnish speakers, participants were asked </w:t>
      </w:r>
      <w:r w:rsidR="00603841">
        <w:rPr>
          <w:rFonts w:ascii="Times New Roman" w:eastAsia="Times New Roman" w:hAnsi="Times New Roman" w:cs="Times New Roman"/>
          <w:sz w:val="24"/>
          <w:szCs w:val="24"/>
          <w:lang w:val="en-US"/>
        </w:rPr>
        <w:t>to identify</w:t>
      </w:r>
      <w:r w:rsidR="001B1075" w:rsidRPr="001B1075">
        <w:rPr>
          <w:rFonts w:ascii="Times New Roman" w:eastAsia="Times New Roman" w:hAnsi="Times New Roman" w:cs="Times New Roman"/>
          <w:sz w:val="24"/>
          <w:szCs w:val="24"/>
          <w:lang w:val="en-US"/>
        </w:rPr>
        <w:t xml:space="preserve"> target trisyllabic </w:t>
      </w:r>
      <w:r w:rsidR="00603841">
        <w:rPr>
          <w:rFonts w:ascii="Times New Roman" w:eastAsia="Times New Roman" w:hAnsi="Times New Roman" w:cs="Times New Roman"/>
          <w:sz w:val="24"/>
          <w:szCs w:val="24"/>
          <w:lang w:val="en-US"/>
        </w:rPr>
        <w:t>nonsense words</w:t>
      </w:r>
      <w:r w:rsidR="001B1075" w:rsidRPr="001B1075">
        <w:rPr>
          <w:rFonts w:ascii="Times New Roman" w:eastAsia="Times New Roman" w:hAnsi="Times New Roman" w:cs="Times New Roman"/>
          <w:sz w:val="24"/>
          <w:szCs w:val="24"/>
          <w:lang w:val="en-US"/>
        </w:rPr>
        <w:t xml:space="preserve"> (e.g., </w:t>
      </w:r>
      <w:proofErr w:type="spellStart"/>
      <w:r w:rsidR="001B1075" w:rsidRPr="001B1075">
        <w:rPr>
          <w:rFonts w:ascii="Times New Roman" w:eastAsia="Times New Roman" w:hAnsi="Times New Roman" w:cs="Times New Roman"/>
          <w:i/>
          <w:iCs/>
          <w:sz w:val="24"/>
          <w:szCs w:val="24"/>
          <w:lang w:val="en-US"/>
        </w:rPr>
        <w:t>hymy</w:t>
      </w:r>
      <w:proofErr w:type="spellEnd"/>
      <w:r w:rsidR="00F31BFD">
        <w:rPr>
          <w:rFonts w:ascii="Times New Roman" w:eastAsia="Times New Roman" w:hAnsi="Times New Roman" w:cs="Times New Roman"/>
          <w:i/>
          <w:iCs/>
          <w:sz w:val="24"/>
          <w:szCs w:val="24"/>
          <w:lang w:val="en-US"/>
        </w:rPr>
        <w:t xml:space="preserve"> </w:t>
      </w:r>
      <w:r w:rsidR="00F31BFD" w:rsidRPr="00F31BFD">
        <w:rPr>
          <w:rFonts w:ascii="Times New Roman" w:eastAsia="Times New Roman" w:hAnsi="Times New Roman" w:cs="Times New Roman"/>
          <w:i/>
          <w:iCs/>
          <w:sz w:val="24"/>
          <w:szCs w:val="24"/>
          <w:lang w:val="en-US"/>
        </w:rPr>
        <w:t>/ˈ</w:t>
      </w:r>
      <w:proofErr w:type="spellStart"/>
      <w:r w:rsidR="00F31BFD" w:rsidRPr="00F31BFD">
        <w:rPr>
          <w:rFonts w:ascii="Times New Roman" w:eastAsia="Times New Roman" w:hAnsi="Times New Roman" w:cs="Times New Roman"/>
          <w:i/>
          <w:iCs/>
          <w:sz w:val="24"/>
          <w:szCs w:val="24"/>
          <w:lang w:val="en-US"/>
        </w:rPr>
        <w:t>hymy</w:t>
      </w:r>
      <w:proofErr w:type="spellEnd"/>
      <w:r w:rsidR="00F31BFD" w:rsidRPr="00F31BFD">
        <w:rPr>
          <w:rFonts w:ascii="Times New Roman" w:eastAsia="Times New Roman" w:hAnsi="Times New Roman" w:cs="Times New Roman"/>
          <w:i/>
          <w:iCs/>
          <w:sz w:val="24"/>
          <w:szCs w:val="24"/>
          <w:lang w:val="en-US"/>
        </w:rPr>
        <w:t>/</w:t>
      </w:r>
      <w:r w:rsidR="001B1075" w:rsidRPr="001B1075">
        <w:rPr>
          <w:rFonts w:ascii="Times New Roman" w:eastAsia="Times New Roman" w:hAnsi="Times New Roman" w:cs="Times New Roman"/>
          <w:sz w:val="24"/>
          <w:szCs w:val="24"/>
          <w:lang w:val="en-US"/>
        </w:rPr>
        <w:t xml:space="preserve">) embedded within strings such as </w:t>
      </w:r>
      <w:proofErr w:type="spellStart"/>
      <w:r w:rsidR="001B1075" w:rsidRPr="001B1075">
        <w:rPr>
          <w:rFonts w:ascii="Times New Roman" w:eastAsia="Times New Roman" w:hAnsi="Times New Roman" w:cs="Times New Roman"/>
          <w:i/>
          <w:iCs/>
          <w:sz w:val="24"/>
          <w:szCs w:val="24"/>
          <w:lang w:val="en-US"/>
        </w:rPr>
        <w:t>pyhymy</w:t>
      </w:r>
      <w:proofErr w:type="spellEnd"/>
      <w:r w:rsidR="00F31BFD">
        <w:rPr>
          <w:rFonts w:ascii="Times New Roman" w:eastAsia="Times New Roman" w:hAnsi="Times New Roman" w:cs="Times New Roman"/>
          <w:i/>
          <w:iCs/>
          <w:sz w:val="24"/>
          <w:szCs w:val="24"/>
          <w:lang w:val="en-US"/>
        </w:rPr>
        <w:t xml:space="preserve"> </w:t>
      </w:r>
      <w:r w:rsidR="00F31BFD" w:rsidRPr="00F31BFD">
        <w:rPr>
          <w:rFonts w:ascii="Times New Roman" w:eastAsia="Times New Roman" w:hAnsi="Times New Roman" w:cs="Times New Roman"/>
          <w:i/>
          <w:iCs/>
          <w:sz w:val="24"/>
          <w:szCs w:val="24"/>
          <w:lang w:val="en-US"/>
        </w:rPr>
        <w:t>/ˈ</w:t>
      </w:r>
      <w:proofErr w:type="spellStart"/>
      <w:r w:rsidR="00F31BFD">
        <w:rPr>
          <w:rFonts w:ascii="Times New Roman" w:eastAsia="Times New Roman" w:hAnsi="Times New Roman" w:cs="Times New Roman"/>
          <w:i/>
          <w:iCs/>
          <w:sz w:val="24"/>
          <w:szCs w:val="24"/>
          <w:lang w:val="en-US"/>
        </w:rPr>
        <w:t>py</w:t>
      </w:r>
      <w:r w:rsidR="00F31BFD" w:rsidRPr="00F31BFD">
        <w:rPr>
          <w:rFonts w:ascii="Times New Roman" w:eastAsia="Times New Roman" w:hAnsi="Times New Roman" w:cs="Times New Roman"/>
          <w:i/>
          <w:iCs/>
          <w:sz w:val="24"/>
          <w:szCs w:val="24"/>
          <w:lang w:val="en-US"/>
        </w:rPr>
        <w:t>hymy</w:t>
      </w:r>
      <w:proofErr w:type="spellEnd"/>
      <w:r w:rsidR="00F31BFD" w:rsidRPr="00F31BFD">
        <w:rPr>
          <w:rFonts w:ascii="Times New Roman" w:eastAsia="Times New Roman" w:hAnsi="Times New Roman" w:cs="Times New Roman"/>
          <w:i/>
          <w:iCs/>
          <w:sz w:val="24"/>
          <w:szCs w:val="24"/>
          <w:lang w:val="en-US"/>
        </w:rPr>
        <w:t>/</w:t>
      </w:r>
      <w:r w:rsidR="001B1075" w:rsidRPr="001B1075">
        <w:rPr>
          <w:rFonts w:ascii="Times New Roman" w:eastAsia="Times New Roman" w:hAnsi="Times New Roman" w:cs="Times New Roman"/>
          <w:sz w:val="24"/>
          <w:szCs w:val="24"/>
          <w:lang w:val="en-US"/>
        </w:rPr>
        <w:t xml:space="preserve"> (harmonic string) and </w:t>
      </w:r>
      <w:proofErr w:type="spellStart"/>
      <w:r w:rsidR="001B1075" w:rsidRPr="001B1075">
        <w:rPr>
          <w:rFonts w:ascii="Times New Roman" w:eastAsia="Times New Roman" w:hAnsi="Times New Roman" w:cs="Times New Roman"/>
          <w:i/>
          <w:iCs/>
          <w:sz w:val="24"/>
          <w:szCs w:val="24"/>
          <w:lang w:val="en-US"/>
        </w:rPr>
        <w:t>puhymy</w:t>
      </w:r>
      <w:proofErr w:type="spellEnd"/>
      <w:r w:rsidR="00F31BFD">
        <w:rPr>
          <w:rFonts w:ascii="Times New Roman" w:eastAsia="Times New Roman" w:hAnsi="Times New Roman" w:cs="Times New Roman"/>
          <w:i/>
          <w:iCs/>
          <w:sz w:val="24"/>
          <w:szCs w:val="24"/>
          <w:lang w:val="en-US"/>
        </w:rPr>
        <w:t xml:space="preserve"> </w:t>
      </w:r>
      <w:r w:rsidR="00F31BFD" w:rsidRPr="00F31BFD">
        <w:rPr>
          <w:rFonts w:ascii="Times New Roman" w:eastAsia="Times New Roman" w:hAnsi="Times New Roman" w:cs="Times New Roman"/>
          <w:i/>
          <w:iCs/>
          <w:sz w:val="24"/>
          <w:szCs w:val="24"/>
          <w:lang w:val="en-US"/>
        </w:rPr>
        <w:t>/ˈ</w:t>
      </w:r>
      <w:proofErr w:type="spellStart"/>
      <w:r w:rsidR="00F31BFD">
        <w:rPr>
          <w:rFonts w:ascii="Times New Roman" w:eastAsia="Times New Roman" w:hAnsi="Times New Roman" w:cs="Times New Roman"/>
          <w:i/>
          <w:iCs/>
          <w:sz w:val="24"/>
          <w:szCs w:val="24"/>
          <w:lang w:val="en-US"/>
        </w:rPr>
        <w:t>pu</w:t>
      </w:r>
      <w:r w:rsidR="00F31BFD" w:rsidRPr="00F31BFD">
        <w:rPr>
          <w:rFonts w:ascii="Times New Roman" w:eastAsia="Times New Roman" w:hAnsi="Times New Roman" w:cs="Times New Roman"/>
          <w:i/>
          <w:iCs/>
          <w:sz w:val="24"/>
          <w:szCs w:val="24"/>
          <w:lang w:val="en-US"/>
        </w:rPr>
        <w:t>hymy</w:t>
      </w:r>
      <w:proofErr w:type="spellEnd"/>
      <w:r w:rsidR="00F31BFD" w:rsidRPr="00F31BFD">
        <w:rPr>
          <w:rFonts w:ascii="Times New Roman" w:eastAsia="Times New Roman" w:hAnsi="Times New Roman" w:cs="Times New Roman"/>
          <w:i/>
          <w:iCs/>
          <w:sz w:val="24"/>
          <w:szCs w:val="24"/>
          <w:lang w:val="en-US"/>
        </w:rPr>
        <w:t>/</w:t>
      </w:r>
      <w:r w:rsidR="001B1075">
        <w:rPr>
          <w:rFonts w:ascii="Times New Roman" w:eastAsia="Times New Roman" w:hAnsi="Times New Roman" w:cs="Times New Roman"/>
          <w:sz w:val="24"/>
          <w:szCs w:val="24"/>
          <w:lang w:val="en-US"/>
        </w:rPr>
        <w:t xml:space="preserve"> </w:t>
      </w:r>
      <w:r w:rsidR="001B1075" w:rsidRPr="001B1075">
        <w:rPr>
          <w:rFonts w:ascii="Times New Roman" w:eastAsia="Times New Roman" w:hAnsi="Times New Roman" w:cs="Times New Roman"/>
          <w:sz w:val="24"/>
          <w:szCs w:val="24"/>
          <w:lang w:val="en-US"/>
        </w:rPr>
        <w:t>(disharmonic string</w:t>
      </w:r>
      <w:r w:rsidR="007A7665">
        <w:rPr>
          <w:rFonts w:ascii="Times New Roman" w:eastAsia="Times New Roman" w:hAnsi="Times New Roman" w:cs="Times New Roman"/>
          <w:sz w:val="24"/>
          <w:szCs w:val="24"/>
          <w:lang w:val="en-US"/>
        </w:rPr>
        <w:t xml:space="preserve">; </w:t>
      </w:r>
      <w:r w:rsidR="00F31BFD" w:rsidRPr="00F31BFD">
        <w:rPr>
          <w:rFonts w:ascii="Times New Roman" w:eastAsia="Times New Roman" w:hAnsi="Times New Roman" w:cs="Times New Roman"/>
          <w:i/>
          <w:iCs/>
          <w:sz w:val="24"/>
          <w:szCs w:val="24"/>
          <w:lang w:val="en-US"/>
        </w:rPr>
        <w:t>u</w:t>
      </w:r>
      <w:r w:rsidR="00F31BFD">
        <w:rPr>
          <w:rFonts w:ascii="Times New Roman" w:eastAsia="Times New Roman" w:hAnsi="Times New Roman" w:cs="Times New Roman"/>
          <w:sz w:val="24"/>
          <w:szCs w:val="24"/>
          <w:lang w:val="en-US"/>
        </w:rPr>
        <w:t xml:space="preserve"> is </w:t>
      </w:r>
      <w:r w:rsidR="00603841">
        <w:rPr>
          <w:rFonts w:ascii="Times New Roman" w:eastAsia="Times New Roman" w:hAnsi="Times New Roman" w:cs="Times New Roman"/>
          <w:sz w:val="24"/>
          <w:szCs w:val="24"/>
          <w:lang w:val="en-US"/>
        </w:rPr>
        <w:t xml:space="preserve">a </w:t>
      </w:r>
      <w:r w:rsidR="00F31BFD">
        <w:rPr>
          <w:rFonts w:ascii="Times New Roman" w:eastAsia="Times New Roman" w:hAnsi="Times New Roman" w:cs="Times New Roman"/>
          <w:sz w:val="24"/>
          <w:szCs w:val="24"/>
          <w:lang w:val="en-US"/>
        </w:rPr>
        <w:t xml:space="preserve">back vowel and </w:t>
      </w:r>
      <w:r w:rsidR="00F31BFD" w:rsidRPr="00F31BFD">
        <w:rPr>
          <w:rFonts w:ascii="Times New Roman" w:eastAsia="Times New Roman" w:hAnsi="Times New Roman" w:cs="Times New Roman"/>
          <w:i/>
          <w:iCs/>
          <w:sz w:val="24"/>
          <w:szCs w:val="24"/>
          <w:lang w:val="en-US"/>
        </w:rPr>
        <w:t>y</w:t>
      </w:r>
      <w:r w:rsidR="00F31BFD">
        <w:rPr>
          <w:rFonts w:ascii="Times New Roman" w:eastAsia="Times New Roman" w:hAnsi="Times New Roman" w:cs="Times New Roman"/>
          <w:sz w:val="24"/>
          <w:szCs w:val="24"/>
          <w:lang w:val="en-US"/>
        </w:rPr>
        <w:t xml:space="preserve"> is </w:t>
      </w:r>
      <w:r w:rsidR="00603841">
        <w:rPr>
          <w:rFonts w:ascii="Times New Roman" w:eastAsia="Times New Roman" w:hAnsi="Times New Roman" w:cs="Times New Roman"/>
          <w:sz w:val="24"/>
          <w:szCs w:val="24"/>
          <w:lang w:val="en-US"/>
        </w:rPr>
        <w:t xml:space="preserve">a </w:t>
      </w:r>
      <w:r w:rsidR="00F31BFD">
        <w:rPr>
          <w:rFonts w:ascii="Times New Roman" w:eastAsia="Times New Roman" w:hAnsi="Times New Roman" w:cs="Times New Roman"/>
          <w:sz w:val="24"/>
          <w:szCs w:val="24"/>
          <w:lang w:val="en-US"/>
        </w:rPr>
        <w:t>front vowel</w:t>
      </w:r>
      <w:r w:rsidR="001B1075" w:rsidRPr="001B1075">
        <w:rPr>
          <w:rFonts w:ascii="Times New Roman" w:eastAsia="Times New Roman" w:hAnsi="Times New Roman" w:cs="Times New Roman"/>
          <w:sz w:val="24"/>
          <w:szCs w:val="24"/>
          <w:lang w:val="en-US"/>
        </w:rPr>
        <w:t>).</w:t>
      </w:r>
      <w:r w:rsidR="00C710FF">
        <w:rPr>
          <w:rFonts w:ascii="Times New Roman" w:eastAsia="Times New Roman" w:hAnsi="Times New Roman" w:cs="Times New Roman"/>
          <w:sz w:val="24"/>
          <w:szCs w:val="24"/>
          <w:lang w:val="en-US"/>
        </w:rPr>
        <w:t xml:space="preserve"> </w:t>
      </w:r>
      <w:r w:rsidR="00C710FF" w:rsidRPr="00C710FF">
        <w:rPr>
          <w:rFonts w:ascii="Times New Roman" w:eastAsia="Times New Roman" w:hAnsi="Times New Roman" w:cs="Times New Roman"/>
          <w:sz w:val="24"/>
          <w:szCs w:val="24"/>
          <w:lang w:val="en-US"/>
        </w:rPr>
        <w:t xml:space="preserve">Listeners </w:t>
      </w:r>
      <w:r w:rsidR="00F31BFD">
        <w:rPr>
          <w:rFonts w:ascii="Times New Roman" w:eastAsia="Times New Roman" w:hAnsi="Times New Roman" w:cs="Times New Roman"/>
          <w:sz w:val="24"/>
          <w:szCs w:val="24"/>
          <w:lang w:val="en-US"/>
        </w:rPr>
        <w:t>showed</w:t>
      </w:r>
      <w:r w:rsidR="00C710FF" w:rsidRPr="00C710FF">
        <w:rPr>
          <w:rFonts w:ascii="Times New Roman" w:eastAsia="Times New Roman" w:hAnsi="Times New Roman" w:cs="Times New Roman"/>
          <w:sz w:val="24"/>
          <w:szCs w:val="24"/>
          <w:lang w:val="en-US"/>
        </w:rPr>
        <w:t xml:space="preserve"> higher accuracy and faster responses to identify targets in disharmonious strings than in harmonious ones</w:t>
      </w:r>
      <w:r w:rsidR="003371E0" w:rsidRPr="00B21183">
        <w:rPr>
          <w:rFonts w:ascii="Times New Roman" w:eastAsia="Times New Roman" w:hAnsi="Times New Roman" w:cs="Times New Roman"/>
          <w:sz w:val="24"/>
          <w:szCs w:val="24"/>
          <w:lang w:val="en-US"/>
        </w:rPr>
        <w:t>.</w:t>
      </w:r>
      <w:r w:rsidR="00F31BFD">
        <w:rPr>
          <w:rFonts w:ascii="Times New Roman" w:eastAsia="Times New Roman" w:hAnsi="Times New Roman" w:cs="Times New Roman"/>
          <w:sz w:val="24"/>
          <w:szCs w:val="24"/>
          <w:lang w:val="en-US"/>
        </w:rPr>
        <w:t xml:space="preserve"> </w:t>
      </w:r>
      <w:r w:rsidR="00603841">
        <w:rPr>
          <w:rFonts w:ascii="Times New Roman" w:eastAsia="Times New Roman" w:hAnsi="Times New Roman" w:cs="Times New Roman"/>
          <w:sz w:val="24"/>
          <w:szCs w:val="24"/>
          <w:lang w:val="en-US"/>
        </w:rPr>
        <w:t>T</w:t>
      </w:r>
      <w:r w:rsidR="00603841" w:rsidRPr="00603841">
        <w:rPr>
          <w:rFonts w:ascii="Times New Roman" w:eastAsia="Times New Roman" w:hAnsi="Times New Roman" w:cs="Times New Roman"/>
          <w:sz w:val="24"/>
          <w:szCs w:val="24"/>
          <w:lang w:val="en-US"/>
        </w:rPr>
        <w:t>hus,</w:t>
      </w:r>
      <w:r w:rsidR="00603841" w:rsidRPr="00603841">
        <w:rPr>
          <w:rFonts w:ascii="Times New Roman" w:eastAsia="Times New Roman" w:hAnsi="Times New Roman" w:cs="Times New Roman"/>
          <w:sz w:val="24"/>
          <w:szCs w:val="24"/>
          <w:lang w:val="en-US"/>
        </w:rPr>
        <w:t xml:space="preserve"> that means vowel harmony provides a segmentation cue</w:t>
      </w:r>
      <w:r w:rsidR="00603841">
        <w:rPr>
          <w:rFonts w:ascii="Times New Roman" w:eastAsia="Times New Roman" w:hAnsi="Times New Roman" w:cs="Times New Roman"/>
          <w:sz w:val="24"/>
          <w:szCs w:val="24"/>
          <w:lang w:val="en-US"/>
        </w:rPr>
        <w:t xml:space="preserve">. </w:t>
      </w:r>
      <w:r w:rsidR="003371E0" w:rsidRPr="00B21183">
        <w:rPr>
          <w:rFonts w:ascii="Times New Roman" w:eastAsia="Times New Roman" w:hAnsi="Times New Roman" w:cs="Times New Roman"/>
          <w:color w:val="000000" w:themeColor="text1"/>
          <w:sz w:val="24"/>
          <w:szCs w:val="24"/>
        </w:rPr>
        <w:t xml:space="preserve">In addition, </w:t>
      </w:r>
      <w:proofErr w:type="spellStart"/>
      <w:r w:rsidR="003371E0" w:rsidRPr="00B21183">
        <w:rPr>
          <w:rFonts w:ascii="Times New Roman" w:eastAsia="Times New Roman" w:hAnsi="Times New Roman" w:cs="Times New Roman"/>
          <w:color w:val="000000" w:themeColor="text1"/>
          <w:sz w:val="24"/>
          <w:szCs w:val="24"/>
          <w:lang w:eastAsia="en-GB"/>
        </w:rPr>
        <w:t>Kabak</w:t>
      </w:r>
      <w:proofErr w:type="spellEnd"/>
      <w:r w:rsidR="003371E0" w:rsidRPr="00B21183">
        <w:rPr>
          <w:rFonts w:ascii="Times New Roman" w:eastAsia="Times New Roman" w:hAnsi="Times New Roman" w:cs="Times New Roman"/>
          <w:color w:val="000000" w:themeColor="text1"/>
          <w:sz w:val="24"/>
          <w:szCs w:val="24"/>
          <w:lang w:eastAsia="en-GB"/>
        </w:rPr>
        <w:t xml:space="preserve"> et al. (2010) compared French and Turkish speakers to investigate the effect of vowel harmony on word segmentation. </w:t>
      </w:r>
      <w:r w:rsidR="00C710FF">
        <w:rPr>
          <w:rFonts w:ascii="Times New Roman" w:eastAsia="Times New Roman" w:hAnsi="Times New Roman" w:cs="Times New Roman"/>
          <w:color w:val="000000" w:themeColor="text1"/>
          <w:sz w:val="24"/>
          <w:szCs w:val="24"/>
          <w:lang w:eastAsia="en-GB"/>
        </w:rPr>
        <w:t xml:space="preserve">Similar to the Suomi et al study, </w:t>
      </w:r>
      <w:r w:rsidR="00603841">
        <w:rPr>
          <w:rFonts w:ascii="Times New Roman" w:eastAsia="Times New Roman" w:hAnsi="Times New Roman" w:cs="Times New Roman"/>
          <w:color w:val="000000" w:themeColor="text1"/>
          <w:sz w:val="24"/>
          <w:szCs w:val="24"/>
          <w:lang w:eastAsia="en-GB"/>
        </w:rPr>
        <w:t>participants</w:t>
      </w:r>
      <w:r w:rsidR="00535F07">
        <w:rPr>
          <w:rFonts w:ascii="Times New Roman" w:eastAsia="Times New Roman" w:hAnsi="Times New Roman" w:cs="Times New Roman"/>
          <w:color w:val="000000" w:themeColor="text1"/>
          <w:sz w:val="24"/>
          <w:szCs w:val="24"/>
          <w:lang w:eastAsia="en-GB"/>
        </w:rPr>
        <w:t xml:space="preserve"> asked to detect the non-word targets </w:t>
      </w:r>
      <w:r w:rsidR="00535F07" w:rsidRPr="00B21183">
        <w:rPr>
          <w:rFonts w:ascii="Times New Roman" w:eastAsia="Times New Roman" w:hAnsi="Times New Roman" w:cs="Times New Roman"/>
          <w:color w:val="000000" w:themeColor="text1"/>
          <w:sz w:val="24"/>
          <w:szCs w:val="24"/>
          <w:lang w:eastAsia="en-GB"/>
        </w:rPr>
        <w:t xml:space="preserve">(e.g., </w:t>
      </w:r>
      <w:proofErr w:type="spellStart"/>
      <w:r w:rsidR="00535F07" w:rsidRPr="00B21183">
        <w:rPr>
          <w:rFonts w:ascii="Times New Roman" w:eastAsia="Times New Roman" w:hAnsi="Times New Roman" w:cs="Times New Roman"/>
          <w:i/>
          <w:iCs/>
          <w:color w:val="000000" w:themeColor="text1"/>
          <w:sz w:val="24"/>
          <w:szCs w:val="24"/>
          <w:lang w:eastAsia="en-GB"/>
        </w:rPr>
        <w:t>paVO</w:t>
      </w:r>
      <w:proofErr w:type="spellEnd"/>
      <w:r w:rsidR="00535F07" w:rsidRPr="00B21183">
        <w:rPr>
          <w:rFonts w:ascii="Times New Roman" w:eastAsia="Times New Roman" w:hAnsi="Times New Roman" w:cs="Times New Roman"/>
          <w:color w:val="000000" w:themeColor="text1"/>
          <w:sz w:val="24"/>
          <w:szCs w:val="24"/>
          <w:lang w:eastAsia="en-GB"/>
        </w:rPr>
        <w:t>)</w:t>
      </w:r>
      <w:r w:rsidR="00535F07">
        <w:rPr>
          <w:rFonts w:ascii="Times New Roman" w:eastAsia="Times New Roman" w:hAnsi="Times New Roman" w:cs="Times New Roman"/>
          <w:color w:val="000000" w:themeColor="text1"/>
          <w:sz w:val="24"/>
          <w:szCs w:val="24"/>
          <w:lang w:eastAsia="en-GB"/>
        </w:rPr>
        <w:t xml:space="preserve"> inside of the </w:t>
      </w:r>
      <w:r w:rsidR="00535F07" w:rsidRPr="00B21183">
        <w:rPr>
          <w:rFonts w:ascii="Times New Roman" w:eastAsia="Times New Roman" w:hAnsi="Times New Roman" w:cs="Times New Roman"/>
          <w:color w:val="000000" w:themeColor="text1"/>
          <w:sz w:val="24"/>
          <w:szCs w:val="24"/>
          <w:lang w:eastAsia="en-GB"/>
        </w:rPr>
        <w:t xml:space="preserve">5-syllable nonsense spelling </w:t>
      </w:r>
      <w:r w:rsidR="00535F07">
        <w:rPr>
          <w:rFonts w:ascii="Times New Roman" w:eastAsia="Times New Roman" w:hAnsi="Times New Roman" w:cs="Times New Roman"/>
          <w:color w:val="000000" w:themeColor="text1"/>
          <w:sz w:val="24"/>
          <w:szCs w:val="24"/>
          <w:lang w:eastAsia="en-GB"/>
        </w:rPr>
        <w:t xml:space="preserve">letter combinations </w:t>
      </w:r>
      <w:r w:rsidR="00535F07" w:rsidRPr="00B21183">
        <w:rPr>
          <w:rFonts w:ascii="Times New Roman" w:eastAsia="Times New Roman" w:hAnsi="Times New Roman" w:cs="Times New Roman"/>
          <w:color w:val="000000" w:themeColor="text1"/>
          <w:sz w:val="24"/>
          <w:szCs w:val="24"/>
          <w:lang w:eastAsia="en-GB"/>
        </w:rPr>
        <w:t>(</w:t>
      </w:r>
      <w:proofErr w:type="spellStart"/>
      <w:r w:rsidR="00535F07" w:rsidRPr="00B21183">
        <w:rPr>
          <w:rFonts w:ascii="Times New Roman" w:eastAsia="Times New Roman" w:hAnsi="Times New Roman" w:cs="Times New Roman"/>
          <w:color w:val="000000" w:themeColor="text1"/>
          <w:sz w:val="24"/>
          <w:szCs w:val="24"/>
          <w:lang w:eastAsia="en-GB"/>
        </w:rPr>
        <w:t>harmoniousally</w:t>
      </w:r>
      <w:proofErr w:type="spellEnd"/>
      <w:r w:rsidR="00535F07" w:rsidRPr="00B21183">
        <w:rPr>
          <w:rFonts w:ascii="Times New Roman" w:eastAsia="Times New Roman" w:hAnsi="Times New Roman" w:cs="Times New Roman"/>
          <w:color w:val="000000" w:themeColor="text1"/>
          <w:sz w:val="24"/>
          <w:szCs w:val="24"/>
          <w:lang w:eastAsia="en-GB"/>
        </w:rPr>
        <w:t xml:space="preserve"> matched [</w:t>
      </w:r>
      <w:proofErr w:type="spellStart"/>
      <w:r w:rsidR="00535F07" w:rsidRPr="00B21183">
        <w:rPr>
          <w:rFonts w:ascii="Times New Roman" w:eastAsia="Times New Roman" w:hAnsi="Times New Roman" w:cs="Times New Roman"/>
          <w:i/>
          <w:iCs/>
          <w:color w:val="000000" w:themeColor="text1"/>
          <w:sz w:val="24"/>
          <w:szCs w:val="24"/>
          <w:lang w:eastAsia="en-GB"/>
        </w:rPr>
        <w:t>goLUshopaVO</w:t>
      </w:r>
      <w:proofErr w:type="spellEnd"/>
      <w:r w:rsidR="00535F07" w:rsidRPr="00B21183">
        <w:rPr>
          <w:rFonts w:ascii="Times New Roman" w:eastAsia="Times New Roman" w:hAnsi="Times New Roman" w:cs="Times New Roman"/>
          <w:color w:val="000000" w:themeColor="text1"/>
          <w:sz w:val="24"/>
          <w:szCs w:val="24"/>
          <w:lang w:eastAsia="en-GB"/>
        </w:rPr>
        <w:t>] or mismatched [</w:t>
      </w:r>
      <w:proofErr w:type="spellStart"/>
      <w:r w:rsidR="00535F07" w:rsidRPr="00B21183">
        <w:rPr>
          <w:rFonts w:ascii="Times New Roman" w:eastAsia="Times New Roman" w:hAnsi="Times New Roman" w:cs="Times New Roman"/>
          <w:i/>
          <w:iCs/>
          <w:color w:val="000000" w:themeColor="text1"/>
          <w:sz w:val="24"/>
          <w:szCs w:val="24"/>
          <w:lang w:eastAsia="en-GB"/>
        </w:rPr>
        <w:t>gøLYshøpaVO</w:t>
      </w:r>
      <w:proofErr w:type="spellEnd"/>
      <w:r w:rsidR="00535F07" w:rsidRPr="00B21183">
        <w:rPr>
          <w:rFonts w:ascii="Times New Roman" w:eastAsia="Times New Roman" w:hAnsi="Times New Roman" w:cs="Times New Roman"/>
          <w:color w:val="000000" w:themeColor="text1"/>
          <w:sz w:val="24"/>
          <w:szCs w:val="24"/>
          <w:lang w:eastAsia="en-GB"/>
        </w:rPr>
        <w:t>])</w:t>
      </w:r>
      <w:r w:rsidR="00535F07">
        <w:rPr>
          <w:rFonts w:ascii="Times New Roman" w:eastAsia="Times New Roman" w:hAnsi="Times New Roman" w:cs="Times New Roman"/>
          <w:color w:val="000000" w:themeColor="text1"/>
          <w:sz w:val="24"/>
          <w:szCs w:val="24"/>
          <w:lang w:eastAsia="en-GB"/>
        </w:rPr>
        <w:t xml:space="preserve">. </w:t>
      </w:r>
      <w:r w:rsidR="00535F07" w:rsidRPr="00535F07">
        <w:rPr>
          <w:rFonts w:ascii="Times New Roman" w:eastAsia="Times New Roman" w:hAnsi="Times New Roman" w:cs="Times New Roman"/>
          <w:color w:val="000000" w:themeColor="text1"/>
          <w:sz w:val="24"/>
          <w:szCs w:val="24"/>
          <w:lang w:eastAsia="en-GB"/>
        </w:rPr>
        <w:t xml:space="preserve">It was observed that when the target and syllable are mismatched </w:t>
      </w:r>
      <w:r w:rsidR="00603841">
        <w:rPr>
          <w:rFonts w:ascii="Times New Roman" w:eastAsia="Times New Roman" w:hAnsi="Times New Roman" w:cs="Times New Roman"/>
          <w:color w:val="000000" w:themeColor="text1"/>
          <w:sz w:val="24"/>
          <w:szCs w:val="24"/>
          <w:lang w:eastAsia="en-GB"/>
        </w:rPr>
        <w:t>harmoniously</w:t>
      </w:r>
      <w:r w:rsidR="00535F07" w:rsidRPr="00535F07">
        <w:rPr>
          <w:rFonts w:ascii="Times New Roman" w:eastAsia="Times New Roman" w:hAnsi="Times New Roman" w:cs="Times New Roman"/>
          <w:color w:val="000000" w:themeColor="text1"/>
          <w:sz w:val="24"/>
          <w:szCs w:val="24"/>
          <w:lang w:eastAsia="en-GB"/>
        </w:rPr>
        <w:t xml:space="preserve">, </w:t>
      </w:r>
      <w:r w:rsidR="00535F07">
        <w:rPr>
          <w:rFonts w:ascii="Times New Roman" w:eastAsia="Times New Roman" w:hAnsi="Times New Roman" w:cs="Times New Roman"/>
          <w:color w:val="000000" w:themeColor="text1"/>
          <w:sz w:val="24"/>
          <w:szCs w:val="24"/>
          <w:lang w:eastAsia="en-GB"/>
        </w:rPr>
        <w:t>T</w:t>
      </w:r>
      <w:r w:rsidR="00535F07" w:rsidRPr="00535F07">
        <w:rPr>
          <w:rFonts w:ascii="Times New Roman" w:eastAsia="Times New Roman" w:hAnsi="Times New Roman" w:cs="Times New Roman"/>
          <w:color w:val="000000" w:themeColor="text1"/>
          <w:sz w:val="24"/>
          <w:szCs w:val="24"/>
          <w:lang w:eastAsia="en-GB"/>
        </w:rPr>
        <w:t>urkish speakers demonstrate more accurate detection. Unlike French speakers, Turkish speakers were more sensitive to vowel sequences in word segmentation.</w:t>
      </w:r>
    </w:p>
    <w:p w14:paraId="19704973" w14:textId="0437CAAE" w:rsidR="00EC41D1" w:rsidRPr="00B21183" w:rsidRDefault="0000756F" w:rsidP="00F31BFD">
      <w:pPr>
        <w:spacing w:after="0" w:line="257" w:lineRule="auto"/>
        <w:ind w:firstLine="708"/>
        <w:rPr>
          <w:rFonts w:ascii="Times New Roman" w:eastAsia="Times New Roman" w:hAnsi="Times New Roman" w:cs="Times New Roman"/>
          <w:sz w:val="24"/>
          <w:szCs w:val="24"/>
          <w:lang w:val="en-US"/>
        </w:rPr>
      </w:pPr>
      <w:r w:rsidRPr="00B21183">
        <w:rPr>
          <w:rFonts w:ascii="Times New Roman" w:eastAsia="Times New Roman" w:hAnsi="Times New Roman" w:cs="Times New Roman"/>
          <w:sz w:val="24"/>
          <w:szCs w:val="24"/>
          <w:lang w:val="en-US"/>
        </w:rPr>
        <w:t xml:space="preserve">The present </w:t>
      </w:r>
      <w:r w:rsidR="00916CA7" w:rsidRPr="00B21183">
        <w:rPr>
          <w:rFonts w:ascii="Times New Roman" w:eastAsia="Times New Roman" w:hAnsi="Times New Roman" w:cs="Times New Roman"/>
          <w:sz w:val="24"/>
          <w:szCs w:val="24"/>
          <w:lang w:val="en-US"/>
        </w:rPr>
        <w:t>research</w:t>
      </w:r>
      <w:r w:rsidRPr="00B21183">
        <w:rPr>
          <w:rFonts w:ascii="Times New Roman" w:eastAsia="Times New Roman" w:hAnsi="Times New Roman" w:cs="Times New Roman"/>
          <w:sz w:val="24"/>
          <w:szCs w:val="24"/>
          <w:lang w:val="en-US"/>
        </w:rPr>
        <w:t xml:space="preserve"> </w:t>
      </w:r>
      <w:r w:rsidR="00255D4C" w:rsidRPr="00B21183">
        <w:rPr>
          <w:rFonts w:ascii="Times New Roman" w:eastAsia="Times New Roman" w:hAnsi="Times New Roman" w:cs="Times New Roman"/>
          <w:sz w:val="24"/>
          <w:szCs w:val="24"/>
          <w:lang w:val="en-US"/>
        </w:rPr>
        <w:t>investigates</w:t>
      </w:r>
      <w:r w:rsidRPr="00B21183">
        <w:rPr>
          <w:rFonts w:ascii="Times New Roman" w:eastAsia="Times New Roman" w:hAnsi="Times New Roman" w:cs="Times New Roman"/>
          <w:sz w:val="24"/>
          <w:szCs w:val="24"/>
          <w:lang w:val="en-US"/>
        </w:rPr>
        <w:t xml:space="preserve"> vowel harmony </w:t>
      </w:r>
      <w:r w:rsidR="003B58AA" w:rsidRPr="00B21183">
        <w:rPr>
          <w:rFonts w:ascii="Times New Roman" w:eastAsia="Times New Roman" w:hAnsi="Times New Roman" w:cs="Times New Roman"/>
          <w:sz w:val="24"/>
          <w:szCs w:val="24"/>
          <w:lang w:val="en-US"/>
        </w:rPr>
        <w:t>during visual word recognition in</w:t>
      </w:r>
      <w:r w:rsidRPr="00B21183">
        <w:rPr>
          <w:rFonts w:ascii="Times New Roman" w:eastAsia="Times New Roman" w:hAnsi="Times New Roman" w:cs="Times New Roman"/>
          <w:sz w:val="24"/>
          <w:szCs w:val="24"/>
          <w:lang w:val="en-US"/>
        </w:rPr>
        <w:t xml:space="preserve"> Turkish.</w:t>
      </w:r>
      <w:r w:rsidR="003B58AA" w:rsidRPr="00B21183">
        <w:rPr>
          <w:rFonts w:ascii="Times New Roman" w:eastAsia="Times New Roman" w:hAnsi="Times New Roman" w:cs="Times New Roman"/>
          <w:sz w:val="24"/>
          <w:szCs w:val="24"/>
        </w:rPr>
        <w:t xml:space="preserve"> </w:t>
      </w:r>
      <w:r w:rsidR="00F9505B" w:rsidRPr="00B21183">
        <w:rPr>
          <w:rFonts w:ascii="Times New Roman" w:eastAsia="Times New Roman" w:hAnsi="Times New Roman" w:cs="Times New Roman"/>
          <w:sz w:val="24"/>
          <w:szCs w:val="24"/>
        </w:rPr>
        <w:t xml:space="preserve">In </w:t>
      </w:r>
      <w:r w:rsidR="00184848" w:rsidRPr="00B21183">
        <w:rPr>
          <w:rFonts w:ascii="Times New Roman" w:eastAsia="Times New Roman" w:hAnsi="Times New Roman" w:cs="Times New Roman"/>
          <w:sz w:val="24"/>
          <w:szCs w:val="24"/>
        </w:rPr>
        <w:t>Turkish, there are four front vowels (i, ö, ü, e; [/i/, /ø/, /y/, /e/</w:t>
      </w:r>
      <w:r w:rsidR="00F9505B" w:rsidRPr="00B21183">
        <w:rPr>
          <w:rFonts w:ascii="Times New Roman" w:eastAsia="Times New Roman" w:hAnsi="Times New Roman" w:cs="Times New Roman"/>
          <w:sz w:val="24"/>
          <w:szCs w:val="24"/>
        </w:rPr>
        <w:t>, respectively</w:t>
      </w:r>
      <w:r w:rsidR="00184848" w:rsidRPr="00B21183">
        <w:rPr>
          <w:rFonts w:ascii="Times New Roman" w:eastAsia="Times New Roman" w:hAnsi="Times New Roman" w:cs="Times New Roman"/>
          <w:sz w:val="24"/>
          <w:szCs w:val="24"/>
        </w:rPr>
        <w:t>]) and four back vowels (ı, o, u, a [/ɯ/,/o/,/u/,/a/</w:t>
      </w:r>
      <w:r w:rsidR="00F9505B" w:rsidRPr="00B21183">
        <w:rPr>
          <w:rFonts w:ascii="Times New Roman" w:eastAsia="Times New Roman" w:hAnsi="Times New Roman" w:cs="Times New Roman"/>
          <w:sz w:val="24"/>
          <w:szCs w:val="24"/>
        </w:rPr>
        <w:t>, respectively</w:t>
      </w:r>
      <w:r w:rsidR="00184848" w:rsidRPr="00B21183">
        <w:rPr>
          <w:rFonts w:ascii="Times New Roman" w:eastAsia="Times New Roman" w:hAnsi="Times New Roman" w:cs="Times New Roman"/>
          <w:sz w:val="24"/>
          <w:szCs w:val="24"/>
        </w:rPr>
        <w:t>])</w:t>
      </w:r>
      <w:r w:rsidR="006F56D2" w:rsidRPr="00B21183">
        <w:rPr>
          <w:rFonts w:ascii="Times New Roman" w:eastAsia="Times New Roman" w:hAnsi="Times New Roman" w:cs="Times New Roman"/>
          <w:sz w:val="24"/>
          <w:szCs w:val="24"/>
          <w:lang w:val="en-US"/>
        </w:rPr>
        <w:t xml:space="preserve">. When </w:t>
      </w:r>
      <w:r w:rsidRPr="00B21183">
        <w:rPr>
          <w:rFonts w:ascii="Times New Roman" w:eastAsia="Times New Roman" w:hAnsi="Times New Roman" w:cs="Times New Roman"/>
          <w:sz w:val="24"/>
          <w:szCs w:val="24"/>
          <w:lang w:val="en-US"/>
        </w:rPr>
        <w:t xml:space="preserve">the initial syllable of a word begins with a front vowel, the following syllables </w:t>
      </w:r>
      <w:r w:rsidR="006F56D2" w:rsidRPr="00B21183">
        <w:rPr>
          <w:rFonts w:ascii="Times New Roman" w:eastAsia="Times New Roman" w:hAnsi="Times New Roman" w:cs="Times New Roman"/>
          <w:sz w:val="24"/>
          <w:szCs w:val="24"/>
          <w:lang w:val="en-US"/>
        </w:rPr>
        <w:t>should</w:t>
      </w:r>
      <w:r w:rsidRPr="00B21183">
        <w:rPr>
          <w:rFonts w:ascii="Times New Roman" w:eastAsia="Times New Roman" w:hAnsi="Times New Roman" w:cs="Times New Roman"/>
          <w:sz w:val="24"/>
          <w:szCs w:val="24"/>
          <w:lang w:val="en-US"/>
        </w:rPr>
        <w:t xml:space="preserve"> align with </w:t>
      </w:r>
      <w:r w:rsidR="006B1E3C" w:rsidRPr="00B21183">
        <w:rPr>
          <w:rFonts w:ascii="Times New Roman" w:eastAsia="Times New Roman" w:hAnsi="Times New Roman" w:cs="Times New Roman"/>
          <w:sz w:val="24"/>
          <w:szCs w:val="24"/>
          <w:lang w:val="en-US"/>
        </w:rPr>
        <w:t xml:space="preserve">other </w:t>
      </w:r>
      <w:r w:rsidRPr="00B21183">
        <w:rPr>
          <w:rFonts w:ascii="Times New Roman" w:eastAsia="Times New Roman" w:hAnsi="Times New Roman" w:cs="Times New Roman"/>
          <w:sz w:val="24"/>
          <w:szCs w:val="24"/>
          <w:lang w:val="en-US"/>
        </w:rPr>
        <w:t>front vowels</w:t>
      </w:r>
      <w:r w:rsidR="00C948BF" w:rsidRPr="00B21183">
        <w:rPr>
          <w:rFonts w:ascii="Times New Roman" w:eastAsia="Times New Roman" w:hAnsi="Times New Roman" w:cs="Times New Roman"/>
          <w:sz w:val="24"/>
          <w:szCs w:val="24"/>
          <w:lang w:val="en-US"/>
        </w:rPr>
        <w:t xml:space="preserve"> </w:t>
      </w:r>
      <w:r w:rsidR="00C948BF" w:rsidRPr="00B21183">
        <w:rPr>
          <w:rFonts w:ascii="Times New Roman" w:eastAsia="Times New Roman" w:hAnsi="Times New Roman" w:cs="Times New Roman"/>
          <w:sz w:val="24"/>
          <w:szCs w:val="24"/>
        </w:rPr>
        <w:t xml:space="preserve">(e.g., </w:t>
      </w:r>
      <w:proofErr w:type="spellStart"/>
      <w:r w:rsidR="00C948BF" w:rsidRPr="00B21183">
        <w:rPr>
          <w:rFonts w:ascii="Times New Roman" w:eastAsia="Times New Roman" w:hAnsi="Times New Roman" w:cs="Times New Roman"/>
          <w:i/>
          <w:iCs/>
          <w:sz w:val="24"/>
          <w:szCs w:val="24"/>
        </w:rPr>
        <w:t>güven</w:t>
      </w:r>
      <w:proofErr w:type="spellEnd"/>
      <w:r w:rsidR="00C948BF" w:rsidRPr="00B21183">
        <w:rPr>
          <w:rFonts w:ascii="Times New Roman" w:eastAsia="Times New Roman" w:hAnsi="Times New Roman" w:cs="Times New Roman"/>
          <w:sz w:val="24"/>
          <w:szCs w:val="24"/>
        </w:rPr>
        <w:t xml:space="preserve"> [trust] and </w:t>
      </w:r>
      <w:proofErr w:type="spellStart"/>
      <w:r w:rsidR="00C948BF" w:rsidRPr="00B21183">
        <w:rPr>
          <w:rFonts w:ascii="Times New Roman" w:eastAsia="Times New Roman" w:hAnsi="Times New Roman" w:cs="Times New Roman"/>
          <w:i/>
          <w:iCs/>
          <w:sz w:val="24"/>
          <w:szCs w:val="24"/>
        </w:rPr>
        <w:t>ödül</w:t>
      </w:r>
      <w:proofErr w:type="spellEnd"/>
      <w:r w:rsidR="00C948BF" w:rsidRPr="00B21183">
        <w:rPr>
          <w:rFonts w:ascii="Times New Roman" w:eastAsia="Times New Roman" w:hAnsi="Times New Roman" w:cs="Times New Roman"/>
          <w:sz w:val="24"/>
          <w:szCs w:val="24"/>
        </w:rPr>
        <w:t xml:space="preserve"> [award])</w:t>
      </w:r>
      <w:r w:rsidRPr="00B21183">
        <w:rPr>
          <w:rFonts w:ascii="Times New Roman" w:eastAsia="Times New Roman" w:hAnsi="Times New Roman" w:cs="Times New Roman"/>
          <w:sz w:val="24"/>
          <w:szCs w:val="24"/>
          <w:lang w:val="en-US"/>
        </w:rPr>
        <w:t xml:space="preserve">. Conversely, when the first syllable starts with a back vowel, the subsequent syllables </w:t>
      </w:r>
      <w:r w:rsidR="00EC41D1" w:rsidRPr="00B21183">
        <w:rPr>
          <w:rFonts w:ascii="Times New Roman" w:eastAsia="Times New Roman" w:hAnsi="Times New Roman" w:cs="Times New Roman"/>
          <w:sz w:val="24"/>
          <w:szCs w:val="24"/>
          <w:lang w:val="en-US"/>
        </w:rPr>
        <w:t>should also</w:t>
      </w:r>
      <w:r w:rsidRPr="00B21183">
        <w:rPr>
          <w:rFonts w:ascii="Times New Roman" w:eastAsia="Times New Roman" w:hAnsi="Times New Roman" w:cs="Times New Roman"/>
          <w:sz w:val="24"/>
          <w:szCs w:val="24"/>
          <w:lang w:val="en-US"/>
        </w:rPr>
        <w:t xml:space="preserve"> have back vowels</w:t>
      </w:r>
      <w:r w:rsidR="00C948BF" w:rsidRPr="00B21183">
        <w:rPr>
          <w:rFonts w:ascii="Times New Roman" w:eastAsia="Times New Roman" w:hAnsi="Times New Roman" w:cs="Times New Roman"/>
          <w:sz w:val="24"/>
          <w:szCs w:val="24"/>
          <w:lang w:val="en-US"/>
        </w:rPr>
        <w:t xml:space="preserve"> </w:t>
      </w:r>
      <w:r w:rsidR="00C948BF" w:rsidRPr="00B21183">
        <w:rPr>
          <w:rFonts w:ascii="Times New Roman" w:eastAsia="Times New Roman" w:hAnsi="Times New Roman" w:cs="Times New Roman"/>
          <w:sz w:val="24"/>
          <w:szCs w:val="24"/>
        </w:rPr>
        <w:t xml:space="preserve">(e.g., </w:t>
      </w:r>
      <w:proofErr w:type="spellStart"/>
      <w:r w:rsidR="00C948BF" w:rsidRPr="00B21183">
        <w:rPr>
          <w:rFonts w:ascii="Times New Roman" w:eastAsia="Times New Roman" w:hAnsi="Times New Roman" w:cs="Times New Roman"/>
          <w:i/>
          <w:iCs/>
          <w:sz w:val="24"/>
          <w:szCs w:val="24"/>
        </w:rPr>
        <w:t>karar</w:t>
      </w:r>
      <w:proofErr w:type="spellEnd"/>
      <w:r w:rsidR="00C948BF" w:rsidRPr="00B21183">
        <w:rPr>
          <w:rFonts w:ascii="Times New Roman" w:eastAsia="Times New Roman" w:hAnsi="Times New Roman" w:cs="Times New Roman"/>
          <w:sz w:val="24"/>
          <w:szCs w:val="24"/>
        </w:rPr>
        <w:t xml:space="preserve"> [decision] and </w:t>
      </w:r>
      <w:proofErr w:type="spellStart"/>
      <w:r w:rsidR="00C948BF" w:rsidRPr="00B21183">
        <w:rPr>
          <w:rFonts w:ascii="Times New Roman" w:eastAsia="Times New Roman" w:hAnsi="Times New Roman" w:cs="Times New Roman"/>
          <w:i/>
          <w:iCs/>
          <w:sz w:val="24"/>
          <w:szCs w:val="24"/>
        </w:rPr>
        <w:t>yakın</w:t>
      </w:r>
      <w:proofErr w:type="spellEnd"/>
      <w:r w:rsidR="00C948BF" w:rsidRPr="00B21183">
        <w:rPr>
          <w:rFonts w:ascii="Times New Roman" w:eastAsia="Times New Roman" w:hAnsi="Times New Roman" w:cs="Times New Roman"/>
          <w:sz w:val="24"/>
          <w:szCs w:val="24"/>
        </w:rPr>
        <w:t xml:space="preserve"> [near])</w:t>
      </w:r>
      <w:r w:rsidRPr="00B21183">
        <w:rPr>
          <w:rFonts w:ascii="Times New Roman" w:eastAsia="Times New Roman" w:hAnsi="Times New Roman" w:cs="Times New Roman"/>
          <w:sz w:val="24"/>
          <w:szCs w:val="24"/>
          <w:lang w:val="en-US"/>
        </w:rPr>
        <w:t>.</w:t>
      </w:r>
      <w:r w:rsidR="00EC41D1" w:rsidRPr="00B21183">
        <w:rPr>
          <w:rFonts w:ascii="Times New Roman" w:eastAsia="Times New Roman" w:hAnsi="Times New Roman" w:cs="Times New Roman"/>
          <w:sz w:val="24"/>
          <w:szCs w:val="24"/>
          <w:lang w:val="en-US"/>
        </w:rPr>
        <w:t xml:space="preserve"> Before introducing the experiments, we </w:t>
      </w:r>
      <w:r w:rsidR="00F31BFD" w:rsidRPr="00B21183">
        <w:rPr>
          <w:rFonts w:ascii="Times New Roman" w:eastAsia="Times New Roman" w:hAnsi="Times New Roman" w:cs="Times New Roman"/>
          <w:sz w:val="24"/>
          <w:szCs w:val="24"/>
          <w:lang w:val="en-US"/>
        </w:rPr>
        <w:t xml:space="preserve">first </w:t>
      </w:r>
      <w:r w:rsidR="00EC41D1" w:rsidRPr="00B21183">
        <w:rPr>
          <w:rFonts w:ascii="Times New Roman" w:eastAsia="Times New Roman" w:hAnsi="Times New Roman" w:cs="Times New Roman"/>
          <w:sz w:val="24"/>
          <w:szCs w:val="24"/>
          <w:lang w:val="en-US"/>
        </w:rPr>
        <w:t>review the relatively scarce literature on front/back vowel harmony during sentence and word recognition.</w:t>
      </w:r>
    </w:p>
    <w:p w14:paraId="7BC1710A" w14:textId="3F0F3F6A" w:rsidR="00F97BBF" w:rsidRPr="00B21183" w:rsidRDefault="00A3659E" w:rsidP="00C83B14">
      <w:pPr>
        <w:spacing w:line="257" w:lineRule="auto"/>
        <w:ind w:firstLine="708"/>
        <w:rPr>
          <w:rFonts w:ascii="Times New Roman" w:eastAsia="Times New Roman" w:hAnsi="Times New Roman" w:cs="Times New Roman"/>
          <w:sz w:val="24"/>
          <w:szCs w:val="24"/>
        </w:rPr>
      </w:pPr>
      <w:r w:rsidRPr="00B21183">
        <w:rPr>
          <w:rFonts w:ascii="Times New Roman" w:eastAsia="Times New Roman" w:hAnsi="Times New Roman" w:cs="Times New Roman"/>
          <w:sz w:val="24"/>
          <w:szCs w:val="24"/>
          <w:lang w:val="en-US"/>
        </w:rPr>
        <w:t xml:space="preserve">Furthermore, there is empirical evidence showing that vowel harmony </w:t>
      </w:r>
      <w:r w:rsidR="00EC41D1" w:rsidRPr="00B21183">
        <w:rPr>
          <w:rFonts w:ascii="Times New Roman" w:eastAsia="Times New Roman" w:hAnsi="Times New Roman" w:cs="Times New Roman"/>
          <w:sz w:val="24"/>
          <w:szCs w:val="24"/>
          <w:lang w:val="en-US"/>
        </w:rPr>
        <w:t>during reading</w:t>
      </w:r>
      <w:r w:rsidR="00BC5EEF">
        <w:rPr>
          <w:rFonts w:ascii="Times New Roman" w:eastAsia="Times New Roman" w:hAnsi="Times New Roman" w:cs="Times New Roman"/>
          <w:sz w:val="24"/>
          <w:szCs w:val="24"/>
          <w:lang w:val="en-US"/>
        </w:rPr>
        <w:t xml:space="preserve"> </w:t>
      </w:r>
      <w:r w:rsidRPr="00B21183">
        <w:rPr>
          <w:rFonts w:ascii="Times New Roman" w:eastAsia="Times New Roman" w:hAnsi="Times New Roman" w:cs="Times New Roman"/>
          <w:sz w:val="24"/>
          <w:szCs w:val="24"/>
          <w:lang w:val="en-US"/>
        </w:rPr>
        <w:t xml:space="preserve">can be used to </w:t>
      </w:r>
      <w:r w:rsidRPr="00F82C33">
        <w:rPr>
          <w:rFonts w:ascii="Times New Roman" w:eastAsia="Times New Roman" w:hAnsi="Times New Roman" w:cs="Times New Roman"/>
          <w:sz w:val="24"/>
          <w:szCs w:val="24"/>
          <w:highlight w:val="green"/>
          <w:lang w:val="en-US"/>
        </w:rPr>
        <w:t>segment compound words</w:t>
      </w:r>
      <w:r w:rsidR="00A56999" w:rsidRPr="00F82C33">
        <w:rPr>
          <w:rFonts w:ascii="Times New Roman" w:eastAsia="Times New Roman" w:hAnsi="Times New Roman" w:cs="Times New Roman"/>
          <w:sz w:val="24"/>
          <w:szCs w:val="24"/>
          <w:highlight w:val="green"/>
          <w:lang w:val="en-US"/>
        </w:rPr>
        <w:t xml:space="preserve"> during reading</w:t>
      </w:r>
      <w:r w:rsidR="000F4FA8" w:rsidRPr="00F82C33">
        <w:rPr>
          <w:rFonts w:ascii="Times New Roman" w:eastAsia="Times New Roman" w:hAnsi="Times New Roman" w:cs="Times New Roman"/>
          <w:sz w:val="24"/>
          <w:szCs w:val="24"/>
          <w:highlight w:val="green"/>
          <w:lang w:val="en-US"/>
        </w:rPr>
        <w:t xml:space="preserve"> sentences (Bertram et al., 20</w:t>
      </w:r>
      <w:r w:rsidR="00C710FF" w:rsidRPr="00F82C33">
        <w:rPr>
          <w:rFonts w:ascii="Times New Roman" w:eastAsia="Times New Roman" w:hAnsi="Times New Roman" w:cs="Times New Roman"/>
          <w:sz w:val="24"/>
          <w:szCs w:val="24"/>
          <w:highlight w:val="green"/>
          <w:lang w:val="en-US"/>
        </w:rPr>
        <w:t>04</w:t>
      </w:r>
      <w:r w:rsidR="00C705E4" w:rsidRPr="00F82C33">
        <w:rPr>
          <w:rFonts w:ascii="Times New Roman" w:eastAsia="Times New Roman" w:hAnsi="Times New Roman" w:cs="Times New Roman"/>
          <w:sz w:val="24"/>
          <w:szCs w:val="24"/>
          <w:highlight w:val="green"/>
          <w:lang w:val="en-US"/>
        </w:rPr>
        <w:t>, for evidence in Finnish</w:t>
      </w:r>
      <w:r w:rsidR="000F4FA8" w:rsidRPr="00F82C33">
        <w:rPr>
          <w:rFonts w:ascii="Times New Roman" w:eastAsia="Times New Roman" w:hAnsi="Times New Roman" w:cs="Times New Roman"/>
          <w:sz w:val="24"/>
          <w:szCs w:val="24"/>
          <w:highlight w:val="green"/>
          <w:lang w:val="en-US"/>
        </w:rPr>
        <w:t>)</w:t>
      </w:r>
      <w:r w:rsidR="00A56999" w:rsidRPr="00B21183">
        <w:rPr>
          <w:rFonts w:ascii="Times New Roman" w:eastAsia="Times New Roman" w:hAnsi="Times New Roman" w:cs="Times New Roman"/>
          <w:sz w:val="24"/>
          <w:szCs w:val="24"/>
          <w:lang w:val="en-US"/>
        </w:rPr>
        <w:t>. T</w:t>
      </w:r>
      <w:r w:rsidRPr="00B21183">
        <w:rPr>
          <w:rFonts w:ascii="Times New Roman" w:eastAsia="Times New Roman" w:hAnsi="Times New Roman" w:cs="Times New Roman"/>
          <w:sz w:val="24"/>
          <w:szCs w:val="24"/>
          <w:lang w:val="en-US"/>
        </w:rPr>
        <w:t>he logic is</w:t>
      </w:r>
      <w:r w:rsidR="004477E1" w:rsidRPr="00B21183">
        <w:rPr>
          <w:rFonts w:ascii="Times New Roman" w:eastAsia="Times New Roman" w:hAnsi="Times New Roman" w:cs="Times New Roman"/>
          <w:sz w:val="24"/>
          <w:szCs w:val="24"/>
          <w:lang w:val="en-US"/>
        </w:rPr>
        <w:t xml:space="preserve"> that</w:t>
      </w:r>
      <w:r w:rsidRPr="00B21183">
        <w:rPr>
          <w:rFonts w:ascii="Times New Roman" w:eastAsia="Times New Roman" w:hAnsi="Times New Roman" w:cs="Times New Roman"/>
          <w:sz w:val="24"/>
          <w:szCs w:val="24"/>
          <w:lang w:val="en-US"/>
        </w:rPr>
        <w:t xml:space="preserve"> </w:t>
      </w:r>
      <w:r w:rsidR="00A56999" w:rsidRPr="00B21183">
        <w:rPr>
          <w:rFonts w:ascii="Times New Roman" w:eastAsia="Times New Roman" w:hAnsi="Times New Roman" w:cs="Times New Roman"/>
          <w:sz w:val="24"/>
          <w:szCs w:val="24"/>
          <w:lang w:val="en-US"/>
        </w:rPr>
        <w:t xml:space="preserve">if </w:t>
      </w:r>
      <w:r w:rsidR="00B56C11" w:rsidRPr="00B21183">
        <w:rPr>
          <w:rFonts w:ascii="Times New Roman" w:eastAsia="Times New Roman" w:hAnsi="Times New Roman" w:cs="Times New Roman"/>
          <w:sz w:val="24"/>
          <w:szCs w:val="24"/>
          <w:lang w:val="en-US"/>
        </w:rPr>
        <w:t xml:space="preserve">the initial </w:t>
      </w:r>
      <w:r w:rsidR="00DB2E6A" w:rsidRPr="00B21183">
        <w:rPr>
          <w:rFonts w:ascii="Times New Roman" w:eastAsia="Times New Roman" w:hAnsi="Times New Roman" w:cs="Times New Roman"/>
          <w:sz w:val="24"/>
          <w:szCs w:val="24"/>
          <w:lang w:val="en-US"/>
        </w:rPr>
        <w:t xml:space="preserve">part of a word contains </w:t>
      </w:r>
      <w:r w:rsidR="00A56999" w:rsidRPr="00B21183">
        <w:rPr>
          <w:rFonts w:ascii="Times New Roman" w:eastAsia="Times New Roman" w:hAnsi="Times New Roman" w:cs="Times New Roman"/>
          <w:sz w:val="24"/>
          <w:szCs w:val="24"/>
          <w:lang w:val="en-US"/>
        </w:rPr>
        <w:t xml:space="preserve">front vowels and the </w:t>
      </w:r>
      <w:r w:rsidR="00B56C11" w:rsidRPr="00B21183">
        <w:rPr>
          <w:rFonts w:ascii="Times New Roman" w:eastAsia="Times New Roman" w:hAnsi="Times New Roman" w:cs="Times New Roman"/>
          <w:sz w:val="24"/>
          <w:szCs w:val="24"/>
          <w:lang w:val="en-US"/>
        </w:rPr>
        <w:t>final part contains back vowels, t</w:t>
      </w:r>
      <w:r w:rsidR="000F4FA8" w:rsidRPr="00B21183">
        <w:rPr>
          <w:rFonts w:ascii="Times New Roman" w:eastAsia="Times New Roman" w:hAnsi="Times New Roman" w:cs="Times New Roman"/>
          <w:sz w:val="24"/>
          <w:szCs w:val="24"/>
          <w:lang w:val="en-US"/>
        </w:rPr>
        <w:t>he two parts must correspond to different morphemes.</w:t>
      </w:r>
      <w:r w:rsidR="00605645" w:rsidRPr="00B21183">
        <w:rPr>
          <w:rFonts w:ascii="Times New Roman" w:eastAsia="Times New Roman" w:hAnsi="Times New Roman" w:cs="Times New Roman"/>
          <w:sz w:val="24"/>
          <w:szCs w:val="24"/>
          <w:lang w:val="en-US"/>
        </w:rPr>
        <w:t xml:space="preserve"> Recently, </w:t>
      </w:r>
      <w:r w:rsidR="00C80281" w:rsidRPr="00B21183">
        <w:rPr>
          <w:rFonts w:ascii="Times New Roman" w:eastAsia="Times New Roman" w:hAnsi="Times New Roman" w:cs="Times New Roman"/>
          <w:sz w:val="24"/>
          <w:szCs w:val="24"/>
        </w:rPr>
        <w:t>Perea et al (2021) examined whether</w:t>
      </w:r>
      <w:r w:rsidR="00E95768" w:rsidRPr="00B21183">
        <w:rPr>
          <w:rFonts w:ascii="Times New Roman" w:eastAsia="Times New Roman" w:hAnsi="Times New Roman" w:cs="Times New Roman"/>
          <w:sz w:val="24"/>
          <w:szCs w:val="24"/>
        </w:rPr>
        <w:t xml:space="preserve"> </w:t>
      </w:r>
      <w:r w:rsidR="00F82C33">
        <w:rPr>
          <w:rFonts w:ascii="Times New Roman" w:eastAsia="Times New Roman" w:hAnsi="Times New Roman" w:cs="Times New Roman"/>
          <w:sz w:val="24"/>
          <w:szCs w:val="24"/>
        </w:rPr>
        <w:t xml:space="preserve">vowel harmony also applies to individual items in </w:t>
      </w:r>
      <w:r w:rsidR="00603841">
        <w:rPr>
          <w:rFonts w:ascii="Times New Roman" w:eastAsia="Times New Roman" w:hAnsi="Times New Roman" w:cs="Times New Roman"/>
          <w:sz w:val="24"/>
          <w:szCs w:val="24"/>
        </w:rPr>
        <w:t xml:space="preserve">a </w:t>
      </w:r>
      <w:r w:rsidR="00F82C33">
        <w:rPr>
          <w:rFonts w:ascii="Times New Roman" w:eastAsia="Times New Roman" w:hAnsi="Times New Roman" w:cs="Times New Roman"/>
          <w:sz w:val="24"/>
          <w:szCs w:val="24"/>
        </w:rPr>
        <w:t xml:space="preserve">Finnish </w:t>
      </w:r>
      <w:proofErr w:type="spellStart"/>
      <w:r w:rsidR="00F82C33">
        <w:rPr>
          <w:rFonts w:ascii="Times New Roman" w:eastAsia="Times New Roman" w:hAnsi="Times New Roman" w:cs="Times New Roman"/>
          <w:sz w:val="24"/>
          <w:szCs w:val="24"/>
        </w:rPr>
        <w:t>ın</w:t>
      </w:r>
      <w:proofErr w:type="spellEnd"/>
      <w:r w:rsidR="00F82C33">
        <w:rPr>
          <w:rFonts w:ascii="Times New Roman" w:eastAsia="Times New Roman" w:hAnsi="Times New Roman" w:cs="Times New Roman"/>
          <w:sz w:val="24"/>
          <w:szCs w:val="24"/>
        </w:rPr>
        <w:t xml:space="preserve"> lexical decision experiment. As disharmonious words are extremely infrequent </w:t>
      </w:r>
      <w:proofErr w:type="spellStart"/>
      <w:r w:rsidR="00F82C33">
        <w:rPr>
          <w:rFonts w:ascii="Times New Roman" w:eastAsia="Times New Roman" w:hAnsi="Times New Roman" w:cs="Times New Roman"/>
          <w:sz w:val="24"/>
          <w:szCs w:val="24"/>
        </w:rPr>
        <w:t>ın</w:t>
      </w:r>
      <w:proofErr w:type="spellEnd"/>
      <w:r w:rsidR="00F82C33">
        <w:rPr>
          <w:rFonts w:ascii="Times New Roman" w:eastAsia="Times New Roman" w:hAnsi="Times New Roman" w:cs="Times New Roman"/>
          <w:sz w:val="24"/>
          <w:szCs w:val="24"/>
        </w:rPr>
        <w:t xml:space="preserve"> </w:t>
      </w:r>
      <w:proofErr w:type="spellStart"/>
      <w:r w:rsidR="00F82C33">
        <w:rPr>
          <w:rFonts w:ascii="Times New Roman" w:eastAsia="Times New Roman" w:hAnsi="Times New Roman" w:cs="Times New Roman"/>
          <w:sz w:val="24"/>
          <w:szCs w:val="24"/>
        </w:rPr>
        <w:t>Fınnısh</w:t>
      </w:r>
      <w:proofErr w:type="spellEnd"/>
      <w:r w:rsidR="00F82C33">
        <w:rPr>
          <w:rFonts w:ascii="Times New Roman" w:eastAsia="Times New Roman" w:hAnsi="Times New Roman" w:cs="Times New Roman"/>
          <w:sz w:val="24"/>
          <w:szCs w:val="24"/>
        </w:rPr>
        <w:t xml:space="preserve"> and occur </w:t>
      </w:r>
      <w:proofErr w:type="spellStart"/>
      <w:r w:rsidR="00F82C33">
        <w:rPr>
          <w:rFonts w:ascii="Times New Roman" w:eastAsia="Times New Roman" w:hAnsi="Times New Roman" w:cs="Times New Roman"/>
          <w:sz w:val="24"/>
          <w:szCs w:val="24"/>
        </w:rPr>
        <w:t>ın</w:t>
      </w:r>
      <w:proofErr w:type="spellEnd"/>
      <w:r w:rsidR="00F82C33">
        <w:rPr>
          <w:rFonts w:ascii="Times New Roman" w:eastAsia="Times New Roman" w:hAnsi="Times New Roman" w:cs="Times New Roman"/>
          <w:sz w:val="24"/>
          <w:szCs w:val="24"/>
        </w:rPr>
        <w:t xml:space="preserve"> a small subset of loan words, they only focused on the pseudowords—</w:t>
      </w:r>
      <w:proofErr w:type="spellStart"/>
      <w:r w:rsidR="00F82C33">
        <w:rPr>
          <w:rFonts w:ascii="Times New Roman" w:eastAsia="Times New Roman" w:hAnsi="Times New Roman" w:cs="Times New Roman"/>
          <w:sz w:val="24"/>
          <w:szCs w:val="24"/>
        </w:rPr>
        <w:t>ındeed</w:t>
      </w:r>
      <w:proofErr w:type="spellEnd"/>
      <w:r w:rsidR="00F82C33">
        <w:rPr>
          <w:rFonts w:ascii="Times New Roman" w:eastAsia="Times New Roman" w:hAnsi="Times New Roman" w:cs="Times New Roman"/>
          <w:sz w:val="24"/>
          <w:szCs w:val="24"/>
        </w:rPr>
        <w:t xml:space="preserve">, </w:t>
      </w:r>
      <w:r w:rsidR="00F82C33" w:rsidRPr="00B21183">
        <w:rPr>
          <w:rFonts w:ascii="Times New Roman" w:eastAsia="Times New Roman" w:hAnsi="Times New Roman" w:cs="Times New Roman"/>
          <w:sz w:val="24"/>
          <w:szCs w:val="24"/>
          <w:lang w:val="en-US"/>
        </w:rPr>
        <w:t xml:space="preserve">Finnish speakers have difficulty pronouncing the word </w:t>
      </w:r>
      <w:r w:rsidR="00F82C33" w:rsidRPr="00B21183">
        <w:rPr>
          <w:rFonts w:ascii="Times New Roman" w:eastAsia="Times New Roman" w:hAnsi="Times New Roman" w:cs="Times New Roman"/>
          <w:sz w:val="24"/>
          <w:szCs w:val="24"/>
        </w:rPr>
        <w:t>(olympia [Olympic], /ˈ</w:t>
      </w:r>
      <w:proofErr w:type="spellStart"/>
      <w:r w:rsidR="00F82C33" w:rsidRPr="00B21183">
        <w:rPr>
          <w:rFonts w:ascii="Times New Roman" w:eastAsia="Times New Roman" w:hAnsi="Times New Roman" w:cs="Times New Roman"/>
          <w:sz w:val="24"/>
          <w:szCs w:val="24"/>
        </w:rPr>
        <w:t>olymp</w:t>
      </w:r>
      <w:proofErr w:type="spellEnd"/>
      <w:r w:rsidR="00F82C33" w:rsidRPr="00B21183">
        <w:rPr>
          <w:rFonts w:ascii="Times New Roman" w:eastAsia="Times New Roman" w:hAnsi="Times New Roman" w:cs="Times New Roman"/>
          <w:sz w:val="24"/>
          <w:szCs w:val="24"/>
        </w:rPr>
        <w:t>(ː)</w:t>
      </w:r>
      <w:proofErr w:type="spellStart"/>
      <w:r w:rsidR="00F82C33" w:rsidRPr="00B21183">
        <w:rPr>
          <w:rFonts w:ascii="Times New Roman" w:eastAsia="Times New Roman" w:hAnsi="Times New Roman" w:cs="Times New Roman"/>
          <w:sz w:val="24"/>
          <w:szCs w:val="24"/>
        </w:rPr>
        <w:t>iɑ</w:t>
      </w:r>
      <w:proofErr w:type="spellEnd"/>
      <w:r w:rsidR="00F82C33" w:rsidRPr="00B21183">
        <w:rPr>
          <w:rFonts w:ascii="Times New Roman" w:eastAsia="Times New Roman" w:hAnsi="Times New Roman" w:cs="Times New Roman"/>
          <w:sz w:val="24"/>
          <w:szCs w:val="24"/>
        </w:rPr>
        <w:t>-/)</w:t>
      </w:r>
      <w:r w:rsidR="00F82C33">
        <w:rPr>
          <w:rFonts w:ascii="Times New Roman" w:eastAsia="Times New Roman" w:hAnsi="Times New Roman" w:cs="Times New Roman"/>
          <w:sz w:val="24"/>
          <w:szCs w:val="24"/>
        </w:rPr>
        <w:t xml:space="preserve"> </w:t>
      </w:r>
      <w:r w:rsidR="00F82C33" w:rsidRPr="00B21183">
        <w:rPr>
          <w:rFonts w:ascii="Times New Roman" w:eastAsia="Times New Roman" w:hAnsi="Times New Roman" w:cs="Times New Roman"/>
          <w:sz w:val="24"/>
          <w:szCs w:val="24"/>
        </w:rPr>
        <w:t>and they often normalize it to /ˈ</w:t>
      </w:r>
      <w:proofErr w:type="spellStart"/>
      <w:r w:rsidR="00F82C33" w:rsidRPr="00B21183">
        <w:rPr>
          <w:rFonts w:ascii="Times New Roman" w:eastAsia="Times New Roman" w:hAnsi="Times New Roman" w:cs="Times New Roman"/>
          <w:sz w:val="24"/>
          <w:szCs w:val="24"/>
        </w:rPr>
        <w:t>olimp</w:t>
      </w:r>
      <w:proofErr w:type="spellEnd"/>
      <w:r w:rsidR="00F82C33" w:rsidRPr="00B21183">
        <w:rPr>
          <w:rFonts w:ascii="Times New Roman" w:eastAsia="Times New Roman" w:hAnsi="Times New Roman" w:cs="Times New Roman"/>
          <w:sz w:val="24"/>
          <w:szCs w:val="24"/>
        </w:rPr>
        <w:t>(ː)</w:t>
      </w:r>
      <w:proofErr w:type="spellStart"/>
      <w:r w:rsidR="00F82C33" w:rsidRPr="00B21183">
        <w:rPr>
          <w:rFonts w:ascii="Times New Roman" w:eastAsia="Times New Roman" w:hAnsi="Times New Roman" w:cs="Times New Roman"/>
          <w:sz w:val="24"/>
          <w:szCs w:val="24"/>
        </w:rPr>
        <w:t>iɑ</w:t>
      </w:r>
      <w:proofErr w:type="spellEnd"/>
      <w:r w:rsidR="00F82C33" w:rsidRPr="00B21183">
        <w:rPr>
          <w:rFonts w:ascii="Times New Roman" w:eastAsia="Times New Roman" w:hAnsi="Times New Roman" w:cs="Times New Roman"/>
          <w:sz w:val="24"/>
          <w:szCs w:val="24"/>
        </w:rPr>
        <w:t>-/</w:t>
      </w:r>
      <w:r w:rsidR="00F82C33">
        <w:rPr>
          <w:rFonts w:ascii="Times New Roman" w:eastAsia="Times New Roman" w:hAnsi="Times New Roman" w:cs="Times New Roman"/>
          <w:sz w:val="24"/>
          <w:szCs w:val="24"/>
        </w:rPr>
        <w:t xml:space="preserve">. Their logic was that </w:t>
      </w:r>
      <w:r w:rsidR="00F82C33" w:rsidRPr="00B21183">
        <w:rPr>
          <w:rFonts w:ascii="Times New Roman" w:eastAsia="Times New Roman" w:hAnsi="Times New Roman" w:cs="Times New Roman"/>
          <w:sz w:val="24"/>
          <w:szCs w:val="24"/>
        </w:rPr>
        <w:t xml:space="preserve">disharmonious </w:t>
      </w:r>
      <w:r w:rsidR="00F82C33">
        <w:rPr>
          <w:rFonts w:ascii="Times New Roman" w:eastAsia="Times New Roman" w:hAnsi="Times New Roman" w:cs="Times New Roman"/>
          <w:sz w:val="24"/>
          <w:szCs w:val="24"/>
        </w:rPr>
        <w:t>pseudowords</w:t>
      </w:r>
      <w:r w:rsidR="00C705E4" w:rsidRPr="00B21183">
        <w:rPr>
          <w:rFonts w:ascii="Times New Roman" w:eastAsia="Times New Roman" w:hAnsi="Times New Roman" w:cs="Times New Roman"/>
          <w:sz w:val="24"/>
          <w:szCs w:val="24"/>
        </w:rPr>
        <w:t xml:space="preserve"> </w:t>
      </w:r>
      <w:r w:rsidR="00603841">
        <w:rPr>
          <w:rFonts w:ascii="Times New Roman" w:eastAsia="Times New Roman" w:hAnsi="Times New Roman" w:cs="Times New Roman"/>
          <w:sz w:val="24"/>
          <w:szCs w:val="24"/>
        </w:rPr>
        <w:t>in</w:t>
      </w:r>
      <w:r w:rsidR="00F82C33">
        <w:rPr>
          <w:rFonts w:ascii="Times New Roman" w:eastAsia="Times New Roman" w:hAnsi="Times New Roman" w:cs="Times New Roman"/>
          <w:sz w:val="24"/>
          <w:szCs w:val="24"/>
        </w:rPr>
        <w:t xml:space="preserve"> </w:t>
      </w:r>
      <w:r w:rsidR="00C705E4" w:rsidRPr="00B21183">
        <w:rPr>
          <w:rFonts w:ascii="Times New Roman" w:eastAsia="Times New Roman" w:hAnsi="Times New Roman" w:cs="Times New Roman"/>
          <w:sz w:val="24"/>
          <w:szCs w:val="24"/>
        </w:rPr>
        <w:t>Finnish</w:t>
      </w:r>
      <w:r w:rsidR="00F82C33">
        <w:rPr>
          <w:rFonts w:ascii="Times New Roman" w:eastAsia="Times New Roman" w:hAnsi="Times New Roman" w:cs="Times New Roman"/>
          <w:sz w:val="24"/>
          <w:szCs w:val="24"/>
        </w:rPr>
        <w:t xml:space="preserve"> could be considered less </w:t>
      </w:r>
      <w:proofErr w:type="spellStart"/>
      <w:r w:rsidR="00F82C33">
        <w:rPr>
          <w:rFonts w:ascii="Times New Roman" w:eastAsia="Times New Roman" w:hAnsi="Times New Roman" w:cs="Times New Roman"/>
          <w:sz w:val="24"/>
          <w:szCs w:val="24"/>
        </w:rPr>
        <w:t>wordlike</w:t>
      </w:r>
      <w:proofErr w:type="spellEnd"/>
      <w:r w:rsidR="00F82C33">
        <w:rPr>
          <w:rFonts w:ascii="Times New Roman" w:eastAsia="Times New Roman" w:hAnsi="Times New Roman" w:cs="Times New Roman"/>
          <w:sz w:val="24"/>
          <w:szCs w:val="24"/>
        </w:rPr>
        <w:t xml:space="preserve"> than harmonious pseudowords</w:t>
      </w:r>
      <w:r w:rsidR="004D6655" w:rsidRPr="00B21183">
        <w:rPr>
          <w:rFonts w:ascii="Times New Roman" w:eastAsia="Times New Roman" w:hAnsi="Times New Roman" w:cs="Times New Roman"/>
          <w:sz w:val="24"/>
          <w:szCs w:val="24"/>
        </w:rPr>
        <w:t>. Perea et al. (2021)</w:t>
      </w:r>
      <w:r w:rsidR="00C80281" w:rsidRPr="00B21183">
        <w:rPr>
          <w:rFonts w:ascii="Times New Roman" w:eastAsia="Times New Roman" w:hAnsi="Times New Roman" w:cs="Times New Roman"/>
          <w:sz w:val="24"/>
          <w:szCs w:val="24"/>
        </w:rPr>
        <w:t xml:space="preserve"> </w:t>
      </w:r>
      <w:r w:rsidR="006B6941" w:rsidRPr="00B21183">
        <w:rPr>
          <w:rFonts w:ascii="Times New Roman" w:eastAsia="Times New Roman" w:hAnsi="Times New Roman" w:cs="Times New Roman"/>
          <w:sz w:val="24"/>
          <w:szCs w:val="24"/>
        </w:rPr>
        <w:t>foun</w:t>
      </w:r>
      <w:r w:rsidR="00C80281" w:rsidRPr="00B21183">
        <w:rPr>
          <w:rFonts w:ascii="Times New Roman" w:eastAsia="Times New Roman" w:hAnsi="Times New Roman" w:cs="Times New Roman"/>
          <w:sz w:val="24"/>
          <w:szCs w:val="24"/>
        </w:rPr>
        <w:t xml:space="preserve">d faster and more accurate responses to </w:t>
      </w:r>
      <w:r w:rsidR="00BB5190" w:rsidRPr="00B21183">
        <w:rPr>
          <w:rFonts w:ascii="Times New Roman" w:eastAsia="Times New Roman" w:hAnsi="Times New Roman" w:cs="Times New Roman"/>
          <w:sz w:val="24"/>
          <w:szCs w:val="24"/>
        </w:rPr>
        <w:t>disharmonious</w:t>
      </w:r>
      <w:r w:rsidR="00BA4B85" w:rsidRPr="00B21183">
        <w:rPr>
          <w:rFonts w:ascii="Times New Roman" w:eastAsia="Times New Roman" w:hAnsi="Times New Roman" w:cs="Times New Roman"/>
          <w:sz w:val="24"/>
          <w:szCs w:val="24"/>
        </w:rPr>
        <w:t xml:space="preserve"> </w:t>
      </w:r>
      <w:r w:rsidR="00C80281" w:rsidRPr="00B21183">
        <w:rPr>
          <w:rFonts w:ascii="Times New Roman" w:eastAsia="Times New Roman" w:hAnsi="Times New Roman" w:cs="Times New Roman"/>
          <w:sz w:val="24"/>
          <w:szCs w:val="24"/>
        </w:rPr>
        <w:t xml:space="preserve">pseudowords than </w:t>
      </w:r>
      <w:r w:rsidR="00BC09E7" w:rsidRPr="00B21183">
        <w:rPr>
          <w:rFonts w:ascii="Times New Roman" w:eastAsia="Times New Roman" w:hAnsi="Times New Roman" w:cs="Times New Roman"/>
          <w:sz w:val="24"/>
          <w:szCs w:val="24"/>
        </w:rPr>
        <w:t>harmonious</w:t>
      </w:r>
      <w:r w:rsidR="00C80281" w:rsidRPr="00B21183">
        <w:rPr>
          <w:rFonts w:ascii="Times New Roman" w:eastAsia="Times New Roman" w:hAnsi="Times New Roman" w:cs="Times New Roman"/>
          <w:sz w:val="24"/>
          <w:szCs w:val="24"/>
        </w:rPr>
        <w:t xml:space="preserve"> pseudowords</w:t>
      </w:r>
      <w:r w:rsidR="00BA4B85" w:rsidRPr="00B21183">
        <w:rPr>
          <w:rFonts w:ascii="Times New Roman" w:eastAsia="Times New Roman" w:hAnsi="Times New Roman" w:cs="Times New Roman"/>
          <w:sz w:val="24"/>
          <w:szCs w:val="24"/>
        </w:rPr>
        <w:t>, thus suggesting that Finnish readers are sensitive to vowel harmony</w:t>
      </w:r>
      <w:r w:rsidR="00BB5190" w:rsidRPr="00B21183">
        <w:rPr>
          <w:rFonts w:ascii="Times New Roman" w:eastAsia="Times New Roman" w:hAnsi="Times New Roman" w:cs="Times New Roman"/>
          <w:sz w:val="24"/>
          <w:szCs w:val="24"/>
        </w:rPr>
        <w:t xml:space="preserve"> during </w:t>
      </w:r>
      <w:r w:rsidR="00F82C33">
        <w:rPr>
          <w:rFonts w:ascii="Times New Roman" w:eastAsia="Times New Roman" w:hAnsi="Times New Roman" w:cs="Times New Roman"/>
          <w:sz w:val="24"/>
          <w:szCs w:val="24"/>
        </w:rPr>
        <w:t>lexical access</w:t>
      </w:r>
      <w:r w:rsidR="00BB5190" w:rsidRPr="00B21183">
        <w:rPr>
          <w:rFonts w:ascii="Times New Roman" w:eastAsia="Times New Roman" w:hAnsi="Times New Roman" w:cs="Times New Roman"/>
          <w:sz w:val="24"/>
          <w:szCs w:val="24"/>
        </w:rPr>
        <w:t>.</w:t>
      </w:r>
    </w:p>
    <w:p w14:paraId="3656CECB" w14:textId="58065393" w:rsidR="003371E0" w:rsidRPr="00B21183" w:rsidRDefault="002A454C" w:rsidP="00C8281B">
      <w:pPr>
        <w:spacing w:line="257" w:lineRule="auto"/>
        <w:ind w:firstLine="708"/>
        <w:rPr>
          <w:rFonts w:ascii="Times New Roman" w:eastAsia="Times New Roman" w:hAnsi="Times New Roman" w:cs="Times New Roman"/>
          <w:sz w:val="24"/>
          <w:szCs w:val="24"/>
        </w:rPr>
      </w:pPr>
      <w:r w:rsidRPr="00B21183">
        <w:rPr>
          <w:rFonts w:ascii="Times New Roman" w:eastAsia="Times New Roman" w:hAnsi="Times New Roman" w:cs="Times New Roman"/>
          <w:sz w:val="24"/>
          <w:szCs w:val="24"/>
        </w:rPr>
        <w:lastRenderedPageBreak/>
        <w:t xml:space="preserve">Notably, </w:t>
      </w:r>
      <w:r w:rsidR="003371E0" w:rsidRPr="00B21183">
        <w:rPr>
          <w:rFonts w:ascii="Times New Roman" w:eastAsia="Times New Roman" w:hAnsi="Times New Roman" w:cs="Times New Roman"/>
          <w:sz w:val="24"/>
          <w:szCs w:val="24"/>
        </w:rPr>
        <w:t>the languages with vowel harmony vary in terms of the proportion of words that follow this principle. In languages like Finnish, vowel disharmony in monomorphemic words only occurs in an extremely reduced set of loan words (e.g., olympia [Olympic])</w:t>
      </w:r>
      <w:r w:rsidR="00C8281B">
        <w:rPr>
          <w:rFonts w:ascii="Times New Roman" w:eastAsia="Times New Roman" w:hAnsi="Times New Roman" w:cs="Times New Roman"/>
          <w:sz w:val="24"/>
          <w:szCs w:val="24"/>
        </w:rPr>
        <w:t xml:space="preserve">, thus making </w:t>
      </w:r>
      <w:r w:rsidR="00603841">
        <w:rPr>
          <w:rFonts w:ascii="Times New Roman" w:eastAsia="Times New Roman" w:hAnsi="Times New Roman" w:cs="Times New Roman"/>
          <w:sz w:val="24"/>
          <w:szCs w:val="24"/>
        </w:rPr>
        <w:t>it</w:t>
      </w:r>
      <w:r w:rsidR="00C8281B">
        <w:rPr>
          <w:rFonts w:ascii="Times New Roman" w:eastAsia="Times New Roman" w:hAnsi="Times New Roman" w:cs="Times New Roman"/>
          <w:sz w:val="24"/>
          <w:szCs w:val="24"/>
        </w:rPr>
        <w:t xml:space="preserve"> unfeasible to test the role of vowel harmony during visual word recognition</w:t>
      </w:r>
      <w:r w:rsidR="003371E0" w:rsidRPr="00B21183">
        <w:rPr>
          <w:rFonts w:ascii="Times New Roman" w:eastAsia="Times New Roman" w:hAnsi="Times New Roman" w:cs="Times New Roman"/>
          <w:sz w:val="24"/>
          <w:szCs w:val="24"/>
        </w:rPr>
        <w:t xml:space="preserve">. </w:t>
      </w:r>
      <w:r w:rsidR="00603841">
        <w:rPr>
          <w:rFonts w:ascii="Times New Roman" w:eastAsia="Times New Roman" w:hAnsi="Times New Roman" w:cs="Times New Roman"/>
          <w:sz w:val="24"/>
          <w:szCs w:val="24"/>
        </w:rPr>
        <w:t>Fortunately</w:t>
      </w:r>
      <w:r w:rsidR="00C8281B">
        <w:rPr>
          <w:rFonts w:ascii="Times New Roman" w:eastAsia="Times New Roman" w:hAnsi="Times New Roman" w:cs="Times New Roman"/>
          <w:sz w:val="24"/>
          <w:szCs w:val="24"/>
        </w:rPr>
        <w:t>, t</w:t>
      </w:r>
      <w:r w:rsidR="003371E0" w:rsidRPr="00B21183">
        <w:rPr>
          <w:rFonts w:ascii="Times New Roman" w:eastAsia="Times New Roman" w:hAnsi="Times New Roman" w:cs="Times New Roman"/>
          <w:sz w:val="24"/>
          <w:szCs w:val="24"/>
        </w:rPr>
        <w:t xml:space="preserve">he scenario is quite different </w:t>
      </w:r>
      <w:r w:rsidR="00603841">
        <w:rPr>
          <w:rFonts w:ascii="Times New Roman" w:eastAsia="Times New Roman" w:hAnsi="Times New Roman" w:cs="Times New Roman"/>
          <w:sz w:val="24"/>
          <w:szCs w:val="24"/>
        </w:rPr>
        <w:t xml:space="preserve">in </w:t>
      </w:r>
      <w:r w:rsidR="003371E0" w:rsidRPr="00B21183">
        <w:rPr>
          <w:rFonts w:ascii="Times New Roman" w:eastAsia="Times New Roman" w:hAnsi="Times New Roman" w:cs="Times New Roman"/>
          <w:sz w:val="24"/>
          <w:szCs w:val="24"/>
        </w:rPr>
        <w:t>Turkic languages. While all words in old Turkic were harmonious (</w:t>
      </w:r>
      <w:r w:rsidR="00C8281B" w:rsidRPr="00C8281B">
        <w:rPr>
          <w:rFonts w:ascii="Times New Roman" w:eastAsia="Times New Roman" w:hAnsi="Times New Roman" w:cs="Times New Roman"/>
          <w:sz w:val="24"/>
          <w:szCs w:val="24"/>
          <w:highlight w:val="green"/>
        </w:rPr>
        <w:t>XXX</w:t>
      </w:r>
      <w:r w:rsidR="00C8281B">
        <w:rPr>
          <w:rFonts w:ascii="Times New Roman" w:eastAsia="Times New Roman" w:hAnsi="Times New Roman" w:cs="Times New Roman"/>
          <w:sz w:val="24"/>
          <w:szCs w:val="24"/>
        </w:rPr>
        <w:t xml:space="preserve"> century; </w:t>
      </w:r>
      <w:r w:rsidR="003371E0" w:rsidRPr="00B21183">
        <w:rPr>
          <w:rFonts w:ascii="Times New Roman" w:eastAsia="Times New Roman" w:hAnsi="Times New Roman" w:cs="Times New Roman"/>
          <w:sz w:val="24"/>
          <w:szCs w:val="24"/>
        </w:rPr>
        <w:t xml:space="preserve">Harrison et al., 2002), the </w:t>
      </w:r>
      <w:r w:rsidR="00B33763" w:rsidRPr="00B21183">
        <w:rPr>
          <w:rFonts w:ascii="Times New Roman" w:eastAsia="Times New Roman" w:hAnsi="Times New Roman" w:cs="Times New Roman"/>
          <w:sz w:val="24"/>
          <w:szCs w:val="24"/>
        </w:rPr>
        <w:t xml:space="preserve">influence of </w:t>
      </w:r>
      <w:r w:rsidR="00C8281B">
        <w:rPr>
          <w:rFonts w:ascii="Times New Roman" w:eastAsia="Times New Roman" w:hAnsi="Times New Roman" w:cs="Times New Roman"/>
          <w:sz w:val="24"/>
          <w:szCs w:val="24"/>
        </w:rPr>
        <w:t>other cultures</w:t>
      </w:r>
      <w:r w:rsidR="00B33763" w:rsidRPr="00B21183">
        <w:rPr>
          <w:rFonts w:ascii="Times New Roman" w:eastAsia="Times New Roman" w:hAnsi="Times New Roman" w:cs="Times New Roman"/>
          <w:sz w:val="24"/>
          <w:szCs w:val="24"/>
        </w:rPr>
        <w:t xml:space="preserve"> </w:t>
      </w:r>
      <w:r w:rsidR="00C8281B">
        <w:rPr>
          <w:rFonts w:ascii="Times New Roman" w:eastAsia="Times New Roman" w:hAnsi="Times New Roman" w:cs="Times New Roman"/>
          <w:sz w:val="24"/>
          <w:szCs w:val="24"/>
        </w:rPr>
        <w:t xml:space="preserve">across time </w:t>
      </w:r>
      <w:r w:rsidR="00B33763" w:rsidRPr="00B21183">
        <w:rPr>
          <w:rFonts w:ascii="Times New Roman" w:eastAsia="Times New Roman" w:hAnsi="Times New Roman" w:cs="Times New Roman"/>
          <w:sz w:val="24"/>
          <w:szCs w:val="24"/>
        </w:rPr>
        <w:t xml:space="preserve">has reduced this percentage. </w:t>
      </w:r>
      <w:r w:rsidR="00603841">
        <w:rPr>
          <w:rFonts w:ascii="Times New Roman" w:eastAsia="Times New Roman" w:hAnsi="Times New Roman" w:cs="Times New Roman"/>
          <w:sz w:val="24"/>
          <w:szCs w:val="24"/>
        </w:rPr>
        <w:t>At</w:t>
      </w:r>
      <w:r w:rsidR="00C8281B">
        <w:rPr>
          <w:rFonts w:ascii="Times New Roman" w:eastAsia="Times New Roman" w:hAnsi="Times New Roman" w:cs="Times New Roman"/>
          <w:sz w:val="24"/>
          <w:szCs w:val="24"/>
        </w:rPr>
        <w:t xml:space="preserve"> the beginning of the XXI century, the estimation is that </w:t>
      </w:r>
      <w:r w:rsidR="00B33763" w:rsidRPr="00B21183">
        <w:rPr>
          <w:rFonts w:ascii="Times New Roman" w:eastAsia="Times New Roman" w:hAnsi="Times New Roman" w:cs="Times New Roman"/>
          <w:sz w:val="24"/>
          <w:szCs w:val="24"/>
        </w:rPr>
        <w:t xml:space="preserve">less </w:t>
      </w:r>
      <w:r w:rsidR="00603841">
        <w:rPr>
          <w:rFonts w:ascii="Times New Roman" w:eastAsia="Times New Roman" w:hAnsi="Times New Roman" w:cs="Times New Roman"/>
          <w:sz w:val="24"/>
          <w:szCs w:val="24"/>
        </w:rPr>
        <w:t>than</w:t>
      </w:r>
      <w:r w:rsidR="00B33763" w:rsidRPr="00B21183">
        <w:rPr>
          <w:rFonts w:ascii="Times New Roman" w:eastAsia="Times New Roman" w:hAnsi="Times New Roman" w:cs="Times New Roman"/>
          <w:sz w:val="24"/>
          <w:szCs w:val="24"/>
        </w:rPr>
        <w:t xml:space="preserve"> half of the Turkish lexicon in the Exampled Great Turkish Dictionary (2005) comes originally from Old Turkic (around 32%)</w:t>
      </w:r>
      <w:r w:rsidR="00C8281B">
        <w:rPr>
          <w:rFonts w:ascii="Times New Roman" w:eastAsia="Times New Roman" w:hAnsi="Times New Roman" w:cs="Times New Roman"/>
          <w:sz w:val="24"/>
          <w:szCs w:val="24"/>
        </w:rPr>
        <w:t xml:space="preserve">, whereas </w:t>
      </w:r>
      <w:r w:rsidR="00B33763" w:rsidRPr="00B21183">
        <w:rPr>
          <w:rFonts w:ascii="Times New Roman" w:eastAsia="Times New Roman" w:hAnsi="Times New Roman" w:cs="Times New Roman"/>
          <w:sz w:val="24"/>
          <w:szCs w:val="24"/>
        </w:rPr>
        <w:t>there are large percentages of words in which the origin was Arabic (39%), Persian (12%), and Western languages (17%) (</w:t>
      </w:r>
      <w:proofErr w:type="spellStart"/>
      <w:r w:rsidR="00B33763" w:rsidRPr="00B21183">
        <w:rPr>
          <w:rFonts w:ascii="Times New Roman" w:eastAsia="Times New Roman" w:hAnsi="Times New Roman" w:cs="Times New Roman"/>
          <w:sz w:val="24"/>
          <w:szCs w:val="24"/>
        </w:rPr>
        <w:t>Bıyıklı</w:t>
      </w:r>
      <w:proofErr w:type="spellEnd"/>
      <w:r w:rsidR="00B33763" w:rsidRPr="00B21183">
        <w:rPr>
          <w:rFonts w:ascii="Times New Roman" w:eastAsia="Times New Roman" w:hAnsi="Times New Roman" w:cs="Times New Roman"/>
          <w:sz w:val="24"/>
          <w:szCs w:val="24"/>
        </w:rPr>
        <w:t xml:space="preserve">, 2020). Nonetheless, </w:t>
      </w:r>
      <w:r w:rsidR="00C8281B">
        <w:rPr>
          <w:rFonts w:ascii="Times New Roman" w:eastAsia="Times New Roman" w:hAnsi="Times New Roman" w:cs="Times New Roman"/>
          <w:sz w:val="24"/>
          <w:szCs w:val="24"/>
        </w:rPr>
        <w:t xml:space="preserve">we should note that </w:t>
      </w:r>
      <w:r w:rsidR="00B33763" w:rsidRPr="00B21183">
        <w:rPr>
          <w:rFonts w:ascii="Times New Roman" w:eastAsia="Times New Roman" w:hAnsi="Times New Roman" w:cs="Times New Roman"/>
          <w:sz w:val="24"/>
          <w:szCs w:val="24"/>
        </w:rPr>
        <w:t xml:space="preserve">modern Turkish still displays a well-defined vowel harmony pattern: around 75% of the words follow </w:t>
      </w:r>
      <w:r w:rsidR="00C8281B">
        <w:rPr>
          <w:rFonts w:ascii="Times New Roman" w:eastAsia="Times New Roman" w:hAnsi="Times New Roman" w:cs="Times New Roman"/>
          <w:sz w:val="24"/>
          <w:szCs w:val="24"/>
        </w:rPr>
        <w:t>this principle</w:t>
      </w:r>
      <w:r w:rsidR="00B33763" w:rsidRPr="00B21183">
        <w:rPr>
          <w:rFonts w:ascii="Times New Roman" w:eastAsia="Times New Roman" w:hAnsi="Times New Roman" w:cs="Times New Roman"/>
          <w:sz w:val="24"/>
          <w:szCs w:val="24"/>
        </w:rPr>
        <w:t xml:space="preserve"> (see</w:t>
      </w:r>
      <w:r w:rsidR="001A6876">
        <w:rPr>
          <w:rFonts w:ascii="Times New Roman" w:eastAsia="Times New Roman" w:hAnsi="Times New Roman" w:cs="Times New Roman"/>
          <w:sz w:val="24"/>
          <w:szCs w:val="24"/>
        </w:rPr>
        <w:t xml:space="preserve"> </w:t>
      </w:r>
      <w:r w:rsidR="00B33763" w:rsidRPr="00B21183">
        <w:rPr>
          <w:rFonts w:ascii="Times New Roman" w:eastAsia="Times New Roman" w:hAnsi="Times New Roman" w:cs="Times New Roman"/>
          <w:sz w:val="24"/>
          <w:szCs w:val="24"/>
        </w:rPr>
        <w:t>Harrison et al., 2002).</w:t>
      </w:r>
    </w:p>
    <w:p w14:paraId="3E41058B" w14:textId="6EAA53AA" w:rsidR="00C80281" w:rsidRPr="00B21183" w:rsidRDefault="00C80281" w:rsidP="008B03C5">
      <w:pPr>
        <w:spacing w:line="257" w:lineRule="auto"/>
        <w:ind w:firstLine="708"/>
        <w:rPr>
          <w:rFonts w:ascii="Times New Roman" w:eastAsia="Times New Roman" w:hAnsi="Times New Roman" w:cs="Times New Roman"/>
          <w:sz w:val="24"/>
          <w:szCs w:val="24"/>
        </w:rPr>
      </w:pPr>
      <w:r w:rsidRPr="00B21183">
        <w:rPr>
          <w:rFonts w:ascii="Times New Roman" w:eastAsia="Times New Roman" w:hAnsi="Times New Roman" w:cs="Times New Roman"/>
          <w:sz w:val="24"/>
          <w:szCs w:val="24"/>
        </w:rPr>
        <w:t>In the present study, we design</w:t>
      </w:r>
      <w:r w:rsidR="00831379" w:rsidRPr="00B21183">
        <w:rPr>
          <w:rFonts w:ascii="Times New Roman" w:eastAsia="Times New Roman" w:hAnsi="Times New Roman" w:cs="Times New Roman"/>
          <w:sz w:val="24"/>
          <w:szCs w:val="24"/>
        </w:rPr>
        <w:t>ed</w:t>
      </w:r>
      <w:r w:rsidRPr="00B21183">
        <w:rPr>
          <w:rFonts w:ascii="Times New Roman" w:eastAsia="Times New Roman" w:hAnsi="Times New Roman" w:cs="Times New Roman"/>
          <w:sz w:val="24"/>
          <w:szCs w:val="24"/>
        </w:rPr>
        <w:t xml:space="preserve"> two experiments </w:t>
      </w:r>
      <w:r w:rsidR="00831379" w:rsidRPr="00B21183">
        <w:rPr>
          <w:rFonts w:ascii="Times New Roman" w:eastAsia="Times New Roman" w:hAnsi="Times New Roman" w:cs="Times New Roman"/>
          <w:sz w:val="24"/>
          <w:szCs w:val="24"/>
        </w:rPr>
        <w:t>that examined</w:t>
      </w:r>
      <w:r w:rsidRPr="00B21183">
        <w:rPr>
          <w:rFonts w:ascii="Times New Roman" w:eastAsia="Times New Roman" w:hAnsi="Times New Roman" w:cs="Times New Roman"/>
          <w:sz w:val="24"/>
          <w:szCs w:val="24"/>
        </w:rPr>
        <w:t xml:space="preserve"> the impact of vowel harmony on </w:t>
      </w:r>
      <w:r w:rsidR="00332DBA" w:rsidRPr="00B21183">
        <w:rPr>
          <w:rFonts w:ascii="Times New Roman" w:eastAsia="Times New Roman" w:hAnsi="Times New Roman" w:cs="Times New Roman"/>
          <w:sz w:val="24"/>
          <w:szCs w:val="24"/>
        </w:rPr>
        <w:t xml:space="preserve">visual </w:t>
      </w:r>
      <w:r w:rsidRPr="00B21183">
        <w:rPr>
          <w:rFonts w:ascii="Times New Roman" w:eastAsia="Times New Roman" w:hAnsi="Times New Roman" w:cs="Times New Roman"/>
          <w:sz w:val="24"/>
          <w:szCs w:val="24"/>
        </w:rPr>
        <w:t>word recognition</w:t>
      </w:r>
      <w:r w:rsidR="00332DBA" w:rsidRPr="00B21183">
        <w:rPr>
          <w:rFonts w:ascii="Times New Roman" w:eastAsia="Times New Roman" w:hAnsi="Times New Roman" w:cs="Times New Roman"/>
          <w:sz w:val="24"/>
          <w:szCs w:val="24"/>
        </w:rPr>
        <w:t xml:space="preserve"> in Turkish</w:t>
      </w:r>
      <w:r w:rsidRPr="00B21183">
        <w:rPr>
          <w:rFonts w:ascii="Times New Roman" w:eastAsia="Times New Roman" w:hAnsi="Times New Roman" w:cs="Times New Roman"/>
          <w:sz w:val="24"/>
          <w:szCs w:val="24"/>
        </w:rPr>
        <w:t xml:space="preserve">. </w:t>
      </w:r>
      <w:r w:rsidR="007807A8" w:rsidRPr="00B21183">
        <w:rPr>
          <w:rFonts w:ascii="Times New Roman" w:eastAsia="Times New Roman" w:hAnsi="Times New Roman" w:cs="Times New Roman"/>
          <w:sz w:val="24"/>
          <w:szCs w:val="24"/>
        </w:rPr>
        <w:t xml:space="preserve">As in the Perea et al. (2021) experiments, we employed a lexical decision task, which is the most usual task in the literature on word recognition. </w:t>
      </w:r>
      <w:r w:rsidRPr="00B21183">
        <w:rPr>
          <w:rFonts w:ascii="Times New Roman" w:eastAsia="Times New Roman" w:hAnsi="Times New Roman" w:cs="Times New Roman"/>
          <w:sz w:val="24"/>
          <w:szCs w:val="24"/>
        </w:rPr>
        <w:t xml:space="preserve">In Experiment 1, </w:t>
      </w:r>
      <w:r w:rsidR="000F28FC" w:rsidRPr="00B21183">
        <w:rPr>
          <w:rFonts w:ascii="Times New Roman" w:eastAsia="Times New Roman" w:hAnsi="Times New Roman" w:cs="Times New Roman"/>
          <w:sz w:val="24"/>
          <w:szCs w:val="24"/>
        </w:rPr>
        <w:t xml:space="preserve">we selected two types of monomorphemic words, harmonious (i.e., containing only front vowels or back vowels) </w:t>
      </w:r>
      <w:r w:rsidR="00603841">
        <w:rPr>
          <w:rFonts w:ascii="Times New Roman" w:eastAsia="Times New Roman" w:hAnsi="Times New Roman" w:cs="Times New Roman"/>
          <w:sz w:val="24"/>
          <w:szCs w:val="24"/>
        </w:rPr>
        <w:t>and</w:t>
      </w:r>
      <w:r w:rsidR="000F28FC" w:rsidRPr="00B21183">
        <w:rPr>
          <w:rFonts w:ascii="Times New Roman" w:eastAsia="Times New Roman" w:hAnsi="Times New Roman" w:cs="Times New Roman"/>
          <w:sz w:val="24"/>
          <w:szCs w:val="24"/>
        </w:rPr>
        <w:t xml:space="preserve"> disharmonious (i.e., containing both front and back vowels)</w:t>
      </w:r>
      <w:r w:rsidR="00C164D7" w:rsidRPr="00B21183">
        <w:rPr>
          <w:rFonts w:ascii="Times New Roman" w:eastAsia="Times New Roman" w:hAnsi="Times New Roman" w:cs="Times New Roman"/>
          <w:sz w:val="24"/>
          <w:szCs w:val="24"/>
        </w:rPr>
        <w:t xml:space="preserve">. </w:t>
      </w:r>
      <w:r w:rsidR="00B33763" w:rsidRPr="00B21183">
        <w:rPr>
          <w:rFonts w:ascii="Times New Roman" w:eastAsia="Times New Roman" w:hAnsi="Times New Roman" w:cs="Times New Roman"/>
          <w:sz w:val="24"/>
          <w:szCs w:val="24"/>
        </w:rPr>
        <w:t xml:space="preserve">If vowel harmony reflects the internalization of phonological rules in the mental lexicon of Turkish speakers, words adhering to vowel harmony rules are processed faster or more accurately than those that do not. This hypothesis aligns with the theory of phonological encoding, suggesting that phonologically regular words are easier to retrieve and recognize due to their consistency with the phonological rules stored in a speaker's linguistic knowledge. </w:t>
      </w:r>
      <w:r w:rsidR="00006008" w:rsidRPr="00B21183">
        <w:rPr>
          <w:rFonts w:ascii="Times New Roman" w:eastAsia="Times New Roman" w:hAnsi="Times New Roman" w:cs="Times New Roman"/>
          <w:sz w:val="24"/>
          <w:szCs w:val="24"/>
        </w:rPr>
        <w:t>F</w:t>
      </w:r>
      <w:r w:rsidR="00074C98" w:rsidRPr="00B21183">
        <w:rPr>
          <w:rFonts w:ascii="Times New Roman" w:eastAsia="Times New Roman" w:hAnsi="Times New Roman" w:cs="Times New Roman"/>
          <w:sz w:val="24"/>
          <w:szCs w:val="24"/>
        </w:rPr>
        <w:t>or comparison p</w:t>
      </w:r>
      <w:r w:rsidR="00C164D7" w:rsidRPr="00B21183">
        <w:rPr>
          <w:rFonts w:ascii="Times New Roman" w:eastAsia="Times New Roman" w:hAnsi="Times New Roman" w:cs="Times New Roman"/>
          <w:sz w:val="24"/>
          <w:szCs w:val="24"/>
        </w:rPr>
        <w:t xml:space="preserve">urposes, we </w:t>
      </w:r>
      <w:r w:rsidR="00242EE9" w:rsidRPr="00B21183">
        <w:rPr>
          <w:rFonts w:ascii="Times New Roman" w:eastAsia="Times New Roman" w:hAnsi="Times New Roman" w:cs="Times New Roman"/>
          <w:sz w:val="24"/>
          <w:szCs w:val="24"/>
        </w:rPr>
        <w:t>employed</w:t>
      </w:r>
      <w:r w:rsidR="00C164D7" w:rsidRPr="00B21183">
        <w:rPr>
          <w:rFonts w:ascii="Times New Roman" w:eastAsia="Times New Roman" w:hAnsi="Times New Roman" w:cs="Times New Roman"/>
          <w:sz w:val="24"/>
          <w:szCs w:val="24"/>
        </w:rPr>
        <w:t xml:space="preserve"> </w:t>
      </w:r>
      <w:r w:rsidR="00563F2F" w:rsidRPr="00B21183">
        <w:rPr>
          <w:rFonts w:ascii="Times New Roman" w:eastAsia="Times New Roman" w:hAnsi="Times New Roman" w:cs="Times New Roman"/>
          <w:sz w:val="24"/>
          <w:szCs w:val="24"/>
        </w:rPr>
        <w:t xml:space="preserve">the same manipulation for the set of pseudoword foils (i.e., </w:t>
      </w:r>
      <w:r w:rsidR="00242EE9" w:rsidRPr="00B21183">
        <w:rPr>
          <w:rFonts w:ascii="Times New Roman" w:eastAsia="Times New Roman" w:hAnsi="Times New Roman" w:cs="Times New Roman"/>
          <w:sz w:val="24"/>
          <w:szCs w:val="24"/>
        </w:rPr>
        <w:t>pseudowords</w:t>
      </w:r>
      <w:r w:rsidR="00563F2F" w:rsidRPr="00B21183">
        <w:rPr>
          <w:rFonts w:ascii="Times New Roman" w:eastAsia="Times New Roman" w:hAnsi="Times New Roman" w:cs="Times New Roman"/>
          <w:sz w:val="24"/>
          <w:szCs w:val="24"/>
        </w:rPr>
        <w:t xml:space="preserve"> could be harmonious or disharmonious</w:t>
      </w:r>
      <w:r w:rsidR="00242EE9" w:rsidRPr="00B21183">
        <w:rPr>
          <w:rFonts w:ascii="Times New Roman" w:eastAsia="Times New Roman" w:hAnsi="Times New Roman" w:cs="Times New Roman"/>
          <w:sz w:val="24"/>
          <w:szCs w:val="24"/>
        </w:rPr>
        <w:t>)</w:t>
      </w:r>
      <w:r w:rsidR="00B33763" w:rsidRPr="00B21183">
        <w:rPr>
          <w:rFonts w:ascii="Times New Roman" w:eastAsia="Times New Roman" w:hAnsi="Times New Roman" w:cs="Times New Roman"/>
          <w:sz w:val="24"/>
          <w:szCs w:val="24"/>
        </w:rPr>
        <w:t>. In</w:t>
      </w:r>
      <w:r w:rsidR="00242EE9" w:rsidRPr="00B21183">
        <w:rPr>
          <w:rFonts w:ascii="Times New Roman" w:eastAsia="Times New Roman" w:hAnsi="Times New Roman" w:cs="Times New Roman"/>
          <w:sz w:val="24"/>
          <w:szCs w:val="24"/>
        </w:rPr>
        <w:t xml:space="preserve"> this case</w:t>
      </w:r>
      <w:r w:rsidR="00603841">
        <w:rPr>
          <w:rFonts w:ascii="Times New Roman" w:eastAsia="Times New Roman" w:hAnsi="Times New Roman" w:cs="Times New Roman"/>
          <w:sz w:val="24"/>
          <w:szCs w:val="24"/>
        </w:rPr>
        <w:t>,</w:t>
      </w:r>
      <w:r w:rsidR="00B33763" w:rsidRPr="00B21183">
        <w:rPr>
          <w:rFonts w:ascii="Times New Roman" w:eastAsia="Times New Roman" w:hAnsi="Times New Roman" w:cs="Times New Roman"/>
          <w:sz w:val="24"/>
          <w:szCs w:val="24"/>
        </w:rPr>
        <w:t xml:space="preserve"> the predictions are less clear</w:t>
      </w:r>
      <w:r w:rsidR="00C8281B">
        <w:rPr>
          <w:rFonts w:ascii="Times New Roman" w:eastAsia="Times New Roman" w:hAnsi="Times New Roman" w:cs="Times New Roman"/>
          <w:sz w:val="24"/>
          <w:szCs w:val="24"/>
        </w:rPr>
        <w:t xml:space="preserve">, although </w:t>
      </w:r>
      <w:r w:rsidR="00B33763" w:rsidRPr="00B21183">
        <w:rPr>
          <w:rFonts w:ascii="Times New Roman" w:eastAsia="Times New Roman" w:hAnsi="Times New Roman" w:cs="Times New Roman"/>
          <w:sz w:val="24"/>
          <w:szCs w:val="24"/>
        </w:rPr>
        <w:t xml:space="preserve">following the logic of Perea et al. (2020), if </w:t>
      </w:r>
      <w:r w:rsidR="00242EE9" w:rsidRPr="00B21183">
        <w:rPr>
          <w:rFonts w:ascii="Times New Roman" w:eastAsia="Times New Roman" w:hAnsi="Times New Roman" w:cs="Times New Roman"/>
          <w:sz w:val="24"/>
          <w:szCs w:val="24"/>
        </w:rPr>
        <w:t xml:space="preserve">vowel harmony </w:t>
      </w:r>
      <w:r w:rsidR="00B33763" w:rsidRPr="00B21183">
        <w:rPr>
          <w:rFonts w:ascii="Times New Roman" w:eastAsia="Times New Roman" w:hAnsi="Times New Roman" w:cs="Times New Roman"/>
          <w:sz w:val="24"/>
          <w:szCs w:val="24"/>
        </w:rPr>
        <w:t>is</w:t>
      </w:r>
      <w:r w:rsidR="00242EE9" w:rsidRPr="00B21183">
        <w:rPr>
          <w:rFonts w:ascii="Times New Roman" w:eastAsia="Times New Roman" w:hAnsi="Times New Roman" w:cs="Times New Roman"/>
          <w:sz w:val="24"/>
          <w:szCs w:val="24"/>
        </w:rPr>
        <w:t xml:space="preserve"> taken as a marker for </w:t>
      </w:r>
      <w:proofErr w:type="spellStart"/>
      <w:r w:rsidR="00242EE9" w:rsidRPr="00B21183">
        <w:rPr>
          <w:rFonts w:ascii="Times New Roman" w:eastAsia="Times New Roman" w:hAnsi="Times New Roman" w:cs="Times New Roman"/>
          <w:sz w:val="24"/>
          <w:szCs w:val="24"/>
        </w:rPr>
        <w:t>wordlikeness</w:t>
      </w:r>
      <w:proofErr w:type="spellEnd"/>
      <w:r w:rsidR="00242EE9" w:rsidRPr="00B21183">
        <w:rPr>
          <w:rFonts w:ascii="Times New Roman" w:eastAsia="Times New Roman" w:hAnsi="Times New Roman" w:cs="Times New Roman"/>
          <w:sz w:val="24"/>
          <w:szCs w:val="24"/>
        </w:rPr>
        <w:t xml:space="preserve">, one would expect </w:t>
      </w:r>
      <w:r w:rsidR="007B64EE" w:rsidRPr="00B21183">
        <w:rPr>
          <w:rFonts w:ascii="Times New Roman" w:eastAsia="Times New Roman" w:hAnsi="Times New Roman" w:cs="Times New Roman"/>
          <w:sz w:val="24"/>
          <w:szCs w:val="24"/>
        </w:rPr>
        <w:t>faster</w:t>
      </w:r>
      <w:r w:rsidR="00242EE9" w:rsidRPr="00B21183">
        <w:rPr>
          <w:rFonts w:ascii="Times New Roman" w:eastAsia="Times New Roman" w:hAnsi="Times New Roman" w:cs="Times New Roman"/>
          <w:sz w:val="24"/>
          <w:szCs w:val="24"/>
        </w:rPr>
        <w:t xml:space="preserve"> response times </w:t>
      </w:r>
      <w:r w:rsidR="007B64EE" w:rsidRPr="00B21183">
        <w:rPr>
          <w:rFonts w:ascii="Times New Roman" w:eastAsia="Times New Roman" w:hAnsi="Times New Roman" w:cs="Times New Roman"/>
          <w:sz w:val="24"/>
          <w:szCs w:val="24"/>
        </w:rPr>
        <w:t xml:space="preserve">(or more errors) </w:t>
      </w:r>
      <w:r w:rsidR="00242EE9" w:rsidRPr="00B21183">
        <w:rPr>
          <w:rFonts w:ascii="Times New Roman" w:eastAsia="Times New Roman" w:hAnsi="Times New Roman" w:cs="Times New Roman"/>
          <w:sz w:val="24"/>
          <w:szCs w:val="24"/>
        </w:rPr>
        <w:t xml:space="preserve">for </w:t>
      </w:r>
      <w:r w:rsidR="007B64EE" w:rsidRPr="00B21183">
        <w:rPr>
          <w:rFonts w:ascii="Times New Roman" w:eastAsia="Times New Roman" w:hAnsi="Times New Roman" w:cs="Times New Roman"/>
          <w:sz w:val="24"/>
          <w:szCs w:val="24"/>
        </w:rPr>
        <w:t xml:space="preserve">disharmonious pseudowords </w:t>
      </w:r>
      <w:r w:rsidR="00B33763" w:rsidRPr="00B21183">
        <w:rPr>
          <w:rFonts w:ascii="Times New Roman" w:eastAsia="Times New Roman" w:hAnsi="Times New Roman" w:cs="Times New Roman"/>
          <w:sz w:val="24"/>
          <w:szCs w:val="24"/>
        </w:rPr>
        <w:t xml:space="preserve">(i.e., pseudowords that do not follow the typical vowel harmony pattern) </w:t>
      </w:r>
      <w:r w:rsidR="007B64EE" w:rsidRPr="00B21183">
        <w:rPr>
          <w:rFonts w:ascii="Times New Roman" w:eastAsia="Times New Roman" w:hAnsi="Times New Roman" w:cs="Times New Roman"/>
          <w:sz w:val="24"/>
          <w:szCs w:val="24"/>
        </w:rPr>
        <w:t xml:space="preserve">than for harmonious pseudowords. </w:t>
      </w:r>
      <w:r w:rsidR="00C63FDE" w:rsidRPr="00B21183">
        <w:rPr>
          <w:rFonts w:ascii="Times New Roman" w:eastAsia="Times New Roman" w:hAnsi="Times New Roman" w:cs="Times New Roman"/>
          <w:sz w:val="24"/>
          <w:szCs w:val="24"/>
        </w:rPr>
        <w:t xml:space="preserve">As Experiment 2 was designed after knowing the findings of the initial experiment, we prefer to </w:t>
      </w:r>
      <w:r w:rsidR="00006008" w:rsidRPr="00B21183">
        <w:rPr>
          <w:rFonts w:ascii="Times New Roman" w:eastAsia="Times New Roman" w:hAnsi="Times New Roman" w:cs="Times New Roman"/>
          <w:sz w:val="24"/>
          <w:szCs w:val="24"/>
        </w:rPr>
        <w:t>introduce its rationale</w:t>
      </w:r>
      <w:r w:rsidR="00C63FDE" w:rsidRPr="00B21183">
        <w:rPr>
          <w:rFonts w:ascii="Times New Roman" w:eastAsia="Times New Roman" w:hAnsi="Times New Roman" w:cs="Times New Roman"/>
          <w:sz w:val="24"/>
          <w:szCs w:val="24"/>
        </w:rPr>
        <w:t xml:space="preserve"> later.</w:t>
      </w:r>
    </w:p>
    <w:p w14:paraId="48BE30E1" w14:textId="33D2EE54" w:rsidR="5B4B8B6C" w:rsidRPr="00B21183" w:rsidRDefault="5B4B8B6C" w:rsidP="5B4B8B6C">
      <w:pPr>
        <w:rPr>
          <w:rFonts w:ascii="Times New Roman" w:hAnsi="Times New Roman" w:cs="Times New Roman"/>
          <w:b/>
          <w:bCs/>
          <w:sz w:val="24"/>
          <w:szCs w:val="24"/>
        </w:rPr>
      </w:pPr>
      <w:r w:rsidRPr="00B21183">
        <w:rPr>
          <w:rFonts w:ascii="Times New Roman" w:hAnsi="Times New Roman" w:cs="Times New Roman"/>
          <w:b/>
          <w:bCs/>
          <w:sz w:val="24"/>
          <w:szCs w:val="24"/>
        </w:rPr>
        <w:t xml:space="preserve">Experiment 1 </w:t>
      </w:r>
    </w:p>
    <w:p w14:paraId="79CAB727" w14:textId="74880B92" w:rsidR="5B4B8B6C" w:rsidRPr="00B21183" w:rsidRDefault="5B4B8B6C" w:rsidP="5B4B8B6C">
      <w:pPr>
        <w:rPr>
          <w:rFonts w:ascii="Times New Roman" w:hAnsi="Times New Roman" w:cs="Times New Roman"/>
          <w:b/>
          <w:bCs/>
          <w:sz w:val="24"/>
          <w:szCs w:val="24"/>
        </w:rPr>
      </w:pPr>
      <w:r w:rsidRPr="00B21183">
        <w:rPr>
          <w:rFonts w:ascii="Times New Roman" w:hAnsi="Times New Roman" w:cs="Times New Roman"/>
          <w:b/>
          <w:bCs/>
          <w:sz w:val="24"/>
          <w:szCs w:val="24"/>
        </w:rPr>
        <w:t>Method</w:t>
      </w:r>
    </w:p>
    <w:p w14:paraId="3231A5D0" w14:textId="47BD399B" w:rsidR="5B4B8B6C" w:rsidRPr="00B21183" w:rsidRDefault="326BC3F8" w:rsidP="326BC3F8">
      <w:pPr>
        <w:rPr>
          <w:rFonts w:ascii="Times New Roman" w:hAnsi="Times New Roman" w:cs="Times New Roman"/>
          <w:i/>
          <w:iCs/>
          <w:sz w:val="24"/>
          <w:szCs w:val="24"/>
        </w:rPr>
      </w:pPr>
      <w:r w:rsidRPr="00B21183">
        <w:rPr>
          <w:rFonts w:ascii="Times New Roman" w:hAnsi="Times New Roman" w:cs="Times New Roman"/>
          <w:i/>
          <w:iCs/>
          <w:sz w:val="24"/>
          <w:szCs w:val="24"/>
        </w:rPr>
        <w:t xml:space="preserve">Participants </w:t>
      </w:r>
    </w:p>
    <w:p w14:paraId="101CAC65" w14:textId="3DC7D341" w:rsidR="5B4B8B6C" w:rsidRPr="00B21183" w:rsidRDefault="0FCB4B77" w:rsidP="5B4B8B6C">
      <w:pPr>
        <w:rPr>
          <w:rFonts w:ascii="Times New Roman" w:hAnsi="Times New Roman" w:cs="Times New Roman"/>
          <w:sz w:val="24"/>
          <w:szCs w:val="24"/>
        </w:rPr>
      </w:pPr>
      <w:r w:rsidRPr="00B21183">
        <w:rPr>
          <w:rFonts w:ascii="Times New Roman" w:hAnsi="Times New Roman" w:cs="Times New Roman"/>
          <w:sz w:val="24"/>
          <w:szCs w:val="24"/>
        </w:rPr>
        <w:t xml:space="preserve">This sample procedure and analysis </w:t>
      </w:r>
      <w:r w:rsidR="00603841">
        <w:rPr>
          <w:rFonts w:ascii="Times New Roman" w:hAnsi="Times New Roman" w:cs="Times New Roman"/>
          <w:sz w:val="24"/>
          <w:szCs w:val="24"/>
        </w:rPr>
        <w:t>were</w:t>
      </w:r>
      <w:r w:rsidRPr="00B21183">
        <w:rPr>
          <w:rFonts w:ascii="Times New Roman" w:hAnsi="Times New Roman" w:cs="Times New Roman"/>
          <w:sz w:val="24"/>
          <w:szCs w:val="24"/>
        </w:rPr>
        <w:t xml:space="preserve"> pre-registered at </w:t>
      </w:r>
      <w:hyperlink r:id="rId10" w:history="1">
        <w:r w:rsidRPr="00B21183">
          <w:rPr>
            <w:rStyle w:val="Hyperlink"/>
            <w:rFonts w:ascii="Times New Roman" w:hAnsi="Times New Roman" w:cs="Times New Roman"/>
            <w:sz w:val="24"/>
            <w:szCs w:val="24"/>
          </w:rPr>
          <w:t>https://osf.io/ep3gx</w:t>
        </w:r>
      </w:hyperlink>
      <w:r w:rsidRPr="00B21183">
        <w:rPr>
          <w:rFonts w:ascii="Times New Roman" w:hAnsi="Times New Roman" w:cs="Times New Roman"/>
          <w:sz w:val="24"/>
          <w:szCs w:val="24"/>
        </w:rPr>
        <w:t xml:space="preserve">. Thirty-six </w:t>
      </w:r>
      <w:r w:rsidR="00C8281B">
        <w:rPr>
          <w:rFonts w:ascii="Times New Roman" w:hAnsi="Times New Roman" w:cs="Times New Roman"/>
          <w:sz w:val="24"/>
          <w:szCs w:val="24"/>
        </w:rPr>
        <w:t>native speakers of Turkish</w:t>
      </w:r>
      <w:r w:rsidRPr="00B21183">
        <w:rPr>
          <w:rFonts w:ascii="Times New Roman" w:hAnsi="Times New Roman" w:cs="Times New Roman"/>
          <w:sz w:val="24"/>
          <w:szCs w:val="24"/>
        </w:rPr>
        <w:t xml:space="preserve"> participants took part in the experiment</w:t>
      </w:r>
      <w:r w:rsidR="00D459EB">
        <w:rPr>
          <w:rFonts w:ascii="Times New Roman" w:hAnsi="Times New Roman" w:cs="Times New Roman"/>
          <w:sz w:val="24"/>
          <w:szCs w:val="24"/>
        </w:rPr>
        <w:t xml:space="preserve"> (M = 26.89</w:t>
      </w:r>
      <w:r w:rsidR="00C8281B">
        <w:rPr>
          <w:rFonts w:ascii="Times New Roman" w:hAnsi="Times New Roman" w:cs="Times New Roman"/>
          <w:sz w:val="24"/>
          <w:szCs w:val="24"/>
        </w:rPr>
        <w:t xml:space="preserve"> years</w:t>
      </w:r>
      <w:r w:rsidR="00D459EB">
        <w:rPr>
          <w:rFonts w:ascii="Times New Roman" w:hAnsi="Times New Roman" w:cs="Times New Roman"/>
          <w:sz w:val="24"/>
          <w:szCs w:val="24"/>
        </w:rPr>
        <w:t>, SD = 7.72)</w:t>
      </w:r>
      <w:r w:rsidRPr="00B21183">
        <w:rPr>
          <w:rFonts w:ascii="Times New Roman" w:hAnsi="Times New Roman" w:cs="Times New Roman"/>
          <w:sz w:val="24"/>
          <w:szCs w:val="24"/>
        </w:rPr>
        <w:t xml:space="preserve">. The participants were recruited from online </w:t>
      </w:r>
      <w:proofErr w:type="gramStart"/>
      <w:r w:rsidRPr="00B21183">
        <w:rPr>
          <w:rFonts w:ascii="Times New Roman" w:hAnsi="Times New Roman" w:cs="Times New Roman"/>
          <w:sz w:val="24"/>
          <w:szCs w:val="24"/>
        </w:rPr>
        <w:t>settings</w:t>
      </w:r>
      <w:proofErr w:type="gramEnd"/>
      <w:r w:rsidR="00C8281B">
        <w:rPr>
          <w:rFonts w:ascii="Times New Roman" w:hAnsi="Times New Roman" w:cs="Times New Roman"/>
          <w:sz w:val="24"/>
          <w:szCs w:val="24"/>
        </w:rPr>
        <w:t xml:space="preserve"> and they had normal/corrected vision</w:t>
      </w:r>
      <w:r w:rsidRPr="00B21183">
        <w:rPr>
          <w:rFonts w:ascii="Times New Roman" w:hAnsi="Times New Roman" w:cs="Times New Roman"/>
          <w:sz w:val="24"/>
          <w:szCs w:val="24"/>
        </w:rPr>
        <w:t xml:space="preserve">. None of them reported having any speech/reading problems.  </w:t>
      </w:r>
    </w:p>
    <w:p w14:paraId="34B89EE8" w14:textId="0389AD35" w:rsidR="5B4B8B6C" w:rsidRPr="00B21183" w:rsidRDefault="326BC3F8" w:rsidP="326BC3F8">
      <w:pPr>
        <w:rPr>
          <w:rFonts w:ascii="Times New Roman" w:hAnsi="Times New Roman" w:cs="Times New Roman"/>
          <w:i/>
          <w:iCs/>
          <w:sz w:val="24"/>
          <w:szCs w:val="24"/>
        </w:rPr>
      </w:pPr>
      <w:r w:rsidRPr="00B21183">
        <w:rPr>
          <w:rFonts w:ascii="Times New Roman" w:hAnsi="Times New Roman" w:cs="Times New Roman"/>
          <w:i/>
          <w:iCs/>
          <w:sz w:val="24"/>
          <w:szCs w:val="24"/>
        </w:rPr>
        <w:t xml:space="preserve">Materials </w:t>
      </w:r>
    </w:p>
    <w:p w14:paraId="635610C5" w14:textId="67AA1B1C" w:rsidR="326BC3F8" w:rsidRPr="00B21183" w:rsidRDefault="0FCB4B77" w:rsidP="0FCB4B77">
      <w:pPr>
        <w:rPr>
          <w:rFonts w:ascii="Times New Roman" w:eastAsiaTheme="minorEastAsia" w:hAnsi="Times New Roman" w:cs="Times New Roman"/>
          <w:color w:val="263947"/>
          <w:sz w:val="24"/>
          <w:szCs w:val="24"/>
        </w:rPr>
      </w:pPr>
      <w:r w:rsidRPr="00B21183">
        <w:rPr>
          <w:rFonts w:ascii="Times New Roman" w:eastAsiaTheme="minorEastAsia" w:hAnsi="Times New Roman" w:cs="Times New Roman"/>
          <w:sz w:val="24"/>
          <w:szCs w:val="24"/>
        </w:rPr>
        <w:t>We selected 142 nouns</w:t>
      </w:r>
      <w:r w:rsidR="002A7F5B" w:rsidRPr="00B21183">
        <w:rPr>
          <w:rFonts w:ascii="Times New Roman" w:eastAsiaTheme="minorEastAsia" w:hAnsi="Times New Roman" w:cs="Times New Roman"/>
          <w:sz w:val="24"/>
          <w:szCs w:val="24"/>
        </w:rPr>
        <w:t xml:space="preserve"> of </w:t>
      </w:r>
      <w:r w:rsidR="00C8281B">
        <w:rPr>
          <w:rFonts w:ascii="Times New Roman" w:eastAsiaTheme="minorEastAsia" w:hAnsi="Times New Roman" w:cs="Times New Roman"/>
          <w:sz w:val="24"/>
          <w:szCs w:val="24"/>
        </w:rPr>
        <w:t>4 to 6</w:t>
      </w:r>
      <w:r w:rsidR="002A7F5B" w:rsidRPr="00B21183">
        <w:rPr>
          <w:rFonts w:ascii="Times New Roman" w:eastAsiaTheme="minorEastAsia" w:hAnsi="Times New Roman" w:cs="Times New Roman"/>
          <w:sz w:val="24"/>
          <w:szCs w:val="24"/>
        </w:rPr>
        <w:t xml:space="preserve"> letters </w:t>
      </w:r>
      <w:r w:rsidR="00C8281B">
        <w:rPr>
          <w:rFonts w:ascii="Times New Roman" w:eastAsiaTheme="minorEastAsia" w:hAnsi="Times New Roman" w:cs="Times New Roman"/>
          <w:sz w:val="24"/>
          <w:szCs w:val="24"/>
        </w:rPr>
        <w:t xml:space="preserve">(M = </w:t>
      </w:r>
      <w:r w:rsidR="00C8281B" w:rsidRPr="00C8281B">
        <w:rPr>
          <w:rFonts w:ascii="Times New Roman" w:eastAsiaTheme="minorEastAsia" w:hAnsi="Times New Roman" w:cs="Times New Roman"/>
          <w:sz w:val="24"/>
          <w:szCs w:val="24"/>
          <w:highlight w:val="green"/>
        </w:rPr>
        <w:t>XXX</w:t>
      </w:r>
      <w:r w:rsidR="00C8281B">
        <w:rPr>
          <w:rFonts w:ascii="Times New Roman" w:eastAsiaTheme="minorEastAsia" w:hAnsi="Times New Roman" w:cs="Times New Roman"/>
          <w:sz w:val="24"/>
          <w:szCs w:val="24"/>
        </w:rPr>
        <w:t>)</w:t>
      </w:r>
      <w:r w:rsidR="002A7F5B" w:rsidRPr="00B21183">
        <w:rPr>
          <w:rFonts w:ascii="Times New Roman" w:eastAsiaTheme="minorEastAsia" w:hAnsi="Times New Roman" w:cs="Times New Roman"/>
          <w:sz w:val="24"/>
          <w:szCs w:val="24"/>
        </w:rPr>
        <w:t xml:space="preserve"> </w:t>
      </w:r>
      <w:r w:rsidR="00C8281B" w:rsidRPr="00B21183">
        <w:rPr>
          <w:rFonts w:ascii="Times New Roman" w:eastAsiaTheme="minorEastAsia" w:hAnsi="Times New Roman" w:cs="Times New Roman"/>
          <w:sz w:val="24"/>
          <w:szCs w:val="24"/>
        </w:rPr>
        <w:t>from an online blog corpus</w:t>
      </w:r>
      <w:r w:rsidR="00C8281B">
        <w:rPr>
          <w:rFonts w:ascii="Times New Roman" w:eastAsiaTheme="minorEastAsia" w:hAnsi="Times New Roman" w:cs="Times New Roman"/>
          <w:sz w:val="24"/>
          <w:szCs w:val="24"/>
        </w:rPr>
        <w:t xml:space="preserve"> in </w:t>
      </w:r>
      <w:r w:rsidR="001E41CE">
        <w:rPr>
          <w:rFonts w:ascii="Times New Roman" w:eastAsiaTheme="minorEastAsia" w:hAnsi="Times New Roman" w:cs="Times New Roman"/>
          <w:sz w:val="24"/>
          <w:szCs w:val="24"/>
        </w:rPr>
        <w:t>Turkish</w:t>
      </w:r>
      <w:r w:rsidR="00C8281B" w:rsidRPr="00B21183">
        <w:rPr>
          <w:rFonts w:ascii="Times New Roman" w:eastAsiaTheme="minorEastAsia" w:hAnsi="Times New Roman" w:cs="Times New Roman"/>
          <w:sz w:val="24"/>
          <w:szCs w:val="24"/>
        </w:rPr>
        <w:t xml:space="preserve"> [</w:t>
      </w:r>
      <w:proofErr w:type="spellStart"/>
      <w:r w:rsidR="00C8281B" w:rsidRPr="00B21183">
        <w:rPr>
          <w:rFonts w:ascii="Times New Roman" w:eastAsiaTheme="minorEastAsia" w:hAnsi="Times New Roman" w:cs="Times New Roman"/>
          <w:sz w:val="24"/>
          <w:szCs w:val="24"/>
        </w:rPr>
        <w:t>WordLex</w:t>
      </w:r>
      <w:proofErr w:type="spellEnd"/>
      <w:r w:rsidR="00C8281B" w:rsidRPr="00B21183">
        <w:rPr>
          <w:rFonts w:ascii="Times New Roman" w:eastAsiaTheme="minorEastAsia" w:hAnsi="Times New Roman" w:cs="Times New Roman"/>
          <w:sz w:val="24"/>
          <w:szCs w:val="24"/>
        </w:rPr>
        <w:t>, (</w:t>
      </w:r>
      <w:proofErr w:type="spellStart"/>
      <w:r w:rsidR="00C8281B" w:rsidRPr="00B21183">
        <w:rPr>
          <w:rFonts w:ascii="Times New Roman" w:eastAsiaTheme="minorEastAsia" w:hAnsi="Times New Roman" w:cs="Times New Roman"/>
          <w:sz w:val="24"/>
          <w:szCs w:val="24"/>
        </w:rPr>
        <w:t>Gimenes</w:t>
      </w:r>
      <w:proofErr w:type="spellEnd"/>
      <w:r w:rsidR="00C8281B" w:rsidRPr="00B21183">
        <w:rPr>
          <w:rFonts w:ascii="Times New Roman" w:eastAsiaTheme="minorEastAsia" w:hAnsi="Times New Roman" w:cs="Times New Roman"/>
          <w:sz w:val="24"/>
          <w:szCs w:val="24"/>
        </w:rPr>
        <w:t xml:space="preserve"> &amp; New, 2015)]</w:t>
      </w:r>
      <w:r w:rsidR="002A7F5B" w:rsidRPr="00B21183">
        <w:rPr>
          <w:rFonts w:ascii="Times New Roman" w:eastAsiaTheme="minorEastAsia" w:hAnsi="Times New Roman" w:cs="Times New Roman"/>
          <w:sz w:val="24"/>
          <w:szCs w:val="24"/>
        </w:rPr>
        <w:t>. H</w:t>
      </w:r>
      <w:r w:rsidRPr="00B21183">
        <w:rPr>
          <w:rFonts w:ascii="Times New Roman" w:eastAsiaTheme="minorEastAsia" w:hAnsi="Times New Roman" w:cs="Times New Roman"/>
          <w:sz w:val="24"/>
          <w:szCs w:val="24"/>
        </w:rPr>
        <w:t xml:space="preserve">alf </w:t>
      </w:r>
      <w:r w:rsidR="00C8281B">
        <w:rPr>
          <w:rFonts w:ascii="Times New Roman" w:eastAsiaTheme="minorEastAsia" w:hAnsi="Times New Roman" w:cs="Times New Roman"/>
          <w:sz w:val="24"/>
          <w:szCs w:val="24"/>
        </w:rPr>
        <w:t xml:space="preserve">of these nouns </w:t>
      </w:r>
      <w:r w:rsidR="002A7F5B" w:rsidRPr="00B21183">
        <w:rPr>
          <w:rFonts w:ascii="Times New Roman" w:eastAsiaTheme="minorEastAsia" w:hAnsi="Times New Roman" w:cs="Times New Roman"/>
          <w:sz w:val="24"/>
          <w:szCs w:val="24"/>
        </w:rPr>
        <w:t>were</w:t>
      </w:r>
      <w:r w:rsidRPr="00B21183">
        <w:rPr>
          <w:rFonts w:ascii="Times New Roman" w:eastAsiaTheme="minorEastAsia" w:hAnsi="Times New Roman" w:cs="Times New Roman"/>
          <w:sz w:val="24"/>
          <w:szCs w:val="24"/>
        </w:rPr>
        <w:t xml:space="preserve"> </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w:t>
      </w:r>
      <w:r w:rsidR="00C8281B" w:rsidRPr="00B21183">
        <w:rPr>
          <w:rFonts w:ascii="Times New Roman" w:eastAsiaTheme="minorEastAsia" w:hAnsi="Times New Roman" w:cs="Times New Roman"/>
          <w:sz w:val="24"/>
          <w:szCs w:val="24"/>
        </w:rPr>
        <w:t>(all vowels were from the same type, front or back, for instance, SANAT [art])</w:t>
      </w:r>
      <w:r w:rsidR="00C8281B">
        <w:rPr>
          <w:rFonts w:ascii="Times New Roman" w:eastAsiaTheme="minorEastAsia" w:hAnsi="Times New Roman" w:cs="Times New Roman"/>
          <w:sz w:val="24"/>
          <w:szCs w:val="24"/>
        </w:rPr>
        <w:t xml:space="preserve">. They </w:t>
      </w:r>
      <w:r w:rsidRPr="00B21183">
        <w:rPr>
          <w:rFonts w:ascii="Times New Roman" w:eastAsiaTheme="minorEastAsia" w:hAnsi="Times New Roman" w:cs="Times New Roman"/>
          <w:sz w:val="24"/>
          <w:szCs w:val="24"/>
        </w:rPr>
        <w:t xml:space="preserve">had an average frequency of 135,84 </w:t>
      </w:r>
      <w:r w:rsidR="00B0344B" w:rsidRPr="00B21183">
        <w:rPr>
          <w:rFonts w:ascii="Times New Roman" w:eastAsiaTheme="minorEastAsia" w:hAnsi="Times New Roman" w:cs="Times New Roman"/>
          <w:sz w:val="24"/>
          <w:szCs w:val="24"/>
        </w:rPr>
        <w:t>occurrences</w:t>
      </w:r>
      <w:r w:rsidRPr="00B21183">
        <w:rPr>
          <w:rFonts w:ascii="Times New Roman" w:eastAsiaTheme="minorEastAsia" w:hAnsi="Times New Roman" w:cs="Times New Roman"/>
          <w:sz w:val="24"/>
          <w:szCs w:val="24"/>
        </w:rPr>
        <w:t xml:space="preserve"> per million words (</w:t>
      </w:r>
      <w:r w:rsidR="002A7F5B" w:rsidRPr="00B21183">
        <w:rPr>
          <w:rFonts w:ascii="Times New Roman" w:eastAsiaTheme="minorEastAsia" w:hAnsi="Times New Roman" w:cs="Times New Roman"/>
          <w:sz w:val="24"/>
          <w:szCs w:val="24"/>
        </w:rPr>
        <w:t xml:space="preserve">Mean </w:t>
      </w:r>
      <w:proofErr w:type="spellStart"/>
      <w:r w:rsidRPr="00B21183">
        <w:rPr>
          <w:rFonts w:ascii="Times New Roman" w:eastAsiaTheme="minorEastAsia" w:hAnsi="Times New Roman" w:cs="Times New Roman"/>
          <w:sz w:val="24"/>
          <w:szCs w:val="24"/>
        </w:rPr>
        <w:t>Zipf</w:t>
      </w:r>
      <w:proofErr w:type="spellEnd"/>
      <w:r w:rsidRPr="00B21183">
        <w:rPr>
          <w:rFonts w:ascii="Times New Roman" w:eastAsiaTheme="minorEastAsia" w:hAnsi="Times New Roman" w:cs="Times New Roman"/>
          <w:sz w:val="24"/>
          <w:szCs w:val="24"/>
        </w:rPr>
        <w:t xml:space="preserve"> = 4.941, OLD20 = 1.604)</w:t>
      </w:r>
      <w:r w:rsidR="00C8281B">
        <w:rPr>
          <w:rFonts w:ascii="Times New Roman" w:eastAsiaTheme="minorEastAsia" w:hAnsi="Times New Roman" w:cs="Times New Roman"/>
          <w:sz w:val="24"/>
          <w:szCs w:val="24"/>
        </w:rPr>
        <w:t>. T</w:t>
      </w:r>
      <w:r w:rsidR="00C8281B" w:rsidRPr="00B21183">
        <w:rPr>
          <w:rFonts w:ascii="Times New Roman" w:eastAsiaTheme="minorEastAsia" w:hAnsi="Times New Roman" w:cs="Times New Roman"/>
          <w:sz w:val="24"/>
          <w:szCs w:val="24"/>
        </w:rPr>
        <w:t xml:space="preserve">he other half </w:t>
      </w:r>
      <w:r w:rsidR="00C8281B">
        <w:rPr>
          <w:rFonts w:ascii="Times New Roman" w:eastAsiaTheme="minorEastAsia" w:hAnsi="Times New Roman" w:cs="Times New Roman"/>
          <w:sz w:val="24"/>
          <w:szCs w:val="24"/>
        </w:rPr>
        <w:t xml:space="preserve">of words </w:t>
      </w:r>
      <w:r w:rsidR="00C8281B" w:rsidRPr="00B21183">
        <w:rPr>
          <w:rFonts w:ascii="Times New Roman" w:eastAsiaTheme="minorEastAsia" w:hAnsi="Times New Roman" w:cs="Times New Roman"/>
          <w:sz w:val="24"/>
          <w:szCs w:val="24"/>
        </w:rPr>
        <w:t>were disharmonious</w:t>
      </w:r>
      <w:r w:rsidR="00C8281B">
        <w:rPr>
          <w:rFonts w:ascii="Times New Roman" w:eastAsiaTheme="minorEastAsia" w:hAnsi="Times New Roman" w:cs="Times New Roman"/>
          <w:sz w:val="24"/>
          <w:szCs w:val="24"/>
        </w:rPr>
        <w:t xml:space="preserve"> (</w:t>
      </w:r>
      <w:proofErr w:type="spellStart"/>
      <w:r w:rsidR="00C8281B">
        <w:rPr>
          <w:rFonts w:ascii="Times New Roman" w:eastAsiaTheme="minorEastAsia" w:hAnsi="Times New Roman" w:cs="Times New Roman"/>
          <w:sz w:val="24"/>
          <w:szCs w:val="24"/>
        </w:rPr>
        <w:t>ı.e</w:t>
      </w:r>
      <w:proofErr w:type="spellEnd"/>
      <w:r w:rsidR="00C8281B">
        <w:rPr>
          <w:rFonts w:ascii="Times New Roman" w:eastAsiaTheme="minorEastAsia" w:hAnsi="Times New Roman" w:cs="Times New Roman"/>
          <w:sz w:val="24"/>
          <w:szCs w:val="24"/>
        </w:rPr>
        <w:t xml:space="preserve">., </w:t>
      </w:r>
      <w:r w:rsidR="00C8281B" w:rsidRPr="00B21183">
        <w:rPr>
          <w:rFonts w:ascii="Times New Roman" w:eastAsiaTheme="minorEastAsia" w:hAnsi="Times New Roman" w:cs="Times New Roman"/>
          <w:sz w:val="24"/>
          <w:szCs w:val="24"/>
        </w:rPr>
        <w:t xml:space="preserve">words contained both front and back </w:t>
      </w:r>
      <w:r w:rsidR="00C8281B" w:rsidRPr="00B21183">
        <w:rPr>
          <w:rFonts w:ascii="Times New Roman" w:eastAsiaTheme="minorEastAsia" w:hAnsi="Times New Roman" w:cs="Times New Roman"/>
          <w:sz w:val="24"/>
          <w:szCs w:val="24"/>
        </w:rPr>
        <w:lastRenderedPageBreak/>
        <w:t>vowels, for instance, ZAFER [victory])</w:t>
      </w:r>
      <w:r w:rsidR="00C8281B">
        <w:rPr>
          <w:rFonts w:ascii="Times New Roman" w:eastAsiaTheme="minorEastAsia" w:hAnsi="Times New Roman" w:cs="Times New Roman"/>
          <w:sz w:val="24"/>
          <w:szCs w:val="24"/>
        </w:rPr>
        <w:t xml:space="preserve">, </w:t>
      </w:r>
      <w:r w:rsidR="00603841">
        <w:rPr>
          <w:rFonts w:ascii="Times New Roman" w:eastAsiaTheme="minorEastAsia" w:hAnsi="Times New Roman" w:cs="Times New Roman"/>
          <w:sz w:val="24"/>
          <w:szCs w:val="24"/>
        </w:rPr>
        <w:t>with</w:t>
      </w:r>
      <w:r w:rsidRPr="00B21183">
        <w:rPr>
          <w:rFonts w:ascii="Times New Roman" w:eastAsiaTheme="minorEastAsia" w:hAnsi="Times New Roman" w:cs="Times New Roman"/>
          <w:sz w:val="24"/>
          <w:szCs w:val="24"/>
        </w:rPr>
        <w:t xml:space="preserve"> an average frequency of 112,66 </w:t>
      </w:r>
      <w:r w:rsidR="00B0344B" w:rsidRPr="00B21183">
        <w:rPr>
          <w:rFonts w:ascii="Times New Roman" w:eastAsiaTheme="minorEastAsia" w:hAnsi="Times New Roman" w:cs="Times New Roman"/>
          <w:sz w:val="24"/>
          <w:szCs w:val="24"/>
        </w:rPr>
        <w:t>occurrences</w:t>
      </w:r>
      <w:r w:rsidRPr="00B21183">
        <w:rPr>
          <w:rFonts w:ascii="Times New Roman" w:eastAsiaTheme="minorEastAsia" w:hAnsi="Times New Roman" w:cs="Times New Roman"/>
          <w:sz w:val="24"/>
          <w:szCs w:val="24"/>
        </w:rPr>
        <w:t xml:space="preserve"> per million words (</w:t>
      </w:r>
      <w:proofErr w:type="spellStart"/>
      <w:r w:rsidRPr="00B21183">
        <w:rPr>
          <w:rFonts w:ascii="Times New Roman" w:eastAsiaTheme="minorEastAsia" w:hAnsi="Times New Roman" w:cs="Times New Roman"/>
          <w:sz w:val="24"/>
          <w:szCs w:val="24"/>
        </w:rPr>
        <w:t>Zipf</w:t>
      </w:r>
      <w:proofErr w:type="spellEnd"/>
      <w:r w:rsidRPr="00B21183">
        <w:rPr>
          <w:rFonts w:ascii="Times New Roman" w:eastAsiaTheme="minorEastAsia" w:hAnsi="Times New Roman" w:cs="Times New Roman"/>
          <w:sz w:val="24"/>
          <w:szCs w:val="24"/>
        </w:rPr>
        <w:t xml:space="preserve"> = 4.845, OLD20 = 1.654). The manipulation for the target nonwords was the same (</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pseudowords vs dis</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pseudowords). These pseudowords were generated </w:t>
      </w:r>
      <w:r w:rsidR="00603841">
        <w:rPr>
          <w:rFonts w:ascii="Times New Roman" w:eastAsiaTheme="minorEastAsia" w:hAnsi="Times New Roman" w:cs="Times New Roman"/>
          <w:sz w:val="24"/>
          <w:szCs w:val="24"/>
        </w:rPr>
        <w:t>via</w:t>
      </w:r>
      <w:r w:rsidR="00C8281B">
        <w:rPr>
          <w:rFonts w:ascii="Times New Roman" w:eastAsiaTheme="minorEastAsia" w:hAnsi="Times New Roman" w:cs="Times New Roman"/>
          <w:sz w:val="24"/>
          <w:szCs w:val="24"/>
        </w:rPr>
        <w:t xml:space="preserve"> </w:t>
      </w:r>
      <w:proofErr w:type="spellStart"/>
      <w:r w:rsidR="00C8281B">
        <w:rPr>
          <w:rFonts w:ascii="Times New Roman" w:eastAsiaTheme="minorEastAsia" w:hAnsi="Times New Roman" w:cs="Times New Roman"/>
          <w:sz w:val="24"/>
          <w:szCs w:val="24"/>
        </w:rPr>
        <w:t>Wuggy</w:t>
      </w:r>
      <w:proofErr w:type="spellEnd"/>
      <w:r w:rsidRPr="00B21183">
        <w:rPr>
          <w:rFonts w:ascii="Times New Roman" w:eastAsiaTheme="minorEastAsia" w:hAnsi="Times New Roman" w:cs="Times New Roman"/>
          <w:sz w:val="24"/>
          <w:szCs w:val="24"/>
        </w:rPr>
        <w:t xml:space="preserve"> (</w:t>
      </w:r>
      <w:proofErr w:type="spellStart"/>
      <w:r w:rsidRPr="00B21183">
        <w:rPr>
          <w:rFonts w:ascii="Times New Roman" w:eastAsiaTheme="minorEastAsia" w:hAnsi="Times New Roman" w:cs="Times New Roman"/>
          <w:sz w:val="24"/>
          <w:szCs w:val="24"/>
        </w:rPr>
        <w:t>Wuggy</w:t>
      </w:r>
      <w:proofErr w:type="spellEnd"/>
      <w:r w:rsidRPr="00B21183">
        <w:rPr>
          <w:rFonts w:ascii="Times New Roman" w:eastAsiaTheme="minorEastAsia" w:hAnsi="Times New Roman" w:cs="Times New Roman"/>
          <w:sz w:val="24"/>
          <w:szCs w:val="24"/>
        </w:rPr>
        <w:t xml:space="preserve">, </w:t>
      </w:r>
      <w:proofErr w:type="spellStart"/>
      <w:r w:rsidRPr="00B21183">
        <w:rPr>
          <w:rFonts w:ascii="Times New Roman" w:eastAsiaTheme="minorEastAsia" w:hAnsi="Times New Roman" w:cs="Times New Roman"/>
          <w:sz w:val="24"/>
          <w:szCs w:val="24"/>
        </w:rPr>
        <w:t>Keuleers</w:t>
      </w:r>
      <w:proofErr w:type="spellEnd"/>
      <w:r w:rsidRPr="00B21183">
        <w:rPr>
          <w:rFonts w:ascii="Times New Roman" w:eastAsiaTheme="minorEastAsia" w:hAnsi="Times New Roman" w:cs="Times New Roman"/>
          <w:sz w:val="24"/>
          <w:szCs w:val="24"/>
        </w:rPr>
        <w:t xml:space="preserve"> &amp; </w:t>
      </w:r>
      <w:proofErr w:type="spellStart"/>
      <w:r w:rsidRPr="00B21183">
        <w:rPr>
          <w:rFonts w:ascii="Times New Roman" w:eastAsiaTheme="minorEastAsia" w:hAnsi="Times New Roman" w:cs="Times New Roman"/>
          <w:sz w:val="24"/>
          <w:szCs w:val="24"/>
        </w:rPr>
        <w:t>Brysbaert</w:t>
      </w:r>
      <w:proofErr w:type="spellEnd"/>
      <w:r w:rsidRPr="00B21183">
        <w:rPr>
          <w:rFonts w:ascii="Times New Roman" w:eastAsiaTheme="minorEastAsia" w:hAnsi="Times New Roman" w:cs="Times New Roman"/>
          <w:sz w:val="24"/>
          <w:szCs w:val="24"/>
        </w:rPr>
        <w:t>, 2010).</w:t>
      </w:r>
    </w:p>
    <w:p w14:paraId="167EBD3F" w14:textId="204EB670" w:rsidR="326BC3F8" w:rsidRPr="00B21183" w:rsidRDefault="326BC3F8" w:rsidP="326BC3F8">
      <w:pPr>
        <w:rPr>
          <w:rFonts w:ascii="Times New Roman" w:eastAsiaTheme="minorEastAsia" w:hAnsi="Times New Roman" w:cs="Times New Roman"/>
          <w:i/>
          <w:iCs/>
          <w:sz w:val="24"/>
          <w:szCs w:val="24"/>
        </w:rPr>
      </w:pPr>
      <w:r w:rsidRPr="00B21183">
        <w:rPr>
          <w:rFonts w:ascii="Times New Roman" w:eastAsiaTheme="minorEastAsia" w:hAnsi="Times New Roman" w:cs="Times New Roman"/>
          <w:i/>
          <w:iCs/>
          <w:sz w:val="24"/>
          <w:szCs w:val="24"/>
        </w:rPr>
        <w:t>Procedure</w:t>
      </w:r>
    </w:p>
    <w:p w14:paraId="3107F900" w14:textId="63BA27C2" w:rsidR="326BC3F8" w:rsidRDefault="326BC3F8" w:rsidP="326BC3F8">
      <w:pPr>
        <w:rPr>
          <w:rFonts w:ascii="Times New Roman" w:eastAsia="Calibri" w:hAnsi="Times New Roman" w:cs="Times New Roman"/>
          <w:sz w:val="24"/>
          <w:szCs w:val="24"/>
        </w:rPr>
      </w:pPr>
      <w:r w:rsidRPr="00B21183">
        <w:rPr>
          <w:rFonts w:ascii="Times New Roman" w:eastAsiaTheme="minorEastAsia" w:hAnsi="Times New Roman" w:cs="Times New Roman"/>
          <w:sz w:val="24"/>
          <w:szCs w:val="24"/>
        </w:rPr>
        <w:t>The experiment was implemented by PsychoPy (Peirce et al., 2019) and Pavlovia.org</w:t>
      </w:r>
      <w:r w:rsidR="00B21183">
        <w:rPr>
          <w:rFonts w:ascii="Times New Roman" w:eastAsiaTheme="minorEastAsia" w:hAnsi="Times New Roman" w:cs="Times New Roman"/>
          <w:sz w:val="24"/>
          <w:szCs w:val="24"/>
        </w:rPr>
        <w:t xml:space="preserve"> </w:t>
      </w:r>
      <w:r w:rsidR="00B21183" w:rsidRPr="00B21183">
        <w:rPr>
          <w:rFonts w:ascii="Times New Roman" w:eastAsiaTheme="minorEastAsia" w:hAnsi="Times New Roman" w:cs="Times New Roman"/>
          <w:color w:val="222222"/>
          <w:sz w:val="24"/>
          <w:szCs w:val="24"/>
        </w:rPr>
        <w:t>(Open Science Tools, Nottingham, UK)</w:t>
      </w:r>
      <w:r w:rsidRPr="00B21183">
        <w:rPr>
          <w:rFonts w:ascii="Times New Roman" w:eastAsiaTheme="minorEastAsia" w:hAnsi="Times New Roman" w:cs="Times New Roman"/>
          <w:sz w:val="24"/>
          <w:szCs w:val="24"/>
        </w:rPr>
        <w:t xml:space="preserve"> was used as the platform of the experiment. The typical lexical decision task procedure was followed.</w:t>
      </w:r>
      <w:r w:rsidR="00434D31">
        <w:rPr>
          <w:rFonts w:ascii="Times New Roman" w:eastAsiaTheme="minorEastAsia" w:hAnsi="Times New Roman" w:cs="Times New Roman"/>
          <w:sz w:val="24"/>
          <w:szCs w:val="24"/>
        </w:rPr>
        <w:t xml:space="preserve"> </w:t>
      </w:r>
      <w:r w:rsidR="00603841">
        <w:rPr>
          <w:rFonts w:ascii="Times New Roman" w:eastAsiaTheme="minorEastAsia" w:hAnsi="Times New Roman" w:cs="Times New Roman"/>
          <w:sz w:val="24"/>
          <w:szCs w:val="24"/>
        </w:rPr>
        <w:t>Participants</w:t>
      </w:r>
      <w:r w:rsidR="00434D31">
        <w:rPr>
          <w:rFonts w:ascii="Times New Roman" w:eastAsiaTheme="minorEastAsia" w:hAnsi="Times New Roman" w:cs="Times New Roman"/>
          <w:sz w:val="24"/>
          <w:szCs w:val="24"/>
        </w:rPr>
        <w:t xml:space="preserve"> were asked to determine if the string </w:t>
      </w:r>
      <w:r w:rsidR="00603841">
        <w:rPr>
          <w:rFonts w:ascii="Times New Roman" w:eastAsiaTheme="minorEastAsia" w:hAnsi="Times New Roman" w:cs="Times New Roman"/>
          <w:sz w:val="24"/>
          <w:szCs w:val="24"/>
        </w:rPr>
        <w:t>was</w:t>
      </w:r>
      <w:r w:rsidR="00434D31">
        <w:rPr>
          <w:rFonts w:ascii="Times New Roman" w:eastAsiaTheme="minorEastAsia" w:hAnsi="Times New Roman" w:cs="Times New Roman"/>
          <w:sz w:val="24"/>
          <w:szCs w:val="24"/>
        </w:rPr>
        <w:t xml:space="preserve"> a meaningful word or not. </w:t>
      </w:r>
      <w:r w:rsidR="00B21183">
        <w:rPr>
          <w:rFonts w:ascii="Times New Roman" w:eastAsiaTheme="minorEastAsia" w:hAnsi="Times New Roman" w:cs="Times New Roman"/>
          <w:sz w:val="24"/>
          <w:szCs w:val="24"/>
        </w:rPr>
        <w:t xml:space="preserve">There </w:t>
      </w:r>
      <w:r w:rsidRPr="00B21183">
        <w:rPr>
          <w:rFonts w:ascii="Times New Roman" w:eastAsiaTheme="minorEastAsia" w:hAnsi="Times New Roman" w:cs="Times New Roman"/>
          <w:color w:val="222222"/>
          <w:sz w:val="24"/>
          <w:szCs w:val="24"/>
        </w:rPr>
        <w:t xml:space="preserve">was a brief practice session before the experiment, consisting of 16 trials. Each trial began </w:t>
      </w:r>
      <w:r w:rsidR="00603841">
        <w:rPr>
          <w:rFonts w:ascii="Times New Roman" w:eastAsiaTheme="minorEastAsia" w:hAnsi="Times New Roman" w:cs="Times New Roman"/>
          <w:color w:val="222222"/>
          <w:sz w:val="24"/>
          <w:szCs w:val="24"/>
        </w:rPr>
        <w:t>with</w:t>
      </w:r>
      <w:r w:rsidRPr="00B21183">
        <w:rPr>
          <w:rFonts w:ascii="Times New Roman" w:eastAsiaTheme="minorEastAsia" w:hAnsi="Times New Roman" w:cs="Times New Roman"/>
          <w:sz w:val="24"/>
          <w:szCs w:val="24"/>
        </w:rPr>
        <w:t xml:space="preserve"> </w:t>
      </w:r>
      <w:r w:rsidRPr="00B21183">
        <w:rPr>
          <w:rFonts w:ascii="Times New Roman" w:eastAsiaTheme="minorEastAsia" w:hAnsi="Times New Roman" w:cs="Times New Roman"/>
          <w:color w:val="222222"/>
          <w:sz w:val="24"/>
          <w:szCs w:val="24"/>
        </w:rPr>
        <w:t xml:space="preserve">a fixation cross with 500ms. While participants had unlimited time to respond in practice rounds, in experimental trials, after the presentation of the target (either word/pseudoword with harmony/disharmony), they had 2 seconds to respond. </w:t>
      </w:r>
      <w:r w:rsidRPr="00B21183">
        <w:rPr>
          <w:rFonts w:ascii="Times New Roman" w:eastAsia="Calibri" w:hAnsi="Times New Roman" w:cs="Times New Roman"/>
          <w:sz w:val="24"/>
          <w:szCs w:val="24"/>
        </w:rPr>
        <w:t>Every 120 trials, participants were asked to take a short break before continuing the experiment.</w:t>
      </w:r>
      <w:r w:rsidR="00434D31">
        <w:rPr>
          <w:rFonts w:ascii="Times New Roman" w:eastAsia="Calibri" w:hAnsi="Times New Roman" w:cs="Times New Roman"/>
          <w:sz w:val="24"/>
          <w:szCs w:val="24"/>
        </w:rPr>
        <w:t xml:space="preserve"> </w:t>
      </w:r>
    </w:p>
    <w:p w14:paraId="0EFFA468" w14:textId="7457F0AF" w:rsidR="326BC3F8" w:rsidRPr="00B21183" w:rsidRDefault="326BC3F8" w:rsidP="326BC3F8">
      <w:pPr>
        <w:rPr>
          <w:rFonts w:ascii="Times New Roman" w:eastAsiaTheme="minorEastAsia" w:hAnsi="Times New Roman" w:cs="Times New Roman"/>
          <w:i/>
          <w:iCs/>
          <w:color w:val="222222"/>
          <w:sz w:val="24"/>
          <w:szCs w:val="24"/>
        </w:rPr>
      </w:pPr>
      <w:r w:rsidRPr="00B21183">
        <w:rPr>
          <w:rFonts w:ascii="Times New Roman" w:eastAsiaTheme="minorEastAsia" w:hAnsi="Times New Roman" w:cs="Times New Roman"/>
          <w:i/>
          <w:iCs/>
          <w:color w:val="222222"/>
          <w:sz w:val="24"/>
          <w:szCs w:val="24"/>
        </w:rPr>
        <w:t>Data analysis</w:t>
      </w:r>
    </w:p>
    <w:p w14:paraId="573B33A8" w14:textId="40484574" w:rsidR="5B4B8B6C" w:rsidRPr="00B21183" w:rsidRDefault="326BC3F8" w:rsidP="5B4B8B6C">
      <w:pPr>
        <w:rPr>
          <w:rFonts w:ascii="Times New Roman" w:hAnsi="Times New Roman" w:cs="Times New Roman"/>
          <w:sz w:val="24"/>
          <w:szCs w:val="24"/>
        </w:rPr>
      </w:pPr>
      <w:r w:rsidRPr="00B21183">
        <w:rPr>
          <w:rFonts w:ascii="Times New Roman" w:hAnsi="Times New Roman" w:cs="Times New Roman"/>
          <w:sz w:val="24"/>
          <w:szCs w:val="24"/>
        </w:rPr>
        <w:t xml:space="preserve">A Bayesian linear mixed model was </w:t>
      </w:r>
      <w:r w:rsidRPr="004D4D27">
        <w:rPr>
          <w:rFonts w:ascii="Times New Roman" w:hAnsi="Times New Roman" w:cs="Times New Roman"/>
          <w:sz w:val="24"/>
          <w:szCs w:val="24"/>
          <w:highlight w:val="magenta"/>
        </w:rPr>
        <w:t>employed for data analysis</w:t>
      </w:r>
      <w:r w:rsidRPr="00B21183">
        <w:rPr>
          <w:rFonts w:ascii="Times New Roman" w:hAnsi="Times New Roman" w:cs="Times New Roman"/>
          <w:sz w:val="24"/>
          <w:szCs w:val="24"/>
        </w:rPr>
        <w:t xml:space="preserve">, with separate analyses conducted for word and non-word targets. In the case of word targets, </w:t>
      </w:r>
      <w:r w:rsidR="00603841">
        <w:rPr>
          <w:rFonts w:ascii="Times New Roman" w:hAnsi="Times New Roman" w:cs="Times New Roman"/>
          <w:sz w:val="24"/>
          <w:szCs w:val="24"/>
        </w:rPr>
        <w:t xml:space="preserve">the </w:t>
      </w:r>
      <w:r w:rsidRPr="00B21183">
        <w:rPr>
          <w:rFonts w:ascii="Times New Roman" w:hAnsi="Times New Roman" w:cs="Times New Roman"/>
          <w:sz w:val="24"/>
          <w:szCs w:val="24"/>
        </w:rPr>
        <w:t xml:space="preserve">only fixed factor considered was the type of word (harmonious vs. disharmonious). The </w:t>
      </w:r>
      <w:proofErr w:type="spellStart"/>
      <w:r w:rsidRPr="00B21183">
        <w:rPr>
          <w:rFonts w:ascii="Times New Roman" w:hAnsi="Times New Roman" w:cs="Times New Roman"/>
          <w:sz w:val="24"/>
          <w:szCs w:val="24"/>
        </w:rPr>
        <w:t>exgaussian</w:t>
      </w:r>
      <w:proofErr w:type="spellEnd"/>
      <w:r w:rsidRPr="00B21183">
        <w:rPr>
          <w:rFonts w:ascii="Times New Roman" w:hAnsi="Times New Roman" w:cs="Times New Roman"/>
          <w:sz w:val="24"/>
          <w:szCs w:val="24"/>
        </w:rPr>
        <w:t xml:space="preserve"> family was utilized to model reaction time, while the Bernoulli family was employed for accuracy data. The analyses for the pseudoword targets will be the same for the word targets. The model implementations involved the use of 4 chains and 10,000 iterations (with a warm-up phase of 2000 iterations).</w:t>
      </w:r>
    </w:p>
    <w:p w14:paraId="1DA85849" w14:textId="6096D0B1" w:rsidR="5B4B8B6C" w:rsidRPr="00B21183" w:rsidRDefault="326BC3F8" w:rsidP="5B4B8B6C">
      <w:pPr>
        <w:rPr>
          <w:rFonts w:ascii="Times New Roman" w:hAnsi="Times New Roman" w:cs="Times New Roman"/>
          <w:b/>
          <w:bCs/>
          <w:sz w:val="24"/>
          <w:szCs w:val="24"/>
        </w:rPr>
      </w:pPr>
      <w:r w:rsidRPr="00B21183">
        <w:rPr>
          <w:rFonts w:ascii="Times New Roman" w:hAnsi="Times New Roman" w:cs="Times New Roman"/>
          <w:b/>
          <w:bCs/>
          <w:sz w:val="24"/>
          <w:szCs w:val="24"/>
        </w:rPr>
        <w:t>Results</w:t>
      </w:r>
      <w:r w:rsidR="00DC353F">
        <w:rPr>
          <w:rFonts w:ascii="Times New Roman" w:hAnsi="Times New Roman" w:cs="Times New Roman"/>
          <w:b/>
          <w:bCs/>
          <w:sz w:val="24"/>
          <w:szCs w:val="24"/>
        </w:rPr>
        <w:t xml:space="preserve"> </w:t>
      </w:r>
      <w:r w:rsidR="004D4D27">
        <w:rPr>
          <w:rFonts w:ascii="Times New Roman" w:hAnsi="Times New Roman" w:cs="Times New Roman"/>
          <w:b/>
          <w:bCs/>
          <w:sz w:val="24"/>
          <w:szCs w:val="24"/>
        </w:rPr>
        <w:t xml:space="preserve">and </w:t>
      </w:r>
      <w:r w:rsidR="001E41CE">
        <w:rPr>
          <w:rFonts w:ascii="Times New Roman" w:hAnsi="Times New Roman" w:cs="Times New Roman"/>
          <w:b/>
          <w:bCs/>
          <w:sz w:val="24"/>
          <w:szCs w:val="24"/>
        </w:rPr>
        <w:t>Discussion</w:t>
      </w:r>
    </w:p>
    <w:p w14:paraId="1243B33A" w14:textId="3A155E6D" w:rsidR="004D4D27" w:rsidRPr="00B21183" w:rsidRDefault="004D4D27" w:rsidP="004D4D27">
      <w:pPr>
        <w:rPr>
          <w:rFonts w:ascii="Times New Roman" w:hAnsi="Times New Roman" w:cs="Times New Roman"/>
          <w:sz w:val="24"/>
          <w:szCs w:val="24"/>
        </w:rPr>
      </w:pPr>
      <w:r w:rsidRPr="00B21183">
        <w:rPr>
          <w:rFonts w:ascii="Times New Roman" w:hAnsi="Times New Roman" w:cs="Times New Roman"/>
          <w:sz w:val="24"/>
          <w:szCs w:val="24"/>
        </w:rPr>
        <w:t>Reaction times shorter than 250 ms were disregarded (N</w:t>
      </w:r>
      <w:r>
        <w:rPr>
          <w:rFonts w:ascii="Times New Roman" w:hAnsi="Times New Roman" w:cs="Times New Roman"/>
          <w:sz w:val="24"/>
          <w:szCs w:val="24"/>
        </w:rPr>
        <w:t xml:space="preserve"> </w:t>
      </w:r>
      <w:r w:rsidRPr="00B21183">
        <w:rPr>
          <w:rFonts w:ascii="Times New Roman" w:hAnsi="Times New Roman" w:cs="Times New Roman"/>
          <w:sz w:val="24"/>
          <w:szCs w:val="24"/>
        </w:rPr>
        <w:t>=</w:t>
      </w:r>
      <w:r>
        <w:rPr>
          <w:rFonts w:ascii="Times New Roman" w:hAnsi="Times New Roman" w:cs="Times New Roman"/>
          <w:sz w:val="24"/>
          <w:szCs w:val="24"/>
        </w:rPr>
        <w:t xml:space="preserve"> </w:t>
      </w:r>
      <w:r w:rsidRPr="00B21183">
        <w:rPr>
          <w:rFonts w:ascii="Times New Roman" w:hAnsi="Times New Roman" w:cs="Times New Roman"/>
          <w:sz w:val="24"/>
          <w:szCs w:val="24"/>
        </w:rPr>
        <w:t>7</w:t>
      </w:r>
      <w:r>
        <w:rPr>
          <w:rFonts w:ascii="Times New Roman" w:hAnsi="Times New Roman" w:cs="Times New Roman"/>
          <w:sz w:val="24"/>
          <w:szCs w:val="24"/>
        </w:rPr>
        <w:t xml:space="preserve">, </w:t>
      </w:r>
      <w:r w:rsidRPr="00B21183">
        <w:rPr>
          <w:rFonts w:ascii="Times New Roman" w:hAnsi="Times New Roman" w:cs="Times New Roman"/>
          <w:sz w:val="24"/>
          <w:szCs w:val="24"/>
        </w:rPr>
        <w:t xml:space="preserve">0.06%). A response deadline of 2000 ms was set, and any response exceeding this timeframe was automatically classified as an error by the program </w:t>
      </w:r>
      <w:r>
        <w:rPr>
          <w:rFonts w:ascii="Times New Roman" w:hAnsi="Times New Roman" w:cs="Times New Roman"/>
          <w:sz w:val="24"/>
          <w:szCs w:val="24"/>
        </w:rPr>
        <w:t>(</w:t>
      </w:r>
      <w:r w:rsidRPr="00B21183">
        <w:rPr>
          <w:rFonts w:ascii="Times New Roman" w:hAnsi="Times New Roman" w:cs="Times New Roman"/>
          <w:sz w:val="24"/>
          <w:szCs w:val="24"/>
        </w:rPr>
        <w:t>N = 37</w:t>
      </w:r>
      <w:r>
        <w:rPr>
          <w:rFonts w:ascii="Times New Roman" w:hAnsi="Times New Roman" w:cs="Times New Roman"/>
          <w:sz w:val="24"/>
          <w:szCs w:val="24"/>
        </w:rPr>
        <w:t xml:space="preserve">, </w:t>
      </w:r>
      <w:r w:rsidRPr="00B21183">
        <w:rPr>
          <w:rFonts w:ascii="Times New Roman" w:hAnsi="Times New Roman" w:cs="Times New Roman"/>
          <w:sz w:val="24"/>
          <w:szCs w:val="24"/>
        </w:rPr>
        <w:t>0.33</w:t>
      </w:r>
      <w:r>
        <w:rPr>
          <w:rFonts w:ascii="Times New Roman" w:hAnsi="Times New Roman" w:cs="Times New Roman"/>
          <w:sz w:val="24"/>
          <w:szCs w:val="24"/>
        </w:rPr>
        <w:t>%</w:t>
      </w:r>
      <w:r w:rsidRPr="00B21183">
        <w:rPr>
          <w:rFonts w:ascii="Times New Roman" w:hAnsi="Times New Roman" w:cs="Times New Roman"/>
          <w:sz w:val="24"/>
          <w:szCs w:val="24"/>
        </w:rPr>
        <w:t>). There were no participants whose accuracy fell below the pre-registered threshold of 75%.</w:t>
      </w:r>
    </w:p>
    <w:p w14:paraId="7F389E14" w14:textId="77777777" w:rsidR="004D4D27" w:rsidRDefault="004D4D27" w:rsidP="5B4B8B6C">
      <w:pPr>
        <w:rPr>
          <w:rFonts w:ascii="Times New Roman" w:hAnsi="Times New Roman" w:cs="Times New Roman"/>
          <w:sz w:val="24"/>
          <w:szCs w:val="24"/>
        </w:rPr>
      </w:pPr>
    </w:p>
    <w:p w14:paraId="333E98A3" w14:textId="4A3F7357" w:rsidR="5B4B8B6C" w:rsidRPr="00B21183" w:rsidRDefault="326BC3F8" w:rsidP="5B4B8B6C">
      <w:pPr>
        <w:rPr>
          <w:rFonts w:ascii="Times New Roman" w:hAnsi="Times New Roman" w:cs="Times New Roman"/>
          <w:sz w:val="24"/>
          <w:szCs w:val="24"/>
        </w:rPr>
      </w:pPr>
      <w:r w:rsidRPr="00B21183">
        <w:rPr>
          <w:rFonts w:ascii="Times New Roman" w:hAnsi="Times New Roman" w:cs="Times New Roman"/>
          <w:sz w:val="24"/>
          <w:szCs w:val="24"/>
        </w:rPr>
        <w:t>Table X provides the descriptive statistics associated with response times and accuracy for both words and nonwords within the vowel harmony conditions.</w:t>
      </w:r>
    </w:p>
    <w:tbl>
      <w:tblPr>
        <w:tblW w:w="0" w:type="auto"/>
        <w:tblLayout w:type="fixed"/>
        <w:tblLook w:val="06A0" w:firstRow="1" w:lastRow="0" w:firstColumn="1" w:lastColumn="0" w:noHBand="1" w:noVBand="1"/>
      </w:tblPr>
      <w:tblGrid>
        <w:gridCol w:w="585"/>
        <w:gridCol w:w="1455"/>
        <w:gridCol w:w="1725"/>
        <w:gridCol w:w="1800"/>
      </w:tblGrid>
      <w:tr w:rsidR="326BC3F8" w14:paraId="70CA0CE1" w14:textId="77777777" w:rsidTr="326BC3F8">
        <w:trPr>
          <w:trHeight w:val="1065"/>
        </w:trPr>
        <w:tc>
          <w:tcPr>
            <w:tcW w:w="5565" w:type="dxa"/>
            <w:gridSpan w:val="4"/>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3EF4328" w14:textId="73FB3481" w:rsidR="326BC3F8" w:rsidRDefault="326BC3F8" w:rsidP="326BC3F8">
            <w:pPr>
              <w:spacing w:after="0"/>
            </w:pPr>
            <w:r w:rsidRPr="326BC3F8">
              <w:rPr>
                <w:rFonts w:ascii="Times New Roman" w:eastAsia="Times New Roman" w:hAnsi="Times New Roman" w:cs="Times New Roman"/>
                <w:b/>
                <w:bCs/>
                <w:color w:val="000000" w:themeColor="text1"/>
                <w:sz w:val="20"/>
                <w:szCs w:val="20"/>
              </w:rPr>
              <w:t>Table x.</w:t>
            </w:r>
            <w:r>
              <w:br/>
            </w:r>
            <w:r w:rsidRPr="326BC3F8">
              <w:rPr>
                <w:rFonts w:ascii="Times New Roman" w:eastAsia="Times New Roman" w:hAnsi="Times New Roman" w:cs="Times New Roman"/>
                <w:color w:val="000000" w:themeColor="text1"/>
                <w:sz w:val="20"/>
                <w:szCs w:val="20"/>
              </w:rPr>
              <w:t xml:space="preserve">Means and standard deviations (inside of the brackets) of reaction time and accuracy for word conditions and vowel harmony conditions. </w:t>
            </w:r>
          </w:p>
        </w:tc>
      </w:tr>
      <w:tr w:rsidR="326BC3F8" w14:paraId="57FF9814" w14:textId="77777777" w:rsidTr="326BC3F8">
        <w:trPr>
          <w:trHeight w:val="300"/>
        </w:trPr>
        <w:tc>
          <w:tcPr>
            <w:tcW w:w="585"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3ED58217" w14:textId="758A4FD5" w:rsidR="326BC3F8" w:rsidRDefault="326BC3F8" w:rsidP="326BC3F8">
            <w:pPr>
              <w:spacing w:after="0"/>
            </w:pPr>
            <w:r w:rsidRPr="326BC3F8">
              <w:rPr>
                <w:rFonts w:ascii="Calibri" w:eastAsia="Calibri" w:hAnsi="Calibri" w:cs="Calibri"/>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669B6604" w14:textId="6AF36DFA" w:rsidR="326BC3F8" w:rsidRDefault="326BC3F8" w:rsidP="326BC3F8">
            <w:pPr>
              <w:spacing w:after="0"/>
            </w:pPr>
            <w:r w:rsidRPr="326BC3F8">
              <w:rPr>
                <w:rFonts w:ascii="Calibri" w:eastAsia="Calibri" w:hAnsi="Calibri" w:cs="Calibri"/>
                <w:color w:val="000000" w:themeColor="text1"/>
                <w:sz w:val="20"/>
                <w:szCs w:val="20"/>
              </w:rPr>
              <w:t xml:space="preserve"> </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405185EF" w14:textId="7829E84A"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RT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0BD06DBB" w14:textId="78763F78"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Accuracy</w:t>
            </w:r>
          </w:p>
        </w:tc>
      </w:tr>
      <w:tr w:rsidR="326BC3F8" w14:paraId="519B2EED" w14:textId="77777777" w:rsidTr="326BC3F8">
        <w:trPr>
          <w:trHeight w:val="300"/>
        </w:trPr>
        <w:tc>
          <w:tcPr>
            <w:tcW w:w="2040" w:type="dxa"/>
            <w:gridSpan w:val="2"/>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1EFC6A71" w14:textId="385E7BE2" w:rsidR="326BC3F8" w:rsidRDefault="326BC3F8" w:rsidP="326BC3F8">
            <w:pPr>
              <w:spacing w:after="0"/>
            </w:pPr>
            <w:r w:rsidRPr="326BC3F8">
              <w:rPr>
                <w:rFonts w:ascii="Times New Roman" w:eastAsia="Times New Roman" w:hAnsi="Times New Roman" w:cs="Times New Roman"/>
                <w:i/>
                <w:iCs/>
                <w:color w:val="000000" w:themeColor="text1"/>
                <w:sz w:val="20"/>
                <w:szCs w:val="20"/>
              </w:rPr>
              <w:t>Word</w:t>
            </w:r>
          </w:p>
        </w:tc>
        <w:tc>
          <w:tcPr>
            <w:tcW w:w="172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1504AC44" w14:textId="2A23BD67"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 xml:space="preserve"> </w:t>
            </w:r>
          </w:p>
        </w:tc>
        <w:tc>
          <w:tcPr>
            <w:tcW w:w="1800"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07EB7067" w14:textId="26D2EE57"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 xml:space="preserve"> </w:t>
            </w:r>
          </w:p>
        </w:tc>
      </w:tr>
      <w:tr w:rsidR="326BC3F8" w14:paraId="7261DC81" w14:textId="77777777" w:rsidTr="326BC3F8">
        <w:trPr>
          <w:trHeight w:val="300"/>
        </w:trPr>
        <w:tc>
          <w:tcPr>
            <w:tcW w:w="58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41BB6A6B" w14:textId="19C40B91"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214C1AC4" w14:textId="670D9EC3" w:rsidR="326BC3F8" w:rsidRDefault="00BC09E7" w:rsidP="326BC3F8">
            <w:pPr>
              <w:spacing w:after="0"/>
            </w:pPr>
            <w:r>
              <w:rPr>
                <w:rFonts w:ascii="Times New Roman" w:eastAsia="Times New Roman" w:hAnsi="Times New Roman" w:cs="Times New Roman"/>
                <w:color w:val="000000" w:themeColor="text1"/>
                <w:sz w:val="20"/>
                <w:szCs w:val="20"/>
              </w:rPr>
              <w:t>Harmonious</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1A829903" w14:textId="3FE6F5E9"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6</w:t>
            </w:r>
            <w:r w:rsidR="004306A9">
              <w:rPr>
                <w:rFonts w:ascii="Times New Roman" w:eastAsia="Times New Roman" w:hAnsi="Times New Roman" w:cs="Times New Roman"/>
                <w:color w:val="000000" w:themeColor="text1"/>
                <w:sz w:val="20"/>
                <w:szCs w:val="20"/>
              </w:rPr>
              <w:t>04</w:t>
            </w:r>
            <w:r w:rsidRPr="326BC3F8">
              <w:rPr>
                <w:rFonts w:ascii="Times New Roman" w:eastAsia="Times New Roman" w:hAnsi="Times New Roman" w:cs="Times New Roman"/>
                <w:color w:val="000000" w:themeColor="text1"/>
                <w:sz w:val="20"/>
                <w:szCs w:val="20"/>
              </w:rPr>
              <w:t>.</w:t>
            </w:r>
            <w:r w:rsidR="004306A9">
              <w:rPr>
                <w:rFonts w:ascii="Times New Roman" w:eastAsia="Times New Roman" w:hAnsi="Times New Roman" w:cs="Times New Roman"/>
                <w:color w:val="000000" w:themeColor="text1"/>
                <w:sz w:val="20"/>
                <w:szCs w:val="20"/>
              </w:rPr>
              <w:t>28</w:t>
            </w:r>
            <w:r w:rsidRPr="326BC3F8">
              <w:rPr>
                <w:rFonts w:ascii="Times New Roman" w:eastAsia="Times New Roman" w:hAnsi="Times New Roman" w:cs="Times New Roman"/>
                <w:color w:val="000000" w:themeColor="text1"/>
                <w:sz w:val="20"/>
                <w:szCs w:val="20"/>
              </w:rPr>
              <w:t xml:space="preserve"> (</w:t>
            </w:r>
            <w:r w:rsidR="004306A9">
              <w:rPr>
                <w:rFonts w:ascii="Times New Roman" w:eastAsia="Times New Roman" w:hAnsi="Times New Roman" w:cs="Times New Roman"/>
                <w:color w:val="000000" w:themeColor="text1"/>
                <w:sz w:val="20"/>
                <w:szCs w:val="20"/>
              </w:rPr>
              <w:t>….</w:t>
            </w:r>
            <w:r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201A8BB6" w14:textId="22D7B262"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97</w:t>
            </w:r>
            <w:r w:rsidRPr="326BC3F8">
              <w:rPr>
                <w:rFonts w:ascii="Times New Roman" w:eastAsia="Times New Roman" w:hAnsi="Times New Roman" w:cs="Times New Roman"/>
                <w:color w:val="000000" w:themeColor="text1"/>
                <w:sz w:val="20"/>
                <w:szCs w:val="20"/>
              </w:rPr>
              <w:t xml:space="preserve"> (</w:t>
            </w:r>
            <w:r w:rsidR="004306A9">
              <w:rPr>
                <w:rFonts w:ascii="Times New Roman" w:eastAsia="Times New Roman" w:hAnsi="Times New Roman" w:cs="Times New Roman"/>
                <w:color w:val="000000" w:themeColor="text1"/>
                <w:sz w:val="20"/>
                <w:szCs w:val="20"/>
              </w:rPr>
              <w:t>…</w:t>
            </w:r>
            <w:r w:rsidRPr="326BC3F8">
              <w:rPr>
                <w:rFonts w:ascii="Times New Roman" w:eastAsia="Times New Roman" w:hAnsi="Times New Roman" w:cs="Times New Roman"/>
                <w:color w:val="000000" w:themeColor="text1"/>
                <w:sz w:val="20"/>
                <w:szCs w:val="20"/>
              </w:rPr>
              <w:t>)</w:t>
            </w:r>
          </w:p>
        </w:tc>
      </w:tr>
      <w:tr w:rsidR="326BC3F8" w14:paraId="354986FF" w14:textId="77777777" w:rsidTr="326BC3F8">
        <w:trPr>
          <w:trHeight w:val="300"/>
        </w:trPr>
        <w:tc>
          <w:tcPr>
            <w:tcW w:w="585" w:type="dxa"/>
            <w:tcBorders>
              <w:top w:val="nil"/>
              <w:left w:val="nil"/>
              <w:bottom w:val="nil"/>
              <w:right w:val="nil"/>
            </w:tcBorders>
            <w:shd w:val="clear" w:color="auto" w:fill="FFFFFF" w:themeFill="background1"/>
            <w:tcMar>
              <w:top w:w="15" w:type="dxa"/>
              <w:left w:w="15" w:type="dxa"/>
              <w:right w:w="15" w:type="dxa"/>
            </w:tcMar>
            <w:vAlign w:val="bottom"/>
          </w:tcPr>
          <w:p w14:paraId="3CF99DBA" w14:textId="6F63FE37"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565CA9C1" w14:textId="145DDB43" w:rsidR="326BC3F8" w:rsidRDefault="326BC3F8" w:rsidP="326BC3F8">
            <w:pPr>
              <w:spacing w:after="0"/>
            </w:pPr>
            <w:r w:rsidRPr="326BC3F8">
              <w:rPr>
                <w:rFonts w:ascii="Times New Roman" w:eastAsia="Times New Roman" w:hAnsi="Times New Roman" w:cs="Times New Roman"/>
                <w:color w:val="000000" w:themeColor="text1"/>
                <w:sz w:val="20"/>
                <w:szCs w:val="20"/>
              </w:rPr>
              <w:t>Dis</w:t>
            </w:r>
            <w:r w:rsidR="00BC09E7">
              <w:rPr>
                <w:rFonts w:ascii="Times New Roman" w:eastAsia="Times New Roman" w:hAnsi="Times New Roman" w:cs="Times New Roman"/>
                <w:color w:val="000000" w:themeColor="text1"/>
                <w:sz w:val="20"/>
                <w:szCs w:val="20"/>
              </w:rPr>
              <w:t>harmonious</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69DFA390" w14:textId="391377B1" w:rsidR="326BC3F8" w:rsidRDefault="004306A9" w:rsidP="326BC3F8">
            <w:pPr>
              <w:spacing w:after="0"/>
              <w:jc w:val="center"/>
            </w:pPr>
            <w:r>
              <w:rPr>
                <w:rFonts w:ascii="Times New Roman" w:eastAsia="Times New Roman" w:hAnsi="Times New Roman" w:cs="Times New Roman"/>
                <w:color w:val="000000" w:themeColor="text1"/>
                <w:sz w:val="20"/>
                <w:szCs w:val="20"/>
              </w:rPr>
              <w:t>623.24</w:t>
            </w:r>
            <w:r w:rsidR="326BC3F8" w:rsidRPr="326BC3F8">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w:t>
            </w:r>
            <w:r w:rsidR="326BC3F8"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1C948401" w14:textId="252EF42B"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97</w:t>
            </w:r>
            <w:r w:rsidRPr="326BC3F8">
              <w:rPr>
                <w:rFonts w:ascii="Times New Roman" w:eastAsia="Times New Roman" w:hAnsi="Times New Roman" w:cs="Times New Roman"/>
                <w:color w:val="000000" w:themeColor="text1"/>
                <w:sz w:val="20"/>
                <w:szCs w:val="20"/>
              </w:rPr>
              <w:t xml:space="preserve"> (</w:t>
            </w:r>
            <w:r w:rsidR="004306A9">
              <w:rPr>
                <w:rFonts w:ascii="Times New Roman" w:eastAsia="Times New Roman" w:hAnsi="Times New Roman" w:cs="Times New Roman"/>
                <w:color w:val="000000" w:themeColor="text1"/>
                <w:sz w:val="20"/>
                <w:szCs w:val="20"/>
              </w:rPr>
              <w:t>…</w:t>
            </w:r>
            <w:r w:rsidRPr="326BC3F8">
              <w:rPr>
                <w:rFonts w:ascii="Times New Roman" w:eastAsia="Times New Roman" w:hAnsi="Times New Roman" w:cs="Times New Roman"/>
                <w:color w:val="000000" w:themeColor="text1"/>
                <w:sz w:val="20"/>
                <w:szCs w:val="20"/>
              </w:rPr>
              <w:t>)</w:t>
            </w:r>
          </w:p>
        </w:tc>
      </w:tr>
      <w:tr w:rsidR="326BC3F8" w14:paraId="1C006BB7" w14:textId="77777777" w:rsidTr="326BC3F8">
        <w:trPr>
          <w:trHeight w:val="300"/>
        </w:trPr>
        <w:tc>
          <w:tcPr>
            <w:tcW w:w="2040" w:type="dxa"/>
            <w:gridSpan w:val="2"/>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1FC96C1" w14:textId="590D41F3" w:rsidR="326BC3F8" w:rsidRDefault="326BC3F8" w:rsidP="326BC3F8">
            <w:pPr>
              <w:spacing w:after="0"/>
            </w:pPr>
            <w:r w:rsidRPr="326BC3F8">
              <w:rPr>
                <w:rFonts w:ascii="Times New Roman" w:eastAsia="Times New Roman" w:hAnsi="Times New Roman" w:cs="Times New Roman"/>
                <w:i/>
                <w:iCs/>
                <w:color w:val="000000" w:themeColor="text1"/>
                <w:sz w:val="20"/>
                <w:szCs w:val="20"/>
              </w:rPr>
              <w:t>Pseudoword</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6FBBE6B0" w14:textId="6220E793"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 xml:space="preserve"> </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620716A3" w14:textId="3A3D6C0C"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 xml:space="preserve"> </w:t>
            </w:r>
          </w:p>
        </w:tc>
      </w:tr>
      <w:tr w:rsidR="326BC3F8" w14:paraId="694B9880" w14:textId="77777777" w:rsidTr="326BC3F8">
        <w:trPr>
          <w:trHeight w:val="300"/>
        </w:trPr>
        <w:tc>
          <w:tcPr>
            <w:tcW w:w="58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374AB272" w14:textId="49690F44"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7D074274" w14:textId="0032FBB9" w:rsidR="326BC3F8" w:rsidRDefault="00BC09E7" w:rsidP="326BC3F8">
            <w:pPr>
              <w:spacing w:after="0"/>
            </w:pPr>
            <w:r>
              <w:rPr>
                <w:rFonts w:ascii="Times New Roman" w:eastAsia="Times New Roman" w:hAnsi="Times New Roman" w:cs="Times New Roman"/>
                <w:color w:val="000000" w:themeColor="text1"/>
                <w:sz w:val="20"/>
                <w:szCs w:val="20"/>
              </w:rPr>
              <w:t>Harmonious</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37D3C298" w14:textId="77477FA9" w:rsidR="326BC3F8" w:rsidRDefault="004306A9" w:rsidP="326BC3F8">
            <w:pPr>
              <w:spacing w:after="0"/>
              <w:jc w:val="center"/>
            </w:pPr>
            <w:r>
              <w:rPr>
                <w:rFonts w:ascii="Times New Roman" w:eastAsia="Times New Roman" w:hAnsi="Times New Roman" w:cs="Times New Roman"/>
                <w:color w:val="000000" w:themeColor="text1"/>
                <w:sz w:val="20"/>
                <w:szCs w:val="20"/>
              </w:rPr>
              <w:t>684.59</w:t>
            </w:r>
            <w:r w:rsidR="326BC3F8" w:rsidRPr="326BC3F8">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w:t>
            </w:r>
            <w:r w:rsidR="326BC3F8"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7680078C" w14:textId="5B2F50EE"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95</w:t>
            </w:r>
            <w:r w:rsidRPr="326BC3F8">
              <w:rPr>
                <w:rFonts w:ascii="Times New Roman" w:eastAsia="Times New Roman" w:hAnsi="Times New Roman" w:cs="Times New Roman"/>
                <w:color w:val="000000" w:themeColor="text1"/>
                <w:sz w:val="20"/>
                <w:szCs w:val="20"/>
              </w:rPr>
              <w:t xml:space="preserve"> (</w:t>
            </w:r>
            <w:r w:rsidR="004306A9">
              <w:rPr>
                <w:rFonts w:ascii="Times New Roman" w:eastAsia="Times New Roman" w:hAnsi="Times New Roman" w:cs="Times New Roman"/>
                <w:color w:val="000000" w:themeColor="text1"/>
                <w:sz w:val="20"/>
                <w:szCs w:val="20"/>
              </w:rPr>
              <w:t>…</w:t>
            </w:r>
            <w:r w:rsidRPr="326BC3F8">
              <w:rPr>
                <w:rFonts w:ascii="Times New Roman" w:eastAsia="Times New Roman" w:hAnsi="Times New Roman" w:cs="Times New Roman"/>
                <w:color w:val="000000" w:themeColor="text1"/>
                <w:sz w:val="20"/>
                <w:szCs w:val="20"/>
              </w:rPr>
              <w:t>)</w:t>
            </w:r>
          </w:p>
        </w:tc>
      </w:tr>
      <w:tr w:rsidR="326BC3F8" w14:paraId="18152BDB" w14:textId="77777777" w:rsidTr="326BC3F8">
        <w:trPr>
          <w:trHeight w:val="300"/>
        </w:trPr>
        <w:tc>
          <w:tcPr>
            <w:tcW w:w="58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4AA05464" w14:textId="6F4B6DA4"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CEE1CB8" w14:textId="07DB69C5" w:rsidR="326BC3F8" w:rsidRDefault="326BC3F8" w:rsidP="326BC3F8">
            <w:pPr>
              <w:spacing w:after="0"/>
            </w:pPr>
            <w:r w:rsidRPr="326BC3F8">
              <w:rPr>
                <w:rFonts w:ascii="Times New Roman" w:eastAsia="Times New Roman" w:hAnsi="Times New Roman" w:cs="Times New Roman"/>
                <w:color w:val="000000" w:themeColor="text1"/>
                <w:sz w:val="20"/>
                <w:szCs w:val="20"/>
              </w:rPr>
              <w:t>Dis</w:t>
            </w:r>
            <w:r w:rsidR="00BC09E7">
              <w:rPr>
                <w:rFonts w:ascii="Times New Roman" w:eastAsia="Times New Roman" w:hAnsi="Times New Roman" w:cs="Times New Roman"/>
                <w:color w:val="000000" w:themeColor="text1"/>
                <w:sz w:val="20"/>
                <w:szCs w:val="20"/>
              </w:rPr>
              <w:t>harmonious</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BC9F7E6" w14:textId="36865DA0" w:rsidR="326BC3F8" w:rsidRDefault="004306A9" w:rsidP="326BC3F8">
            <w:pPr>
              <w:spacing w:after="0"/>
              <w:jc w:val="center"/>
            </w:pPr>
            <w:r>
              <w:rPr>
                <w:rFonts w:ascii="Times New Roman" w:eastAsia="Times New Roman" w:hAnsi="Times New Roman" w:cs="Times New Roman"/>
                <w:color w:val="000000" w:themeColor="text1"/>
                <w:sz w:val="20"/>
                <w:szCs w:val="20"/>
              </w:rPr>
              <w:t>686.46</w:t>
            </w:r>
            <w:r w:rsidR="326BC3F8" w:rsidRPr="326BC3F8">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w:t>
            </w:r>
            <w:r w:rsidR="326BC3F8" w:rsidRPr="326BC3F8">
              <w:rPr>
                <w:rFonts w:ascii="Times New Roman" w:eastAsia="Times New Roman" w:hAnsi="Times New Roman" w:cs="Times New Roman"/>
                <w:color w:val="000000" w:themeColor="text1"/>
                <w:sz w:val="20"/>
                <w:szCs w:val="20"/>
              </w:rPr>
              <w: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519A06B" w14:textId="2466D532"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0.9</w:t>
            </w:r>
            <w:r w:rsidR="004306A9">
              <w:rPr>
                <w:rFonts w:ascii="Times New Roman" w:eastAsia="Times New Roman" w:hAnsi="Times New Roman" w:cs="Times New Roman"/>
                <w:color w:val="000000" w:themeColor="text1"/>
                <w:sz w:val="20"/>
                <w:szCs w:val="20"/>
              </w:rPr>
              <w:t>4</w:t>
            </w:r>
            <w:r w:rsidRPr="326BC3F8">
              <w:rPr>
                <w:rFonts w:ascii="Times New Roman" w:eastAsia="Times New Roman" w:hAnsi="Times New Roman" w:cs="Times New Roman"/>
                <w:color w:val="000000" w:themeColor="text1"/>
                <w:sz w:val="20"/>
                <w:szCs w:val="20"/>
              </w:rPr>
              <w:t xml:space="preserve"> (</w:t>
            </w:r>
            <w:r w:rsidR="004306A9">
              <w:rPr>
                <w:rFonts w:ascii="Times New Roman" w:eastAsia="Times New Roman" w:hAnsi="Times New Roman" w:cs="Times New Roman"/>
                <w:color w:val="000000" w:themeColor="text1"/>
                <w:sz w:val="20"/>
                <w:szCs w:val="20"/>
              </w:rPr>
              <w:t>…</w:t>
            </w:r>
            <w:r w:rsidRPr="326BC3F8">
              <w:rPr>
                <w:rFonts w:ascii="Times New Roman" w:eastAsia="Times New Roman" w:hAnsi="Times New Roman" w:cs="Times New Roman"/>
                <w:color w:val="000000" w:themeColor="text1"/>
                <w:sz w:val="20"/>
                <w:szCs w:val="20"/>
              </w:rPr>
              <w:t>)</w:t>
            </w:r>
          </w:p>
        </w:tc>
      </w:tr>
    </w:tbl>
    <w:p w14:paraId="60D8A73D" w14:textId="6133C686" w:rsidR="5B4B8B6C" w:rsidRDefault="5B4B8B6C" w:rsidP="5B4B8B6C"/>
    <w:p w14:paraId="7422DE5D" w14:textId="11D868BF" w:rsidR="00D158FE" w:rsidRPr="00A90202" w:rsidRDefault="00D158FE" w:rsidP="00D158FE">
      <w:pPr>
        <w:spacing w:line="276" w:lineRule="auto"/>
        <w:rPr>
          <w:rFonts w:ascii="Times New Roman" w:hAnsi="Times New Roman" w:cs="Times New Roman"/>
          <w:i/>
          <w:iCs/>
          <w:sz w:val="24"/>
          <w:szCs w:val="24"/>
        </w:rPr>
      </w:pPr>
      <w:r w:rsidRPr="00A90202">
        <w:rPr>
          <w:rFonts w:ascii="Times New Roman" w:hAnsi="Times New Roman" w:cs="Times New Roman"/>
          <w:i/>
          <w:iCs/>
          <w:sz w:val="24"/>
          <w:szCs w:val="24"/>
        </w:rPr>
        <w:t xml:space="preserve">Words </w:t>
      </w:r>
    </w:p>
    <w:p w14:paraId="64CEFF3E" w14:textId="7228825A" w:rsidR="00D158FE" w:rsidRPr="00DC353F" w:rsidRDefault="00D158FE" w:rsidP="00590FAF">
      <w:pPr>
        <w:spacing w:line="276" w:lineRule="auto"/>
        <w:rPr>
          <w:rFonts w:ascii="Times New Roman" w:hAnsi="Times New Roman" w:cs="Times New Roman"/>
          <w:sz w:val="24"/>
          <w:szCs w:val="24"/>
        </w:rPr>
      </w:pPr>
      <w:r w:rsidRPr="00DC353F">
        <w:rPr>
          <w:rFonts w:ascii="Times New Roman" w:hAnsi="Times New Roman" w:cs="Times New Roman"/>
          <w:sz w:val="24"/>
          <w:szCs w:val="24"/>
        </w:rPr>
        <w:t>The reaction times were</w:t>
      </w:r>
      <w:r w:rsidR="004D4D27">
        <w:rPr>
          <w:rFonts w:ascii="Times New Roman" w:hAnsi="Times New Roman" w:cs="Times New Roman"/>
          <w:sz w:val="24"/>
          <w:szCs w:val="24"/>
        </w:rPr>
        <w:t>, on average, 19 ms</w:t>
      </w:r>
      <w:r w:rsidRPr="00DC353F">
        <w:rPr>
          <w:rFonts w:ascii="Times New Roman" w:hAnsi="Times New Roman" w:cs="Times New Roman"/>
          <w:sz w:val="24"/>
          <w:szCs w:val="24"/>
        </w:rPr>
        <w:t xml:space="preserve"> faster for</w:t>
      </w:r>
      <w:r w:rsidR="005A3DCF" w:rsidRPr="00DC353F">
        <w:rPr>
          <w:rFonts w:ascii="Times New Roman" w:hAnsi="Times New Roman" w:cs="Times New Roman"/>
          <w:sz w:val="24"/>
          <w:szCs w:val="24"/>
        </w:rPr>
        <w:t xml:space="preserve"> </w:t>
      </w:r>
      <w:r w:rsidRPr="00DC353F">
        <w:rPr>
          <w:rFonts w:ascii="Times New Roman" w:hAnsi="Times New Roman" w:cs="Times New Roman"/>
          <w:sz w:val="24"/>
          <w:szCs w:val="24"/>
        </w:rPr>
        <w:t xml:space="preserve">harmonious </w:t>
      </w:r>
      <w:r w:rsidR="004D4D27">
        <w:rPr>
          <w:rFonts w:ascii="Times New Roman" w:hAnsi="Times New Roman" w:cs="Times New Roman"/>
          <w:sz w:val="24"/>
          <w:szCs w:val="24"/>
        </w:rPr>
        <w:t>than</w:t>
      </w:r>
      <w:r w:rsidRPr="00DC353F">
        <w:rPr>
          <w:rFonts w:ascii="Times New Roman" w:hAnsi="Times New Roman" w:cs="Times New Roman"/>
          <w:sz w:val="24"/>
          <w:szCs w:val="24"/>
        </w:rPr>
        <w:t xml:space="preserve"> </w:t>
      </w:r>
      <w:r w:rsidR="005A3DCF" w:rsidRPr="00DC353F">
        <w:rPr>
          <w:rFonts w:ascii="Times New Roman" w:hAnsi="Times New Roman" w:cs="Times New Roman"/>
          <w:sz w:val="24"/>
          <w:szCs w:val="24"/>
        </w:rPr>
        <w:t>dis</w:t>
      </w:r>
      <w:r w:rsidRPr="00DC353F">
        <w:rPr>
          <w:rFonts w:ascii="Times New Roman" w:hAnsi="Times New Roman" w:cs="Times New Roman"/>
          <w:sz w:val="24"/>
          <w:szCs w:val="24"/>
        </w:rPr>
        <w:t>harmonious words (</w:t>
      </w:r>
      <w:r w:rsidRPr="00DC353F">
        <w:rPr>
          <w:rFonts w:ascii="Times New Roman" w:hAnsi="Times New Roman" w:cs="Times New Roman"/>
          <w:i/>
          <w:iCs/>
          <w:sz w:val="24"/>
          <w:szCs w:val="24"/>
        </w:rPr>
        <w:t>b</w:t>
      </w:r>
      <w:r w:rsidRPr="00DC353F">
        <w:rPr>
          <w:rFonts w:ascii="Times New Roman" w:hAnsi="Times New Roman" w:cs="Times New Roman"/>
          <w:sz w:val="24"/>
          <w:szCs w:val="24"/>
        </w:rPr>
        <w:t xml:space="preserve"> =</w:t>
      </w:r>
      <w:r w:rsidR="005A3DCF" w:rsidRPr="00DC353F">
        <w:rPr>
          <w:rFonts w:ascii="Times New Roman" w:hAnsi="Times New Roman" w:cs="Times New Roman"/>
          <w:sz w:val="24"/>
          <w:szCs w:val="24"/>
        </w:rPr>
        <w:t xml:space="preserve"> 10.36, </w:t>
      </w:r>
      <w:r w:rsidRPr="00DC353F">
        <w:rPr>
          <w:rFonts w:ascii="Times New Roman" w:hAnsi="Times New Roman" w:cs="Times New Roman"/>
          <w:sz w:val="24"/>
          <w:szCs w:val="24"/>
        </w:rPr>
        <w:t xml:space="preserve">95% </w:t>
      </w:r>
      <w:proofErr w:type="spellStart"/>
      <w:r w:rsidRPr="00DC353F">
        <w:rPr>
          <w:rFonts w:ascii="Times New Roman" w:hAnsi="Times New Roman" w:cs="Times New Roman"/>
          <w:sz w:val="24"/>
          <w:szCs w:val="24"/>
        </w:rPr>
        <w:t>CrI</w:t>
      </w:r>
      <w:proofErr w:type="spellEnd"/>
      <w:r w:rsidRPr="00DC353F">
        <w:rPr>
          <w:rFonts w:ascii="Times New Roman" w:hAnsi="Times New Roman" w:cs="Times New Roman"/>
          <w:sz w:val="24"/>
          <w:szCs w:val="24"/>
        </w:rPr>
        <w:t xml:space="preserve"> [</w:t>
      </w:r>
      <w:r w:rsidR="005A3DCF" w:rsidRPr="00DC353F">
        <w:rPr>
          <w:rFonts w:ascii="Times New Roman" w:hAnsi="Times New Roman" w:cs="Times New Roman"/>
          <w:sz w:val="24"/>
          <w:szCs w:val="24"/>
        </w:rPr>
        <w:t>2.79, 17.87</w:t>
      </w:r>
      <w:r w:rsidRPr="00DC353F">
        <w:rPr>
          <w:rFonts w:ascii="Times New Roman" w:hAnsi="Times New Roman" w:cs="Times New Roman"/>
          <w:sz w:val="24"/>
          <w:szCs w:val="24"/>
        </w:rPr>
        <w:t>])</w:t>
      </w:r>
      <w:r w:rsidR="005A3DCF" w:rsidRPr="00DC353F">
        <w:rPr>
          <w:rFonts w:ascii="Times New Roman" w:hAnsi="Times New Roman" w:cs="Times New Roman"/>
          <w:sz w:val="24"/>
          <w:szCs w:val="24"/>
        </w:rPr>
        <w:t>.</w:t>
      </w:r>
      <w:r w:rsidR="005B4244" w:rsidRPr="00DC353F">
        <w:rPr>
          <w:rFonts w:ascii="Times New Roman" w:hAnsi="Times New Roman" w:cs="Times New Roman"/>
          <w:sz w:val="24"/>
          <w:szCs w:val="24"/>
        </w:rPr>
        <w:t xml:space="preserve"> </w:t>
      </w:r>
      <w:r w:rsidR="004D4D27">
        <w:rPr>
          <w:rFonts w:ascii="Times New Roman" w:hAnsi="Times New Roman" w:cs="Times New Roman"/>
          <w:sz w:val="24"/>
          <w:szCs w:val="24"/>
        </w:rPr>
        <w:t>We found no evidence of a vowel harmony effect for the accuracy data</w:t>
      </w:r>
      <w:r w:rsidRPr="00DC353F">
        <w:rPr>
          <w:rFonts w:ascii="Times New Roman" w:hAnsi="Times New Roman" w:cs="Times New Roman"/>
          <w:sz w:val="24"/>
          <w:szCs w:val="24"/>
        </w:rPr>
        <w:t xml:space="preserve"> (</w:t>
      </w:r>
      <w:r w:rsidRPr="00DC353F">
        <w:rPr>
          <w:rFonts w:ascii="Times New Roman" w:hAnsi="Times New Roman" w:cs="Times New Roman"/>
          <w:i/>
          <w:iCs/>
          <w:sz w:val="24"/>
          <w:szCs w:val="24"/>
        </w:rPr>
        <w:t xml:space="preserve">b </w:t>
      </w:r>
      <w:r w:rsidRPr="00DC353F">
        <w:rPr>
          <w:rFonts w:ascii="Times New Roman" w:hAnsi="Times New Roman" w:cs="Times New Roman"/>
          <w:sz w:val="24"/>
          <w:szCs w:val="24"/>
        </w:rPr>
        <w:t>=</w:t>
      </w:r>
      <w:r w:rsidR="005A3DCF" w:rsidRPr="00DC353F">
        <w:rPr>
          <w:rFonts w:ascii="Times New Roman" w:hAnsi="Times New Roman" w:cs="Times New Roman"/>
          <w:sz w:val="24"/>
          <w:szCs w:val="24"/>
        </w:rPr>
        <w:t xml:space="preserve"> -0.27</w:t>
      </w:r>
      <w:r w:rsidRPr="00DC353F">
        <w:rPr>
          <w:rFonts w:ascii="Times New Roman" w:hAnsi="Times New Roman" w:cs="Times New Roman"/>
          <w:sz w:val="24"/>
          <w:szCs w:val="24"/>
        </w:rPr>
        <w:t xml:space="preserve">, 95% </w:t>
      </w:r>
      <w:proofErr w:type="spellStart"/>
      <w:r w:rsidRPr="00DC353F">
        <w:rPr>
          <w:rFonts w:ascii="Times New Roman" w:hAnsi="Times New Roman" w:cs="Times New Roman"/>
          <w:sz w:val="24"/>
          <w:szCs w:val="24"/>
        </w:rPr>
        <w:t>CrI</w:t>
      </w:r>
      <w:proofErr w:type="spellEnd"/>
      <w:r w:rsidRPr="00DC353F">
        <w:rPr>
          <w:rFonts w:ascii="Times New Roman" w:hAnsi="Times New Roman" w:cs="Times New Roman"/>
          <w:sz w:val="24"/>
          <w:szCs w:val="24"/>
        </w:rPr>
        <w:t xml:space="preserve"> </w:t>
      </w:r>
      <w:r w:rsidR="005A3DCF" w:rsidRPr="00DC353F">
        <w:rPr>
          <w:rFonts w:ascii="Times New Roman" w:hAnsi="Times New Roman" w:cs="Times New Roman"/>
          <w:sz w:val="24"/>
          <w:szCs w:val="24"/>
        </w:rPr>
        <w:t>[-0.92, 0.33</w:t>
      </w:r>
      <w:r w:rsidRPr="00DC353F">
        <w:rPr>
          <w:rFonts w:ascii="Times New Roman" w:hAnsi="Times New Roman" w:cs="Times New Roman"/>
          <w:sz w:val="24"/>
          <w:szCs w:val="24"/>
        </w:rPr>
        <w:t>])</w:t>
      </w:r>
      <w:r w:rsidR="005B4244" w:rsidRPr="00DC353F">
        <w:rPr>
          <w:rFonts w:ascii="Times New Roman" w:hAnsi="Times New Roman" w:cs="Times New Roman"/>
          <w:sz w:val="24"/>
          <w:szCs w:val="24"/>
        </w:rPr>
        <w:t>.</w:t>
      </w:r>
    </w:p>
    <w:p w14:paraId="7639762D" w14:textId="19C63AEB" w:rsidR="00D158FE" w:rsidRPr="00DC353F" w:rsidRDefault="00D158FE" w:rsidP="00590FAF">
      <w:pPr>
        <w:spacing w:line="276" w:lineRule="auto"/>
        <w:rPr>
          <w:rFonts w:ascii="Times New Roman" w:hAnsi="Times New Roman" w:cs="Times New Roman"/>
          <w:i/>
          <w:iCs/>
          <w:sz w:val="24"/>
          <w:szCs w:val="24"/>
        </w:rPr>
      </w:pPr>
      <w:r w:rsidRPr="00DC353F">
        <w:rPr>
          <w:rFonts w:ascii="Times New Roman" w:hAnsi="Times New Roman" w:cs="Times New Roman"/>
          <w:i/>
          <w:iCs/>
          <w:sz w:val="24"/>
          <w:szCs w:val="24"/>
        </w:rPr>
        <w:t xml:space="preserve">Pseudowords </w:t>
      </w:r>
    </w:p>
    <w:p w14:paraId="45D9B627" w14:textId="77ABE8F7" w:rsidR="00DC353F" w:rsidRPr="00DC353F" w:rsidRDefault="00590FAF" w:rsidP="00DC353F">
      <w:pPr>
        <w:spacing w:line="276" w:lineRule="auto"/>
        <w:rPr>
          <w:rFonts w:ascii="Times New Roman" w:hAnsi="Times New Roman" w:cs="Times New Roman"/>
          <w:sz w:val="24"/>
          <w:szCs w:val="24"/>
        </w:rPr>
      </w:pPr>
      <w:r w:rsidRPr="00DC353F">
        <w:rPr>
          <w:rFonts w:ascii="Times New Roman" w:hAnsi="Times New Roman" w:cs="Times New Roman"/>
          <w:sz w:val="24"/>
          <w:szCs w:val="24"/>
        </w:rPr>
        <w:t xml:space="preserve">The reaction </w:t>
      </w:r>
      <w:r w:rsidRPr="001E41CE">
        <w:rPr>
          <w:rFonts w:ascii="Times New Roman" w:hAnsi="Times New Roman" w:cs="Times New Roman"/>
          <w:sz w:val="24"/>
          <w:szCs w:val="24"/>
        </w:rPr>
        <w:t xml:space="preserve">times were </w:t>
      </w:r>
      <w:r w:rsidR="001E41CE">
        <w:rPr>
          <w:rFonts w:ascii="Times New Roman" w:hAnsi="Times New Roman" w:cs="Times New Roman"/>
          <w:sz w:val="24"/>
          <w:szCs w:val="24"/>
        </w:rPr>
        <w:t>similar</w:t>
      </w:r>
      <w:r w:rsidRPr="001E41CE">
        <w:rPr>
          <w:rFonts w:ascii="Times New Roman" w:hAnsi="Times New Roman" w:cs="Times New Roman"/>
          <w:sz w:val="24"/>
          <w:szCs w:val="24"/>
        </w:rPr>
        <w:t xml:space="preserve"> for dis</w:t>
      </w:r>
      <w:r w:rsidR="00BC09E7" w:rsidRPr="001E41CE">
        <w:rPr>
          <w:rFonts w:ascii="Times New Roman" w:hAnsi="Times New Roman" w:cs="Times New Roman"/>
          <w:sz w:val="24"/>
          <w:szCs w:val="24"/>
        </w:rPr>
        <w:t>harmonious</w:t>
      </w:r>
      <w:r w:rsidRPr="001E41CE">
        <w:rPr>
          <w:rFonts w:ascii="Times New Roman" w:hAnsi="Times New Roman" w:cs="Times New Roman"/>
          <w:sz w:val="24"/>
          <w:szCs w:val="24"/>
        </w:rPr>
        <w:t xml:space="preserve"> pseudowords </w:t>
      </w:r>
      <w:r w:rsidR="001E41CE">
        <w:rPr>
          <w:rFonts w:ascii="Times New Roman" w:hAnsi="Times New Roman" w:cs="Times New Roman"/>
          <w:sz w:val="24"/>
          <w:szCs w:val="24"/>
        </w:rPr>
        <w:t>and</w:t>
      </w:r>
      <w:r w:rsidRPr="001E41CE">
        <w:rPr>
          <w:rFonts w:ascii="Times New Roman" w:hAnsi="Times New Roman" w:cs="Times New Roman"/>
          <w:sz w:val="24"/>
          <w:szCs w:val="24"/>
        </w:rPr>
        <w:t xml:space="preserve"> </w:t>
      </w:r>
      <w:r w:rsidR="00BC09E7" w:rsidRPr="001E41CE">
        <w:rPr>
          <w:rFonts w:ascii="Times New Roman" w:hAnsi="Times New Roman" w:cs="Times New Roman"/>
          <w:sz w:val="24"/>
          <w:szCs w:val="24"/>
        </w:rPr>
        <w:t>harmonious</w:t>
      </w:r>
      <w:r w:rsidRPr="001E41CE">
        <w:rPr>
          <w:rFonts w:ascii="Times New Roman" w:hAnsi="Times New Roman" w:cs="Times New Roman"/>
          <w:sz w:val="24"/>
          <w:szCs w:val="24"/>
        </w:rPr>
        <w:t xml:space="preserve"> pseudowords (effect; </w:t>
      </w:r>
      <w:r w:rsidR="005B4244" w:rsidRPr="001E41CE">
        <w:rPr>
          <w:rFonts w:ascii="Times New Roman" w:hAnsi="Times New Roman" w:cs="Times New Roman"/>
          <w:sz w:val="24"/>
          <w:szCs w:val="24"/>
        </w:rPr>
        <w:t>2</w:t>
      </w:r>
      <w:r w:rsidRPr="001E41CE">
        <w:rPr>
          <w:rFonts w:ascii="Times New Roman" w:hAnsi="Times New Roman" w:cs="Times New Roman"/>
          <w:sz w:val="24"/>
          <w:szCs w:val="24"/>
        </w:rPr>
        <w:t xml:space="preserve"> ms, </w:t>
      </w:r>
      <w:r w:rsidRPr="001E41CE">
        <w:rPr>
          <w:rFonts w:ascii="Times New Roman" w:hAnsi="Times New Roman" w:cs="Times New Roman"/>
          <w:i/>
          <w:iCs/>
          <w:sz w:val="24"/>
          <w:szCs w:val="24"/>
        </w:rPr>
        <w:t>b</w:t>
      </w:r>
      <w:r w:rsidRPr="001E41CE">
        <w:rPr>
          <w:rFonts w:ascii="Times New Roman" w:hAnsi="Times New Roman" w:cs="Times New Roman"/>
          <w:sz w:val="24"/>
          <w:szCs w:val="24"/>
        </w:rPr>
        <w:t xml:space="preserve"> = </w:t>
      </w:r>
      <w:r w:rsidR="005B4244" w:rsidRPr="001E41CE">
        <w:rPr>
          <w:rFonts w:ascii="Times New Roman" w:hAnsi="Times New Roman" w:cs="Times New Roman"/>
          <w:sz w:val="24"/>
          <w:szCs w:val="24"/>
        </w:rPr>
        <w:t>0.79</w:t>
      </w:r>
      <w:r w:rsidRPr="001E41CE">
        <w:rPr>
          <w:rFonts w:ascii="Times New Roman" w:hAnsi="Times New Roman" w:cs="Times New Roman"/>
          <w:sz w:val="24"/>
          <w:szCs w:val="24"/>
        </w:rPr>
        <w:t xml:space="preserve">, 95% </w:t>
      </w:r>
      <w:proofErr w:type="spellStart"/>
      <w:r w:rsidRPr="001E41CE">
        <w:rPr>
          <w:rFonts w:ascii="Times New Roman" w:hAnsi="Times New Roman" w:cs="Times New Roman"/>
          <w:sz w:val="24"/>
          <w:szCs w:val="24"/>
        </w:rPr>
        <w:t>CrI</w:t>
      </w:r>
      <w:proofErr w:type="spellEnd"/>
      <w:r w:rsidRPr="001E41CE">
        <w:rPr>
          <w:rFonts w:ascii="Times New Roman" w:hAnsi="Times New Roman" w:cs="Times New Roman"/>
          <w:sz w:val="24"/>
          <w:szCs w:val="24"/>
        </w:rPr>
        <w:t xml:space="preserve"> </w:t>
      </w:r>
      <w:r w:rsidR="005B4244" w:rsidRPr="001E41CE">
        <w:rPr>
          <w:rFonts w:ascii="Times New Roman" w:hAnsi="Times New Roman" w:cs="Times New Roman"/>
          <w:sz w:val="24"/>
          <w:szCs w:val="24"/>
        </w:rPr>
        <w:t>[-8.80, 10.35</w:t>
      </w:r>
      <w:r w:rsidRPr="001E41CE">
        <w:rPr>
          <w:rFonts w:ascii="Times New Roman" w:hAnsi="Times New Roman" w:cs="Times New Roman"/>
          <w:sz w:val="24"/>
          <w:szCs w:val="24"/>
        </w:rPr>
        <w:t>]).</w:t>
      </w:r>
      <w:r w:rsidR="00B21183" w:rsidRPr="001E41CE">
        <w:rPr>
          <w:rFonts w:ascii="Times New Roman" w:hAnsi="Times New Roman" w:cs="Times New Roman"/>
          <w:sz w:val="24"/>
          <w:szCs w:val="24"/>
        </w:rPr>
        <w:t xml:space="preserve"> </w:t>
      </w:r>
      <w:r w:rsidRPr="001E41CE">
        <w:rPr>
          <w:rFonts w:ascii="Times New Roman" w:hAnsi="Times New Roman" w:cs="Times New Roman"/>
          <w:sz w:val="24"/>
          <w:szCs w:val="24"/>
        </w:rPr>
        <w:t xml:space="preserve">The accuracy rate was </w:t>
      </w:r>
      <w:r w:rsidR="007E0408" w:rsidRPr="001E41CE">
        <w:rPr>
          <w:rFonts w:ascii="Times New Roman" w:hAnsi="Times New Roman" w:cs="Times New Roman"/>
          <w:sz w:val="24"/>
          <w:szCs w:val="24"/>
        </w:rPr>
        <w:t>equal</w:t>
      </w:r>
      <w:r w:rsidRPr="001E41CE">
        <w:rPr>
          <w:rFonts w:ascii="Times New Roman" w:hAnsi="Times New Roman" w:cs="Times New Roman"/>
          <w:sz w:val="24"/>
          <w:szCs w:val="24"/>
        </w:rPr>
        <w:t xml:space="preserve"> for </w:t>
      </w:r>
      <w:r w:rsidR="00BC09E7" w:rsidRPr="001E41CE">
        <w:rPr>
          <w:rFonts w:ascii="Times New Roman" w:hAnsi="Times New Roman" w:cs="Times New Roman"/>
          <w:sz w:val="24"/>
          <w:szCs w:val="24"/>
        </w:rPr>
        <w:t>harmonious</w:t>
      </w:r>
      <w:r w:rsidRPr="001E41CE">
        <w:rPr>
          <w:rFonts w:ascii="Times New Roman" w:hAnsi="Times New Roman" w:cs="Times New Roman"/>
          <w:sz w:val="24"/>
          <w:szCs w:val="24"/>
        </w:rPr>
        <w:t xml:space="preserve"> pseudowords </w:t>
      </w:r>
      <w:r w:rsidR="007E0408" w:rsidRPr="001E41CE">
        <w:rPr>
          <w:rFonts w:ascii="Times New Roman" w:hAnsi="Times New Roman" w:cs="Times New Roman"/>
          <w:sz w:val="24"/>
          <w:szCs w:val="24"/>
        </w:rPr>
        <w:t>and</w:t>
      </w:r>
      <w:r w:rsidRPr="001E41CE">
        <w:rPr>
          <w:rFonts w:ascii="Times New Roman" w:hAnsi="Times New Roman" w:cs="Times New Roman"/>
          <w:sz w:val="24"/>
          <w:szCs w:val="24"/>
        </w:rPr>
        <w:t xml:space="preserve"> </w:t>
      </w:r>
      <w:r w:rsidR="005B4244" w:rsidRPr="001E41CE">
        <w:rPr>
          <w:rFonts w:ascii="Times New Roman" w:hAnsi="Times New Roman" w:cs="Times New Roman"/>
          <w:sz w:val="24"/>
          <w:szCs w:val="24"/>
        </w:rPr>
        <w:t>dis</w:t>
      </w:r>
      <w:r w:rsidR="00BC09E7" w:rsidRPr="001E41CE">
        <w:rPr>
          <w:rFonts w:ascii="Times New Roman" w:hAnsi="Times New Roman" w:cs="Times New Roman"/>
          <w:sz w:val="24"/>
          <w:szCs w:val="24"/>
        </w:rPr>
        <w:t>harmonious</w:t>
      </w:r>
      <w:r w:rsidRPr="001E41CE">
        <w:rPr>
          <w:rFonts w:ascii="Times New Roman" w:hAnsi="Times New Roman" w:cs="Times New Roman"/>
          <w:sz w:val="24"/>
          <w:szCs w:val="24"/>
        </w:rPr>
        <w:t xml:space="preserve"> pseudowords (effect;</w:t>
      </w:r>
      <w:r w:rsidR="007E0408" w:rsidRPr="001E41CE">
        <w:rPr>
          <w:rFonts w:ascii="Times New Roman" w:hAnsi="Times New Roman" w:cs="Times New Roman"/>
          <w:sz w:val="24"/>
          <w:szCs w:val="24"/>
        </w:rPr>
        <w:t xml:space="preserve"> 1%</w:t>
      </w:r>
      <w:r w:rsidRPr="001E41CE">
        <w:rPr>
          <w:rFonts w:ascii="Times New Roman" w:hAnsi="Times New Roman" w:cs="Times New Roman"/>
          <w:sz w:val="24"/>
          <w:szCs w:val="24"/>
        </w:rPr>
        <w:t>,</w:t>
      </w:r>
      <w:r w:rsidRPr="001E41CE">
        <w:rPr>
          <w:rFonts w:ascii="Times New Roman" w:hAnsi="Times New Roman" w:cs="Times New Roman"/>
          <w:i/>
          <w:iCs/>
          <w:sz w:val="24"/>
          <w:szCs w:val="24"/>
        </w:rPr>
        <w:t xml:space="preserve"> b </w:t>
      </w:r>
      <w:r w:rsidRPr="001E41CE">
        <w:rPr>
          <w:rFonts w:ascii="Times New Roman" w:hAnsi="Times New Roman" w:cs="Times New Roman"/>
          <w:sz w:val="24"/>
          <w:szCs w:val="24"/>
        </w:rPr>
        <w:t xml:space="preserve">= </w:t>
      </w:r>
      <w:r w:rsidR="007E0408" w:rsidRPr="001E41CE">
        <w:rPr>
          <w:rFonts w:ascii="Times New Roman" w:hAnsi="Times New Roman" w:cs="Times New Roman"/>
          <w:sz w:val="24"/>
          <w:szCs w:val="24"/>
        </w:rPr>
        <w:t>-0.13</w:t>
      </w:r>
      <w:r w:rsidRPr="001E41CE">
        <w:rPr>
          <w:rFonts w:ascii="Times New Roman" w:hAnsi="Times New Roman" w:cs="Times New Roman"/>
          <w:sz w:val="24"/>
          <w:szCs w:val="24"/>
        </w:rPr>
        <w:t xml:space="preserve">, 95% </w:t>
      </w:r>
      <w:proofErr w:type="spellStart"/>
      <w:r w:rsidRPr="001E41CE">
        <w:rPr>
          <w:rFonts w:ascii="Times New Roman" w:hAnsi="Times New Roman" w:cs="Times New Roman"/>
          <w:sz w:val="24"/>
          <w:szCs w:val="24"/>
        </w:rPr>
        <w:t>CrI</w:t>
      </w:r>
      <w:proofErr w:type="spellEnd"/>
      <w:r w:rsidRPr="001E41CE">
        <w:rPr>
          <w:rFonts w:ascii="Times New Roman" w:hAnsi="Times New Roman" w:cs="Times New Roman"/>
          <w:sz w:val="24"/>
          <w:szCs w:val="24"/>
        </w:rPr>
        <w:t xml:space="preserve"> </w:t>
      </w:r>
      <w:r w:rsidR="007E0408" w:rsidRPr="001E41CE">
        <w:rPr>
          <w:rFonts w:ascii="Times New Roman" w:hAnsi="Times New Roman" w:cs="Times New Roman"/>
          <w:sz w:val="24"/>
          <w:szCs w:val="24"/>
        </w:rPr>
        <w:t>[-0.66, 0.</w:t>
      </w:r>
      <w:r w:rsidR="007E0408" w:rsidRPr="00DC353F">
        <w:rPr>
          <w:rFonts w:ascii="Times New Roman" w:hAnsi="Times New Roman" w:cs="Times New Roman"/>
          <w:sz w:val="24"/>
          <w:szCs w:val="24"/>
        </w:rPr>
        <w:t>42</w:t>
      </w:r>
      <w:r w:rsidRPr="00DC353F">
        <w:rPr>
          <w:rFonts w:ascii="Times New Roman" w:hAnsi="Times New Roman" w:cs="Times New Roman"/>
          <w:sz w:val="24"/>
          <w:szCs w:val="24"/>
        </w:rPr>
        <w:t>]).</w:t>
      </w:r>
    </w:p>
    <w:p w14:paraId="3A224893" w14:textId="0E7CDF3F" w:rsidR="00D62755" w:rsidRPr="00B21183" w:rsidRDefault="005F5E55" w:rsidP="004D4D27">
      <w:pPr>
        <w:ind w:firstLine="708"/>
        <w:rPr>
          <w:rFonts w:ascii="Times New Roman" w:hAnsi="Times New Roman" w:cs="Times New Roman"/>
          <w:sz w:val="24"/>
          <w:szCs w:val="24"/>
        </w:rPr>
      </w:pPr>
      <w:r w:rsidRPr="005F5E55">
        <w:rPr>
          <w:rFonts w:ascii="Times New Roman" w:eastAsiaTheme="minorEastAsia" w:hAnsi="Times New Roman" w:cs="Times New Roman"/>
          <w:sz w:val="24"/>
          <w:szCs w:val="24"/>
        </w:rPr>
        <w:t xml:space="preserve">In Experiment 1, we focused on exploring the impact of vowel harmony on word recognition in Turkish language. As we </w:t>
      </w:r>
      <w:r w:rsidR="00D62755">
        <w:rPr>
          <w:rFonts w:ascii="Times New Roman" w:eastAsiaTheme="minorEastAsia" w:hAnsi="Times New Roman" w:cs="Times New Roman"/>
          <w:sz w:val="24"/>
          <w:szCs w:val="24"/>
        </w:rPr>
        <w:t>hypothesised</w:t>
      </w:r>
      <w:r w:rsidRPr="005F5E55">
        <w:rPr>
          <w:rFonts w:ascii="Times New Roman" w:eastAsiaTheme="minorEastAsia" w:hAnsi="Times New Roman" w:cs="Times New Roman"/>
          <w:sz w:val="24"/>
          <w:szCs w:val="24"/>
        </w:rPr>
        <w:t>, readers were faster in recognizing the harmonious words than disharmonious words</w:t>
      </w:r>
      <w:r w:rsidR="00D62755">
        <w:rPr>
          <w:rFonts w:ascii="Times New Roman" w:eastAsiaTheme="minorEastAsia" w:hAnsi="Times New Roman" w:cs="Times New Roman"/>
          <w:sz w:val="24"/>
          <w:szCs w:val="24"/>
        </w:rPr>
        <w:t xml:space="preserve">, </w:t>
      </w:r>
      <w:r w:rsidR="00D62755" w:rsidRPr="00B21183">
        <w:rPr>
          <w:rFonts w:ascii="Times New Roman" w:hAnsi="Times New Roman" w:cs="Times New Roman"/>
          <w:sz w:val="24"/>
          <w:szCs w:val="24"/>
        </w:rPr>
        <w:t>thus constraining the models of visual word recognition when applied to Turkish.</w:t>
      </w:r>
      <w:r w:rsidR="00D62755">
        <w:rPr>
          <w:rFonts w:ascii="Times New Roman" w:hAnsi="Times New Roman" w:cs="Times New Roman"/>
          <w:sz w:val="24"/>
          <w:szCs w:val="24"/>
        </w:rPr>
        <w:t xml:space="preserve"> </w:t>
      </w:r>
      <w:r w:rsidR="00D62755" w:rsidRPr="00B21183">
        <w:rPr>
          <w:rFonts w:ascii="Times New Roman" w:hAnsi="Times New Roman" w:cs="Times New Roman"/>
          <w:sz w:val="24"/>
          <w:szCs w:val="24"/>
        </w:rPr>
        <w:t>However, unlike the Finnish lexical decision experiment conducted by Perea et al. (2022), there were no signs of a parallel effect of vowel harmony for pseudowords in Turkish.</w:t>
      </w:r>
    </w:p>
    <w:p w14:paraId="10903466" w14:textId="68C0559E" w:rsidR="00492B55" w:rsidRPr="00B21183" w:rsidRDefault="0FCB4B77" w:rsidP="0FCB4B77">
      <w:pPr>
        <w:rPr>
          <w:rFonts w:ascii="Times New Roman" w:hAnsi="Times New Roman" w:cs="Times New Roman"/>
          <w:b/>
          <w:bCs/>
          <w:sz w:val="24"/>
          <w:szCs w:val="24"/>
        </w:rPr>
      </w:pPr>
      <w:r w:rsidRPr="00B21183">
        <w:rPr>
          <w:rFonts w:ascii="Times New Roman" w:hAnsi="Times New Roman" w:cs="Times New Roman"/>
          <w:b/>
          <w:bCs/>
          <w:sz w:val="24"/>
          <w:szCs w:val="24"/>
        </w:rPr>
        <w:t>Experiment 2</w:t>
      </w:r>
    </w:p>
    <w:p w14:paraId="6BAD2730" w14:textId="580F1F12" w:rsidR="00387482" w:rsidRPr="00B21183" w:rsidRDefault="00387482" w:rsidP="00387482">
      <w:pPr>
        <w:rPr>
          <w:rFonts w:ascii="Times New Roman" w:hAnsi="Times New Roman" w:cs="Times New Roman"/>
          <w:sz w:val="24"/>
          <w:szCs w:val="24"/>
        </w:rPr>
      </w:pPr>
      <w:r w:rsidRPr="00B21183">
        <w:rPr>
          <w:rFonts w:ascii="Times New Roman" w:hAnsi="Times New Roman" w:cs="Times New Roman"/>
          <w:sz w:val="24"/>
          <w:szCs w:val="24"/>
        </w:rPr>
        <w:t>In</w:t>
      </w:r>
      <w:r w:rsidR="00B21183" w:rsidRPr="00B21183">
        <w:rPr>
          <w:rFonts w:ascii="Times New Roman" w:hAnsi="Times New Roman" w:cs="Times New Roman"/>
          <w:sz w:val="24"/>
          <w:szCs w:val="24"/>
        </w:rPr>
        <w:t xml:space="preserve"> E</w:t>
      </w:r>
      <w:r w:rsidRPr="00B21183">
        <w:rPr>
          <w:rFonts w:ascii="Times New Roman" w:hAnsi="Times New Roman" w:cs="Times New Roman"/>
          <w:sz w:val="24"/>
          <w:szCs w:val="24"/>
        </w:rPr>
        <w:t>xperiment</w:t>
      </w:r>
      <w:r w:rsidR="00B21183" w:rsidRPr="00B21183">
        <w:rPr>
          <w:rFonts w:ascii="Times New Roman" w:hAnsi="Times New Roman" w:cs="Times New Roman"/>
          <w:sz w:val="24"/>
          <w:szCs w:val="24"/>
        </w:rPr>
        <w:t xml:space="preserve"> 2</w:t>
      </w:r>
      <w:r w:rsidRPr="00B21183">
        <w:rPr>
          <w:rFonts w:ascii="Times New Roman" w:hAnsi="Times New Roman" w:cs="Times New Roman"/>
          <w:sz w:val="24"/>
          <w:szCs w:val="24"/>
        </w:rPr>
        <w:t>, the goal is to examine whether it is possible to find a vowel harmony effect for pseudowords in Turkish. There are two reasons for the discrepancies between the findings in Finnish and Turkish regarding vowel harmony for pseudowords:</w:t>
      </w:r>
    </w:p>
    <w:p w14:paraId="6CC54D0D" w14:textId="690428EB" w:rsidR="00387482" w:rsidRPr="00B21183" w:rsidRDefault="00387482" w:rsidP="00387482">
      <w:pPr>
        <w:rPr>
          <w:rFonts w:ascii="Times New Roman" w:hAnsi="Times New Roman" w:cs="Times New Roman"/>
          <w:sz w:val="24"/>
          <w:szCs w:val="24"/>
        </w:rPr>
      </w:pPr>
      <w:r w:rsidRPr="00B21183">
        <w:rPr>
          <w:rFonts w:ascii="Times New Roman" w:hAnsi="Times New Roman" w:cs="Times New Roman"/>
          <w:sz w:val="24"/>
          <w:szCs w:val="24"/>
        </w:rPr>
        <w:t xml:space="preserve">On the one hand, in the Finnish experiment, all words were harmonious (disharmony would not be natural for Finnish, and these items are typically loan words for which Finnish speakers may tend to normalize the pronunciations), whereas for the pseudowords, half were </w:t>
      </w:r>
      <w:proofErr w:type="gramStart"/>
      <w:r w:rsidRPr="00B21183">
        <w:rPr>
          <w:rFonts w:ascii="Times New Roman" w:hAnsi="Times New Roman" w:cs="Times New Roman"/>
          <w:sz w:val="24"/>
          <w:szCs w:val="24"/>
        </w:rPr>
        <w:t>harmonious</w:t>
      </w:r>
      <w:proofErr w:type="gramEnd"/>
      <w:r w:rsidRPr="00B21183">
        <w:rPr>
          <w:rFonts w:ascii="Times New Roman" w:hAnsi="Times New Roman" w:cs="Times New Roman"/>
          <w:sz w:val="24"/>
          <w:szCs w:val="24"/>
        </w:rPr>
        <w:t xml:space="preserve"> and half were disharmonious. Thus, a lack of harmony would signal that the stimulus was not a word. In </w:t>
      </w:r>
      <w:r w:rsidR="00762272">
        <w:rPr>
          <w:rFonts w:ascii="Times New Roman" w:hAnsi="Times New Roman" w:cs="Times New Roman"/>
          <w:sz w:val="24"/>
          <w:szCs w:val="24"/>
        </w:rPr>
        <w:t>E</w:t>
      </w:r>
      <w:r w:rsidRPr="00B21183">
        <w:rPr>
          <w:rFonts w:ascii="Times New Roman" w:hAnsi="Times New Roman" w:cs="Times New Roman"/>
          <w:sz w:val="24"/>
          <w:szCs w:val="24"/>
        </w:rPr>
        <w:t>xperiment</w:t>
      </w:r>
      <w:r w:rsidR="00762272">
        <w:rPr>
          <w:rFonts w:ascii="Times New Roman" w:hAnsi="Times New Roman" w:cs="Times New Roman"/>
          <w:sz w:val="24"/>
          <w:szCs w:val="24"/>
        </w:rPr>
        <w:t xml:space="preserve"> 1</w:t>
      </w:r>
      <w:r w:rsidRPr="00B21183">
        <w:rPr>
          <w:rFonts w:ascii="Times New Roman" w:hAnsi="Times New Roman" w:cs="Times New Roman"/>
          <w:sz w:val="24"/>
          <w:szCs w:val="24"/>
        </w:rPr>
        <w:t xml:space="preserve">, half of the words were harmonious, half was disharmonious, and half of the words were harmonious, and half was disharmonious; therefore, lack of vowel harmony in the setup of the </w:t>
      </w:r>
      <w:r w:rsidR="00762272">
        <w:rPr>
          <w:rFonts w:ascii="Times New Roman" w:hAnsi="Times New Roman" w:cs="Times New Roman"/>
          <w:sz w:val="24"/>
          <w:szCs w:val="24"/>
        </w:rPr>
        <w:t>E</w:t>
      </w:r>
      <w:r w:rsidRPr="00B21183">
        <w:rPr>
          <w:rFonts w:ascii="Times New Roman" w:hAnsi="Times New Roman" w:cs="Times New Roman"/>
          <w:sz w:val="24"/>
          <w:szCs w:val="24"/>
        </w:rPr>
        <w:t>xperiment</w:t>
      </w:r>
      <w:r w:rsidR="00762272">
        <w:rPr>
          <w:rFonts w:ascii="Times New Roman" w:hAnsi="Times New Roman" w:cs="Times New Roman"/>
          <w:sz w:val="24"/>
          <w:szCs w:val="24"/>
        </w:rPr>
        <w:t xml:space="preserve"> 1</w:t>
      </w:r>
      <w:r w:rsidRPr="00B21183">
        <w:rPr>
          <w:rFonts w:ascii="Times New Roman" w:hAnsi="Times New Roman" w:cs="Times New Roman"/>
          <w:sz w:val="24"/>
          <w:szCs w:val="24"/>
        </w:rPr>
        <w:t xml:space="preserve"> was not a marker of “lexicality” and this could be an explanation for the lack of an effect of vowel harmony for pseudowords in the experiment. </w:t>
      </w:r>
    </w:p>
    <w:p w14:paraId="2B1EA9EF" w14:textId="58BACDC9" w:rsidR="00387482" w:rsidRPr="00B21183" w:rsidRDefault="00387482" w:rsidP="00387482">
      <w:pPr>
        <w:rPr>
          <w:rFonts w:ascii="Times New Roman" w:hAnsi="Times New Roman" w:cs="Times New Roman"/>
          <w:sz w:val="24"/>
          <w:szCs w:val="24"/>
        </w:rPr>
      </w:pPr>
      <w:r w:rsidRPr="00B21183">
        <w:rPr>
          <w:rFonts w:ascii="Times New Roman" w:hAnsi="Times New Roman" w:cs="Times New Roman"/>
          <w:sz w:val="24"/>
          <w:szCs w:val="24"/>
        </w:rPr>
        <w:t xml:space="preserve">On the other hand, one might argue that vowel harmony in Turkish is not particularly salient. Keep in mind that there are many Turkish words that are not harmonious (and this is not the case in Finnish). Indeed, the effect of vowel harmony in Turkish in the </w:t>
      </w:r>
      <w:r w:rsidR="00762272">
        <w:rPr>
          <w:rFonts w:ascii="Times New Roman" w:hAnsi="Times New Roman" w:cs="Times New Roman"/>
          <w:sz w:val="24"/>
          <w:szCs w:val="24"/>
        </w:rPr>
        <w:t>E</w:t>
      </w:r>
      <w:r w:rsidRPr="00B21183">
        <w:rPr>
          <w:rFonts w:ascii="Times New Roman" w:hAnsi="Times New Roman" w:cs="Times New Roman"/>
          <w:sz w:val="24"/>
          <w:szCs w:val="24"/>
        </w:rPr>
        <w:t>xperiment</w:t>
      </w:r>
      <w:r w:rsidR="00762272">
        <w:rPr>
          <w:rFonts w:ascii="Times New Roman" w:hAnsi="Times New Roman" w:cs="Times New Roman"/>
          <w:sz w:val="24"/>
          <w:szCs w:val="24"/>
        </w:rPr>
        <w:t xml:space="preserve"> 1</w:t>
      </w:r>
      <w:r w:rsidRPr="00B21183">
        <w:rPr>
          <w:rFonts w:ascii="Times New Roman" w:hAnsi="Times New Roman" w:cs="Times New Roman"/>
          <w:sz w:val="24"/>
          <w:szCs w:val="24"/>
        </w:rPr>
        <w:t xml:space="preserve"> was relatively small. Thus, all other things being equal, Turkish readers may not use “vowel disharmony” as a cue to classify an item as a pseudoword. In this scenario, one would not expect an effect of vowel harmony for pseudowords in the lexical decision task.</w:t>
      </w:r>
    </w:p>
    <w:p w14:paraId="7228D398" w14:textId="74880B92" w:rsidR="4686ABA5" w:rsidRPr="00B21183" w:rsidRDefault="0FCB4B77" w:rsidP="0FCB4B77">
      <w:pPr>
        <w:rPr>
          <w:rFonts w:ascii="Times New Roman" w:hAnsi="Times New Roman" w:cs="Times New Roman"/>
          <w:b/>
          <w:bCs/>
          <w:sz w:val="24"/>
          <w:szCs w:val="24"/>
        </w:rPr>
      </w:pPr>
      <w:r w:rsidRPr="00B21183">
        <w:rPr>
          <w:rFonts w:ascii="Times New Roman" w:hAnsi="Times New Roman" w:cs="Times New Roman"/>
          <w:b/>
          <w:bCs/>
          <w:sz w:val="24"/>
          <w:szCs w:val="24"/>
        </w:rPr>
        <w:t>Method</w:t>
      </w:r>
    </w:p>
    <w:p w14:paraId="7697B983" w14:textId="47BD399B" w:rsidR="4686ABA5" w:rsidRPr="00B21183" w:rsidRDefault="0FCB4B77" w:rsidP="0FCB4B77">
      <w:pPr>
        <w:rPr>
          <w:rFonts w:ascii="Times New Roman" w:hAnsi="Times New Roman" w:cs="Times New Roman"/>
          <w:i/>
          <w:iCs/>
          <w:sz w:val="24"/>
          <w:szCs w:val="24"/>
        </w:rPr>
      </w:pPr>
      <w:r w:rsidRPr="00B21183">
        <w:rPr>
          <w:rFonts w:ascii="Times New Roman" w:hAnsi="Times New Roman" w:cs="Times New Roman"/>
          <w:i/>
          <w:iCs/>
          <w:sz w:val="24"/>
          <w:szCs w:val="24"/>
        </w:rPr>
        <w:t xml:space="preserve">Participants </w:t>
      </w:r>
    </w:p>
    <w:p w14:paraId="33D1AB1D" w14:textId="3ECB4468" w:rsidR="4686ABA5" w:rsidRPr="00B21183" w:rsidRDefault="0FCB4B77" w:rsidP="4686ABA5">
      <w:pPr>
        <w:rPr>
          <w:rFonts w:ascii="Times New Roman" w:hAnsi="Times New Roman" w:cs="Times New Roman"/>
          <w:sz w:val="24"/>
          <w:szCs w:val="24"/>
        </w:rPr>
      </w:pPr>
      <w:r w:rsidRPr="00B21183">
        <w:rPr>
          <w:rFonts w:ascii="Times New Roman" w:hAnsi="Times New Roman" w:cs="Times New Roman"/>
          <w:sz w:val="24"/>
          <w:szCs w:val="24"/>
        </w:rPr>
        <w:t xml:space="preserve">This sample procedure and analysis was pre-registered at </w:t>
      </w:r>
      <w:hyperlink r:id="rId11" w:history="1">
        <w:r w:rsidR="00387482" w:rsidRPr="00B21183">
          <w:rPr>
            <w:rStyle w:val="Hyperlink"/>
            <w:rFonts w:ascii="Times New Roman" w:hAnsi="Times New Roman" w:cs="Times New Roman"/>
            <w:sz w:val="24"/>
            <w:szCs w:val="24"/>
          </w:rPr>
          <w:t>https://osf.io/25wsh</w:t>
        </w:r>
      </w:hyperlink>
      <w:r w:rsidR="00387482" w:rsidRPr="00B21183">
        <w:rPr>
          <w:rFonts w:ascii="Times New Roman" w:hAnsi="Times New Roman" w:cs="Times New Roman"/>
          <w:sz w:val="24"/>
          <w:szCs w:val="24"/>
        </w:rPr>
        <w:t xml:space="preserve"> </w:t>
      </w:r>
      <w:r w:rsidRPr="00B21183">
        <w:rPr>
          <w:rFonts w:ascii="Times New Roman" w:hAnsi="Times New Roman" w:cs="Times New Roman"/>
          <w:sz w:val="24"/>
          <w:szCs w:val="24"/>
        </w:rPr>
        <w:t>Thirty-six Turkish participants took part in the experiment</w:t>
      </w:r>
      <w:r w:rsidR="00D459EB">
        <w:rPr>
          <w:rFonts w:ascii="Times New Roman" w:hAnsi="Times New Roman" w:cs="Times New Roman"/>
          <w:sz w:val="24"/>
          <w:szCs w:val="24"/>
        </w:rPr>
        <w:t xml:space="preserve"> (M = 26.19, SD = 7.82)</w:t>
      </w:r>
      <w:r w:rsidRPr="00B21183">
        <w:rPr>
          <w:rFonts w:ascii="Times New Roman" w:hAnsi="Times New Roman" w:cs="Times New Roman"/>
          <w:sz w:val="24"/>
          <w:szCs w:val="24"/>
        </w:rPr>
        <w:t xml:space="preserve">. The participants </w:t>
      </w:r>
      <w:r w:rsidRPr="00B21183">
        <w:rPr>
          <w:rFonts w:ascii="Times New Roman" w:hAnsi="Times New Roman" w:cs="Times New Roman"/>
          <w:sz w:val="24"/>
          <w:szCs w:val="24"/>
        </w:rPr>
        <w:lastRenderedPageBreak/>
        <w:t xml:space="preserve">were recruited from online settings and all of them were native speakers of Turkish. None of them reported having any speech/reading problems.  </w:t>
      </w:r>
    </w:p>
    <w:p w14:paraId="3D245D5F" w14:textId="0389AD35" w:rsidR="4686ABA5" w:rsidRPr="00B21183" w:rsidRDefault="0FCB4B77" w:rsidP="0FCB4B77">
      <w:pPr>
        <w:rPr>
          <w:rFonts w:ascii="Times New Roman" w:hAnsi="Times New Roman" w:cs="Times New Roman"/>
          <w:i/>
          <w:iCs/>
          <w:sz w:val="24"/>
          <w:szCs w:val="24"/>
        </w:rPr>
      </w:pPr>
      <w:r w:rsidRPr="00B21183">
        <w:rPr>
          <w:rFonts w:ascii="Times New Roman" w:hAnsi="Times New Roman" w:cs="Times New Roman"/>
          <w:i/>
          <w:iCs/>
          <w:sz w:val="24"/>
          <w:szCs w:val="24"/>
        </w:rPr>
        <w:t xml:space="preserve">Materials </w:t>
      </w:r>
    </w:p>
    <w:p w14:paraId="0BBB18F7" w14:textId="4DD514B7" w:rsidR="4686ABA5" w:rsidRPr="00B21183" w:rsidRDefault="0FCB4B77" w:rsidP="0FCB4B77">
      <w:pPr>
        <w:rPr>
          <w:rFonts w:ascii="Times New Roman" w:eastAsiaTheme="minorEastAsia" w:hAnsi="Times New Roman" w:cs="Times New Roman"/>
          <w:sz w:val="24"/>
          <w:szCs w:val="24"/>
        </w:rPr>
      </w:pPr>
      <w:r w:rsidRPr="00B21183">
        <w:rPr>
          <w:rFonts w:ascii="Times New Roman" w:eastAsiaTheme="minorEastAsia" w:hAnsi="Times New Roman" w:cs="Times New Roman"/>
          <w:sz w:val="24"/>
          <w:szCs w:val="24"/>
        </w:rPr>
        <w:t xml:space="preserve">The </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nouns utilized in the </w:t>
      </w:r>
      <w:r w:rsidR="00244B8B">
        <w:rPr>
          <w:rFonts w:ascii="Times New Roman" w:eastAsiaTheme="minorEastAsia" w:hAnsi="Times New Roman" w:cs="Times New Roman"/>
          <w:sz w:val="24"/>
          <w:szCs w:val="24"/>
        </w:rPr>
        <w:t>E</w:t>
      </w:r>
      <w:r w:rsidRPr="00B21183">
        <w:rPr>
          <w:rFonts w:ascii="Times New Roman" w:eastAsiaTheme="minorEastAsia" w:hAnsi="Times New Roman" w:cs="Times New Roman"/>
          <w:sz w:val="24"/>
          <w:szCs w:val="24"/>
        </w:rPr>
        <w:t>xperiment</w:t>
      </w:r>
      <w:r w:rsidR="00244B8B">
        <w:rPr>
          <w:rFonts w:ascii="Times New Roman" w:eastAsiaTheme="minorEastAsia" w:hAnsi="Times New Roman" w:cs="Times New Roman"/>
          <w:sz w:val="24"/>
          <w:szCs w:val="24"/>
        </w:rPr>
        <w:t xml:space="preserve"> 1</w:t>
      </w:r>
      <w:r w:rsidRPr="00B21183">
        <w:rPr>
          <w:rFonts w:ascii="Times New Roman" w:eastAsiaTheme="minorEastAsia" w:hAnsi="Times New Roman" w:cs="Times New Roman"/>
          <w:sz w:val="24"/>
          <w:szCs w:val="24"/>
        </w:rPr>
        <w:t xml:space="preserve"> were maintained, and dis</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nouns were replaced with new </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nouns from the same corpus. This adjustment was made to ensure that there is no significant difference between the </w:t>
      </w:r>
      <w:proofErr w:type="spellStart"/>
      <w:r w:rsidRPr="00B21183">
        <w:rPr>
          <w:rFonts w:ascii="Times New Roman" w:eastAsiaTheme="minorEastAsia" w:hAnsi="Times New Roman" w:cs="Times New Roman"/>
          <w:sz w:val="24"/>
          <w:szCs w:val="24"/>
        </w:rPr>
        <w:t>Zipf</w:t>
      </w:r>
      <w:proofErr w:type="spellEnd"/>
      <w:r w:rsidRPr="00B21183">
        <w:rPr>
          <w:rFonts w:ascii="Times New Roman" w:eastAsiaTheme="minorEastAsia" w:hAnsi="Times New Roman" w:cs="Times New Roman"/>
          <w:sz w:val="24"/>
          <w:szCs w:val="24"/>
        </w:rPr>
        <w:t xml:space="preserve"> of all Turkish words in Experiment 1 and in Experiment 2 (Zipf</w:t>
      </w:r>
      <w:r w:rsidRPr="00B21183">
        <w:rPr>
          <w:rFonts w:ascii="Times New Roman" w:eastAsiaTheme="minorEastAsia" w:hAnsi="Times New Roman" w:cs="Times New Roman"/>
          <w:sz w:val="24"/>
          <w:szCs w:val="24"/>
          <w:vertAlign w:val="subscript"/>
        </w:rPr>
        <w:t xml:space="preserve">exp1 </w:t>
      </w:r>
      <w:r w:rsidRPr="00B21183">
        <w:rPr>
          <w:rFonts w:ascii="Times New Roman" w:eastAsiaTheme="minorEastAsia" w:hAnsi="Times New Roman" w:cs="Times New Roman"/>
          <w:sz w:val="24"/>
          <w:szCs w:val="24"/>
        </w:rPr>
        <w:t>= 4.845, Zipf</w:t>
      </w:r>
      <w:r w:rsidRPr="00B21183">
        <w:rPr>
          <w:rFonts w:ascii="Times New Roman" w:eastAsiaTheme="minorEastAsia" w:hAnsi="Times New Roman" w:cs="Times New Roman"/>
          <w:sz w:val="24"/>
          <w:szCs w:val="24"/>
          <w:vertAlign w:val="subscript"/>
        </w:rPr>
        <w:t xml:space="preserve">exp2 </w:t>
      </w:r>
      <w:r w:rsidRPr="00B21183">
        <w:rPr>
          <w:rFonts w:ascii="Times New Roman" w:eastAsiaTheme="minorEastAsia" w:hAnsi="Times New Roman" w:cs="Times New Roman"/>
          <w:sz w:val="24"/>
          <w:szCs w:val="24"/>
        </w:rPr>
        <w:t>=</w:t>
      </w:r>
      <w:r w:rsidR="004306A9" w:rsidRPr="00B21183">
        <w:rPr>
          <w:rFonts w:ascii="Times New Roman" w:eastAsiaTheme="minorEastAsia" w:hAnsi="Times New Roman" w:cs="Times New Roman"/>
          <w:sz w:val="24"/>
          <w:szCs w:val="24"/>
        </w:rPr>
        <w:t xml:space="preserve"> </w:t>
      </w:r>
      <w:r w:rsidRPr="00B21183">
        <w:rPr>
          <w:rFonts w:ascii="Times New Roman" w:eastAsiaTheme="minorEastAsia" w:hAnsi="Times New Roman" w:cs="Times New Roman"/>
          <w:sz w:val="24"/>
          <w:szCs w:val="24"/>
        </w:rPr>
        <w:t xml:space="preserve">4.906, </w:t>
      </w:r>
      <w:r w:rsidRPr="00B21183">
        <w:rPr>
          <w:rFonts w:ascii="Times New Roman" w:eastAsiaTheme="minorEastAsia" w:hAnsi="Times New Roman" w:cs="Times New Roman"/>
          <w:i/>
          <w:iCs/>
          <w:sz w:val="24"/>
          <w:szCs w:val="24"/>
        </w:rPr>
        <w:t>t</w:t>
      </w:r>
      <w:r w:rsidRPr="00B21183">
        <w:rPr>
          <w:rFonts w:ascii="Times New Roman" w:eastAsiaTheme="minorEastAsia" w:hAnsi="Times New Roman" w:cs="Times New Roman"/>
          <w:sz w:val="24"/>
          <w:szCs w:val="24"/>
        </w:rPr>
        <w:t xml:space="preserve"> = 0.302). Same pseudowords in </w:t>
      </w:r>
      <w:r w:rsidR="00A90202">
        <w:rPr>
          <w:rFonts w:ascii="Times New Roman" w:eastAsiaTheme="minorEastAsia" w:hAnsi="Times New Roman" w:cs="Times New Roman"/>
          <w:sz w:val="24"/>
          <w:szCs w:val="24"/>
        </w:rPr>
        <w:t>E</w:t>
      </w:r>
      <w:r w:rsidRPr="00B21183">
        <w:rPr>
          <w:rFonts w:ascii="Times New Roman" w:eastAsiaTheme="minorEastAsia" w:hAnsi="Times New Roman" w:cs="Times New Roman"/>
          <w:sz w:val="24"/>
          <w:szCs w:val="24"/>
        </w:rPr>
        <w:t xml:space="preserve">xperiment 1 used in the </w:t>
      </w:r>
      <w:r w:rsidR="00A90202">
        <w:rPr>
          <w:rFonts w:ascii="Times New Roman" w:eastAsiaTheme="minorEastAsia" w:hAnsi="Times New Roman" w:cs="Times New Roman"/>
          <w:sz w:val="24"/>
          <w:szCs w:val="24"/>
        </w:rPr>
        <w:t>E</w:t>
      </w:r>
      <w:r w:rsidRPr="00B21183">
        <w:rPr>
          <w:rFonts w:ascii="Times New Roman" w:eastAsiaTheme="minorEastAsia" w:hAnsi="Times New Roman" w:cs="Times New Roman"/>
          <w:sz w:val="24"/>
          <w:szCs w:val="24"/>
        </w:rPr>
        <w:t>xperiment 2.</w:t>
      </w:r>
    </w:p>
    <w:p w14:paraId="7D616178" w14:textId="204EB670" w:rsidR="4686ABA5" w:rsidRPr="00B21183" w:rsidRDefault="0FCB4B77" w:rsidP="0FCB4B77">
      <w:pPr>
        <w:rPr>
          <w:rFonts w:ascii="Times New Roman" w:eastAsiaTheme="minorEastAsia" w:hAnsi="Times New Roman" w:cs="Times New Roman"/>
          <w:i/>
          <w:iCs/>
          <w:sz w:val="24"/>
          <w:szCs w:val="24"/>
        </w:rPr>
      </w:pPr>
      <w:r w:rsidRPr="00B21183">
        <w:rPr>
          <w:rFonts w:ascii="Times New Roman" w:eastAsiaTheme="minorEastAsia" w:hAnsi="Times New Roman" w:cs="Times New Roman"/>
          <w:i/>
          <w:iCs/>
          <w:sz w:val="24"/>
          <w:szCs w:val="24"/>
        </w:rPr>
        <w:t>Procedure</w:t>
      </w:r>
    </w:p>
    <w:p w14:paraId="2EF51A17" w14:textId="7CD8C3F7" w:rsidR="4686ABA5" w:rsidRPr="00B21183" w:rsidRDefault="0FCB4B77" w:rsidP="0FCB4B77">
      <w:pPr>
        <w:rPr>
          <w:rFonts w:ascii="Times New Roman" w:eastAsiaTheme="minorEastAsia" w:hAnsi="Times New Roman" w:cs="Times New Roman"/>
          <w:color w:val="222222"/>
          <w:sz w:val="24"/>
          <w:szCs w:val="24"/>
        </w:rPr>
      </w:pPr>
      <w:r w:rsidRPr="00B21183">
        <w:rPr>
          <w:rFonts w:ascii="Times New Roman" w:eastAsiaTheme="minorEastAsia" w:hAnsi="Times New Roman" w:cs="Times New Roman"/>
          <w:color w:val="222222"/>
          <w:sz w:val="24"/>
          <w:szCs w:val="24"/>
        </w:rPr>
        <w:t xml:space="preserve">The procedure is the same as </w:t>
      </w:r>
      <w:r w:rsidR="002A7F5B" w:rsidRPr="00B21183">
        <w:rPr>
          <w:rFonts w:ascii="Times New Roman" w:eastAsiaTheme="minorEastAsia" w:hAnsi="Times New Roman" w:cs="Times New Roman"/>
          <w:color w:val="222222"/>
          <w:sz w:val="24"/>
          <w:szCs w:val="24"/>
        </w:rPr>
        <w:t>E</w:t>
      </w:r>
      <w:r w:rsidRPr="00B21183">
        <w:rPr>
          <w:rFonts w:ascii="Times New Roman" w:eastAsiaTheme="minorEastAsia" w:hAnsi="Times New Roman" w:cs="Times New Roman"/>
          <w:color w:val="222222"/>
          <w:sz w:val="24"/>
          <w:szCs w:val="24"/>
        </w:rPr>
        <w:t>xperiment 1.</w:t>
      </w:r>
    </w:p>
    <w:p w14:paraId="68DB5F06" w14:textId="7457F0AF" w:rsidR="4686ABA5" w:rsidRPr="00B21183" w:rsidRDefault="0FCB4B77" w:rsidP="0FCB4B77">
      <w:pPr>
        <w:rPr>
          <w:rFonts w:ascii="Times New Roman" w:eastAsiaTheme="minorEastAsia" w:hAnsi="Times New Roman" w:cs="Times New Roman"/>
          <w:i/>
          <w:iCs/>
          <w:color w:val="222222"/>
          <w:sz w:val="24"/>
          <w:szCs w:val="24"/>
        </w:rPr>
      </w:pPr>
      <w:r w:rsidRPr="00B21183">
        <w:rPr>
          <w:rFonts w:ascii="Times New Roman" w:eastAsiaTheme="minorEastAsia" w:hAnsi="Times New Roman" w:cs="Times New Roman"/>
          <w:i/>
          <w:iCs/>
          <w:color w:val="222222"/>
          <w:sz w:val="24"/>
          <w:szCs w:val="24"/>
        </w:rPr>
        <w:t>Data analysis</w:t>
      </w:r>
    </w:p>
    <w:p w14:paraId="4F3FE802" w14:textId="23789DB8" w:rsidR="4686ABA5" w:rsidRPr="00B21183" w:rsidRDefault="0FCB4B77" w:rsidP="4686ABA5">
      <w:pPr>
        <w:rPr>
          <w:rFonts w:ascii="Times New Roman" w:hAnsi="Times New Roman" w:cs="Times New Roman"/>
          <w:sz w:val="24"/>
          <w:szCs w:val="24"/>
        </w:rPr>
      </w:pPr>
      <w:r w:rsidRPr="00B21183">
        <w:rPr>
          <w:rFonts w:ascii="Times New Roman" w:hAnsi="Times New Roman" w:cs="Times New Roman"/>
          <w:sz w:val="24"/>
          <w:szCs w:val="24"/>
        </w:rPr>
        <w:t xml:space="preserve">Reaction times shorter than 250 ms were disregarded </w:t>
      </w:r>
      <w:r w:rsidR="009A3796" w:rsidRPr="00B21183">
        <w:rPr>
          <w:rFonts w:ascii="Times New Roman" w:hAnsi="Times New Roman" w:cs="Times New Roman"/>
          <w:sz w:val="24"/>
          <w:szCs w:val="24"/>
        </w:rPr>
        <w:t>(</w:t>
      </w:r>
      <w:r w:rsidR="009A3796" w:rsidRPr="00B21183">
        <w:rPr>
          <w:rFonts w:ascii="Times New Roman" w:hAnsi="Times New Roman" w:cs="Times New Roman"/>
          <w:i/>
          <w:iCs/>
          <w:sz w:val="24"/>
          <w:szCs w:val="24"/>
        </w:rPr>
        <w:t xml:space="preserve">N = </w:t>
      </w:r>
      <w:r w:rsidR="009A3796" w:rsidRPr="00B21183">
        <w:rPr>
          <w:rFonts w:ascii="Times New Roman" w:hAnsi="Times New Roman" w:cs="Times New Roman"/>
          <w:sz w:val="24"/>
          <w:szCs w:val="24"/>
        </w:rPr>
        <w:t xml:space="preserve"> 435, %4.5</w:t>
      </w:r>
      <w:r w:rsidRPr="00B21183">
        <w:rPr>
          <w:rFonts w:ascii="Times New Roman" w:hAnsi="Times New Roman" w:cs="Times New Roman"/>
          <w:sz w:val="24"/>
          <w:szCs w:val="24"/>
        </w:rPr>
        <w:t>). A response deadline of 2000 ms was set, and any response exceeding this timeframe was automatically classified as an error by the program</w:t>
      </w:r>
      <w:r w:rsidR="009A3796" w:rsidRPr="00B21183">
        <w:rPr>
          <w:rFonts w:ascii="Times New Roman" w:hAnsi="Times New Roman" w:cs="Times New Roman"/>
          <w:sz w:val="24"/>
          <w:szCs w:val="24"/>
        </w:rPr>
        <w:t xml:space="preserve">. </w:t>
      </w:r>
      <w:r w:rsidRPr="00B21183">
        <w:rPr>
          <w:rFonts w:ascii="Times New Roman" w:hAnsi="Times New Roman" w:cs="Times New Roman"/>
          <w:sz w:val="24"/>
          <w:szCs w:val="24"/>
        </w:rPr>
        <w:t>There were no participants whose accuracy fell below the threshold of %75.</w:t>
      </w:r>
    </w:p>
    <w:p w14:paraId="7DA082ED" w14:textId="349FBD06" w:rsidR="4686ABA5" w:rsidRPr="00B21183" w:rsidRDefault="0FCB4B77" w:rsidP="4686ABA5">
      <w:pPr>
        <w:rPr>
          <w:rFonts w:ascii="Times New Roman" w:hAnsi="Times New Roman" w:cs="Times New Roman"/>
          <w:sz w:val="24"/>
          <w:szCs w:val="24"/>
        </w:rPr>
      </w:pPr>
      <w:r w:rsidRPr="00B21183">
        <w:rPr>
          <w:rFonts w:ascii="Times New Roman" w:hAnsi="Times New Roman" w:cs="Times New Roman"/>
          <w:sz w:val="24"/>
          <w:szCs w:val="24"/>
        </w:rPr>
        <w:t>Data analysis method is the same as experiment 1.</w:t>
      </w:r>
    </w:p>
    <w:p w14:paraId="63F3A8A6" w14:textId="25F51722" w:rsidR="4686ABA5" w:rsidRPr="00B21183" w:rsidRDefault="0FCB4B77" w:rsidP="0FCB4B77">
      <w:pPr>
        <w:rPr>
          <w:rFonts w:ascii="Times New Roman" w:hAnsi="Times New Roman" w:cs="Times New Roman"/>
          <w:i/>
          <w:iCs/>
          <w:sz w:val="24"/>
          <w:szCs w:val="24"/>
        </w:rPr>
      </w:pPr>
      <w:r w:rsidRPr="00B21183">
        <w:rPr>
          <w:rFonts w:ascii="Times New Roman" w:hAnsi="Times New Roman" w:cs="Times New Roman"/>
          <w:i/>
          <w:iCs/>
          <w:sz w:val="24"/>
          <w:szCs w:val="24"/>
        </w:rPr>
        <w:t>Results</w:t>
      </w:r>
    </w:p>
    <w:p w14:paraId="1DB914D1" w14:textId="0489CBAF" w:rsidR="4686ABA5" w:rsidRPr="00B21183" w:rsidRDefault="001B633D" w:rsidP="4686ABA5">
      <w:pPr>
        <w:rPr>
          <w:rFonts w:ascii="Times New Roman" w:hAnsi="Times New Roman" w:cs="Times New Roman"/>
          <w:sz w:val="24"/>
          <w:szCs w:val="24"/>
        </w:rPr>
      </w:pPr>
      <w:r w:rsidRPr="00B21183">
        <w:rPr>
          <w:rFonts w:ascii="Times New Roman" w:hAnsi="Times New Roman" w:cs="Times New Roman"/>
          <w:sz w:val="24"/>
          <w:szCs w:val="24"/>
        </w:rPr>
        <w:t>Error responses and response times (RTs) lower than 250 ms were removed from the latency and accuracy analyses</w:t>
      </w:r>
      <w:r w:rsidRPr="00B21183">
        <w:rPr>
          <w:rFonts w:ascii="Times New Roman" w:hAnsi="Times New Roman" w:cs="Times New Roman"/>
          <w:i/>
          <w:iCs/>
          <w:sz w:val="24"/>
          <w:szCs w:val="24"/>
        </w:rPr>
        <w:t xml:space="preserve"> (N = </w:t>
      </w:r>
      <w:r w:rsidRPr="00B21183">
        <w:rPr>
          <w:rFonts w:ascii="Times New Roman" w:hAnsi="Times New Roman" w:cs="Times New Roman"/>
          <w:sz w:val="24"/>
          <w:szCs w:val="24"/>
        </w:rPr>
        <w:t xml:space="preserve"> 435, %4.5). </w:t>
      </w:r>
      <w:r w:rsidR="0FCB4B77" w:rsidRPr="00B21183">
        <w:rPr>
          <w:rFonts w:ascii="Times New Roman" w:hAnsi="Times New Roman" w:cs="Times New Roman"/>
          <w:sz w:val="24"/>
          <w:szCs w:val="24"/>
        </w:rPr>
        <w:t>Table X provides the descriptive statistics associated with response times and accuracy for both words and nonwords within the vowel harmony conditions.</w:t>
      </w:r>
    </w:p>
    <w:tbl>
      <w:tblPr>
        <w:tblW w:w="0" w:type="auto"/>
        <w:tblLayout w:type="fixed"/>
        <w:tblLook w:val="06A0" w:firstRow="1" w:lastRow="0" w:firstColumn="1" w:lastColumn="0" w:noHBand="1" w:noVBand="1"/>
      </w:tblPr>
      <w:tblGrid>
        <w:gridCol w:w="585"/>
        <w:gridCol w:w="1455"/>
        <w:gridCol w:w="1725"/>
        <w:gridCol w:w="1800"/>
      </w:tblGrid>
      <w:tr w:rsidR="004306A9" w14:paraId="79D36AC0" w14:textId="77777777" w:rsidTr="00586A79">
        <w:trPr>
          <w:trHeight w:val="1065"/>
        </w:trPr>
        <w:tc>
          <w:tcPr>
            <w:tcW w:w="5565" w:type="dxa"/>
            <w:gridSpan w:val="4"/>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CB2FE51" w14:textId="77777777" w:rsidR="004306A9" w:rsidRDefault="004306A9" w:rsidP="00586A79">
            <w:pPr>
              <w:spacing w:after="0"/>
            </w:pPr>
            <w:commentRangeStart w:id="3"/>
            <w:r w:rsidRPr="326BC3F8">
              <w:rPr>
                <w:rFonts w:ascii="Times New Roman" w:eastAsia="Times New Roman" w:hAnsi="Times New Roman" w:cs="Times New Roman"/>
                <w:b/>
                <w:bCs/>
                <w:color w:val="000000" w:themeColor="text1"/>
                <w:sz w:val="20"/>
                <w:szCs w:val="20"/>
              </w:rPr>
              <w:t>Table x.</w:t>
            </w:r>
            <w:r>
              <w:br/>
            </w:r>
            <w:r w:rsidRPr="326BC3F8">
              <w:rPr>
                <w:rFonts w:ascii="Times New Roman" w:eastAsia="Times New Roman" w:hAnsi="Times New Roman" w:cs="Times New Roman"/>
                <w:color w:val="000000" w:themeColor="text1"/>
                <w:sz w:val="20"/>
                <w:szCs w:val="20"/>
              </w:rPr>
              <w:t xml:space="preserve">Means and standard deviations (inside of the brackets) of reaction time and accuracy for </w:t>
            </w:r>
            <w:commentRangeEnd w:id="3"/>
            <w:r w:rsidR="00CE32F9">
              <w:rPr>
                <w:rStyle w:val="CommentReference"/>
              </w:rPr>
              <w:commentReference w:id="3"/>
            </w:r>
            <w:r w:rsidRPr="326BC3F8">
              <w:rPr>
                <w:rFonts w:ascii="Times New Roman" w:eastAsia="Times New Roman" w:hAnsi="Times New Roman" w:cs="Times New Roman"/>
                <w:color w:val="000000" w:themeColor="text1"/>
                <w:sz w:val="20"/>
                <w:szCs w:val="20"/>
              </w:rPr>
              <w:t xml:space="preserve">word conditions and vowel harmony conditions. </w:t>
            </w:r>
          </w:p>
        </w:tc>
      </w:tr>
      <w:tr w:rsidR="004306A9" w14:paraId="555F36DB" w14:textId="77777777" w:rsidTr="00586A79">
        <w:trPr>
          <w:trHeight w:val="300"/>
        </w:trPr>
        <w:tc>
          <w:tcPr>
            <w:tcW w:w="585"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3EB33538" w14:textId="77777777" w:rsidR="004306A9" w:rsidRDefault="004306A9" w:rsidP="00586A79">
            <w:pPr>
              <w:spacing w:after="0"/>
            </w:pPr>
            <w:r w:rsidRPr="326BC3F8">
              <w:rPr>
                <w:rFonts w:ascii="Calibri" w:eastAsia="Calibri" w:hAnsi="Calibri" w:cs="Calibri"/>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C0D8DB7" w14:textId="77777777" w:rsidR="004306A9" w:rsidRDefault="004306A9" w:rsidP="00586A79">
            <w:pPr>
              <w:spacing w:after="0"/>
            </w:pPr>
            <w:r w:rsidRPr="326BC3F8">
              <w:rPr>
                <w:rFonts w:ascii="Calibri" w:eastAsia="Calibri" w:hAnsi="Calibri" w:cs="Calibri"/>
                <w:color w:val="000000" w:themeColor="text1"/>
                <w:sz w:val="20"/>
                <w:szCs w:val="20"/>
              </w:rPr>
              <w:t xml:space="preserve"> </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2F02A6A8" w14:textId="77777777" w:rsidR="004306A9" w:rsidRDefault="004306A9" w:rsidP="00586A79">
            <w:pPr>
              <w:spacing w:after="0"/>
              <w:jc w:val="center"/>
            </w:pPr>
            <w:r w:rsidRPr="326BC3F8">
              <w:rPr>
                <w:rFonts w:ascii="Times New Roman" w:eastAsia="Times New Roman" w:hAnsi="Times New Roman" w:cs="Times New Roman"/>
                <w:i/>
                <w:iCs/>
                <w:color w:val="000000" w:themeColor="text1"/>
                <w:sz w:val="20"/>
                <w:szCs w:val="20"/>
              </w:rPr>
              <w:t>RT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3C05A91" w14:textId="77777777" w:rsidR="004306A9" w:rsidRDefault="004306A9" w:rsidP="00586A79">
            <w:pPr>
              <w:spacing w:after="0"/>
              <w:jc w:val="center"/>
            </w:pPr>
            <w:r w:rsidRPr="326BC3F8">
              <w:rPr>
                <w:rFonts w:ascii="Times New Roman" w:eastAsia="Times New Roman" w:hAnsi="Times New Roman" w:cs="Times New Roman"/>
                <w:i/>
                <w:iCs/>
                <w:color w:val="000000" w:themeColor="text1"/>
                <w:sz w:val="20"/>
                <w:szCs w:val="20"/>
              </w:rPr>
              <w:t>Accuracy</w:t>
            </w:r>
          </w:p>
        </w:tc>
      </w:tr>
      <w:tr w:rsidR="004306A9" w14:paraId="31AC2858" w14:textId="77777777" w:rsidTr="00586A79">
        <w:trPr>
          <w:trHeight w:val="300"/>
        </w:trPr>
        <w:tc>
          <w:tcPr>
            <w:tcW w:w="2040" w:type="dxa"/>
            <w:gridSpan w:val="2"/>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40C842A8" w14:textId="77777777" w:rsidR="004306A9" w:rsidRDefault="004306A9" w:rsidP="00586A79">
            <w:pPr>
              <w:spacing w:after="0"/>
            </w:pPr>
            <w:r w:rsidRPr="326BC3F8">
              <w:rPr>
                <w:rFonts w:ascii="Times New Roman" w:eastAsia="Times New Roman" w:hAnsi="Times New Roman" w:cs="Times New Roman"/>
                <w:i/>
                <w:iCs/>
                <w:color w:val="000000" w:themeColor="text1"/>
                <w:sz w:val="20"/>
                <w:szCs w:val="20"/>
              </w:rPr>
              <w:t>Word</w:t>
            </w:r>
          </w:p>
        </w:tc>
        <w:tc>
          <w:tcPr>
            <w:tcW w:w="172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5DB1EB5D" w14:textId="77777777" w:rsidR="004306A9" w:rsidRDefault="004306A9" w:rsidP="00586A79">
            <w:pPr>
              <w:spacing w:after="0"/>
              <w:jc w:val="center"/>
            </w:pPr>
            <w:r w:rsidRPr="326BC3F8">
              <w:rPr>
                <w:rFonts w:ascii="Times New Roman" w:eastAsia="Times New Roman" w:hAnsi="Times New Roman" w:cs="Times New Roman"/>
                <w:i/>
                <w:iCs/>
                <w:color w:val="000000" w:themeColor="text1"/>
                <w:sz w:val="20"/>
                <w:szCs w:val="20"/>
              </w:rPr>
              <w:t xml:space="preserve"> </w:t>
            </w:r>
          </w:p>
        </w:tc>
        <w:tc>
          <w:tcPr>
            <w:tcW w:w="1800"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0D9F41CE" w14:textId="77777777" w:rsidR="004306A9" w:rsidRDefault="004306A9" w:rsidP="00586A79">
            <w:pPr>
              <w:spacing w:after="0"/>
              <w:jc w:val="center"/>
            </w:pPr>
            <w:r w:rsidRPr="326BC3F8">
              <w:rPr>
                <w:rFonts w:ascii="Times New Roman" w:eastAsia="Times New Roman" w:hAnsi="Times New Roman" w:cs="Times New Roman"/>
                <w:i/>
                <w:iCs/>
                <w:color w:val="000000" w:themeColor="text1"/>
                <w:sz w:val="20"/>
                <w:szCs w:val="20"/>
              </w:rPr>
              <w:t xml:space="preserve"> </w:t>
            </w:r>
          </w:p>
        </w:tc>
      </w:tr>
      <w:tr w:rsidR="004306A9" w14:paraId="77BC33C4" w14:textId="77777777" w:rsidTr="00586A79">
        <w:trPr>
          <w:trHeight w:val="300"/>
        </w:trPr>
        <w:tc>
          <w:tcPr>
            <w:tcW w:w="58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34948DC3" w14:textId="77777777" w:rsidR="004306A9" w:rsidRDefault="004306A9" w:rsidP="00586A79">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420F4ADB" w14:textId="64A1C6EC" w:rsidR="004306A9" w:rsidRDefault="00BC09E7" w:rsidP="00586A79">
            <w:pPr>
              <w:spacing w:after="0"/>
            </w:pPr>
            <w:r>
              <w:rPr>
                <w:rFonts w:ascii="Times New Roman" w:eastAsia="Times New Roman" w:hAnsi="Times New Roman" w:cs="Times New Roman"/>
                <w:color w:val="000000" w:themeColor="text1"/>
                <w:sz w:val="20"/>
                <w:szCs w:val="20"/>
              </w:rPr>
              <w:t>Harmonious</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5FB7854E" w14:textId="4B82DE9C" w:rsidR="004306A9" w:rsidRDefault="004306A9" w:rsidP="00586A79">
            <w:pPr>
              <w:spacing w:after="0"/>
              <w:jc w:val="center"/>
            </w:pPr>
            <w:r>
              <w:rPr>
                <w:rFonts w:ascii="Times New Roman" w:eastAsia="Times New Roman" w:hAnsi="Times New Roman" w:cs="Times New Roman"/>
                <w:color w:val="000000" w:themeColor="text1"/>
                <w:sz w:val="20"/>
                <w:szCs w:val="20"/>
              </w:rPr>
              <w:t>585.10</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(159.9</w:t>
            </w:r>
            <w:r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1E81E1B2" w14:textId="2CB72E0E"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0.</w:t>
            </w:r>
            <w:r>
              <w:rPr>
                <w:rFonts w:ascii="Times New Roman" w:eastAsia="Times New Roman" w:hAnsi="Times New Roman" w:cs="Times New Roman"/>
                <w:color w:val="000000" w:themeColor="text1"/>
                <w:sz w:val="20"/>
                <w:szCs w:val="20"/>
              </w:rPr>
              <w:t>97</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0.18</w:t>
            </w:r>
            <w:r w:rsidRPr="326BC3F8">
              <w:rPr>
                <w:rFonts w:ascii="Times New Roman" w:eastAsia="Times New Roman" w:hAnsi="Times New Roman" w:cs="Times New Roman"/>
                <w:color w:val="000000" w:themeColor="text1"/>
                <w:sz w:val="20"/>
                <w:szCs w:val="20"/>
              </w:rPr>
              <w:t>)</w:t>
            </w:r>
          </w:p>
        </w:tc>
      </w:tr>
      <w:tr w:rsidR="004306A9" w14:paraId="431D26D4" w14:textId="77777777" w:rsidTr="00586A79">
        <w:trPr>
          <w:trHeight w:val="300"/>
        </w:trPr>
        <w:tc>
          <w:tcPr>
            <w:tcW w:w="2040" w:type="dxa"/>
            <w:gridSpan w:val="2"/>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B0DCF68" w14:textId="77777777" w:rsidR="004306A9" w:rsidRDefault="004306A9" w:rsidP="00586A79">
            <w:pPr>
              <w:spacing w:after="0"/>
            </w:pPr>
            <w:r w:rsidRPr="326BC3F8">
              <w:rPr>
                <w:rFonts w:ascii="Times New Roman" w:eastAsia="Times New Roman" w:hAnsi="Times New Roman" w:cs="Times New Roman"/>
                <w:i/>
                <w:iCs/>
                <w:color w:val="000000" w:themeColor="text1"/>
                <w:sz w:val="20"/>
                <w:szCs w:val="20"/>
              </w:rPr>
              <w:t>Pseudoword</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1BDAAC24" w14:textId="77777777"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 xml:space="preserve"> </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2F0A8F03" w14:textId="77777777"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 xml:space="preserve"> </w:t>
            </w:r>
          </w:p>
        </w:tc>
      </w:tr>
      <w:tr w:rsidR="004306A9" w14:paraId="1E555EAF" w14:textId="77777777" w:rsidTr="00586A79">
        <w:trPr>
          <w:trHeight w:val="300"/>
        </w:trPr>
        <w:tc>
          <w:tcPr>
            <w:tcW w:w="58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50676A75" w14:textId="77777777" w:rsidR="004306A9" w:rsidRDefault="004306A9" w:rsidP="00586A79">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2A6BE35F" w14:textId="6EEECC5B" w:rsidR="004306A9" w:rsidRDefault="00BC09E7" w:rsidP="00586A79">
            <w:pPr>
              <w:spacing w:after="0"/>
            </w:pPr>
            <w:r>
              <w:rPr>
                <w:rFonts w:ascii="Times New Roman" w:eastAsia="Times New Roman" w:hAnsi="Times New Roman" w:cs="Times New Roman"/>
                <w:color w:val="000000" w:themeColor="text1"/>
                <w:sz w:val="20"/>
                <w:szCs w:val="20"/>
              </w:rPr>
              <w:t>Harmonious</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07FE7753" w14:textId="37D2DC82" w:rsidR="004306A9" w:rsidRDefault="004306A9" w:rsidP="00586A79">
            <w:pPr>
              <w:spacing w:after="0"/>
              <w:jc w:val="center"/>
            </w:pPr>
            <w:r>
              <w:rPr>
                <w:rFonts w:ascii="Times New Roman" w:eastAsia="Times New Roman" w:hAnsi="Times New Roman" w:cs="Times New Roman"/>
                <w:color w:val="000000" w:themeColor="text1"/>
                <w:sz w:val="20"/>
                <w:szCs w:val="20"/>
              </w:rPr>
              <w:t>668.20</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(181.6)</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48346D64" w14:textId="79446293"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0.</w:t>
            </w:r>
            <w:r>
              <w:rPr>
                <w:rFonts w:ascii="Times New Roman" w:eastAsia="Times New Roman" w:hAnsi="Times New Roman" w:cs="Times New Roman"/>
                <w:color w:val="000000" w:themeColor="text1"/>
                <w:sz w:val="20"/>
                <w:szCs w:val="20"/>
              </w:rPr>
              <w:t>95</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0.23</w:t>
            </w:r>
            <w:r w:rsidRPr="326BC3F8">
              <w:rPr>
                <w:rFonts w:ascii="Times New Roman" w:eastAsia="Times New Roman" w:hAnsi="Times New Roman" w:cs="Times New Roman"/>
                <w:color w:val="000000" w:themeColor="text1"/>
                <w:sz w:val="20"/>
                <w:szCs w:val="20"/>
              </w:rPr>
              <w:t>)</w:t>
            </w:r>
          </w:p>
        </w:tc>
      </w:tr>
      <w:tr w:rsidR="004306A9" w14:paraId="726FF478" w14:textId="77777777" w:rsidTr="00586A79">
        <w:trPr>
          <w:trHeight w:val="300"/>
        </w:trPr>
        <w:tc>
          <w:tcPr>
            <w:tcW w:w="58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4C1E32BF" w14:textId="77777777" w:rsidR="004306A9" w:rsidRDefault="004306A9" w:rsidP="00586A79">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D8D94B1" w14:textId="7DFFADE6" w:rsidR="004306A9" w:rsidRDefault="004306A9" w:rsidP="00586A79">
            <w:pPr>
              <w:spacing w:after="0"/>
            </w:pPr>
            <w:r w:rsidRPr="326BC3F8">
              <w:rPr>
                <w:rFonts w:ascii="Times New Roman" w:eastAsia="Times New Roman" w:hAnsi="Times New Roman" w:cs="Times New Roman"/>
                <w:color w:val="000000" w:themeColor="text1"/>
                <w:sz w:val="20"/>
                <w:szCs w:val="20"/>
              </w:rPr>
              <w:t>Dis</w:t>
            </w:r>
            <w:r w:rsidR="00BC09E7">
              <w:rPr>
                <w:rFonts w:ascii="Times New Roman" w:eastAsia="Times New Roman" w:hAnsi="Times New Roman" w:cs="Times New Roman"/>
                <w:color w:val="000000" w:themeColor="text1"/>
                <w:sz w:val="20"/>
                <w:szCs w:val="20"/>
              </w:rPr>
              <w:t>harmonious</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B8E12D4" w14:textId="3FBB6560" w:rsidR="004306A9" w:rsidRDefault="004306A9" w:rsidP="00586A79">
            <w:pPr>
              <w:spacing w:after="0"/>
              <w:jc w:val="center"/>
            </w:pPr>
            <w:r>
              <w:rPr>
                <w:rFonts w:ascii="Times New Roman" w:eastAsia="Times New Roman" w:hAnsi="Times New Roman" w:cs="Times New Roman"/>
                <w:color w:val="000000" w:themeColor="text1"/>
                <w:sz w:val="20"/>
                <w:szCs w:val="20"/>
              </w:rPr>
              <w:t>664.00</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187.9</w:t>
            </w:r>
            <w:r w:rsidRPr="326BC3F8">
              <w:rPr>
                <w:rFonts w:ascii="Times New Roman" w:eastAsia="Times New Roman" w:hAnsi="Times New Roman" w:cs="Times New Roman"/>
                <w:color w:val="000000" w:themeColor="text1"/>
                <w:sz w:val="20"/>
                <w:szCs w:val="20"/>
              </w:rPr>
              <w: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47548A1" w14:textId="2D2AFF25"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0.9</w:t>
            </w:r>
            <w:r>
              <w:rPr>
                <w:rFonts w:ascii="Times New Roman" w:eastAsia="Times New Roman" w:hAnsi="Times New Roman" w:cs="Times New Roman"/>
                <w:color w:val="000000" w:themeColor="text1"/>
                <w:sz w:val="20"/>
                <w:szCs w:val="20"/>
              </w:rPr>
              <w:t>6</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0.21</w:t>
            </w:r>
            <w:r w:rsidRPr="326BC3F8">
              <w:rPr>
                <w:rFonts w:ascii="Times New Roman" w:eastAsia="Times New Roman" w:hAnsi="Times New Roman" w:cs="Times New Roman"/>
                <w:color w:val="000000" w:themeColor="text1"/>
                <w:sz w:val="20"/>
                <w:szCs w:val="20"/>
              </w:rPr>
              <w:t>)</w:t>
            </w:r>
          </w:p>
        </w:tc>
      </w:tr>
    </w:tbl>
    <w:p w14:paraId="4C029156" w14:textId="77777777" w:rsidR="004306A9" w:rsidRDefault="004306A9" w:rsidP="004306A9"/>
    <w:p w14:paraId="70331B9C" w14:textId="762CC94E" w:rsidR="00590FAF" w:rsidRPr="00355FC8" w:rsidRDefault="001B633D" w:rsidP="00590FAF">
      <w:pPr>
        <w:spacing w:line="276" w:lineRule="auto"/>
        <w:rPr>
          <w:rFonts w:ascii="Times New Roman" w:hAnsi="Times New Roman" w:cs="Times New Roman"/>
        </w:rPr>
      </w:pPr>
      <w:r w:rsidRPr="00355FC8">
        <w:rPr>
          <w:rFonts w:ascii="Times New Roman" w:hAnsi="Times New Roman" w:cs="Times New Roman"/>
        </w:rPr>
        <w:t xml:space="preserve">The </w:t>
      </w:r>
      <w:r w:rsidR="006C7A49">
        <w:rPr>
          <w:rFonts w:ascii="Times New Roman" w:hAnsi="Times New Roman" w:cs="Times New Roman"/>
        </w:rPr>
        <w:t>reaction times</w:t>
      </w:r>
      <w:r w:rsidRPr="00355FC8">
        <w:rPr>
          <w:rFonts w:ascii="Times New Roman" w:hAnsi="Times New Roman" w:cs="Times New Roman"/>
        </w:rPr>
        <w:t xml:space="preserve"> were</w:t>
      </w:r>
      <w:r w:rsidR="006C7A49">
        <w:rPr>
          <w:rFonts w:ascii="Times New Roman" w:hAnsi="Times New Roman" w:cs="Times New Roman"/>
        </w:rPr>
        <w:t xml:space="preserve"> slightly</w:t>
      </w:r>
      <w:r w:rsidRPr="00355FC8">
        <w:rPr>
          <w:rFonts w:ascii="Times New Roman" w:hAnsi="Times New Roman" w:cs="Times New Roman"/>
        </w:rPr>
        <w:t xml:space="preserve"> faster </w:t>
      </w:r>
      <w:r w:rsidR="006C7A49">
        <w:rPr>
          <w:rFonts w:ascii="Times New Roman" w:hAnsi="Times New Roman" w:cs="Times New Roman"/>
        </w:rPr>
        <w:t>for</w:t>
      </w:r>
      <w:r w:rsidRPr="00355FC8">
        <w:rPr>
          <w:rFonts w:ascii="Times New Roman" w:hAnsi="Times New Roman" w:cs="Times New Roman"/>
        </w:rPr>
        <w:t xml:space="preserve"> </w:t>
      </w:r>
      <w:r w:rsidR="006C7A49">
        <w:rPr>
          <w:rFonts w:ascii="Times New Roman" w:hAnsi="Times New Roman" w:cs="Times New Roman"/>
        </w:rPr>
        <w:t>dis</w:t>
      </w:r>
      <w:r w:rsidR="00BC09E7">
        <w:rPr>
          <w:rFonts w:ascii="Times New Roman" w:hAnsi="Times New Roman" w:cs="Times New Roman"/>
        </w:rPr>
        <w:t>harmonious</w:t>
      </w:r>
      <w:r w:rsidR="006C7A49">
        <w:rPr>
          <w:rFonts w:ascii="Times New Roman" w:hAnsi="Times New Roman" w:cs="Times New Roman"/>
        </w:rPr>
        <w:t xml:space="preserve"> pseudowords compared to</w:t>
      </w:r>
      <w:r w:rsidRPr="00355FC8">
        <w:rPr>
          <w:rFonts w:ascii="Times New Roman" w:hAnsi="Times New Roman" w:cs="Times New Roman"/>
        </w:rPr>
        <w:t xml:space="preserve"> </w:t>
      </w:r>
      <w:r w:rsidR="00BC09E7">
        <w:rPr>
          <w:rFonts w:ascii="Times New Roman" w:hAnsi="Times New Roman" w:cs="Times New Roman"/>
        </w:rPr>
        <w:t>harmonious</w:t>
      </w:r>
      <w:r w:rsidR="006C7A49">
        <w:rPr>
          <w:rFonts w:ascii="Times New Roman" w:hAnsi="Times New Roman" w:cs="Times New Roman"/>
        </w:rPr>
        <w:t xml:space="preserve"> pseudowords </w:t>
      </w:r>
      <w:r w:rsidRPr="00355FC8">
        <w:rPr>
          <w:rFonts w:ascii="Times New Roman" w:hAnsi="Times New Roman" w:cs="Times New Roman"/>
        </w:rPr>
        <w:t>(</w:t>
      </w:r>
      <w:r w:rsidR="00590FAF">
        <w:rPr>
          <w:rFonts w:ascii="Times New Roman" w:hAnsi="Times New Roman" w:cs="Times New Roman"/>
        </w:rPr>
        <w:t xml:space="preserve">effect; 4.20 ms, </w:t>
      </w:r>
      <w:r w:rsidRPr="00355FC8">
        <w:rPr>
          <w:rFonts w:ascii="Times New Roman" w:hAnsi="Times New Roman" w:cs="Times New Roman"/>
          <w:i/>
          <w:iCs/>
        </w:rPr>
        <w:t>b</w:t>
      </w:r>
      <w:r w:rsidRPr="00355FC8">
        <w:rPr>
          <w:rFonts w:ascii="Times New Roman" w:hAnsi="Times New Roman" w:cs="Times New Roman"/>
        </w:rPr>
        <w:t xml:space="preserve"> = </w:t>
      </w:r>
      <w:r w:rsidR="006C7A49">
        <w:rPr>
          <w:rFonts w:ascii="Times New Roman" w:hAnsi="Times New Roman" w:cs="Times New Roman"/>
        </w:rPr>
        <w:t>-8.18</w:t>
      </w:r>
      <w:r w:rsidRPr="00355FC8">
        <w:rPr>
          <w:rFonts w:ascii="Times New Roman" w:hAnsi="Times New Roman" w:cs="Times New Roman"/>
        </w:rPr>
        <w:t>, 95% CrI [</w:t>
      </w:r>
      <w:r w:rsidR="006C7A49">
        <w:rPr>
          <w:rFonts w:ascii="Times New Roman" w:hAnsi="Times New Roman" w:cs="Times New Roman"/>
        </w:rPr>
        <w:t>-17.26</w:t>
      </w:r>
      <w:r w:rsidRPr="00355FC8">
        <w:rPr>
          <w:rFonts w:ascii="Times New Roman" w:hAnsi="Times New Roman" w:cs="Times New Roman"/>
        </w:rPr>
        <w:t xml:space="preserve">, </w:t>
      </w:r>
      <w:r w:rsidR="006C7A49">
        <w:rPr>
          <w:rFonts w:ascii="Times New Roman" w:hAnsi="Times New Roman" w:cs="Times New Roman"/>
        </w:rPr>
        <w:t>0.84</w:t>
      </w:r>
      <w:r w:rsidRPr="00355FC8">
        <w:rPr>
          <w:rFonts w:ascii="Times New Roman" w:hAnsi="Times New Roman" w:cs="Times New Roman"/>
        </w:rPr>
        <w:t>])</w:t>
      </w:r>
      <w:r w:rsidR="006C7A49">
        <w:rPr>
          <w:rFonts w:ascii="Times New Roman" w:hAnsi="Times New Roman" w:cs="Times New Roman"/>
        </w:rPr>
        <w:t xml:space="preserve">, </w:t>
      </w:r>
      <w:r w:rsidR="006C7A49" w:rsidRPr="006C7A49">
        <w:rPr>
          <w:rFonts w:ascii="Times New Roman" w:hAnsi="Times New Roman" w:cs="Times New Roman"/>
        </w:rPr>
        <w:t xml:space="preserve">However, it can be interpreted that this difference is not decisive since 0 is in the </w:t>
      </w:r>
      <w:r w:rsidR="006C7A49">
        <w:rPr>
          <w:rFonts w:ascii="Times New Roman" w:hAnsi="Times New Roman" w:cs="Times New Roman"/>
        </w:rPr>
        <w:t>credible interval</w:t>
      </w:r>
      <w:r w:rsidR="006C7A49" w:rsidRPr="006C7A49">
        <w:rPr>
          <w:rFonts w:ascii="Times New Roman" w:hAnsi="Times New Roman" w:cs="Times New Roman"/>
        </w:rPr>
        <w:t>.</w:t>
      </w:r>
      <w:r w:rsidR="00A90202">
        <w:rPr>
          <w:rFonts w:ascii="Times New Roman" w:hAnsi="Times New Roman" w:cs="Times New Roman"/>
        </w:rPr>
        <w:t xml:space="preserve"> </w:t>
      </w:r>
      <w:r w:rsidR="00590FAF">
        <w:rPr>
          <w:rFonts w:ascii="Times New Roman" w:hAnsi="Times New Roman" w:cs="Times New Roman"/>
        </w:rPr>
        <w:t>T</w:t>
      </w:r>
      <w:r w:rsidR="006C7A49">
        <w:rPr>
          <w:rFonts w:ascii="Times New Roman" w:hAnsi="Times New Roman" w:cs="Times New Roman"/>
        </w:rPr>
        <w:t xml:space="preserve">he accuracy rate was </w:t>
      </w:r>
      <w:r w:rsidR="00590FAF">
        <w:rPr>
          <w:rFonts w:ascii="Times New Roman" w:hAnsi="Times New Roman" w:cs="Times New Roman"/>
        </w:rPr>
        <w:t>marginally higher for dis</w:t>
      </w:r>
      <w:r w:rsidR="00BC09E7">
        <w:rPr>
          <w:rFonts w:ascii="Times New Roman" w:hAnsi="Times New Roman" w:cs="Times New Roman"/>
        </w:rPr>
        <w:t>harmonious</w:t>
      </w:r>
      <w:r w:rsidR="00590FAF">
        <w:rPr>
          <w:rFonts w:ascii="Times New Roman" w:hAnsi="Times New Roman" w:cs="Times New Roman"/>
        </w:rPr>
        <w:t xml:space="preserve"> pseudowords compared to </w:t>
      </w:r>
      <w:r w:rsidR="00BC09E7">
        <w:rPr>
          <w:rFonts w:ascii="Times New Roman" w:hAnsi="Times New Roman" w:cs="Times New Roman"/>
        </w:rPr>
        <w:t>harmonious</w:t>
      </w:r>
      <w:r w:rsidR="00590FAF">
        <w:rPr>
          <w:rFonts w:ascii="Times New Roman" w:hAnsi="Times New Roman" w:cs="Times New Roman"/>
        </w:rPr>
        <w:t xml:space="preserve"> pseudowords </w:t>
      </w:r>
      <w:r w:rsidRPr="00355FC8">
        <w:rPr>
          <w:rFonts w:ascii="Times New Roman" w:hAnsi="Times New Roman" w:cs="Times New Roman"/>
        </w:rPr>
        <w:t>(</w:t>
      </w:r>
      <w:r w:rsidR="00590FAF">
        <w:rPr>
          <w:rFonts w:ascii="Times New Roman" w:hAnsi="Times New Roman" w:cs="Times New Roman"/>
        </w:rPr>
        <w:t>effect; 0.1,</w:t>
      </w:r>
      <w:r w:rsidR="00590FAF" w:rsidRPr="00355FC8">
        <w:rPr>
          <w:rFonts w:ascii="Times New Roman" w:hAnsi="Times New Roman" w:cs="Times New Roman"/>
          <w:i/>
          <w:iCs/>
        </w:rPr>
        <w:t xml:space="preserve"> </w:t>
      </w:r>
      <w:r w:rsidRPr="00355FC8">
        <w:rPr>
          <w:rFonts w:ascii="Times New Roman" w:hAnsi="Times New Roman" w:cs="Times New Roman"/>
          <w:i/>
          <w:iCs/>
        </w:rPr>
        <w:t xml:space="preserve">b </w:t>
      </w:r>
      <w:r w:rsidRPr="00355FC8">
        <w:rPr>
          <w:rFonts w:ascii="Times New Roman" w:hAnsi="Times New Roman" w:cs="Times New Roman"/>
        </w:rPr>
        <w:t>= 0.14, 95% CrI [-0.13, 0.13])</w:t>
      </w:r>
      <w:r w:rsidR="00590FAF">
        <w:rPr>
          <w:rFonts w:ascii="Times New Roman" w:hAnsi="Times New Roman" w:cs="Times New Roman"/>
        </w:rPr>
        <w:t>, nonetheless,</w:t>
      </w:r>
      <w:r w:rsidR="00590FAF" w:rsidRPr="006C7A49">
        <w:rPr>
          <w:rFonts w:ascii="Times New Roman" w:hAnsi="Times New Roman" w:cs="Times New Roman"/>
        </w:rPr>
        <w:t xml:space="preserve"> it can</w:t>
      </w:r>
      <w:r w:rsidR="00590FAF">
        <w:rPr>
          <w:rFonts w:ascii="Times New Roman" w:hAnsi="Times New Roman" w:cs="Times New Roman"/>
        </w:rPr>
        <w:t>not</w:t>
      </w:r>
      <w:r w:rsidR="00590FAF" w:rsidRPr="006C7A49">
        <w:rPr>
          <w:rFonts w:ascii="Times New Roman" w:hAnsi="Times New Roman" w:cs="Times New Roman"/>
        </w:rPr>
        <w:t xml:space="preserve"> be interpreted that this difference is decisive since 0 is in the </w:t>
      </w:r>
      <w:r w:rsidR="00590FAF">
        <w:rPr>
          <w:rFonts w:ascii="Times New Roman" w:hAnsi="Times New Roman" w:cs="Times New Roman"/>
        </w:rPr>
        <w:t>credible interval again</w:t>
      </w:r>
      <w:r w:rsidR="00590FAF" w:rsidRPr="006C7A49">
        <w:rPr>
          <w:rFonts w:ascii="Times New Roman" w:hAnsi="Times New Roman" w:cs="Times New Roman"/>
        </w:rPr>
        <w:t>.</w:t>
      </w:r>
    </w:p>
    <w:p w14:paraId="7EA6BD24" w14:textId="73B73378" w:rsidR="001B633D" w:rsidRDefault="001B633D" w:rsidP="001B633D">
      <w:pPr>
        <w:spacing w:line="276" w:lineRule="auto"/>
        <w:rPr>
          <w:rFonts w:ascii="Times New Roman" w:hAnsi="Times New Roman" w:cs="Times New Roman"/>
        </w:rPr>
      </w:pPr>
    </w:p>
    <w:p w14:paraId="5DB2FFE5" w14:textId="77777777" w:rsidR="001B633D" w:rsidRPr="00355FC8" w:rsidRDefault="001B633D" w:rsidP="001B633D">
      <w:pPr>
        <w:spacing w:line="276" w:lineRule="auto"/>
        <w:rPr>
          <w:rFonts w:ascii="Times New Roman" w:hAnsi="Times New Roman" w:cs="Times New Roman"/>
        </w:rPr>
      </w:pPr>
    </w:p>
    <w:p w14:paraId="1438B116" w14:textId="32F07D0E" w:rsidR="4686ABA5" w:rsidRDefault="4686ABA5" w:rsidP="4686ABA5">
      <w:pPr>
        <w:rPr>
          <w:rFonts w:eastAsiaTheme="minorEastAsia"/>
        </w:rPr>
      </w:pPr>
    </w:p>
    <w:p w14:paraId="3874DFBD" w14:textId="0BC56ACC" w:rsidR="4686ABA5" w:rsidRDefault="4686ABA5" w:rsidP="4686ABA5">
      <w:pPr>
        <w:rPr>
          <w:rFonts w:eastAsiaTheme="minorEastAsia"/>
        </w:rPr>
      </w:pPr>
    </w:p>
    <w:p w14:paraId="5AE61CA7" w14:textId="0E5B400A" w:rsidR="4686ABA5" w:rsidRDefault="4686ABA5" w:rsidP="4686ABA5">
      <w:pPr>
        <w:rPr>
          <w:rFonts w:eastAsiaTheme="minorEastAsia"/>
        </w:rPr>
      </w:pPr>
    </w:p>
    <w:p w14:paraId="1014A872" w14:textId="64B7B275" w:rsidR="4686ABA5" w:rsidRDefault="4686ABA5" w:rsidP="4686ABA5">
      <w:pPr>
        <w:rPr>
          <w:rFonts w:eastAsiaTheme="minorEastAsia"/>
        </w:rPr>
      </w:pPr>
    </w:p>
    <w:p w14:paraId="3FA7CD2B" w14:textId="6310FDCE" w:rsidR="4686ABA5" w:rsidRDefault="4686ABA5" w:rsidP="4686ABA5">
      <w:pPr>
        <w:rPr>
          <w:rFonts w:eastAsiaTheme="minorEastAsia"/>
        </w:rPr>
      </w:pPr>
    </w:p>
    <w:p w14:paraId="4086C618" w14:textId="65EA39F1" w:rsidR="4686ABA5" w:rsidRDefault="4686ABA5" w:rsidP="4686ABA5">
      <w:pPr>
        <w:rPr>
          <w:rFonts w:eastAsiaTheme="minorEastAsia"/>
        </w:rPr>
      </w:pPr>
    </w:p>
    <w:p w14:paraId="3C072472" w14:textId="4F844554" w:rsidR="4686ABA5" w:rsidRDefault="4686ABA5" w:rsidP="4686ABA5">
      <w:pPr>
        <w:rPr>
          <w:rFonts w:eastAsiaTheme="minorEastAsia"/>
        </w:rPr>
      </w:pPr>
    </w:p>
    <w:p w14:paraId="37C023C3" w14:textId="0E1234AC" w:rsidR="4686ABA5" w:rsidRDefault="4686ABA5" w:rsidP="4686ABA5">
      <w:pPr>
        <w:rPr>
          <w:rFonts w:eastAsiaTheme="minorEastAsia"/>
        </w:rPr>
      </w:pPr>
    </w:p>
    <w:p w14:paraId="586E7E07" w14:textId="6C54A0B1" w:rsidR="4686ABA5" w:rsidRDefault="4686ABA5" w:rsidP="4686ABA5">
      <w:pPr>
        <w:rPr>
          <w:rFonts w:eastAsiaTheme="minorEastAsia"/>
        </w:rPr>
      </w:pPr>
    </w:p>
    <w:p w14:paraId="6C386CD2" w14:textId="38F9F8D8" w:rsidR="4686ABA5" w:rsidRDefault="4686ABA5" w:rsidP="4686ABA5">
      <w:pPr>
        <w:rPr>
          <w:rFonts w:eastAsiaTheme="minorEastAsia"/>
        </w:rPr>
      </w:pPr>
    </w:p>
    <w:p w14:paraId="06C1521E" w14:textId="313A926E" w:rsidR="4686ABA5" w:rsidRDefault="4686ABA5" w:rsidP="4686ABA5">
      <w:pPr>
        <w:rPr>
          <w:rFonts w:eastAsiaTheme="minorEastAsia"/>
        </w:rPr>
      </w:pPr>
    </w:p>
    <w:p w14:paraId="19C73217" w14:textId="56D25D2C" w:rsidR="4686ABA5" w:rsidRDefault="4686ABA5" w:rsidP="4686ABA5">
      <w:pPr>
        <w:rPr>
          <w:rFonts w:eastAsiaTheme="minorEastAsia"/>
        </w:rPr>
      </w:pPr>
    </w:p>
    <w:p w14:paraId="5EA950AA" w14:textId="5EE3281F" w:rsidR="4686ABA5" w:rsidRPr="00D610DB" w:rsidRDefault="4686ABA5" w:rsidP="00D610DB">
      <w:pPr>
        <w:spacing w:line="276" w:lineRule="auto"/>
        <w:rPr>
          <w:rFonts w:ascii="Times New Roman" w:eastAsiaTheme="minorEastAsia" w:hAnsi="Times New Roman" w:cs="Times New Roman"/>
        </w:rPr>
      </w:pPr>
    </w:p>
    <w:p w14:paraId="45F77305" w14:textId="1CE884FC" w:rsidR="326BC3F8" w:rsidRPr="00D610DB" w:rsidRDefault="326BC3F8" w:rsidP="00D610DB">
      <w:pPr>
        <w:spacing w:line="276" w:lineRule="auto"/>
        <w:rPr>
          <w:rFonts w:ascii="Times New Roman" w:eastAsiaTheme="minorEastAsia" w:hAnsi="Times New Roman" w:cs="Times New Roman"/>
        </w:rPr>
      </w:pPr>
    </w:p>
    <w:p w14:paraId="582652C2" w14:textId="65580343" w:rsidR="5B4B8B6C" w:rsidRPr="00D610DB" w:rsidRDefault="326BC3F8" w:rsidP="00D610DB">
      <w:pPr>
        <w:spacing w:line="276" w:lineRule="auto"/>
        <w:rPr>
          <w:rFonts w:ascii="Times New Roman" w:eastAsiaTheme="minorEastAsia" w:hAnsi="Times New Roman" w:cs="Times New Roman"/>
        </w:rPr>
      </w:pPr>
      <w:r w:rsidRPr="00D610DB">
        <w:rPr>
          <w:rFonts w:ascii="Times New Roman" w:eastAsiaTheme="minorEastAsia" w:hAnsi="Times New Roman" w:cs="Times New Roman"/>
        </w:rPr>
        <w:t xml:space="preserve">References </w:t>
      </w:r>
    </w:p>
    <w:p w14:paraId="307229E7" w14:textId="5DB29AF5" w:rsidR="5B4B8B6C" w:rsidRPr="00A90202" w:rsidRDefault="326BC3F8" w:rsidP="00D610DB">
      <w:pPr>
        <w:spacing w:line="276" w:lineRule="auto"/>
        <w:ind w:left="567" w:hanging="567"/>
        <w:rPr>
          <w:rFonts w:ascii="Times New Roman" w:eastAsia="Times New Roman" w:hAnsi="Times New Roman" w:cs="Times New Roman"/>
          <w:color w:val="FF0000"/>
        </w:rPr>
      </w:pPr>
      <w:proofErr w:type="spellStart"/>
      <w:r w:rsidRPr="00A90202">
        <w:rPr>
          <w:rFonts w:ascii="Times New Roman" w:eastAsia="Times New Roman" w:hAnsi="Times New Roman" w:cs="Times New Roman"/>
          <w:color w:val="FF0000"/>
        </w:rPr>
        <w:t>Acartürk</w:t>
      </w:r>
      <w:proofErr w:type="spellEnd"/>
      <w:r w:rsidRPr="00A90202">
        <w:rPr>
          <w:rFonts w:ascii="Times New Roman" w:eastAsia="Times New Roman" w:hAnsi="Times New Roman" w:cs="Times New Roman"/>
          <w:color w:val="FF0000"/>
        </w:rPr>
        <w:t xml:space="preserve">, C., </w:t>
      </w:r>
      <w:proofErr w:type="spellStart"/>
      <w:r w:rsidRPr="00A90202">
        <w:rPr>
          <w:rFonts w:ascii="Times New Roman" w:eastAsia="Times New Roman" w:hAnsi="Times New Roman" w:cs="Times New Roman"/>
          <w:color w:val="FF0000"/>
        </w:rPr>
        <w:t>Özkan</w:t>
      </w:r>
      <w:proofErr w:type="spellEnd"/>
      <w:r w:rsidRPr="00A90202">
        <w:rPr>
          <w:rFonts w:ascii="Times New Roman" w:eastAsia="Times New Roman" w:hAnsi="Times New Roman" w:cs="Times New Roman"/>
          <w:color w:val="FF0000"/>
        </w:rPr>
        <w:t xml:space="preserve">, A., </w:t>
      </w:r>
      <w:proofErr w:type="spellStart"/>
      <w:r w:rsidRPr="00A90202">
        <w:rPr>
          <w:rFonts w:ascii="Times New Roman" w:eastAsia="Times New Roman" w:hAnsi="Times New Roman" w:cs="Times New Roman"/>
          <w:color w:val="FF0000"/>
        </w:rPr>
        <w:t>Pekçetin</w:t>
      </w:r>
      <w:proofErr w:type="spellEnd"/>
      <w:r w:rsidRPr="00A90202">
        <w:rPr>
          <w:rFonts w:ascii="Times New Roman" w:eastAsia="Times New Roman" w:hAnsi="Times New Roman" w:cs="Times New Roman"/>
          <w:color w:val="FF0000"/>
        </w:rPr>
        <w:t xml:space="preserve">, T. N., </w:t>
      </w:r>
      <w:proofErr w:type="spellStart"/>
      <w:r w:rsidRPr="00A90202">
        <w:rPr>
          <w:rFonts w:ascii="Times New Roman" w:eastAsia="Times New Roman" w:hAnsi="Times New Roman" w:cs="Times New Roman"/>
          <w:color w:val="FF0000"/>
        </w:rPr>
        <w:t>Ormanoğlu</w:t>
      </w:r>
      <w:proofErr w:type="spellEnd"/>
      <w:r w:rsidRPr="00A90202">
        <w:rPr>
          <w:rFonts w:ascii="Times New Roman" w:eastAsia="Times New Roman" w:hAnsi="Times New Roman" w:cs="Times New Roman"/>
          <w:color w:val="FF0000"/>
        </w:rPr>
        <w:t xml:space="preserve">, Z., &amp; </w:t>
      </w:r>
      <w:proofErr w:type="spellStart"/>
      <w:r w:rsidRPr="00A90202">
        <w:rPr>
          <w:rFonts w:ascii="Times New Roman" w:eastAsia="Times New Roman" w:hAnsi="Times New Roman" w:cs="Times New Roman"/>
          <w:color w:val="FF0000"/>
        </w:rPr>
        <w:t>Kırkıcı</w:t>
      </w:r>
      <w:proofErr w:type="spellEnd"/>
      <w:r w:rsidRPr="00A90202">
        <w:rPr>
          <w:rFonts w:ascii="Times New Roman" w:eastAsia="Times New Roman" w:hAnsi="Times New Roman" w:cs="Times New Roman"/>
          <w:color w:val="FF0000"/>
        </w:rPr>
        <w:t xml:space="preserve">, B. (2023). </w:t>
      </w:r>
      <w:proofErr w:type="spellStart"/>
      <w:r w:rsidRPr="00A90202">
        <w:rPr>
          <w:rFonts w:ascii="Times New Roman" w:eastAsia="Times New Roman" w:hAnsi="Times New Roman" w:cs="Times New Roman"/>
          <w:color w:val="FF0000"/>
        </w:rPr>
        <w:t>Turead</w:t>
      </w:r>
      <w:proofErr w:type="spellEnd"/>
      <w:r w:rsidRPr="00A90202">
        <w:rPr>
          <w:rFonts w:ascii="Times New Roman" w:eastAsia="Times New Roman" w:hAnsi="Times New Roman" w:cs="Times New Roman"/>
          <w:color w:val="FF0000"/>
        </w:rPr>
        <w:t xml:space="preserve">: An eye movement dataset of Turkish reading. </w:t>
      </w:r>
      <w:r w:rsidRPr="00A90202">
        <w:rPr>
          <w:rFonts w:ascii="Times New Roman" w:eastAsia="Times New Roman" w:hAnsi="Times New Roman" w:cs="Times New Roman"/>
          <w:i/>
          <w:iCs/>
          <w:color w:val="FF0000"/>
        </w:rPr>
        <w:t>Behavior Research Methods</w:t>
      </w:r>
      <w:r w:rsidRPr="00A90202">
        <w:rPr>
          <w:rFonts w:ascii="Times New Roman" w:eastAsia="Times New Roman" w:hAnsi="Times New Roman" w:cs="Times New Roman"/>
          <w:color w:val="FF0000"/>
        </w:rPr>
        <w:t xml:space="preserve">. </w:t>
      </w:r>
      <w:hyperlink r:id="rId13" w:history="1">
        <w:r w:rsidRPr="00A90202">
          <w:rPr>
            <w:rStyle w:val="Hyperlink"/>
            <w:rFonts w:ascii="Times New Roman" w:eastAsia="Times New Roman" w:hAnsi="Times New Roman" w:cs="Times New Roman"/>
            <w:color w:val="FF0000"/>
          </w:rPr>
          <w:t>https://doi.org/10.3758/s13428-023-02120-6</w:t>
        </w:r>
      </w:hyperlink>
      <w:r w:rsidRPr="00A90202">
        <w:rPr>
          <w:rFonts w:ascii="Times New Roman" w:eastAsia="Times New Roman" w:hAnsi="Times New Roman" w:cs="Times New Roman"/>
          <w:color w:val="FF0000"/>
        </w:rPr>
        <w:t xml:space="preserve"> </w:t>
      </w:r>
    </w:p>
    <w:p w14:paraId="48763CC5" w14:textId="0E4FBEA4" w:rsidR="1A48FC87" w:rsidRPr="00A90202" w:rsidRDefault="1A48FC87" w:rsidP="00D610DB">
      <w:pPr>
        <w:spacing w:line="276" w:lineRule="auto"/>
        <w:ind w:left="567" w:hanging="567"/>
        <w:rPr>
          <w:rFonts w:ascii="Times New Roman" w:eastAsia="Times New Roman" w:hAnsi="Times New Roman" w:cs="Times New Roman"/>
          <w:color w:val="FF0000"/>
        </w:rPr>
      </w:pPr>
      <w:proofErr w:type="spellStart"/>
      <w:r w:rsidRPr="00A90202">
        <w:rPr>
          <w:rFonts w:ascii="Times New Roman" w:eastAsia="Times New Roman" w:hAnsi="Times New Roman" w:cs="Times New Roman"/>
          <w:color w:val="FF0000"/>
        </w:rPr>
        <w:t>Acartürk</w:t>
      </w:r>
      <w:proofErr w:type="spellEnd"/>
      <w:r w:rsidRPr="00A90202">
        <w:rPr>
          <w:rFonts w:ascii="Times New Roman" w:eastAsia="Times New Roman" w:hAnsi="Times New Roman" w:cs="Times New Roman"/>
          <w:color w:val="FF0000"/>
        </w:rPr>
        <w:t xml:space="preserve">, C., Kılıç, Ö., </w:t>
      </w:r>
      <w:proofErr w:type="spellStart"/>
      <w:r w:rsidRPr="00A90202">
        <w:rPr>
          <w:rFonts w:ascii="Times New Roman" w:eastAsia="Times New Roman" w:hAnsi="Times New Roman" w:cs="Times New Roman"/>
          <w:color w:val="FF0000"/>
        </w:rPr>
        <w:t>Kırkıcı</w:t>
      </w:r>
      <w:proofErr w:type="spellEnd"/>
      <w:r w:rsidRPr="00A90202">
        <w:rPr>
          <w:rFonts w:ascii="Times New Roman" w:eastAsia="Times New Roman" w:hAnsi="Times New Roman" w:cs="Times New Roman"/>
          <w:color w:val="FF0000"/>
        </w:rPr>
        <w:t xml:space="preserve">, B., Can, B., &amp; </w:t>
      </w:r>
      <w:proofErr w:type="spellStart"/>
      <w:r w:rsidRPr="00A90202">
        <w:rPr>
          <w:rFonts w:ascii="Times New Roman" w:eastAsia="Times New Roman" w:hAnsi="Times New Roman" w:cs="Times New Roman"/>
          <w:color w:val="FF0000"/>
        </w:rPr>
        <w:t>Özkan</w:t>
      </w:r>
      <w:proofErr w:type="spellEnd"/>
      <w:r w:rsidRPr="00A90202">
        <w:rPr>
          <w:rFonts w:ascii="Times New Roman" w:eastAsia="Times New Roman" w:hAnsi="Times New Roman" w:cs="Times New Roman"/>
          <w:color w:val="FF0000"/>
        </w:rPr>
        <w:t xml:space="preserve">, A. (2017). </w:t>
      </w:r>
      <w:r w:rsidRPr="00A90202">
        <w:rPr>
          <w:rFonts w:ascii="Times New Roman" w:eastAsia="Times New Roman" w:hAnsi="Times New Roman" w:cs="Times New Roman"/>
          <w:i/>
          <w:iCs/>
          <w:color w:val="FF0000"/>
        </w:rPr>
        <w:t xml:space="preserve">The Role of Letter Frequency on Eye Movements in Sentential Pseudoword Reading. </w:t>
      </w:r>
    </w:p>
    <w:p w14:paraId="2A6A1731" w14:textId="77777777" w:rsidR="00D610DB" w:rsidRPr="00D610DB" w:rsidRDefault="00D610DB" w:rsidP="00D610DB">
      <w:pPr>
        <w:spacing w:line="276" w:lineRule="auto"/>
        <w:ind w:left="567" w:hanging="567"/>
        <w:rPr>
          <w:rFonts w:ascii="Times New Roman" w:eastAsia="Times New Roman" w:hAnsi="Times New Roman" w:cs="Times New Roman"/>
        </w:rPr>
      </w:pPr>
      <w:r w:rsidRPr="00D610DB">
        <w:rPr>
          <w:rFonts w:ascii="Times New Roman" w:eastAsia="Times New Roman" w:hAnsi="Times New Roman" w:cs="Times New Roman"/>
        </w:rPr>
        <w:t>Arik, E. (2015). An experimental study of Turkish vowel harmony. Poznan Studies in Contemporary Linguistics, 51(3), 359-374.</w:t>
      </w:r>
    </w:p>
    <w:p w14:paraId="3683C18A" w14:textId="57C7E35C" w:rsidR="1A48FC87" w:rsidRDefault="1A48FC87" w:rsidP="00D610DB">
      <w:pPr>
        <w:spacing w:line="276" w:lineRule="auto"/>
        <w:ind w:left="567" w:hanging="567"/>
        <w:rPr>
          <w:rStyle w:val="Hyperlink"/>
          <w:rFonts w:ascii="Times New Roman" w:eastAsia="Times New Roman" w:hAnsi="Times New Roman" w:cs="Times New Roman"/>
        </w:rPr>
      </w:pPr>
      <w:r w:rsidRPr="00D610DB">
        <w:rPr>
          <w:rFonts w:ascii="Times New Roman" w:eastAsia="Times New Roman" w:hAnsi="Times New Roman" w:cs="Times New Roman"/>
        </w:rPr>
        <w:t xml:space="preserve">Bertram, R., </w:t>
      </w:r>
      <w:proofErr w:type="spellStart"/>
      <w:r w:rsidRPr="00D610DB">
        <w:rPr>
          <w:rFonts w:ascii="Times New Roman" w:eastAsia="Times New Roman" w:hAnsi="Times New Roman" w:cs="Times New Roman"/>
        </w:rPr>
        <w:t>Pollatsek</w:t>
      </w:r>
      <w:proofErr w:type="spellEnd"/>
      <w:r w:rsidRPr="00D610DB">
        <w:rPr>
          <w:rFonts w:ascii="Times New Roman" w:eastAsia="Times New Roman" w:hAnsi="Times New Roman" w:cs="Times New Roman"/>
        </w:rPr>
        <w:t xml:space="preserve">, A., &amp; </w:t>
      </w:r>
      <w:proofErr w:type="spellStart"/>
      <w:r w:rsidRPr="00D610DB">
        <w:rPr>
          <w:rFonts w:ascii="Times New Roman" w:eastAsia="Times New Roman" w:hAnsi="Times New Roman" w:cs="Times New Roman"/>
        </w:rPr>
        <w:t>Hyönä</w:t>
      </w:r>
      <w:proofErr w:type="spellEnd"/>
      <w:r w:rsidRPr="00D610DB">
        <w:rPr>
          <w:rFonts w:ascii="Times New Roman" w:eastAsia="Times New Roman" w:hAnsi="Times New Roman" w:cs="Times New Roman"/>
        </w:rPr>
        <w:t xml:space="preserve">, J. (2004). Morphological parsing and the use of segmentation cues in reading Finnish compounds. </w:t>
      </w:r>
      <w:r w:rsidRPr="00D610DB">
        <w:rPr>
          <w:rFonts w:ascii="Times New Roman" w:eastAsia="Times New Roman" w:hAnsi="Times New Roman" w:cs="Times New Roman"/>
          <w:i/>
          <w:iCs/>
        </w:rPr>
        <w:t>Journal of Memory and Language</w:t>
      </w:r>
      <w:r w:rsidRPr="00D610DB">
        <w:rPr>
          <w:rFonts w:ascii="Times New Roman" w:eastAsia="Times New Roman" w:hAnsi="Times New Roman" w:cs="Times New Roman"/>
        </w:rPr>
        <w:t xml:space="preserve">, </w:t>
      </w:r>
      <w:r w:rsidRPr="00D610DB">
        <w:rPr>
          <w:rFonts w:ascii="Times New Roman" w:eastAsia="Times New Roman" w:hAnsi="Times New Roman" w:cs="Times New Roman"/>
          <w:i/>
          <w:iCs/>
        </w:rPr>
        <w:t>51</w:t>
      </w:r>
      <w:r w:rsidRPr="00D610DB">
        <w:rPr>
          <w:rFonts w:ascii="Times New Roman" w:eastAsia="Times New Roman" w:hAnsi="Times New Roman" w:cs="Times New Roman"/>
        </w:rPr>
        <w:t xml:space="preserve">(3), 325–345. </w:t>
      </w:r>
      <w:hyperlink r:id="rId14">
        <w:r w:rsidRPr="00D610DB">
          <w:rPr>
            <w:rStyle w:val="Hyperlink"/>
            <w:rFonts w:ascii="Times New Roman" w:eastAsia="Times New Roman" w:hAnsi="Times New Roman" w:cs="Times New Roman"/>
          </w:rPr>
          <w:t>https://doi.org/10.1016/j.jml.2004.06.005</w:t>
        </w:r>
      </w:hyperlink>
    </w:p>
    <w:p w14:paraId="448ACFED" w14:textId="77777777" w:rsidR="0016425E" w:rsidRPr="00D610DB" w:rsidRDefault="0016425E" w:rsidP="0016425E">
      <w:pPr>
        <w:spacing w:line="276" w:lineRule="auto"/>
        <w:ind w:left="567" w:hanging="567"/>
        <w:rPr>
          <w:rFonts w:ascii="Times New Roman" w:eastAsiaTheme="minorEastAsia" w:hAnsi="Times New Roman" w:cs="Times New Roman"/>
        </w:rPr>
      </w:pPr>
      <w:proofErr w:type="spellStart"/>
      <w:r w:rsidRPr="00D610DB">
        <w:rPr>
          <w:rFonts w:ascii="Times New Roman" w:eastAsiaTheme="minorEastAsia" w:hAnsi="Times New Roman" w:cs="Times New Roman"/>
        </w:rPr>
        <w:t>Bıyıklı</w:t>
      </w:r>
      <w:proofErr w:type="spellEnd"/>
      <w:r w:rsidRPr="00D610DB">
        <w:rPr>
          <w:rFonts w:ascii="Times New Roman" w:eastAsiaTheme="minorEastAsia" w:hAnsi="Times New Roman" w:cs="Times New Roman"/>
        </w:rPr>
        <w:t xml:space="preserve">, M. (2020). Turkish glossary production and meaning in the inherit of Turkish culture: Comparative analysis of seventeen Turkish language dictionaries. </w:t>
      </w:r>
      <w:r w:rsidRPr="00B77795">
        <w:rPr>
          <w:rFonts w:ascii="Times New Roman" w:eastAsiaTheme="minorEastAsia" w:hAnsi="Times New Roman" w:cs="Times New Roman"/>
          <w:lang w:val="en-US"/>
        </w:rPr>
        <w:t>Manas Sosyal Araştırmalar Dergisi, 9(4), 2051-2066.</w:t>
      </w:r>
    </w:p>
    <w:p w14:paraId="0653567A" w14:textId="593ADF3A" w:rsidR="5B4B8B6C" w:rsidRPr="00D610DB" w:rsidRDefault="326BC3F8" w:rsidP="00D610DB">
      <w:pPr>
        <w:spacing w:line="276" w:lineRule="auto"/>
        <w:ind w:left="567" w:hanging="567"/>
        <w:rPr>
          <w:rFonts w:ascii="Times New Roman" w:eastAsiaTheme="minorEastAsia" w:hAnsi="Times New Roman" w:cs="Times New Roman"/>
        </w:rPr>
      </w:pPr>
      <w:proofErr w:type="spellStart"/>
      <w:r w:rsidRPr="00D610DB">
        <w:rPr>
          <w:rFonts w:ascii="Times New Roman" w:eastAsiaTheme="minorEastAsia" w:hAnsi="Times New Roman" w:cs="Times New Roman"/>
        </w:rPr>
        <w:t>Gimenes</w:t>
      </w:r>
      <w:proofErr w:type="spellEnd"/>
      <w:r w:rsidRPr="00D610DB">
        <w:rPr>
          <w:rFonts w:ascii="Times New Roman" w:eastAsiaTheme="minorEastAsia" w:hAnsi="Times New Roman" w:cs="Times New Roman"/>
        </w:rPr>
        <w:t xml:space="preserve">, </w:t>
      </w:r>
      <w:proofErr w:type="gramStart"/>
      <w:r w:rsidRPr="00D610DB">
        <w:rPr>
          <w:rFonts w:ascii="Times New Roman" w:eastAsiaTheme="minorEastAsia" w:hAnsi="Times New Roman" w:cs="Times New Roman"/>
        </w:rPr>
        <w:t>M..</w:t>
      </w:r>
      <w:proofErr w:type="gramEnd"/>
      <w:r w:rsidRPr="00D610DB">
        <w:rPr>
          <w:rFonts w:ascii="Times New Roman" w:eastAsiaTheme="minorEastAsia" w:hAnsi="Times New Roman" w:cs="Times New Roman"/>
        </w:rPr>
        <w:t xml:space="preserve"> &amp; New. B. (2015). </w:t>
      </w:r>
      <w:proofErr w:type="spellStart"/>
      <w:r w:rsidRPr="00D610DB">
        <w:rPr>
          <w:rFonts w:ascii="Times New Roman" w:eastAsiaTheme="minorEastAsia" w:hAnsi="Times New Roman" w:cs="Times New Roman"/>
        </w:rPr>
        <w:t>Worldlex</w:t>
      </w:r>
      <w:proofErr w:type="spellEnd"/>
      <w:r w:rsidRPr="00D610DB">
        <w:rPr>
          <w:rFonts w:ascii="Times New Roman" w:eastAsiaTheme="minorEastAsia" w:hAnsi="Times New Roman" w:cs="Times New Roman"/>
        </w:rPr>
        <w:t>: Twitter and blog word frequencies for 66 languages. Behavior research methods, 1 – 10.</w:t>
      </w:r>
    </w:p>
    <w:p w14:paraId="07F3AF88" w14:textId="77777777" w:rsidR="00B14F20" w:rsidRPr="005421DB" w:rsidRDefault="00B14F20" w:rsidP="00091D2D">
      <w:pPr>
        <w:pStyle w:val="NormalWeb"/>
        <w:ind w:left="567" w:hanging="567"/>
        <w:rPr>
          <w:i/>
          <w:iCs/>
        </w:rPr>
      </w:pPr>
      <w:r w:rsidRPr="00B14F20">
        <w:t xml:space="preserve">Goldsmith, J. A. (1990). </w:t>
      </w:r>
      <w:proofErr w:type="spellStart"/>
      <w:r w:rsidRPr="005421DB">
        <w:rPr>
          <w:i/>
          <w:iCs/>
        </w:rPr>
        <w:t>Autosegmental</w:t>
      </w:r>
      <w:proofErr w:type="spellEnd"/>
      <w:r w:rsidRPr="005421DB">
        <w:rPr>
          <w:i/>
          <w:iCs/>
        </w:rPr>
        <w:t xml:space="preserve"> and metrical phonology. </w:t>
      </w:r>
      <w:r w:rsidRPr="005421DB">
        <w:t>Blackwell.</w:t>
      </w:r>
    </w:p>
    <w:p w14:paraId="5C176D00" w14:textId="419B9018" w:rsidR="00091D2D" w:rsidRPr="005421DB" w:rsidRDefault="00091D2D" w:rsidP="00091D2D">
      <w:pPr>
        <w:pStyle w:val="NormalWeb"/>
        <w:ind w:left="567" w:hanging="567"/>
        <w:rPr>
          <w:color w:val="FF0000"/>
        </w:rPr>
      </w:pPr>
      <w:r w:rsidRPr="005421DB">
        <w:rPr>
          <w:color w:val="FF0000"/>
        </w:rPr>
        <w:t xml:space="preserve">Harrison, D. K., </w:t>
      </w:r>
      <w:proofErr w:type="spellStart"/>
      <w:r w:rsidRPr="005421DB">
        <w:rPr>
          <w:color w:val="FF0000"/>
        </w:rPr>
        <w:t>Dras</w:t>
      </w:r>
      <w:proofErr w:type="spellEnd"/>
      <w:r w:rsidRPr="005421DB">
        <w:rPr>
          <w:color w:val="FF0000"/>
        </w:rPr>
        <w:t xml:space="preserve">, M., &amp; </w:t>
      </w:r>
      <w:proofErr w:type="spellStart"/>
      <w:r w:rsidRPr="005421DB">
        <w:rPr>
          <w:color w:val="FF0000"/>
        </w:rPr>
        <w:t>Kapicioglu</w:t>
      </w:r>
      <w:proofErr w:type="spellEnd"/>
      <w:r w:rsidRPr="005421DB">
        <w:rPr>
          <w:color w:val="FF0000"/>
        </w:rPr>
        <w:t xml:space="preserve">, B. (2002). Agent-Based Modeling of the Evolution of Vowel Harmony. </w:t>
      </w:r>
      <w:r w:rsidRPr="005421DB">
        <w:rPr>
          <w:i/>
          <w:iCs/>
          <w:color w:val="FF0000"/>
        </w:rPr>
        <w:t>North East Linguistics Society</w:t>
      </w:r>
      <w:r w:rsidRPr="005421DB">
        <w:rPr>
          <w:color w:val="FF0000"/>
        </w:rPr>
        <w:t xml:space="preserve">, </w:t>
      </w:r>
      <w:r w:rsidRPr="005421DB">
        <w:rPr>
          <w:i/>
          <w:iCs/>
          <w:color w:val="FF0000"/>
        </w:rPr>
        <w:t>32</w:t>
      </w:r>
      <w:r w:rsidRPr="005421DB">
        <w:rPr>
          <w:color w:val="FF0000"/>
        </w:rPr>
        <w:t xml:space="preserve">(1). </w:t>
      </w:r>
    </w:p>
    <w:p w14:paraId="733E0285" w14:textId="71594668" w:rsidR="36163CC4" w:rsidRPr="00D610DB" w:rsidRDefault="0FCB4B77" w:rsidP="00D610DB">
      <w:pPr>
        <w:spacing w:line="276" w:lineRule="auto"/>
        <w:ind w:left="686" w:right="-23" w:hanging="709"/>
        <w:rPr>
          <w:rFonts w:ascii="Times New Roman" w:eastAsiaTheme="minorEastAsia" w:hAnsi="Times New Roman" w:cs="Times New Roman"/>
        </w:rPr>
      </w:pPr>
      <w:proofErr w:type="spellStart"/>
      <w:r w:rsidRPr="00D610DB">
        <w:rPr>
          <w:rFonts w:ascii="Times New Roman" w:eastAsiaTheme="minorEastAsia" w:hAnsi="Times New Roman" w:cs="Times New Roman"/>
          <w:color w:val="222222"/>
        </w:rPr>
        <w:lastRenderedPageBreak/>
        <w:t>Inhoff</w:t>
      </w:r>
      <w:proofErr w:type="spellEnd"/>
      <w:r w:rsidRPr="00D610DB">
        <w:rPr>
          <w:rFonts w:ascii="Times New Roman" w:eastAsiaTheme="minorEastAsia" w:hAnsi="Times New Roman" w:cs="Times New Roman"/>
          <w:color w:val="222222"/>
        </w:rPr>
        <w:t xml:space="preserve">, AW, Solomon, M., </w:t>
      </w:r>
      <w:proofErr w:type="spellStart"/>
      <w:r w:rsidRPr="00D610DB">
        <w:rPr>
          <w:rFonts w:ascii="Times New Roman" w:eastAsiaTheme="minorEastAsia" w:hAnsi="Times New Roman" w:cs="Times New Roman"/>
          <w:color w:val="222222"/>
        </w:rPr>
        <w:t>Radach</w:t>
      </w:r>
      <w:proofErr w:type="spellEnd"/>
      <w:r w:rsidRPr="00D610DB">
        <w:rPr>
          <w:rFonts w:ascii="Times New Roman" w:eastAsiaTheme="minorEastAsia" w:hAnsi="Times New Roman" w:cs="Times New Roman"/>
          <w:color w:val="222222"/>
        </w:rPr>
        <w:t xml:space="preserve">, R. </w:t>
      </w:r>
      <w:proofErr w:type="spellStart"/>
      <w:r w:rsidRPr="00D610DB">
        <w:rPr>
          <w:rFonts w:ascii="Times New Roman" w:eastAsiaTheme="minorEastAsia" w:hAnsi="Times New Roman" w:cs="Times New Roman"/>
          <w:color w:val="222222"/>
        </w:rPr>
        <w:t>ve</w:t>
      </w:r>
      <w:proofErr w:type="spellEnd"/>
      <w:r w:rsidRPr="00D610DB">
        <w:rPr>
          <w:rFonts w:ascii="Times New Roman" w:eastAsiaTheme="minorEastAsia" w:hAnsi="Times New Roman" w:cs="Times New Roman"/>
          <w:color w:val="222222"/>
        </w:rPr>
        <w:t xml:space="preserve"> Seymour, BA (2011). Temporal dynamics of the eye–voice span and eye movement control during oral reading. </w:t>
      </w:r>
      <w:r w:rsidRPr="00D610DB">
        <w:rPr>
          <w:rFonts w:ascii="Times New Roman" w:eastAsiaTheme="minorEastAsia" w:hAnsi="Times New Roman" w:cs="Times New Roman"/>
          <w:i/>
          <w:iCs/>
          <w:color w:val="222222"/>
        </w:rPr>
        <w:t>Journal of Cognitive Psychology</w:t>
      </w:r>
      <w:r w:rsidRPr="00D610DB">
        <w:rPr>
          <w:rFonts w:ascii="Times New Roman" w:eastAsiaTheme="minorEastAsia" w:hAnsi="Times New Roman" w:cs="Times New Roman"/>
          <w:color w:val="222222"/>
        </w:rPr>
        <w:t xml:space="preserve">, 23(5), 543–558. </w:t>
      </w:r>
      <w:hyperlink r:id="rId15">
        <w:r w:rsidRPr="00D610DB">
          <w:rPr>
            <w:rStyle w:val="Hyperlink"/>
            <w:rFonts w:ascii="Times New Roman" w:eastAsiaTheme="minorEastAsia" w:hAnsi="Times New Roman" w:cs="Times New Roman"/>
            <w:color w:val="025E8D"/>
          </w:rPr>
          <w:t>https://doi.org/10.1080/20445911.2011.546782</w:t>
        </w:r>
      </w:hyperlink>
    </w:p>
    <w:p w14:paraId="17E06477" w14:textId="77777777" w:rsidR="00D610DB" w:rsidRPr="00D610DB" w:rsidRDefault="00D610DB" w:rsidP="00D610DB">
      <w:pPr>
        <w:pStyle w:val="NormalWeb"/>
        <w:spacing w:line="276" w:lineRule="auto"/>
        <w:ind w:left="567" w:hanging="567"/>
        <w:rPr>
          <w:sz w:val="22"/>
          <w:szCs w:val="22"/>
        </w:rPr>
      </w:pPr>
      <w:r w:rsidRPr="00D610DB">
        <w:rPr>
          <w:sz w:val="22"/>
          <w:szCs w:val="22"/>
        </w:rPr>
        <w:t xml:space="preserve">Kabak, B., Maniwa, K., &amp; Kazanina, N. (2010). Listeners use vowel harmony and word-final stress to spot nonsense words: A study of Turkish and French. </w:t>
      </w:r>
      <w:r w:rsidRPr="00D610DB">
        <w:rPr>
          <w:i/>
          <w:iCs/>
          <w:sz w:val="22"/>
          <w:szCs w:val="22"/>
        </w:rPr>
        <w:t>Laboratory Phonology</w:t>
      </w:r>
      <w:r w:rsidRPr="00D610DB">
        <w:rPr>
          <w:sz w:val="22"/>
          <w:szCs w:val="22"/>
        </w:rPr>
        <w:t xml:space="preserve">, </w:t>
      </w:r>
      <w:r w:rsidRPr="00D610DB">
        <w:rPr>
          <w:i/>
          <w:iCs/>
          <w:sz w:val="22"/>
          <w:szCs w:val="22"/>
        </w:rPr>
        <w:t>1</w:t>
      </w:r>
      <w:r w:rsidRPr="00D610DB">
        <w:rPr>
          <w:sz w:val="22"/>
          <w:szCs w:val="22"/>
        </w:rPr>
        <w:t xml:space="preserve">(1). https://doi.org/10.1515/labphon.2010.010 </w:t>
      </w:r>
    </w:p>
    <w:p w14:paraId="16350658" w14:textId="41B8BD0B" w:rsidR="4686ABA5" w:rsidRPr="00A90202" w:rsidRDefault="4686ABA5" w:rsidP="00D610DB">
      <w:pPr>
        <w:spacing w:line="276" w:lineRule="auto"/>
        <w:ind w:left="567" w:hanging="567"/>
        <w:rPr>
          <w:rFonts w:ascii="Times New Roman" w:eastAsia="Calibri" w:hAnsi="Times New Roman" w:cs="Times New Roman"/>
          <w:color w:val="FF0000"/>
        </w:rPr>
      </w:pPr>
      <w:r w:rsidRPr="00A90202">
        <w:rPr>
          <w:rFonts w:ascii="Times New Roman" w:eastAsiaTheme="minorEastAsia" w:hAnsi="Times New Roman" w:cs="Times New Roman"/>
          <w:color w:val="FF0000"/>
        </w:rPr>
        <w:t xml:space="preserve">Karlsson, F., &amp; Chesterman, A. (2015). </w:t>
      </w:r>
      <w:r w:rsidRPr="00A90202">
        <w:rPr>
          <w:rFonts w:ascii="Times New Roman" w:eastAsiaTheme="minorEastAsia" w:hAnsi="Times New Roman" w:cs="Times New Roman"/>
          <w:i/>
          <w:iCs/>
          <w:color w:val="FF0000"/>
        </w:rPr>
        <w:t>Finnish an essential grammar.</w:t>
      </w:r>
      <w:r w:rsidRPr="00A90202">
        <w:rPr>
          <w:rFonts w:ascii="Times New Roman" w:eastAsiaTheme="minorEastAsia" w:hAnsi="Times New Roman" w:cs="Times New Roman"/>
          <w:color w:val="FF0000"/>
        </w:rPr>
        <w:t xml:space="preserve"> Routledge.</w:t>
      </w:r>
    </w:p>
    <w:p w14:paraId="3B73AEE5" w14:textId="7187E8C0" w:rsidR="4686ABA5" w:rsidRPr="00D610DB" w:rsidRDefault="4686ABA5" w:rsidP="00D610DB">
      <w:pPr>
        <w:spacing w:line="276" w:lineRule="auto"/>
        <w:ind w:left="567" w:hanging="567"/>
        <w:rPr>
          <w:rFonts w:ascii="Times New Roman" w:eastAsia="Calibri" w:hAnsi="Times New Roman" w:cs="Times New Roman"/>
        </w:rPr>
      </w:pPr>
      <w:r w:rsidRPr="00D610DB">
        <w:rPr>
          <w:rFonts w:ascii="Times New Roman" w:eastAsia="Calibri" w:hAnsi="Times New Roman" w:cs="Times New Roman"/>
        </w:rPr>
        <w:t xml:space="preserve">Katz, L., &amp; Frost, R. (1992). Chapter 4 the reading process is different for different orthographies: The orthographic depth hypothesis. </w:t>
      </w:r>
      <w:r w:rsidRPr="00D610DB">
        <w:rPr>
          <w:rFonts w:ascii="Times New Roman" w:eastAsia="Calibri" w:hAnsi="Times New Roman" w:cs="Times New Roman"/>
          <w:i/>
          <w:iCs/>
        </w:rPr>
        <w:t>Advances in Psychology</w:t>
      </w:r>
      <w:r w:rsidRPr="00D610DB">
        <w:rPr>
          <w:rFonts w:ascii="Times New Roman" w:eastAsia="Calibri" w:hAnsi="Times New Roman" w:cs="Times New Roman"/>
        </w:rPr>
        <w:t xml:space="preserve">, 67–84. </w:t>
      </w:r>
      <w:hyperlink r:id="rId16">
        <w:r w:rsidRPr="00D610DB">
          <w:rPr>
            <w:rStyle w:val="Hyperlink"/>
            <w:rFonts w:ascii="Times New Roman" w:eastAsia="Calibri" w:hAnsi="Times New Roman" w:cs="Times New Roman"/>
          </w:rPr>
          <w:t>https://doi.org/10.1016/s0166-4115(08)62789-2</w:t>
        </w:r>
      </w:hyperlink>
    </w:p>
    <w:p w14:paraId="1735680C" w14:textId="73381D30" w:rsidR="00D610DB" w:rsidRPr="00D610DB" w:rsidRDefault="00D610DB" w:rsidP="00D610DB">
      <w:pPr>
        <w:spacing w:line="276" w:lineRule="auto"/>
        <w:ind w:left="567" w:hanging="567"/>
        <w:rPr>
          <w:rFonts w:ascii="Times New Roman" w:eastAsiaTheme="minorEastAsia" w:hAnsi="Times New Roman" w:cs="Times New Roman"/>
        </w:rPr>
      </w:pPr>
      <w:proofErr w:type="spellStart"/>
      <w:r w:rsidRPr="00D610DB">
        <w:rPr>
          <w:rFonts w:ascii="Times New Roman" w:eastAsiaTheme="minorEastAsia" w:hAnsi="Times New Roman" w:cs="Times New Roman"/>
        </w:rPr>
        <w:t>Ketrez</w:t>
      </w:r>
      <w:proofErr w:type="spellEnd"/>
      <w:r w:rsidRPr="00D610DB">
        <w:rPr>
          <w:rFonts w:ascii="Times New Roman" w:eastAsiaTheme="minorEastAsia" w:hAnsi="Times New Roman" w:cs="Times New Roman"/>
        </w:rPr>
        <w:t xml:space="preserve">, F. N. (2013). </w:t>
      </w:r>
      <w:r w:rsidR="00BC09E7">
        <w:rPr>
          <w:rFonts w:ascii="Times New Roman" w:eastAsiaTheme="minorEastAsia" w:hAnsi="Times New Roman" w:cs="Times New Roman"/>
        </w:rPr>
        <w:t>Harmonious</w:t>
      </w:r>
      <w:r w:rsidRPr="00D610DB">
        <w:rPr>
          <w:rFonts w:ascii="Times New Roman" w:eastAsiaTheme="minorEastAsia" w:hAnsi="Times New Roman" w:cs="Times New Roman"/>
        </w:rPr>
        <w:t xml:space="preserve"> cues for speech segmentation: A cross-linguistic corpus study on child-directed speech. Journal of Child Language, 41(2), 439–461. https://doi.org/10.1017/s0305000912000724 </w:t>
      </w:r>
    </w:p>
    <w:p w14:paraId="11270EDA" w14:textId="516E801B" w:rsidR="326BC3F8" w:rsidRPr="00D610DB" w:rsidRDefault="5D258B07" w:rsidP="00D610DB">
      <w:pPr>
        <w:spacing w:line="276" w:lineRule="auto"/>
        <w:ind w:left="567" w:hanging="567"/>
        <w:rPr>
          <w:rFonts w:ascii="Times New Roman" w:eastAsiaTheme="minorEastAsia" w:hAnsi="Times New Roman" w:cs="Times New Roman"/>
        </w:rPr>
      </w:pPr>
      <w:proofErr w:type="spellStart"/>
      <w:r w:rsidRPr="00D610DB">
        <w:rPr>
          <w:rFonts w:ascii="Times New Roman" w:eastAsiaTheme="minorEastAsia" w:hAnsi="Times New Roman" w:cs="Times New Roman"/>
        </w:rPr>
        <w:t>Keuleers</w:t>
      </w:r>
      <w:proofErr w:type="spellEnd"/>
      <w:r w:rsidRPr="00D610DB">
        <w:rPr>
          <w:rFonts w:ascii="Times New Roman" w:eastAsiaTheme="minorEastAsia" w:hAnsi="Times New Roman" w:cs="Times New Roman"/>
        </w:rPr>
        <w:t xml:space="preserve">, E., </w:t>
      </w:r>
      <w:proofErr w:type="spellStart"/>
      <w:r w:rsidRPr="00D610DB">
        <w:rPr>
          <w:rFonts w:ascii="Times New Roman" w:eastAsiaTheme="minorEastAsia" w:hAnsi="Times New Roman" w:cs="Times New Roman"/>
        </w:rPr>
        <w:t>Brysbaert</w:t>
      </w:r>
      <w:proofErr w:type="spellEnd"/>
      <w:r w:rsidRPr="00D610DB">
        <w:rPr>
          <w:rFonts w:ascii="Times New Roman" w:eastAsiaTheme="minorEastAsia" w:hAnsi="Times New Roman" w:cs="Times New Roman"/>
        </w:rPr>
        <w:t xml:space="preserve">, M. </w:t>
      </w:r>
      <w:proofErr w:type="spellStart"/>
      <w:r w:rsidRPr="00D610DB">
        <w:rPr>
          <w:rFonts w:ascii="Times New Roman" w:eastAsiaTheme="minorEastAsia" w:hAnsi="Times New Roman" w:cs="Times New Roman"/>
        </w:rPr>
        <w:t>Wuggy</w:t>
      </w:r>
      <w:proofErr w:type="spellEnd"/>
      <w:r w:rsidRPr="00D610DB">
        <w:rPr>
          <w:rFonts w:ascii="Times New Roman" w:eastAsiaTheme="minorEastAsia" w:hAnsi="Times New Roman" w:cs="Times New Roman"/>
        </w:rPr>
        <w:t xml:space="preserve">: A multilingual pseudoword generator. Behavior Research Methods 42, 627–633 (2010). </w:t>
      </w:r>
      <w:hyperlink r:id="rId17">
        <w:r w:rsidRPr="00D610DB">
          <w:rPr>
            <w:rStyle w:val="Hyperlink"/>
            <w:rFonts w:ascii="Times New Roman" w:eastAsiaTheme="minorEastAsia" w:hAnsi="Times New Roman" w:cs="Times New Roman"/>
          </w:rPr>
          <w:t>https://doi.org/10.3758/BRM.42.3.627</w:t>
        </w:r>
      </w:hyperlink>
    </w:p>
    <w:p w14:paraId="2010A600" w14:textId="1A444A44" w:rsidR="36163CC4" w:rsidRPr="00A90202" w:rsidRDefault="36163CC4" w:rsidP="00D610DB">
      <w:pPr>
        <w:spacing w:line="276" w:lineRule="auto"/>
        <w:ind w:left="567" w:right="-20" w:hanging="567"/>
        <w:rPr>
          <w:rFonts w:ascii="Times New Roman" w:hAnsi="Times New Roman" w:cs="Times New Roman"/>
          <w:color w:val="FF0000"/>
        </w:rPr>
      </w:pPr>
      <w:proofErr w:type="spellStart"/>
      <w:r w:rsidRPr="00A90202">
        <w:rPr>
          <w:rFonts w:ascii="Times New Roman" w:eastAsia="Calibri" w:hAnsi="Times New Roman" w:cs="Times New Roman"/>
          <w:color w:val="FF0000"/>
        </w:rPr>
        <w:t>Kiliç</w:t>
      </w:r>
      <w:proofErr w:type="spellEnd"/>
      <w:r w:rsidRPr="00A90202">
        <w:rPr>
          <w:rFonts w:ascii="Times New Roman" w:eastAsia="Calibri" w:hAnsi="Times New Roman" w:cs="Times New Roman"/>
          <w:color w:val="FF0000"/>
        </w:rPr>
        <w:t xml:space="preserve">, E. (2015). The Effects of Turkish Vowel Harmony </w:t>
      </w:r>
      <w:proofErr w:type="gramStart"/>
      <w:r w:rsidRPr="00A90202">
        <w:rPr>
          <w:rFonts w:ascii="Times New Roman" w:eastAsia="Calibri" w:hAnsi="Times New Roman" w:cs="Times New Roman"/>
          <w:color w:val="FF0000"/>
        </w:rPr>
        <w:t>In</w:t>
      </w:r>
      <w:proofErr w:type="gramEnd"/>
      <w:r w:rsidRPr="00A90202">
        <w:rPr>
          <w:rFonts w:ascii="Times New Roman" w:eastAsia="Calibri" w:hAnsi="Times New Roman" w:cs="Times New Roman"/>
          <w:color w:val="FF0000"/>
        </w:rPr>
        <w:t xml:space="preserve"> Word Recognition. </w:t>
      </w:r>
      <w:r w:rsidRPr="00A90202">
        <w:rPr>
          <w:rFonts w:ascii="Times New Roman" w:eastAsia="Calibri" w:hAnsi="Times New Roman" w:cs="Times New Roman"/>
          <w:i/>
          <w:iCs/>
          <w:color w:val="FF0000"/>
        </w:rPr>
        <w:t>College of Science and  Health Theses and Dissertations</w:t>
      </w:r>
      <w:r w:rsidRPr="00A90202">
        <w:rPr>
          <w:rFonts w:ascii="Times New Roman" w:eastAsia="Calibri" w:hAnsi="Times New Roman" w:cs="Times New Roman"/>
          <w:color w:val="FF0000"/>
        </w:rPr>
        <w:t xml:space="preserve">. </w:t>
      </w:r>
    </w:p>
    <w:p w14:paraId="038A2515" w14:textId="6656CCA3" w:rsidR="36163CC4" w:rsidRPr="00A90202" w:rsidRDefault="36163CC4" w:rsidP="00D610DB">
      <w:pPr>
        <w:spacing w:line="276" w:lineRule="auto"/>
        <w:ind w:left="567" w:right="-20" w:hanging="567"/>
        <w:rPr>
          <w:rFonts w:ascii="Times New Roman" w:hAnsi="Times New Roman" w:cs="Times New Roman"/>
          <w:color w:val="FF0000"/>
        </w:rPr>
      </w:pPr>
      <w:proofErr w:type="spellStart"/>
      <w:r w:rsidRPr="00A90202">
        <w:rPr>
          <w:rFonts w:ascii="Times New Roman" w:eastAsia="Times New Roman" w:hAnsi="Times New Roman" w:cs="Times New Roman"/>
          <w:color w:val="FF0000"/>
        </w:rPr>
        <w:t>Khalilzadeh</w:t>
      </w:r>
      <w:proofErr w:type="spellEnd"/>
      <w:r w:rsidRPr="00A90202">
        <w:rPr>
          <w:rFonts w:ascii="Times New Roman" w:eastAsia="Times New Roman" w:hAnsi="Times New Roman" w:cs="Times New Roman"/>
          <w:color w:val="FF0000"/>
        </w:rPr>
        <w:t xml:space="preserve">, A. (2010). Vowel Harmony in Turkish. </w:t>
      </w:r>
      <w:r w:rsidRPr="00A90202">
        <w:rPr>
          <w:rFonts w:ascii="Times New Roman" w:eastAsia="Times New Roman" w:hAnsi="Times New Roman" w:cs="Times New Roman"/>
          <w:i/>
          <w:iCs/>
          <w:color w:val="FF0000"/>
        </w:rPr>
        <w:t xml:space="preserve">Karadeniz </w:t>
      </w:r>
      <w:proofErr w:type="spellStart"/>
      <w:r w:rsidRPr="00A90202">
        <w:rPr>
          <w:rFonts w:ascii="Times New Roman" w:eastAsia="Times New Roman" w:hAnsi="Times New Roman" w:cs="Times New Roman"/>
          <w:i/>
          <w:iCs/>
          <w:color w:val="FF0000"/>
        </w:rPr>
        <w:t>Araştırmaları</w:t>
      </w:r>
      <w:proofErr w:type="spellEnd"/>
      <w:r w:rsidRPr="00A90202">
        <w:rPr>
          <w:rFonts w:ascii="Times New Roman" w:eastAsia="Times New Roman" w:hAnsi="Times New Roman" w:cs="Times New Roman"/>
          <w:color w:val="FF0000"/>
        </w:rPr>
        <w:t xml:space="preserve">, </w:t>
      </w:r>
      <w:r w:rsidRPr="00A90202">
        <w:rPr>
          <w:rFonts w:ascii="Times New Roman" w:eastAsia="Times New Roman" w:hAnsi="Times New Roman" w:cs="Times New Roman"/>
          <w:i/>
          <w:iCs/>
          <w:color w:val="FF0000"/>
        </w:rPr>
        <w:t>6</w:t>
      </w:r>
      <w:r w:rsidRPr="00A90202">
        <w:rPr>
          <w:rFonts w:ascii="Times New Roman" w:eastAsia="Times New Roman" w:hAnsi="Times New Roman" w:cs="Times New Roman"/>
          <w:color w:val="FF0000"/>
        </w:rPr>
        <w:t>(24), 141–150.</w:t>
      </w:r>
    </w:p>
    <w:p w14:paraId="54610DFB" w14:textId="4CBF66F2" w:rsidR="326BC3F8" w:rsidRPr="00D610DB" w:rsidRDefault="326BC3F8" w:rsidP="00D610DB">
      <w:pPr>
        <w:spacing w:line="276" w:lineRule="auto"/>
        <w:ind w:left="283" w:hanging="283"/>
        <w:rPr>
          <w:rFonts w:ascii="Times New Roman" w:eastAsiaTheme="minorEastAsia" w:hAnsi="Times New Roman" w:cs="Times New Roman"/>
        </w:rPr>
      </w:pPr>
      <w:r w:rsidRPr="00D610DB">
        <w:rPr>
          <w:rFonts w:ascii="Times New Roman" w:eastAsiaTheme="minorEastAsia" w:hAnsi="Times New Roman" w:cs="Times New Roman"/>
        </w:rPr>
        <w:t xml:space="preserve">Peirce, J., Gray, J. R., Simpson, S., MacAskill, M., </w:t>
      </w:r>
      <w:proofErr w:type="spellStart"/>
      <w:r w:rsidRPr="00D610DB">
        <w:rPr>
          <w:rFonts w:ascii="Times New Roman" w:eastAsiaTheme="minorEastAsia" w:hAnsi="Times New Roman" w:cs="Times New Roman"/>
        </w:rPr>
        <w:t>Höchenberger</w:t>
      </w:r>
      <w:proofErr w:type="spellEnd"/>
      <w:r w:rsidRPr="00D610DB">
        <w:rPr>
          <w:rFonts w:ascii="Times New Roman" w:eastAsiaTheme="minorEastAsia" w:hAnsi="Times New Roman" w:cs="Times New Roman"/>
        </w:rPr>
        <w:t xml:space="preserve">, R., Sogo, H., </w:t>
      </w:r>
      <w:proofErr w:type="spellStart"/>
      <w:r w:rsidRPr="00D610DB">
        <w:rPr>
          <w:rFonts w:ascii="Times New Roman" w:eastAsiaTheme="minorEastAsia" w:hAnsi="Times New Roman" w:cs="Times New Roman"/>
        </w:rPr>
        <w:t>Kastman</w:t>
      </w:r>
      <w:proofErr w:type="spellEnd"/>
      <w:r w:rsidRPr="00D610DB">
        <w:rPr>
          <w:rFonts w:ascii="Times New Roman" w:eastAsiaTheme="minorEastAsia" w:hAnsi="Times New Roman" w:cs="Times New Roman"/>
        </w:rPr>
        <w:t xml:space="preserve">, E., &amp; </w:t>
      </w:r>
      <w:proofErr w:type="spellStart"/>
      <w:r w:rsidRPr="00D610DB">
        <w:rPr>
          <w:rFonts w:ascii="Times New Roman" w:eastAsiaTheme="minorEastAsia" w:hAnsi="Times New Roman" w:cs="Times New Roman"/>
        </w:rPr>
        <w:t>Lindeløv</w:t>
      </w:r>
      <w:proofErr w:type="spellEnd"/>
      <w:r w:rsidRPr="00D610DB">
        <w:rPr>
          <w:rFonts w:ascii="Times New Roman" w:eastAsiaTheme="minorEastAsia" w:hAnsi="Times New Roman" w:cs="Times New Roman"/>
        </w:rPr>
        <w:t xml:space="preserve">, J. K. (2019). PsychoPy2: Experiments in behavior made easy. Behavior Research Methods, 51(1), 195-203. </w:t>
      </w:r>
      <w:hyperlink r:id="rId18">
        <w:r w:rsidRPr="00D610DB">
          <w:rPr>
            <w:rStyle w:val="Hyperlink"/>
            <w:rFonts w:ascii="Times New Roman" w:eastAsiaTheme="minorEastAsia" w:hAnsi="Times New Roman" w:cs="Times New Roman"/>
          </w:rPr>
          <w:t>https://doi.org/10.3758/s13428-018-01193-y</w:t>
        </w:r>
      </w:hyperlink>
    </w:p>
    <w:p w14:paraId="7B4C523C" w14:textId="41EB22DB" w:rsidR="326BC3F8" w:rsidRPr="00D610DB" w:rsidRDefault="326BC3F8" w:rsidP="00D610DB">
      <w:pPr>
        <w:spacing w:line="276" w:lineRule="auto"/>
        <w:ind w:left="567" w:hanging="567"/>
        <w:rPr>
          <w:rFonts w:ascii="Times New Roman" w:eastAsia="Calibri" w:hAnsi="Times New Roman" w:cs="Times New Roman"/>
        </w:rPr>
      </w:pPr>
      <w:r w:rsidRPr="00D610DB">
        <w:rPr>
          <w:rFonts w:ascii="Times New Roman" w:eastAsia="Calibri" w:hAnsi="Times New Roman" w:cs="Times New Roman"/>
          <w:lang w:val="es-ES"/>
        </w:rPr>
        <w:t xml:space="preserve">Perea, M., </w:t>
      </w:r>
      <w:proofErr w:type="spellStart"/>
      <w:r w:rsidRPr="00D610DB">
        <w:rPr>
          <w:rFonts w:ascii="Times New Roman" w:eastAsia="Calibri" w:hAnsi="Times New Roman" w:cs="Times New Roman"/>
          <w:lang w:val="es-ES"/>
        </w:rPr>
        <w:t>Hyönä</w:t>
      </w:r>
      <w:proofErr w:type="spellEnd"/>
      <w:r w:rsidRPr="00D610DB">
        <w:rPr>
          <w:rFonts w:ascii="Times New Roman" w:eastAsia="Calibri" w:hAnsi="Times New Roman" w:cs="Times New Roman"/>
          <w:lang w:val="es-ES"/>
        </w:rPr>
        <w:t xml:space="preserve">, J., &amp; Marcet, A. (2022). </w:t>
      </w:r>
      <w:r w:rsidRPr="00D610DB">
        <w:rPr>
          <w:rFonts w:ascii="Times New Roman" w:eastAsia="Calibri" w:hAnsi="Times New Roman" w:cs="Times New Roman"/>
        </w:rPr>
        <w:t xml:space="preserve">Does vowel harmony affect visual word recognition? evidence from Finnish. </w:t>
      </w:r>
      <w:r w:rsidRPr="00D610DB">
        <w:rPr>
          <w:rFonts w:ascii="Times New Roman" w:eastAsia="Calibri" w:hAnsi="Times New Roman" w:cs="Times New Roman"/>
          <w:i/>
          <w:iCs/>
        </w:rPr>
        <w:t>Journal of Experimental Psychology: Learning, Memory, and Cognition</w:t>
      </w:r>
      <w:r w:rsidRPr="00D610DB">
        <w:rPr>
          <w:rFonts w:ascii="Times New Roman" w:eastAsia="Calibri" w:hAnsi="Times New Roman" w:cs="Times New Roman"/>
        </w:rPr>
        <w:t xml:space="preserve">, </w:t>
      </w:r>
      <w:r w:rsidRPr="00D610DB">
        <w:rPr>
          <w:rFonts w:ascii="Times New Roman" w:eastAsia="Calibri" w:hAnsi="Times New Roman" w:cs="Times New Roman"/>
          <w:i/>
          <w:iCs/>
        </w:rPr>
        <w:t>48</w:t>
      </w:r>
      <w:r w:rsidRPr="00D610DB">
        <w:rPr>
          <w:rFonts w:ascii="Times New Roman" w:eastAsia="Calibri" w:hAnsi="Times New Roman" w:cs="Times New Roman"/>
        </w:rPr>
        <w:t xml:space="preserve">(12), 2004–2014. </w:t>
      </w:r>
      <w:hyperlink r:id="rId19">
        <w:r w:rsidRPr="00D610DB">
          <w:rPr>
            <w:rStyle w:val="Hyperlink"/>
            <w:rFonts w:ascii="Times New Roman" w:eastAsia="Calibri" w:hAnsi="Times New Roman" w:cs="Times New Roman"/>
          </w:rPr>
          <w:t>https://doi.org/10.1037/xlm0000907</w:t>
        </w:r>
      </w:hyperlink>
    </w:p>
    <w:p w14:paraId="7C174A30" w14:textId="77777777" w:rsidR="0016425E" w:rsidRDefault="0016425E" w:rsidP="00D610DB">
      <w:pPr>
        <w:spacing w:line="276" w:lineRule="auto"/>
        <w:ind w:left="567" w:hanging="567"/>
        <w:rPr>
          <w:rFonts w:ascii="Times New Roman" w:eastAsia="Calibri" w:hAnsi="Times New Roman" w:cs="Times New Roman"/>
        </w:rPr>
      </w:pPr>
      <w:r w:rsidRPr="0016425E">
        <w:rPr>
          <w:rFonts w:ascii="Times New Roman" w:eastAsia="Calibri" w:hAnsi="Times New Roman" w:cs="Times New Roman"/>
        </w:rPr>
        <w:t xml:space="preserve">Rose, S., &amp; Walker, R. (2011). Harmony systems. In J. Goldsmith, J. </w:t>
      </w:r>
      <w:proofErr w:type="spellStart"/>
      <w:r w:rsidRPr="0016425E">
        <w:rPr>
          <w:rFonts w:ascii="Times New Roman" w:eastAsia="Calibri" w:hAnsi="Times New Roman" w:cs="Times New Roman"/>
        </w:rPr>
        <w:t>Riggle</w:t>
      </w:r>
      <w:proofErr w:type="spellEnd"/>
      <w:r w:rsidRPr="0016425E">
        <w:rPr>
          <w:rFonts w:ascii="Times New Roman" w:eastAsia="Calibri" w:hAnsi="Times New Roman" w:cs="Times New Roman"/>
        </w:rPr>
        <w:t xml:space="preserve">, &amp; A. Yu (Eds.), Handbook of phonological theory (2nd ed., pp. 240–290). Blackwell. </w:t>
      </w:r>
    </w:p>
    <w:p w14:paraId="1856A1C7" w14:textId="1B03CE8A" w:rsidR="326BC3F8" w:rsidRPr="00D610DB" w:rsidRDefault="326BC3F8" w:rsidP="00D610DB">
      <w:pPr>
        <w:spacing w:line="276" w:lineRule="auto"/>
        <w:ind w:left="567" w:hanging="567"/>
        <w:rPr>
          <w:rFonts w:ascii="Times New Roman" w:eastAsia="Calibri" w:hAnsi="Times New Roman" w:cs="Times New Roman"/>
        </w:rPr>
      </w:pPr>
      <w:proofErr w:type="spellStart"/>
      <w:r w:rsidRPr="00D610DB">
        <w:rPr>
          <w:rFonts w:ascii="Times New Roman" w:eastAsia="Calibri" w:hAnsi="Times New Roman" w:cs="Times New Roman"/>
        </w:rPr>
        <w:t>Vroomen</w:t>
      </w:r>
      <w:proofErr w:type="spellEnd"/>
      <w:r w:rsidRPr="00D610DB">
        <w:rPr>
          <w:rFonts w:ascii="Times New Roman" w:eastAsia="Calibri" w:hAnsi="Times New Roman" w:cs="Times New Roman"/>
        </w:rPr>
        <w:t xml:space="preserve">, J., </w:t>
      </w:r>
      <w:proofErr w:type="spellStart"/>
      <w:r w:rsidRPr="00D610DB">
        <w:rPr>
          <w:rFonts w:ascii="Times New Roman" w:eastAsia="Calibri" w:hAnsi="Times New Roman" w:cs="Times New Roman"/>
        </w:rPr>
        <w:t>Tuomainen</w:t>
      </w:r>
      <w:proofErr w:type="spellEnd"/>
      <w:r w:rsidRPr="00D610DB">
        <w:rPr>
          <w:rFonts w:ascii="Times New Roman" w:eastAsia="Calibri" w:hAnsi="Times New Roman" w:cs="Times New Roman"/>
        </w:rPr>
        <w:t xml:space="preserve">, J., &amp; de Gelder, B. (1998). The roles of word stress and vowel harmony in speech segmentation. </w:t>
      </w:r>
      <w:r w:rsidRPr="00D610DB">
        <w:rPr>
          <w:rFonts w:ascii="Times New Roman" w:eastAsia="Calibri" w:hAnsi="Times New Roman" w:cs="Times New Roman"/>
          <w:i/>
          <w:iCs/>
        </w:rPr>
        <w:t>Journal of Memory and Language</w:t>
      </w:r>
      <w:r w:rsidRPr="00D610DB">
        <w:rPr>
          <w:rFonts w:ascii="Times New Roman" w:eastAsia="Calibri" w:hAnsi="Times New Roman" w:cs="Times New Roman"/>
        </w:rPr>
        <w:t xml:space="preserve">, </w:t>
      </w:r>
      <w:r w:rsidRPr="00D610DB">
        <w:rPr>
          <w:rFonts w:ascii="Times New Roman" w:eastAsia="Calibri" w:hAnsi="Times New Roman" w:cs="Times New Roman"/>
          <w:i/>
          <w:iCs/>
        </w:rPr>
        <w:t>38</w:t>
      </w:r>
      <w:r w:rsidRPr="00D610DB">
        <w:rPr>
          <w:rFonts w:ascii="Times New Roman" w:eastAsia="Calibri" w:hAnsi="Times New Roman" w:cs="Times New Roman"/>
        </w:rPr>
        <w:t xml:space="preserve">(2), 133–149. </w:t>
      </w:r>
      <w:hyperlink r:id="rId20">
        <w:r w:rsidRPr="00D610DB">
          <w:rPr>
            <w:rStyle w:val="Hyperlink"/>
            <w:rFonts w:ascii="Times New Roman" w:eastAsia="Calibri" w:hAnsi="Times New Roman" w:cs="Times New Roman"/>
          </w:rPr>
          <w:t>https://doi.org/10.1006/jmla.1997.2548</w:t>
        </w:r>
      </w:hyperlink>
    </w:p>
    <w:p w14:paraId="7B400A2C" w14:textId="42410CA6" w:rsidR="326BC3F8" w:rsidRPr="00A90202" w:rsidRDefault="326BC3F8" w:rsidP="00D610DB">
      <w:pPr>
        <w:spacing w:line="276" w:lineRule="auto"/>
        <w:ind w:left="567" w:hanging="567"/>
        <w:rPr>
          <w:rFonts w:ascii="Times New Roman" w:eastAsia="Times New Roman" w:hAnsi="Times New Roman" w:cs="Times New Roman"/>
          <w:color w:val="FF0000"/>
        </w:rPr>
      </w:pPr>
      <w:r w:rsidRPr="00A90202">
        <w:rPr>
          <w:rFonts w:ascii="Times New Roman" w:eastAsia="Times New Roman" w:hAnsi="Times New Roman" w:cs="Times New Roman"/>
          <w:color w:val="FF0000"/>
        </w:rPr>
        <w:t xml:space="preserve">Yavuz, H., &amp; </w:t>
      </w:r>
      <w:proofErr w:type="spellStart"/>
      <w:r w:rsidRPr="00A90202">
        <w:rPr>
          <w:rFonts w:ascii="Times New Roman" w:eastAsia="Times New Roman" w:hAnsi="Times New Roman" w:cs="Times New Roman"/>
          <w:color w:val="FF0000"/>
        </w:rPr>
        <w:t>Balcı</w:t>
      </w:r>
      <w:proofErr w:type="spellEnd"/>
      <w:r w:rsidRPr="00A90202">
        <w:rPr>
          <w:rFonts w:ascii="Times New Roman" w:eastAsia="Times New Roman" w:hAnsi="Times New Roman" w:cs="Times New Roman"/>
          <w:color w:val="FF0000"/>
        </w:rPr>
        <w:t xml:space="preserve">, A. (2011). </w:t>
      </w:r>
      <w:r w:rsidRPr="00A90202">
        <w:rPr>
          <w:rFonts w:ascii="Times New Roman" w:eastAsia="Times New Roman" w:hAnsi="Times New Roman" w:cs="Times New Roman"/>
          <w:i/>
          <w:iCs/>
          <w:color w:val="FF0000"/>
        </w:rPr>
        <w:t>Turkish Phonology and Morphology</w:t>
      </w:r>
      <w:r w:rsidRPr="00A90202">
        <w:rPr>
          <w:rFonts w:ascii="Times New Roman" w:eastAsia="Times New Roman" w:hAnsi="Times New Roman" w:cs="Times New Roman"/>
          <w:color w:val="FF0000"/>
        </w:rPr>
        <w:t xml:space="preserve"> (Z. </w:t>
      </w:r>
      <w:proofErr w:type="spellStart"/>
      <w:r w:rsidRPr="00A90202">
        <w:rPr>
          <w:rFonts w:ascii="Times New Roman" w:eastAsia="Times New Roman" w:hAnsi="Times New Roman" w:cs="Times New Roman"/>
          <w:color w:val="FF0000"/>
        </w:rPr>
        <w:t>Balpınar</w:t>
      </w:r>
      <w:proofErr w:type="spellEnd"/>
      <w:r w:rsidRPr="00A90202">
        <w:rPr>
          <w:rFonts w:ascii="Times New Roman" w:eastAsia="Times New Roman" w:hAnsi="Times New Roman" w:cs="Times New Roman"/>
          <w:color w:val="FF0000"/>
        </w:rPr>
        <w:t xml:space="preserve">, Ed.; 1st ed., Ser. 1500). </w:t>
      </w:r>
      <w:r w:rsidRPr="00A90202">
        <w:rPr>
          <w:rFonts w:ascii="Times New Roman" w:eastAsia="Times New Roman" w:hAnsi="Times New Roman" w:cs="Times New Roman"/>
          <w:i/>
          <w:iCs/>
          <w:color w:val="FF0000"/>
        </w:rPr>
        <w:t>TC. Anadolu University</w:t>
      </w:r>
      <w:r w:rsidRPr="00A90202">
        <w:rPr>
          <w:rFonts w:ascii="Times New Roman" w:eastAsia="Times New Roman" w:hAnsi="Times New Roman" w:cs="Times New Roman"/>
          <w:color w:val="FF0000"/>
        </w:rPr>
        <w:t>.</w:t>
      </w:r>
    </w:p>
    <w:p w14:paraId="063626D8" w14:textId="7348C408" w:rsidR="326BC3F8" w:rsidRDefault="326BC3F8" w:rsidP="00D610DB">
      <w:pPr>
        <w:spacing w:line="276" w:lineRule="auto"/>
        <w:ind w:left="567" w:hanging="567"/>
        <w:rPr>
          <w:rFonts w:ascii="Times New Roman" w:eastAsiaTheme="minorEastAsia" w:hAnsi="Times New Roman" w:cs="Times New Roman"/>
        </w:rPr>
      </w:pPr>
    </w:p>
    <w:p w14:paraId="639E1F37" w14:textId="77777777" w:rsidR="00F82C33" w:rsidRDefault="00F82C33" w:rsidP="00D610DB">
      <w:pPr>
        <w:spacing w:line="276" w:lineRule="auto"/>
        <w:ind w:left="567" w:hanging="567"/>
        <w:rPr>
          <w:rFonts w:ascii="Times New Roman" w:eastAsiaTheme="minorEastAsia" w:hAnsi="Times New Roman" w:cs="Times New Roman"/>
        </w:rPr>
      </w:pPr>
    </w:p>
    <w:p w14:paraId="755782D5" w14:textId="77777777" w:rsidR="00F82C33" w:rsidRPr="00BC5EEF" w:rsidRDefault="00F82C33" w:rsidP="00F82C33">
      <w:pPr>
        <w:spacing w:line="257" w:lineRule="auto"/>
        <w:ind w:firstLine="708"/>
        <w:rPr>
          <w:rFonts w:ascii="Times New Roman" w:eastAsia="Times New Roman" w:hAnsi="Times New Roman" w:cs="Times New Roman"/>
          <w:color w:val="000000" w:themeColor="text1"/>
          <w:sz w:val="24"/>
          <w:szCs w:val="24"/>
        </w:rPr>
      </w:pPr>
      <w:commentRangeStart w:id="4"/>
      <w:commentRangeStart w:id="5"/>
      <w:r w:rsidRPr="00B21183">
        <w:rPr>
          <w:rFonts w:ascii="Times New Roman" w:eastAsia="Times New Roman" w:hAnsi="Times New Roman" w:cs="Times New Roman"/>
          <w:color w:val="000000" w:themeColor="text1"/>
          <w:sz w:val="24"/>
          <w:szCs w:val="24"/>
          <w:lang w:eastAsia="en-GB"/>
        </w:rPr>
        <w:t>Similarly</w:t>
      </w:r>
      <w:commentRangeEnd w:id="4"/>
      <w:r w:rsidRPr="00B21183">
        <w:rPr>
          <w:rStyle w:val="CommentReference"/>
          <w:rFonts w:ascii="Times New Roman" w:hAnsi="Times New Roman" w:cs="Times New Roman"/>
          <w:sz w:val="24"/>
          <w:szCs w:val="24"/>
        </w:rPr>
        <w:commentReference w:id="4"/>
      </w:r>
      <w:commentRangeEnd w:id="5"/>
      <w:r>
        <w:rPr>
          <w:rStyle w:val="CommentReference"/>
        </w:rPr>
        <w:commentReference w:id="5"/>
      </w:r>
      <w:r w:rsidRPr="00B21183">
        <w:rPr>
          <w:rFonts w:ascii="Times New Roman" w:eastAsia="Times New Roman" w:hAnsi="Times New Roman" w:cs="Times New Roman"/>
          <w:color w:val="000000" w:themeColor="text1"/>
          <w:sz w:val="24"/>
          <w:szCs w:val="24"/>
          <w:lang w:eastAsia="en-GB"/>
        </w:rPr>
        <w:t xml:space="preserve">, </w:t>
      </w:r>
      <w:r w:rsidRPr="00B21183">
        <w:rPr>
          <w:rFonts w:ascii="Times New Roman" w:eastAsia="Times New Roman" w:hAnsi="Times New Roman" w:cs="Times New Roman"/>
          <w:color w:val="000000" w:themeColor="text1"/>
          <w:sz w:val="24"/>
          <w:szCs w:val="24"/>
        </w:rPr>
        <w:t>Arik (2015) attached harmonious and disharmonious suffixes to pseudowords (</w:t>
      </w:r>
      <w:proofErr w:type="spellStart"/>
      <w:proofErr w:type="gramStart"/>
      <w:r w:rsidRPr="00B21183">
        <w:rPr>
          <w:rFonts w:ascii="Times New Roman" w:eastAsia="Times New Roman" w:hAnsi="Times New Roman" w:cs="Times New Roman"/>
          <w:color w:val="000000" w:themeColor="text1"/>
          <w:sz w:val="24"/>
          <w:szCs w:val="24"/>
        </w:rPr>
        <w:t>e.g</w:t>
      </w:r>
      <w:proofErr w:type="spellEnd"/>
      <w:r w:rsidRPr="00B21183">
        <w:rPr>
          <w:rFonts w:ascii="Times New Roman" w:eastAsia="Times New Roman" w:hAnsi="Times New Roman" w:cs="Times New Roman"/>
          <w:color w:val="000000" w:themeColor="text1"/>
          <w:sz w:val="24"/>
          <w:szCs w:val="24"/>
        </w:rPr>
        <w:t>,.,</w:t>
      </w:r>
      <w:proofErr w:type="gramEnd"/>
      <w:r w:rsidRPr="00B21183">
        <w:rPr>
          <w:rFonts w:ascii="Times New Roman" w:eastAsia="Times New Roman" w:hAnsi="Times New Roman" w:cs="Times New Roman"/>
          <w:color w:val="000000" w:themeColor="text1"/>
          <w:sz w:val="24"/>
          <w:szCs w:val="24"/>
        </w:rPr>
        <w:t xml:space="preserve"> </w:t>
      </w:r>
      <w:r w:rsidRPr="00B21183">
        <w:rPr>
          <w:rFonts w:ascii="Times New Roman" w:eastAsia="Times New Roman" w:hAnsi="Times New Roman" w:cs="Times New Roman"/>
          <w:i/>
          <w:iCs/>
          <w:color w:val="000000" w:themeColor="text1"/>
          <w:sz w:val="24"/>
          <w:szCs w:val="24"/>
        </w:rPr>
        <w:t>vüğde</w:t>
      </w:r>
      <w:r w:rsidRPr="00B21183">
        <w:rPr>
          <w:rFonts w:ascii="Times New Roman" w:eastAsia="Times New Roman" w:hAnsi="Times New Roman" w:cs="Times New Roman"/>
          <w:color w:val="000000" w:themeColor="text1"/>
          <w:sz w:val="24"/>
          <w:szCs w:val="24"/>
        </w:rPr>
        <w:t xml:space="preserve"> and </w:t>
      </w:r>
      <w:r w:rsidRPr="00B21183">
        <w:rPr>
          <w:rFonts w:ascii="Times New Roman" w:eastAsia="Times New Roman" w:hAnsi="Times New Roman" w:cs="Times New Roman"/>
          <w:i/>
          <w:iCs/>
          <w:color w:val="000000" w:themeColor="text1"/>
          <w:sz w:val="24"/>
          <w:szCs w:val="24"/>
        </w:rPr>
        <w:t>vüğda</w:t>
      </w:r>
      <w:r w:rsidRPr="00B21183">
        <w:rPr>
          <w:rFonts w:ascii="Times New Roman" w:eastAsia="Times New Roman" w:hAnsi="Times New Roman" w:cs="Times New Roman"/>
          <w:color w:val="000000" w:themeColor="text1"/>
          <w:sz w:val="24"/>
          <w:szCs w:val="24"/>
        </w:rPr>
        <w:t>, harmonious and disharmonious respectively) and examined the acceptability rate</w:t>
      </w:r>
      <w:r>
        <w:rPr>
          <w:rFonts w:ascii="Times New Roman" w:eastAsia="Times New Roman" w:hAnsi="Times New Roman" w:cs="Times New Roman"/>
          <w:color w:val="000000" w:themeColor="text1"/>
          <w:sz w:val="24"/>
          <w:szCs w:val="24"/>
        </w:rPr>
        <w:t xml:space="preserve"> with </w:t>
      </w:r>
      <w:r w:rsidRPr="00BC5EEF">
        <w:rPr>
          <w:rFonts w:ascii="Times New Roman" w:eastAsia="Times New Roman" w:hAnsi="Times New Roman" w:cs="Times New Roman"/>
          <w:color w:val="000000" w:themeColor="text1"/>
          <w:sz w:val="24"/>
          <w:szCs w:val="24"/>
        </w:rPr>
        <w:t>7-point</w:t>
      </w:r>
      <w:r>
        <w:rPr>
          <w:rFonts w:ascii="Times New Roman" w:eastAsia="Times New Roman" w:hAnsi="Times New Roman" w:cs="Times New Roman"/>
          <w:color w:val="000000" w:themeColor="text1"/>
          <w:sz w:val="24"/>
          <w:szCs w:val="24"/>
        </w:rPr>
        <w:t xml:space="preserve"> </w:t>
      </w:r>
      <w:r w:rsidRPr="00BC5EEF">
        <w:rPr>
          <w:rFonts w:ascii="Times New Roman" w:eastAsia="Times New Roman" w:hAnsi="Times New Roman" w:cs="Times New Roman"/>
          <w:color w:val="000000" w:themeColor="text1"/>
          <w:sz w:val="24"/>
          <w:szCs w:val="24"/>
        </w:rPr>
        <w:t>Likert scale</w:t>
      </w:r>
      <w:r w:rsidRPr="00B21183">
        <w:rPr>
          <w:rFonts w:ascii="Times New Roman" w:eastAsia="Times New Roman" w:hAnsi="Times New Roman" w:cs="Times New Roman"/>
          <w:color w:val="000000" w:themeColor="text1"/>
          <w:sz w:val="24"/>
          <w:szCs w:val="24"/>
        </w:rPr>
        <w:t xml:space="preserve">. The study revealed that pseudowords with </w:t>
      </w:r>
      <w:proofErr w:type="spellStart"/>
      <w:r w:rsidRPr="00B21183">
        <w:rPr>
          <w:rFonts w:ascii="Times New Roman" w:eastAsia="Times New Roman" w:hAnsi="Times New Roman" w:cs="Times New Roman"/>
          <w:color w:val="000000" w:themeColor="text1"/>
          <w:sz w:val="24"/>
          <w:szCs w:val="24"/>
        </w:rPr>
        <w:t>harmoniousally</w:t>
      </w:r>
      <w:proofErr w:type="spellEnd"/>
      <w:r w:rsidRPr="00B21183">
        <w:rPr>
          <w:rFonts w:ascii="Times New Roman" w:eastAsia="Times New Roman" w:hAnsi="Times New Roman" w:cs="Times New Roman"/>
          <w:color w:val="000000" w:themeColor="text1"/>
          <w:sz w:val="24"/>
          <w:szCs w:val="24"/>
        </w:rPr>
        <w:t xml:space="preserve"> structured suffixes were preferred more than </w:t>
      </w:r>
      <w:proofErr w:type="spellStart"/>
      <w:r w:rsidRPr="00B21183">
        <w:rPr>
          <w:rFonts w:ascii="Times New Roman" w:eastAsia="Times New Roman" w:hAnsi="Times New Roman" w:cs="Times New Roman"/>
          <w:color w:val="000000" w:themeColor="text1"/>
          <w:sz w:val="24"/>
          <w:szCs w:val="24"/>
        </w:rPr>
        <w:t>disharmoniousally</w:t>
      </w:r>
      <w:proofErr w:type="spellEnd"/>
      <w:r w:rsidRPr="00B21183">
        <w:rPr>
          <w:rFonts w:ascii="Times New Roman" w:eastAsia="Times New Roman" w:hAnsi="Times New Roman" w:cs="Times New Roman"/>
          <w:color w:val="000000" w:themeColor="text1"/>
          <w:sz w:val="24"/>
          <w:szCs w:val="24"/>
        </w:rPr>
        <w:t xml:space="preserve"> structured ones. </w:t>
      </w:r>
    </w:p>
    <w:p w14:paraId="28CA5625" w14:textId="77777777" w:rsidR="00F82C33" w:rsidRPr="00D610DB" w:rsidRDefault="00F82C33" w:rsidP="00D610DB">
      <w:pPr>
        <w:spacing w:line="276" w:lineRule="auto"/>
        <w:ind w:left="567" w:hanging="567"/>
        <w:rPr>
          <w:rFonts w:ascii="Times New Roman" w:eastAsiaTheme="minorEastAsia" w:hAnsi="Times New Roman" w:cs="Times New Roman"/>
        </w:rPr>
      </w:pPr>
    </w:p>
    <w:sectPr w:rsidR="00F82C33" w:rsidRPr="00D610DB">
      <w:headerReference w:type="default" r:id="rId21"/>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3-04T10:55:00Z" w:initials="MOU">
    <w:p w14:paraId="1E72D320" w14:textId="621D911D" w:rsidR="00443DC1" w:rsidRDefault="00443DC1">
      <w:pPr>
        <w:pStyle w:val="CommentText"/>
      </w:pPr>
      <w:r>
        <w:rPr>
          <w:rStyle w:val="CommentReference"/>
        </w:rPr>
        <w:annotationRef/>
      </w:r>
      <w:r>
        <w:t>An example or just making the first paragraph more appealing.</w:t>
      </w:r>
    </w:p>
  </w:comment>
  <w:comment w:id="1" w:author="Microsoft Office User" w:date="2024-03-04T10:39:00Z" w:initials="MOU">
    <w:p w14:paraId="54644994" w14:textId="6E3E379A" w:rsidR="003371E0" w:rsidRDefault="003371E0">
      <w:pPr>
        <w:pStyle w:val="CommentText"/>
      </w:pPr>
      <w:r>
        <w:rPr>
          <w:rStyle w:val="CommentReference"/>
        </w:rPr>
        <w:annotationRef/>
      </w:r>
      <w:r>
        <w:t>First, you start with VH in spoken language, which is the original one, of course.</w:t>
      </w:r>
    </w:p>
  </w:comment>
  <w:comment w:id="2" w:author="Microsoft Office User" w:date="2024-02-28T13:28:00Z" w:initials="MOU">
    <w:p w14:paraId="582843B5" w14:textId="77777777" w:rsidR="003371E0" w:rsidRDefault="003371E0" w:rsidP="003371E0">
      <w:pPr>
        <w:pStyle w:val="CommentText"/>
      </w:pPr>
      <w:r>
        <w:rPr>
          <w:rStyle w:val="CommentReference"/>
        </w:rPr>
        <w:annotationRef/>
      </w:r>
      <w:r>
        <w:t>This would go earlier… when talking about Suomi</w:t>
      </w:r>
    </w:p>
  </w:comment>
  <w:comment w:id="3" w:author="Zeynep Gunes Ozkan" w:date="2024-02-26T21:26:00Z" w:initials="MOU">
    <w:p w14:paraId="4A86ADB3" w14:textId="018A98E0" w:rsidR="00CE32F9" w:rsidRDefault="00CE32F9" w:rsidP="00CE32F9">
      <w:r>
        <w:rPr>
          <w:rStyle w:val="CommentReference"/>
        </w:rPr>
        <w:annotationRef/>
      </w:r>
      <w:r>
        <w:rPr>
          <w:sz w:val="20"/>
          <w:szCs w:val="20"/>
        </w:rPr>
        <w:t>Necesito cambiar los números.</w:t>
      </w:r>
    </w:p>
  </w:comment>
  <w:comment w:id="4" w:author="Microsoft Office User" w:date="2024-03-04T10:39:00Z" w:initials="MOU">
    <w:p w14:paraId="39432AD4" w14:textId="77777777" w:rsidR="00F82C33" w:rsidRDefault="00F82C33" w:rsidP="00F82C33">
      <w:pPr>
        <w:pStyle w:val="CommentText"/>
      </w:pPr>
      <w:r>
        <w:rPr>
          <w:rStyle w:val="CommentReference"/>
        </w:rPr>
        <w:annotationRef/>
      </w:r>
      <w:r>
        <w:t>You need to link this better.</w:t>
      </w:r>
    </w:p>
  </w:comment>
  <w:comment w:id="5" w:author="Zeynep Gunes Ozkan" w:date="2024-03-05T09:25:00Z" w:initials="MOU">
    <w:p w14:paraId="60CECDD2" w14:textId="77777777" w:rsidR="00F82C33" w:rsidRDefault="00F82C33" w:rsidP="00F82C33">
      <w:r>
        <w:rPr>
          <w:rStyle w:val="CommentReference"/>
        </w:rPr>
        <w:annotationRef/>
      </w:r>
      <w:r>
        <w:rPr>
          <w:color w:val="000000"/>
          <w:sz w:val="20"/>
          <w:szCs w:val="20"/>
        </w:rPr>
        <w:t>I don’t know where to put this. We can always delete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D320" w15:done="0"/>
  <w15:commentEx w15:paraId="54644994" w15:done="1"/>
  <w15:commentEx w15:paraId="582843B5" w15:done="1"/>
  <w15:commentEx w15:paraId="4A86ADB3" w15:done="0"/>
  <w15:commentEx w15:paraId="39432AD4" w15:done="0"/>
  <w15:commentEx w15:paraId="60CECDD2" w15:paraIdParent="39432A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CDC556" w16cex:dateUtc="2024-02-26T20:26:00Z"/>
  <w16cex:commentExtensible w16cex:durableId="73F0511C" w16cex:dateUtc="2024-03-05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D320" w16cid:durableId="2990272A"/>
  <w16cid:commentId w16cid:paraId="54644994" w16cid:durableId="29902345"/>
  <w16cid:commentId w16cid:paraId="582843B5" w16cid:durableId="2989B363"/>
  <w16cid:commentId w16cid:paraId="4A86ADB3" w16cid:durableId="4ECDC556"/>
  <w16cid:commentId w16cid:paraId="39432AD4" w16cid:durableId="29902367"/>
  <w16cid:commentId w16cid:paraId="60CECDD2" w16cid:durableId="73F05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25D76" w14:textId="77777777" w:rsidR="00B5200F" w:rsidRDefault="00B5200F">
      <w:pPr>
        <w:spacing w:after="0" w:line="240" w:lineRule="auto"/>
      </w:pPr>
      <w:r>
        <w:separator/>
      </w:r>
    </w:p>
  </w:endnote>
  <w:endnote w:type="continuationSeparator" w:id="0">
    <w:p w14:paraId="0E55F7D5" w14:textId="77777777" w:rsidR="00B5200F" w:rsidRDefault="00B52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tblGrid>
    <w:tr w:rsidR="00793A6F" w14:paraId="34C1DE22" w14:textId="77777777" w:rsidTr="5B4B8B6C">
      <w:trPr>
        <w:trHeight w:val="300"/>
      </w:trPr>
      <w:tc>
        <w:tcPr>
          <w:tcW w:w="3005" w:type="dxa"/>
        </w:tcPr>
        <w:p w14:paraId="28EE8ABE" w14:textId="06AFFCF7" w:rsidR="00793A6F" w:rsidRDefault="00793A6F" w:rsidP="00762272">
          <w:pPr>
            <w:pStyle w:val="Header"/>
            <w:ind w:right="-115"/>
            <w:jc w:val="right"/>
          </w:pPr>
        </w:p>
      </w:tc>
    </w:tr>
  </w:tbl>
  <w:p w14:paraId="70304E91" w14:textId="42480B18" w:rsidR="5B4B8B6C" w:rsidRDefault="5B4B8B6C" w:rsidP="00762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D0DC0" w14:textId="77777777" w:rsidR="00B5200F" w:rsidRDefault="00B5200F">
      <w:pPr>
        <w:spacing w:after="0" w:line="240" w:lineRule="auto"/>
      </w:pPr>
      <w:r>
        <w:separator/>
      </w:r>
    </w:p>
  </w:footnote>
  <w:footnote w:type="continuationSeparator" w:id="0">
    <w:p w14:paraId="3919B40B" w14:textId="77777777" w:rsidR="00B5200F" w:rsidRDefault="00B52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B4B8B6C" w14:paraId="7DC93A92" w14:textId="77777777" w:rsidTr="326BC3F8">
      <w:trPr>
        <w:trHeight w:val="300"/>
      </w:trPr>
      <w:tc>
        <w:tcPr>
          <w:tcW w:w="3005" w:type="dxa"/>
        </w:tcPr>
        <w:p w14:paraId="748F1FE1" w14:textId="20447552" w:rsidR="5B4B8B6C" w:rsidRDefault="5B4B8B6C" w:rsidP="326BC3F8">
          <w:pPr>
            <w:pStyle w:val="Header"/>
            <w:ind w:left="-115"/>
          </w:pPr>
        </w:p>
      </w:tc>
      <w:tc>
        <w:tcPr>
          <w:tcW w:w="3005" w:type="dxa"/>
        </w:tcPr>
        <w:p w14:paraId="2CEF2499" w14:textId="005D75D9" w:rsidR="5B4B8B6C" w:rsidRDefault="5B4B8B6C" w:rsidP="00762272">
          <w:pPr>
            <w:pStyle w:val="Header"/>
            <w:jc w:val="center"/>
          </w:pPr>
        </w:p>
      </w:tc>
      <w:tc>
        <w:tcPr>
          <w:tcW w:w="3005" w:type="dxa"/>
        </w:tcPr>
        <w:p w14:paraId="69CCB9AD" w14:textId="0CD2AFB5" w:rsidR="5B4B8B6C" w:rsidRDefault="5B4B8B6C" w:rsidP="00762272">
          <w:pPr>
            <w:pStyle w:val="Header"/>
            <w:ind w:right="-115"/>
            <w:jc w:val="right"/>
          </w:pPr>
        </w:p>
      </w:tc>
    </w:tr>
  </w:tbl>
  <w:p w14:paraId="2332C809" w14:textId="38105361" w:rsidR="5B4B8B6C" w:rsidRDefault="5B4B8B6C" w:rsidP="0076227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Zeynep Gunes Ozkan">
    <w15:presenceInfo w15:providerId="AD" w15:userId="S::zeynep.ozkan@uv.es::57a04a60-d115-425d-89b9-3cc9c849c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4FAFE8"/>
    <w:rsid w:val="00004590"/>
    <w:rsid w:val="00006008"/>
    <w:rsid w:val="0000756F"/>
    <w:rsid w:val="00035E68"/>
    <w:rsid w:val="00046954"/>
    <w:rsid w:val="00064495"/>
    <w:rsid w:val="00074C98"/>
    <w:rsid w:val="0007642E"/>
    <w:rsid w:val="00091D2D"/>
    <w:rsid w:val="00093FA3"/>
    <w:rsid w:val="000E0BAA"/>
    <w:rsid w:val="000E577A"/>
    <w:rsid w:val="000F28FC"/>
    <w:rsid w:val="000F4FA8"/>
    <w:rsid w:val="00101EE5"/>
    <w:rsid w:val="001458CC"/>
    <w:rsid w:val="0016425E"/>
    <w:rsid w:val="00183FA0"/>
    <w:rsid w:val="00184848"/>
    <w:rsid w:val="001A6876"/>
    <w:rsid w:val="001B1075"/>
    <w:rsid w:val="001B633D"/>
    <w:rsid w:val="001C48B4"/>
    <w:rsid w:val="001E41CE"/>
    <w:rsid w:val="00214F8E"/>
    <w:rsid w:val="0023445F"/>
    <w:rsid w:val="00235627"/>
    <w:rsid w:val="00242EE9"/>
    <w:rsid w:val="00244B8B"/>
    <w:rsid w:val="00255D4C"/>
    <w:rsid w:val="00261959"/>
    <w:rsid w:val="00283925"/>
    <w:rsid w:val="00287D32"/>
    <w:rsid w:val="002A454C"/>
    <w:rsid w:val="002A7F5B"/>
    <w:rsid w:val="002B3DBB"/>
    <w:rsid w:val="002D7BB2"/>
    <w:rsid w:val="002E2CEB"/>
    <w:rsid w:val="002F15D6"/>
    <w:rsid w:val="002F19D4"/>
    <w:rsid w:val="00304574"/>
    <w:rsid w:val="00314193"/>
    <w:rsid w:val="00320B6A"/>
    <w:rsid w:val="003326A6"/>
    <w:rsid w:val="00332DBA"/>
    <w:rsid w:val="003371E0"/>
    <w:rsid w:val="00347C87"/>
    <w:rsid w:val="0035335C"/>
    <w:rsid w:val="00355F34"/>
    <w:rsid w:val="00364C0E"/>
    <w:rsid w:val="00387482"/>
    <w:rsid w:val="003B58AA"/>
    <w:rsid w:val="003C3365"/>
    <w:rsid w:val="004077E7"/>
    <w:rsid w:val="00410CF2"/>
    <w:rsid w:val="004143FD"/>
    <w:rsid w:val="004161BC"/>
    <w:rsid w:val="00427F52"/>
    <w:rsid w:val="004306A9"/>
    <w:rsid w:val="0043285D"/>
    <w:rsid w:val="00434D31"/>
    <w:rsid w:val="00443DC1"/>
    <w:rsid w:val="004477E1"/>
    <w:rsid w:val="0046578B"/>
    <w:rsid w:val="00474BCC"/>
    <w:rsid w:val="00492B55"/>
    <w:rsid w:val="004A724F"/>
    <w:rsid w:val="004D1FD1"/>
    <w:rsid w:val="004D4D27"/>
    <w:rsid w:val="004D6655"/>
    <w:rsid w:val="00503450"/>
    <w:rsid w:val="0051419C"/>
    <w:rsid w:val="00516C57"/>
    <w:rsid w:val="00535F07"/>
    <w:rsid w:val="005421DB"/>
    <w:rsid w:val="00563F2F"/>
    <w:rsid w:val="00577E3C"/>
    <w:rsid w:val="00590FAF"/>
    <w:rsid w:val="00597F85"/>
    <w:rsid w:val="005A3DCF"/>
    <w:rsid w:val="005A59C2"/>
    <w:rsid w:val="005B4244"/>
    <w:rsid w:val="005D377D"/>
    <w:rsid w:val="005E0BE0"/>
    <w:rsid w:val="005F5E55"/>
    <w:rsid w:val="00603841"/>
    <w:rsid w:val="00605645"/>
    <w:rsid w:val="00654B8E"/>
    <w:rsid w:val="006810B9"/>
    <w:rsid w:val="00684E31"/>
    <w:rsid w:val="00693769"/>
    <w:rsid w:val="006A7589"/>
    <w:rsid w:val="006B1E3C"/>
    <w:rsid w:val="006B6941"/>
    <w:rsid w:val="006C7A49"/>
    <w:rsid w:val="006E58EF"/>
    <w:rsid w:val="006F56D2"/>
    <w:rsid w:val="00715524"/>
    <w:rsid w:val="007324FF"/>
    <w:rsid w:val="00753BA2"/>
    <w:rsid w:val="007608C6"/>
    <w:rsid w:val="00762272"/>
    <w:rsid w:val="007807A8"/>
    <w:rsid w:val="00793A6F"/>
    <w:rsid w:val="00797A3D"/>
    <w:rsid w:val="007A7665"/>
    <w:rsid w:val="007B64EE"/>
    <w:rsid w:val="007D53E4"/>
    <w:rsid w:val="007D641F"/>
    <w:rsid w:val="007E0408"/>
    <w:rsid w:val="00825F26"/>
    <w:rsid w:val="00831379"/>
    <w:rsid w:val="00831D0E"/>
    <w:rsid w:val="00856ED0"/>
    <w:rsid w:val="008713BB"/>
    <w:rsid w:val="008B03C5"/>
    <w:rsid w:val="00900505"/>
    <w:rsid w:val="00916CA7"/>
    <w:rsid w:val="00945FFC"/>
    <w:rsid w:val="00952A37"/>
    <w:rsid w:val="009569A9"/>
    <w:rsid w:val="009A3796"/>
    <w:rsid w:val="00A253D8"/>
    <w:rsid w:val="00A3659E"/>
    <w:rsid w:val="00A56999"/>
    <w:rsid w:val="00A90202"/>
    <w:rsid w:val="00B0344B"/>
    <w:rsid w:val="00B14F20"/>
    <w:rsid w:val="00B21183"/>
    <w:rsid w:val="00B33763"/>
    <w:rsid w:val="00B3493D"/>
    <w:rsid w:val="00B371BD"/>
    <w:rsid w:val="00B5200F"/>
    <w:rsid w:val="00B56C11"/>
    <w:rsid w:val="00B77795"/>
    <w:rsid w:val="00B92FA2"/>
    <w:rsid w:val="00BA4B85"/>
    <w:rsid w:val="00BA6D7F"/>
    <w:rsid w:val="00BB5190"/>
    <w:rsid w:val="00BB62A9"/>
    <w:rsid w:val="00BC09E7"/>
    <w:rsid w:val="00BC5EEF"/>
    <w:rsid w:val="00BD4628"/>
    <w:rsid w:val="00BF0C41"/>
    <w:rsid w:val="00C07004"/>
    <w:rsid w:val="00C073AA"/>
    <w:rsid w:val="00C12CBF"/>
    <w:rsid w:val="00C164D7"/>
    <w:rsid w:val="00C63FDE"/>
    <w:rsid w:val="00C66CE4"/>
    <w:rsid w:val="00C705E4"/>
    <w:rsid w:val="00C710FF"/>
    <w:rsid w:val="00C80281"/>
    <w:rsid w:val="00C8281B"/>
    <w:rsid w:val="00C83B14"/>
    <w:rsid w:val="00C948BF"/>
    <w:rsid w:val="00CA19AB"/>
    <w:rsid w:val="00CB6F25"/>
    <w:rsid w:val="00CD5A7D"/>
    <w:rsid w:val="00CE2E36"/>
    <w:rsid w:val="00CE32F9"/>
    <w:rsid w:val="00D158FE"/>
    <w:rsid w:val="00D35C53"/>
    <w:rsid w:val="00D459EB"/>
    <w:rsid w:val="00D5796A"/>
    <w:rsid w:val="00D610DB"/>
    <w:rsid w:val="00D62755"/>
    <w:rsid w:val="00D66C01"/>
    <w:rsid w:val="00DB2E6A"/>
    <w:rsid w:val="00DC353F"/>
    <w:rsid w:val="00E01A9C"/>
    <w:rsid w:val="00E5303C"/>
    <w:rsid w:val="00E95768"/>
    <w:rsid w:val="00EC41D1"/>
    <w:rsid w:val="00ED448D"/>
    <w:rsid w:val="00EF310C"/>
    <w:rsid w:val="00F118BD"/>
    <w:rsid w:val="00F31BFD"/>
    <w:rsid w:val="00F715AB"/>
    <w:rsid w:val="00F82C33"/>
    <w:rsid w:val="00F9505B"/>
    <w:rsid w:val="00F97BBF"/>
    <w:rsid w:val="00FB5368"/>
    <w:rsid w:val="00FC20D3"/>
    <w:rsid w:val="00FE117F"/>
    <w:rsid w:val="0FCB4B77"/>
    <w:rsid w:val="124FAFE8"/>
    <w:rsid w:val="15FFB060"/>
    <w:rsid w:val="1A48FC87"/>
    <w:rsid w:val="326BC3F8"/>
    <w:rsid w:val="36163CC4"/>
    <w:rsid w:val="43927E74"/>
    <w:rsid w:val="4686ABA5"/>
    <w:rsid w:val="5A5627A6"/>
    <w:rsid w:val="5B4B8B6C"/>
    <w:rsid w:val="5D258B07"/>
    <w:rsid w:val="7DA26B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6B08"/>
  <w15:chartTrackingRefBased/>
  <w15:docId w15:val="{7CE8C778-87A3-48B4-9E91-97C3123A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B4B8B6C"/>
    <w:rPr>
      <w:lang w:val="en-GB"/>
    </w:rPr>
  </w:style>
  <w:style w:type="paragraph" w:styleId="Heading1">
    <w:name w:val="heading 1"/>
    <w:basedOn w:val="Normal"/>
    <w:next w:val="Normal"/>
    <w:link w:val="Heading1Char"/>
    <w:uiPriority w:val="9"/>
    <w:qFormat/>
    <w:rsid w:val="5B4B8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B4B8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B4B8B6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5B4B8B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B4B8B6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B4B8B6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B4B8B6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B4B8B6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B4B8B6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B4B8B6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B4B8B6C"/>
    <w:rPr>
      <w:rFonts w:eastAsiaTheme="minorEastAsia"/>
      <w:color w:val="5A5A5A"/>
    </w:rPr>
  </w:style>
  <w:style w:type="paragraph" w:styleId="Quote">
    <w:name w:val="Quote"/>
    <w:basedOn w:val="Normal"/>
    <w:next w:val="Normal"/>
    <w:link w:val="QuoteChar"/>
    <w:uiPriority w:val="29"/>
    <w:qFormat/>
    <w:rsid w:val="5B4B8B6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B4B8B6C"/>
    <w:pPr>
      <w:spacing w:before="360" w:after="360"/>
      <w:ind w:left="864" w:right="864"/>
      <w:jc w:val="center"/>
    </w:pPr>
    <w:rPr>
      <w:i/>
      <w:iCs/>
      <w:color w:val="4472C4" w:themeColor="accent1"/>
    </w:rPr>
  </w:style>
  <w:style w:type="paragraph" w:styleId="ListParagraph">
    <w:name w:val="List Paragraph"/>
    <w:basedOn w:val="Normal"/>
    <w:uiPriority w:val="34"/>
    <w:qFormat/>
    <w:rsid w:val="5B4B8B6C"/>
    <w:pPr>
      <w:ind w:left="720"/>
      <w:contextualSpacing/>
    </w:pPr>
  </w:style>
  <w:style w:type="character" w:customStyle="1" w:styleId="Heading1Char">
    <w:name w:val="Heading 1 Char"/>
    <w:basedOn w:val="DefaultParagraphFont"/>
    <w:link w:val="Heading1"/>
    <w:uiPriority w:val="9"/>
    <w:rsid w:val="5B4B8B6C"/>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5B4B8B6C"/>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5B4B8B6C"/>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5B4B8B6C"/>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5B4B8B6C"/>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5B4B8B6C"/>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5B4B8B6C"/>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5B4B8B6C"/>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5B4B8B6C"/>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5B4B8B6C"/>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5B4B8B6C"/>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5B4B8B6C"/>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5B4B8B6C"/>
    <w:rPr>
      <w:i/>
      <w:iCs/>
      <w:noProof w:val="0"/>
      <w:color w:val="4472C4" w:themeColor="accent1"/>
      <w:lang w:val="en-GB"/>
    </w:rPr>
  </w:style>
  <w:style w:type="paragraph" w:styleId="TOC1">
    <w:name w:val="toc 1"/>
    <w:basedOn w:val="Normal"/>
    <w:next w:val="Normal"/>
    <w:uiPriority w:val="39"/>
    <w:unhideWhenUsed/>
    <w:rsid w:val="5B4B8B6C"/>
    <w:pPr>
      <w:spacing w:after="100"/>
    </w:pPr>
  </w:style>
  <w:style w:type="paragraph" w:styleId="TOC2">
    <w:name w:val="toc 2"/>
    <w:basedOn w:val="Normal"/>
    <w:next w:val="Normal"/>
    <w:uiPriority w:val="39"/>
    <w:unhideWhenUsed/>
    <w:rsid w:val="5B4B8B6C"/>
    <w:pPr>
      <w:spacing w:after="100"/>
      <w:ind w:left="220"/>
    </w:pPr>
  </w:style>
  <w:style w:type="paragraph" w:styleId="TOC3">
    <w:name w:val="toc 3"/>
    <w:basedOn w:val="Normal"/>
    <w:next w:val="Normal"/>
    <w:uiPriority w:val="39"/>
    <w:unhideWhenUsed/>
    <w:rsid w:val="5B4B8B6C"/>
    <w:pPr>
      <w:spacing w:after="100"/>
      <w:ind w:left="440"/>
    </w:pPr>
  </w:style>
  <w:style w:type="paragraph" w:styleId="TOC4">
    <w:name w:val="toc 4"/>
    <w:basedOn w:val="Normal"/>
    <w:next w:val="Normal"/>
    <w:uiPriority w:val="39"/>
    <w:unhideWhenUsed/>
    <w:rsid w:val="5B4B8B6C"/>
    <w:pPr>
      <w:spacing w:after="100"/>
      <w:ind w:left="660"/>
    </w:pPr>
  </w:style>
  <w:style w:type="paragraph" w:styleId="TOC5">
    <w:name w:val="toc 5"/>
    <w:basedOn w:val="Normal"/>
    <w:next w:val="Normal"/>
    <w:uiPriority w:val="39"/>
    <w:unhideWhenUsed/>
    <w:rsid w:val="5B4B8B6C"/>
    <w:pPr>
      <w:spacing w:after="100"/>
      <w:ind w:left="880"/>
    </w:pPr>
  </w:style>
  <w:style w:type="paragraph" w:styleId="TOC6">
    <w:name w:val="toc 6"/>
    <w:basedOn w:val="Normal"/>
    <w:next w:val="Normal"/>
    <w:uiPriority w:val="39"/>
    <w:unhideWhenUsed/>
    <w:rsid w:val="5B4B8B6C"/>
    <w:pPr>
      <w:spacing w:after="100"/>
      <w:ind w:left="1100"/>
    </w:pPr>
  </w:style>
  <w:style w:type="paragraph" w:styleId="TOC7">
    <w:name w:val="toc 7"/>
    <w:basedOn w:val="Normal"/>
    <w:next w:val="Normal"/>
    <w:uiPriority w:val="39"/>
    <w:unhideWhenUsed/>
    <w:rsid w:val="5B4B8B6C"/>
    <w:pPr>
      <w:spacing w:after="100"/>
      <w:ind w:left="1320"/>
    </w:pPr>
  </w:style>
  <w:style w:type="paragraph" w:styleId="TOC8">
    <w:name w:val="toc 8"/>
    <w:basedOn w:val="Normal"/>
    <w:next w:val="Normal"/>
    <w:uiPriority w:val="39"/>
    <w:unhideWhenUsed/>
    <w:rsid w:val="5B4B8B6C"/>
    <w:pPr>
      <w:spacing w:after="100"/>
      <w:ind w:left="1540"/>
    </w:pPr>
  </w:style>
  <w:style w:type="paragraph" w:styleId="TOC9">
    <w:name w:val="toc 9"/>
    <w:basedOn w:val="Normal"/>
    <w:next w:val="Normal"/>
    <w:uiPriority w:val="39"/>
    <w:unhideWhenUsed/>
    <w:rsid w:val="5B4B8B6C"/>
    <w:pPr>
      <w:spacing w:after="100"/>
      <w:ind w:left="1760"/>
    </w:pPr>
  </w:style>
  <w:style w:type="paragraph" w:styleId="EndnoteText">
    <w:name w:val="endnote text"/>
    <w:basedOn w:val="Normal"/>
    <w:link w:val="EndnoteTextChar"/>
    <w:uiPriority w:val="99"/>
    <w:semiHidden/>
    <w:unhideWhenUsed/>
    <w:rsid w:val="5B4B8B6C"/>
    <w:pPr>
      <w:spacing w:after="0"/>
    </w:pPr>
    <w:rPr>
      <w:sz w:val="20"/>
      <w:szCs w:val="20"/>
    </w:rPr>
  </w:style>
  <w:style w:type="character" w:customStyle="1" w:styleId="EndnoteTextChar">
    <w:name w:val="Endnote Text Char"/>
    <w:basedOn w:val="DefaultParagraphFont"/>
    <w:link w:val="EndnoteText"/>
    <w:uiPriority w:val="99"/>
    <w:semiHidden/>
    <w:rsid w:val="5B4B8B6C"/>
    <w:rPr>
      <w:noProof w:val="0"/>
      <w:sz w:val="20"/>
      <w:szCs w:val="20"/>
      <w:lang w:val="en-GB"/>
    </w:rPr>
  </w:style>
  <w:style w:type="paragraph" w:styleId="Footer">
    <w:name w:val="footer"/>
    <w:basedOn w:val="Normal"/>
    <w:link w:val="FooterChar"/>
    <w:uiPriority w:val="99"/>
    <w:unhideWhenUsed/>
    <w:rsid w:val="5B4B8B6C"/>
    <w:pPr>
      <w:tabs>
        <w:tab w:val="center" w:pos="4680"/>
        <w:tab w:val="right" w:pos="9360"/>
      </w:tabs>
      <w:spacing w:after="0"/>
    </w:pPr>
  </w:style>
  <w:style w:type="character" w:customStyle="1" w:styleId="FooterChar">
    <w:name w:val="Footer Char"/>
    <w:basedOn w:val="DefaultParagraphFont"/>
    <w:link w:val="Footer"/>
    <w:uiPriority w:val="99"/>
    <w:rsid w:val="5B4B8B6C"/>
    <w:rPr>
      <w:noProof w:val="0"/>
      <w:lang w:val="en-GB"/>
    </w:rPr>
  </w:style>
  <w:style w:type="paragraph" w:styleId="FootnoteText">
    <w:name w:val="footnote text"/>
    <w:basedOn w:val="Normal"/>
    <w:link w:val="FootnoteTextChar"/>
    <w:uiPriority w:val="99"/>
    <w:semiHidden/>
    <w:unhideWhenUsed/>
    <w:rsid w:val="5B4B8B6C"/>
    <w:pPr>
      <w:spacing w:after="0"/>
    </w:pPr>
    <w:rPr>
      <w:sz w:val="20"/>
      <w:szCs w:val="20"/>
    </w:rPr>
  </w:style>
  <w:style w:type="character" w:customStyle="1" w:styleId="FootnoteTextChar">
    <w:name w:val="Footnote Text Char"/>
    <w:basedOn w:val="DefaultParagraphFont"/>
    <w:link w:val="FootnoteText"/>
    <w:uiPriority w:val="99"/>
    <w:semiHidden/>
    <w:rsid w:val="5B4B8B6C"/>
    <w:rPr>
      <w:noProof w:val="0"/>
      <w:sz w:val="20"/>
      <w:szCs w:val="20"/>
      <w:lang w:val="en-GB"/>
    </w:rPr>
  </w:style>
  <w:style w:type="paragraph" w:styleId="Header">
    <w:name w:val="header"/>
    <w:basedOn w:val="Normal"/>
    <w:link w:val="HeaderChar"/>
    <w:uiPriority w:val="99"/>
    <w:unhideWhenUsed/>
    <w:rsid w:val="5B4B8B6C"/>
    <w:pPr>
      <w:tabs>
        <w:tab w:val="center" w:pos="4680"/>
        <w:tab w:val="right" w:pos="9360"/>
      </w:tabs>
      <w:spacing w:after="0"/>
    </w:pPr>
  </w:style>
  <w:style w:type="character" w:customStyle="1" w:styleId="HeaderChar">
    <w:name w:val="Header Char"/>
    <w:basedOn w:val="DefaultParagraphFont"/>
    <w:link w:val="Header"/>
    <w:uiPriority w:val="99"/>
    <w:rsid w:val="5B4B8B6C"/>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793A6F"/>
    <w:pPr>
      <w:spacing w:after="0" w:line="240" w:lineRule="auto"/>
    </w:pPr>
    <w:rPr>
      <w:lang w:val="en-GB"/>
    </w:rPr>
  </w:style>
  <w:style w:type="character" w:styleId="CommentReference">
    <w:name w:val="annotation reference"/>
    <w:basedOn w:val="DefaultParagraphFont"/>
    <w:uiPriority w:val="99"/>
    <w:semiHidden/>
    <w:unhideWhenUsed/>
    <w:rsid w:val="00793A6F"/>
    <w:rPr>
      <w:sz w:val="16"/>
      <w:szCs w:val="16"/>
    </w:rPr>
  </w:style>
  <w:style w:type="paragraph" w:styleId="CommentText">
    <w:name w:val="annotation text"/>
    <w:basedOn w:val="Normal"/>
    <w:link w:val="CommentTextChar"/>
    <w:uiPriority w:val="99"/>
    <w:semiHidden/>
    <w:unhideWhenUsed/>
    <w:rsid w:val="00793A6F"/>
    <w:pPr>
      <w:spacing w:line="240" w:lineRule="auto"/>
    </w:pPr>
    <w:rPr>
      <w:sz w:val="20"/>
      <w:szCs w:val="20"/>
    </w:rPr>
  </w:style>
  <w:style w:type="character" w:customStyle="1" w:styleId="CommentTextChar">
    <w:name w:val="Comment Text Char"/>
    <w:basedOn w:val="DefaultParagraphFont"/>
    <w:link w:val="CommentText"/>
    <w:uiPriority w:val="99"/>
    <w:semiHidden/>
    <w:rsid w:val="00793A6F"/>
    <w:rPr>
      <w:sz w:val="20"/>
      <w:szCs w:val="20"/>
      <w:lang w:val="en-GB"/>
    </w:rPr>
  </w:style>
  <w:style w:type="paragraph" w:styleId="CommentSubject">
    <w:name w:val="annotation subject"/>
    <w:basedOn w:val="CommentText"/>
    <w:next w:val="CommentText"/>
    <w:link w:val="CommentSubjectChar"/>
    <w:uiPriority w:val="99"/>
    <w:semiHidden/>
    <w:unhideWhenUsed/>
    <w:rsid w:val="00793A6F"/>
    <w:rPr>
      <w:b/>
      <w:bCs/>
    </w:rPr>
  </w:style>
  <w:style w:type="character" w:customStyle="1" w:styleId="CommentSubjectChar">
    <w:name w:val="Comment Subject Char"/>
    <w:basedOn w:val="CommentTextChar"/>
    <w:link w:val="CommentSubject"/>
    <w:uiPriority w:val="99"/>
    <w:semiHidden/>
    <w:rsid w:val="00793A6F"/>
    <w:rPr>
      <w:b/>
      <w:bCs/>
      <w:sz w:val="20"/>
      <w:szCs w:val="20"/>
      <w:lang w:val="en-GB"/>
    </w:rPr>
  </w:style>
  <w:style w:type="paragraph" w:styleId="NormalWeb">
    <w:name w:val="Normal (Web)"/>
    <w:basedOn w:val="Normal"/>
    <w:uiPriority w:val="99"/>
    <w:semiHidden/>
    <w:unhideWhenUsed/>
    <w:rsid w:val="00D610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705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05E4"/>
    <w:rPr>
      <w:rFonts w:ascii="Times New Roman" w:hAnsi="Times New Roman" w:cs="Times New Roman"/>
      <w:sz w:val="18"/>
      <w:szCs w:val="18"/>
      <w:lang w:val="en-GB"/>
    </w:rPr>
  </w:style>
  <w:style w:type="character" w:styleId="UnresolvedMention">
    <w:name w:val="Unresolved Mention"/>
    <w:basedOn w:val="DefaultParagraphFont"/>
    <w:uiPriority w:val="99"/>
    <w:semiHidden/>
    <w:unhideWhenUsed/>
    <w:rsid w:val="00387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8867">
      <w:bodyDiv w:val="1"/>
      <w:marLeft w:val="0"/>
      <w:marRight w:val="0"/>
      <w:marTop w:val="0"/>
      <w:marBottom w:val="0"/>
      <w:divBdr>
        <w:top w:val="none" w:sz="0" w:space="0" w:color="auto"/>
        <w:left w:val="none" w:sz="0" w:space="0" w:color="auto"/>
        <w:bottom w:val="none" w:sz="0" w:space="0" w:color="auto"/>
        <w:right w:val="none" w:sz="0" w:space="0" w:color="auto"/>
      </w:divBdr>
    </w:div>
    <w:div w:id="258179061">
      <w:bodyDiv w:val="1"/>
      <w:marLeft w:val="0"/>
      <w:marRight w:val="0"/>
      <w:marTop w:val="0"/>
      <w:marBottom w:val="0"/>
      <w:divBdr>
        <w:top w:val="none" w:sz="0" w:space="0" w:color="auto"/>
        <w:left w:val="none" w:sz="0" w:space="0" w:color="auto"/>
        <w:bottom w:val="none" w:sz="0" w:space="0" w:color="auto"/>
        <w:right w:val="none" w:sz="0" w:space="0" w:color="auto"/>
      </w:divBdr>
      <w:divsChild>
        <w:div w:id="534580680">
          <w:marLeft w:val="0"/>
          <w:marRight w:val="0"/>
          <w:marTop w:val="0"/>
          <w:marBottom w:val="0"/>
          <w:divBdr>
            <w:top w:val="single" w:sz="2" w:space="0" w:color="E3E3E3"/>
            <w:left w:val="single" w:sz="2" w:space="0" w:color="E3E3E3"/>
            <w:bottom w:val="single" w:sz="2" w:space="0" w:color="E3E3E3"/>
            <w:right w:val="single" w:sz="2" w:space="0" w:color="E3E3E3"/>
          </w:divBdr>
          <w:divsChild>
            <w:div w:id="841816086">
              <w:marLeft w:val="0"/>
              <w:marRight w:val="0"/>
              <w:marTop w:val="0"/>
              <w:marBottom w:val="0"/>
              <w:divBdr>
                <w:top w:val="single" w:sz="2" w:space="0" w:color="E3E3E3"/>
                <w:left w:val="single" w:sz="2" w:space="0" w:color="E3E3E3"/>
                <w:bottom w:val="single" w:sz="2" w:space="0" w:color="E3E3E3"/>
                <w:right w:val="single" w:sz="2" w:space="0" w:color="E3E3E3"/>
              </w:divBdr>
              <w:divsChild>
                <w:div w:id="1280064731">
                  <w:marLeft w:val="0"/>
                  <w:marRight w:val="0"/>
                  <w:marTop w:val="0"/>
                  <w:marBottom w:val="0"/>
                  <w:divBdr>
                    <w:top w:val="single" w:sz="2" w:space="0" w:color="E3E3E3"/>
                    <w:left w:val="single" w:sz="2" w:space="0" w:color="E3E3E3"/>
                    <w:bottom w:val="single" w:sz="2" w:space="0" w:color="E3E3E3"/>
                    <w:right w:val="single" w:sz="2" w:space="0" w:color="E3E3E3"/>
                  </w:divBdr>
                  <w:divsChild>
                    <w:div w:id="1289824518">
                      <w:marLeft w:val="0"/>
                      <w:marRight w:val="0"/>
                      <w:marTop w:val="0"/>
                      <w:marBottom w:val="0"/>
                      <w:divBdr>
                        <w:top w:val="single" w:sz="2" w:space="0" w:color="E3E3E3"/>
                        <w:left w:val="single" w:sz="2" w:space="0" w:color="E3E3E3"/>
                        <w:bottom w:val="single" w:sz="2" w:space="0" w:color="E3E3E3"/>
                        <w:right w:val="single" w:sz="2" w:space="0" w:color="E3E3E3"/>
                      </w:divBdr>
                      <w:divsChild>
                        <w:div w:id="334503650">
                          <w:marLeft w:val="0"/>
                          <w:marRight w:val="0"/>
                          <w:marTop w:val="0"/>
                          <w:marBottom w:val="0"/>
                          <w:divBdr>
                            <w:top w:val="single" w:sz="2" w:space="0" w:color="E3E3E3"/>
                            <w:left w:val="single" w:sz="2" w:space="0" w:color="E3E3E3"/>
                            <w:bottom w:val="single" w:sz="2" w:space="0" w:color="E3E3E3"/>
                            <w:right w:val="single" w:sz="2" w:space="0" w:color="E3E3E3"/>
                          </w:divBdr>
                          <w:divsChild>
                            <w:div w:id="588466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91616">
                                  <w:marLeft w:val="0"/>
                                  <w:marRight w:val="0"/>
                                  <w:marTop w:val="0"/>
                                  <w:marBottom w:val="0"/>
                                  <w:divBdr>
                                    <w:top w:val="single" w:sz="2" w:space="0" w:color="E3E3E3"/>
                                    <w:left w:val="single" w:sz="2" w:space="0" w:color="E3E3E3"/>
                                    <w:bottom w:val="single" w:sz="2" w:space="0" w:color="E3E3E3"/>
                                    <w:right w:val="single" w:sz="2" w:space="0" w:color="E3E3E3"/>
                                  </w:divBdr>
                                  <w:divsChild>
                                    <w:div w:id="1137839198">
                                      <w:marLeft w:val="0"/>
                                      <w:marRight w:val="0"/>
                                      <w:marTop w:val="0"/>
                                      <w:marBottom w:val="0"/>
                                      <w:divBdr>
                                        <w:top w:val="single" w:sz="2" w:space="0" w:color="E3E3E3"/>
                                        <w:left w:val="single" w:sz="2" w:space="0" w:color="E3E3E3"/>
                                        <w:bottom w:val="single" w:sz="2" w:space="0" w:color="E3E3E3"/>
                                        <w:right w:val="single" w:sz="2" w:space="0" w:color="E3E3E3"/>
                                      </w:divBdr>
                                      <w:divsChild>
                                        <w:div w:id="114252608">
                                          <w:marLeft w:val="0"/>
                                          <w:marRight w:val="0"/>
                                          <w:marTop w:val="0"/>
                                          <w:marBottom w:val="0"/>
                                          <w:divBdr>
                                            <w:top w:val="single" w:sz="2" w:space="0" w:color="E3E3E3"/>
                                            <w:left w:val="single" w:sz="2" w:space="0" w:color="E3E3E3"/>
                                            <w:bottom w:val="single" w:sz="2" w:space="0" w:color="E3E3E3"/>
                                            <w:right w:val="single" w:sz="2" w:space="0" w:color="E3E3E3"/>
                                          </w:divBdr>
                                          <w:divsChild>
                                            <w:div w:id="1739016107">
                                              <w:marLeft w:val="0"/>
                                              <w:marRight w:val="0"/>
                                              <w:marTop w:val="0"/>
                                              <w:marBottom w:val="0"/>
                                              <w:divBdr>
                                                <w:top w:val="single" w:sz="2" w:space="0" w:color="E3E3E3"/>
                                                <w:left w:val="single" w:sz="2" w:space="0" w:color="E3E3E3"/>
                                                <w:bottom w:val="single" w:sz="2" w:space="0" w:color="E3E3E3"/>
                                                <w:right w:val="single" w:sz="2" w:space="0" w:color="E3E3E3"/>
                                              </w:divBdr>
                                              <w:divsChild>
                                                <w:div w:id="1746103093">
                                                  <w:marLeft w:val="0"/>
                                                  <w:marRight w:val="0"/>
                                                  <w:marTop w:val="0"/>
                                                  <w:marBottom w:val="0"/>
                                                  <w:divBdr>
                                                    <w:top w:val="single" w:sz="2" w:space="0" w:color="E3E3E3"/>
                                                    <w:left w:val="single" w:sz="2" w:space="0" w:color="E3E3E3"/>
                                                    <w:bottom w:val="single" w:sz="2" w:space="0" w:color="E3E3E3"/>
                                                    <w:right w:val="single" w:sz="2" w:space="0" w:color="E3E3E3"/>
                                                  </w:divBdr>
                                                  <w:divsChild>
                                                    <w:div w:id="1828324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9378362">
          <w:marLeft w:val="0"/>
          <w:marRight w:val="0"/>
          <w:marTop w:val="0"/>
          <w:marBottom w:val="0"/>
          <w:divBdr>
            <w:top w:val="none" w:sz="0" w:space="0" w:color="auto"/>
            <w:left w:val="none" w:sz="0" w:space="0" w:color="auto"/>
            <w:bottom w:val="none" w:sz="0" w:space="0" w:color="auto"/>
            <w:right w:val="none" w:sz="0" w:space="0" w:color="auto"/>
          </w:divBdr>
          <w:divsChild>
            <w:div w:id="83306346">
              <w:marLeft w:val="0"/>
              <w:marRight w:val="0"/>
              <w:marTop w:val="0"/>
              <w:marBottom w:val="0"/>
              <w:divBdr>
                <w:top w:val="single" w:sz="2" w:space="0" w:color="E3E3E3"/>
                <w:left w:val="single" w:sz="2" w:space="0" w:color="E3E3E3"/>
                <w:bottom w:val="single" w:sz="2" w:space="0" w:color="E3E3E3"/>
                <w:right w:val="single" w:sz="2" w:space="0" w:color="E3E3E3"/>
              </w:divBdr>
              <w:divsChild>
                <w:div w:id="112211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3264264">
      <w:bodyDiv w:val="1"/>
      <w:marLeft w:val="0"/>
      <w:marRight w:val="0"/>
      <w:marTop w:val="0"/>
      <w:marBottom w:val="0"/>
      <w:divBdr>
        <w:top w:val="none" w:sz="0" w:space="0" w:color="auto"/>
        <w:left w:val="none" w:sz="0" w:space="0" w:color="auto"/>
        <w:bottom w:val="none" w:sz="0" w:space="0" w:color="auto"/>
        <w:right w:val="none" w:sz="0" w:space="0" w:color="auto"/>
      </w:divBdr>
    </w:div>
    <w:div w:id="726882553">
      <w:bodyDiv w:val="1"/>
      <w:marLeft w:val="0"/>
      <w:marRight w:val="0"/>
      <w:marTop w:val="0"/>
      <w:marBottom w:val="0"/>
      <w:divBdr>
        <w:top w:val="none" w:sz="0" w:space="0" w:color="auto"/>
        <w:left w:val="none" w:sz="0" w:space="0" w:color="auto"/>
        <w:bottom w:val="none" w:sz="0" w:space="0" w:color="auto"/>
        <w:right w:val="none" w:sz="0" w:space="0" w:color="auto"/>
      </w:divBdr>
    </w:div>
    <w:div w:id="1303464005">
      <w:bodyDiv w:val="1"/>
      <w:marLeft w:val="0"/>
      <w:marRight w:val="0"/>
      <w:marTop w:val="0"/>
      <w:marBottom w:val="0"/>
      <w:divBdr>
        <w:top w:val="none" w:sz="0" w:space="0" w:color="auto"/>
        <w:left w:val="none" w:sz="0" w:space="0" w:color="auto"/>
        <w:bottom w:val="none" w:sz="0" w:space="0" w:color="auto"/>
        <w:right w:val="none" w:sz="0" w:space="0" w:color="auto"/>
      </w:divBdr>
    </w:div>
    <w:div w:id="1360082780">
      <w:bodyDiv w:val="1"/>
      <w:marLeft w:val="0"/>
      <w:marRight w:val="0"/>
      <w:marTop w:val="0"/>
      <w:marBottom w:val="0"/>
      <w:divBdr>
        <w:top w:val="none" w:sz="0" w:space="0" w:color="auto"/>
        <w:left w:val="none" w:sz="0" w:space="0" w:color="auto"/>
        <w:bottom w:val="none" w:sz="0" w:space="0" w:color="auto"/>
        <w:right w:val="none" w:sz="0" w:space="0" w:color="auto"/>
      </w:divBdr>
    </w:div>
    <w:div w:id="188104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3758/s13428-023-02120-6" TargetMode="External"/><Relationship Id="rId18" Type="http://schemas.openxmlformats.org/officeDocument/2006/relationships/hyperlink" Target="https://doi.org/10.3758/s13428-018-01193-y"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microsoft.com/office/2018/08/relationships/commentsExtensible" Target="commentsExtensible.xml"/><Relationship Id="rId17" Type="http://schemas.openxmlformats.org/officeDocument/2006/relationships/hyperlink" Target="https://doi.org/10.3758/BRM.42.3.62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s0166-4115(08)62789-2" TargetMode="External"/><Relationship Id="rId20" Type="http://schemas.openxmlformats.org/officeDocument/2006/relationships/hyperlink" Target="https://doi.org/10.1006/jmla.1997.254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25wsh"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80/20445911.2011.546782" TargetMode="External"/><Relationship Id="rId23" Type="http://schemas.openxmlformats.org/officeDocument/2006/relationships/fontTable" Target="fontTable.xml"/><Relationship Id="rId10" Type="http://schemas.openxmlformats.org/officeDocument/2006/relationships/hyperlink" Target="https://osf.io/ep3gx" TargetMode="External"/><Relationship Id="rId19" Type="http://schemas.openxmlformats.org/officeDocument/2006/relationships/hyperlink" Target="https://doi.org/10.1037/xlm0000907"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jml.2004.06.005"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89CD2-ABE4-8E47-A8BB-86D944DC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2868</Words>
  <Characters>16350</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Özkan</dc:creator>
  <cp:keywords/>
  <dc:description/>
  <cp:lastModifiedBy>Zeynep Gunes Ozkan</cp:lastModifiedBy>
  <cp:revision>6</cp:revision>
  <dcterms:created xsi:type="dcterms:W3CDTF">2024-03-04T14:55:00Z</dcterms:created>
  <dcterms:modified xsi:type="dcterms:W3CDTF">2024-03-06T12:48:00Z</dcterms:modified>
</cp:coreProperties>
</file>