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8"/>
        <w:gridCol w:w="7648"/>
      </w:tblGrid>
      <w:tr w:rsidR="00F94097" w:rsidRPr="00F94097" w:rsidTr="00F94097">
        <w:trPr>
          <w:trHeight w:val="2191"/>
        </w:trPr>
        <w:tc>
          <w:tcPr>
            <w:tcW w:w="3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Pr="00F94097" w:rsidRDefault="00F94097" w:rsidP="00F94097">
            <w:r w:rsidRPr="00F94097">
              <w:t> </w:t>
            </w:r>
          </w:p>
          <w:p w:rsidR="00F94097" w:rsidRDefault="00F94097" w:rsidP="00F94097">
            <w:r w:rsidRPr="00F94097">
              <w:rPr>
                <w:rFonts w:hint="eastAsia"/>
              </w:rPr>
              <w:t>第</w:t>
            </w:r>
          </w:p>
          <w:p w:rsidR="00F94097" w:rsidRDefault="00F94097" w:rsidP="00F94097">
            <w:r w:rsidRPr="00F94097">
              <w:rPr>
                <w:rFonts w:hint="eastAsia"/>
              </w:rPr>
              <w:t>一</w:t>
            </w:r>
          </w:p>
          <w:p w:rsidR="00F94097" w:rsidRPr="00F94097" w:rsidRDefault="00F94097" w:rsidP="00F94097">
            <w:r w:rsidRPr="00F94097">
              <w:rPr>
                <w:rFonts w:hint="eastAsia"/>
              </w:rPr>
              <w:t>章</w:t>
            </w:r>
          </w:p>
        </w:tc>
        <w:tc>
          <w:tcPr>
            <w:tcW w:w="46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Pr="00F94097" w:rsidRDefault="00F94097" w:rsidP="00F94097">
            <w:r w:rsidRPr="00F94097">
              <w:t xml:space="preserve">1. </w:t>
            </w:r>
            <w:r w:rsidRPr="00F94097">
              <w:rPr>
                <w:rFonts w:hint="eastAsia"/>
              </w:rPr>
              <w:t>马克思：《青年在选择职业时的考虑》</w:t>
            </w:r>
          </w:p>
          <w:p w:rsidR="00F94097" w:rsidRPr="00F94097" w:rsidRDefault="00F94097" w:rsidP="00F94097">
            <w:r w:rsidRPr="00F94097">
              <w:t>2</w:t>
            </w:r>
            <w:r w:rsidRPr="00F94097">
              <w:rPr>
                <w:rFonts w:hint="eastAsia"/>
              </w:rPr>
              <w:t>．《习近平的七年知青岁月》</w:t>
            </w:r>
          </w:p>
          <w:p w:rsidR="00F94097" w:rsidRPr="00F94097" w:rsidRDefault="00F94097" w:rsidP="00F94097">
            <w:r w:rsidRPr="00F94097">
              <w:t>3.</w:t>
            </w:r>
            <w:proofErr w:type="gramStart"/>
            <w:r w:rsidRPr="00F94097">
              <w:rPr>
                <w:rFonts w:hint="eastAsia"/>
              </w:rPr>
              <w:t>许鹿希</w:t>
            </w:r>
            <w:proofErr w:type="gramEnd"/>
            <w:r w:rsidRPr="00F94097">
              <w:rPr>
                <w:rFonts w:hint="eastAsia"/>
              </w:rPr>
              <w:t>等：《邓稼先传》，中国青年出版社</w:t>
            </w:r>
            <w:r w:rsidRPr="00F94097">
              <w:t>2015</w:t>
            </w:r>
            <w:r w:rsidRPr="00F94097">
              <w:rPr>
                <w:rFonts w:hint="eastAsia"/>
              </w:rPr>
              <w:t>年版。</w:t>
            </w:r>
          </w:p>
          <w:p w:rsidR="00F94097" w:rsidRPr="00F94097" w:rsidRDefault="00F94097" w:rsidP="00F94097">
            <w:r w:rsidRPr="00F94097">
              <w:t>4.</w:t>
            </w:r>
            <w:r w:rsidRPr="00F94097">
              <w:rPr>
                <w:rFonts w:hint="eastAsia"/>
              </w:rPr>
              <w:t>《清华少年说》、《离开清华的</w:t>
            </w:r>
            <w:r w:rsidRPr="00F94097">
              <w:t>110</w:t>
            </w:r>
            <w:r w:rsidRPr="00F94097">
              <w:rPr>
                <w:rFonts w:hint="eastAsia"/>
              </w:rPr>
              <w:t>种方式》</w:t>
            </w:r>
          </w:p>
          <w:p w:rsidR="00F94097" w:rsidRPr="00F94097" w:rsidRDefault="00F94097" w:rsidP="00F94097">
            <w:r w:rsidRPr="00F94097">
              <w:t>5.</w:t>
            </w:r>
            <w:r w:rsidRPr="00F94097">
              <w:rPr>
                <w:rFonts w:hint="eastAsia"/>
              </w:rPr>
              <w:t>弗兰克尔：《活出生命的意义》，华夏出版社</w:t>
            </w:r>
            <w:r w:rsidRPr="00F94097">
              <w:t>2018</w:t>
            </w:r>
            <w:r w:rsidRPr="00F94097">
              <w:rPr>
                <w:rFonts w:hint="eastAsia"/>
              </w:rPr>
              <w:t>年版。</w:t>
            </w:r>
          </w:p>
        </w:tc>
      </w:tr>
      <w:tr w:rsidR="00F94097" w:rsidRPr="00F94097" w:rsidTr="00F94097">
        <w:trPr>
          <w:trHeight w:val="2245"/>
        </w:trPr>
        <w:tc>
          <w:tcPr>
            <w:tcW w:w="3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Pr="00F94097" w:rsidRDefault="00F94097" w:rsidP="00F94097">
            <w:r w:rsidRPr="00F94097">
              <w:t> </w:t>
            </w:r>
          </w:p>
          <w:p w:rsidR="00F94097" w:rsidRDefault="00F94097" w:rsidP="00F94097">
            <w:r w:rsidRPr="00F94097">
              <w:rPr>
                <w:rFonts w:hint="eastAsia"/>
              </w:rPr>
              <w:t>第</w:t>
            </w:r>
          </w:p>
          <w:p w:rsidR="00F94097" w:rsidRDefault="00F94097" w:rsidP="00F94097">
            <w:r w:rsidRPr="00F94097">
              <w:rPr>
                <w:rFonts w:hint="eastAsia"/>
              </w:rPr>
              <w:t>二</w:t>
            </w:r>
          </w:p>
          <w:p w:rsidR="00F94097" w:rsidRPr="00F94097" w:rsidRDefault="00F94097" w:rsidP="00F94097">
            <w:r w:rsidRPr="00F94097">
              <w:rPr>
                <w:rFonts w:hint="eastAsia"/>
              </w:rPr>
              <w:t>章</w:t>
            </w:r>
          </w:p>
        </w:tc>
        <w:tc>
          <w:tcPr>
            <w:tcW w:w="46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Pr="00F94097" w:rsidRDefault="00F94097" w:rsidP="00F94097">
            <w:r w:rsidRPr="00F94097">
              <w:t>1.</w:t>
            </w:r>
            <w:r w:rsidRPr="00F94097">
              <w:rPr>
                <w:rFonts w:hint="eastAsia"/>
              </w:rPr>
              <w:t>清华大学优秀校友演讲集萃：《祖国终将选择那些选择了祖国的人》、《我伴祖国共辉煌》、《以国家和民族需要为己任》、《使命因艰巨而光荣 人生因奋斗而精彩》、《做可堪时代大任的清华人》、《清华精神伴我行》、《让青春在祖国最需要的地方闪光》。</w:t>
            </w:r>
          </w:p>
          <w:p w:rsidR="00F94097" w:rsidRPr="00F94097" w:rsidRDefault="00F94097" w:rsidP="00F94097">
            <w:r w:rsidRPr="00F94097">
              <w:t>2.</w:t>
            </w:r>
            <w:r w:rsidRPr="00F94097">
              <w:rPr>
                <w:rFonts w:hint="eastAsia"/>
              </w:rPr>
              <w:t>陈先达：《马克思主义信仰十讲》，人民出版社</w:t>
            </w:r>
            <w:r w:rsidRPr="00F94097">
              <w:t>2018</w:t>
            </w:r>
            <w:r w:rsidRPr="00F94097">
              <w:rPr>
                <w:rFonts w:hint="eastAsia"/>
              </w:rPr>
              <w:t>年版。</w:t>
            </w:r>
          </w:p>
          <w:p w:rsidR="00F94097" w:rsidRPr="00F94097" w:rsidRDefault="00F94097" w:rsidP="00F94097">
            <w:r w:rsidRPr="00F94097">
              <w:t>3.</w:t>
            </w:r>
            <w:r w:rsidRPr="00F94097">
              <w:rPr>
                <w:rFonts w:hint="eastAsia"/>
              </w:rPr>
              <w:t>刘建军：《信仰书简》，中国青年出版社。</w:t>
            </w:r>
          </w:p>
          <w:p w:rsidR="00F94097" w:rsidRPr="00F94097" w:rsidRDefault="00F94097" w:rsidP="00F94097">
            <w:r w:rsidRPr="00F94097">
              <w:t>4.</w:t>
            </w:r>
            <w:r w:rsidRPr="00F94097">
              <w:rPr>
                <w:rFonts w:hint="eastAsia"/>
              </w:rPr>
              <w:t>马克思、恩格斯：《共产党宣言》，人民出版社。</w:t>
            </w:r>
          </w:p>
        </w:tc>
      </w:tr>
      <w:tr w:rsidR="00F94097" w:rsidRPr="00F94097" w:rsidTr="00F94097">
        <w:trPr>
          <w:trHeight w:val="1168"/>
        </w:trPr>
        <w:tc>
          <w:tcPr>
            <w:tcW w:w="3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Default="00F94097" w:rsidP="00F94097">
            <w:r w:rsidRPr="00F94097">
              <w:rPr>
                <w:rFonts w:hint="eastAsia"/>
              </w:rPr>
              <w:t>第</w:t>
            </w:r>
          </w:p>
          <w:p w:rsidR="00F94097" w:rsidRDefault="00F94097" w:rsidP="00F94097">
            <w:r w:rsidRPr="00F94097">
              <w:rPr>
                <w:rFonts w:hint="eastAsia"/>
              </w:rPr>
              <w:t>三</w:t>
            </w:r>
          </w:p>
          <w:p w:rsidR="00F94097" w:rsidRPr="00F94097" w:rsidRDefault="00F94097" w:rsidP="00F94097">
            <w:r w:rsidRPr="00F94097">
              <w:rPr>
                <w:rFonts w:hint="eastAsia"/>
              </w:rPr>
              <w:t>章</w:t>
            </w:r>
          </w:p>
          <w:p w:rsidR="00F94097" w:rsidRPr="00F94097" w:rsidRDefault="00F94097" w:rsidP="00F94097">
            <w:r w:rsidRPr="00F94097">
              <w:t> </w:t>
            </w:r>
          </w:p>
        </w:tc>
        <w:tc>
          <w:tcPr>
            <w:tcW w:w="46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000000" w:rsidRPr="00F94097" w:rsidRDefault="00F94097" w:rsidP="00F94097">
            <w:r>
              <w:rPr>
                <w:rFonts w:hint="eastAsia"/>
              </w:rPr>
              <w:t>1</w:t>
            </w:r>
            <w:r>
              <w:t>.</w:t>
            </w:r>
            <w:r w:rsidRPr="00F94097">
              <w:rPr>
                <w:rFonts w:hint="eastAsia"/>
              </w:rPr>
              <w:t>《新时代爱国主义教育实施纲要》，人民出版社，</w:t>
            </w:r>
            <w:r w:rsidRPr="00F94097">
              <w:t>2019</w:t>
            </w:r>
            <w:r w:rsidRPr="00F94097">
              <w:rPr>
                <w:rFonts w:hint="eastAsia"/>
              </w:rPr>
              <w:t>年版。</w:t>
            </w:r>
          </w:p>
          <w:p w:rsidR="00000000" w:rsidRPr="00F94097" w:rsidRDefault="00F94097" w:rsidP="00F94097">
            <w:r>
              <w:rPr>
                <w:rFonts w:hint="eastAsia"/>
              </w:rPr>
              <w:t>2</w:t>
            </w:r>
            <w:r>
              <w:t>.</w:t>
            </w:r>
            <w:r w:rsidRPr="00F94097">
              <w:rPr>
                <w:rFonts w:hint="eastAsia"/>
              </w:rPr>
              <w:t>恩格斯：《家庭、私有制和国家的起源》，人民出版社。</w:t>
            </w:r>
          </w:p>
          <w:p w:rsidR="00F94097" w:rsidRPr="00F94097" w:rsidRDefault="00F94097" w:rsidP="00F94097">
            <w:r>
              <w:t xml:space="preserve">3. </w:t>
            </w:r>
            <w:r w:rsidRPr="00F94097">
              <w:rPr>
                <w:rFonts w:hint="eastAsia"/>
              </w:rPr>
              <w:t>维罗里</w:t>
            </w:r>
            <w:r w:rsidRPr="00F94097">
              <w:t>:</w:t>
            </w:r>
            <w:r w:rsidRPr="00F94097">
              <w:rPr>
                <w:rFonts w:hint="eastAsia"/>
              </w:rPr>
              <w:t>《关于爱国</w:t>
            </w:r>
            <w:r w:rsidRPr="00F94097">
              <w:t>:</w:t>
            </w:r>
            <w:r w:rsidRPr="00F94097">
              <w:rPr>
                <w:rFonts w:hint="eastAsia"/>
              </w:rPr>
              <w:t>论爱国主义与民族主义》，上海人民出版社。</w:t>
            </w:r>
          </w:p>
        </w:tc>
      </w:tr>
      <w:tr w:rsidR="00F94097" w:rsidRPr="00F94097" w:rsidTr="00F94097">
        <w:trPr>
          <w:trHeight w:val="1588"/>
        </w:trPr>
        <w:tc>
          <w:tcPr>
            <w:tcW w:w="3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Pr="00F94097" w:rsidRDefault="00F94097" w:rsidP="00F94097">
            <w:r w:rsidRPr="00F94097">
              <w:t> </w:t>
            </w:r>
          </w:p>
          <w:p w:rsidR="00F94097" w:rsidRDefault="00F94097" w:rsidP="00F94097">
            <w:r w:rsidRPr="00F94097">
              <w:rPr>
                <w:rFonts w:hint="eastAsia"/>
              </w:rPr>
              <w:t>第</w:t>
            </w:r>
          </w:p>
          <w:p w:rsidR="00F94097" w:rsidRDefault="00F94097" w:rsidP="00F94097">
            <w:r w:rsidRPr="00F94097">
              <w:rPr>
                <w:rFonts w:hint="eastAsia"/>
              </w:rPr>
              <w:t>四</w:t>
            </w:r>
          </w:p>
          <w:p w:rsidR="00F94097" w:rsidRPr="00F94097" w:rsidRDefault="00F94097" w:rsidP="00F94097">
            <w:r w:rsidRPr="00F94097">
              <w:rPr>
                <w:rFonts w:hint="eastAsia"/>
              </w:rPr>
              <w:t>章</w:t>
            </w:r>
          </w:p>
        </w:tc>
        <w:tc>
          <w:tcPr>
            <w:tcW w:w="46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000000" w:rsidRPr="00F94097" w:rsidRDefault="00F94097" w:rsidP="00F94097">
            <w:r>
              <w:rPr>
                <w:rFonts w:hint="eastAsia"/>
              </w:rPr>
              <w:t>1</w:t>
            </w:r>
            <w:r>
              <w:t xml:space="preserve">.   </w:t>
            </w:r>
            <w:r w:rsidRPr="00F94097">
              <w:rPr>
                <w:rFonts w:hint="eastAsia"/>
              </w:rPr>
              <w:t>毛泽东：《论人民民主专政》、《关于正确处理人民内部矛盾的问题》</w:t>
            </w:r>
          </w:p>
          <w:p w:rsidR="00F94097" w:rsidRPr="00F94097" w:rsidRDefault="00F94097" w:rsidP="00F94097">
            <w:r w:rsidRPr="00F94097">
              <w:t xml:space="preserve">2.   </w:t>
            </w:r>
            <w:r w:rsidRPr="00F94097">
              <w:rPr>
                <w:rFonts w:hint="eastAsia"/>
              </w:rPr>
              <w:t>《西式民主怎么了》，学习出版社。</w:t>
            </w:r>
          </w:p>
          <w:p w:rsidR="00F94097" w:rsidRPr="00F94097" w:rsidRDefault="00F94097" w:rsidP="00F94097">
            <w:r w:rsidRPr="00F94097">
              <w:t xml:space="preserve">3.   </w:t>
            </w:r>
            <w:r w:rsidRPr="00F94097">
              <w:rPr>
                <w:rFonts w:hint="eastAsia"/>
              </w:rPr>
              <w:t>中华人民共和国国务院新闻办公室：《中国的民主》，人民出版社，</w:t>
            </w:r>
            <w:r w:rsidRPr="00F94097">
              <w:t>2021</w:t>
            </w:r>
            <w:r w:rsidRPr="00F94097">
              <w:rPr>
                <w:rFonts w:hint="eastAsia"/>
              </w:rPr>
              <w:t>年版。</w:t>
            </w:r>
          </w:p>
          <w:p w:rsidR="00F94097" w:rsidRPr="00F94097" w:rsidRDefault="00F94097" w:rsidP="00F94097">
            <w:r w:rsidRPr="00F94097">
              <w:t xml:space="preserve">4.   </w:t>
            </w:r>
            <w:r w:rsidRPr="00F94097">
              <w:rPr>
                <w:rFonts w:hint="eastAsia"/>
              </w:rPr>
              <w:t>亚当·斯密：《道德情操论》，商务印书馆，</w:t>
            </w:r>
            <w:r w:rsidRPr="00F94097">
              <w:t>2015</w:t>
            </w:r>
            <w:r w:rsidRPr="00F94097">
              <w:rPr>
                <w:rFonts w:hint="eastAsia"/>
              </w:rPr>
              <w:t>年版。</w:t>
            </w:r>
          </w:p>
        </w:tc>
      </w:tr>
      <w:tr w:rsidR="00F94097" w:rsidRPr="00F94097" w:rsidTr="00F94097">
        <w:trPr>
          <w:trHeight w:val="2128"/>
        </w:trPr>
        <w:tc>
          <w:tcPr>
            <w:tcW w:w="3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Default="00F94097" w:rsidP="00F94097">
            <w:r w:rsidRPr="00F94097">
              <w:rPr>
                <w:rFonts w:hint="eastAsia"/>
              </w:rPr>
              <w:t>第</w:t>
            </w:r>
          </w:p>
          <w:p w:rsidR="00F94097" w:rsidRDefault="00F94097" w:rsidP="00F94097">
            <w:r w:rsidRPr="00F94097">
              <w:rPr>
                <w:rFonts w:hint="eastAsia"/>
              </w:rPr>
              <w:t>五</w:t>
            </w:r>
          </w:p>
          <w:p w:rsidR="00F94097" w:rsidRPr="00F94097" w:rsidRDefault="00F94097" w:rsidP="00F94097">
            <w:r w:rsidRPr="00F94097">
              <w:rPr>
                <w:rFonts w:hint="eastAsia"/>
              </w:rPr>
              <w:t>章</w:t>
            </w:r>
          </w:p>
        </w:tc>
        <w:tc>
          <w:tcPr>
            <w:tcW w:w="46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Pr="00F94097" w:rsidRDefault="00F94097" w:rsidP="00F94097">
            <w:r w:rsidRPr="00F94097">
              <w:t>1.</w:t>
            </w:r>
            <w:r w:rsidRPr="00F94097">
              <w:rPr>
                <w:rFonts w:hint="eastAsia"/>
              </w:rPr>
              <w:t>毛泽东：《为人民服务》</w:t>
            </w:r>
          </w:p>
          <w:p w:rsidR="00F94097" w:rsidRPr="00F94097" w:rsidRDefault="00F94097" w:rsidP="00F94097">
            <w:r w:rsidRPr="00F94097">
              <w:t>2.</w:t>
            </w:r>
            <w:r w:rsidRPr="00F94097">
              <w:rPr>
                <w:rFonts w:hint="eastAsia"/>
              </w:rPr>
              <w:t>《在集体中成长》：清华大学图书馆</w:t>
            </w:r>
            <w:r w:rsidRPr="00F94097">
              <w:t xml:space="preserve"> - </w:t>
            </w:r>
            <w:r w:rsidRPr="00F94097">
              <w:rPr>
                <w:rFonts w:hint="eastAsia"/>
              </w:rPr>
              <w:t>阅读器</w:t>
            </w:r>
            <w:r w:rsidRPr="00F94097">
              <w:t xml:space="preserve"> - </w:t>
            </w:r>
            <w:r w:rsidRPr="00F94097">
              <w:rPr>
                <w:rFonts w:hint="eastAsia"/>
              </w:rPr>
              <w:t>文泉学堂</w:t>
            </w:r>
            <w:r w:rsidRPr="00F94097">
              <w:t xml:space="preserve"> </w:t>
            </w:r>
          </w:p>
          <w:p w:rsidR="00F94097" w:rsidRPr="00F94097" w:rsidRDefault="00F94097" w:rsidP="00F94097">
            <w:r w:rsidRPr="00F94097">
              <w:t xml:space="preserve"> https://lib-tsinghua.wqxuetang.com/read/pdf?bid=2032</w:t>
            </w:r>
          </w:p>
          <w:p w:rsidR="00F94097" w:rsidRPr="00F94097" w:rsidRDefault="00F94097" w:rsidP="00F94097">
            <w:r w:rsidRPr="00F94097">
              <w:t>3.</w:t>
            </w:r>
            <w:r w:rsidRPr="00F94097">
              <w:rPr>
                <w:rFonts w:hint="eastAsia"/>
              </w:rPr>
              <w:t>罗国杰：《中国革命道德》，中国人民大学出版社，</w:t>
            </w:r>
            <w:r w:rsidRPr="00F94097">
              <w:t>2013</w:t>
            </w:r>
            <w:r w:rsidRPr="00F94097">
              <w:rPr>
                <w:rFonts w:hint="eastAsia"/>
              </w:rPr>
              <w:t>年版。</w:t>
            </w:r>
          </w:p>
          <w:p w:rsidR="00F94097" w:rsidRPr="00F94097" w:rsidRDefault="00F94097" w:rsidP="00F94097">
            <w:pPr>
              <w:rPr>
                <w:rFonts w:hint="eastAsia"/>
              </w:rPr>
            </w:pPr>
            <w:r w:rsidRPr="00F94097">
              <w:t>4.</w:t>
            </w:r>
            <w:r w:rsidRPr="00F94097">
              <w:rPr>
                <w:rFonts w:hint="eastAsia"/>
              </w:rPr>
              <w:t>恩格斯</w:t>
            </w:r>
            <w:r w:rsidRPr="00F94097">
              <w:t>:</w:t>
            </w:r>
            <w:r w:rsidRPr="00F94097">
              <w:rPr>
                <w:rFonts w:hint="eastAsia"/>
              </w:rPr>
              <w:t>《反杜林论（九、十、十一）》</w:t>
            </w:r>
            <w:r w:rsidRPr="00F94097">
              <w:t>,</w:t>
            </w:r>
            <w:r w:rsidRPr="00F94097">
              <w:rPr>
                <w:rFonts w:hint="eastAsia"/>
              </w:rPr>
              <w:t>人民出版社</w:t>
            </w:r>
            <w:r w:rsidRPr="00F94097">
              <w:t>2018</w:t>
            </w:r>
            <w:r w:rsidRPr="00F94097">
              <w:rPr>
                <w:rFonts w:hint="eastAsia"/>
              </w:rPr>
              <w:t>年版。</w:t>
            </w:r>
            <w:bookmarkStart w:id="0" w:name="_GoBack"/>
            <w:bookmarkEnd w:id="0"/>
          </w:p>
        </w:tc>
      </w:tr>
      <w:tr w:rsidR="00F94097" w:rsidRPr="00F94097" w:rsidTr="00F94097">
        <w:trPr>
          <w:trHeight w:val="1004"/>
        </w:trPr>
        <w:tc>
          <w:tcPr>
            <w:tcW w:w="38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Default="00F94097" w:rsidP="00F94097">
            <w:r w:rsidRPr="00F94097">
              <w:rPr>
                <w:rFonts w:hint="eastAsia"/>
              </w:rPr>
              <w:t>第</w:t>
            </w:r>
          </w:p>
          <w:p w:rsidR="00F94097" w:rsidRDefault="00F94097" w:rsidP="00F94097">
            <w:r w:rsidRPr="00F94097">
              <w:rPr>
                <w:rFonts w:hint="eastAsia"/>
              </w:rPr>
              <w:t>六</w:t>
            </w:r>
          </w:p>
          <w:p w:rsidR="00F94097" w:rsidRPr="00F94097" w:rsidRDefault="00F94097" w:rsidP="00F94097">
            <w:r w:rsidRPr="00F94097">
              <w:rPr>
                <w:rFonts w:hint="eastAsia"/>
              </w:rPr>
              <w:t>章</w:t>
            </w:r>
          </w:p>
        </w:tc>
        <w:tc>
          <w:tcPr>
            <w:tcW w:w="461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15" w:type="dxa"/>
              <w:left w:w="73" w:type="dxa"/>
              <w:bottom w:w="0" w:type="dxa"/>
              <w:right w:w="73" w:type="dxa"/>
            </w:tcMar>
            <w:hideMark/>
          </w:tcPr>
          <w:p w:rsidR="00F94097" w:rsidRPr="00F94097" w:rsidRDefault="00F94097" w:rsidP="00F94097">
            <w:r w:rsidRPr="00F94097">
              <w:rPr>
                <w:rFonts w:hint="eastAsia"/>
              </w:rPr>
              <w:t>《习近平法治思想概论》， 高等教育出版社</w:t>
            </w:r>
            <w:r w:rsidRPr="00F94097">
              <w:t>2021</w:t>
            </w:r>
            <w:r w:rsidRPr="00F94097">
              <w:rPr>
                <w:rFonts w:hint="eastAsia"/>
              </w:rPr>
              <w:t>年版。</w:t>
            </w:r>
          </w:p>
        </w:tc>
      </w:tr>
    </w:tbl>
    <w:p w:rsidR="00C05069" w:rsidRPr="00F94097" w:rsidRDefault="00C05069"/>
    <w:sectPr w:rsidR="00C05069" w:rsidRPr="00F9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337"/>
    <w:multiLevelType w:val="hybridMultilevel"/>
    <w:tmpl w:val="133A03AE"/>
    <w:lvl w:ilvl="0" w:tplc="9EC0DD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81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AB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46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4C8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DA0B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5E6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6CD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C3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10B8F"/>
    <w:multiLevelType w:val="hybridMultilevel"/>
    <w:tmpl w:val="5F281912"/>
    <w:lvl w:ilvl="0" w:tplc="11B22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81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861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3E3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A03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52BB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D01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0B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3A3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97"/>
    <w:rsid w:val="00C05069"/>
    <w:rsid w:val="00F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384F"/>
  <w15:chartTrackingRefBased/>
  <w15:docId w15:val="{DC4E1C9F-E61D-4C6C-A94D-D12953EA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69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74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zhangyu</cp:lastModifiedBy>
  <cp:revision>1</cp:revision>
  <dcterms:created xsi:type="dcterms:W3CDTF">2023-12-04T05:40:00Z</dcterms:created>
  <dcterms:modified xsi:type="dcterms:W3CDTF">2023-12-04T05:42:00Z</dcterms:modified>
</cp:coreProperties>
</file>