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11CFA" w14:textId="77777777" w:rsidR="00360252" w:rsidRDefault="00792842">
      <w:pPr>
        <w:spacing w:line="240" w:lineRule="auto"/>
        <w:jc w:val="center"/>
      </w:pPr>
      <w:r>
        <w:rPr>
          <w:noProof/>
        </w:rPr>
        <w:drawing>
          <wp:inline distT="0" distB="0" distL="0" distR="0" wp14:anchorId="026342DA" wp14:editId="58E45100">
            <wp:extent cx="6543675" cy="1381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logia_logos.png"/>
                    <pic:cNvPicPr/>
                  </pic:nvPicPr>
                  <pic:blipFill>
                    <a:blip r:embed="rId8"/>
                    <a:stretch>
                      <a:fillRect/>
                    </a:stretch>
                  </pic:blipFill>
                  <pic:spPr>
                    <a:xfrm>
                      <a:off x="0" y="0"/>
                      <a:ext cx="6545832" cy="1381580"/>
                    </a:xfrm>
                    <a:prstGeom prst="rect">
                      <a:avLst/>
                    </a:prstGeom>
                  </pic:spPr>
                </pic:pic>
              </a:graphicData>
            </a:graphic>
          </wp:inline>
        </w:drawing>
      </w:r>
    </w:p>
    <w:p w14:paraId="57194BF4" w14:textId="77777777" w:rsidR="00193758" w:rsidRDefault="00193758" w:rsidP="00193758">
      <w:pPr>
        <w:spacing w:before="160" w:after="100"/>
        <w:rPr>
          <w:b/>
          <w:color w:val="2A487C"/>
          <w:sz w:val="21"/>
          <w:rtl/>
          <w:lang w:val="fr-FR"/>
        </w:rPr>
      </w:pPr>
    </w:p>
    <w:p w14:paraId="0083A763" w14:textId="77777777" w:rsidR="00193758" w:rsidRDefault="00193758" w:rsidP="00193758">
      <w:pPr>
        <w:spacing w:before="160" w:after="100"/>
        <w:rPr>
          <w:b/>
          <w:color w:val="2A487C"/>
          <w:sz w:val="21"/>
          <w:rtl/>
          <w:lang w:val="fr-FR"/>
        </w:rPr>
      </w:pPr>
    </w:p>
    <w:p w14:paraId="55B928FA" w14:textId="77777777" w:rsidR="00193758" w:rsidRDefault="00193758" w:rsidP="00193758">
      <w:pPr>
        <w:spacing w:before="160" w:after="100"/>
        <w:jc w:val="center"/>
        <w:rPr>
          <w:b/>
          <w:color w:val="2A487C"/>
          <w:sz w:val="21"/>
          <w:rtl/>
          <w:lang w:val="fr-FR"/>
        </w:rPr>
      </w:pPr>
      <w:r w:rsidRPr="00D80D72">
        <w:rPr>
          <w:b/>
          <w:color w:val="2A487C"/>
          <w:sz w:val="21"/>
          <w:lang w:val="fr-FR"/>
        </w:rPr>
        <w:t>COLLOQUE SCIENTIFIQUE · ATELIERS DE RECHERCHE</w:t>
      </w:r>
    </w:p>
    <w:p w14:paraId="3B65D883" w14:textId="77777777" w:rsidR="00193758" w:rsidRPr="00D80D72" w:rsidRDefault="00193758" w:rsidP="00193758">
      <w:pPr>
        <w:spacing w:before="160" w:after="100"/>
        <w:jc w:val="center"/>
        <w:rPr>
          <w:lang w:val="fr-FR"/>
        </w:rPr>
      </w:pPr>
    </w:p>
    <w:p w14:paraId="4D2FE8CA" w14:textId="77777777" w:rsidR="00193758" w:rsidRPr="00D80D72" w:rsidRDefault="00193758" w:rsidP="00193758">
      <w:pPr>
        <w:spacing w:after="80"/>
        <w:jc w:val="center"/>
        <w:rPr>
          <w:lang w:val="fr-FR"/>
        </w:rPr>
      </w:pPr>
      <w:r w:rsidRPr="00D80D72">
        <w:rPr>
          <w:rFonts w:ascii="Georgia" w:hAnsi="Georgia"/>
          <w:b/>
          <w:color w:val="121C34"/>
          <w:sz w:val="50"/>
          <w:lang w:val="fr-FR"/>
        </w:rPr>
        <w:t>Dialogue interreligieux « assisté par »</w:t>
      </w:r>
      <w:r w:rsidRPr="00D80D72">
        <w:rPr>
          <w:rFonts w:ascii="Georgia" w:hAnsi="Georgia"/>
          <w:b/>
          <w:color w:val="121C34"/>
          <w:sz w:val="50"/>
          <w:lang w:val="fr-FR"/>
        </w:rPr>
        <w:br/>
        <w:t>et « en dialogue avec » l’IA</w:t>
      </w:r>
    </w:p>
    <w:p w14:paraId="420266FF" w14:textId="77777777" w:rsidR="00193758" w:rsidRPr="00D80D72" w:rsidRDefault="00193758" w:rsidP="00193758">
      <w:pPr>
        <w:spacing w:after="160"/>
        <w:jc w:val="center"/>
        <w:rPr>
          <w:lang w:val="fr-FR"/>
        </w:rPr>
      </w:pPr>
      <w:r w:rsidRPr="00D80D72">
        <w:rPr>
          <w:rFonts w:ascii="Georgia" w:hAnsi="Georgia"/>
          <w:b/>
          <w:color w:val="1B74B4"/>
          <w:sz w:val="32"/>
          <w:lang w:val="fr-FR"/>
        </w:rPr>
        <w:t>Concepts, approches et défis</w:t>
      </w:r>
    </w:p>
    <w:p w14:paraId="713627C4" w14:textId="77777777" w:rsidR="00193758" w:rsidRPr="00D80D72" w:rsidRDefault="00193758" w:rsidP="00193758">
      <w:pPr>
        <w:jc w:val="center"/>
        <w:rPr>
          <w:lang w:val="fr-FR"/>
        </w:rPr>
      </w:pPr>
      <w:r w:rsidRPr="00D80D72">
        <w:rPr>
          <w:b/>
          <w:color w:val="121C34"/>
          <w:sz w:val="28"/>
          <w:lang w:val="fr-FR"/>
        </w:rPr>
        <w:t>19–21 OCTOBRE 2026</w:t>
      </w:r>
    </w:p>
    <w:p w14:paraId="054F5AD2" w14:textId="62EE4FDA" w:rsidR="00A5716C" w:rsidRDefault="00193758" w:rsidP="003B3923">
      <w:pPr>
        <w:jc w:val="center"/>
        <w:rPr>
          <w:b/>
          <w:color w:val="121C34"/>
          <w:sz w:val="26"/>
          <w:rtl/>
          <w:lang w:val="fr-FR"/>
        </w:rPr>
      </w:pPr>
      <w:r w:rsidRPr="00D80D72">
        <w:rPr>
          <w:b/>
          <w:color w:val="121C34"/>
          <w:sz w:val="26"/>
          <w:lang w:val="fr-FR"/>
        </w:rPr>
        <w:t>UNIVERSITÉ DE MONTRÉAL</w:t>
      </w:r>
    </w:p>
    <w:p w14:paraId="0D12F603" w14:textId="23CB4126" w:rsidR="000D097D" w:rsidRPr="002F2B5C" w:rsidRDefault="000D097D" w:rsidP="003B3923">
      <w:pPr>
        <w:jc w:val="center"/>
        <w:rPr>
          <w:b/>
          <w:color w:val="A66500"/>
          <w:sz w:val="26"/>
          <w:lang w:val="fr-FR"/>
        </w:rPr>
      </w:pPr>
      <w:r w:rsidRPr="002F2B5C">
        <w:rPr>
          <w:b/>
          <w:color w:val="A66500"/>
          <w:sz w:val="26"/>
          <w:lang w:val="fr-FR"/>
        </w:rPr>
        <w:t>28 universitaires représentant 24 institutions de 10 pays</w:t>
      </w:r>
    </w:p>
    <w:p w14:paraId="6B8FE40C" w14:textId="311D5218" w:rsidR="00193758" w:rsidRDefault="00193758" w:rsidP="007049DC">
      <w:pPr>
        <w:spacing w:before="80" w:after="100"/>
        <w:rPr>
          <w:rtl/>
        </w:rPr>
      </w:pPr>
    </w:p>
    <w:p w14:paraId="0A2C9BB2" w14:textId="13C8D248" w:rsidR="00193758" w:rsidRDefault="007049DC" w:rsidP="00193758">
      <w:pPr>
        <w:spacing w:before="80" w:after="100"/>
        <w:jc w:val="center"/>
      </w:pPr>
      <w:r>
        <w:rPr>
          <w:noProof/>
        </w:rPr>
        <w:drawing>
          <wp:inline distT="0" distB="0" distL="0" distR="0" wp14:anchorId="4024BED6" wp14:editId="35FC6DFF">
            <wp:extent cx="5419725" cy="3076575"/>
            <wp:effectExtent l="0" t="0" r="9525" b="9525"/>
            <wp:docPr id="92582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9725" cy="3076575"/>
                    </a:xfrm>
                    <a:prstGeom prst="rect">
                      <a:avLst/>
                    </a:prstGeom>
                    <a:noFill/>
                  </pic:spPr>
                </pic:pic>
              </a:graphicData>
            </a:graphic>
          </wp:inline>
        </w:drawing>
      </w:r>
    </w:p>
    <w:p w14:paraId="28F1827B" w14:textId="77777777" w:rsidR="003B3923" w:rsidRDefault="003B3923" w:rsidP="00193758">
      <w:pPr>
        <w:jc w:val="center"/>
        <w:rPr>
          <w:b/>
          <w:color w:val="2A4069"/>
          <w:sz w:val="24"/>
          <w:szCs w:val="24"/>
          <w:lang w:val="fr-FR"/>
        </w:rPr>
      </w:pPr>
    </w:p>
    <w:p w14:paraId="6C5DAE8A" w14:textId="4989077F" w:rsidR="00193758" w:rsidRPr="00203633" w:rsidRDefault="00193758" w:rsidP="00193758">
      <w:pPr>
        <w:jc w:val="center"/>
        <w:rPr>
          <w:color w:val="A20000"/>
          <w:sz w:val="24"/>
          <w:szCs w:val="24"/>
          <w:lang w:val="fr-FR"/>
        </w:rPr>
      </w:pPr>
      <w:r w:rsidRPr="00203633">
        <w:rPr>
          <w:b/>
          <w:color w:val="A20000"/>
          <w:sz w:val="24"/>
          <w:szCs w:val="24"/>
          <w:lang w:val="fr-FR"/>
        </w:rPr>
        <w:t>ARGUMENT SCIENTIFIQUE · PROGRAMME · RÉSUMÉS DES COMMUNICATIONS</w:t>
      </w:r>
    </w:p>
    <w:p w14:paraId="6470E5ED" w14:textId="77777777" w:rsidR="00193758" w:rsidRPr="00193758" w:rsidRDefault="00193758">
      <w:pPr>
        <w:pBdr>
          <w:bottom w:val="single" w:sz="10" w:space="1" w:color="173B4D"/>
        </w:pBdr>
        <w:spacing w:after="160" w:line="240" w:lineRule="auto"/>
        <w:rPr>
          <w:rtl/>
          <w:lang w:val="fr-FR"/>
        </w:rPr>
      </w:pPr>
    </w:p>
    <w:p w14:paraId="3D225DE2" w14:textId="77777777" w:rsidR="00193758" w:rsidRDefault="00193758">
      <w:pPr>
        <w:pBdr>
          <w:bottom w:val="single" w:sz="10" w:space="1" w:color="173B4D"/>
        </w:pBdr>
        <w:spacing w:after="160" w:line="240" w:lineRule="auto"/>
        <w:rPr>
          <w:rtl/>
        </w:rPr>
      </w:pPr>
    </w:p>
    <w:p w14:paraId="29A469FF" w14:textId="77777777" w:rsidR="00193758" w:rsidRDefault="00193758">
      <w:pPr>
        <w:pBdr>
          <w:bottom w:val="single" w:sz="10" w:space="1" w:color="173B4D"/>
        </w:pBdr>
        <w:spacing w:after="160" w:line="240" w:lineRule="auto"/>
        <w:rPr>
          <w:rtl/>
        </w:rPr>
      </w:pPr>
    </w:p>
    <w:p w14:paraId="77322E55" w14:textId="77777777" w:rsidR="00193758" w:rsidRDefault="00193758">
      <w:pPr>
        <w:pBdr>
          <w:bottom w:val="single" w:sz="10" w:space="1" w:color="173B4D"/>
        </w:pBdr>
        <w:spacing w:after="160" w:line="240" w:lineRule="auto"/>
        <w:rPr>
          <w:rtl/>
        </w:rPr>
      </w:pPr>
    </w:p>
    <w:p w14:paraId="37BA367C" w14:textId="77777777" w:rsidR="00193758" w:rsidRDefault="00193758">
      <w:pPr>
        <w:pBdr>
          <w:bottom w:val="single" w:sz="10" w:space="1" w:color="173B4D"/>
        </w:pBdr>
        <w:spacing w:after="160" w:line="240" w:lineRule="auto"/>
        <w:rPr>
          <w:rtl/>
        </w:rPr>
      </w:pPr>
    </w:p>
    <w:p w14:paraId="726691DD" w14:textId="77777777" w:rsidR="00193758" w:rsidRDefault="00193758">
      <w:pPr>
        <w:pBdr>
          <w:bottom w:val="single" w:sz="10" w:space="1" w:color="173B4D"/>
        </w:pBdr>
        <w:spacing w:after="160" w:line="240" w:lineRule="auto"/>
        <w:rPr>
          <w:rtl/>
        </w:rPr>
      </w:pPr>
    </w:p>
    <w:p w14:paraId="0CE0D80F" w14:textId="77777777" w:rsidR="00193758" w:rsidRDefault="00193758">
      <w:pPr>
        <w:pBdr>
          <w:bottom w:val="single" w:sz="10" w:space="1" w:color="173B4D"/>
        </w:pBdr>
        <w:spacing w:after="160" w:line="240" w:lineRule="auto"/>
        <w:rPr>
          <w:rtl/>
        </w:rPr>
      </w:pPr>
    </w:p>
    <w:p w14:paraId="6908B32E" w14:textId="77777777" w:rsidR="00193758" w:rsidRDefault="00193758">
      <w:pPr>
        <w:pBdr>
          <w:bottom w:val="single" w:sz="10" w:space="1" w:color="173B4D"/>
        </w:pBdr>
        <w:spacing w:after="160" w:line="240" w:lineRule="auto"/>
        <w:rPr>
          <w:rtl/>
        </w:rPr>
      </w:pPr>
    </w:p>
    <w:p w14:paraId="25704D18" w14:textId="77777777" w:rsidR="00193758" w:rsidRDefault="00193758">
      <w:pPr>
        <w:pBdr>
          <w:bottom w:val="single" w:sz="10" w:space="1" w:color="173B4D"/>
        </w:pBdr>
        <w:spacing w:after="160" w:line="240" w:lineRule="auto"/>
        <w:rPr>
          <w:rtl/>
        </w:rPr>
      </w:pPr>
    </w:p>
    <w:p w14:paraId="4F299BCD" w14:textId="77777777" w:rsidR="00FB4BDA" w:rsidRDefault="00FB4BDA">
      <w:pPr>
        <w:spacing w:before="80" w:after="60" w:line="240" w:lineRule="auto"/>
        <w:jc w:val="center"/>
        <w:rPr>
          <w:b/>
          <w:color w:val="173B4D"/>
          <w:lang w:val="fr-FR"/>
        </w:rPr>
      </w:pPr>
    </w:p>
    <w:p w14:paraId="0A4ADDA5" w14:textId="77777777" w:rsidR="00FB4BDA" w:rsidRDefault="00FB4BDA">
      <w:pPr>
        <w:spacing w:before="80" w:after="60" w:line="240" w:lineRule="auto"/>
        <w:jc w:val="center"/>
        <w:rPr>
          <w:b/>
          <w:color w:val="173B4D"/>
          <w:lang w:val="fr-FR"/>
        </w:rPr>
      </w:pPr>
    </w:p>
    <w:p w14:paraId="7525B212" w14:textId="77777777" w:rsidR="00360252" w:rsidRPr="008D68C0" w:rsidRDefault="00792842">
      <w:pPr>
        <w:spacing w:before="80" w:after="60" w:line="240" w:lineRule="auto"/>
        <w:jc w:val="center"/>
        <w:rPr>
          <w:lang w:val="fr-FR"/>
        </w:rPr>
      </w:pPr>
      <w:r w:rsidRPr="008D68C0">
        <w:rPr>
          <w:b/>
          <w:color w:val="173B4D"/>
          <w:lang w:val="fr-FR"/>
        </w:rPr>
        <w:t>COLLOQUE SCIENTIFIQUE · ATELIERS DE RECHERCHE</w:t>
      </w:r>
    </w:p>
    <w:p w14:paraId="422D400B" w14:textId="77777777" w:rsidR="00360252" w:rsidRPr="008D68C0" w:rsidRDefault="00792842">
      <w:pPr>
        <w:spacing w:before="160" w:after="0" w:line="235" w:lineRule="auto"/>
        <w:jc w:val="center"/>
        <w:rPr>
          <w:lang w:val="fr-FR"/>
        </w:rPr>
      </w:pPr>
      <w:r w:rsidRPr="008D68C0">
        <w:rPr>
          <w:b/>
          <w:color w:val="173B4D"/>
          <w:sz w:val="44"/>
          <w:lang w:val="fr-FR"/>
        </w:rPr>
        <w:t>Dialogue interreligieux « assisté par »</w:t>
      </w:r>
    </w:p>
    <w:p w14:paraId="5CFEC83A" w14:textId="77777777" w:rsidR="00360252" w:rsidRPr="008D68C0" w:rsidRDefault="00792842">
      <w:pPr>
        <w:spacing w:after="100" w:line="235" w:lineRule="auto"/>
        <w:jc w:val="center"/>
        <w:rPr>
          <w:lang w:val="fr-FR"/>
        </w:rPr>
      </w:pPr>
      <w:proofErr w:type="gramStart"/>
      <w:r w:rsidRPr="008D68C0">
        <w:rPr>
          <w:b/>
          <w:color w:val="173B4D"/>
          <w:sz w:val="44"/>
          <w:lang w:val="fr-FR"/>
        </w:rPr>
        <w:t>et</w:t>
      </w:r>
      <w:proofErr w:type="gramEnd"/>
      <w:r w:rsidRPr="008D68C0">
        <w:rPr>
          <w:b/>
          <w:color w:val="173B4D"/>
          <w:sz w:val="44"/>
          <w:lang w:val="fr-FR"/>
        </w:rPr>
        <w:t xml:space="preserve"> « en dialogue avec » l’IA</w:t>
      </w:r>
    </w:p>
    <w:p w14:paraId="355437EE" w14:textId="77777777" w:rsidR="00360252" w:rsidRPr="008D68C0" w:rsidRDefault="00792842">
      <w:pPr>
        <w:spacing w:before="80" w:after="240" w:line="240" w:lineRule="auto"/>
        <w:jc w:val="center"/>
        <w:rPr>
          <w:lang w:val="fr-FR"/>
        </w:rPr>
      </w:pPr>
      <w:r w:rsidRPr="008D68C0">
        <w:rPr>
          <w:b/>
          <w:color w:val="0D6973"/>
          <w:sz w:val="29"/>
          <w:lang w:val="fr-FR"/>
        </w:rPr>
        <w:t>Concepts, approches et défis</w:t>
      </w:r>
    </w:p>
    <w:p w14:paraId="7AF27DA6" w14:textId="77777777" w:rsidR="00360252" w:rsidRPr="008D68C0" w:rsidRDefault="00360252">
      <w:pPr>
        <w:pBdr>
          <w:bottom w:val="single" w:sz="12" w:space="1" w:color="8A4357"/>
        </w:pBdr>
        <w:spacing w:line="240" w:lineRule="auto"/>
        <w:rPr>
          <w:lang w:val="fr-FR"/>
        </w:rPr>
      </w:pPr>
    </w:p>
    <w:p w14:paraId="30DA69AA" w14:textId="77777777" w:rsidR="007F1185" w:rsidRDefault="007F1185">
      <w:pPr>
        <w:spacing w:after="80" w:line="240" w:lineRule="auto"/>
        <w:jc w:val="center"/>
        <w:rPr>
          <w:b/>
          <w:color w:val="23323A"/>
          <w:sz w:val="25"/>
          <w:rtl/>
          <w:lang w:val="fr-FR"/>
        </w:rPr>
      </w:pPr>
      <w:r w:rsidRPr="007F1185">
        <w:rPr>
          <w:b/>
          <w:color w:val="23323A"/>
          <w:sz w:val="25"/>
          <w:lang w:val="fr-FR"/>
        </w:rPr>
        <w:t>19–21 OCTOBRE 2026 · UNIVERSITÉ DE MONTRÉAL</w:t>
      </w:r>
    </w:p>
    <w:p w14:paraId="0B388AE1" w14:textId="108A9DF5" w:rsidR="00531C24" w:rsidRPr="00F61CF0" w:rsidRDefault="00531C24">
      <w:pPr>
        <w:spacing w:after="80" w:line="240" w:lineRule="auto"/>
        <w:jc w:val="center"/>
        <w:rPr>
          <w:color w:val="984806" w:themeColor="accent6" w:themeShade="80"/>
          <w:sz w:val="22"/>
          <w:lang w:val="fr-CA"/>
        </w:rPr>
      </w:pPr>
      <w:r w:rsidRPr="00F61CF0">
        <w:rPr>
          <w:b/>
          <w:color w:val="984806" w:themeColor="accent6" w:themeShade="80"/>
          <w:sz w:val="22"/>
          <w:lang w:val="fr-FR"/>
        </w:rPr>
        <w:t>SALLE C</w:t>
      </w:r>
      <w:r w:rsidRPr="00F61CF0">
        <w:rPr>
          <w:rFonts w:ascii="Cambria Math" w:hAnsi="Cambria Math" w:cs="Cambria Math"/>
          <w:b/>
          <w:color w:val="984806" w:themeColor="accent6" w:themeShade="80"/>
          <w:sz w:val="22"/>
          <w:lang w:val="fr-FR"/>
        </w:rPr>
        <w:t>‑</w:t>
      </w:r>
      <w:r w:rsidRPr="00F61CF0">
        <w:rPr>
          <w:b/>
          <w:color w:val="984806" w:themeColor="accent6" w:themeShade="80"/>
          <w:sz w:val="22"/>
          <w:lang w:val="fr-FR"/>
        </w:rPr>
        <w:t>3061, Carrefour des arts et des sciences</w:t>
      </w:r>
      <w:r w:rsidRPr="00F61CF0">
        <w:rPr>
          <w:color w:val="984806" w:themeColor="accent6" w:themeShade="80"/>
          <w:sz w:val="22"/>
          <w:lang w:val="fr-CA"/>
        </w:rPr>
        <w:t xml:space="preserve"> </w:t>
      </w:r>
    </w:p>
    <w:p w14:paraId="43CB417D" w14:textId="12DB4916" w:rsidR="00360252" w:rsidRDefault="00531C24">
      <w:pPr>
        <w:spacing w:after="80" w:line="240" w:lineRule="auto"/>
        <w:jc w:val="center"/>
        <w:rPr>
          <w:b/>
          <w:color w:val="984806" w:themeColor="accent6" w:themeShade="80"/>
          <w:sz w:val="22"/>
          <w:lang w:val="fr-FR"/>
        </w:rPr>
      </w:pPr>
      <w:r w:rsidRPr="00F61CF0">
        <w:rPr>
          <w:b/>
          <w:color w:val="984806" w:themeColor="accent6" w:themeShade="80"/>
          <w:sz w:val="22"/>
          <w:lang w:val="fr-FR"/>
        </w:rPr>
        <w:t>Pavillon Lionel-Groulx, 3150, rue Jean-Brillant</w:t>
      </w:r>
    </w:p>
    <w:p w14:paraId="7C30927D" w14:textId="05C818C4" w:rsidR="00F61CF0" w:rsidRPr="00214F90" w:rsidRDefault="00F61CF0" w:rsidP="00214F90">
      <w:pPr>
        <w:spacing w:after="100"/>
        <w:rPr>
          <w:b/>
          <w:bCs/>
          <w:color w:val="365F91" w:themeColor="accent1" w:themeShade="BF"/>
          <w:sz w:val="24"/>
          <w:szCs w:val="24"/>
          <w:lang w:val="fr-FR"/>
        </w:rPr>
      </w:pPr>
    </w:p>
    <w:p w14:paraId="1C9A0AEA" w14:textId="77777777" w:rsidR="00CC6E2F" w:rsidRPr="00A5716C" w:rsidRDefault="00CC6E2F" w:rsidP="00193758">
      <w:pPr>
        <w:spacing w:before="40" w:after="240" w:line="240" w:lineRule="auto"/>
        <w:rPr>
          <w:sz w:val="4"/>
          <w:szCs w:val="4"/>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6B7830" w14:paraId="202B633D" w14:textId="77777777">
        <w:trPr>
          <w:jc w:val="center"/>
        </w:trPr>
        <w:tc>
          <w:tcPr>
            <w:tcW w:w="10376" w:type="dxa"/>
            <w:shd w:val="clear" w:color="auto" w:fill="F2F4F5"/>
            <w:tcMar>
              <w:top w:w="120" w:type="dxa"/>
              <w:left w:w="150" w:type="dxa"/>
              <w:bottom w:w="120" w:type="dxa"/>
              <w:right w:w="150" w:type="dxa"/>
            </w:tcMar>
          </w:tcPr>
          <w:p w14:paraId="47D3B571" w14:textId="77777777" w:rsidR="00360252" w:rsidRPr="008D68C0" w:rsidRDefault="00792842">
            <w:pPr>
              <w:spacing w:after="40" w:line="240" w:lineRule="auto"/>
              <w:rPr>
                <w:sz w:val="24"/>
                <w:szCs w:val="24"/>
                <w:lang w:val="fr-FR"/>
              </w:rPr>
            </w:pPr>
            <w:r w:rsidRPr="008D68C0">
              <w:rPr>
                <w:b/>
                <w:color w:val="173B4D"/>
                <w:sz w:val="24"/>
                <w:szCs w:val="24"/>
                <w:lang w:val="fr-FR"/>
              </w:rPr>
              <w:t xml:space="preserve">FORMAT </w:t>
            </w:r>
          </w:p>
          <w:p w14:paraId="1FE49B6D" w14:textId="77777777" w:rsidR="00360252" w:rsidRPr="008D68C0" w:rsidRDefault="00792842">
            <w:pPr>
              <w:spacing w:after="0" w:line="245" w:lineRule="auto"/>
              <w:jc w:val="both"/>
              <w:rPr>
                <w:sz w:val="24"/>
                <w:szCs w:val="24"/>
                <w:lang w:val="fr-FR"/>
              </w:rPr>
            </w:pPr>
            <w:r w:rsidRPr="008D68C0">
              <w:rPr>
                <w:color w:val="23323A"/>
                <w:sz w:val="24"/>
                <w:szCs w:val="24"/>
                <w:lang w:val="fr-FR"/>
              </w:rPr>
              <w:t xml:space="preserve">Le colloque scientifique se tient le 19 octobre et le matin du 20 octobre. Les ateliers de recherche, d’expérimentation et de validation consacrés à </w:t>
            </w:r>
            <w:proofErr w:type="spellStart"/>
            <w:r w:rsidRPr="008D68C0">
              <w:rPr>
                <w:color w:val="23323A"/>
                <w:sz w:val="24"/>
                <w:szCs w:val="24"/>
                <w:lang w:val="fr-FR"/>
              </w:rPr>
              <w:t>Dialogia</w:t>
            </w:r>
            <w:proofErr w:type="spellEnd"/>
            <w:r w:rsidRPr="008D68C0">
              <w:rPr>
                <w:color w:val="23323A"/>
                <w:sz w:val="24"/>
                <w:szCs w:val="24"/>
                <w:lang w:val="fr-FR"/>
              </w:rPr>
              <w:t xml:space="preserve"> ont lieu l’après-midi du 20 octobre et durant la journée du 21 octobre.</w:t>
            </w:r>
          </w:p>
        </w:tc>
      </w:tr>
    </w:tbl>
    <w:p w14:paraId="5C0B5C80" w14:textId="77777777" w:rsidR="002E1FE1" w:rsidRDefault="002E1FE1">
      <w:pPr>
        <w:rPr>
          <w:sz w:val="20"/>
          <w:szCs w:val="20"/>
          <w:lang w:val="fr-FR"/>
        </w:rPr>
      </w:pPr>
    </w:p>
    <w:p w14:paraId="7063D63D" w14:textId="77777777" w:rsidR="00C709C8" w:rsidRPr="00F61CF0" w:rsidRDefault="00C709C8">
      <w:pPr>
        <w:rPr>
          <w:sz w:val="20"/>
          <w:szCs w:val="20"/>
          <w:lang w:val="fr-FR"/>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57"/>
        <w:gridCol w:w="8164"/>
      </w:tblGrid>
      <w:tr w:rsidR="00360252" w:rsidRPr="006B7830" w14:paraId="4D9963A7" w14:textId="77777777">
        <w:trPr>
          <w:cantSplit/>
          <w:jc w:val="center"/>
        </w:trPr>
        <w:tc>
          <w:tcPr>
            <w:tcW w:w="1757" w:type="dxa"/>
            <w:shd w:val="clear" w:color="auto" w:fill="9A6A3A"/>
            <w:tcMar>
              <w:top w:w="90" w:type="dxa"/>
              <w:left w:w="100" w:type="dxa"/>
              <w:bottom w:w="90" w:type="dxa"/>
              <w:right w:w="100" w:type="dxa"/>
            </w:tcMar>
          </w:tcPr>
          <w:p w14:paraId="3AE87A2F" w14:textId="77777777" w:rsidR="00360252" w:rsidRPr="008D68C0" w:rsidRDefault="00792842">
            <w:pPr>
              <w:spacing w:after="0" w:line="240" w:lineRule="auto"/>
              <w:jc w:val="center"/>
              <w:rPr>
                <w:sz w:val="24"/>
                <w:szCs w:val="24"/>
              </w:rPr>
            </w:pPr>
            <w:r w:rsidRPr="008D68C0">
              <w:rPr>
                <w:b/>
                <w:color w:val="FFFFFF"/>
                <w:sz w:val="24"/>
                <w:szCs w:val="24"/>
              </w:rPr>
              <w:t>19 OCTOBRE</w:t>
            </w:r>
          </w:p>
        </w:tc>
        <w:tc>
          <w:tcPr>
            <w:tcW w:w="8164" w:type="dxa"/>
            <w:shd w:val="clear" w:color="auto" w:fill="F7F8F8"/>
            <w:tcMar>
              <w:top w:w="90" w:type="dxa"/>
              <w:left w:w="120" w:type="dxa"/>
              <w:bottom w:w="90" w:type="dxa"/>
              <w:right w:w="120" w:type="dxa"/>
            </w:tcMar>
          </w:tcPr>
          <w:p w14:paraId="03A43532" w14:textId="77777777" w:rsidR="00360252" w:rsidRPr="008D68C0" w:rsidRDefault="00792842">
            <w:pPr>
              <w:spacing w:after="0" w:line="240" w:lineRule="auto"/>
              <w:rPr>
                <w:sz w:val="24"/>
                <w:szCs w:val="24"/>
                <w:lang w:val="fr-FR"/>
              </w:rPr>
            </w:pPr>
            <w:r w:rsidRPr="008D68C0">
              <w:rPr>
                <w:color w:val="23323A"/>
                <w:sz w:val="24"/>
                <w:szCs w:val="24"/>
                <w:lang w:val="fr-FR"/>
              </w:rPr>
              <w:t>Sessions 1 à 3 · Savoirs, médiation et transformation dialogique</w:t>
            </w:r>
          </w:p>
        </w:tc>
      </w:tr>
      <w:tr w:rsidR="00360252" w:rsidRPr="006B7830" w14:paraId="5549F040" w14:textId="77777777">
        <w:trPr>
          <w:cantSplit/>
          <w:jc w:val="center"/>
        </w:trPr>
        <w:tc>
          <w:tcPr>
            <w:tcW w:w="1757" w:type="dxa"/>
            <w:shd w:val="clear" w:color="auto" w:fill="6A646F"/>
            <w:tcMar>
              <w:top w:w="90" w:type="dxa"/>
              <w:left w:w="100" w:type="dxa"/>
              <w:bottom w:w="90" w:type="dxa"/>
              <w:right w:w="100" w:type="dxa"/>
            </w:tcMar>
          </w:tcPr>
          <w:p w14:paraId="1090E91E" w14:textId="77777777" w:rsidR="00360252" w:rsidRPr="008D68C0" w:rsidRDefault="00792842">
            <w:pPr>
              <w:spacing w:after="0" w:line="240" w:lineRule="auto"/>
              <w:jc w:val="center"/>
              <w:rPr>
                <w:sz w:val="24"/>
                <w:szCs w:val="24"/>
              </w:rPr>
            </w:pPr>
            <w:r w:rsidRPr="008D68C0">
              <w:rPr>
                <w:b/>
                <w:color w:val="FFFFFF"/>
                <w:sz w:val="24"/>
                <w:szCs w:val="24"/>
              </w:rPr>
              <w:t>20 OCTOBRE</w:t>
            </w:r>
          </w:p>
        </w:tc>
        <w:tc>
          <w:tcPr>
            <w:tcW w:w="8164" w:type="dxa"/>
            <w:shd w:val="clear" w:color="auto" w:fill="F7F8F8"/>
            <w:tcMar>
              <w:top w:w="90" w:type="dxa"/>
              <w:left w:w="120" w:type="dxa"/>
              <w:bottom w:w="90" w:type="dxa"/>
              <w:right w:w="120" w:type="dxa"/>
            </w:tcMar>
          </w:tcPr>
          <w:p w14:paraId="224BE982" w14:textId="77777777" w:rsidR="00360252" w:rsidRPr="008D68C0" w:rsidRDefault="00792842">
            <w:pPr>
              <w:spacing w:after="0" w:line="240" w:lineRule="auto"/>
              <w:rPr>
                <w:sz w:val="24"/>
                <w:szCs w:val="24"/>
                <w:lang w:val="fr-FR"/>
              </w:rPr>
            </w:pPr>
            <w:r w:rsidRPr="008D68C0">
              <w:rPr>
                <w:color w:val="23323A"/>
                <w:sz w:val="24"/>
                <w:szCs w:val="24"/>
                <w:lang w:val="fr-FR"/>
              </w:rPr>
              <w:t>Session 4 · Éthique et gouvernance · Atelier 1</w:t>
            </w:r>
          </w:p>
        </w:tc>
      </w:tr>
      <w:tr w:rsidR="00360252" w:rsidRPr="006B7830" w14:paraId="03F25B60" w14:textId="77777777">
        <w:trPr>
          <w:cantSplit/>
          <w:jc w:val="center"/>
        </w:trPr>
        <w:tc>
          <w:tcPr>
            <w:tcW w:w="1757" w:type="dxa"/>
            <w:shd w:val="clear" w:color="auto" w:fill="7A7248"/>
            <w:tcMar>
              <w:top w:w="90" w:type="dxa"/>
              <w:left w:w="100" w:type="dxa"/>
              <w:bottom w:w="90" w:type="dxa"/>
              <w:right w:w="100" w:type="dxa"/>
            </w:tcMar>
          </w:tcPr>
          <w:p w14:paraId="1092A0CB" w14:textId="77777777" w:rsidR="00360252" w:rsidRPr="008D68C0" w:rsidRDefault="00792842">
            <w:pPr>
              <w:spacing w:after="0" w:line="240" w:lineRule="auto"/>
              <w:jc w:val="center"/>
              <w:rPr>
                <w:sz w:val="24"/>
                <w:szCs w:val="24"/>
              </w:rPr>
            </w:pPr>
            <w:r w:rsidRPr="008D68C0">
              <w:rPr>
                <w:b/>
                <w:color w:val="FFFFFF"/>
                <w:sz w:val="24"/>
                <w:szCs w:val="24"/>
              </w:rPr>
              <w:t>21 OCTOBRE</w:t>
            </w:r>
          </w:p>
        </w:tc>
        <w:tc>
          <w:tcPr>
            <w:tcW w:w="8164" w:type="dxa"/>
            <w:shd w:val="clear" w:color="auto" w:fill="F7F8F8"/>
            <w:tcMar>
              <w:top w:w="90" w:type="dxa"/>
              <w:left w:w="120" w:type="dxa"/>
              <w:bottom w:w="90" w:type="dxa"/>
              <w:right w:w="120" w:type="dxa"/>
            </w:tcMar>
          </w:tcPr>
          <w:p w14:paraId="642F418B" w14:textId="77777777" w:rsidR="00360252" w:rsidRPr="008D68C0" w:rsidRDefault="00792842">
            <w:pPr>
              <w:spacing w:after="0" w:line="240" w:lineRule="auto"/>
              <w:rPr>
                <w:sz w:val="24"/>
                <w:szCs w:val="24"/>
                <w:lang w:val="fr-FR"/>
              </w:rPr>
            </w:pPr>
            <w:r w:rsidRPr="008D68C0">
              <w:rPr>
                <w:color w:val="23323A"/>
                <w:sz w:val="24"/>
                <w:szCs w:val="24"/>
                <w:lang w:val="fr-FR"/>
              </w:rPr>
              <w:t>Ateliers 2 et 3 · Sources, évaluation et feuille de route</w:t>
            </w:r>
          </w:p>
        </w:tc>
      </w:tr>
    </w:tbl>
    <w:p w14:paraId="03A8183E" w14:textId="4CBA5720" w:rsidR="00360252" w:rsidRDefault="00360252">
      <w:pPr>
        <w:rPr>
          <w:lang w:val="fr-FR"/>
        </w:rPr>
      </w:pPr>
    </w:p>
    <w:p w14:paraId="393A9AA9" w14:textId="77777777" w:rsidR="00C709C8" w:rsidRDefault="00C709C8">
      <w:pPr>
        <w:rPr>
          <w:lang w:val="fr-FR"/>
        </w:rPr>
      </w:pPr>
    </w:p>
    <w:p w14:paraId="3768FFBC" w14:textId="77777777" w:rsidR="00C709C8" w:rsidRDefault="00C709C8">
      <w:pPr>
        <w:rPr>
          <w:lang w:val="fr-FR"/>
        </w:rPr>
      </w:pPr>
    </w:p>
    <w:p w14:paraId="32FCF469" w14:textId="77777777" w:rsidR="00214F90" w:rsidRDefault="00214F90">
      <w:pPr>
        <w:rPr>
          <w:lang w:val="fr-FR"/>
        </w:rPr>
      </w:pPr>
    </w:p>
    <w:p w14:paraId="05028649" w14:textId="77777777" w:rsidR="00214F90" w:rsidRDefault="00214F90">
      <w:pPr>
        <w:rPr>
          <w:lang w:val="fr-FR"/>
        </w:rPr>
      </w:pPr>
    </w:p>
    <w:p w14:paraId="3DBD764C" w14:textId="77777777" w:rsidR="00C709C8" w:rsidRPr="008D68C0" w:rsidRDefault="00C709C8">
      <w:pPr>
        <w:rPr>
          <w:rtl/>
          <w:lang w:val="fr-FR" w:bidi="ar-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6B7830" w14:paraId="03EEC99B" w14:textId="77777777">
        <w:trPr>
          <w:jc w:val="center"/>
        </w:trPr>
        <w:tc>
          <w:tcPr>
            <w:tcW w:w="10376" w:type="dxa"/>
            <w:shd w:val="clear" w:color="auto" w:fill="173B4D"/>
            <w:tcMar>
              <w:top w:w="120" w:type="dxa"/>
              <w:left w:w="150" w:type="dxa"/>
              <w:bottom w:w="120" w:type="dxa"/>
              <w:right w:w="150" w:type="dxa"/>
            </w:tcMar>
          </w:tcPr>
          <w:p w14:paraId="62B6B5FF" w14:textId="77777777" w:rsidR="00360252" w:rsidRPr="008D68C0" w:rsidRDefault="00792842">
            <w:pPr>
              <w:spacing w:after="0" w:line="240" w:lineRule="auto"/>
              <w:rPr>
                <w:sz w:val="24"/>
                <w:szCs w:val="24"/>
                <w:lang w:val="fr-FR"/>
              </w:rPr>
            </w:pPr>
            <w:r w:rsidRPr="008D68C0">
              <w:rPr>
                <w:b/>
                <w:color w:val="FFFFFF"/>
                <w:sz w:val="24"/>
                <w:szCs w:val="24"/>
                <w:lang w:val="fr-FR"/>
              </w:rPr>
              <w:lastRenderedPageBreak/>
              <w:t>CADRE SCIENTIFIQUE</w:t>
            </w:r>
          </w:p>
          <w:p w14:paraId="1670EFAD" w14:textId="77777777" w:rsidR="00360252" w:rsidRPr="008D68C0" w:rsidRDefault="00792842">
            <w:pPr>
              <w:spacing w:after="0" w:line="240" w:lineRule="auto"/>
              <w:rPr>
                <w:sz w:val="24"/>
                <w:szCs w:val="24"/>
                <w:lang w:val="fr-FR"/>
              </w:rPr>
            </w:pPr>
            <w:r w:rsidRPr="008D68C0">
              <w:rPr>
                <w:b/>
                <w:color w:val="FFFFFF"/>
                <w:sz w:val="24"/>
                <w:szCs w:val="24"/>
                <w:lang w:val="fr-FR"/>
              </w:rPr>
              <w:t>ARGUMENT</w:t>
            </w:r>
          </w:p>
          <w:p w14:paraId="05A772E1" w14:textId="77777777" w:rsidR="00360252" w:rsidRPr="008D68C0" w:rsidRDefault="00792842">
            <w:pPr>
              <w:spacing w:before="20" w:after="0" w:line="240" w:lineRule="auto"/>
              <w:rPr>
                <w:lang w:val="fr-FR"/>
              </w:rPr>
            </w:pPr>
            <w:r w:rsidRPr="008D68C0">
              <w:rPr>
                <w:color w:val="FFFFFF"/>
                <w:sz w:val="24"/>
                <w:szCs w:val="24"/>
                <w:lang w:val="fr-FR"/>
              </w:rPr>
              <w:t>Pourquoi penser ensemble intelligence artificielle et dialogue interreligieux ?</w:t>
            </w:r>
          </w:p>
        </w:tc>
      </w:tr>
    </w:tbl>
    <w:p w14:paraId="7AB8E4B2" w14:textId="77777777" w:rsidR="00360252" w:rsidRPr="008D68C0" w:rsidRDefault="00360252">
      <w:pPr>
        <w:spacing w:after="20"/>
        <w:rPr>
          <w:lang w:val="fr-FR"/>
        </w:rPr>
      </w:pPr>
    </w:p>
    <w:p w14:paraId="222A7302" w14:textId="77777777" w:rsidR="00360252" w:rsidRPr="008D68C0" w:rsidRDefault="00792842">
      <w:pPr>
        <w:spacing w:after="100" w:line="252" w:lineRule="auto"/>
        <w:jc w:val="both"/>
        <w:rPr>
          <w:sz w:val="22"/>
          <w:lang w:val="fr-FR"/>
        </w:rPr>
      </w:pPr>
      <w:r w:rsidRPr="008D68C0">
        <w:rPr>
          <w:color w:val="23323A"/>
          <w:sz w:val="22"/>
          <w:lang w:val="fr-FR"/>
        </w:rPr>
        <w:t>Le champ religieux connaît une transformation profonde sous l’effet de l’essor de l’intelligence artificielle générative et des environnements numériques. La technologie n’est plus seulement un vecteur de transmission des savoirs ou des discours religieux. Elle intervient dans la production, la sélection, la hiérarchisation et la reformulation de l’information, tout en participant à la construction des représentations réciproques entre individus, communautés et traditions. Les espaces numériques peuvent amplifier stéréotypes, désinformation, polarisation et haine, mais aussi favoriser traduction, contextualisation, vérification, médiation et compréhension mutuelle. Le projet articule sciences humaines, études religieuses et technologies intelligentes afin d’examiner les conditions d’un usage de l’IA respectueux de la pluralité et de la dignité humaine.</w:t>
      </w:r>
    </w:p>
    <w:p w14:paraId="518ACE65" w14:textId="77777777" w:rsidR="00360252" w:rsidRPr="008D68C0" w:rsidRDefault="00792842">
      <w:pPr>
        <w:spacing w:after="100" w:line="252" w:lineRule="auto"/>
        <w:jc w:val="both"/>
        <w:rPr>
          <w:sz w:val="22"/>
          <w:lang w:val="fr-FR"/>
        </w:rPr>
      </w:pPr>
      <w:r w:rsidRPr="008D68C0">
        <w:rPr>
          <w:color w:val="23323A"/>
          <w:sz w:val="22"/>
          <w:lang w:val="fr-FR"/>
        </w:rPr>
        <w:t>La conférence ne se limite donc pas à demander comment l’intelligence artificielle peut être utilisée dans le dialogue interreligieux. Elle interroge les transformations que l’IA introduit dans la structure même de la connaissance, de la médiation et du dialogue. Lorsque les systèmes interprètent des discours, mobilisent des sources, reformulent des positions, clarifient des énoncés et rendent visibles des perspectives, ils passent de l’assistance à la médiation, voire à l’interlocution. Cette évolution conduit à repenser l’agentivité, la compréhension, la responsabilité et les frontières entre initiative humaine et intervention algorithmique.</w:t>
      </w:r>
    </w:p>
    <w:p w14:paraId="551CDB25" w14:textId="77777777" w:rsidR="00360252" w:rsidRDefault="00792842">
      <w:pPr>
        <w:spacing w:after="100" w:line="252" w:lineRule="auto"/>
        <w:jc w:val="both"/>
        <w:rPr>
          <w:color w:val="23323A"/>
          <w:sz w:val="22"/>
          <w:lang w:val="fr-FR"/>
        </w:rPr>
      </w:pPr>
      <w:r w:rsidRPr="008D68C0">
        <w:rPr>
          <w:color w:val="23323A"/>
          <w:sz w:val="22"/>
          <w:lang w:val="fr-FR"/>
        </w:rPr>
        <w:t>Inversement, la réflexion porte sur ce que les études religieuses, la philosophie, l’éthique et les pratiques de médiation peuvent apporter au développement de l’IA. Le projet place ainsi au cœur de sa démarche l’humanisation, l’</w:t>
      </w:r>
      <w:proofErr w:type="spellStart"/>
      <w:r w:rsidRPr="008D68C0">
        <w:rPr>
          <w:color w:val="23323A"/>
          <w:sz w:val="22"/>
          <w:lang w:val="fr-FR"/>
        </w:rPr>
        <w:t>éthicisation</w:t>
      </w:r>
      <w:proofErr w:type="spellEnd"/>
      <w:r w:rsidRPr="008D68C0">
        <w:rPr>
          <w:color w:val="23323A"/>
          <w:sz w:val="22"/>
          <w:lang w:val="fr-FR"/>
        </w:rPr>
        <w:t xml:space="preserve"> et la gouvernance de l’IA. Il s’agit d’intégrer la dignité, la pluralité, l’équité et la responsabilité dans la conception, l’usage et l’évaluation des systèmes, tout en maintenant l’expertise humaine au centre de la vérification et de la décision.</w:t>
      </w:r>
    </w:p>
    <w:p w14:paraId="4F100E34" w14:textId="77777777" w:rsidR="00FA5C01" w:rsidRPr="008D68C0" w:rsidRDefault="00FA5C01">
      <w:pPr>
        <w:spacing w:after="100" w:line="252" w:lineRule="auto"/>
        <w:jc w:val="both"/>
        <w:rPr>
          <w:sz w:val="22"/>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6B7830" w14:paraId="04D1A72B" w14:textId="77777777">
        <w:trPr>
          <w:jc w:val="center"/>
        </w:trPr>
        <w:tc>
          <w:tcPr>
            <w:tcW w:w="10376" w:type="dxa"/>
            <w:shd w:val="clear" w:color="auto" w:fill="F7F1E4"/>
            <w:tcMar>
              <w:top w:w="120" w:type="dxa"/>
              <w:left w:w="150" w:type="dxa"/>
              <w:bottom w:w="120" w:type="dxa"/>
              <w:right w:w="150" w:type="dxa"/>
            </w:tcMar>
          </w:tcPr>
          <w:p w14:paraId="35FDD315" w14:textId="77777777" w:rsidR="00360252" w:rsidRPr="008D68C0" w:rsidRDefault="00792842">
            <w:pPr>
              <w:spacing w:after="40" w:line="240" w:lineRule="auto"/>
              <w:rPr>
                <w:sz w:val="22"/>
                <w:lang w:val="fr-FR"/>
              </w:rPr>
            </w:pPr>
            <w:r w:rsidRPr="008D68C0">
              <w:rPr>
                <w:b/>
                <w:color w:val="B58B3C"/>
                <w:sz w:val="22"/>
                <w:lang w:val="fr-FR"/>
              </w:rPr>
              <w:t>QUESTION CENTRALE DE RECHERCHE</w:t>
            </w:r>
          </w:p>
          <w:p w14:paraId="65979F93" w14:textId="77777777" w:rsidR="00360252" w:rsidRPr="008D68C0" w:rsidRDefault="00792842">
            <w:pPr>
              <w:spacing w:after="0" w:line="245" w:lineRule="auto"/>
              <w:jc w:val="both"/>
              <w:rPr>
                <w:sz w:val="22"/>
                <w:lang w:val="fr-FR"/>
              </w:rPr>
            </w:pPr>
            <w:r w:rsidRPr="008D68C0">
              <w:rPr>
                <w:color w:val="23323A"/>
                <w:sz w:val="22"/>
                <w:lang w:val="fr-FR"/>
              </w:rPr>
              <w:t>Comment l’intelligence artificielle reconfigure-t-elle la connaissance, le discours, la représentation du religieux et le dialogue interreligieux ? Jusqu’où peut-on passer d’une IA conçue comme outil d’appui à une IA médiatrice, voire à un interlocuteur interactif, sans réduire la pluralité religieuse ni affaiblir la centralité de l’humain ? À quelles conditions épistémologiques, éthiques et de gouvernance cette relation peut-elle favoriser une compréhension fine de la différence et la construction du commun ?</w:t>
            </w:r>
          </w:p>
        </w:tc>
      </w:tr>
    </w:tbl>
    <w:p w14:paraId="7A06CB26" w14:textId="77777777" w:rsidR="008D68C0" w:rsidRPr="00FA5C01" w:rsidRDefault="008D68C0">
      <w:pPr>
        <w:spacing w:before="160" w:after="80" w:line="247" w:lineRule="auto"/>
        <w:rPr>
          <w:b/>
          <w:color w:val="173B4D"/>
          <w:sz w:val="4"/>
          <w:szCs w:val="4"/>
          <w:lang w:val="fr-FR"/>
        </w:rPr>
      </w:pPr>
    </w:p>
    <w:p w14:paraId="71AC6949" w14:textId="77777777" w:rsidR="00360252" w:rsidRPr="008D68C0" w:rsidRDefault="00A77983">
      <w:pPr>
        <w:spacing w:before="160" w:after="80" w:line="247" w:lineRule="auto"/>
        <w:rPr>
          <w:sz w:val="22"/>
        </w:rPr>
      </w:pPr>
      <w:r w:rsidRPr="006512A0">
        <w:rPr>
          <w:b/>
          <w:color w:val="173B4D"/>
          <w:sz w:val="22"/>
          <w:lang w:val="fr-FR"/>
        </w:rPr>
        <w:t xml:space="preserve">   </w:t>
      </w:r>
      <w:r w:rsidR="00792842" w:rsidRPr="008D68C0">
        <w:rPr>
          <w:b/>
          <w:color w:val="173B4D"/>
          <w:sz w:val="22"/>
        </w:rPr>
        <w:t>QUATRE AXES SCIENTIFIQUES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0"/>
        <w:gridCol w:w="9468"/>
      </w:tblGrid>
      <w:tr w:rsidR="00360252" w:rsidRPr="006B7830" w14:paraId="2FC99BB4" w14:textId="77777777">
        <w:trPr>
          <w:jc w:val="center"/>
        </w:trPr>
        <w:tc>
          <w:tcPr>
            <w:tcW w:w="510" w:type="dxa"/>
            <w:shd w:val="clear" w:color="auto" w:fill="0D6973"/>
            <w:tcMar>
              <w:top w:w="55" w:type="dxa"/>
              <w:left w:w="50" w:type="dxa"/>
              <w:bottom w:w="55" w:type="dxa"/>
              <w:right w:w="50" w:type="dxa"/>
            </w:tcMar>
          </w:tcPr>
          <w:p w14:paraId="7E5018B7" w14:textId="77777777" w:rsidR="00360252" w:rsidRPr="008D68C0" w:rsidRDefault="00792842">
            <w:pPr>
              <w:spacing w:after="0" w:line="240" w:lineRule="auto"/>
              <w:jc w:val="center"/>
              <w:rPr>
                <w:sz w:val="22"/>
              </w:rPr>
            </w:pPr>
            <w:r w:rsidRPr="008D68C0">
              <w:rPr>
                <w:b/>
                <w:color w:val="FFFFFF"/>
                <w:sz w:val="22"/>
              </w:rPr>
              <w:t>1</w:t>
            </w:r>
          </w:p>
        </w:tc>
        <w:tc>
          <w:tcPr>
            <w:tcW w:w="9468" w:type="dxa"/>
            <w:shd w:val="clear" w:color="auto" w:fill="E9F3F4"/>
            <w:tcMar>
              <w:top w:w="55" w:type="dxa"/>
              <w:left w:w="90" w:type="dxa"/>
              <w:bottom w:w="55" w:type="dxa"/>
              <w:right w:w="90" w:type="dxa"/>
            </w:tcMar>
          </w:tcPr>
          <w:p w14:paraId="61D126C7" w14:textId="77777777" w:rsidR="00360252" w:rsidRPr="008D68C0" w:rsidRDefault="00792842">
            <w:pPr>
              <w:spacing w:after="0" w:line="240" w:lineRule="auto"/>
              <w:rPr>
                <w:sz w:val="22"/>
                <w:lang w:val="fr-FR"/>
              </w:rPr>
            </w:pPr>
            <w:r w:rsidRPr="008D68C0">
              <w:rPr>
                <w:b/>
                <w:color w:val="23323A"/>
                <w:sz w:val="22"/>
                <w:lang w:val="fr-FR"/>
              </w:rPr>
              <w:t>Intelligence artificielle et reconfiguration de la connaissance, du discours et de la représentation du religieux</w:t>
            </w:r>
          </w:p>
        </w:tc>
      </w:tr>
      <w:tr w:rsidR="00360252" w:rsidRPr="006B7830" w14:paraId="3419891B" w14:textId="77777777">
        <w:trPr>
          <w:jc w:val="center"/>
        </w:trPr>
        <w:tc>
          <w:tcPr>
            <w:tcW w:w="510" w:type="dxa"/>
            <w:shd w:val="clear" w:color="auto" w:fill="315D8C"/>
            <w:tcMar>
              <w:top w:w="55" w:type="dxa"/>
              <w:left w:w="50" w:type="dxa"/>
              <w:bottom w:w="55" w:type="dxa"/>
              <w:right w:w="50" w:type="dxa"/>
            </w:tcMar>
          </w:tcPr>
          <w:p w14:paraId="64670215" w14:textId="77777777" w:rsidR="00360252" w:rsidRPr="008D68C0" w:rsidRDefault="00792842">
            <w:pPr>
              <w:spacing w:after="0" w:line="240" w:lineRule="auto"/>
              <w:jc w:val="center"/>
              <w:rPr>
                <w:sz w:val="22"/>
              </w:rPr>
            </w:pPr>
            <w:r w:rsidRPr="008D68C0">
              <w:rPr>
                <w:b/>
                <w:color w:val="FFFFFF"/>
                <w:sz w:val="22"/>
              </w:rPr>
              <w:t>2</w:t>
            </w:r>
          </w:p>
        </w:tc>
        <w:tc>
          <w:tcPr>
            <w:tcW w:w="9468" w:type="dxa"/>
            <w:shd w:val="clear" w:color="auto" w:fill="EAF0F7"/>
            <w:tcMar>
              <w:top w:w="55" w:type="dxa"/>
              <w:left w:w="90" w:type="dxa"/>
              <w:bottom w:w="55" w:type="dxa"/>
              <w:right w:w="90" w:type="dxa"/>
            </w:tcMar>
          </w:tcPr>
          <w:p w14:paraId="5EC7DA96" w14:textId="0277AD2B" w:rsidR="00360252" w:rsidRPr="008D68C0" w:rsidRDefault="00792842">
            <w:pPr>
              <w:spacing w:after="0" w:line="240" w:lineRule="auto"/>
              <w:rPr>
                <w:sz w:val="22"/>
                <w:lang w:val="fr-FR"/>
              </w:rPr>
            </w:pPr>
            <w:r w:rsidRPr="008D68C0">
              <w:rPr>
                <w:b/>
                <w:color w:val="23323A"/>
                <w:sz w:val="22"/>
                <w:lang w:val="fr-FR"/>
              </w:rPr>
              <w:t>Repenser le dialogue interreligieux à l’ère de l’intelligence artificielle : concept</w:t>
            </w:r>
            <w:r w:rsidR="00464923" w:rsidRPr="00464923">
              <w:rPr>
                <w:b/>
                <w:color w:val="23323A"/>
                <w:sz w:val="22"/>
                <w:lang w:val="fr-FR"/>
              </w:rPr>
              <w:t>s</w:t>
            </w:r>
            <w:r w:rsidRPr="008D68C0">
              <w:rPr>
                <w:b/>
                <w:color w:val="23323A"/>
                <w:sz w:val="22"/>
                <w:lang w:val="fr-FR"/>
              </w:rPr>
              <w:t>, agentivité et limites de la médiation</w:t>
            </w:r>
          </w:p>
        </w:tc>
      </w:tr>
      <w:tr w:rsidR="00360252" w:rsidRPr="006B7830" w14:paraId="79B5DAC2" w14:textId="77777777">
        <w:trPr>
          <w:jc w:val="center"/>
        </w:trPr>
        <w:tc>
          <w:tcPr>
            <w:tcW w:w="510" w:type="dxa"/>
            <w:shd w:val="clear" w:color="auto" w:fill="665489"/>
            <w:tcMar>
              <w:top w:w="55" w:type="dxa"/>
              <w:left w:w="50" w:type="dxa"/>
              <w:bottom w:w="55" w:type="dxa"/>
              <w:right w:w="50" w:type="dxa"/>
            </w:tcMar>
          </w:tcPr>
          <w:p w14:paraId="52AD97C4" w14:textId="77777777" w:rsidR="00360252" w:rsidRPr="008D68C0" w:rsidRDefault="00792842">
            <w:pPr>
              <w:spacing w:after="0" w:line="240" w:lineRule="auto"/>
              <w:jc w:val="center"/>
              <w:rPr>
                <w:sz w:val="22"/>
              </w:rPr>
            </w:pPr>
            <w:r w:rsidRPr="008D68C0">
              <w:rPr>
                <w:b/>
                <w:color w:val="FFFFFF"/>
                <w:sz w:val="22"/>
              </w:rPr>
              <w:t>3</w:t>
            </w:r>
          </w:p>
        </w:tc>
        <w:tc>
          <w:tcPr>
            <w:tcW w:w="9468" w:type="dxa"/>
            <w:shd w:val="clear" w:color="auto" w:fill="F0EDF5"/>
            <w:tcMar>
              <w:top w:w="55" w:type="dxa"/>
              <w:left w:w="90" w:type="dxa"/>
              <w:bottom w:w="55" w:type="dxa"/>
              <w:right w:w="90" w:type="dxa"/>
            </w:tcMar>
          </w:tcPr>
          <w:p w14:paraId="68A41491" w14:textId="77777777" w:rsidR="00360252" w:rsidRPr="008D68C0" w:rsidRDefault="00792842">
            <w:pPr>
              <w:spacing w:after="0" w:line="240" w:lineRule="auto"/>
              <w:rPr>
                <w:sz w:val="22"/>
                <w:lang w:val="fr-FR"/>
              </w:rPr>
            </w:pPr>
            <w:r w:rsidRPr="008D68C0">
              <w:rPr>
                <w:b/>
                <w:color w:val="23323A"/>
                <w:sz w:val="22"/>
                <w:lang w:val="fr-FR"/>
              </w:rPr>
              <w:t>De la polarisation à la transformation dialogique dans l’espace numérique : analyser la structure du désaccord et mesurer la qualité du dialogue</w:t>
            </w:r>
          </w:p>
        </w:tc>
      </w:tr>
      <w:tr w:rsidR="00360252" w:rsidRPr="006B7830" w14:paraId="4F9EFC43" w14:textId="77777777">
        <w:trPr>
          <w:jc w:val="center"/>
        </w:trPr>
        <w:tc>
          <w:tcPr>
            <w:tcW w:w="510" w:type="dxa"/>
            <w:shd w:val="clear" w:color="auto" w:fill="8A4357"/>
            <w:tcMar>
              <w:top w:w="55" w:type="dxa"/>
              <w:left w:w="50" w:type="dxa"/>
              <w:bottom w:w="55" w:type="dxa"/>
              <w:right w:w="50" w:type="dxa"/>
            </w:tcMar>
          </w:tcPr>
          <w:p w14:paraId="50964DBF" w14:textId="77777777" w:rsidR="00360252" w:rsidRPr="008D68C0" w:rsidRDefault="00792842">
            <w:pPr>
              <w:spacing w:after="0" w:line="240" w:lineRule="auto"/>
              <w:jc w:val="center"/>
              <w:rPr>
                <w:sz w:val="22"/>
              </w:rPr>
            </w:pPr>
            <w:r w:rsidRPr="008D68C0">
              <w:rPr>
                <w:b/>
                <w:color w:val="FFFFFF"/>
                <w:sz w:val="22"/>
              </w:rPr>
              <w:t>4</w:t>
            </w:r>
          </w:p>
        </w:tc>
        <w:tc>
          <w:tcPr>
            <w:tcW w:w="9468" w:type="dxa"/>
            <w:shd w:val="clear" w:color="auto" w:fill="F6ECEF"/>
            <w:tcMar>
              <w:top w:w="55" w:type="dxa"/>
              <w:left w:w="90" w:type="dxa"/>
              <w:bottom w:w="55" w:type="dxa"/>
              <w:right w:w="90" w:type="dxa"/>
            </w:tcMar>
          </w:tcPr>
          <w:p w14:paraId="3131693C" w14:textId="77777777" w:rsidR="00360252" w:rsidRPr="008D68C0" w:rsidRDefault="00792842">
            <w:pPr>
              <w:spacing w:after="0" w:line="240" w:lineRule="auto"/>
              <w:rPr>
                <w:sz w:val="22"/>
                <w:lang w:val="fr-FR"/>
              </w:rPr>
            </w:pPr>
            <w:r w:rsidRPr="008D68C0">
              <w:rPr>
                <w:b/>
                <w:color w:val="23323A"/>
                <w:sz w:val="22"/>
                <w:lang w:val="fr-FR"/>
              </w:rPr>
              <w:t xml:space="preserve">Humaniser, </w:t>
            </w:r>
            <w:proofErr w:type="spellStart"/>
            <w:r w:rsidRPr="008D68C0">
              <w:rPr>
                <w:b/>
                <w:color w:val="23323A"/>
                <w:sz w:val="22"/>
                <w:lang w:val="fr-FR"/>
              </w:rPr>
              <w:t>éthiciser</w:t>
            </w:r>
            <w:proofErr w:type="spellEnd"/>
            <w:r w:rsidRPr="008D68C0">
              <w:rPr>
                <w:b/>
                <w:color w:val="23323A"/>
                <w:sz w:val="22"/>
                <w:lang w:val="fr-FR"/>
              </w:rPr>
              <w:t xml:space="preserve"> et gouverner l’intelligence artificielle dans les contextes religieux</w:t>
            </w:r>
          </w:p>
        </w:tc>
      </w:tr>
    </w:tbl>
    <w:p w14:paraId="21406B89" w14:textId="77777777" w:rsidR="00360252" w:rsidRPr="008D68C0" w:rsidRDefault="00792842">
      <w:pPr>
        <w:rPr>
          <w:lang w:val="fr-FR"/>
        </w:rPr>
      </w:pPr>
      <w:r w:rsidRPr="008D68C0">
        <w:rPr>
          <w:lang w:val="fr-FR"/>
        </w:rPr>
        <w:br w:type="page"/>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0B0FEE" w14:paraId="04DE3D61" w14:textId="77777777">
        <w:trPr>
          <w:jc w:val="center"/>
        </w:trPr>
        <w:tc>
          <w:tcPr>
            <w:tcW w:w="10376" w:type="dxa"/>
            <w:shd w:val="clear" w:color="auto" w:fill="173B4D"/>
            <w:tcMar>
              <w:top w:w="120" w:type="dxa"/>
              <w:left w:w="150" w:type="dxa"/>
              <w:bottom w:w="120" w:type="dxa"/>
              <w:right w:w="150" w:type="dxa"/>
            </w:tcMar>
          </w:tcPr>
          <w:p w14:paraId="3F6A2E67" w14:textId="77777777" w:rsidR="00360252" w:rsidRPr="008D68C0" w:rsidRDefault="00792842">
            <w:pPr>
              <w:spacing w:after="0" w:line="240" w:lineRule="auto"/>
              <w:rPr>
                <w:lang w:val="fr-FR"/>
              </w:rPr>
            </w:pPr>
            <w:r w:rsidRPr="008D68C0">
              <w:rPr>
                <w:b/>
                <w:color w:val="FFFFFF"/>
                <w:sz w:val="16"/>
                <w:lang w:val="fr-FR"/>
              </w:rPr>
              <w:lastRenderedPageBreak/>
              <w:t>REPÈRES PRATIQUES</w:t>
            </w:r>
          </w:p>
          <w:p w14:paraId="6782F1C5" w14:textId="77777777" w:rsidR="00360252" w:rsidRPr="008D68C0" w:rsidRDefault="00792842">
            <w:pPr>
              <w:spacing w:after="0" w:line="240" w:lineRule="auto"/>
              <w:rPr>
                <w:lang w:val="fr-FR"/>
              </w:rPr>
            </w:pPr>
            <w:r w:rsidRPr="008D68C0">
              <w:rPr>
                <w:b/>
                <w:color w:val="FFFFFF"/>
                <w:sz w:val="24"/>
                <w:lang w:val="fr-FR"/>
              </w:rPr>
              <w:t>PROGRAMME EN UN COUP D’ŒIL</w:t>
            </w:r>
          </w:p>
          <w:p w14:paraId="2581EFEE" w14:textId="77777777" w:rsidR="00360252" w:rsidRPr="00A23199" w:rsidRDefault="00792842">
            <w:pPr>
              <w:spacing w:before="20" w:after="0" w:line="240" w:lineRule="auto"/>
              <w:rPr>
                <w:sz w:val="20"/>
                <w:szCs w:val="20"/>
                <w:lang w:val="fr-FR"/>
              </w:rPr>
            </w:pPr>
            <w:r w:rsidRPr="00A23199">
              <w:rPr>
                <w:color w:val="FFFFFF"/>
                <w:sz w:val="20"/>
                <w:szCs w:val="20"/>
                <w:lang w:val="fr-FR"/>
              </w:rPr>
              <w:t xml:space="preserve">Horaires des principales séquences </w:t>
            </w:r>
          </w:p>
        </w:tc>
      </w:tr>
    </w:tbl>
    <w:p w14:paraId="5CE56364" w14:textId="77777777" w:rsidR="00360252" w:rsidRPr="008D68C0" w:rsidRDefault="00360252">
      <w:pPr>
        <w:spacing w:after="20"/>
        <w:rPr>
          <w:lang w:val="fr-FR"/>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75"/>
        <w:gridCol w:w="2075"/>
        <w:gridCol w:w="2075"/>
        <w:gridCol w:w="2075"/>
        <w:gridCol w:w="2075"/>
      </w:tblGrid>
      <w:tr w:rsidR="00360252" w14:paraId="656E6254" w14:textId="77777777">
        <w:trPr>
          <w:jc w:val="center"/>
        </w:trPr>
        <w:tc>
          <w:tcPr>
            <w:tcW w:w="2075" w:type="dxa"/>
            <w:shd w:val="clear" w:color="auto" w:fill="0D6973"/>
            <w:tcMar>
              <w:top w:w="60" w:type="dxa"/>
              <w:left w:w="50" w:type="dxa"/>
              <w:bottom w:w="60" w:type="dxa"/>
              <w:right w:w="50" w:type="dxa"/>
            </w:tcMar>
          </w:tcPr>
          <w:p w14:paraId="6722D329" w14:textId="77777777" w:rsidR="00360252" w:rsidRPr="002E1FE1" w:rsidRDefault="00792842">
            <w:pPr>
              <w:spacing w:after="0" w:line="240" w:lineRule="auto"/>
              <w:jc w:val="center"/>
              <w:rPr>
                <w:szCs w:val="18"/>
              </w:rPr>
            </w:pPr>
            <w:r w:rsidRPr="002E1FE1">
              <w:rPr>
                <w:b/>
                <w:color w:val="FFFFFF"/>
                <w:szCs w:val="18"/>
              </w:rPr>
              <w:t>Sessions</w:t>
            </w:r>
          </w:p>
        </w:tc>
        <w:tc>
          <w:tcPr>
            <w:tcW w:w="2075" w:type="dxa"/>
            <w:shd w:val="clear" w:color="auto" w:fill="52636B"/>
            <w:tcMar>
              <w:top w:w="60" w:type="dxa"/>
              <w:left w:w="50" w:type="dxa"/>
              <w:bottom w:w="60" w:type="dxa"/>
              <w:right w:w="50" w:type="dxa"/>
            </w:tcMar>
          </w:tcPr>
          <w:p w14:paraId="3E0BB1F3" w14:textId="77777777" w:rsidR="00360252" w:rsidRPr="002E1FE1" w:rsidRDefault="00792842">
            <w:pPr>
              <w:spacing w:after="0" w:line="240" w:lineRule="auto"/>
              <w:jc w:val="center"/>
              <w:rPr>
                <w:szCs w:val="18"/>
              </w:rPr>
            </w:pPr>
            <w:r w:rsidRPr="002E1FE1">
              <w:rPr>
                <w:b/>
                <w:color w:val="FFFFFF"/>
                <w:szCs w:val="18"/>
              </w:rPr>
              <w:t>Discussion</w:t>
            </w:r>
          </w:p>
        </w:tc>
        <w:tc>
          <w:tcPr>
            <w:tcW w:w="2075" w:type="dxa"/>
            <w:shd w:val="clear" w:color="auto" w:fill="4F765F"/>
            <w:tcMar>
              <w:top w:w="60" w:type="dxa"/>
              <w:left w:w="50" w:type="dxa"/>
              <w:bottom w:w="60" w:type="dxa"/>
              <w:right w:w="50" w:type="dxa"/>
            </w:tcMar>
          </w:tcPr>
          <w:p w14:paraId="61B679E3" w14:textId="77777777" w:rsidR="00360252" w:rsidRPr="002E1FE1" w:rsidRDefault="00792842">
            <w:pPr>
              <w:spacing w:after="0" w:line="240" w:lineRule="auto"/>
              <w:jc w:val="center"/>
              <w:rPr>
                <w:szCs w:val="18"/>
              </w:rPr>
            </w:pPr>
            <w:r w:rsidRPr="002E1FE1">
              <w:rPr>
                <w:b/>
                <w:color w:val="FFFFFF"/>
                <w:szCs w:val="18"/>
              </w:rPr>
              <w:t>Ateliers</w:t>
            </w:r>
          </w:p>
        </w:tc>
        <w:tc>
          <w:tcPr>
            <w:tcW w:w="2075" w:type="dxa"/>
            <w:shd w:val="clear" w:color="auto" w:fill="B58B3C"/>
            <w:tcMar>
              <w:top w:w="60" w:type="dxa"/>
              <w:left w:w="50" w:type="dxa"/>
              <w:bottom w:w="60" w:type="dxa"/>
              <w:right w:w="50" w:type="dxa"/>
            </w:tcMar>
          </w:tcPr>
          <w:p w14:paraId="306EE5AA" w14:textId="77777777" w:rsidR="00360252" w:rsidRPr="002E1FE1" w:rsidRDefault="00792842">
            <w:pPr>
              <w:spacing w:after="0" w:line="240" w:lineRule="auto"/>
              <w:jc w:val="center"/>
              <w:rPr>
                <w:szCs w:val="18"/>
              </w:rPr>
            </w:pPr>
            <w:r w:rsidRPr="002E1FE1">
              <w:rPr>
                <w:b/>
                <w:color w:val="FFFFFF"/>
                <w:szCs w:val="18"/>
              </w:rPr>
              <w:t xml:space="preserve">Pauses / </w:t>
            </w:r>
            <w:proofErr w:type="spellStart"/>
            <w:r w:rsidRPr="002E1FE1">
              <w:rPr>
                <w:b/>
                <w:color w:val="FFFFFF"/>
                <w:szCs w:val="18"/>
              </w:rPr>
              <w:t>repas</w:t>
            </w:r>
            <w:proofErr w:type="spellEnd"/>
          </w:p>
        </w:tc>
        <w:tc>
          <w:tcPr>
            <w:tcW w:w="2075" w:type="dxa"/>
            <w:shd w:val="clear" w:color="auto" w:fill="173B4D"/>
            <w:tcMar>
              <w:top w:w="60" w:type="dxa"/>
              <w:left w:w="50" w:type="dxa"/>
              <w:bottom w:w="60" w:type="dxa"/>
              <w:right w:w="50" w:type="dxa"/>
            </w:tcMar>
          </w:tcPr>
          <w:p w14:paraId="296D6953" w14:textId="77777777" w:rsidR="00360252" w:rsidRPr="002E1FE1" w:rsidRDefault="00792842">
            <w:pPr>
              <w:spacing w:after="0" w:line="240" w:lineRule="auto"/>
              <w:jc w:val="center"/>
              <w:rPr>
                <w:szCs w:val="18"/>
              </w:rPr>
            </w:pPr>
            <w:r w:rsidRPr="002E1FE1">
              <w:rPr>
                <w:b/>
                <w:color w:val="FFFFFF"/>
                <w:szCs w:val="18"/>
              </w:rPr>
              <w:t xml:space="preserve">Ouverture / </w:t>
            </w:r>
            <w:proofErr w:type="spellStart"/>
            <w:r w:rsidRPr="002E1FE1">
              <w:rPr>
                <w:b/>
                <w:color w:val="FFFFFF"/>
                <w:szCs w:val="18"/>
              </w:rPr>
              <w:t>clôture</w:t>
            </w:r>
            <w:proofErr w:type="spellEnd"/>
          </w:p>
        </w:tc>
      </w:tr>
    </w:tbl>
    <w:p w14:paraId="56BF0DCD" w14:textId="77777777" w:rsidR="00360252" w:rsidRPr="00CF45B1" w:rsidRDefault="00360252">
      <w:pPr>
        <w:spacing w:after="20"/>
        <w:rPr>
          <w:sz w:val="21"/>
          <w:szCs w:val="21"/>
        </w:rPr>
      </w:pPr>
    </w:p>
    <w:p w14:paraId="7A8150C7" w14:textId="77777777" w:rsidR="00360252" w:rsidRDefault="00792842">
      <w:pPr>
        <w:spacing w:before="80" w:after="60" w:line="240" w:lineRule="auto"/>
        <w:rPr>
          <w:color w:val="63717A"/>
          <w:sz w:val="21"/>
          <w:szCs w:val="21"/>
        </w:rPr>
      </w:pPr>
      <w:r w:rsidRPr="00CF45B1">
        <w:rPr>
          <w:b/>
          <w:color w:val="173B4D"/>
          <w:sz w:val="21"/>
          <w:szCs w:val="21"/>
        </w:rPr>
        <w:t xml:space="preserve">LUNDI 19 </w:t>
      </w:r>
      <w:r w:rsidR="00CF45B1" w:rsidRPr="00CF45B1">
        <w:rPr>
          <w:b/>
          <w:color w:val="173B4D"/>
          <w:sz w:val="21"/>
          <w:szCs w:val="21"/>
        </w:rPr>
        <w:t>OCTOBRE</w:t>
      </w:r>
      <w:r w:rsidR="00CF45B1" w:rsidRPr="00CF45B1">
        <w:rPr>
          <w:color w:val="63717A"/>
          <w:sz w:val="21"/>
          <w:szCs w:val="21"/>
        </w:rPr>
        <w:t xml:space="preserve"> · </w:t>
      </w:r>
      <w:r w:rsidR="00D81105" w:rsidRPr="00D81105">
        <w:rPr>
          <w:b/>
          <w:bCs/>
          <w:color w:val="63717A"/>
          <w:sz w:val="21"/>
          <w:szCs w:val="21"/>
        </w:rPr>
        <w:t>COLLOQUE SCIENTIFIQUE</w:t>
      </w:r>
    </w:p>
    <w:p w14:paraId="4E04E44B" w14:textId="77777777" w:rsidR="00CF45B1" w:rsidRPr="00CF45B1" w:rsidRDefault="00CF45B1">
      <w:pPr>
        <w:spacing w:before="80" w:after="60" w:line="240" w:lineRule="auto"/>
        <w:rPr>
          <w:sz w:val="8"/>
          <w:szCs w:val="8"/>
        </w:rPr>
      </w:pPr>
    </w:p>
    <w:tbl>
      <w:tblPr>
        <w:tblW w:w="0" w:type="auto"/>
        <w:jc w:val="center"/>
        <w:tblBorders>
          <w:top w:val="single" w:sz="5" w:space="0" w:color="D8DEE2"/>
          <w:left w:val="single" w:sz="5" w:space="0" w:color="D8DEE2"/>
          <w:bottom w:val="single" w:sz="5" w:space="0" w:color="D8DEE2"/>
          <w:right w:val="single" w:sz="5" w:space="0" w:color="D8DEE2"/>
          <w:insideH w:val="single" w:sz="5" w:space="0" w:color="D8DEE2"/>
          <w:insideV w:val="single" w:sz="5" w:space="0" w:color="D8DEE2"/>
        </w:tblBorders>
        <w:tblLayout w:type="fixed"/>
        <w:tblLook w:val="04A0" w:firstRow="1" w:lastRow="0" w:firstColumn="1" w:lastColumn="0" w:noHBand="0" w:noVBand="1"/>
      </w:tblPr>
      <w:tblGrid>
        <w:gridCol w:w="1695"/>
        <w:gridCol w:w="2188"/>
        <w:gridCol w:w="5981"/>
      </w:tblGrid>
      <w:tr w:rsidR="00360252" w:rsidRPr="00CF45B1" w14:paraId="6332D270" w14:textId="77777777" w:rsidTr="006512A0">
        <w:trPr>
          <w:tblHeader/>
          <w:jc w:val="center"/>
        </w:trPr>
        <w:tc>
          <w:tcPr>
            <w:tcW w:w="1695" w:type="dxa"/>
            <w:shd w:val="clear" w:color="auto" w:fill="173B4D"/>
            <w:tcMar>
              <w:top w:w="55" w:type="dxa"/>
              <w:left w:w="80" w:type="dxa"/>
              <w:bottom w:w="55" w:type="dxa"/>
              <w:right w:w="80" w:type="dxa"/>
            </w:tcMar>
          </w:tcPr>
          <w:p w14:paraId="2CB6F0C8" w14:textId="77777777" w:rsidR="00360252" w:rsidRPr="00CF45B1" w:rsidRDefault="00792842">
            <w:pPr>
              <w:spacing w:after="0" w:line="240" w:lineRule="auto"/>
              <w:jc w:val="center"/>
              <w:rPr>
                <w:sz w:val="21"/>
                <w:szCs w:val="21"/>
              </w:rPr>
            </w:pPr>
            <w:proofErr w:type="spellStart"/>
            <w:r w:rsidRPr="00CF45B1">
              <w:rPr>
                <w:b/>
                <w:color w:val="FFFFFF"/>
                <w:sz w:val="21"/>
                <w:szCs w:val="21"/>
              </w:rPr>
              <w:t>Horaire</w:t>
            </w:r>
            <w:proofErr w:type="spellEnd"/>
          </w:p>
        </w:tc>
        <w:tc>
          <w:tcPr>
            <w:tcW w:w="2188" w:type="dxa"/>
            <w:shd w:val="clear" w:color="auto" w:fill="173B4D"/>
            <w:tcMar>
              <w:top w:w="55" w:type="dxa"/>
              <w:left w:w="80" w:type="dxa"/>
              <w:bottom w:w="55" w:type="dxa"/>
              <w:right w:w="80" w:type="dxa"/>
            </w:tcMar>
          </w:tcPr>
          <w:p w14:paraId="013FF2D7" w14:textId="77777777" w:rsidR="00360252" w:rsidRPr="00CF45B1" w:rsidRDefault="00792842">
            <w:pPr>
              <w:spacing w:after="0" w:line="240" w:lineRule="auto"/>
              <w:jc w:val="center"/>
              <w:rPr>
                <w:sz w:val="21"/>
                <w:szCs w:val="21"/>
              </w:rPr>
            </w:pPr>
            <w:proofErr w:type="spellStart"/>
            <w:r w:rsidRPr="00CF45B1">
              <w:rPr>
                <w:b/>
                <w:color w:val="FFFFFF"/>
                <w:sz w:val="21"/>
                <w:szCs w:val="21"/>
              </w:rPr>
              <w:t>Séquence</w:t>
            </w:r>
            <w:proofErr w:type="spellEnd"/>
          </w:p>
        </w:tc>
        <w:tc>
          <w:tcPr>
            <w:tcW w:w="5981" w:type="dxa"/>
            <w:shd w:val="clear" w:color="auto" w:fill="173B4D"/>
            <w:tcMar>
              <w:top w:w="55" w:type="dxa"/>
              <w:left w:w="80" w:type="dxa"/>
              <w:bottom w:w="55" w:type="dxa"/>
              <w:right w:w="80" w:type="dxa"/>
            </w:tcMar>
          </w:tcPr>
          <w:p w14:paraId="0D53CED7" w14:textId="77777777" w:rsidR="00360252" w:rsidRPr="00CF45B1" w:rsidRDefault="00792842">
            <w:pPr>
              <w:spacing w:after="0" w:line="240" w:lineRule="auto"/>
              <w:rPr>
                <w:sz w:val="21"/>
                <w:szCs w:val="21"/>
              </w:rPr>
            </w:pPr>
            <w:proofErr w:type="spellStart"/>
            <w:r w:rsidRPr="00CF45B1">
              <w:rPr>
                <w:b/>
                <w:color w:val="FFFFFF"/>
                <w:sz w:val="21"/>
                <w:szCs w:val="21"/>
              </w:rPr>
              <w:t>Repère</w:t>
            </w:r>
            <w:proofErr w:type="spellEnd"/>
          </w:p>
        </w:tc>
      </w:tr>
      <w:tr w:rsidR="00360252" w:rsidRPr="006B7830" w14:paraId="4289E283" w14:textId="77777777" w:rsidTr="006512A0">
        <w:trPr>
          <w:cantSplit/>
          <w:jc w:val="center"/>
        </w:trPr>
        <w:tc>
          <w:tcPr>
            <w:tcW w:w="1695" w:type="dxa"/>
            <w:shd w:val="clear" w:color="auto" w:fill="F2F4F5"/>
            <w:tcMar>
              <w:top w:w="42" w:type="dxa"/>
              <w:left w:w="70" w:type="dxa"/>
              <w:bottom w:w="42" w:type="dxa"/>
              <w:right w:w="70" w:type="dxa"/>
            </w:tcMar>
            <w:vAlign w:val="center"/>
          </w:tcPr>
          <w:p w14:paraId="2FC01135" w14:textId="77777777" w:rsidR="00360252" w:rsidRPr="00CF45B1" w:rsidRDefault="00792842">
            <w:pPr>
              <w:spacing w:after="0" w:line="240" w:lineRule="auto"/>
              <w:jc w:val="center"/>
              <w:rPr>
                <w:sz w:val="21"/>
                <w:szCs w:val="21"/>
              </w:rPr>
            </w:pPr>
            <w:r w:rsidRPr="00CF45B1">
              <w:rPr>
                <w:b/>
                <w:color w:val="173B4D"/>
                <w:sz w:val="21"/>
                <w:szCs w:val="21"/>
              </w:rPr>
              <w:t>8 h 30–9 h 15</w:t>
            </w:r>
          </w:p>
        </w:tc>
        <w:tc>
          <w:tcPr>
            <w:tcW w:w="2188" w:type="dxa"/>
            <w:shd w:val="clear" w:color="auto" w:fill="F2F4F5"/>
            <w:tcMar>
              <w:top w:w="42" w:type="dxa"/>
              <w:left w:w="70" w:type="dxa"/>
              <w:bottom w:w="42" w:type="dxa"/>
              <w:right w:w="70" w:type="dxa"/>
            </w:tcMar>
            <w:vAlign w:val="center"/>
          </w:tcPr>
          <w:p w14:paraId="7660D972" w14:textId="77777777" w:rsidR="00360252" w:rsidRPr="00CF45B1" w:rsidRDefault="00792842">
            <w:pPr>
              <w:spacing w:after="0" w:line="240" w:lineRule="auto"/>
              <w:rPr>
                <w:sz w:val="21"/>
                <w:szCs w:val="21"/>
              </w:rPr>
            </w:pPr>
            <w:proofErr w:type="spellStart"/>
            <w:r w:rsidRPr="00CF45B1">
              <w:rPr>
                <w:b/>
                <w:color w:val="23323A"/>
                <w:sz w:val="21"/>
                <w:szCs w:val="21"/>
              </w:rPr>
              <w:t>Accueil</w:t>
            </w:r>
            <w:proofErr w:type="spellEnd"/>
            <w:r w:rsidRPr="00CF45B1">
              <w:rPr>
                <w:b/>
                <w:color w:val="23323A"/>
                <w:sz w:val="21"/>
                <w:szCs w:val="21"/>
              </w:rPr>
              <w:t xml:space="preserve"> &amp; ouverture</w:t>
            </w:r>
          </w:p>
        </w:tc>
        <w:tc>
          <w:tcPr>
            <w:tcW w:w="5981" w:type="dxa"/>
            <w:shd w:val="clear" w:color="auto" w:fill="F2F4F5"/>
            <w:tcMar>
              <w:top w:w="42" w:type="dxa"/>
              <w:left w:w="70" w:type="dxa"/>
              <w:bottom w:w="42" w:type="dxa"/>
              <w:right w:w="70" w:type="dxa"/>
            </w:tcMar>
            <w:vAlign w:val="center"/>
          </w:tcPr>
          <w:p w14:paraId="7C82D748" w14:textId="77777777" w:rsidR="00360252" w:rsidRPr="00CF45B1" w:rsidRDefault="00792842">
            <w:pPr>
              <w:spacing w:after="0" w:line="240" w:lineRule="auto"/>
              <w:rPr>
                <w:sz w:val="21"/>
                <w:szCs w:val="21"/>
                <w:lang w:val="fr-FR"/>
              </w:rPr>
            </w:pPr>
            <w:r w:rsidRPr="00CF45B1">
              <w:rPr>
                <w:color w:val="23323A"/>
                <w:sz w:val="21"/>
                <w:szCs w:val="21"/>
                <w:lang w:val="fr-FR"/>
              </w:rPr>
              <w:t>Accueil des participants puis présentation des objectifs scientifiques</w:t>
            </w:r>
          </w:p>
        </w:tc>
      </w:tr>
      <w:tr w:rsidR="00360252" w:rsidRPr="006B7830" w14:paraId="6F1CEB0F" w14:textId="77777777" w:rsidTr="006512A0">
        <w:trPr>
          <w:cantSplit/>
          <w:jc w:val="center"/>
        </w:trPr>
        <w:tc>
          <w:tcPr>
            <w:tcW w:w="1695" w:type="dxa"/>
            <w:shd w:val="clear" w:color="auto" w:fill="E9F3F4"/>
            <w:tcMar>
              <w:top w:w="42" w:type="dxa"/>
              <w:left w:w="70" w:type="dxa"/>
              <w:bottom w:w="42" w:type="dxa"/>
              <w:right w:w="70" w:type="dxa"/>
            </w:tcMar>
            <w:vAlign w:val="center"/>
          </w:tcPr>
          <w:p w14:paraId="3EC39115" w14:textId="77777777" w:rsidR="00360252" w:rsidRPr="00CF45B1" w:rsidRDefault="00792842">
            <w:pPr>
              <w:spacing w:after="0" w:line="240" w:lineRule="auto"/>
              <w:jc w:val="center"/>
              <w:rPr>
                <w:sz w:val="21"/>
                <w:szCs w:val="21"/>
              </w:rPr>
            </w:pPr>
            <w:r w:rsidRPr="00CF45B1">
              <w:rPr>
                <w:b/>
                <w:color w:val="0D6973"/>
                <w:sz w:val="21"/>
                <w:szCs w:val="21"/>
              </w:rPr>
              <w:t>9 h 15–11 h 00</w:t>
            </w:r>
          </w:p>
        </w:tc>
        <w:tc>
          <w:tcPr>
            <w:tcW w:w="2188" w:type="dxa"/>
            <w:shd w:val="clear" w:color="auto" w:fill="E9F3F4"/>
            <w:tcMar>
              <w:top w:w="42" w:type="dxa"/>
              <w:left w:w="70" w:type="dxa"/>
              <w:bottom w:w="42" w:type="dxa"/>
              <w:right w:w="70" w:type="dxa"/>
            </w:tcMar>
            <w:vAlign w:val="center"/>
          </w:tcPr>
          <w:p w14:paraId="6FA1B622" w14:textId="77777777" w:rsidR="00360252" w:rsidRPr="00CF45B1" w:rsidRDefault="00792842">
            <w:pPr>
              <w:spacing w:after="0" w:line="240" w:lineRule="auto"/>
              <w:rPr>
                <w:sz w:val="21"/>
                <w:szCs w:val="21"/>
              </w:rPr>
            </w:pPr>
            <w:r w:rsidRPr="00CF45B1">
              <w:rPr>
                <w:b/>
                <w:color w:val="23323A"/>
                <w:sz w:val="21"/>
                <w:szCs w:val="21"/>
              </w:rPr>
              <w:t>SESSION 1</w:t>
            </w:r>
          </w:p>
        </w:tc>
        <w:tc>
          <w:tcPr>
            <w:tcW w:w="5981" w:type="dxa"/>
            <w:shd w:val="clear" w:color="auto" w:fill="E9F3F4"/>
            <w:tcMar>
              <w:top w:w="42" w:type="dxa"/>
              <w:left w:w="70" w:type="dxa"/>
              <w:bottom w:w="42" w:type="dxa"/>
              <w:right w:w="70" w:type="dxa"/>
            </w:tcMar>
            <w:vAlign w:val="center"/>
          </w:tcPr>
          <w:p w14:paraId="29D51896" w14:textId="77777777" w:rsidR="00360252" w:rsidRPr="00CF45B1" w:rsidRDefault="00792842">
            <w:pPr>
              <w:spacing w:after="0" w:line="240" w:lineRule="auto"/>
              <w:rPr>
                <w:sz w:val="21"/>
                <w:szCs w:val="21"/>
                <w:lang w:val="fr-FR"/>
              </w:rPr>
            </w:pPr>
            <w:r w:rsidRPr="00CF45B1">
              <w:rPr>
                <w:color w:val="23323A"/>
                <w:sz w:val="21"/>
                <w:szCs w:val="21"/>
                <w:lang w:val="fr-FR"/>
              </w:rPr>
              <w:t>Connaissance, discours et représentations du religieux</w:t>
            </w:r>
          </w:p>
        </w:tc>
      </w:tr>
      <w:tr w:rsidR="00360252" w:rsidRPr="00CF45B1" w14:paraId="11B8DF0B" w14:textId="77777777" w:rsidTr="006512A0">
        <w:trPr>
          <w:cantSplit/>
          <w:jc w:val="center"/>
        </w:trPr>
        <w:tc>
          <w:tcPr>
            <w:tcW w:w="1695" w:type="dxa"/>
            <w:shd w:val="clear" w:color="auto" w:fill="F7F1E4"/>
            <w:tcMar>
              <w:top w:w="42" w:type="dxa"/>
              <w:left w:w="70" w:type="dxa"/>
              <w:bottom w:w="42" w:type="dxa"/>
              <w:right w:w="70" w:type="dxa"/>
            </w:tcMar>
            <w:vAlign w:val="center"/>
          </w:tcPr>
          <w:p w14:paraId="4372A3F9" w14:textId="77777777" w:rsidR="00360252" w:rsidRPr="00CF45B1" w:rsidRDefault="00792842">
            <w:pPr>
              <w:spacing w:after="0" w:line="240" w:lineRule="auto"/>
              <w:jc w:val="center"/>
              <w:rPr>
                <w:sz w:val="21"/>
                <w:szCs w:val="21"/>
              </w:rPr>
            </w:pPr>
            <w:r w:rsidRPr="00CF45B1">
              <w:rPr>
                <w:b/>
                <w:color w:val="B58B3C"/>
                <w:sz w:val="21"/>
                <w:szCs w:val="21"/>
              </w:rPr>
              <w:t>11 h 00–11 h 15</w:t>
            </w:r>
          </w:p>
        </w:tc>
        <w:tc>
          <w:tcPr>
            <w:tcW w:w="2188" w:type="dxa"/>
            <w:shd w:val="clear" w:color="auto" w:fill="F7F1E4"/>
            <w:tcMar>
              <w:top w:w="42" w:type="dxa"/>
              <w:left w:w="70" w:type="dxa"/>
              <w:bottom w:w="42" w:type="dxa"/>
              <w:right w:w="70" w:type="dxa"/>
            </w:tcMar>
            <w:vAlign w:val="center"/>
          </w:tcPr>
          <w:p w14:paraId="2009554F" w14:textId="77777777" w:rsidR="00360252" w:rsidRPr="00CF45B1" w:rsidRDefault="00792842">
            <w:pPr>
              <w:spacing w:after="0" w:line="240" w:lineRule="auto"/>
              <w:rPr>
                <w:sz w:val="21"/>
                <w:szCs w:val="21"/>
              </w:rPr>
            </w:pPr>
            <w:r w:rsidRPr="00CF45B1">
              <w:rPr>
                <w:b/>
                <w:color w:val="23323A"/>
                <w:sz w:val="21"/>
                <w:szCs w:val="21"/>
              </w:rPr>
              <w:t>Pause-café</w:t>
            </w:r>
          </w:p>
        </w:tc>
        <w:tc>
          <w:tcPr>
            <w:tcW w:w="5981" w:type="dxa"/>
            <w:shd w:val="clear" w:color="auto" w:fill="F7F1E4"/>
            <w:tcMar>
              <w:top w:w="42" w:type="dxa"/>
              <w:left w:w="70" w:type="dxa"/>
              <w:bottom w:w="42" w:type="dxa"/>
              <w:right w:w="70" w:type="dxa"/>
            </w:tcMar>
            <w:vAlign w:val="center"/>
          </w:tcPr>
          <w:p w14:paraId="211A86FA" w14:textId="77777777" w:rsidR="00360252" w:rsidRPr="00CF45B1" w:rsidRDefault="00792842">
            <w:pPr>
              <w:spacing w:after="0" w:line="240" w:lineRule="auto"/>
              <w:rPr>
                <w:sz w:val="21"/>
                <w:szCs w:val="21"/>
              </w:rPr>
            </w:pPr>
            <w:r w:rsidRPr="00CF45B1">
              <w:rPr>
                <w:color w:val="23323A"/>
                <w:sz w:val="21"/>
                <w:szCs w:val="21"/>
              </w:rPr>
              <w:t>Transition</w:t>
            </w:r>
          </w:p>
        </w:tc>
      </w:tr>
      <w:tr w:rsidR="00360252" w:rsidRPr="006B7830" w14:paraId="1B520FD4" w14:textId="77777777" w:rsidTr="006512A0">
        <w:trPr>
          <w:cantSplit/>
          <w:jc w:val="center"/>
        </w:trPr>
        <w:tc>
          <w:tcPr>
            <w:tcW w:w="1695" w:type="dxa"/>
            <w:shd w:val="clear" w:color="auto" w:fill="E9F3F4"/>
            <w:tcMar>
              <w:top w:w="42" w:type="dxa"/>
              <w:left w:w="70" w:type="dxa"/>
              <w:bottom w:w="42" w:type="dxa"/>
              <w:right w:w="70" w:type="dxa"/>
            </w:tcMar>
            <w:vAlign w:val="center"/>
          </w:tcPr>
          <w:p w14:paraId="7C5161A3" w14:textId="77777777" w:rsidR="00360252" w:rsidRPr="00CF45B1" w:rsidRDefault="00792842">
            <w:pPr>
              <w:spacing w:after="0" w:line="240" w:lineRule="auto"/>
              <w:jc w:val="center"/>
              <w:rPr>
                <w:sz w:val="21"/>
                <w:szCs w:val="21"/>
              </w:rPr>
            </w:pPr>
            <w:r w:rsidRPr="00CF45B1">
              <w:rPr>
                <w:b/>
                <w:color w:val="0D6973"/>
                <w:sz w:val="21"/>
                <w:szCs w:val="21"/>
              </w:rPr>
              <w:t>11 h 15–13 h 00</w:t>
            </w:r>
          </w:p>
        </w:tc>
        <w:tc>
          <w:tcPr>
            <w:tcW w:w="2188" w:type="dxa"/>
            <w:shd w:val="clear" w:color="auto" w:fill="E9F3F4"/>
            <w:tcMar>
              <w:top w:w="42" w:type="dxa"/>
              <w:left w:w="70" w:type="dxa"/>
              <w:bottom w:w="42" w:type="dxa"/>
              <w:right w:w="70" w:type="dxa"/>
            </w:tcMar>
            <w:vAlign w:val="center"/>
          </w:tcPr>
          <w:p w14:paraId="591BB6B4" w14:textId="77777777" w:rsidR="00360252" w:rsidRPr="00CF45B1" w:rsidRDefault="00792842">
            <w:pPr>
              <w:spacing w:after="0" w:line="240" w:lineRule="auto"/>
              <w:rPr>
                <w:sz w:val="21"/>
                <w:szCs w:val="21"/>
              </w:rPr>
            </w:pPr>
            <w:r w:rsidRPr="00CF45B1">
              <w:rPr>
                <w:b/>
                <w:color w:val="23323A"/>
                <w:sz w:val="21"/>
                <w:szCs w:val="21"/>
              </w:rPr>
              <w:t>SESSION 2</w:t>
            </w:r>
          </w:p>
        </w:tc>
        <w:tc>
          <w:tcPr>
            <w:tcW w:w="5981" w:type="dxa"/>
            <w:shd w:val="clear" w:color="auto" w:fill="E9F3F4"/>
            <w:tcMar>
              <w:top w:w="42" w:type="dxa"/>
              <w:left w:w="70" w:type="dxa"/>
              <w:bottom w:w="42" w:type="dxa"/>
              <w:right w:w="70" w:type="dxa"/>
            </w:tcMar>
            <w:vAlign w:val="center"/>
          </w:tcPr>
          <w:p w14:paraId="173D0769" w14:textId="77777777" w:rsidR="00360252" w:rsidRPr="00CF45B1" w:rsidRDefault="00792842">
            <w:pPr>
              <w:spacing w:after="0" w:line="240" w:lineRule="auto"/>
              <w:rPr>
                <w:sz w:val="21"/>
                <w:szCs w:val="21"/>
                <w:lang w:val="fr-FR"/>
              </w:rPr>
            </w:pPr>
            <w:r w:rsidRPr="00CF45B1">
              <w:rPr>
                <w:color w:val="23323A"/>
                <w:sz w:val="21"/>
                <w:szCs w:val="21"/>
                <w:lang w:val="fr-FR"/>
              </w:rPr>
              <w:t>Concepts, agentivité et limites de la médiation</w:t>
            </w:r>
          </w:p>
        </w:tc>
      </w:tr>
      <w:tr w:rsidR="00360252" w:rsidRPr="00CF45B1" w14:paraId="4945F8EF" w14:textId="77777777" w:rsidTr="006512A0">
        <w:trPr>
          <w:cantSplit/>
          <w:jc w:val="center"/>
        </w:trPr>
        <w:tc>
          <w:tcPr>
            <w:tcW w:w="1695" w:type="dxa"/>
            <w:shd w:val="clear" w:color="auto" w:fill="F7F1E4"/>
            <w:tcMar>
              <w:top w:w="42" w:type="dxa"/>
              <w:left w:w="70" w:type="dxa"/>
              <w:bottom w:w="42" w:type="dxa"/>
              <w:right w:w="70" w:type="dxa"/>
            </w:tcMar>
            <w:vAlign w:val="center"/>
          </w:tcPr>
          <w:p w14:paraId="3635F2D6" w14:textId="77777777" w:rsidR="00360252" w:rsidRPr="00CF45B1" w:rsidRDefault="00792842">
            <w:pPr>
              <w:spacing w:after="0" w:line="240" w:lineRule="auto"/>
              <w:jc w:val="center"/>
              <w:rPr>
                <w:sz w:val="21"/>
                <w:szCs w:val="21"/>
              </w:rPr>
            </w:pPr>
            <w:r w:rsidRPr="00CF45B1">
              <w:rPr>
                <w:b/>
                <w:color w:val="B58B3C"/>
                <w:sz w:val="21"/>
                <w:szCs w:val="21"/>
              </w:rPr>
              <w:t>13 h 00–14 h 00</w:t>
            </w:r>
          </w:p>
        </w:tc>
        <w:tc>
          <w:tcPr>
            <w:tcW w:w="2188" w:type="dxa"/>
            <w:shd w:val="clear" w:color="auto" w:fill="F7F1E4"/>
            <w:tcMar>
              <w:top w:w="42" w:type="dxa"/>
              <w:left w:w="70" w:type="dxa"/>
              <w:bottom w:w="42" w:type="dxa"/>
              <w:right w:w="70" w:type="dxa"/>
            </w:tcMar>
            <w:vAlign w:val="center"/>
          </w:tcPr>
          <w:p w14:paraId="4EB1C5C5" w14:textId="77777777" w:rsidR="00360252" w:rsidRPr="00CF45B1" w:rsidRDefault="00792842">
            <w:pPr>
              <w:spacing w:after="0" w:line="240" w:lineRule="auto"/>
              <w:rPr>
                <w:sz w:val="21"/>
                <w:szCs w:val="21"/>
              </w:rPr>
            </w:pPr>
            <w:r w:rsidRPr="00CF45B1">
              <w:rPr>
                <w:b/>
                <w:color w:val="23323A"/>
                <w:sz w:val="21"/>
                <w:szCs w:val="21"/>
              </w:rPr>
              <w:t>Déjeuner</w:t>
            </w:r>
          </w:p>
        </w:tc>
        <w:tc>
          <w:tcPr>
            <w:tcW w:w="5981" w:type="dxa"/>
            <w:shd w:val="clear" w:color="auto" w:fill="F7F1E4"/>
            <w:tcMar>
              <w:top w:w="42" w:type="dxa"/>
              <w:left w:w="70" w:type="dxa"/>
              <w:bottom w:w="42" w:type="dxa"/>
              <w:right w:w="70" w:type="dxa"/>
            </w:tcMar>
            <w:vAlign w:val="center"/>
          </w:tcPr>
          <w:p w14:paraId="14FD0217" w14:textId="77777777" w:rsidR="00360252" w:rsidRPr="00CF45B1" w:rsidRDefault="00792842">
            <w:pPr>
              <w:spacing w:after="0" w:line="240" w:lineRule="auto"/>
              <w:rPr>
                <w:sz w:val="21"/>
                <w:szCs w:val="21"/>
              </w:rPr>
            </w:pPr>
            <w:r w:rsidRPr="00CF45B1">
              <w:rPr>
                <w:color w:val="23323A"/>
                <w:sz w:val="21"/>
                <w:szCs w:val="21"/>
              </w:rPr>
              <w:t xml:space="preserve">Pause </w:t>
            </w:r>
            <w:proofErr w:type="spellStart"/>
            <w:r w:rsidRPr="00CF45B1">
              <w:rPr>
                <w:color w:val="23323A"/>
                <w:sz w:val="21"/>
                <w:szCs w:val="21"/>
              </w:rPr>
              <w:t>repas</w:t>
            </w:r>
            <w:proofErr w:type="spellEnd"/>
          </w:p>
        </w:tc>
      </w:tr>
      <w:tr w:rsidR="00360252" w:rsidRPr="006B7830" w14:paraId="19089349" w14:textId="77777777" w:rsidTr="006512A0">
        <w:trPr>
          <w:cantSplit/>
          <w:jc w:val="center"/>
        </w:trPr>
        <w:tc>
          <w:tcPr>
            <w:tcW w:w="1695" w:type="dxa"/>
            <w:shd w:val="clear" w:color="auto" w:fill="E9F3F4"/>
            <w:tcMar>
              <w:top w:w="42" w:type="dxa"/>
              <w:left w:w="70" w:type="dxa"/>
              <w:bottom w:w="42" w:type="dxa"/>
              <w:right w:w="70" w:type="dxa"/>
            </w:tcMar>
            <w:vAlign w:val="center"/>
          </w:tcPr>
          <w:p w14:paraId="1C6BB4BB" w14:textId="77777777" w:rsidR="00360252" w:rsidRPr="00CF45B1" w:rsidRDefault="00792842">
            <w:pPr>
              <w:spacing w:after="0" w:line="240" w:lineRule="auto"/>
              <w:jc w:val="center"/>
              <w:rPr>
                <w:sz w:val="21"/>
                <w:szCs w:val="21"/>
              </w:rPr>
            </w:pPr>
            <w:r w:rsidRPr="00CF45B1">
              <w:rPr>
                <w:b/>
                <w:color w:val="0D6973"/>
                <w:sz w:val="21"/>
                <w:szCs w:val="21"/>
              </w:rPr>
              <w:t>14 h 00–15 h 45</w:t>
            </w:r>
          </w:p>
        </w:tc>
        <w:tc>
          <w:tcPr>
            <w:tcW w:w="2188" w:type="dxa"/>
            <w:shd w:val="clear" w:color="auto" w:fill="E9F3F4"/>
            <w:tcMar>
              <w:top w:w="42" w:type="dxa"/>
              <w:left w:w="70" w:type="dxa"/>
              <w:bottom w:w="42" w:type="dxa"/>
              <w:right w:w="70" w:type="dxa"/>
            </w:tcMar>
            <w:vAlign w:val="center"/>
          </w:tcPr>
          <w:p w14:paraId="6B011D7B" w14:textId="77777777" w:rsidR="00360252" w:rsidRPr="00CF45B1" w:rsidRDefault="00792842">
            <w:pPr>
              <w:spacing w:after="0" w:line="240" w:lineRule="auto"/>
              <w:rPr>
                <w:sz w:val="21"/>
                <w:szCs w:val="21"/>
              </w:rPr>
            </w:pPr>
            <w:r w:rsidRPr="00CF45B1">
              <w:rPr>
                <w:b/>
                <w:color w:val="23323A"/>
                <w:sz w:val="21"/>
                <w:szCs w:val="21"/>
              </w:rPr>
              <w:t>SESSION 3</w:t>
            </w:r>
          </w:p>
        </w:tc>
        <w:tc>
          <w:tcPr>
            <w:tcW w:w="5981" w:type="dxa"/>
            <w:shd w:val="clear" w:color="auto" w:fill="E9F3F4"/>
            <w:tcMar>
              <w:top w:w="42" w:type="dxa"/>
              <w:left w:w="70" w:type="dxa"/>
              <w:bottom w:w="42" w:type="dxa"/>
              <w:right w:w="70" w:type="dxa"/>
            </w:tcMar>
            <w:vAlign w:val="center"/>
          </w:tcPr>
          <w:p w14:paraId="24D4F6B0" w14:textId="77777777" w:rsidR="00360252" w:rsidRPr="00CF45B1" w:rsidRDefault="00792842">
            <w:pPr>
              <w:spacing w:after="0" w:line="240" w:lineRule="auto"/>
              <w:rPr>
                <w:sz w:val="21"/>
                <w:szCs w:val="21"/>
                <w:lang w:val="fr-FR"/>
              </w:rPr>
            </w:pPr>
            <w:r w:rsidRPr="00CF45B1">
              <w:rPr>
                <w:color w:val="23323A"/>
                <w:sz w:val="21"/>
                <w:szCs w:val="21"/>
                <w:lang w:val="fr-FR"/>
              </w:rPr>
              <w:t>Polarisation, prévention et transformation dialogique</w:t>
            </w:r>
          </w:p>
        </w:tc>
      </w:tr>
      <w:tr w:rsidR="00360252" w:rsidRPr="00CF45B1" w14:paraId="7C19AEE4" w14:textId="77777777" w:rsidTr="006512A0">
        <w:trPr>
          <w:cantSplit/>
          <w:jc w:val="center"/>
        </w:trPr>
        <w:tc>
          <w:tcPr>
            <w:tcW w:w="1695" w:type="dxa"/>
            <w:shd w:val="clear" w:color="auto" w:fill="F7F1E4"/>
            <w:tcMar>
              <w:top w:w="42" w:type="dxa"/>
              <w:left w:w="70" w:type="dxa"/>
              <w:bottom w:w="42" w:type="dxa"/>
              <w:right w:w="70" w:type="dxa"/>
            </w:tcMar>
            <w:vAlign w:val="center"/>
          </w:tcPr>
          <w:p w14:paraId="790706B9" w14:textId="77777777" w:rsidR="00360252" w:rsidRPr="00CF45B1" w:rsidRDefault="00792842">
            <w:pPr>
              <w:spacing w:after="0" w:line="240" w:lineRule="auto"/>
              <w:jc w:val="center"/>
              <w:rPr>
                <w:sz w:val="21"/>
                <w:szCs w:val="21"/>
              </w:rPr>
            </w:pPr>
            <w:r w:rsidRPr="00CF45B1">
              <w:rPr>
                <w:b/>
                <w:color w:val="B58B3C"/>
                <w:sz w:val="21"/>
                <w:szCs w:val="21"/>
              </w:rPr>
              <w:t>15 h 45–16 h 00</w:t>
            </w:r>
          </w:p>
        </w:tc>
        <w:tc>
          <w:tcPr>
            <w:tcW w:w="2188" w:type="dxa"/>
            <w:shd w:val="clear" w:color="auto" w:fill="F7F1E4"/>
            <w:tcMar>
              <w:top w:w="42" w:type="dxa"/>
              <w:left w:w="70" w:type="dxa"/>
              <w:bottom w:w="42" w:type="dxa"/>
              <w:right w:w="70" w:type="dxa"/>
            </w:tcMar>
            <w:vAlign w:val="center"/>
          </w:tcPr>
          <w:p w14:paraId="1D99D1AF" w14:textId="77777777" w:rsidR="00360252" w:rsidRPr="00CF45B1" w:rsidRDefault="00792842">
            <w:pPr>
              <w:spacing w:after="0" w:line="240" w:lineRule="auto"/>
              <w:rPr>
                <w:sz w:val="21"/>
                <w:szCs w:val="21"/>
              </w:rPr>
            </w:pPr>
            <w:r w:rsidRPr="00CF45B1">
              <w:rPr>
                <w:b/>
                <w:color w:val="23323A"/>
                <w:sz w:val="21"/>
                <w:szCs w:val="21"/>
              </w:rPr>
              <w:t>Pause-café</w:t>
            </w:r>
          </w:p>
        </w:tc>
        <w:tc>
          <w:tcPr>
            <w:tcW w:w="5981" w:type="dxa"/>
            <w:shd w:val="clear" w:color="auto" w:fill="F7F1E4"/>
            <w:tcMar>
              <w:top w:w="42" w:type="dxa"/>
              <w:left w:w="70" w:type="dxa"/>
              <w:bottom w:w="42" w:type="dxa"/>
              <w:right w:w="70" w:type="dxa"/>
            </w:tcMar>
            <w:vAlign w:val="center"/>
          </w:tcPr>
          <w:p w14:paraId="310DDE66" w14:textId="77777777" w:rsidR="00360252" w:rsidRPr="00CF45B1" w:rsidRDefault="00792842">
            <w:pPr>
              <w:spacing w:after="0" w:line="240" w:lineRule="auto"/>
              <w:rPr>
                <w:sz w:val="21"/>
                <w:szCs w:val="21"/>
              </w:rPr>
            </w:pPr>
            <w:r w:rsidRPr="00CF45B1">
              <w:rPr>
                <w:color w:val="23323A"/>
                <w:sz w:val="21"/>
                <w:szCs w:val="21"/>
              </w:rPr>
              <w:t>Transition</w:t>
            </w:r>
          </w:p>
        </w:tc>
      </w:tr>
      <w:tr w:rsidR="00360252" w:rsidRPr="006B7830" w14:paraId="4A97FFE4" w14:textId="77777777" w:rsidTr="006512A0">
        <w:trPr>
          <w:cantSplit/>
          <w:jc w:val="center"/>
        </w:trPr>
        <w:tc>
          <w:tcPr>
            <w:tcW w:w="1695" w:type="dxa"/>
            <w:shd w:val="clear" w:color="auto" w:fill="EDF1F3"/>
            <w:tcMar>
              <w:top w:w="42" w:type="dxa"/>
              <w:left w:w="70" w:type="dxa"/>
              <w:bottom w:w="42" w:type="dxa"/>
              <w:right w:w="70" w:type="dxa"/>
            </w:tcMar>
            <w:vAlign w:val="center"/>
          </w:tcPr>
          <w:p w14:paraId="005757BE" w14:textId="77777777" w:rsidR="00360252" w:rsidRPr="00CF45B1" w:rsidRDefault="00792842">
            <w:pPr>
              <w:spacing w:after="0" w:line="240" w:lineRule="auto"/>
              <w:jc w:val="center"/>
              <w:rPr>
                <w:sz w:val="21"/>
                <w:szCs w:val="21"/>
              </w:rPr>
            </w:pPr>
            <w:r w:rsidRPr="00CF45B1">
              <w:rPr>
                <w:b/>
                <w:color w:val="52636B"/>
                <w:sz w:val="21"/>
                <w:szCs w:val="21"/>
              </w:rPr>
              <w:t>16 h 00–17 h 00</w:t>
            </w:r>
          </w:p>
        </w:tc>
        <w:tc>
          <w:tcPr>
            <w:tcW w:w="2188" w:type="dxa"/>
            <w:shd w:val="clear" w:color="auto" w:fill="EDF1F3"/>
            <w:tcMar>
              <w:top w:w="42" w:type="dxa"/>
              <w:left w:w="70" w:type="dxa"/>
              <w:bottom w:w="42" w:type="dxa"/>
              <w:right w:w="70" w:type="dxa"/>
            </w:tcMar>
            <w:vAlign w:val="center"/>
          </w:tcPr>
          <w:p w14:paraId="31CDD1B1" w14:textId="77777777" w:rsidR="00360252" w:rsidRPr="00CF45B1" w:rsidRDefault="00792842">
            <w:pPr>
              <w:spacing w:after="0" w:line="240" w:lineRule="auto"/>
              <w:rPr>
                <w:sz w:val="21"/>
                <w:szCs w:val="21"/>
              </w:rPr>
            </w:pPr>
            <w:r w:rsidRPr="00CF45B1">
              <w:rPr>
                <w:b/>
                <w:color w:val="23323A"/>
                <w:sz w:val="21"/>
                <w:szCs w:val="21"/>
              </w:rPr>
              <w:t xml:space="preserve">Discussion </w:t>
            </w:r>
            <w:proofErr w:type="spellStart"/>
            <w:r w:rsidRPr="00CF45B1">
              <w:rPr>
                <w:b/>
                <w:color w:val="23323A"/>
                <w:sz w:val="21"/>
                <w:szCs w:val="21"/>
              </w:rPr>
              <w:t>transversale</w:t>
            </w:r>
            <w:proofErr w:type="spellEnd"/>
          </w:p>
        </w:tc>
        <w:tc>
          <w:tcPr>
            <w:tcW w:w="5981" w:type="dxa"/>
            <w:shd w:val="clear" w:color="auto" w:fill="EDF1F3"/>
            <w:tcMar>
              <w:top w:w="42" w:type="dxa"/>
              <w:left w:w="70" w:type="dxa"/>
              <w:bottom w:w="42" w:type="dxa"/>
              <w:right w:w="70" w:type="dxa"/>
            </w:tcMar>
            <w:vAlign w:val="center"/>
          </w:tcPr>
          <w:p w14:paraId="3FF23996" w14:textId="77777777" w:rsidR="00360252" w:rsidRPr="00CF45B1" w:rsidRDefault="00792842">
            <w:pPr>
              <w:spacing w:after="0" w:line="240" w:lineRule="auto"/>
              <w:rPr>
                <w:sz w:val="21"/>
                <w:szCs w:val="21"/>
                <w:lang w:val="fr-FR"/>
              </w:rPr>
            </w:pPr>
            <w:r w:rsidRPr="00CF45B1">
              <w:rPr>
                <w:color w:val="23323A"/>
                <w:sz w:val="21"/>
                <w:szCs w:val="21"/>
                <w:lang w:val="fr-FR"/>
              </w:rPr>
              <w:t>Pluralité, autorité, qualité dialogique, sources et supervision</w:t>
            </w:r>
          </w:p>
        </w:tc>
      </w:tr>
    </w:tbl>
    <w:p w14:paraId="4440A3D9" w14:textId="77777777" w:rsidR="00CF45B1" w:rsidRDefault="00CF45B1">
      <w:pPr>
        <w:spacing w:before="80" w:after="60" w:line="240" w:lineRule="auto"/>
        <w:rPr>
          <w:b/>
          <w:color w:val="173B4D"/>
          <w:sz w:val="21"/>
          <w:szCs w:val="21"/>
          <w:lang w:val="fr-FR"/>
        </w:rPr>
      </w:pPr>
    </w:p>
    <w:p w14:paraId="7EDA8363" w14:textId="77777777" w:rsidR="00360252" w:rsidRDefault="00792842">
      <w:pPr>
        <w:spacing w:before="80" w:after="60" w:line="240" w:lineRule="auto"/>
        <w:rPr>
          <w:color w:val="63717A"/>
          <w:sz w:val="21"/>
          <w:szCs w:val="21"/>
          <w:lang w:val="fr-FR"/>
        </w:rPr>
      </w:pPr>
      <w:r w:rsidRPr="00CF45B1">
        <w:rPr>
          <w:b/>
          <w:color w:val="173B4D"/>
          <w:sz w:val="21"/>
          <w:szCs w:val="21"/>
          <w:lang w:val="fr-FR"/>
        </w:rPr>
        <w:t xml:space="preserve">MARDI 20 </w:t>
      </w:r>
      <w:r w:rsidR="003B7ABE" w:rsidRPr="00CF45B1">
        <w:rPr>
          <w:b/>
          <w:color w:val="173B4D"/>
          <w:sz w:val="21"/>
          <w:szCs w:val="21"/>
          <w:lang w:val="fr-FR"/>
        </w:rPr>
        <w:t>OCTOBRE</w:t>
      </w:r>
      <w:r w:rsidR="003B7ABE" w:rsidRPr="00CF45B1">
        <w:rPr>
          <w:color w:val="63717A"/>
          <w:sz w:val="21"/>
          <w:szCs w:val="21"/>
          <w:lang w:val="fr-FR"/>
        </w:rPr>
        <w:t xml:space="preserve"> </w:t>
      </w:r>
      <w:r w:rsidR="00FB4BDA" w:rsidRPr="00CF45B1">
        <w:rPr>
          <w:color w:val="63717A"/>
          <w:sz w:val="21"/>
          <w:szCs w:val="21"/>
          <w:lang w:val="fr-FR"/>
        </w:rPr>
        <w:t>· De</w:t>
      </w:r>
      <w:r w:rsidRPr="00CF45B1">
        <w:rPr>
          <w:color w:val="63717A"/>
          <w:sz w:val="21"/>
          <w:szCs w:val="21"/>
          <w:lang w:val="fr-FR"/>
        </w:rPr>
        <w:t xml:space="preserve"> la réflexion scientifique à la </w:t>
      </w:r>
      <w:proofErr w:type="spellStart"/>
      <w:r w:rsidRPr="00CF45B1">
        <w:rPr>
          <w:color w:val="63717A"/>
          <w:sz w:val="21"/>
          <w:szCs w:val="21"/>
          <w:lang w:val="fr-FR"/>
        </w:rPr>
        <w:t>co-conception</w:t>
      </w:r>
      <w:proofErr w:type="spellEnd"/>
    </w:p>
    <w:p w14:paraId="1FEF58B7" w14:textId="77777777" w:rsidR="00CF45B1" w:rsidRPr="00CF45B1" w:rsidRDefault="00CF45B1">
      <w:pPr>
        <w:spacing w:before="80" w:after="60" w:line="240" w:lineRule="auto"/>
        <w:rPr>
          <w:sz w:val="8"/>
          <w:szCs w:val="8"/>
          <w:lang w:val="fr-FR"/>
        </w:rPr>
      </w:pPr>
    </w:p>
    <w:tbl>
      <w:tblPr>
        <w:tblW w:w="0" w:type="auto"/>
        <w:jc w:val="center"/>
        <w:tblBorders>
          <w:top w:val="single" w:sz="5" w:space="0" w:color="D8DEE2"/>
          <w:left w:val="single" w:sz="5" w:space="0" w:color="D8DEE2"/>
          <w:bottom w:val="single" w:sz="5" w:space="0" w:color="D8DEE2"/>
          <w:right w:val="single" w:sz="5" w:space="0" w:color="D8DEE2"/>
          <w:insideH w:val="single" w:sz="5" w:space="0" w:color="D8DEE2"/>
          <w:insideV w:val="single" w:sz="5" w:space="0" w:color="D8DEE2"/>
        </w:tblBorders>
        <w:tblLayout w:type="fixed"/>
        <w:tblLook w:val="04A0" w:firstRow="1" w:lastRow="0" w:firstColumn="1" w:lastColumn="0" w:noHBand="0" w:noVBand="1"/>
      </w:tblPr>
      <w:tblGrid>
        <w:gridCol w:w="1695"/>
        <w:gridCol w:w="2188"/>
        <w:gridCol w:w="5981"/>
      </w:tblGrid>
      <w:tr w:rsidR="00360252" w:rsidRPr="00CF45B1" w14:paraId="3FABB079" w14:textId="77777777" w:rsidTr="006512A0">
        <w:trPr>
          <w:tblHeader/>
          <w:jc w:val="center"/>
        </w:trPr>
        <w:tc>
          <w:tcPr>
            <w:tcW w:w="1695" w:type="dxa"/>
            <w:shd w:val="clear" w:color="auto" w:fill="173B4D"/>
            <w:tcMar>
              <w:top w:w="55" w:type="dxa"/>
              <w:left w:w="80" w:type="dxa"/>
              <w:bottom w:w="55" w:type="dxa"/>
              <w:right w:w="80" w:type="dxa"/>
            </w:tcMar>
          </w:tcPr>
          <w:p w14:paraId="3C2B1FC0" w14:textId="77777777" w:rsidR="00360252" w:rsidRPr="00CF45B1" w:rsidRDefault="00792842">
            <w:pPr>
              <w:spacing w:after="0" w:line="240" w:lineRule="auto"/>
              <w:jc w:val="center"/>
              <w:rPr>
                <w:sz w:val="21"/>
                <w:szCs w:val="21"/>
              </w:rPr>
            </w:pPr>
            <w:proofErr w:type="spellStart"/>
            <w:r w:rsidRPr="00CF45B1">
              <w:rPr>
                <w:b/>
                <w:color w:val="FFFFFF"/>
                <w:sz w:val="21"/>
                <w:szCs w:val="21"/>
              </w:rPr>
              <w:t>Horaire</w:t>
            </w:r>
            <w:proofErr w:type="spellEnd"/>
          </w:p>
        </w:tc>
        <w:tc>
          <w:tcPr>
            <w:tcW w:w="2188" w:type="dxa"/>
            <w:shd w:val="clear" w:color="auto" w:fill="173B4D"/>
            <w:tcMar>
              <w:top w:w="55" w:type="dxa"/>
              <w:left w:w="80" w:type="dxa"/>
              <w:bottom w:w="55" w:type="dxa"/>
              <w:right w:w="80" w:type="dxa"/>
            </w:tcMar>
          </w:tcPr>
          <w:p w14:paraId="5D6DD639" w14:textId="77777777" w:rsidR="00360252" w:rsidRPr="00CF45B1" w:rsidRDefault="00792842">
            <w:pPr>
              <w:spacing w:after="0" w:line="240" w:lineRule="auto"/>
              <w:jc w:val="center"/>
              <w:rPr>
                <w:sz w:val="21"/>
                <w:szCs w:val="21"/>
              </w:rPr>
            </w:pPr>
            <w:proofErr w:type="spellStart"/>
            <w:r w:rsidRPr="00CF45B1">
              <w:rPr>
                <w:b/>
                <w:color w:val="FFFFFF"/>
                <w:sz w:val="21"/>
                <w:szCs w:val="21"/>
              </w:rPr>
              <w:t>Séquence</w:t>
            </w:r>
            <w:proofErr w:type="spellEnd"/>
          </w:p>
        </w:tc>
        <w:tc>
          <w:tcPr>
            <w:tcW w:w="5981" w:type="dxa"/>
            <w:shd w:val="clear" w:color="auto" w:fill="173B4D"/>
            <w:tcMar>
              <w:top w:w="55" w:type="dxa"/>
              <w:left w:w="80" w:type="dxa"/>
              <w:bottom w:w="55" w:type="dxa"/>
              <w:right w:w="80" w:type="dxa"/>
            </w:tcMar>
          </w:tcPr>
          <w:p w14:paraId="59C041DD" w14:textId="77777777" w:rsidR="00360252" w:rsidRPr="00CF45B1" w:rsidRDefault="00792842">
            <w:pPr>
              <w:spacing w:after="0" w:line="240" w:lineRule="auto"/>
              <w:rPr>
                <w:sz w:val="21"/>
                <w:szCs w:val="21"/>
              </w:rPr>
            </w:pPr>
            <w:proofErr w:type="spellStart"/>
            <w:r w:rsidRPr="00CF45B1">
              <w:rPr>
                <w:b/>
                <w:color w:val="FFFFFF"/>
                <w:sz w:val="21"/>
                <w:szCs w:val="21"/>
              </w:rPr>
              <w:t>Repère</w:t>
            </w:r>
            <w:proofErr w:type="spellEnd"/>
          </w:p>
        </w:tc>
      </w:tr>
      <w:tr w:rsidR="00360252" w:rsidRPr="006B7830" w14:paraId="4BBBFF81" w14:textId="77777777" w:rsidTr="006512A0">
        <w:trPr>
          <w:cantSplit/>
          <w:jc w:val="center"/>
        </w:trPr>
        <w:tc>
          <w:tcPr>
            <w:tcW w:w="1695" w:type="dxa"/>
            <w:shd w:val="clear" w:color="auto" w:fill="E9F3F4"/>
            <w:tcMar>
              <w:top w:w="42" w:type="dxa"/>
              <w:left w:w="70" w:type="dxa"/>
              <w:bottom w:w="42" w:type="dxa"/>
              <w:right w:w="70" w:type="dxa"/>
            </w:tcMar>
            <w:vAlign w:val="center"/>
          </w:tcPr>
          <w:p w14:paraId="389DEF18" w14:textId="4215D165" w:rsidR="00360252" w:rsidRPr="00CF45B1" w:rsidRDefault="00792842">
            <w:pPr>
              <w:spacing w:after="0" w:line="240" w:lineRule="auto"/>
              <w:jc w:val="center"/>
              <w:rPr>
                <w:sz w:val="21"/>
                <w:szCs w:val="21"/>
              </w:rPr>
            </w:pPr>
            <w:r w:rsidRPr="00CF45B1">
              <w:rPr>
                <w:b/>
                <w:color w:val="0D6973"/>
                <w:sz w:val="21"/>
                <w:szCs w:val="21"/>
              </w:rPr>
              <w:t xml:space="preserve">9 h 00–11 h </w:t>
            </w:r>
            <w:r w:rsidR="00795236">
              <w:rPr>
                <w:b/>
                <w:color w:val="0D6973"/>
                <w:sz w:val="21"/>
                <w:szCs w:val="21"/>
              </w:rPr>
              <w:t>15</w:t>
            </w:r>
          </w:p>
        </w:tc>
        <w:tc>
          <w:tcPr>
            <w:tcW w:w="2188" w:type="dxa"/>
            <w:shd w:val="clear" w:color="auto" w:fill="E9F3F4"/>
            <w:tcMar>
              <w:top w:w="42" w:type="dxa"/>
              <w:left w:w="70" w:type="dxa"/>
              <w:bottom w:w="42" w:type="dxa"/>
              <w:right w:w="70" w:type="dxa"/>
            </w:tcMar>
            <w:vAlign w:val="center"/>
          </w:tcPr>
          <w:p w14:paraId="1DEA3D18" w14:textId="77777777" w:rsidR="00360252" w:rsidRPr="00CF45B1" w:rsidRDefault="00792842">
            <w:pPr>
              <w:spacing w:after="0" w:line="240" w:lineRule="auto"/>
              <w:rPr>
                <w:sz w:val="21"/>
                <w:szCs w:val="21"/>
              </w:rPr>
            </w:pPr>
            <w:r w:rsidRPr="00CF45B1">
              <w:rPr>
                <w:b/>
                <w:color w:val="23323A"/>
                <w:sz w:val="21"/>
                <w:szCs w:val="21"/>
              </w:rPr>
              <w:t>SESSION 4</w:t>
            </w:r>
          </w:p>
        </w:tc>
        <w:tc>
          <w:tcPr>
            <w:tcW w:w="5981" w:type="dxa"/>
            <w:shd w:val="clear" w:color="auto" w:fill="E9F3F4"/>
            <w:tcMar>
              <w:top w:w="42" w:type="dxa"/>
              <w:left w:w="70" w:type="dxa"/>
              <w:bottom w:w="42" w:type="dxa"/>
              <w:right w:w="70" w:type="dxa"/>
            </w:tcMar>
            <w:vAlign w:val="center"/>
          </w:tcPr>
          <w:p w14:paraId="3E367F3C" w14:textId="77777777" w:rsidR="00360252" w:rsidRPr="00CF45B1" w:rsidRDefault="00792842">
            <w:pPr>
              <w:spacing w:after="0" w:line="240" w:lineRule="auto"/>
              <w:rPr>
                <w:sz w:val="21"/>
                <w:szCs w:val="21"/>
                <w:lang w:val="fr-FR"/>
              </w:rPr>
            </w:pPr>
            <w:r w:rsidRPr="00CF45B1">
              <w:rPr>
                <w:color w:val="23323A"/>
                <w:sz w:val="21"/>
                <w:szCs w:val="21"/>
                <w:lang w:val="fr-FR"/>
              </w:rPr>
              <w:t xml:space="preserve">Humaniser, </w:t>
            </w:r>
            <w:proofErr w:type="spellStart"/>
            <w:r w:rsidRPr="00CF45B1">
              <w:rPr>
                <w:color w:val="23323A"/>
                <w:sz w:val="21"/>
                <w:szCs w:val="21"/>
                <w:lang w:val="fr-FR"/>
              </w:rPr>
              <w:t>éthiciser</w:t>
            </w:r>
            <w:proofErr w:type="spellEnd"/>
            <w:r w:rsidRPr="00CF45B1">
              <w:rPr>
                <w:color w:val="23323A"/>
                <w:sz w:val="21"/>
                <w:szCs w:val="21"/>
                <w:lang w:val="fr-FR"/>
              </w:rPr>
              <w:t xml:space="preserve"> et gouverner l’IA</w:t>
            </w:r>
          </w:p>
        </w:tc>
      </w:tr>
      <w:tr w:rsidR="00360252" w:rsidRPr="00CF45B1" w14:paraId="335A31C2" w14:textId="77777777" w:rsidTr="006512A0">
        <w:trPr>
          <w:cantSplit/>
          <w:jc w:val="center"/>
        </w:trPr>
        <w:tc>
          <w:tcPr>
            <w:tcW w:w="1695" w:type="dxa"/>
            <w:shd w:val="clear" w:color="auto" w:fill="F7F1E4"/>
            <w:tcMar>
              <w:top w:w="42" w:type="dxa"/>
              <w:left w:w="70" w:type="dxa"/>
              <w:bottom w:w="42" w:type="dxa"/>
              <w:right w:w="70" w:type="dxa"/>
            </w:tcMar>
            <w:vAlign w:val="center"/>
          </w:tcPr>
          <w:p w14:paraId="0645E87C" w14:textId="49335D11" w:rsidR="00360252" w:rsidRPr="00CF45B1" w:rsidRDefault="00792842">
            <w:pPr>
              <w:spacing w:after="0" w:line="240" w:lineRule="auto"/>
              <w:jc w:val="center"/>
              <w:rPr>
                <w:sz w:val="21"/>
                <w:szCs w:val="21"/>
              </w:rPr>
            </w:pPr>
            <w:r w:rsidRPr="00CF45B1">
              <w:rPr>
                <w:b/>
                <w:color w:val="B58B3C"/>
                <w:sz w:val="21"/>
                <w:szCs w:val="21"/>
              </w:rPr>
              <w:t xml:space="preserve">11 h </w:t>
            </w:r>
            <w:r w:rsidR="00CC5505">
              <w:rPr>
                <w:b/>
                <w:color w:val="B58B3C"/>
                <w:sz w:val="21"/>
                <w:szCs w:val="21"/>
              </w:rPr>
              <w:t>15</w:t>
            </w:r>
            <w:r w:rsidRPr="00CF45B1">
              <w:rPr>
                <w:b/>
                <w:color w:val="B58B3C"/>
                <w:sz w:val="21"/>
                <w:szCs w:val="21"/>
              </w:rPr>
              <w:t xml:space="preserve">–11 h </w:t>
            </w:r>
            <w:r w:rsidR="00795236">
              <w:rPr>
                <w:b/>
                <w:color w:val="B58B3C"/>
                <w:sz w:val="21"/>
                <w:szCs w:val="21"/>
              </w:rPr>
              <w:t>30</w:t>
            </w:r>
          </w:p>
        </w:tc>
        <w:tc>
          <w:tcPr>
            <w:tcW w:w="2188" w:type="dxa"/>
            <w:shd w:val="clear" w:color="auto" w:fill="F7F1E4"/>
            <w:tcMar>
              <w:top w:w="42" w:type="dxa"/>
              <w:left w:w="70" w:type="dxa"/>
              <w:bottom w:w="42" w:type="dxa"/>
              <w:right w:w="70" w:type="dxa"/>
            </w:tcMar>
            <w:vAlign w:val="center"/>
          </w:tcPr>
          <w:p w14:paraId="42F490BF" w14:textId="77777777" w:rsidR="00360252" w:rsidRPr="00CF45B1" w:rsidRDefault="00792842">
            <w:pPr>
              <w:spacing w:after="0" w:line="240" w:lineRule="auto"/>
              <w:rPr>
                <w:sz w:val="21"/>
                <w:szCs w:val="21"/>
              </w:rPr>
            </w:pPr>
            <w:r w:rsidRPr="00CF45B1">
              <w:rPr>
                <w:b/>
                <w:color w:val="23323A"/>
                <w:sz w:val="21"/>
                <w:szCs w:val="21"/>
              </w:rPr>
              <w:t>Pause-café</w:t>
            </w:r>
          </w:p>
        </w:tc>
        <w:tc>
          <w:tcPr>
            <w:tcW w:w="5981" w:type="dxa"/>
            <w:shd w:val="clear" w:color="auto" w:fill="F7F1E4"/>
            <w:tcMar>
              <w:top w:w="42" w:type="dxa"/>
              <w:left w:w="70" w:type="dxa"/>
              <w:bottom w:w="42" w:type="dxa"/>
              <w:right w:w="70" w:type="dxa"/>
            </w:tcMar>
            <w:vAlign w:val="center"/>
          </w:tcPr>
          <w:p w14:paraId="3B61D5F7" w14:textId="77777777" w:rsidR="00360252" w:rsidRPr="00CF45B1" w:rsidRDefault="00792842">
            <w:pPr>
              <w:spacing w:after="0" w:line="240" w:lineRule="auto"/>
              <w:rPr>
                <w:sz w:val="21"/>
                <w:szCs w:val="21"/>
              </w:rPr>
            </w:pPr>
            <w:r w:rsidRPr="00CF45B1">
              <w:rPr>
                <w:color w:val="23323A"/>
                <w:sz w:val="21"/>
                <w:szCs w:val="21"/>
              </w:rPr>
              <w:t>Transition</w:t>
            </w:r>
          </w:p>
        </w:tc>
      </w:tr>
      <w:tr w:rsidR="00360252" w:rsidRPr="006B7830" w14:paraId="39FE45CC" w14:textId="77777777" w:rsidTr="006512A0">
        <w:trPr>
          <w:cantSplit/>
          <w:jc w:val="center"/>
        </w:trPr>
        <w:tc>
          <w:tcPr>
            <w:tcW w:w="1695" w:type="dxa"/>
            <w:shd w:val="clear" w:color="auto" w:fill="EDF4EF"/>
            <w:tcMar>
              <w:top w:w="42" w:type="dxa"/>
              <w:left w:w="70" w:type="dxa"/>
              <w:bottom w:w="42" w:type="dxa"/>
              <w:right w:w="70" w:type="dxa"/>
            </w:tcMar>
            <w:vAlign w:val="center"/>
          </w:tcPr>
          <w:p w14:paraId="2633AED4" w14:textId="1AE67D6D" w:rsidR="00360252" w:rsidRPr="00CF45B1" w:rsidRDefault="00792842">
            <w:pPr>
              <w:spacing w:after="0" w:line="240" w:lineRule="auto"/>
              <w:jc w:val="center"/>
              <w:rPr>
                <w:sz w:val="21"/>
                <w:szCs w:val="21"/>
              </w:rPr>
            </w:pPr>
            <w:r w:rsidRPr="00CF45B1">
              <w:rPr>
                <w:b/>
                <w:color w:val="4F765F"/>
                <w:sz w:val="21"/>
                <w:szCs w:val="21"/>
              </w:rPr>
              <w:t xml:space="preserve">11 h </w:t>
            </w:r>
            <w:r w:rsidR="00BB201D">
              <w:rPr>
                <w:b/>
                <w:color w:val="4F765F"/>
                <w:sz w:val="21"/>
                <w:szCs w:val="21"/>
              </w:rPr>
              <w:t>3</w:t>
            </w:r>
            <w:r w:rsidRPr="00CF45B1">
              <w:rPr>
                <w:b/>
                <w:color w:val="4F765F"/>
                <w:sz w:val="21"/>
                <w:szCs w:val="21"/>
              </w:rPr>
              <w:t>0–15 h 45</w:t>
            </w:r>
          </w:p>
        </w:tc>
        <w:tc>
          <w:tcPr>
            <w:tcW w:w="2188" w:type="dxa"/>
            <w:shd w:val="clear" w:color="auto" w:fill="EDF4EF"/>
            <w:tcMar>
              <w:top w:w="42" w:type="dxa"/>
              <w:left w:w="70" w:type="dxa"/>
              <w:bottom w:w="42" w:type="dxa"/>
              <w:right w:w="70" w:type="dxa"/>
            </w:tcMar>
            <w:vAlign w:val="center"/>
          </w:tcPr>
          <w:p w14:paraId="27C6BC34" w14:textId="77777777" w:rsidR="00360252" w:rsidRPr="00CF45B1" w:rsidRDefault="00792842">
            <w:pPr>
              <w:spacing w:after="0" w:line="240" w:lineRule="auto"/>
              <w:rPr>
                <w:sz w:val="21"/>
                <w:szCs w:val="21"/>
              </w:rPr>
            </w:pPr>
            <w:r w:rsidRPr="00CF45B1">
              <w:rPr>
                <w:b/>
                <w:color w:val="23323A"/>
                <w:sz w:val="21"/>
                <w:szCs w:val="21"/>
              </w:rPr>
              <w:t>ATELIER 1</w:t>
            </w:r>
          </w:p>
        </w:tc>
        <w:tc>
          <w:tcPr>
            <w:tcW w:w="5981" w:type="dxa"/>
            <w:shd w:val="clear" w:color="auto" w:fill="EDF4EF"/>
            <w:tcMar>
              <w:top w:w="42" w:type="dxa"/>
              <w:left w:w="70" w:type="dxa"/>
              <w:bottom w:w="42" w:type="dxa"/>
              <w:right w:w="70" w:type="dxa"/>
            </w:tcMar>
            <w:vAlign w:val="center"/>
          </w:tcPr>
          <w:p w14:paraId="0E2EF1C8" w14:textId="7A30A166" w:rsidR="00360252" w:rsidRPr="00CF45B1" w:rsidRDefault="00D27ED8">
            <w:pPr>
              <w:spacing w:after="0" w:line="240" w:lineRule="auto"/>
              <w:rPr>
                <w:sz w:val="21"/>
                <w:szCs w:val="21"/>
                <w:lang w:val="fr-FR"/>
              </w:rPr>
            </w:pPr>
            <w:r>
              <w:rPr>
                <w:color w:val="23323A"/>
                <w:sz w:val="21"/>
                <w:szCs w:val="21"/>
                <w:lang w:val="fr-FR"/>
              </w:rPr>
              <w:t>T</w:t>
            </w:r>
            <w:r w:rsidR="00B01B74" w:rsidRPr="00B01B74">
              <w:rPr>
                <w:color w:val="23323A"/>
                <w:sz w:val="21"/>
                <w:szCs w:val="21"/>
                <w:lang w:val="fr-FR"/>
              </w:rPr>
              <w:t>ester DIALOGIA : analyse comparative humaine et assistée par l’IA des discours</w:t>
            </w:r>
          </w:p>
        </w:tc>
      </w:tr>
      <w:tr w:rsidR="00360252" w:rsidRPr="00CF45B1" w14:paraId="07518E90" w14:textId="77777777" w:rsidTr="006512A0">
        <w:trPr>
          <w:cantSplit/>
          <w:jc w:val="center"/>
        </w:trPr>
        <w:tc>
          <w:tcPr>
            <w:tcW w:w="1695" w:type="dxa"/>
            <w:shd w:val="clear" w:color="auto" w:fill="F7F1E4"/>
            <w:tcMar>
              <w:top w:w="42" w:type="dxa"/>
              <w:left w:w="70" w:type="dxa"/>
              <w:bottom w:w="42" w:type="dxa"/>
              <w:right w:w="70" w:type="dxa"/>
            </w:tcMar>
            <w:vAlign w:val="center"/>
          </w:tcPr>
          <w:p w14:paraId="6AC8692A" w14:textId="77777777" w:rsidR="00360252" w:rsidRPr="00CF45B1" w:rsidRDefault="00792842">
            <w:pPr>
              <w:spacing w:after="0" w:line="240" w:lineRule="auto"/>
              <w:jc w:val="center"/>
              <w:rPr>
                <w:sz w:val="21"/>
                <w:szCs w:val="21"/>
              </w:rPr>
            </w:pPr>
            <w:r w:rsidRPr="00CF45B1">
              <w:rPr>
                <w:b/>
                <w:color w:val="B58B3C"/>
                <w:sz w:val="21"/>
                <w:szCs w:val="21"/>
              </w:rPr>
              <w:t>15 h 45–16 h 00</w:t>
            </w:r>
          </w:p>
        </w:tc>
        <w:tc>
          <w:tcPr>
            <w:tcW w:w="2188" w:type="dxa"/>
            <w:shd w:val="clear" w:color="auto" w:fill="F7F1E4"/>
            <w:tcMar>
              <w:top w:w="42" w:type="dxa"/>
              <w:left w:w="70" w:type="dxa"/>
              <w:bottom w:w="42" w:type="dxa"/>
              <w:right w:w="70" w:type="dxa"/>
            </w:tcMar>
            <w:vAlign w:val="center"/>
          </w:tcPr>
          <w:p w14:paraId="25776A18" w14:textId="77777777" w:rsidR="00360252" w:rsidRPr="00CF45B1" w:rsidRDefault="00792842">
            <w:pPr>
              <w:spacing w:after="0" w:line="240" w:lineRule="auto"/>
              <w:rPr>
                <w:sz w:val="21"/>
                <w:szCs w:val="21"/>
              </w:rPr>
            </w:pPr>
            <w:r w:rsidRPr="00CF45B1">
              <w:rPr>
                <w:b/>
                <w:color w:val="23323A"/>
                <w:sz w:val="21"/>
                <w:szCs w:val="21"/>
              </w:rPr>
              <w:t>Pause-café</w:t>
            </w:r>
          </w:p>
        </w:tc>
        <w:tc>
          <w:tcPr>
            <w:tcW w:w="5981" w:type="dxa"/>
            <w:shd w:val="clear" w:color="auto" w:fill="F7F1E4"/>
            <w:tcMar>
              <w:top w:w="42" w:type="dxa"/>
              <w:left w:w="70" w:type="dxa"/>
              <w:bottom w:w="42" w:type="dxa"/>
              <w:right w:w="70" w:type="dxa"/>
            </w:tcMar>
            <w:vAlign w:val="center"/>
          </w:tcPr>
          <w:p w14:paraId="712DDBAE" w14:textId="77777777" w:rsidR="00360252" w:rsidRPr="00CF45B1" w:rsidRDefault="00792842">
            <w:pPr>
              <w:spacing w:after="0" w:line="240" w:lineRule="auto"/>
              <w:rPr>
                <w:sz w:val="21"/>
                <w:szCs w:val="21"/>
              </w:rPr>
            </w:pPr>
            <w:r w:rsidRPr="00CF45B1">
              <w:rPr>
                <w:color w:val="23323A"/>
                <w:sz w:val="21"/>
                <w:szCs w:val="21"/>
              </w:rPr>
              <w:t>Transition</w:t>
            </w:r>
          </w:p>
        </w:tc>
      </w:tr>
      <w:tr w:rsidR="00360252" w:rsidRPr="00CF45B1" w14:paraId="0EAC3CF0" w14:textId="77777777" w:rsidTr="006512A0">
        <w:trPr>
          <w:cantSplit/>
          <w:jc w:val="center"/>
        </w:trPr>
        <w:tc>
          <w:tcPr>
            <w:tcW w:w="1695" w:type="dxa"/>
            <w:shd w:val="clear" w:color="auto" w:fill="EDF1F3"/>
            <w:tcMar>
              <w:top w:w="42" w:type="dxa"/>
              <w:left w:w="70" w:type="dxa"/>
              <w:bottom w:w="42" w:type="dxa"/>
              <w:right w:w="70" w:type="dxa"/>
            </w:tcMar>
            <w:vAlign w:val="center"/>
          </w:tcPr>
          <w:p w14:paraId="5ED6D099" w14:textId="77777777" w:rsidR="00360252" w:rsidRPr="00CF45B1" w:rsidRDefault="00792842">
            <w:pPr>
              <w:spacing w:after="0" w:line="240" w:lineRule="auto"/>
              <w:jc w:val="center"/>
              <w:rPr>
                <w:sz w:val="21"/>
                <w:szCs w:val="21"/>
              </w:rPr>
            </w:pPr>
            <w:r w:rsidRPr="00CF45B1">
              <w:rPr>
                <w:b/>
                <w:color w:val="52636B"/>
                <w:sz w:val="21"/>
                <w:szCs w:val="21"/>
              </w:rPr>
              <w:t>16 h 00–17 h 00</w:t>
            </w:r>
          </w:p>
        </w:tc>
        <w:tc>
          <w:tcPr>
            <w:tcW w:w="2188" w:type="dxa"/>
            <w:shd w:val="clear" w:color="auto" w:fill="EDF1F3"/>
            <w:tcMar>
              <w:top w:w="42" w:type="dxa"/>
              <w:left w:w="70" w:type="dxa"/>
              <w:bottom w:w="42" w:type="dxa"/>
              <w:right w:w="70" w:type="dxa"/>
            </w:tcMar>
            <w:vAlign w:val="center"/>
          </w:tcPr>
          <w:p w14:paraId="720D76D0" w14:textId="77777777" w:rsidR="00360252" w:rsidRPr="00CF45B1" w:rsidRDefault="00792842">
            <w:pPr>
              <w:spacing w:after="0" w:line="240" w:lineRule="auto"/>
              <w:rPr>
                <w:sz w:val="21"/>
                <w:szCs w:val="21"/>
              </w:rPr>
            </w:pPr>
            <w:proofErr w:type="spellStart"/>
            <w:r w:rsidRPr="00CF45B1">
              <w:rPr>
                <w:b/>
                <w:color w:val="23323A"/>
                <w:sz w:val="21"/>
                <w:szCs w:val="21"/>
              </w:rPr>
              <w:t>Synthèse</w:t>
            </w:r>
            <w:proofErr w:type="spellEnd"/>
          </w:p>
        </w:tc>
        <w:tc>
          <w:tcPr>
            <w:tcW w:w="5981" w:type="dxa"/>
            <w:shd w:val="clear" w:color="auto" w:fill="EDF1F3"/>
            <w:tcMar>
              <w:top w:w="42" w:type="dxa"/>
              <w:left w:w="70" w:type="dxa"/>
              <w:bottom w:w="42" w:type="dxa"/>
              <w:right w:w="70" w:type="dxa"/>
            </w:tcMar>
            <w:vAlign w:val="center"/>
          </w:tcPr>
          <w:p w14:paraId="099405B9" w14:textId="161ACBB1" w:rsidR="00360252" w:rsidRPr="00CF45B1" w:rsidRDefault="00964574">
            <w:pPr>
              <w:spacing w:after="0" w:line="240" w:lineRule="auto"/>
              <w:rPr>
                <w:sz w:val="21"/>
                <w:szCs w:val="21"/>
                <w:rtl/>
                <w:lang w:bidi="ar-AE"/>
              </w:rPr>
            </w:pPr>
            <w:proofErr w:type="spellStart"/>
            <w:r w:rsidRPr="00964574">
              <w:rPr>
                <w:color w:val="23323A"/>
                <w:sz w:val="21"/>
                <w:szCs w:val="21"/>
              </w:rPr>
              <w:t>Synthèse</w:t>
            </w:r>
            <w:proofErr w:type="spellEnd"/>
            <w:r w:rsidRPr="00964574">
              <w:rPr>
                <w:color w:val="23323A"/>
                <w:sz w:val="21"/>
                <w:szCs w:val="21"/>
              </w:rPr>
              <w:t xml:space="preserve"> et perspectives</w:t>
            </w:r>
          </w:p>
        </w:tc>
      </w:tr>
    </w:tbl>
    <w:p w14:paraId="00AA758B" w14:textId="77777777" w:rsidR="00CF45B1" w:rsidRPr="00B01B74" w:rsidRDefault="00CF45B1">
      <w:pPr>
        <w:spacing w:before="80" w:after="60" w:line="240" w:lineRule="auto"/>
        <w:rPr>
          <w:b/>
          <w:color w:val="173B4D"/>
          <w:sz w:val="10"/>
          <w:szCs w:val="10"/>
          <w:lang w:val="fr-FR"/>
        </w:rPr>
      </w:pPr>
    </w:p>
    <w:p w14:paraId="266C0B5F" w14:textId="77777777" w:rsidR="00360252" w:rsidRDefault="00792842">
      <w:pPr>
        <w:spacing w:before="80" w:after="60" w:line="240" w:lineRule="auto"/>
        <w:rPr>
          <w:color w:val="63717A"/>
          <w:sz w:val="21"/>
          <w:szCs w:val="21"/>
          <w:lang w:val="fr-FR"/>
        </w:rPr>
      </w:pPr>
      <w:r w:rsidRPr="00CF45B1">
        <w:rPr>
          <w:b/>
          <w:color w:val="173B4D"/>
          <w:sz w:val="21"/>
          <w:szCs w:val="21"/>
          <w:lang w:val="fr-FR"/>
        </w:rPr>
        <w:t xml:space="preserve">MERCREDI 21 </w:t>
      </w:r>
      <w:r w:rsidR="00CF45B1" w:rsidRPr="00CF45B1">
        <w:rPr>
          <w:b/>
          <w:color w:val="173B4D"/>
          <w:sz w:val="21"/>
          <w:szCs w:val="21"/>
          <w:lang w:val="fr-FR"/>
        </w:rPr>
        <w:t>OCTOBRE</w:t>
      </w:r>
      <w:r w:rsidR="00CF45B1" w:rsidRPr="00CF45B1">
        <w:rPr>
          <w:color w:val="63717A"/>
          <w:sz w:val="21"/>
          <w:szCs w:val="21"/>
          <w:lang w:val="fr-FR"/>
        </w:rPr>
        <w:t xml:space="preserve"> · </w:t>
      </w:r>
      <w:r w:rsidR="00CF45B1" w:rsidRPr="00CF45B1">
        <w:rPr>
          <w:b/>
          <w:bCs/>
          <w:color w:val="63717A"/>
          <w:sz w:val="21"/>
          <w:szCs w:val="21"/>
          <w:lang w:val="fr-FR"/>
        </w:rPr>
        <w:t>Expérimentation</w:t>
      </w:r>
      <w:r w:rsidRPr="00CF45B1">
        <w:rPr>
          <w:b/>
          <w:bCs/>
          <w:color w:val="63717A"/>
          <w:sz w:val="21"/>
          <w:szCs w:val="21"/>
          <w:lang w:val="fr-FR"/>
        </w:rPr>
        <w:t>, validation et gouvernance</w:t>
      </w:r>
    </w:p>
    <w:p w14:paraId="19FD05FF" w14:textId="77777777" w:rsidR="00CF45B1" w:rsidRPr="00CF45B1" w:rsidRDefault="00CF45B1">
      <w:pPr>
        <w:spacing w:before="80" w:after="60" w:line="240" w:lineRule="auto"/>
        <w:rPr>
          <w:sz w:val="8"/>
          <w:szCs w:val="8"/>
          <w:lang w:val="fr-FR"/>
        </w:rPr>
      </w:pPr>
    </w:p>
    <w:tbl>
      <w:tblPr>
        <w:tblW w:w="0" w:type="auto"/>
        <w:jc w:val="center"/>
        <w:tblBorders>
          <w:top w:val="single" w:sz="5" w:space="0" w:color="D8DEE2"/>
          <w:left w:val="single" w:sz="5" w:space="0" w:color="D8DEE2"/>
          <w:bottom w:val="single" w:sz="5" w:space="0" w:color="D8DEE2"/>
          <w:right w:val="single" w:sz="5" w:space="0" w:color="D8DEE2"/>
          <w:insideH w:val="single" w:sz="5" w:space="0" w:color="D8DEE2"/>
          <w:insideV w:val="single" w:sz="5" w:space="0" w:color="D8DEE2"/>
        </w:tblBorders>
        <w:tblLayout w:type="fixed"/>
        <w:tblLook w:val="04A0" w:firstRow="1" w:lastRow="0" w:firstColumn="1" w:lastColumn="0" w:noHBand="0" w:noVBand="1"/>
      </w:tblPr>
      <w:tblGrid>
        <w:gridCol w:w="1695"/>
        <w:gridCol w:w="2268"/>
        <w:gridCol w:w="5901"/>
      </w:tblGrid>
      <w:tr w:rsidR="00360252" w:rsidRPr="00CF45B1" w14:paraId="5F3F93C4" w14:textId="77777777" w:rsidTr="002B5485">
        <w:trPr>
          <w:tblHeader/>
          <w:jc w:val="center"/>
        </w:trPr>
        <w:tc>
          <w:tcPr>
            <w:tcW w:w="1695" w:type="dxa"/>
            <w:shd w:val="clear" w:color="auto" w:fill="173B4D"/>
            <w:tcMar>
              <w:top w:w="55" w:type="dxa"/>
              <w:left w:w="80" w:type="dxa"/>
              <w:bottom w:w="55" w:type="dxa"/>
              <w:right w:w="80" w:type="dxa"/>
            </w:tcMar>
          </w:tcPr>
          <w:p w14:paraId="1ADBB562" w14:textId="77777777" w:rsidR="00360252" w:rsidRPr="00CF45B1" w:rsidRDefault="00792842">
            <w:pPr>
              <w:spacing w:after="0" w:line="240" w:lineRule="auto"/>
              <w:jc w:val="center"/>
              <w:rPr>
                <w:sz w:val="21"/>
                <w:szCs w:val="21"/>
              </w:rPr>
            </w:pPr>
            <w:proofErr w:type="spellStart"/>
            <w:r w:rsidRPr="00CF45B1">
              <w:rPr>
                <w:b/>
                <w:color w:val="FFFFFF"/>
                <w:sz w:val="21"/>
                <w:szCs w:val="21"/>
              </w:rPr>
              <w:t>Horaire</w:t>
            </w:r>
            <w:proofErr w:type="spellEnd"/>
          </w:p>
        </w:tc>
        <w:tc>
          <w:tcPr>
            <w:tcW w:w="2268" w:type="dxa"/>
            <w:shd w:val="clear" w:color="auto" w:fill="173B4D"/>
            <w:tcMar>
              <w:top w:w="55" w:type="dxa"/>
              <w:left w:w="80" w:type="dxa"/>
              <w:bottom w:w="55" w:type="dxa"/>
              <w:right w:w="80" w:type="dxa"/>
            </w:tcMar>
          </w:tcPr>
          <w:p w14:paraId="79CA3319" w14:textId="77777777" w:rsidR="00360252" w:rsidRPr="00CF45B1" w:rsidRDefault="00792842">
            <w:pPr>
              <w:spacing w:after="0" w:line="240" w:lineRule="auto"/>
              <w:jc w:val="center"/>
              <w:rPr>
                <w:sz w:val="21"/>
                <w:szCs w:val="21"/>
              </w:rPr>
            </w:pPr>
            <w:proofErr w:type="spellStart"/>
            <w:r w:rsidRPr="00CF45B1">
              <w:rPr>
                <w:b/>
                <w:color w:val="FFFFFF"/>
                <w:sz w:val="21"/>
                <w:szCs w:val="21"/>
              </w:rPr>
              <w:t>Séquence</w:t>
            </w:r>
            <w:proofErr w:type="spellEnd"/>
          </w:p>
        </w:tc>
        <w:tc>
          <w:tcPr>
            <w:tcW w:w="5901" w:type="dxa"/>
            <w:shd w:val="clear" w:color="auto" w:fill="173B4D"/>
            <w:tcMar>
              <w:top w:w="55" w:type="dxa"/>
              <w:left w:w="80" w:type="dxa"/>
              <w:bottom w:w="55" w:type="dxa"/>
              <w:right w:w="80" w:type="dxa"/>
            </w:tcMar>
          </w:tcPr>
          <w:p w14:paraId="5D173B02" w14:textId="77777777" w:rsidR="00360252" w:rsidRPr="00CF45B1" w:rsidRDefault="00792842">
            <w:pPr>
              <w:spacing w:after="0" w:line="240" w:lineRule="auto"/>
              <w:rPr>
                <w:sz w:val="21"/>
                <w:szCs w:val="21"/>
              </w:rPr>
            </w:pPr>
            <w:proofErr w:type="spellStart"/>
            <w:r w:rsidRPr="00CF45B1">
              <w:rPr>
                <w:b/>
                <w:color w:val="FFFFFF"/>
                <w:sz w:val="21"/>
                <w:szCs w:val="21"/>
              </w:rPr>
              <w:t>Repère</w:t>
            </w:r>
            <w:proofErr w:type="spellEnd"/>
          </w:p>
        </w:tc>
      </w:tr>
      <w:tr w:rsidR="00360252" w:rsidRPr="006B7830" w14:paraId="6BF69038" w14:textId="77777777" w:rsidTr="002B5485">
        <w:trPr>
          <w:cantSplit/>
          <w:jc w:val="center"/>
        </w:trPr>
        <w:tc>
          <w:tcPr>
            <w:tcW w:w="1695" w:type="dxa"/>
            <w:shd w:val="clear" w:color="auto" w:fill="EDF4EF"/>
            <w:tcMar>
              <w:top w:w="42" w:type="dxa"/>
              <w:left w:w="70" w:type="dxa"/>
              <w:bottom w:w="42" w:type="dxa"/>
              <w:right w:w="70" w:type="dxa"/>
            </w:tcMar>
            <w:vAlign w:val="center"/>
          </w:tcPr>
          <w:p w14:paraId="2514B074" w14:textId="77777777" w:rsidR="00360252" w:rsidRPr="00CF45B1" w:rsidRDefault="00792842">
            <w:pPr>
              <w:spacing w:after="0" w:line="240" w:lineRule="auto"/>
              <w:jc w:val="center"/>
              <w:rPr>
                <w:sz w:val="21"/>
                <w:szCs w:val="21"/>
              </w:rPr>
            </w:pPr>
            <w:r w:rsidRPr="00CF45B1">
              <w:rPr>
                <w:b/>
                <w:color w:val="4F765F"/>
                <w:sz w:val="21"/>
                <w:szCs w:val="21"/>
              </w:rPr>
              <w:t>9 h 00–11 h 45</w:t>
            </w:r>
          </w:p>
        </w:tc>
        <w:tc>
          <w:tcPr>
            <w:tcW w:w="2268" w:type="dxa"/>
            <w:shd w:val="clear" w:color="auto" w:fill="EDF4EF"/>
            <w:tcMar>
              <w:top w:w="42" w:type="dxa"/>
              <w:left w:w="70" w:type="dxa"/>
              <w:bottom w:w="42" w:type="dxa"/>
              <w:right w:w="70" w:type="dxa"/>
            </w:tcMar>
            <w:vAlign w:val="center"/>
          </w:tcPr>
          <w:p w14:paraId="25C21B59" w14:textId="77777777" w:rsidR="00360252" w:rsidRPr="00CF45B1" w:rsidRDefault="00792842" w:rsidP="002B5485">
            <w:pPr>
              <w:spacing w:after="0" w:line="240" w:lineRule="auto"/>
              <w:jc w:val="center"/>
              <w:rPr>
                <w:sz w:val="21"/>
                <w:szCs w:val="21"/>
              </w:rPr>
            </w:pPr>
            <w:r w:rsidRPr="00CF45B1">
              <w:rPr>
                <w:b/>
                <w:color w:val="23323A"/>
                <w:sz w:val="21"/>
                <w:szCs w:val="21"/>
              </w:rPr>
              <w:t>ATELIER 2</w:t>
            </w:r>
          </w:p>
        </w:tc>
        <w:tc>
          <w:tcPr>
            <w:tcW w:w="5901" w:type="dxa"/>
            <w:shd w:val="clear" w:color="auto" w:fill="EDF4EF"/>
            <w:tcMar>
              <w:top w:w="42" w:type="dxa"/>
              <w:left w:w="70" w:type="dxa"/>
              <w:bottom w:w="42" w:type="dxa"/>
              <w:right w:w="70" w:type="dxa"/>
            </w:tcMar>
            <w:vAlign w:val="center"/>
          </w:tcPr>
          <w:p w14:paraId="229FEA91" w14:textId="77777777" w:rsidR="00360252" w:rsidRPr="00CF45B1" w:rsidRDefault="00792842">
            <w:pPr>
              <w:spacing w:after="0" w:line="240" w:lineRule="auto"/>
              <w:rPr>
                <w:sz w:val="21"/>
                <w:szCs w:val="21"/>
                <w:lang w:val="fr-FR"/>
              </w:rPr>
            </w:pPr>
            <w:r w:rsidRPr="00CF45B1">
              <w:rPr>
                <w:color w:val="23323A"/>
                <w:sz w:val="21"/>
                <w:szCs w:val="21"/>
                <w:lang w:val="fr-FR"/>
              </w:rPr>
              <w:t>Sources, pluralité, vérification et supervision humaine</w:t>
            </w:r>
          </w:p>
        </w:tc>
      </w:tr>
      <w:tr w:rsidR="00360252" w:rsidRPr="00CF45B1" w14:paraId="1D7D551F" w14:textId="77777777" w:rsidTr="002B5485">
        <w:trPr>
          <w:cantSplit/>
          <w:jc w:val="center"/>
        </w:trPr>
        <w:tc>
          <w:tcPr>
            <w:tcW w:w="1695" w:type="dxa"/>
            <w:shd w:val="clear" w:color="auto" w:fill="F7F1E4"/>
            <w:tcMar>
              <w:top w:w="42" w:type="dxa"/>
              <w:left w:w="70" w:type="dxa"/>
              <w:bottom w:w="42" w:type="dxa"/>
              <w:right w:w="70" w:type="dxa"/>
            </w:tcMar>
            <w:vAlign w:val="center"/>
          </w:tcPr>
          <w:p w14:paraId="6D07A27C" w14:textId="77777777" w:rsidR="00360252" w:rsidRPr="00CF45B1" w:rsidRDefault="00792842">
            <w:pPr>
              <w:spacing w:after="0" w:line="240" w:lineRule="auto"/>
              <w:jc w:val="center"/>
              <w:rPr>
                <w:sz w:val="21"/>
                <w:szCs w:val="21"/>
              </w:rPr>
            </w:pPr>
            <w:r w:rsidRPr="00CF45B1">
              <w:rPr>
                <w:b/>
                <w:color w:val="B58B3C"/>
                <w:sz w:val="21"/>
                <w:szCs w:val="21"/>
              </w:rPr>
              <w:t>11 h 45–13 h 00</w:t>
            </w:r>
          </w:p>
        </w:tc>
        <w:tc>
          <w:tcPr>
            <w:tcW w:w="2268" w:type="dxa"/>
            <w:shd w:val="clear" w:color="auto" w:fill="F7F1E4"/>
            <w:tcMar>
              <w:top w:w="42" w:type="dxa"/>
              <w:left w:w="70" w:type="dxa"/>
              <w:bottom w:w="42" w:type="dxa"/>
              <w:right w:w="70" w:type="dxa"/>
            </w:tcMar>
            <w:vAlign w:val="center"/>
          </w:tcPr>
          <w:p w14:paraId="58F16FD9" w14:textId="77777777" w:rsidR="00360252" w:rsidRPr="00CF45B1" w:rsidRDefault="00792842" w:rsidP="002B5485">
            <w:pPr>
              <w:spacing w:after="0" w:line="240" w:lineRule="auto"/>
              <w:jc w:val="center"/>
              <w:rPr>
                <w:sz w:val="21"/>
                <w:szCs w:val="21"/>
              </w:rPr>
            </w:pPr>
            <w:r w:rsidRPr="00CF45B1">
              <w:rPr>
                <w:b/>
                <w:color w:val="23323A"/>
                <w:sz w:val="21"/>
                <w:szCs w:val="21"/>
              </w:rPr>
              <w:t>Déjeuner</w:t>
            </w:r>
          </w:p>
        </w:tc>
        <w:tc>
          <w:tcPr>
            <w:tcW w:w="5901" w:type="dxa"/>
            <w:shd w:val="clear" w:color="auto" w:fill="F7F1E4"/>
            <w:tcMar>
              <w:top w:w="42" w:type="dxa"/>
              <w:left w:w="70" w:type="dxa"/>
              <w:bottom w:w="42" w:type="dxa"/>
              <w:right w:w="70" w:type="dxa"/>
            </w:tcMar>
            <w:vAlign w:val="center"/>
          </w:tcPr>
          <w:p w14:paraId="415CBAF6" w14:textId="77777777" w:rsidR="00360252" w:rsidRPr="00CF45B1" w:rsidRDefault="00792842">
            <w:pPr>
              <w:spacing w:after="0" w:line="240" w:lineRule="auto"/>
              <w:rPr>
                <w:sz w:val="21"/>
                <w:szCs w:val="21"/>
              </w:rPr>
            </w:pPr>
            <w:r w:rsidRPr="00CF45B1">
              <w:rPr>
                <w:color w:val="23323A"/>
                <w:sz w:val="21"/>
                <w:szCs w:val="21"/>
              </w:rPr>
              <w:t xml:space="preserve">Pause </w:t>
            </w:r>
            <w:proofErr w:type="spellStart"/>
            <w:r w:rsidRPr="00CF45B1">
              <w:rPr>
                <w:color w:val="23323A"/>
                <w:sz w:val="21"/>
                <w:szCs w:val="21"/>
              </w:rPr>
              <w:t>repas</w:t>
            </w:r>
            <w:proofErr w:type="spellEnd"/>
          </w:p>
        </w:tc>
      </w:tr>
      <w:tr w:rsidR="00360252" w:rsidRPr="006B7830" w14:paraId="731729A3" w14:textId="77777777" w:rsidTr="002B5485">
        <w:trPr>
          <w:cantSplit/>
          <w:jc w:val="center"/>
        </w:trPr>
        <w:tc>
          <w:tcPr>
            <w:tcW w:w="1695" w:type="dxa"/>
            <w:shd w:val="clear" w:color="auto" w:fill="EDF4EF"/>
            <w:tcMar>
              <w:top w:w="42" w:type="dxa"/>
              <w:left w:w="70" w:type="dxa"/>
              <w:bottom w:w="42" w:type="dxa"/>
              <w:right w:w="70" w:type="dxa"/>
            </w:tcMar>
            <w:vAlign w:val="center"/>
          </w:tcPr>
          <w:p w14:paraId="6C37535C" w14:textId="77777777" w:rsidR="00360252" w:rsidRPr="00CF45B1" w:rsidRDefault="00792842">
            <w:pPr>
              <w:spacing w:after="0" w:line="240" w:lineRule="auto"/>
              <w:jc w:val="center"/>
              <w:rPr>
                <w:sz w:val="21"/>
                <w:szCs w:val="21"/>
              </w:rPr>
            </w:pPr>
            <w:r w:rsidRPr="00CF45B1">
              <w:rPr>
                <w:b/>
                <w:color w:val="4F765F"/>
                <w:sz w:val="21"/>
                <w:szCs w:val="21"/>
              </w:rPr>
              <w:t>13 h 00–15 h 15</w:t>
            </w:r>
          </w:p>
        </w:tc>
        <w:tc>
          <w:tcPr>
            <w:tcW w:w="2268" w:type="dxa"/>
            <w:shd w:val="clear" w:color="auto" w:fill="EDF4EF"/>
            <w:tcMar>
              <w:top w:w="42" w:type="dxa"/>
              <w:left w:w="70" w:type="dxa"/>
              <w:bottom w:w="42" w:type="dxa"/>
              <w:right w:w="70" w:type="dxa"/>
            </w:tcMar>
            <w:vAlign w:val="center"/>
          </w:tcPr>
          <w:p w14:paraId="2185ED1B" w14:textId="77777777" w:rsidR="00360252" w:rsidRPr="00CF45B1" w:rsidRDefault="00792842" w:rsidP="002B5485">
            <w:pPr>
              <w:spacing w:after="0" w:line="240" w:lineRule="auto"/>
              <w:jc w:val="center"/>
              <w:rPr>
                <w:sz w:val="21"/>
                <w:szCs w:val="21"/>
              </w:rPr>
            </w:pPr>
            <w:r w:rsidRPr="00CF45B1">
              <w:rPr>
                <w:b/>
                <w:color w:val="23323A"/>
                <w:sz w:val="21"/>
                <w:szCs w:val="21"/>
              </w:rPr>
              <w:t>ATELIER 3</w:t>
            </w:r>
          </w:p>
        </w:tc>
        <w:tc>
          <w:tcPr>
            <w:tcW w:w="5901" w:type="dxa"/>
            <w:shd w:val="clear" w:color="auto" w:fill="EDF4EF"/>
            <w:tcMar>
              <w:top w:w="42" w:type="dxa"/>
              <w:left w:w="70" w:type="dxa"/>
              <w:bottom w:w="42" w:type="dxa"/>
              <w:right w:w="70" w:type="dxa"/>
            </w:tcMar>
            <w:vAlign w:val="center"/>
          </w:tcPr>
          <w:p w14:paraId="29E5E1E0" w14:textId="77777777" w:rsidR="00360252" w:rsidRPr="00CF45B1" w:rsidRDefault="00792842">
            <w:pPr>
              <w:spacing w:after="0" w:line="240" w:lineRule="auto"/>
              <w:rPr>
                <w:sz w:val="21"/>
                <w:szCs w:val="21"/>
                <w:lang w:val="fr-FR"/>
              </w:rPr>
            </w:pPr>
            <w:r w:rsidRPr="00CF45B1">
              <w:rPr>
                <w:color w:val="23323A"/>
                <w:sz w:val="21"/>
                <w:szCs w:val="21"/>
                <w:lang w:val="fr-FR"/>
              </w:rPr>
              <w:t>Protocole comparatif, principes éthiques et feuille de route</w:t>
            </w:r>
          </w:p>
        </w:tc>
      </w:tr>
      <w:tr w:rsidR="00360252" w:rsidRPr="00CF45B1" w14:paraId="1E00AA81" w14:textId="77777777" w:rsidTr="002B5485">
        <w:trPr>
          <w:cantSplit/>
          <w:jc w:val="center"/>
        </w:trPr>
        <w:tc>
          <w:tcPr>
            <w:tcW w:w="1695" w:type="dxa"/>
            <w:shd w:val="clear" w:color="auto" w:fill="F7F1E4"/>
            <w:tcMar>
              <w:top w:w="42" w:type="dxa"/>
              <w:left w:w="70" w:type="dxa"/>
              <w:bottom w:w="42" w:type="dxa"/>
              <w:right w:w="70" w:type="dxa"/>
            </w:tcMar>
            <w:vAlign w:val="center"/>
          </w:tcPr>
          <w:p w14:paraId="5AA53532" w14:textId="77777777" w:rsidR="00360252" w:rsidRPr="00CF45B1" w:rsidRDefault="00792842">
            <w:pPr>
              <w:spacing w:after="0" w:line="240" w:lineRule="auto"/>
              <w:jc w:val="center"/>
              <w:rPr>
                <w:sz w:val="21"/>
                <w:szCs w:val="21"/>
              </w:rPr>
            </w:pPr>
            <w:r w:rsidRPr="00CF45B1">
              <w:rPr>
                <w:b/>
                <w:color w:val="B58B3C"/>
                <w:sz w:val="21"/>
                <w:szCs w:val="21"/>
              </w:rPr>
              <w:t>15 h 15–15 h 30</w:t>
            </w:r>
          </w:p>
        </w:tc>
        <w:tc>
          <w:tcPr>
            <w:tcW w:w="2268" w:type="dxa"/>
            <w:shd w:val="clear" w:color="auto" w:fill="F7F1E4"/>
            <w:tcMar>
              <w:top w:w="42" w:type="dxa"/>
              <w:left w:w="70" w:type="dxa"/>
              <w:bottom w:w="42" w:type="dxa"/>
              <w:right w:w="70" w:type="dxa"/>
            </w:tcMar>
            <w:vAlign w:val="center"/>
          </w:tcPr>
          <w:p w14:paraId="0EF6970F" w14:textId="77777777" w:rsidR="00360252" w:rsidRPr="00CF45B1" w:rsidRDefault="00792842" w:rsidP="002B5485">
            <w:pPr>
              <w:spacing w:after="0" w:line="240" w:lineRule="auto"/>
              <w:jc w:val="center"/>
              <w:rPr>
                <w:sz w:val="21"/>
                <w:szCs w:val="21"/>
              </w:rPr>
            </w:pPr>
            <w:r w:rsidRPr="00CF45B1">
              <w:rPr>
                <w:b/>
                <w:color w:val="23323A"/>
                <w:sz w:val="21"/>
                <w:szCs w:val="21"/>
              </w:rPr>
              <w:t>Pause-café</w:t>
            </w:r>
          </w:p>
        </w:tc>
        <w:tc>
          <w:tcPr>
            <w:tcW w:w="5901" w:type="dxa"/>
            <w:shd w:val="clear" w:color="auto" w:fill="F7F1E4"/>
            <w:tcMar>
              <w:top w:w="42" w:type="dxa"/>
              <w:left w:w="70" w:type="dxa"/>
              <w:bottom w:w="42" w:type="dxa"/>
              <w:right w:w="70" w:type="dxa"/>
            </w:tcMar>
            <w:vAlign w:val="center"/>
          </w:tcPr>
          <w:p w14:paraId="250DD066" w14:textId="77777777" w:rsidR="00360252" w:rsidRPr="00CF45B1" w:rsidRDefault="00792842">
            <w:pPr>
              <w:spacing w:after="0" w:line="240" w:lineRule="auto"/>
              <w:rPr>
                <w:sz w:val="21"/>
                <w:szCs w:val="21"/>
              </w:rPr>
            </w:pPr>
            <w:r w:rsidRPr="00CF45B1">
              <w:rPr>
                <w:color w:val="23323A"/>
                <w:sz w:val="21"/>
                <w:szCs w:val="21"/>
              </w:rPr>
              <w:t>Transition</w:t>
            </w:r>
          </w:p>
        </w:tc>
      </w:tr>
      <w:tr w:rsidR="00360252" w:rsidRPr="006B7830" w14:paraId="47A24554" w14:textId="77777777" w:rsidTr="002B5485">
        <w:trPr>
          <w:cantSplit/>
          <w:jc w:val="center"/>
        </w:trPr>
        <w:tc>
          <w:tcPr>
            <w:tcW w:w="1695" w:type="dxa"/>
            <w:shd w:val="clear" w:color="auto" w:fill="F2F4F5"/>
            <w:tcMar>
              <w:top w:w="42" w:type="dxa"/>
              <w:left w:w="70" w:type="dxa"/>
              <w:bottom w:w="42" w:type="dxa"/>
              <w:right w:w="70" w:type="dxa"/>
            </w:tcMar>
            <w:vAlign w:val="center"/>
          </w:tcPr>
          <w:p w14:paraId="1A99DB5A" w14:textId="7B3158C0" w:rsidR="00360252" w:rsidRPr="00CF45B1" w:rsidRDefault="00792842">
            <w:pPr>
              <w:spacing w:after="0" w:line="240" w:lineRule="auto"/>
              <w:jc w:val="center"/>
              <w:rPr>
                <w:sz w:val="21"/>
                <w:szCs w:val="21"/>
              </w:rPr>
            </w:pPr>
            <w:r w:rsidRPr="00CF45B1">
              <w:rPr>
                <w:b/>
                <w:color w:val="173B4D"/>
                <w:sz w:val="21"/>
                <w:szCs w:val="21"/>
              </w:rPr>
              <w:t xml:space="preserve">15 h 30–17 h </w:t>
            </w:r>
            <w:r w:rsidR="007D5BD9">
              <w:rPr>
                <w:b/>
                <w:color w:val="173B4D"/>
                <w:sz w:val="21"/>
                <w:szCs w:val="21"/>
              </w:rPr>
              <w:t>3</w:t>
            </w:r>
            <w:r w:rsidRPr="00CF45B1">
              <w:rPr>
                <w:b/>
                <w:color w:val="173B4D"/>
                <w:sz w:val="21"/>
                <w:szCs w:val="21"/>
              </w:rPr>
              <w:t>0</w:t>
            </w:r>
          </w:p>
        </w:tc>
        <w:tc>
          <w:tcPr>
            <w:tcW w:w="2268" w:type="dxa"/>
            <w:shd w:val="clear" w:color="auto" w:fill="F2F4F5"/>
            <w:tcMar>
              <w:top w:w="42" w:type="dxa"/>
              <w:left w:w="70" w:type="dxa"/>
              <w:bottom w:w="42" w:type="dxa"/>
              <w:right w:w="70" w:type="dxa"/>
            </w:tcMar>
            <w:vAlign w:val="center"/>
          </w:tcPr>
          <w:p w14:paraId="1B80BFEC" w14:textId="5CAA5AEC" w:rsidR="00360252" w:rsidRPr="00CF45B1" w:rsidRDefault="002B5485" w:rsidP="002B5485">
            <w:pPr>
              <w:spacing w:after="0" w:line="240" w:lineRule="auto"/>
              <w:jc w:val="center"/>
              <w:rPr>
                <w:sz w:val="21"/>
                <w:szCs w:val="21"/>
              </w:rPr>
            </w:pPr>
            <w:r w:rsidRPr="002B5485">
              <w:rPr>
                <w:b/>
                <w:color w:val="23323A"/>
                <w:sz w:val="21"/>
                <w:szCs w:val="21"/>
              </w:rPr>
              <w:t xml:space="preserve">ACTIVITÉS SPÉCIALES · </w:t>
            </w:r>
            <w:r w:rsidR="00792842" w:rsidRPr="00CF45B1">
              <w:rPr>
                <w:b/>
                <w:color w:val="23323A"/>
                <w:sz w:val="21"/>
                <w:szCs w:val="21"/>
              </w:rPr>
              <w:t xml:space="preserve">Restitution &amp; </w:t>
            </w:r>
            <w:proofErr w:type="spellStart"/>
            <w:r w:rsidR="00792842" w:rsidRPr="00CF45B1">
              <w:rPr>
                <w:b/>
                <w:color w:val="23323A"/>
                <w:sz w:val="21"/>
                <w:szCs w:val="21"/>
              </w:rPr>
              <w:t>clôture</w:t>
            </w:r>
            <w:proofErr w:type="spellEnd"/>
          </w:p>
        </w:tc>
        <w:tc>
          <w:tcPr>
            <w:tcW w:w="5901" w:type="dxa"/>
            <w:shd w:val="clear" w:color="auto" w:fill="F2F4F5"/>
            <w:tcMar>
              <w:top w:w="42" w:type="dxa"/>
              <w:left w:w="70" w:type="dxa"/>
              <w:bottom w:w="42" w:type="dxa"/>
              <w:right w:w="70" w:type="dxa"/>
            </w:tcMar>
            <w:vAlign w:val="center"/>
          </w:tcPr>
          <w:p w14:paraId="354F8B5D" w14:textId="77777777" w:rsidR="00360252" w:rsidRPr="00CF45B1" w:rsidRDefault="00792842">
            <w:pPr>
              <w:spacing w:after="0" w:line="240" w:lineRule="auto"/>
              <w:rPr>
                <w:sz w:val="21"/>
                <w:szCs w:val="21"/>
                <w:lang w:val="fr-FR"/>
              </w:rPr>
            </w:pPr>
            <w:r w:rsidRPr="00CF45B1">
              <w:rPr>
                <w:color w:val="23323A"/>
                <w:sz w:val="21"/>
                <w:szCs w:val="21"/>
                <w:lang w:val="fr-FR"/>
              </w:rPr>
              <w:t>Validation des résultats, conclusions et prochaines étapes</w:t>
            </w:r>
          </w:p>
        </w:tc>
      </w:tr>
    </w:tbl>
    <w:p w14:paraId="3F237F4F" w14:textId="77777777" w:rsidR="00FB4BDA" w:rsidRPr="00585A35" w:rsidRDefault="00FB4BDA">
      <w:pPr>
        <w:rPr>
          <w:lang w:val="fr-CA"/>
        </w:rPr>
      </w:pPr>
    </w:p>
    <w:p w14:paraId="4FD7DDCE" w14:textId="77777777" w:rsidR="00FB4BDA" w:rsidRPr="004E0E24" w:rsidRDefault="00FB4BDA">
      <w:pPr>
        <w:rPr>
          <w:sz w:val="4"/>
          <w:szCs w:val="4"/>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6B7830" w14:paraId="57F7C9EA" w14:textId="77777777">
        <w:trPr>
          <w:jc w:val="center"/>
        </w:trPr>
        <w:tc>
          <w:tcPr>
            <w:tcW w:w="10376" w:type="dxa"/>
            <w:shd w:val="clear" w:color="auto" w:fill="9A6A3A"/>
            <w:tcMar>
              <w:top w:w="120" w:type="dxa"/>
              <w:left w:w="150" w:type="dxa"/>
              <w:bottom w:w="120" w:type="dxa"/>
              <w:right w:w="150" w:type="dxa"/>
            </w:tcMar>
          </w:tcPr>
          <w:p w14:paraId="2764F517" w14:textId="77777777" w:rsidR="00360252" w:rsidRPr="008D68C0" w:rsidRDefault="00792842" w:rsidP="008D68C0">
            <w:pPr>
              <w:spacing w:after="0" w:line="240" w:lineRule="auto"/>
              <w:jc w:val="center"/>
              <w:rPr>
                <w:sz w:val="24"/>
                <w:szCs w:val="24"/>
                <w:lang w:val="fr-FR"/>
              </w:rPr>
            </w:pPr>
            <w:r w:rsidRPr="008D68C0">
              <w:rPr>
                <w:b/>
                <w:color w:val="FFFFFF"/>
                <w:sz w:val="24"/>
                <w:szCs w:val="24"/>
                <w:lang w:val="fr-FR"/>
              </w:rPr>
              <w:lastRenderedPageBreak/>
              <w:t>LUNDI 19 OCTOBRE</w:t>
            </w:r>
          </w:p>
          <w:p w14:paraId="193D1914" w14:textId="161E62CF" w:rsidR="00360252" w:rsidRPr="005B0C8A" w:rsidRDefault="00792842" w:rsidP="00EC2003">
            <w:pPr>
              <w:spacing w:after="0" w:line="240" w:lineRule="auto"/>
              <w:jc w:val="center"/>
              <w:rPr>
                <w:lang w:val="fr-FR"/>
              </w:rPr>
            </w:pPr>
            <w:r w:rsidRPr="008D68C0">
              <w:rPr>
                <w:b/>
                <w:color w:val="FFFFFF"/>
                <w:sz w:val="24"/>
                <w:lang w:val="fr-FR"/>
              </w:rPr>
              <w:t>OUVERTURE · SESSIONS 1</w:t>
            </w:r>
            <w:r w:rsidR="00C52A6A">
              <w:rPr>
                <w:b/>
                <w:color w:val="FFFFFF"/>
                <w:sz w:val="24"/>
                <w:lang w:val="fr-FR"/>
              </w:rPr>
              <w:t xml:space="preserve">, </w:t>
            </w:r>
            <w:r w:rsidRPr="008D68C0">
              <w:rPr>
                <w:b/>
                <w:color w:val="FFFFFF"/>
                <w:sz w:val="24"/>
                <w:lang w:val="fr-FR"/>
              </w:rPr>
              <w:t>2</w:t>
            </w:r>
            <w:r w:rsidR="00C52A6A">
              <w:rPr>
                <w:b/>
                <w:color w:val="FFFFFF"/>
                <w:sz w:val="24"/>
                <w:lang w:val="fr-FR"/>
              </w:rPr>
              <w:t xml:space="preserve"> et 3</w:t>
            </w:r>
          </w:p>
        </w:tc>
      </w:tr>
    </w:tbl>
    <w:p w14:paraId="5809F1F2" w14:textId="77777777" w:rsidR="00360252" w:rsidRPr="00EC2003" w:rsidRDefault="00360252">
      <w:pPr>
        <w:spacing w:after="20"/>
        <w:rPr>
          <w:sz w:val="4"/>
          <w:szCs w:val="4"/>
          <w:lang w:val="fr-FR"/>
        </w:rPr>
      </w:pPr>
    </w:p>
    <w:p w14:paraId="1C545AE6" w14:textId="77777777" w:rsidR="00973B86" w:rsidRPr="005B0C8A" w:rsidRDefault="00973B86" w:rsidP="00973B86">
      <w:pPr>
        <w:spacing w:after="20" w:line="240" w:lineRule="auto"/>
        <w:rPr>
          <w:sz w:val="20"/>
          <w:szCs w:val="20"/>
          <w:lang w:val="fr-FR"/>
        </w:rPr>
      </w:pPr>
      <w:r w:rsidRPr="00D80D72">
        <w:rPr>
          <w:b/>
          <w:color w:val="173B4D"/>
          <w:sz w:val="20"/>
          <w:lang w:val="fr-FR"/>
        </w:rPr>
        <w:t>8 h 30 – 8 h 45 Accueil des participants</w:t>
      </w:r>
    </w:p>
    <w:p w14:paraId="6B2FF9A7" w14:textId="4A656BB5" w:rsidR="00973B86" w:rsidRPr="00576558" w:rsidRDefault="00973B86" w:rsidP="00973B86">
      <w:pPr>
        <w:spacing w:after="80" w:line="240" w:lineRule="auto"/>
        <w:rPr>
          <w:b/>
          <w:color w:val="23323A"/>
          <w:sz w:val="20"/>
          <w:szCs w:val="20"/>
          <w:lang w:val="fr-FR"/>
        </w:rPr>
      </w:pPr>
      <w:r w:rsidRPr="00D80D72">
        <w:rPr>
          <w:b/>
          <w:color w:val="173B4D"/>
          <w:sz w:val="20"/>
          <w:lang w:val="fr-FR"/>
        </w:rPr>
        <w:t>8 h 45 – 9 h 00 Mot d’ouverture du comité scientifique</w:t>
      </w:r>
      <w:r w:rsidR="00452D00" w:rsidRPr="00452D00">
        <w:rPr>
          <w:b/>
          <w:color w:val="173B4D"/>
          <w:sz w:val="20"/>
          <w:lang w:val="fr-FR"/>
        </w:rPr>
        <w:t>*</w:t>
      </w:r>
    </w:p>
    <w:p w14:paraId="2A895C2D" w14:textId="52977FC3" w:rsidR="00973B86" w:rsidRPr="00D80D72" w:rsidRDefault="00973B86" w:rsidP="00973B86">
      <w:pPr>
        <w:spacing w:after="80" w:line="240" w:lineRule="auto"/>
        <w:rPr>
          <w:lang w:val="fr-FR"/>
        </w:rPr>
      </w:pPr>
      <w:r w:rsidRPr="00D80D72">
        <w:rPr>
          <w:b/>
          <w:color w:val="173B4D"/>
          <w:sz w:val="20"/>
          <w:lang w:val="fr-FR"/>
        </w:rPr>
        <w:t xml:space="preserve">9 h 00 – 9 h 15 Gilles </w:t>
      </w:r>
      <w:proofErr w:type="spellStart"/>
      <w:r w:rsidRPr="00D80D72">
        <w:rPr>
          <w:b/>
          <w:color w:val="173B4D"/>
          <w:sz w:val="20"/>
          <w:lang w:val="fr-FR"/>
        </w:rPr>
        <w:t>Bibeau</w:t>
      </w:r>
      <w:proofErr w:type="spellEnd"/>
      <w:r w:rsidRPr="00D80D72">
        <w:rPr>
          <w:b/>
          <w:color w:val="173B4D"/>
          <w:sz w:val="20"/>
          <w:lang w:val="fr-FR"/>
        </w:rPr>
        <w:t xml:space="preserve"> —</w:t>
      </w:r>
      <w:r w:rsidR="00AE7AF2" w:rsidRPr="00E21211">
        <w:rPr>
          <w:lang w:val="fr-FR"/>
        </w:rPr>
        <w:t xml:space="preserve"> </w:t>
      </w:r>
      <w:r w:rsidR="00AE7AF2" w:rsidRPr="00AE7AF2">
        <w:rPr>
          <w:b/>
          <w:color w:val="173B4D"/>
          <w:sz w:val="20"/>
          <w:lang w:val="fr-FR"/>
        </w:rPr>
        <w:t>Université de Montréal (UdeM)</w:t>
      </w:r>
      <w:r w:rsidR="00E21211">
        <w:rPr>
          <w:b/>
          <w:color w:val="173B4D"/>
          <w:sz w:val="20"/>
          <w:lang w:val="fr-FR"/>
        </w:rPr>
        <w:t>,</w:t>
      </w:r>
      <w:r w:rsidRPr="00D80D72">
        <w:rPr>
          <w:b/>
          <w:color w:val="173B4D"/>
          <w:sz w:val="20"/>
          <w:lang w:val="fr-FR"/>
        </w:rPr>
        <w:t xml:space="preserve"> Mot d’ouverture</w:t>
      </w:r>
    </w:p>
    <w:p w14:paraId="72A20263" w14:textId="77777777" w:rsidR="00973B86" w:rsidRPr="00A6572C" w:rsidRDefault="00973B86" w:rsidP="00973B86">
      <w:pPr>
        <w:spacing w:after="80" w:line="240" w:lineRule="auto"/>
        <w:rPr>
          <w:bCs/>
          <w:color w:val="000000" w:themeColor="text1"/>
          <w:sz w:val="20"/>
          <w:szCs w:val="20"/>
          <w:lang w:val="fr-FR"/>
        </w:rPr>
      </w:pPr>
      <w:r w:rsidRPr="00A6572C">
        <w:rPr>
          <w:bCs/>
          <w:i/>
          <w:color w:val="000000" w:themeColor="text1"/>
          <w:sz w:val="20"/>
          <w:szCs w:val="20"/>
          <w:lang w:val="fr-FR"/>
        </w:rPr>
        <w:t>Intelligence naturelle et intelligence artificielle : conscience, autonomie et agentivité morale à l’épreuve du dialogue interreligieux</w:t>
      </w:r>
    </w:p>
    <w:p w14:paraId="09F43885" w14:textId="77777777" w:rsidR="008D68C0" w:rsidRPr="004E0E24" w:rsidRDefault="008D68C0">
      <w:pPr>
        <w:spacing w:after="80" w:line="240" w:lineRule="auto"/>
        <w:rPr>
          <w:sz w:val="10"/>
          <w:szCs w:val="10"/>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14:paraId="07017ACC" w14:textId="77777777">
        <w:trPr>
          <w:jc w:val="center"/>
        </w:trPr>
        <w:tc>
          <w:tcPr>
            <w:tcW w:w="10376" w:type="dxa"/>
            <w:shd w:val="clear" w:color="auto" w:fill="0D6973"/>
            <w:tcMar>
              <w:top w:w="90" w:type="dxa"/>
              <w:left w:w="150" w:type="dxa"/>
              <w:bottom w:w="90" w:type="dxa"/>
              <w:right w:w="150" w:type="dxa"/>
            </w:tcMar>
          </w:tcPr>
          <w:p w14:paraId="7928FC30" w14:textId="77777777" w:rsidR="00360252" w:rsidRPr="008D68C0" w:rsidRDefault="00792842" w:rsidP="008D68C0">
            <w:pPr>
              <w:spacing w:after="0" w:line="240" w:lineRule="auto"/>
              <w:jc w:val="center"/>
              <w:rPr>
                <w:sz w:val="24"/>
                <w:szCs w:val="24"/>
                <w:lang w:val="fr-FR"/>
              </w:rPr>
            </w:pPr>
            <w:r w:rsidRPr="008D68C0">
              <w:rPr>
                <w:b/>
                <w:color w:val="FFFFFF"/>
                <w:sz w:val="24"/>
                <w:szCs w:val="24"/>
                <w:lang w:val="fr-FR"/>
              </w:rPr>
              <w:t>SESSION 1 · 9 H 15 – 11 H 00</w:t>
            </w:r>
          </w:p>
          <w:p w14:paraId="345FAE48" w14:textId="77777777" w:rsidR="00360252" w:rsidRPr="008D68C0" w:rsidRDefault="00792842">
            <w:pPr>
              <w:spacing w:after="0" w:line="240" w:lineRule="auto"/>
              <w:rPr>
                <w:lang w:val="fr-FR"/>
              </w:rPr>
            </w:pPr>
            <w:r w:rsidRPr="008D68C0">
              <w:rPr>
                <w:b/>
                <w:color w:val="FFFFFF"/>
                <w:sz w:val="21"/>
                <w:lang w:val="fr-FR"/>
              </w:rPr>
              <w:t>Intelligence artificielle et reconfiguration de la connaissance, du discours et des représentations du religieux</w:t>
            </w:r>
          </w:p>
          <w:p w14:paraId="55ADC8E9" w14:textId="77777777" w:rsidR="00360252" w:rsidRPr="00626F07" w:rsidRDefault="00792842">
            <w:pPr>
              <w:spacing w:before="20" w:after="0" w:line="240" w:lineRule="auto"/>
              <w:rPr>
                <w:b/>
                <w:bCs/>
                <w:sz w:val="20"/>
                <w:szCs w:val="20"/>
              </w:rPr>
            </w:pPr>
            <w:proofErr w:type="spellStart"/>
            <w:proofErr w:type="gramStart"/>
            <w:r w:rsidRPr="00626F07">
              <w:rPr>
                <w:b/>
                <w:bCs/>
                <w:color w:val="FFFFFF"/>
                <w:sz w:val="20"/>
                <w:szCs w:val="20"/>
              </w:rPr>
              <w:t>Modération</w:t>
            </w:r>
            <w:proofErr w:type="spellEnd"/>
            <w:r w:rsidRPr="00626F07">
              <w:rPr>
                <w:b/>
                <w:bCs/>
                <w:color w:val="FFFFFF"/>
                <w:sz w:val="20"/>
                <w:szCs w:val="20"/>
              </w:rPr>
              <w:t xml:space="preserve"> :</w:t>
            </w:r>
            <w:proofErr w:type="gramEnd"/>
            <w:r w:rsidRPr="00626F07">
              <w:rPr>
                <w:b/>
                <w:bCs/>
                <w:color w:val="FFFFFF"/>
                <w:sz w:val="20"/>
                <w:szCs w:val="20"/>
              </w:rPr>
              <w:t xml:space="preserve"> Patrice Brodeur</w:t>
            </w:r>
          </w:p>
        </w:tc>
      </w:tr>
    </w:tbl>
    <w:p w14:paraId="5ED0AA04" w14:textId="77777777" w:rsidR="00360252" w:rsidRPr="00EC2003" w:rsidRDefault="00360252">
      <w:pPr>
        <w:spacing w:after="20"/>
        <w:rPr>
          <w:sz w:val="4"/>
          <w:szCs w:val="4"/>
        </w:rPr>
      </w:pPr>
    </w:p>
    <w:p w14:paraId="0617475B" w14:textId="77777777" w:rsidR="00360252" w:rsidRPr="008D68C0" w:rsidRDefault="00792842">
      <w:pPr>
        <w:keepLines/>
        <w:spacing w:after="20" w:line="240" w:lineRule="auto"/>
        <w:rPr>
          <w:sz w:val="20"/>
          <w:szCs w:val="20"/>
          <w:lang w:val="fr-FR"/>
        </w:rPr>
      </w:pPr>
      <w:r w:rsidRPr="006B7830">
        <w:rPr>
          <w:rFonts w:cs="Noto Sans"/>
          <w:b/>
          <w:bCs/>
          <w:lang w:val="fr-CA"/>
        </w:rPr>
        <w:t>Michel Younès</w:t>
      </w:r>
      <w:r w:rsidRPr="00941739">
        <w:rPr>
          <w:lang w:val="fr-CA"/>
        </w:rPr>
        <w:t xml:space="preserve"> — Université catholique de Lyon (</w:t>
      </w:r>
      <w:proofErr w:type="spellStart"/>
      <w:r w:rsidRPr="00941739">
        <w:rPr>
          <w:lang w:val="fr-CA"/>
        </w:rPr>
        <w:t>UCLy</w:t>
      </w:r>
      <w:proofErr w:type="spellEnd"/>
      <w:r w:rsidRPr="00941739">
        <w:rPr>
          <w:lang w:val="fr-CA"/>
        </w:rPr>
        <w:t>) / PLURIEL</w:t>
      </w:r>
    </w:p>
    <w:p w14:paraId="461910C0" w14:textId="77777777" w:rsidR="00360252" w:rsidRPr="008D68C0" w:rsidRDefault="00792842">
      <w:pPr>
        <w:keepLines/>
        <w:spacing w:after="40" w:line="240" w:lineRule="auto"/>
        <w:rPr>
          <w:sz w:val="20"/>
          <w:szCs w:val="20"/>
          <w:lang w:val="fr-FR"/>
        </w:rPr>
      </w:pPr>
      <w:r w:rsidRPr="008D68C0">
        <w:rPr>
          <w:color w:val="23323A"/>
          <w:sz w:val="20"/>
          <w:szCs w:val="20"/>
          <w:lang w:val="fr-FR"/>
        </w:rPr>
        <w:t>Vers une perspective renouvelée sur les anthropologies en dialogue à l’ère de l’intelligence artificielle</w:t>
      </w:r>
    </w:p>
    <w:p w14:paraId="4AA47369" w14:textId="77777777" w:rsidR="00360252" w:rsidRPr="008D68C0" w:rsidRDefault="00792842">
      <w:pPr>
        <w:keepLines/>
        <w:spacing w:after="20" w:line="240" w:lineRule="auto"/>
        <w:rPr>
          <w:sz w:val="20"/>
          <w:szCs w:val="20"/>
          <w:lang w:val="fr-FR"/>
        </w:rPr>
      </w:pPr>
      <w:r w:rsidRPr="007D5BD9">
        <w:rPr>
          <w:b/>
          <w:bCs/>
          <w:lang w:val="fr-CA"/>
        </w:rPr>
        <w:t>Jean Druel</w:t>
      </w:r>
      <w:r w:rsidRPr="00941739">
        <w:rPr>
          <w:lang w:val="fr-CA"/>
        </w:rPr>
        <w:t xml:space="preserve"> — Institut dominicain d’études orientales (IDEO), Le Caire</w:t>
      </w:r>
    </w:p>
    <w:p w14:paraId="21EC5EEF" w14:textId="77777777" w:rsidR="00360252" w:rsidRDefault="00792842">
      <w:pPr>
        <w:keepLines/>
        <w:spacing w:after="40" w:line="240" w:lineRule="auto"/>
        <w:rPr>
          <w:color w:val="23323A"/>
          <w:sz w:val="20"/>
          <w:szCs w:val="20"/>
        </w:rPr>
      </w:pPr>
      <w:r w:rsidRPr="008D68C0">
        <w:rPr>
          <w:color w:val="23323A"/>
          <w:sz w:val="20"/>
          <w:szCs w:val="20"/>
          <w:lang w:val="fr-FR"/>
        </w:rPr>
        <w:t>Repenser la recherche bibliographique en études (inter)religieuses grâce à un agent conversationnel</w:t>
      </w:r>
    </w:p>
    <w:p w14:paraId="0C318552" w14:textId="7D41D270" w:rsidR="006B7830" w:rsidRPr="006B7830" w:rsidRDefault="006B7830" w:rsidP="006B7830">
      <w:pPr>
        <w:pStyle w:val="NormalWeb"/>
        <w:spacing w:before="0" w:beforeAutospacing="0" w:after="0" w:afterAutospacing="0"/>
        <w:rPr>
          <w:rFonts w:ascii="Noto Sans" w:hAnsi="Noto Sans" w:cs="Noto Sans"/>
          <w:sz w:val="18"/>
          <w:szCs w:val="18"/>
          <w:lang w:val="fr-CA"/>
        </w:rPr>
      </w:pPr>
      <w:r w:rsidRPr="006B7830">
        <w:rPr>
          <w:rFonts w:ascii="Noto Sans" w:hAnsi="Noto Sans" w:cs="Noto Sans"/>
          <w:b/>
          <w:bCs/>
          <w:sz w:val="18"/>
          <w:szCs w:val="18"/>
          <w:lang w:val="fr-CA"/>
        </w:rPr>
        <w:t>Jaume Flaquer Garcia</w:t>
      </w:r>
      <w:r w:rsidRPr="006B7830">
        <w:rPr>
          <w:rFonts w:ascii="Noto Sans" w:hAnsi="Noto Sans" w:cs="Noto Sans"/>
          <w:sz w:val="18"/>
          <w:szCs w:val="18"/>
          <w:lang w:val="fr-CA"/>
        </w:rPr>
        <w:t xml:space="preserve"> — Loyola </w:t>
      </w:r>
      <w:proofErr w:type="spellStart"/>
      <w:r w:rsidRPr="006B7830">
        <w:rPr>
          <w:rFonts w:ascii="Noto Sans" w:hAnsi="Noto Sans" w:cs="Noto Sans"/>
          <w:sz w:val="18"/>
          <w:szCs w:val="18"/>
          <w:lang w:val="fr-CA"/>
        </w:rPr>
        <w:t>University</w:t>
      </w:r>
      <w:proofErr w:type="spellEnd"/>
      <w:r w:rsidRPr="006B7830">
        <w:rPr>
          <w:rFonts w:ascii="Noto Sans" w:hAnsi="Noto Sans" w:cs="Noto Sans"/>
          <w:sz w:val="18"/>
          <w:szCs w:val="18"/>
          <w:lang w:val="fr-CA"/>
        </w:rPr>
        <w:t xml:space="preserve"> / PLURIEL</w:t>
      </w:r>
    </w:p>
    <w:p w14:paraId="64822B71" w14:textId="007EBAF9" w:rsidR="006B7830" w:rsidRPr="006B7830" w:rsidRDefault="006B7830" w:rsidP="006B7830">
      <w:pPr>
        <w:pStyle w:val="NormalWeb"/>
        <w:spacing w:before="0" w:beforeAutospacing="0" w:after="0" w:afterAutospacing="0"/>
        <w:rPr>
          <w:rFonts w:ascii="Noto Sans" w:hAnsi="Noto Sans" w:cs="Noto Sans"/>
          <w:sz w:val="18"/>
          <w:szCs w:val="18"/>
        </w:rPr>
      </w:pPr>
      <w:r w:rsidRPr="006B7830">
        <w:rPr>
          <w:rFonts w:ascii="Noto Sans" w:hAnsi="Noto Sans" w:cs="Noto Sans"/>
          <w:sz w:val="18"/>
          <w:szCs w:val="18"/>
        </w:rPr>
        <w:t>Preaching in the Age of Artificial Intelligence: Challenges and Implications</w:t>
      </w:r>
    </w:p>
    <w:p w14:paraId="0402BDDC" w14:textId="77777777" w:rsidR="00360252" w:rsidRPr="008D68C0" w:rsidRDefault="00792842">
      <w:pPr>
        <w:keepLines/>
        <w:spacing w:after="20" w:line="240" w:lineRule="auto"/>
        <w:rPr>
          <w:sz w:val="20"/>
          <w:szCs w:val="20"/>
          <w:lang w:val="fr-FR"/>
        </w:rPr>
      </w:pPr>
      <w:r w:rsidRPr="007D5BD9">
        <w:rPr>
          <w:b/>
          <w:bCs/>
          <w:lang w:val="fr-CA"/>
        </w:rPr>
        <w:t>Raphaël Georgy</w:t>
      </w:r>
      <w:r w:rsidRPr="00941739">
        <w:rPr>
          <w:lang w:val="fr-CA"/>
        </w:rPr>
        <w:t xml:space="preserve"> — PLURIEL</w:t>
      </w:r>
    </w:p>
    <w:p w14:paraId="783A5BE3" w14:textId="77777777" w:rsidR="00360252" w:rsidRPr="008D68C0" w:rsidRDefault="00792842">
      <w:pPr>
        <w:keepLines/>
        <w:spacing w:after="40" w:line="240" w:lineRule="auto"/>
        <w:rPr>
          <w:sz w:val="20"/>
          <w:szCs w:val="20"/>
          <w:lang w:val="fr-FR"/>
        </w:rPr>
      </w:pPr>
      <w:r w:rsidRPr="008D68C0">
        <w:rPr>
          <w:color w:val="23323A"/>
          <w:sz w:val="20"/>
          <w:szCs w:val="20"/>
          <w:lang w:val="fr-FR"/>
        </w:rPr>
        <w:t>« Répondre comme un imam ? » Un débat de conception comme révélateur du seuil d'autorité</w:t>
      </w:r>
    </w:p>
    <w:p w14:paraId="71E411CB" w14:textId="77777777" w:rsidR="00360252" w:rsidRPr="008D68C0" w:rsidRDefault="00792842">
      <w:pPr>
        <w:keepLines/>
        <w:spacing w:after="20" w:line="240" w:lineRule="auto"/>
        <w:rPr>
          <w:sz w:val="20"/>
          <w:szCs w:val="20"/>
          <w:lang w:val="fr-FR"/>
        </w:rPr>
      </w:pPr>
      <w:r w:rsidRPr="007D5BD9">
        <w:rPr>
          <w:b/>
          <w:bCs/>
          <w:lang w:val="fr-CA"/>
        </w:rPr>
        <w:t>Adrien de Fouchier</w:t>
      </w:r>
      <w:r w:rsidRPr="00941739">
        <w:rPr>
          <w:lang w:val="fr-CA"/>
        </w:rPr>
        <w:t xml:space="preserve"> — Bibliothèque apostolique vaticane</w:t>
      </w:r>
    </w:p>
    <w:p w14:paraId="558B7C2D" w14:textId="77777777" w:rsidR="00360252" w:rsidRPr="008D68C0" w:rsidRDefault="00792842">
      <w:pPr>
        <w:keepLines/>
        <w:spacing w:after="40" w:line="240" w:lineRule="auto"/>
        <w:rPr>
          <w:sz w:val="20"/>
          <w:szCs w:val="20"/>
          <w:lang w:val="fr-FR"/>
        </w:rPr>
      </w:pPr>
      <w:r w:rsidRPr="008D68C0">
        <w:rPr>
          <w:color w:val="23323A"/>
          <w:sz w:val="20"/>
          <w:szCs w:val="20"/>
          <w:lang w:val="fr-FR"/>
        </w:rPr>
        <w:t>Nourrir l’IA avec des textes et métadonnées</w:t>
      </w:r>
    </w:p>
    <w:p w14:paraId="6327A5AF" w14:textId="47B4A59E" w:rsidR="00360252" w:rsidRPr="006D324D" w:rsidRDefault="00792842">
      <w:pPr>
        <w:keepLines/>
        <w:spacing w:after="20" w:line="240" w:lineRule="auto"/>
        <w:rPr>
          <w:sz w:val="20"/>
          <w:szCs w:val="20"/>
          <w:lang w:val="fr-CA"/>
        </w:rPr>
      </w:pPr>
      <w:r w:rsidRPr="007D5BD9">
        <w:rPr>
          <w:b/>
          <w:bCs/>
          <w:lang w:val="fr-CA"/>
        </w:rPr>
        <w:t>Wael Saleh</w:t>
      </w:r>
      <w:r w:rsidRPr="00941739">
        <w:rPr>
          <w:lang w:val="fr-CA"/>
        </w:rPr>
        <w:t xml:space="preserve"> — IEIM-</w:t>
      </w:r>
      <w:r w:rsidR="0061355A" w:rsidRPr="0061355A">
        <w:rPr>
          <w:lang w:val="fr-CA"/>
        </w:rPr>
        <w:t>Chaire Raoul-Dandurand</w:t>
      </w:r>
      <w:r w:rsidR="00F87720">
        <w:rPr>
          <w:lang w:val="fr-CA"/>
        </w:rPr>
        <w:t>-</w:t>
      </w:r>
      <w:r w:rsidRPr="00941739">
        <w:rPr>
          <w:lang w:val="fr-CA"/>
        </w:rPr>
        <w:t>UQAM / TRENDS / PLURIEL</w:t>
      </w:r>
    </w:p>
    <w:p w14:paraId="030C1487" w14:textId="77777777" w:rsidR="00360252" w:rsidRPr="008D68C0" w:rsidRDefault="00792842">
      <w:pPr>
        <w:keepLines/>
        <w:spacing w:after="40" w:line="240" w:lineRule="auto"/>
        <w:rPr>
          <w:sz w:val="20"/>
          <w:szCs w:val="20"/>
          <w:lang w:val="fr-FR"/>
        </w:rPr>
      </w:pPr>
      <w:r w:rsidRPr="008D68C0">
        <w:rPr>
          <w:color w:val="23323A"/>
          <w:sz w:val="20"/>
          <w:szCs w:val="20"/>
          <w:lang w:val="fr-FR"/>
        </w:rPr>
        <w:t>Repenser la pluralité de l’islam contemporain et le dialogue au nom du religieux à l’ère de l’IA : une approche éthico-onto-épistémologique</w:t>
      </w:r>
    </w:p>
    <w:p w14:paraId="017C2C61" w14:textId="77777777" w:rsidR="00360252" w:rsidRPr="008D68C0" w:rsidRDefault="00792842">
      <w:pPr>
        <w:spacing w:after="20" w:line="240" w:lineRule="auto"/>
        <w:rPr>
          <w:sz w:val="20"/>
          <w:szCs w:val="20"/>
          <w:lang w:val="fr-FR"/>
        </w:rPr>
      </w:pPr>
      <w:r w:rsidRPr="008D68C0">
        <w:rPr>
          <w:b/>
          <w:color w:val="52636B"/>
          <w:sz w:val="20"/>
          <w:szCs w:val="20"/>
          <w:lang w:val="fr-FR"/>
        </w:rPr>
        <w:t xml:space="preserve">10 h 30 – 11 h </w:t>
      </w:r>
      <w:r w:rsidR="00C52A6A" w:rsidRPr="008D68C0">
        <w:rPr>
          <w:b/>
          <w:color w:val="52636B"/>
          <w:sz w:val="20"/>
          <w:szCs w:val="20"/>
          <w:lang w:val="fr-FR"/>
        </w:rPr>
        <w:t xml:space="preserve">00 </w:t>
      </w:r>
      <w:r w:rsidR="00C52A6A" w:rsidRPr="00CA4CD8">
        <w:rPr>
          <w:b/>
          <w:color w:val="52636B"/>
          <w:sz w:val="20"/>
          <w:szCs w:val="20"/>
          <w:lang w:val="fr-FR"/>
        </w:rPr>
        <w:t>Discussion</w:t>
      </w:r>
      <w:r w:rsidRPr="00CA4CD8">
        <w:rPr>
          <w:b/>
          <w:color w:val="23323A"/>
          <w:sz w:val="20"/>
          <w:szCs w:val="20"/>
          <w:lang w:val="fr-FR"/>
        </w:rPr>
        <w:t xml:space="preserve"> générale</w:t>
      </w:r>
    </w:p>
    <w:p w14:paraId="13BF3499" w14:textId="77777777" w:rsidR="00360252" w:rsidRDefault="00792842">
      <w:pPr>
        <w:spacing w:after="80" w:line="240" w:lineRule="auto"/>
        <w:rPr>
          <w:b/>
          <w:color w:val="23323A"/>
          <w:sz w:val="20"/>
          <w:szCs w:val="20"/>
          <w:lang w:val="fr-FR"/>
        </w:rPr>
      </w:pPr>
      <w:r w:rsidRPr="008D68C0">
        <w:rPr>
          <w:b/>
          <w:color w:val="B58B3C"/>
          <w:sz w:val="20"/>
          <w:szCs w:val="20"/>
          <w:lang w:val="fr-FR"/>
        </w:rPr>
        <w:t xml:space="preserve">11 h 00 – 11 h </w:t>
      </w:r>
      <w:r w:rsidR="00C52A6A" w:rsidRPr="008D68C0">
        <w:rPr>
          <w:b/>
          <w:color w:val="B58B3C"/>
          <w:sz w:val="20"/>
          <w:szCs w:val="20"/>
          <w:lang w:val="fr-FR"/>
        </w:rPr>
        <w:t>15 Pause</w:t>
      </w:r>
      <w:r w:rsidRPr="008D68C0">
        <w:rPr>
          <w:b/>
          <w:color w:val="23323A"/>
          <w:sz w:val="20"/>
          <w:szCs w:val="20"/>
          <w:lang w:val="fr-FR"/>
        </w:rPr>
        <w:t>-café</w:t>
      </w:r>
    </w:p>
    <w:p w14:paraId="29519444" w14:textId="77777777" w:rsidR="008D68C0" w:rsidRPr="004E0E24" w:rsidRDefault="008D68C0">
      <w:pPr>
        <w:spacing w:after="80" w:line="240" w:lineRule="auto"/>
        <w:rPr>
          <w:sz w:val="10"/>
          <w:szCs w:val="10"/>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14:paraId="146FFBD4" w14:textId="77777777">
        <w:trPr>
          <w:jc w:val="center"/>
        </w:trPr>
        <w:tc>
          <w:tcPr>
            <w:tcW w:w="10376" w:type="dxa"/>
            <w:shd w:val="clear" w:color="auto" w:fill="315D8C"/>
            <w:tcMar>
              <w:top w:w="90" w:type="dxa"/>
              <w:left w:w="150" w:type="dxa"/>
              <w:bottom w:w="90" w:type="dxa"/>
              <w:right w:w="150" w:type="dxa"/>
            </w:tcMar>
          </w:tcPr>
          <w:p w14:paraId="39B1AE61" w14:textId="77777777" w:rsidR="00360252" w:rsidRPr="008D68C0" w:rsidRDefault="00792842" w:rsidP="008D68C0">
            <w:pPr>
              <w:spacing w:after="0" w:line="240" w:lineRule="auto"/>
              <w:jc w:val="center"/>
              <w:rPr>
                <w:sz w:val="24"/>
                <w:szCs w:val="24"/>
                <w:lang w:val="fr-FR"/>
              </w:rPr>
            </w:pPr>
            <w:r w:rsidRPr="008D68C0">
              <w:rPr>
                <w:b/>
                <w:color w:val="FFFFFF"/>
                <w:sz w:val="24"/>
                <w:szCs w:val="24"/>
                <w:lang w:val="fr-FR"/>
              </w:rPr>
              <w:t>SESSION 2 · 11 H 15 – 13 H 00</w:t>
            </w:r>
          </w:p>
          <w:p w14:paraId="707B9BB2" w14:textId="77777777" w:rsidR="00360252" w:rsidRPr="008D68C0" w:rsidRDefault="00792842">
            <w:pPr>
              <w:spacing w:after="0" w:line="240" w:lineRule="auto"/>
              <w:rPr>
                <w:lang w:val="fr-FR"/>
              </w:rPr>
            </w:pPr>
            <w:r w:rsidRPr="008D68C0">
              <w:rPr>
                <w:b/>
                <w:color w:val="FFFFFF"/>
                <w:sz w:val="21"/>
                <w:lang w:val="fr-FR"/>
              </w:rPr>
              <w:t>Repenser le dialogue interreligieux à l’ère de l’intelligence artificielle : concepts, agentivité et limites de la médiation</w:t>
            </w:r>
          </w:p>
          <w:p w14:paraId="51110169" w14:textId="3F979181" w:rsidR="00360252" w:rsidRPr="00626F07" w:rsidRDefault="00792842">
            <w:pPr>
              <w:spacing w:before="20" w:after="0" w:line="240" w:lineRule="auto"/>
              <w:rPr>
                <w:b/>
                <w:bCs/>
                <w:sz w:val="20"/>
                <w:szCs w:val="20"/>
              </w:rPr>
            </w:pPr>
            <w:proofErr w:type="spellStart"/>
            <w:proofErr w:type="gramStart"/>
            <w:r w:rsidRPr="00626F07">
              <w:rPr>
                <w:b/>
                <w:bCs/>
                <w:color w:val="FFFFFF"/>
                <w:sz w:val="20"/>
                <w:szCs w:val="20"/>
              </w:rPr>
              <w:t>Modération</w:t>
            </w:r>
            <w:proofErr w:type="spellEnd"/>
            <w:r w:rsidRPr="00626F07">
              <w:rPr>
                <w:b/>
                <w:bCs/>
                <w:color w:val="FFFFFF"/>
                <w:sz w:val="20"/>
                <w:szCs w:val="20"/>
              </w:rPr>
              <w:t xml:space="preserve"> :</w:t>
            </w:r>
            <w:proofErr w:type="gramEnd"/>
            <w:r w:rsidRPr="00626F07">
              <w:rPr>
                <w:b/>
                <w:bCs/>
                <w:color w:val="FFFFFF"/>
                <w:sz w:val="20"/>
                <w:szCs w:val="20"/>
              </w:rPr>
              <w:t xml:space="preserve"> </w:t>
            </w:r>
            <w:r w:rsidR="00530C3B" w:rsidRPr="00530C3B">
              <w:rPr>
                <w:b/>
                <w:bCs/>
                <w:color w:val="FFFFFF"/>
                <w:sz w:val="20"/>
                <w:szCs w:val="20"/>
              </w:rPr>
              <w:t>Michel Younès</w:t>
            </w:r>
          </w:p>
        </w:tc>
      </w:tr>
    </w:tbl>
    <w:p w14:paraId="271CAFF6" w14:textId="77777777" w:rsidR="00360252" w:rsidRPr="00EC2003" w:rsidRDefault="00360252">
      <w:pPr>
        <w:spacing w:after="20"/>
        <w:rPr>
          <w:sz w:val="4"/>
          <w:szCs w:val="4"/>
        </w:rPr>
      </w:pPr>
    </w:p>
    <w:p w14:paraId="12972FD6" w14:textId="77777777" w:rsidR="00360252" w:rsidRPr="008D68C0" w:rsidRDefault="00792842">
      <w:pPr>
        <w:keepLines/>
        <w:spacing w:after="20" w:line="240" w:lineRule="auto"/>
        <w:rPr>
          <w:sz w:val="20"/>
          <w:szCs w:val="20"/>
          <w:lang w:val="fr-FR"/>
        </w:rPr>
      </w:pPr>
      <w:r w:rsidRPr="007D5BD9">
        <w:rPr>
          <w:b/>
          <w:bCs/>
          <w:lang w:val="fr-CA"/>
        </w:rPr>
        <w:t>Raja Sakrani</w:t>
      </w:r>
      <w:r w:rsidRPr="00941739">
        <w:rPr>
          <w:lang w:val="fr-CA"/>
        </w:rPr>
        <w:t xml:space="preserve"> — Université de Bonn / PLURIEL</w:t>
      </w:r>
    </w:p>
    <w:p w14:paraId="4D12D273" w14:textId="77777777" w:rsidR="00360252" w:rsidRPr="008D68C0" w:rsidRDefault="00792842">
      <w:pPr>
        <w:keepLines/>
        <w:spacing w:after="40" w:line="240" w:lineRule="auto"/>
        <w:rPr>
          <w:sz w:val="20"/>
          <w:szCs w:val="20"/>
          <w:lang w:val="fr-FR"/>
        </w:rPr>
      </w:pPr>
      <w:r w:rsidRPr="008D68C0">
        <w:rPr>
          <w:color w:val="23323A"/>
          <w:sz w:val="20"/>
          <w:szCs w:val="20"/>
          <w:lang w:val="fr-FR"/>
        </w:rPr>
        <w:t>L’intelligence artificielle, un substitut du divin ? Quelques conséquences pour le dialogue interreligieux</w:t>
      </w:r>
    </w:p>
    <w:p w14:paraId="662057F9" w14:textId="77777777" w:rsidR="00360252" w:rsidRPr="008D68C0" w:rsidRDefault="00792842">
      <w:pPr>
        <w:keepLines/>
        <w:spacing w:after="20" w:line="240" w:lineRule="auto"/>
        <w:rPr>
          <w:sz w:val="20"/>
          <w:szCs w:val="20"/>
          <w:lang w:val="fr-FR"/>
        </w:rPr>
      </w:pPr>
      <w:r w:rsidRPr="007D5BD9">
        <w:rPr>
          <w:b/>
          <w:bCs/>
          <w:lang w:val="fr-CA"/>
        </w:rPr>
        <w:t>Patrice Brodeur</w:t>
      </w:r>
      <w:r w:rsidRPr="00941739">
        <w:rPr>
          <w:lang w:val="fr-CA"/>
        </w:rPr>
        <w:t xml:space="preserve"> — Université de Montréal (UdeM)</w:t>
      </w:r>
    </w:p>
    <w:p w14:paraId="01DBCF44" w14:textId="77777777" w:rsidR="006E439C" w:rsidRDefault="006E439C">
      <w:pPr>
        <w:keepLines/>
        <w:spacing w:after="20" w:line="240" w:lineRule="auto"/>
        <w:rPr>
          <w:color w:val="23323A"/>
          <w:sz w:val="20"/>
          <w:szCs w:val="20"/>
          <w:rtl/>
          <w:lang w:val="fr-FR"/>
        </w:rPr>
      </w:pPr>
      <w:r w:rsidRPr="006E439C">
        <w:rPr>
          <w:color w:val="23323A"/>
          <w:sz w:val="20"/>
          <w:szCs w:val="20"/>
          <w:lang w:val="fr-FR"/>
        </w:rPr>
        <w:t xml:space="preserve">La communication interactive requise entre les utilisateurs de LLM et leurs plateformes d’IA générative peut-elle être comparée — et potentiellement devenir — une nouvelle forme de dialogue au sein ou au-delà du dialogue </w:t>
      </w:r>
      <w:proofErr w:type="spellStart"/>
      <w:r w:rsidRPr="006E439C">
        <w:rPr>
          <w:color w:val="23323A"/>
          <w:sz w:val="20"/>
          <w:szCs w:val="20"/>
          <w:lang w:val="fr-FR"/>
        </w:rPr>
        <w:t>intervisionnel</w:t>
      </w:r>
      <w:proofErr w:type="spellEnd"/>
      <w:r w:rsidRPr="006E439C">
        <w:rPr>
          <w:color w:val="23323A"/>
          <w:sz w:val="20"/>
          <w:szCs w:val="20"/>
          <w:lang w:val="fr-FR"/>
        </w:rPr>
        <w:t xml:space="preserve"> ?</w:t>
      </w:r>
    </w:p>
    <w:p w14:paraId="68AB1514" w14:textId="77777777" w:rsidR="00360252" w:rsidRPr="006E439C" w:rsidRDefault="00792842">
      <w:pPr>
        <w:keepLines/>
        <w:spacing w:after="20" w:line="240" w:lineRule="auto"/>
        <w:rPr>
          <w:sz w:val="20"/>
          <w:szCs w:val="20"/>
        </w:rPr>
      </w:pPr>
      <w:r w:rsidRPr="007D5BD9">
        <w:rPr>
          <w:b/>
          <w:bCs/>
        </w:rPr>
        <w:t>Eissa Ali AlMannaei</w:t>
      </w:r>
      <w:r>
        <w:t xml:space="preserve"> — TRENDS Research &amp; Advisory</w:t>
      </w:r>
    </w:p>
    <w:p w14:paraId="06549503" w14:textId="77777777" w:rsidR="00360252" w:rsidRPr="008D68C0" w:rsidRDefault="00792842">
      <w:pPr>
        <w:keepLines/>
        <w:spacing w:after="40" w:line="240" w:lineRule="auto"/>
        <w:rPr>
          <w:sz w:val="20"/>
          <w:szCs w:val="20"/>
          <w:lang w:val="fr-FR"/>
        </w:rPr>
      </w:pPr>
      <w:r w:rsidRPr="008D68C0">
        <w:rPr>
          <w:color w:val="23323A"/>
          <w:sz w:val="20"/>
          <w:szCs w:val="20"/>
          <w:lang w:val="fr-FR"/>
        </w:rPr>
        <w:t>Quand l’intelligence artificielle devient médiatrice : fiabilité, responsabilité et limites dans le dialogue interreligieux</w:t>
      </w:r>
    </w:p>
    <w:p w14:paraId="75E5380D" w14:textId="5DE94464" w:rsidR="00E63F5B" w:rsidRPr="00530C3B" w:rsidRDefault="00792842" w:rsidP="00E63F5B">
      <w:pPr>
        <w:keepLines/>
        <w:spacing w:after="20" w:line="240" w:lineRule="auto"/>
        <w:rPr>
          <w:i/>
          <w:color w:val="63717A"/>
          <w:sz w:val="20"/>
          <w:szCs w:val="20"/>
          <w:lang w:val="fr-CA"/>
        </w:rPr>
      </w:pPr>
      <w:r w:rsidRPr="007D5BD9">
        <w:rPr>
          <w:b/>
          <w:bCs/>
          <w:lang w:val="fr-CA"/>
        </w:rPr>
        <w:t>Anne de Luca</w:t>
      </w:r>
      <w:r w:rsidR="00C66508">
        <w:rPr>
          <w:b/>
          <w:bCs/>
          <w:lang w:val="fr-CA"/>
        </w:rPr>
        <w:t xml:space="preserve"> </w:t>
      </w:r>
      <w:r w:rsidRPr="00941739">
        <w:rPr>
          <w:lang w:val="fr-CA"/>
        </w:rPr>
        <w:t>—</w:t>
      </w:r>
      <w:r w:rsidR="00C66508">
        <w:rPr>
          <w:lang w:val="fr-CA"/>
        </w:rPr>
        <w:t xml:space="preserve"> </w:t>
      </w:r>
      <w:r w:rsidRPr="00941739">
        <w:rPr>
          <w:lang w:val="fr-CA"/>
        </w:rPr>
        <w:t>Centre Thucydide (Panthéon-Assas)</w:t>
      </w:r>
    </w:p>
    <w:p w14:paraId="76CE3E2A" w14:textId="77777777" w:rsidR="00360252" w:rsidRPr="008D68C0" w:rsidRDefault="00792842">
      <w:pPr>
        <w:keepLines/>
        <w:spacing w:after="40" w:line="240" w:lineRule="auto"/>
        <w:rPr>
          <w:sz w:val="20"/>
          <w:szCs w:val="20"/>
          <w:lang w:val="fr-FR"/>
        </w:rPr>
      </w:pPr>
      <w:r w:rsidRPr="008D68C0">
        <w:rPr>
          <w:color w:val="23323A"/>
          <w:sz w:val="20"/>
          <w:szCs w:val="20"/>
          <w:lang w:val="fr-FR"/>
        </w:rPr>
        <w:t>Le dialogue interreligieux à l’épreuve de l’IA : passer de l’illusion de maîtrise à la controverse féconde</w:t>
      </w:r>
    </w:p>
    <w:p w14:paraId="6133D402" w14:textId="77777777" w:rsidR="00E63F5B" w:rsidRDefault="00792842" w:rsidP="00E63F5B">
      <w:pPr>
        <w:keepLines/>
        <w:spacing w:after="20" w:line="240" w:lineRule="auto"/>
        <w:rPr>
          <w:i/>
          <w:color w:val="63717A"/>
          <w:sz w:val="20"/>
          <w:szCs w:val="20"/>
          <w:lang w:val="fr-FR"/>
        </w:rPr>
      </w:pPr>
      <w:r w:rsidRPr="007D5BD9">
        <w:rPr>
          <w:b/>
          <w:bCs/>
          <w:lang w:val="fr-CA"/>
        </w:rPr>
        <w:t xml:space="preserve">Anthony J. El </w:t>
      </w:r>
      <w:proofErr w:type="spellStart"/>
      <w:r w:rsidRPr="007D5BD9">
        <w:rPr>
          <w:b/>
          <w:bCs/>
          <w:lang w:val="fr-CA"/>
        </w:rPr>
        <w:t>Beainy</w:t>
      </w:r>
      <w:proofErr w:type="spellEnd"/>
      <w:r w:rsidRPr="00941739">
        <w:rPr>
          <w:lang w:val="fr-CA"/>
        </w:rPr>
        <w:t xml:space="preserve"> — Université Saint-Joseph de Beyrouth</w:t>
      </w:r>
    </w:p>
    <w:p w14:paraId="75A4521D" w14:textId="77777777" w:rsidR="00360252" w:rsidRPr="008D68C0" w:rsidRDefault="00792842" w:rsidP="00E63F5B">
      <w:pPr>
        <w:keepLines/>
        <w:spacing w:after="20" w:line="240" w:lineRule="auto"/>
        <w:rPr>
          <w:sz w:val="20"/>
          <w:szCs w:val="20"/>
          <w:lang w:val="fr-FR"/>
        </w:rPr>
      </w:pPr>
      <w:r w:rsidRPr="008D68C0">
        <w:rPr>
          <w:color w:val="23323A"/>
          <w:sz w:val="20"/>
          <w:szCs w:val="20"/>
          <w:lang w:val="fr-FR"/>
        </w:rPr>
        <w:t>Habiter le dialogue sans habiter la foi : L’IA comme médiateur interreligieux</w:t>
      </w:r>
    </w:p>
    <w:p w14:paraId="3BEF2B6E" w14:textId="77777777" w:rsidR="00360252" w:rsidRPr="008D68C0" w:rsidRDefault="00792842">
      <w:pPr>
        <w:keepLines/>
        <w:spacing w:after="20" w:line="240" w:lineRule="auto"/>
        <w:rPr>
          <w:sz w:val="20"/>
          <w:szCs w:val="20"/>
          <w:lang w:val="fr-FR"/>
        </w:rPr>
      </w:pPr>
      <w:r w:rsidRPr="007D5BD9">
        <w:rPr>
          <w:b/>
          <w:bCs/>
          <w:lang w:val="fr-CA"/>
        </w:rPr>
        <w:t>Chadi El Kahwaji</w:t>
      </w:r>
      <w:r w:rsidRPr="00941739">
        <w:rPr>
          <w:lang w:val="fr-CA"/>
        </w:rPr>
        <w:t xml:space="preserve"> — Université Saint-Joseph de Beyrouth (USJ) / AUB</w:t>
      </w:r>
    </w:p>
    <w:p w14:paraId="6161EF67" w14:textId="77777777" w:rsidR="00360252" w:rsidRPr="008D68C0" w:rsidRDefault="00792842">
      <w:pPr>
        <w:keepLines/>
        <w:spacing w:after="40" w:line="240" w:lineRule="auto"/>
        <w:rPr>
          <w:sz w:val="20"/>
          <w:szCs w:val="20"/>
          <w:lang w:val="fr-FR"/>
        </w:rPr>
      </w:pPr>
      <w:r w:rsidRPr="008D68C0">
        <w:rPr>
          <w:color w:val="23323A"/>
          <w:sz w:val="20"/>
          <w:szCs w:val="20"/>
          <w:lang w:val="fr-FR"/>
        </w:rPr>
        <w:t>De la narration à la médiation : l’IA générative comme tiers interprétant du dialogue interreligieux dans le récit arabe contemporain</w:t>
      </w:r>
    </w:p>
    <w:p w14:paraId="052A3776" w14:textId="77777777" w:rsidR="00626F07" w:rsidRPr="00626F07" w:rsidRDefault="00626F07">
      <w:pPr>
        <w:spacing w:after="20" w:line="240" w:lineRule="auto"/>
        <w:rPr>
          <w:b/>
          <w:color w:val="52636B"/>
          <w:sz w:val="8"/>
          <w:szCs w:val="8"/>
          <w:rtl/>
          <w:lang w:val="fr-FR"/>
        </w:rPr>
      </w:pPr>
    </w:p>
    <w:p w14:paraId="3F9E52B4" w14:textId="3219A671" w:rsidR="00360252" w:rsidRPr="008D68C0" w:rsidRDefault="00792842">
      <w:pPr>
        <w:spacing w:after="20" w:line="240" w:lineRule="auto"/>
        <w:rPr>
          <w:sz w:val="20"/>
          <w:szCs w:val="20"/>
          <w:lang w:val="fr-FR"/>
        </w:rPr>
      </w:pPr>
      <w:r w:rsidRPr="008D68C0">
        <w:rPr>
          <w:b/>
          <w:color w:val="52636B"/>
          <w:sz w:val="20"/>
          <w:szCs w:val="20"/>
          <w:lang w:val="fr-FR"/>
        </w:rPr>
        <w:t xml:space="preserve">12 h </w:t>
      </w:r>
      <w:r w:rsidR="00F8455E">
        <w:rPr>
          <w:b/>
          <w:color w:val="52636B"/>
          <w:sz w:val="20"/>
          <w:szCs w:val="20"/>
          <w:lang w:val="fr-FR"/>
        </w:rPr>
        <w:t>45</w:t>
      </w:r>
      <w:r w:rsidRPr="008D68C0">
        <w:rPr>
          <w:b/>
          <w:color w:val="52636B"/>
          <w:sz w:val="20"/>
          <w:szCs w:val="20"/>
          <w:lang w:val="fr-FR"/>
        </w:rPr>
        <w:t xml:space="preserve"> – 13 h </w:t>
      </w:r>
      <w:r w:rsidR="00C52A6A" w:rsidRPr="008D68C0">
        <w:rPr>
          <w:b/>
          <w:color w:val="52636B"/>
          <w:sz w:val="20"/>
          <w:szCs w:val="20"/>
          <w:lang w:val="fr-FR"/>
        </w:rPr>
        <w:t>00 Discussion</w:t>
      </w:r>
      <w:r w:rsidRPr="008D68C0">
        <w:rPr>
          <w:b/>
          <w:color w:val="23323A"/>
          <w:sz w:val="20"/>
          <w:szCs w:val="20"/>
          <w:lang w:val="fr-FR"/>
        </w:rPr>
        <w:t xml:space="preserve"> générale</w:t>
      </w:r>
    </w:p>
    <w:p w14:paraId="37D79D01" w14:textId="77777777" w:rsidR="00626F07" w:rsidRPr="00626F07" w:rsidRDefault="00626F07">
      <w:pPr>
        <w:spacing w:after="20" w:line="240" w:lineRule="auto"/>
        <w:rPr>
          <w:b/>
          <w:color w:val="B58B3C"/>
          <w:sz w:val="8"/>
          <w:szCs w:val="8"/>
          <w:rtl/>
          <w:lang w:val="fr-FR"/>
        </w:rPr>
      </w:pPr>
    </w:p>
    <w:p w14:paraId="31F57525" w14:textId="18C3B8F9" w:rsidR="008D68C0" w:rsidRDefault="00792842" w:rsidP="004E0E24">
      <w:pPr>
        <w:spacing w:after="20" w:line="240" w:lineRule="auto"/>
        <w:rPr>
          <w:b/>
          <w:color w:val="B58B3C"/>
          <w:sz w:val="20"/>
          <w:szCs w:val="20"/>
          <w:lang w:val="fr-FR"/>
        </w:rPr>
      </w:pPr>
      <w:r w:rsidRPr="008D68C0">
        <w:rPr>
          <w:b/>
          <w:color w:val="B58B3C"/>
          <w:sz w:val="20"/>
          <w:szCs w:val="20"/>
          <w:lang w:val="fr-FR"/>
        </w:rPr>
        <w:lastRenderedPageBreak/>
        <w:t xml:space="preserve">13 h 00 – 14 h </w:t>
      </w:r>
      <w:r w:rsidR="00C52A6A" w:rsidRPr="008D68C0">
        <w:rPr>
          <w:b/>
          <w:color w:val="B58B3C"/>
          <w:sz w:val="20"/>
          <w:szCs w:val="20"/>
          <w:lang w:val="fr-FR"/>
        </w:rPr>
        <w:t>00 Déjeuner</w:t>
      </w:r>
    </w:p>
    <w:p w14:paraId="62B87B11" w14:textId="77777777" w:rsidR="00EC2003" w:rsidRPr="004E0E24" w:rsidRDefault="00EC2003" w:rsidP="004E0E24">
      <w:pPr>
        <w:spacing w:after="20" w:line="240" w:lineRule="auto"/>
        <w:rPr>
          <w:sz w:val="20"/>
          <w:szCs w:val="20"/>
          <w:lang w:val="fr-FR"/>
        </w:rPr>
      </w:pPr>
    </w:p>
    <w:p w14:paraId="77B71117" w14:textId="77777777" w:rsidR="004E0E24" w:rsidRPr="00626F07" w:rsidRDefault="004E0E24">
      <w:pPr>
        <w:spacing w:after="20"/>
        <w:rPr>
          <w:sz w:val="8"/>
          <w:szCs w:val="8"/>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14:paraId="7EBABD22" w14:textId="77777777">
        <w:trPr>
          <w:jc w:val="center"/>
        </w:trPr>
        <w:tc>
          <w:tcPr>
            <w:tcW w:w="10376" w:type="dxa"/>
            <w:shd w:val="clear" w:color="auto" w:fill="665489"/>
            <w:tcMar>
              <w:top w:w="90" w:type="dxa"/>
              <w:left w:w="150" w:type="dxa"/>
              <w:bottom w:w="90" w:type="dxa"/>
              <w:right w:w="150" w:type="dxa"/>
            </w:tcMar>
          </w:tcPr>
          <w:p w14:paraId="67570FE8" w14:textId="77777777" w:rsidR="00360252" w:rsidRPr="008D68C0" w:rsidRDefault="00792842" w:rsidP="008D68C0">
            <w:pPr>
              <w:spacing w:after="0" w:line="240" w:lineRule="auto"/>
              <w:jc w:val="center"/>
              <w:rPr>
                <w:sz w:val="24"/>
                <w:szCs w:val="24"/>
                <w:lang w:val="fr-FR"/>
              </w:rPr>
            </w:pPr>
            <w:r w:rsidRPr="008D68C0">
              <w:rPr>
                <w:b/>
                <w:color w:val="FFFFFF"/>
                <w:sz w:val="24"/>
                <w:szCs w:val="24"/>
                <w:lang w:val="fr-FR"/>
              </w:rPr>
              <w:t>SESSION 3 · 14 H 00 – 15 H 15</w:t>
            </w:r>
          </w:p>
          <w:p w14:paraId="120A128C" w14:textId="77777777" w:rsidR="00360252" w:rsidRPr="008D68C0" w:rsidRDefault="00792842">
            <w:pPr>
              <w:spacing w:after="0" w:line="240" w:lineRule="auto"/>
              <w:rPr>
                <w:lang w:val="fr-FR"/>
              </w:rPr>
            </w:pPr>
            <w:r w:rsidRPr="008D68C0">
              <w:rPr>
                <w:b/>
                <w:color w:val="FFFFFF"/>
                <w:sz w:val="21"/>
                <w:lang w:val="fr-FR"/>
              </w:rPr>
              <w:t>De la polarisation à la transformation dialogique à l’ère numérique : analyser le désaccord et construire la rencontre</w:t>
            </w:r>
          </w:p>
          <w:p w14:paraId="2776417A" w14:textId="77777777" w:rsidR="00360252" w:rsidRPr="00626F07" w:rsidRDefault="00792842">
            <w:pPr>
              <w:spacing w:before="20" w:after="0" w:line="240" w:lineRule="auto"/>
              <w:rPr>
                <w:b/>
                <w:bCs/>
                <w:sz w:val="20"/>
                <w:szCs w:val="20"/>
              </w:rPr>
            </w:pPr>
            <w:proofErr w:type="spellStart"/>
            <w:proofErr w:type="gramStart"/>
            <w:r w:rsidRPr="00626F07">
              <w:rPr>
                <w:b/>
                <w:bCs/>
                <w:color w:val="FFFFFF"/>
                <w:sz w:val="20"/>
                <w:szCs w:val="20"/>
              </w:rPr>
              <w:t>Modération</w:t>
            </w:r>
            <w:proofErr w:type="spellEnd"/>
            <w:r w:rsidRPr="00626F07">
              <w:rPr>
                <w:b/>
                <w:bCs/>
                <w:color w:val="FFFFFF"/>
                <w:sz w:val="20"/>
                <w:szCs w:val="20"/>
              </w:rPr>
              <w:t xml:space="preserve"> :</w:t>
            </w:r>
            <w:proofErr w:type="gramEnd"/>
            <w:r w:rsidRPr="00626F07">
              <w:rPr>
                <w:b/>
                <w:bCs/>
                <w:color w:val="FFFFFF"/>
                <w:sz w:val="20"/>
                <w:szCs w:val="20"/>
              </w:rPr>
              <w:t xml:space="preserve"> Emmanuel Pisani</w:t>
            </w:r>
          </w:p>
        </w:tc>
      </w:tr>
    </w:tbl>
    <w:p w14:paraId="5CF6BD0F" w14:textId="77777777" w:rsidR="00360252" w:rsidRDefault="00360252">
      <w:pPr>
        <w:spacing w:after="20"/>
      </w:pPr>
    </w:p>
    <w:p w14:paraId="00BFBE19" w14:textId="77777777" w:rsidR="00360252" w:rsidRPr="00CB3CFE" w:rsidRDefault="00792842">
      <w:pPr>
        <w:keepLines/>
        <w:spacing w:after="40" w:line="240" w:lineRule="auto"/>
        <w:rPr>
          <w:sz w:val="20"/>
          <w:szCs w:val="20"/>
          <w:lang w:val="fr-CA"/>
        </w:rPr>
      </w:pPr>
      <w:r w:rsidRPr="007D5BD9">
        <w:rPr>
          <w:b/>
          <w:bCs/>
          <w:lang w:val="fr-CA"/>
        </w:rPr>
        <w:t>Heather Miller Rubens</w:t>
      </w:r>
      <w:r w:rsidRPr="00941739">
        <w:rPr>
          <w:lang w:val="fr-CA"/>
        </w:rPr>
        <w:t xml:space="preserve"> — Institut d’études islamiques, chrétiennes et juives (ICJS), Baltimore</w:t>
      </w:r>
    </w:p>
    <w:p w14:paraId="56EC69CC" w14:textId="77777777" w:rsidR="00360252" w:rsidRPr="00CB3CFE" w:rsidRDefault="00792842">
      <w:pPr>
        <w:keepLines/>
        <w:spacing w:after="40" w:line="240" w:lineRule="auto"/>
        <w:rPr>
          <w:sz w:val="20"/>
          <w:szCs w:val="20"/>
          <w:lang w:val="fr-CA"/>
        </w:rPr>
      </w:pPr>
      <w:r w:rsidRPr="00CB3CFE">
        <w:rPr>
          <w:color w:val="23323A"/>
          <w:sz w:val="20"/>
          <w:szCs w:val="20"/>
          <w:lang w:val="fr-CA"/>
        </w:rPr>
        <w:t>Développement du référentiel interreligieux ICJS 1.0 : considérations et choix méthodologiques</w:t>
      </w:r>
    </w:p>
    <w:p w14:paraId="46A39119" w14:textId="77777777" w:rsidR="00360252" w:rsidRPr="002E547D" w:rsidRDefault="00792842">
      <w:pPr>
        <w:keepLines/>
        <w:spacing w:after="40" w:line="240" w:lineRule="auto"/>
        <w:rPr>
          <w:sz w:val="20"/>
          <w:szCs w:val="20"/>
          <w:lang w:val="fr-FR"/>
        </w:rPr>
      </w:pPr>
      <w:r w:rsidRPr="007D5BD9">
        <w:rPr>
          <w:b/>
          <w:bCs/>
          <w:lang w:val="fr-CA"/>
        </w:rPr>
        <w:t>Karim Kardady</w:t>
      </w:r>
      <w:r w:rsidRPr="00941739">
        <w:rPr>
          <w:lang w:val="fr-CA"/>
        </w:rPr>
        <w:t xml:space="preserve"> — Université de Montréal / PLURIEL</w:t>
      </w:r>
    </w:p>
    <w:p w14:paraId="0C025728" w14:textId="77777777" w:rsidR="00360252" w:rsidRPr="002E547D" w:rsidRDefault="00792842">
      <w:pPr>
        <w:keepLines/>
        <w:spacing w:after="40" w:line="240" w:lineRule="auto"/>
        <w:rPr>
          <w:sz w:val="20"/>
          <w:szCs w:val="20"/>
          <w:lang w:val="fr-FR"/>
        </w:rPr>
      </w:pPr>
      <w:r w:rsidRPr="002E547D">
        <w:rPr>
          <w:color w:val="23323A"/>
          <w:sz w:val="20"/>
          <w:szCs w:val="20"/>
          <w:lang w:val="fr-FR"/>
        </w:rPr>
        <w:t>Radicalisation violente au nom de l’islam des jeunes en contexte numérique : de la polarisation à la prévention, quels apports de l’intelligence artificielle ?</w:t>
      </w:r>
    </w:p>
    <w:p w14:paraId="50D662A9" w14:textId="77777777" w:rsidR="00360252" w:rsidRPr="002E547D" w:rsidRDefault="00792842">
      <w:pPr>
        <w:keepLines/>
        <w:spacing w:after="40" w:line="240" w:lineRule="auto"/>
        <w:rPr>
          <w:sz w:val="20"/>
          <w:szCs w:val="20"/>
        </w:rPr>
      </w:pPr>
      <w:r w:rsidRPr="007D5BD9">
        <w:rPr>
          <w:b/>
          <w:bCs/>
        </w:rPr>
        <w:t>Hamad Al Hosani</w:t>
      </w:r>
      <w:r>
        <w:t xml:space="preserve"> — TRENDS Research &amp; Advisory</w:t>
      </w:r>
    </w:p>
    <w:p w14:paraId="4B93D206" w14:textId="77777777" w:rsidR="00360252" w:rsidRPr="002E547D" w:rsidRDefault="00792842">
      <w:pPr>
        <w:keepLines/>
        <w:spacing w:after="40" w:line="240" w:lineRule="auto"/>
        <w:rPr>
          <w:sz w:val="20"/>
          <w:szCs w:val="20"/>
          <w:lang w:val="fr-FR"/>
        </w:rPr>
      </w:pPr>
      <w:r w:rsidRPr="002E547D">
        <w:rPr>
          <w:color w:val="23323A"/>
          <w:sz w:val="20"/>
          <w:szCs w:val="20"/>
          <w:lang w:val="fr-FR"/>
        </w:rPr>
        <w:t>De la polarisation numérique à l’extrémisme idéologique : comment les groupes extrémistes et terroristes utilisent l’intelligence artificielle et quels défis en découlent</w:t>
      </w:r>
    </w:p>
    <w:p w14:paraId="00ED07DA" w14:textId="77777777" w:rsidR="00360252" w:rsidRPr="002E547D" w:rsidRDefault="00792842">
      <w:pPr>
        <w:keepLines/>
        <w:spacing w:after="40" w:line="240" w:lineRule="auto"/>
        <w:rPr>
          <w:sz w:val="20"/>
          <w:szCs w:val="20"/>
          <w:lang w:val="fr-FR"/>
        </w:rPr>
      </w:pPr>
      <w:r w:rsidRPr="007D5BD9">
        <w:rPr>
          <w:b/>
          <w:bCs/>
          <w:lang w:val="fr-CA"/>
        </w:rPr>
        <w:t>André Daher</w:t>
      </w:r>
      <w:r w:rsidRPr="00941739">
        <w:rPr>
          <w:lang w:val="fr-CA"/>
        </w:rPr>
        <w:t xml:space="preserve"> — Université Antonine, Liban</w:t>
      </w:r>
    </w:p>
    <w:p w14:paraId="2052D73E" w14:textId="77777777" w:rsidR="00360252" w:rsidRPr="002E547D" w:rsidRDefault="00792842">
      <w:pPr>
        <w:keepLines/>
        <w:spacing w:after="40" w:line="240" w:lineRule="auto"/>
        <w:rPr>
          <w:sz w:val="20"/>
          <w:szCs w:val="20"/>
          <w:lang w:val="fr-FR"/>
        </w:rPr>
      </w:pPr>
      <w:r w:rsidRPr="002E547D">
        <w:rPr>
          <w:color w:val="23323A"/>
          <w:sz w:val="20"/>
          <w:szCs w:val="20"/>
          <w:lang w:val="fr-FR"/>
        </w:rPr>
        <w:t>De l’intelligence artificielle à l’intelligence dialogique : éduquer à la rencontre de l’autre dans un monde interreligieux</w:t>
      </w:r>
    </w:p>
    <w:p w14:paraId="25181CF9" w14:textId="77777777" w:rsidR="00360252" w:rsidRPr="002E547D" w:rsidRDefault="00792842">
      <w:pPr>
        <w:keepLines/>
        <w:spacing w:after="40" w:line="240" w:lineRule="auto"/>
        <w:rPr>
          <w:sz w:val="20"/>
          <w:szCs w:val="20"/>
          <w:lang w:val="fr-FR"/>
        </w:rPr>
      </w:pPr>
      <w:r w:rsidRPr="007D5BD9">
        <w:rPr>
          <w:b/>
          <w:bCs/>
          <w:lang w:val="fr-CA"/>
        </w:rPr>
        <w:t>Renée Hattar</w:t>
      </w:r>
      <w:r w:rsidRPr="00941739">
        <w:rPr>
          <w:lang w:val="fr-CA"/>
        </w:rPr>
        <w:t xml:space="preserve"> — </w:t>
      </w:r>
      <w:proofErr w:type="spellStart"/>
      <w:r w:rsidRPr="00941739">
        <w:rPr>
          <w:lang w:val="fr-CA"/>
        </w:rPr>
        <w:t>Università</w:t>
      </w:r>
      <w:proofErr w:type="spellEnd"/>
      <w:r w:rsidRPr="00941739">
        <w:rPr>
          <w:lang w:val="fr-CA"/>
        </w:rPr>
        <w:t xml:space="preserve"> </w:t>
      </w:r>
      <w:proofErr w:type="spellStart"/>
      <w:r w:rsidRPr="00941739">
        <w:rPr>
          <w:lang w:val="fr-CA"/>
        </w:rPr>
        <w:t>Cattolica</w:t>
      </w:r>
      <w:proofErr w:type="spellEnd"/>
      <w:r w:rsidRPr="00941739">
        <w:rPr>
          <w:lang w:val="fr-CA"/>
        </w:rPr>
        <w:t xml:space="preserve"> </w:t>
      </w:r>
      <w:proofErr w:type="spellStart"/>
      <w:r w:rsidRPr="00941739">
        <w:rPr>
          <w:lang w:val="fr-CA"/>
        </w:rPr>
        <w:t>del</w:t>
      </w:r>
      <w:proofErr w:type="spellEnd"/>
      <w:r w:rsidRPr="00941739">
        <w:rPr>
          <w:lang w:val="fr-CA"/>
        </w:rPr>
        <w:t xml:space="preserve"> Sacro </w:t>
      </w:r>
      <w:proofErr w:type="spellStart"/>
      <w:r w:rsidRPr="00941739">
        <w:rPr>
          <w:lang w:val="fr-CA"/>
        </w:rPr>
        <w:t>Cuore</w:t>
      </w:r>
      <w:proofErr w:type="spellEnd"/>
      <w:r w:rsidRPr="00941739">
        <w:rPr>
          <w:lang w:val="fr-CA"/>
        </w:rPr>
        <w:t>, Milan / PLURIEL</w:t>
      </w:r>
    </w:p>
    <w:p w14:paraId="291C4B52" w14:textId="77777777" w:rsidR="00360252" w:rsidRDefault="00792842">
      <w:pPr>
        <w:keepLines/>
        <w:spacing w:after="40" w:line="240" w:lineRule="auto"/>
        <w:rPr>
          <w:color w:val="23323A"/>
          <w:sz w:val="20"/>
          <w:szCs w:val="20"/>
          <w:lang w:val="fr-FR"/>
        </w:rPr>
      </w:pPr>
      <w:r w:rsidRPr="002E547D">
        <w:rPr>
          <w:color w:val="23323A"/>
          <w:sz w:val="20"/>
          <w:szCs w:val="20"/>
          <w:lang w:val="fr-FR"/>
        </w:rPr>
        <w:t>De l’écoute à la rencontre : la musique sacrée comme instrument du dialogue interreligieux à l’ère de l’intelligence artificielle</w:t>
      </w:r>
    </w:p>
    <w:p w14:paraId="2CF43F5D" w14:textId="728D316C" w:rsidR="00D657DE" w:rsidRPr="00D657DE" w:rsidRDefault="00D657DE" w:rsidP="00D657DE">
      <w:pPr>
        <w:keepLines/>
        <w:spacing w:after="40" w:line="240" w:lineRule="auto"/>
        <w:rPr>
          <w:b/>
          <w:bCs/>
          <w:sz w:val="20"/>
          <w:szCs w:val="20"/>
          <w:lang w:val="fr-FR"/>
        </w:rPr>
      </w:pPr>
      <w:r w:rsidRPr="00D657DE">
        <w:rPr>
          <w:b/>
          <w:bCs/>
          <w:sz w:val="20"/>
          <w:szCs w:val="20"/>
          <w:lang w:val="fr-FR"/>
        </w:rPr>
        <w:t>Ali Mostafa - UCLY</w:t>
      </w:r>
    </w:p>
    <w:p w14:paraId="5CE7CF9B" w14:textId="312F99F8" w:rsidR="00D657DE" w:rsidRPr="002E547D" w:rsidRDefault="00D657DE" w:rsidP="00D657DE">
      <w:pPr>
        <w:keepLines/>
        <w:spacing w:after="40" w:line="240" w:lineRule="auto"/>
        <w:rPr>
          <w:sz w:val="20"/>
          <w:szCs w:val="20"/>
          <w:lang w:val="fr-FR"/>
        </w:rPr>
      </w:pPr>
      <w:r w:rsidRPr="00D657DE">
        <w:rPr>
          <w:sz w:val="20"/>
          <w:szCs w:val="20"/>
          <w:lang w:val="fr-FR"/>
        </w:rPr>
        <w:t>Titre à confirmer prochainement</w:t>
      </w:r>
    </w:p>
    <w:p w14:paraId="3D82563A" w14:textId="77777777" w:rsidR="00F379A3" w:rsidRPr="00D657DE" w:rsidRDefault="00F379A3">
      <w:pPr>
        <w:spacing w:after="40" w:line="240" w:lineRule="auto"/>
        <w:rPr>
          <w:b/>
          <w:color w:val="52636B"/>
          <w:sz w:val="10"/>
          <w:szCs w:val="10"/>
          <w:lang w:val="fr-FR"/>
        </w:rPr>
      </w:pPr>
    </w:p>
    <w:p w14:paraId="4C32D190" w14:textId="77777777" w:rsidR="00360252" w:rsidRPr="002E547D" w:rsidRDefault="00792842">
      <w:pPr>
        <w:spacing w:after="40" w:line="240" w:lineRule="auto"/>
        <w:rPr>
          <w:sz w:val="20"/>
          <w:szCs w:val="20"/>
          <w:lang w:val="fr-FR"/>
        </w:rPr>
      </w:pPr>
      <w:r w:rsidRPr="002E547D">
        <w:rPr>
          <w:b/>
          <w:color w:val="52636B"/>
          <w:sz w:val="20"/>
          <w:szCs w:val="20"/>
          <w:lang w:val="fr-FR"/>
        </w:rPr>
        <w:t xml:space="preserve">15 h 15 – 15 h </w:t>
      </w:r>
      <w:r w:rsidR="00CF45B1" w:rsidRPr="002E547D">
        <w:rPr>
          <w:b/>
          <w:color w:val="52636B"/>
          <w:sz w:val="20"/>
          <w:szCs w:val="20"/>
          <w:lang w:val="fr-FR"/>
        </w:rPr>
        <w:t>45 Discussion</w:t>
      </w:r>
      <w:r w:rsidRPr="002E547D">
        <w:rPr>
          <w:b/>
          <w:color w:val="23323A"/>
          <w:sz w:val="20"/>
          <w:szCs w:val="20"/>
          <w:lang w:val="fr-FR"/>
        </w:rPr>
        <w:t xml:space="preserve"> générale</w:t>
      </w:r>
    </w:p>
    <w:p w14:paraId="549E656A" w14:textId="77777777" w:rsidR="00F379A3" w:rsidRPr="00F379A3" w:rsidRDefault="00F379A3">
      <w:pPr>
        <w:spacing w:after="120" w:line="240" w:lineRule="auto"/>
        <w:rPr>
          <w:b/>
          <w:color w:val="B58B3C"/>
          <w:sz w:val="10"/>
          <w:szCs w:val="10"/>
          <w:lang w:val="fr-FR"/>
        </w:rPr>
      </w:pPr>
    </w:p>
    <w:p w14:paraId="5BA5871F" w14:textId="77777777" w:rsidR="00360252" w:rsidRDefault="00792842">
      <w:pPr>
        <w:spacing w:after="120" w:line="240" w:lineRule="auto"/>
        <w:rPr>
          <w:b/>
          <w:color w:val="23323A"/>
          <w:sz w:val="20"/>
          <w:szCs w:val="20"/>
          <w:lang w:val="fr-FR"/>
        </w:rPr>
      </w:pPr>
      <w:r w:rsidRPr="002E547D">
        <w:rPr>
          <w:b/>
          <w:color w:val="B58B3C"/>
          <w:sz w:val="20"/>
          <w:szCs w:val="20"/>
          <w:lang w:val="fr-FR"/>
        </w:rPr>
        <w:t xml:space="preserve">15 h 45 – 16 h </w:t>
      </w:r>
      <w:r w:rsidR="00CF45B1" w:rsidRPr="002E547D">
        <w:rPr>
          <w:b/>
          <w:color w:val="B58B3C"/>
          <w:sz w:val="20"/>
          <w:szCs w:val="20"/>
          <w:lang w:val="fr-FR"/>
        </w:rPr>
        <w:t>00 Pause</w:t>
      </w:r>
      <w:r w:rsidRPr="002E547D">
        <w:rPr>
          <w:b/>
          <w:color w:val="23323A"/>
          <w:sz w:val="20"/>
          <w:szCs w:val="20"/>
          <w:lang w:val="fr-FR"/>
        </w:rPr>
        <w:t>-café</w:t>
      </w:r>
    </w:p>
    <w:p w14:paraId="783D9483" w14:textId="77777777" w:rsidR="006A1B21" w:rsidRPr="00F379A3" w:rsidRDefault="006A1B21">
      <w:pPr>
        <w:spacing w:after="120" w:line="240" w:lineRule="auto"/>
        <w:rPr>
          <w:sz w:val="10"/>
          <w:szCs w:val="10"/>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6B7830" w14:paraId="1925AA3E" w14:textId="77777777">
        <w:trPr>
          <w:jc w:val="center"/>
        </w:trPr>
        <w:tc>
          <w:tcPr>
            <w:tcW w:w="10376" w:type="dxa"/>
            <w:shd w:val="clear" w:color="auto" w:fill="EDF1F3"/>
            <w:tcMar>
              <w:top w:w="120" w:type="dxa"/>
              <w:left w:w="150" w:type="dxa"/>
              <w:bottom w:w="120" w:type="dxa"/>
              <w:right w:w="150" w:type="dxa"/>
            </w:tcMar>
          </w:tcPr>
          <w:p w14:paraId="6D776723" w14:textId="77777777" w:rsidR="00360252" w:rsidRPr="002E547D" w:rsidRDefault="00792842">
            <w:pPr>
              <w:spacing w:after="40" w:line="240" w:lineRule="auto"/>
              <w:rPr>
                <w:sz w:val="20"/>
                <w:szCs w:val="20"/>
                <w:lang w:val="fr-FR"/>
              </w:rPr>
            </w:pPr>
            <w:r w:rsidRPr="002E547D">
              <w:rPr>
                <w:b/>
                <w:color w:val="52636B"/>
                <w:sz w:val="20"/>
                <w:szCs w:val="20"/>
                <w:lang w:val="fr-FR"/>
              </w:rPr>
              <w:t>16 H 00 – 17 H 00 · DISCUSSION TRANSVERSALE</w:t>
            </w:r>
          </w:p>
          <w:p w14:paraId="18BCAC2B" w14:textId="77777777" w:rsidR="00360252" w:rsidRPr="002E547D" w:rsidRDefault="00792842">
            <w:pPr>
              <w:spacing w:after="0" w:line="245" w:lineRule="auto"/>
              <w:jc w:val="both"/>
              <w:rPr>
                <w:sz w:val="20"/>
                <w:szCs w:val="20"/>
                <w:lang w:val="fr-FR"/>
              </w:rPr>
            </w:pPr>
            <w:r w:rsidRPr="002E547D">
              <w:rPr>
                <w:color w:val="23323A"/>
                <w:sz w:val="20"/>
                <w:szCs w:val="20"/>
                <w:lang w:val="fr-FR"/>
              </w:rPr>
              <w:t>Pluralité, autorité, qualité dialogique, sources, responsabilité et supervision humaine.</w:t>
            </w:r>
          </w:p>
        </w:tc>
      </w:tr>
    </w:tbl>
    <w:p w14:paraId="005FFCA9" w14:textId="77777777" w:rsidR="00B668A4" w:rsidRPr="004A7E77" w:rsidRDefault="00B668A4">
      <w:pPr>
        <w:spacing w:after="160" w:line="252" w:lineRule="auto"/>
        <w:jc w:val="both"/>
        <w:rPr>
          <w:color w:val="23323A"/>
          <w:sz w:val="6"/>
          <w:szCs w:val="6"/>
          <w:lang w:val="fr-FR"/>
        </w:rPr>
      </w:pPr>
    </w:p>
    <w:p w14:paraId="5B1A3A9A" w14:textId="77777777" w:rsidR="00566E52" w:rsidRDefault="00566E52" w:rsidP="00F13A17">
      <w:pPr>
        <w:spacing w:after="160" w:line="252" w:lineRule="auto"/>
        <w:rPr>
          <w:color w:val="23323A"/>
          <w:sz w:val="20"/>
          <w:szCs w:val="20"/>
          <w:rtl/>
          <w:lang w:val="fr-FR"/>
        </w:rPr>
      </w:pPr>
      <w:r w:rsidRPr="00566E52">
        <w:rPr>
          <w:color w:val="23323A"/>
          <w:sz w:val="20"/>
          <w:szCs w:val="20"/>
          <w:lang w:val="fr-FR"/>
        </w:rPr>
        <w:t xml:space="preserve">Cette séquence relie les trois premiers axes et prépare le passage de la réflexion scientifique à la session 4, puis aux ateliers d’expérimentation et de validation de </w:t>
      </w:r>
      <w:proofErr w:type="spellStart"/>
      <w:r w:rsidRPr="00566E52">
        <w:rPr>
          <w:color w:val="23323A"/>
          <w:sz w:val="20"/>
          <w:szCs w:val="20"/>
          <w:lang w:val="fr-FR"/>
        </w:rPr>
        <w:t>Dialogia</w:t>
      </w:r>
      <w:proofErr w:type="spellEnd"/>
      <w:r w:rsidRPr="00566E52">
        <w:rPr>
          <w:color w:val="23323A"/>
          <w:sz w:val="20"/>
          <w:szCs w:val="20"/>
          <w:lang w:val="fr-FR"/>
        </w:rPr>
        <w:t>.</w:t>
      </w:r>
    </w:p>
    <w:p w14:paraId="63C1F829" w14:textId="75DA8481" w:rsidR="00F13A17" w:rsidRPr="00305962" w:rsidRDefault="00305962" w:rsidP="00F13A17">
      <w:pPr>
        <w:spacing w:after="160" w:line="252" w:lineRule="auto"/>
        <w:rPr>
          <w:b/>
          <w:bCs/>
          <w:sz w:val="20"/>
          <w:szCs w:val="20"/>
          <w:lang w:val="fr-FR"/>
        </w:rPr>
      </w:pPr>
      <w:r w:rsidRPr="00305962">
        <w:rPr>
          <w:b/>
          <w:bCs/>
          <w:sz w:val="20"/>
          <w:szCs w:val="20"/>
          <w:lang w:val="fr-FR"/>
        </w:rPr>
        <w:t>Participants :</w:t>
      </w:r>
    </w:p>
    <w:p w14:paraId="55BED295" w14:textId="2FD30DCC" w:rsidR="00F13A17" w:rsidRPr="00F13A17" w:rsidRDefault="00F13A17" w:rsidP="00305962">
      <w:pPr>
        <w:spacing w:after="160" w:line="252" w:lineRule="auto"/>
        <w:rPr>
          <w:sz w:val="20"/>
          <w:szCs w:val="20"/>
          <w:lang w:val="fr-FR"/>
        </w:rPr>
      </w:pPr>
      <w:r w:rsidRPr="00F13A17">
        <w:rPr>
          <w:sz w:val="20"/>
          <w:szCs w:val="20"/>
          <w:lang w:val="fr-FR"/>
        </w:rPr>
        <w:t xml:space="preserve">Eissa Ali AlMannaei · Antonio Angelucci · Patrice Brodeur · André Daher · Jean Druel · Anthony J. El </w:t>
      </w:r>
      <w:proofErr w:type="spellStart"/>
      <w:r w:rsidRPr="00F13A17">
        <w:rPr>
          <w:sz w:val="20"/>
          <w:szCs w:val="20"/>
          <w:lang w:val="fr-FR"/>
        </w:rPr>
        <w:t>Beainy</w:t>
      </w:r>
      <w:proofErr w:type="spellEnd"/>
      <w:r w:rsidRPr="00F13A17">
        <w:rPr>
          <w:sz w:val="20"/>
          <w:szCs w:val="20"/>
          <w:lang w:val="fr-FR"/>
        </w:rPr>
        <w:t xml:space="preserve"> · Chadi El Kahwaji · Adrien de Fouchier · Raphaël Georgy · Hazar Haidar · Renée Hattar · Hamad Al Hosani · Sultan Al Hosani · Karim Kardady · Karsten Lehmann · Violaine Lemay · Heather Miller Rubens · Emmanuel Pisani · Raja Sakrani · Wael Saleh · Wasim Salman · Zeyyad Saleh · Michel Younès</w:t>
      </w:r>
    </w:p>
    <w:p w14:paraId="14A18F80" w14:textId="77777777" w:rsidR="00F13A17" w:rsidRPr="00305962" w:rsidRDefault="00F13A17" w:rsidP="00F13A17">
      <w:pPr>
        <w:spacing w:after="160" w:line="252" w:lineRule="auto"/>
        <w:rPr>
          <w:b/>
          <w:bCs/>
          <w:sz w:val="20"/>
          <w:szCs w:val="20"/>
          <w:lang w:val="fr-FR"/>
        </w:rPr>
      </w:pPr>
      <w:proofErr w:type="spellStart"/>
      <w:r w:rsidRPr="00305962">
        <w:rPr>
          <w:b/>
          <w:bCs/>
          <w:sz w:val="20"/>
          <w:szCs w:val="20"/>
          <w:lang w:val="fr-FR"/>
        </w:rPr>
        <w:t>Discussants</w:t>
      </w:r>
      <w:proofErr w:type="spellEnd"/>
      <w:r w:rsidRPr="00305962">
        <w:rPr>
          <w:b/>
          <w:bCs/>
          <w:sz w:val="20"/>
          <w:szCs w:val="20"/>
          <w:lang w:val="fr-FR"/>
        </w:rPr>
        <w:t xml:space="preserve"> :</w:t>
      </w:r>
    </w:p>
    <w:p w14:paraId="1884F52B" w14:textId="0CA8EA40" w:rsidR="007723A8" w:rsidRPr="00E53B47" w:rsidRDefault="00E53B47" w:rsidP="00F13A17">
      <w:pPr>
        <w:spacing w:after="160" w:line="252" w:lineRule="auto"/>
        <w:jc w:val="both"/>
        <w:rPr>
          <w:sz w:val="20"/>
          <w:szCs w:val="20"/>
          <w:lang w:val="fr-FR"/>
        </w:rPr>
      </w:pPr>
      <w:r w:rsidRPr="00E53B47">
        <w:rPr>
          <w:lang w:val="fr-FR"/>
        </w:rPr>
        <w:t>·</w:t>
      </w:r>
      <w:r w:rsidRPr="00E53B47">
        <w:rPr>
          <w:rStyle w:val="lev"/>
          <w:lang w:val="fr-FR"/>
        </w:rPr>
        <w:t>Roselyne Mavungu</w:t>
      </w:r>
      <w:r w:rsidRPr="00E53B47">
        <w:rPr>
          <w:lang w:val="fr-FR"/>
        </w:rPr>
        <w:t xml:space="preserve"> — Centre de prévention de la radicalisation menant à la violence (CPRMV) à Montréal</w:t>
      </w:r>
      <w:r w:rsidRPr="00E53B47">
        <w:rPr>
          <w:lang w:val="fr-FR"/>
        </w:rPr>
        <w:br/>
        <w:t xml:space="preserve">· </w:t>
      </w:r>
      <w:r w:rsidRPr="00E53B47">
        <w:rPr>
          <w:rStyle w:val="lev"/>
          <w:lang w:val="fr-FR"/>
        </w:rPr>
        <w:t>Jean-François Roussel</w:t>
      </w:r>
      <w:r w:rsidRPr="00E53B47">
        <w:rPr>
          <w:lang w:val="fr-FR"/>
        </w:rPr>
        <w:t xml:space="preserve"> — Institut d’études religieuses de l’Université de Montréal</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6B7830" w14:paraId="203A57BD" w14:textId="77777777">
        <w:trPr>
          <w:jc w:val="center"/>
        </w:trPr>
        <w:tc>
          <w:tcPr>
            <w:tcW w:w="10376" w:type="dxa"/>
            <w:shd w:val="clear" w:color="auto" w:fill="F2F4F5"/>
            <w:tcMar>
              <w:top w:w="120" w:type="dxa"/>
              <w:left w:w="150" w:type="dxa"/>
              <w:bottom w:w="120" w:type="dxa"/>
              <w:right w:w="150" w:type="dxa"/>
            </w:tcMar>
          </w:tcPr>
          <w:p w14:paraId="3FBE21D4" w14:textId="77777777" w:rsidR="00360252" w:rsidRPr="002E547D" w:rsidRDefault="00792842">
            <w:pPr>
              <w:spacing w:after="40" w:line="240" w:lineRule="auto"/>
              <w:rPr>
                <w:sz w:val="20"/>
                <w:szCs w:val="20"/>
                <w:lang w:val="fr-FR"/>
              </w:rPr>
            </w:pPr>
            <w:r w:rsidRPr="002E547D">
              <w:rPr>
                <w:b/>
                <w:color w:val="173B4D"/>
                <w:sz w:val="20"/>
                <w:szCs w:val="20"/>
                <w:lang w:val="fr-FR"/>
              </w:rPr>
              <w:t>17 H 00 · FIN DE LA PREMIÈRE JOURNÉE</w:t>
            </w:r>
          </w:p>
          <w:p w14:paraId="7C24861F" w14:textId="77777777" w:rsidR="00360252" w:rsidRPr="002E547D" w:rsidRDefault="00792842">
            <w:pPr>
              <w:spacing w:after="0" w:line="245" w:lineRule="auto"/>
              <w:jc w:val="both"/>
              <w:rPr>
                <w:sz w:val="20"/>
                <w:szCs w:val="20"/>
                <w:lang w:val="fr-FR"/>
              </w:rPr>
            </w:pPr>
            <w:r w:rsidRPr="002E547D">
              <w:rPr>
                <w:color w:val="23323A"/>
                <w:sz w:val="20"/>
                <w:szCs w:val="20"/>
                <w:lang w:val="fr-FR"/>
              </w:rPr>
              <w:t xml:space="preserve">Clôture de la journée scientifique et préparation de la séquence de </w:t>
            </w:r>
            <w:proofErr w:type="spellStart"/>
            <w:r w:rsidRPr="002E547D">
              <w:rPr>
                <w:color w:val="23323A"/>
                <w:sz w:val="20"/>
                <w:szCs w:val="20"/>
                <w:lang w:val="fr-FR"/>
              </w:rPr>
              <w:t>co-conception</w:t>
            </w:r>
            <w:proofErr w:type="spellEnd"/>
            <w:r w:rsidRPr="002E547D">
              <w:rPr>
                <w:color w:val="23323A"/>
                <w:sz w:val="20"/>
                <w:szCs w:val="20"/>
                <w:lang w:val="fr-FR"/>
              </w:rPr>
              <w:t xml:space="preserve"> du 20 octobre.</w:t>
            </w:r>
          </w:p>
        </w:tc>
      </w:tr>
    </w:tbl>
    <w:p w14:paraId="7944A687" w14:textId="77777777" w:rsidR="00360252" w:rsidRDefault="00360252">
      <w:pPr>
        <w:rPr>
          <w:lang w:val="fr-FR"/>
        </w:rPr>
      </w:pPr>
    </w:p>
    <w:p w14:paraId="59B58413" w14:textId="77777777" w:rsidR="00FB4BDA" w:rsidRDefault="00FB4BDA">
      <w:pPr>
        <w:rPr>
          <w:lang w:val="fr-FR"/>
        </w:rPr>
      </w:pPr>
    </w:p>
    <w:p w14:paraId="2398B0A2" w14:textId="77777777" w:rsidR="00FB4BDA" w:rsidRDefault="00FB4BDA">
      <w:pPr>
        <w:rPr>
          <w:lang w:val="fr-FR"/>
        </w:rPr>
      </w:pPr>
    </w:p>
    <w:p w14:paraId="2C9EC531" w14:textId="77777777" w:rsidR="00FB4BDA" w:rsidRPr="008D68C0" w:rsidRDefault="00FB4BDA">
      <w:pPr>
        <w:rPr>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6B7830" w14:paraId="74DA14B0" w14:textId="77777777">
        <w:trPr>
          <w:jc w:val="center"/>
        </w:trPr>
        <w:tc>
          <w:tcPr>
            <w:tcW w:w="10376" w:type="dxa"/>
            <w:shd w:val="clear" w:color="auto" w:fill="6A646F"/>
            <w:tcMar>
              <w:top w:w="120" w:type="dxa"/>
              <w:left w:w="150" w:type="dxa"/>
              <w:bottom w:w="120" w:type="dxa"/>
              <w:right w:w="150" w:type="dxa"/>
            </w:tcMar>
          </w:tcPr>
          <w:p w14:paraId="61FFA6D7" w14:textId="77777777" w:rsidR="008D68C0" w:rsidRDefault="008D68C0" w:rsidP="00C52A6A">
            <w:pPr>
              <w:spacing w:after="0" w:line="240" w:lineRule="auto"/>
              <w:jc w:val="center"/>
              <w:rPr>
                <w:b/>
                <w:color w:val="FFFFFF"/>
                <w:sz w:val="24"/>
                <w:szCs w:val="24"/>
                <w:lang w:val="fr-FR"/>
              </w:rPr>
            </w:pPr>
            <w:r w:rsidRPr="008D68C0">
              <w:rPr>
                <w:b/>
                <w:color w:val="FFFFFF"/>
                <w:sz w:val="24"/>
                <w:szCs w:val="24"/>
                <w:lang w:val="fr-FR"/>
              </w:rPr>
              <w:t>MARDI 20 OCTOBRE</w:t>
            </w:r>
          </w:p>
          <w:p w14:paraId="27B06F3B" w14:textId="77777777" w:rsidR="008D68C0" w:rsidRPr="00C52A6A" w:rsidRDefault="008D68C0" w:rsidP="00C52A6A">
            <w:pPr>
              <w:spacing w:after="0" w:line="240" w:lineRule="auto"/>
              <w:jc w:val="center"/>
              <w:rPr>
                <w:b/>
                <w:color w:val="FFFFFF"/>
                <w:sz w:val="8"/>
                <w:szCs w:val="8"/>
                <w:lang w:val="fr-FR"/>
              </w:rPr>
            </w:pPr>
          </w:p>
          <w:p w14:paraId="36A7FE34" w14:textId="77777777" w:rsidR="00360252" w:rsidRPr="008D68C0" w:rsidRDefault="00792842" w:rsidP="00C52A6A">
            <w:pPr>
              <w:spacing w:after="0" w:line="240" w:lineRule="auto"/>
              <w:jc w:val="center"/>
              <w:rPr>
                <w:lang w:val="fr-FR"/>
              </w:rPr>
            </w:pPr>
            <w:r w:rsidRPr="008D68C0">
              <w:rPr>
                <w:b/>
                <w:color w:val="FFFFFF"/>
                <w:sz w:val="24"/>
                <w:lang w:val="fr-FR"/>
              </w:rPr>
              <w:t xml:space="preserve">SESSION 4 </w:t>
            </w:r>
            <w:r w:rsidR="005B0C8A">
              <w:rPr>
                <w:b/>
                <w:color w:val="FFFFFF"/>
                <w:sz w:val="24"/>
                <w:lang w:val="fr-FR"/>
              </w:rPr>
              <w:t xml:space="preserve">et </w:t>
            </w:r>
            <w:r w:rsidR="005B0C8A" w:rsidRPr="008D68C0">
              <w:rPr>
                <w:b/>
                <w:color w:val="FFFFFF"/>
                <w:sz w:val="24"/>
                <w:lang w:val="fr-FR"/>
              </w:rPr>
              <w:t>ATELIER</w:t>
            </w:r>
            <w:r w:rsidRPr="008D68C0">
              <w:rPr>
                <w:b/>
                <w:color w:val="FFFFFF"/>
                <w:sz w:val="24"/>
                <w:lang w:val="fr-FR"/>
              </w:rPr>
              <w:t xml:space="preserve"> 1</w:t>
            </w:r>
          </w:p>
          <w:p w14:paraId="65CFED93" w14:textId="77777777" w:rsidR="00360252" w:rsidRPr="008D68C0" w:rsidRDefault="00360252">
            <w:pPr>
              <w:spacing w:before="20" w:after="0" w:line="240" w:lineRule="auto"/>
              <w:rPr>
                <w:sz w:val="20"/>
                <w:szCs w:val="20"/>
                <w:lang w:val="fr-FR"/>
              </w:rPr>
            </w:pPr>
          </w:p>
        </w:tc>
      </w:tr>
    </w:tbl>
    <w:p w14:paraId="6D58A08A" w14:textId="77777777" w:rsidR="00360252" w:rsidRPr="008D68C0" w:rsidRDefault="00360252">
      <w:pPr>
        <w:spacing w:after="20"/>
        <w:rPr>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14:paraId="39AA0457" w14:textId="77777777">
        <w:trPr>
          <w:jc w:val="center"/>
        </w:trPr>
        <w:tc>
          <w:tcPr>
            <w:tcW w:w="10376" w:type="dxa"/>
            <w:shd w:val="clear" w:color="auto" w:fill="8A4357"/>
            <w:tcMar>
              <w:top w:w="90" w:type="dxa"/>
              <w:left w:w="150" w:type="dxa"/>
              <w:bottom w:w="90" w:type="dxa"/>
              <w:right w:w="150" w:type="dxa"/>
            </w:tcMar>
          </w:tcPr>
          <w:p w14:paraId="7C13D107" w14:textId="3595C0FD" w:rsidR="00360252" w:rsidRPr="00C52A6A" w:rsidRDefault="00792842" w:rsidP="00C52A6A">
            <w:pPr>
              <w:spacing w:after="0" w:line="240" w:lineRule="auto"/>
              <w:jc w:val="center"/>
              <w:rPr>
                <w:sz w:val="24"/>
                <w:szCs w:val="24"/>
                <w:lang w:val="fr-FR"/>
              </w:rPr>
            </w:pPr>
            <w:r w:rsidRPr="00C52A6A">
              <w:rPr>
                <w:b/>
                <w:color w:val="FFFFFF"/>
                <w:sz w:val="24"/>
                <w:szCs w:val="24"/>
                <w:lang w:val="fr-FR"/>
              </w:rPr>
              <w:t xml:space="preserve">SESSION 4 · 9 H 00 – 11 H </w:t>
            </w:r>
            <w:r w:rsidR="000B1308">
              <w:rPr>
                <w:b/>
                <w:color w:val="FFFFFF"/>
                <w:sz w:val="24"/>
                <w:szCs w:val="24"/>
                <w:lang w:val="fr-FR"/>
              </w:rPr>
              <w:t>15</w:t>
            </w:r>
          </w:p>
          <w:p w14:paraId="1F470656" w14:textId="77777777" w:rsidR="00360252" w:rsidRPr="008D68C0" w:rsidRDefault="00792842">
            <w:pPr>
              <w:spacing w:after="0" w:line="240" w:lineRule="auto"/>
              <w:rPr>
                <w:lang w:val="fr-FR"/>
              </w:rPr>
            </w:pPr>
            <w:r w:rsidRPr="008D68C0">
              <w:rPr>
                <w:b/>
                <w:color w:val="FFFFFF"/>
                <w:sz w:val="21"/>
                <w:lang w:val="fr-FR"/>
              </w:rPr>
              <w:t xml:space="preserve">Humaniser, </w:t>
            </w:r>
            <w:proofErr w:type="spellStart"/>
            <w:r w:rsidRPr="008D68C0">
              <w:rPr>
                <w:b/>
                <w:color w:val="FFFFFF"/>
                <w:sz w:val="21"/>
                <w:lang w:val="fr-FR"/>
              </w:rPr>
              <w:t>éthiciser</w:t>
            </w:r>
            <w:proofErr w:type="spellEnd"/>
            <w:r w:rsidRPr="008D68C0">
              <w:rPr>
                <w:b/>
                <w:color w:val="FFFFFF"/>
                <w:sz w:val="21"/>
                <w:lang w:val="fr-FR"/>
              </w:rPr>
              <w:t xml:space="preserve"> et gouverner l’intelligence artificielle dans les contextes religieux</w:t>
            </w:r>
          </w:p>
          <w:p w14:paraId="02CAD069" w14:textId="4FF03ADC" w:rsidR="00360252" w:rsidRPr="00626F07" w:rsidRDefault="00792842">
            <w:pPr>
              <w:spacing w:before="20" w:after="0" w:line="240" w:lineRule="auto"/>
              <w:rPr>
                <w:b/>
                <w:bCs/>
                <w:sz w:val="20"/>
                <w:szCs w:val="20"/>
              </w:rPr>
            </w:pPr>
            <w:proofErr w:type="spellStart"/>
            <w:proofErr w:type="gramStart"/>
            <w:r w:rsidRPr="00626F07">
              <w:rPr>
                <w:b/>
                <w:bCs/>
                <w:color w:val="FFFFFF"/>
                <w:sz w:val="20"/>
                <w:szCs w:val="20"/>
              </w:rPr>
              <w:t>Modération</w:t>
            </w:r>
            <w:proofErr w:type="spellEnd"/>
            <w:r w:rsidRPr="00626F07">
              <w:rPr>
                <w:b/>
                <w:bCs/>
                <w:color w:val="FFFFFF"/>
                <w:sz w:val="20"/>
                <w:szCs w:val="20"/>
              </w:rPr>
              <w:t xml:space="preserve"> :</w:t>
            </w:r>
            <w:proofErr w:type="gramEnd"/>
            <w:r w:rsidRPr="00626F07">
              <w:rPr>
                <w:b/>
                <w:bCs/>
                <w:color w:val="FFFFFF"/>
                <w:sz w:val="20"/>
                <w:szCs w:val="20"/>
              </w:rPr>
              <w:t xml:space="preserve"> </w:t>
            </w:r>
            <w:proofErr w:type="gramStart"/>
            <w:r w:rsidR="00530C3B">
              <w:rPr>
                <w:b/>
                <w:bCs/>
                <w:color w:val="FFFFFF"/>
                <w:sz w:val="20"/>
                <w:szCs w:val="20"/>
              </w:rPr>
              <w:t>Wael  Saleh</w:t>
            </w:r>
            <w:proofErr w:type="gramEnd"/>
          </w:p>
        </w:tc>
      </w:tr>
    </w:tbl>
    <w:p w14:paraId="4A75604A" w14:textId="77777777" w:rsidR="00360252" w:rsidRPr="002E547D" w:rsidRDefault="00360252">
      <w:pPr>
        <w:spacing w:after="20"/>
        <w:rPr>
          <w:sz w:val="20"/>
          <w:szCs w:val="20"/>
        </w:rPr>
      </w:pPr>
    </w:p>
    <w:p w14:paraId="13FBC9D5" w14:textId="77777777" w:rsidR="00360252" w:rsidRPr="002E547D" w:rsidRDefault="00792842">
      <w:pPr>
        <w:keepLines/>
        <w:spacing w:after="12" w:line="240" w:lineRule="auto"/>
        <w:rPr>
          <w:sz w:val="20"/>
          <w:szCs w:val="20"/>
          <w:lang w:val="fr-FR"/>
        </w:rPr>
      </w:pPr>
      <w:r w:rsidRPr="007D5BD9">
        <w:rPr>
          <w:b/>
          <w:bCs/>
          <w:lang w:val="fr-CA"/>
        </w:rPr>
        <w:t>Violaine Lemay</w:t>
      </w:r>
      <w:r w:rsidRPr="00941739">
        <w:rPr>
          <w:lang w:val="fr-CA"/>
        </w:rPr>
        <w:t xml:space="preserve"> — Université de Montréal (UdeM)</w:t>
      </w:r>
    </w:p>
    <w:p w14:paraId="3D7AA6C7" w14:textId="77777777" w:rsidR="00003A27" w:rsidRDefault="00003A27">
      <w:pPr>
        <w:keepLines/>
        <w:spacing w:after="12" w:line="240" w:lineRule="auto"/>
        <w:rPr>
          <w:color w:val="23323A"/>
          <w:sz w:val="20"/>
          <w:szCs w:val="20"/>
          <w:rtl/>
          <w:lang w:val="fr-FR"/>
        </w:rPr>
      </w:pPr>
      <w:r w:rsidRPr="00003A27">
        <w:rPr>
          <w:color w:val="23323A"/>
          <w:sz w:val="20"/>
          <w:szCs w:val="20"/>
          <w:lang w:val="fr-FR"/>
        </w:rPr>
        <w:t xml:space="preserve">Valeurs philosophiques et religieuses : vertu protectrice de la mobilité intellectuelle et danger immobilisant du réflexe </w:t>
      </w:r>
      <w:proofErr w:type="spellStart"/>
      <w:r w:rsidRPr="00003A27">
        <w:rPr>
          <w:color w:val="23323A"/>
          <w:sz w:val="20"/>
          <w:szCs w:val="20"/>
          <w:lang w:val="fr-FR"/>
        </w:rPr>
        <w:t>technopolitique</w:t>
      </w:r>
      <w:proofErr w:type="spellEnd"/>
      <w:r w:rsidRPr="00003A27">
        <w:rPr>
          <w:color w:val="23323A"/>
          <w:sz w:val="20"/>
          <w:szCs w:val="20"/>
          <w:lang w:val="fr-FR"/>
        </w:rPr>
        <w:t xml:space="preserve"> caché qu’impose déjà le recours standard à l’IA </w:t>
      </w:r>
    </w:p>
    <w:p w14:paraId="7DD28317" w14:textId="6F9821F8" w:rsidR="00530C3B" w:rsidRPr="0065481A" w:rsidRDefault="00530C3B">
      <w:pPr>
        <w:keepLines/>
        <w:spacing w:after="12" w:line="240" w:lineRule="auto"/>
        <w:rPr>
          <w:color w:val="23323A"/>
          <w:sz w:val="20"/>
          <w:szCs w:val="20"/>
          <w:lang w:val="fr-CA"/>
        </w:rPr>
      </w:pPr>
      <w:r w:rsidRPr="0065481A">
        <w:rPr>
          <w:b/>
          <w:bCs/>
          <w:color w:val="23323A"/>
          <w:sz w:val="20"/>
          <w:szCs w:val="20"/>
          <w:lang w:val="fr-CA"/>
        </w:rPr>
        <w:t>Lyse Langlois</w:t>
      </w:r>
      <w:r w:rsidRPr="0065481A">
        <w:rPr>
          <w:color w:val="23323A"/>
          <w:sz w:val="20"/>
          <w:szCs w:val="20"/>
          <w:lang w:val="fr-CA"/>
        </w:rPr>
        <w:t xml:space="preserve"> — Université Laval / OBVIA</w:t>
      </w:r>
    </w:p>
    <w:p w14:paraId="023DA563" w14:textId="77777777" w:rsidR="007B4D2F" w:rsidRDefault="007B4D2F">
      <w:pPr>
        <w:keepLines/>
        <w:spacing w:after="12" w:line="240" w:lineRule="auto"/>
        <w:rPr>
          <w:color w:val="23323A"/>
          <w:sz w:val="20"/>
          <w:szCs w:val="20"/>
          <w:lang w:val="fr-CA"/>
        </w:rPr>
      </w:pPr>
      <w:r w:rsidRPr="007B4D2F">
        <w:rPr>
          <w:color w:val="23323A"/>
          <w:sz w:val="20"/>
          <w:szCs w:val="20"/>
          <w:lang w:val="fr-CA"/>
        </w:rPr>
        <w:t>IA : le temps de la dignité et de la responsabilité</w:t>
      </w:r>
    </w:p>
    <w:p w14:paraId="255CF530" w14:textId="32AF4390" w:rsidR="00360252" w:rsidRPr="00CB3CFE" w:rsidRDefault="00792842">
      <w:pPr>
        <w:keepLines/>
        <w:spacing w:after="12" w:line="240" w:lineRule="auto"/>
        <w:rPr>
          <w:sz w:val="20"/>
          <w:szCs w:val="20"/>
          <w:lang w:val="fr-CA"/>
        </w:rPr>
      </w:pPr>
      <w:r w:rsidRPr="007D5BD9">
        <w:rPr>
          <w:b/>
          <w:bCs/>
          <w:lang w:val="fr-CA"/>
        </w:rPr>
        <w:t>Wasim Salman</w:t>
      </w:r>
      <w:r w:rsidRPr="00941739">
        <w:rPr>
          <w:lang w:val="fr-CA"/>
        </w:rPr>
        <w:t xml:space="preserve"> — Institut pontifical d’études arabes et d’islamologie (PISAI), Rome / PLURIEL</w:t>
      </w:r>
    </w:p>
    <w:p w14:paraId="7A37048E" w14:textId="77777777" w:rsidR="00360252" w:rsidRPr="002E547D" w:rsidRDefault="00792842">
      <w:pPr>
        <w:keepLines/>
        <w:spacing w:after="40" w:line="240" w:lineRule="auto"/>
        <w:rPr>
          <w:sz w:val="20"/>
          <w:szCs w:val="20"/>
          <w:lang w:val="fr-FR"/>
        </w:rPr>
      </w:pPr>
      <w:r w:rsidRPr="002E547D">
        <w:rPr>
          <w:color w:val="23323A"/>
          <w:sz w:val="20"/>
          <w:szCs w:val="20"/>
          <w:lang w:val="fr-FR"/>
        </w:rPr>
        <w:t xml:space="preserve">Humanité, médiation et responsabilité : penser le dialogue interreligieux assisté par l’intelligence artificielle à la lumière de Magnifica </w:t>
      </w:r>
      <w:proofErr w:type="spellStart"/>
      <w:r w:rsidRPr="002E547D">
        <w:rPr>
          <w:color w:val="23323A"/>
          <w:sz w:val="20"/>
          <w:szCs w:val="20"/>
          <w:lang w:val="fr-FR"/>
        </w:rPr>
        <w:t>humanitas</w:t>
      </w:r>
      <w:proofErr w:type="spellEnd"/>
    </w:p>
    <w:p w14:paraId="2BB6BEC9" w14:textId="77777777" w:rsidR="00360252" w:rsidRPr="002E547D" w:rsidRDefault="00792842">
      <w:pPr>
        <w:keepLines/>
        <w:spacing w:after="12" w:line="240" w:lineRule="auto"/>
        <w:rPr>
          <w:sz w:val="20"/>
          <w:szCs w:val="20"/>
          <w:lang w:val="fr-FR"/>
        </w:rPr>
      </w:pPr>
      <w:r w:rsidRPr="007D5BD9">
        <w:rPr>
          <w:b/>
          <w:bCs/>
          <w:lang w:val="fr-CA"/>
        </w:rPr>
        <w:t>Emmanuel Pisani</w:t>
      </w:r>
      <w:r w:rsidRPr="00941739">
        <w:rPr>
          <w:lang w:val="fr-CA"/>
        </w:rPr>
        <w:t xml:space="preserve"> — Institut dominicain d’études orientales (IDEO), Le Caire / PLURIEL</w:t>
      </w:r>
    </w:p>
    <w:p w14:paraId="1CC200F6" w14:textId="77777777" w:rsidR="00360252" w:rsidRPr="002E547D" w:rsidRDefault="00792842">
      <w:pPr>
        <w:keepLines/>
        <w:spacing w:after="40" w:line="240" w:lineRule="auto"/>
        <w:rPr>
          <w:sz w:val="20"/>
          <w:szCs w:val="20"/>
          <w:lang w:val="fr-FR"/>
        </w:rPr>
      </w:pPr>
      <w:r w:rsidRPr="002E547D">
        <w:rPr>
          <w:color w:val="23323A"/>
          <w:sz w:val="20"/>
          <w:szCs w:val="20"/>
          <w:lang w:val="fr-FR"/>
        </w:rPr>
        <w:t>IA et savants musulmans. Réactions et premières évaluations en éthique islamique.</w:t>
      </w:r>
    </w:p>
    <w:p w14:paraId="59AB8BF9" w14:textId="77777777" w:rsidR="00360252" w:rsidRPr="002E547D" w:rsidRDefault="00792842">
      <w:pPr>
        <w:keepLines/>
        <w:spacing w:after="12" w:line="240" w:lineRule="auto"/>
        <w:rPr>
          <w:sz w:val="20"/>
          <w:szCs w:val="20"/>
          <w:lang w:val="fr-FR"/>
        </w:rPr>
      </w:pPr>
      <w:r w:rsidRPr="007D5BD9">
        <w:rPr>
          <w:b/>
          <w:bCs/>
          <w:lang w:val="fr-CA"/>
        </w:rPr>
        <w:t>Antonio Angelucci</w:t>
      </w:r>
      <w:r w:rsidRPr="00941739">
        <w:rPr>
          <w:lang w:val="fr-CA"/>
        </w:rPr>
        <w:t xml:space="preserve"> — </w:t>
      </w:r>
      <w:proofErr w:type="spellStart"/>
      <w:r w:rsidRPr="00941739">
        <w:rPr>
          <w:lang w:val="fr-CA"/>
        </w:rPr>
        <w:t>Università</w:t>
      </w:r>
      <w:proofErr w:type="spellEnd"/>
      <w:r w:rsidRPr="00941739">
        <w:rPr>
          <w:lang w:val="fr-CA"/>
        </w:rPr>
        <w:t xml:space="preserve"> </w:t>
      </w:r>
      <w:proofErr w:type="spellStart"/>
      <w:r w:rsidRPr="00941739">
        <w:rPr>
          <w:lang w:val="fr-CA"/>
        </w:rPr>
        <w:t>degli</w:t>
      </w:r>
      <w:proofErr w:type="spellEnd"/>
      <w:r w:rsidRPr="00941739">
        <w:rPr>
          <w:lang w:val="fr-CA"/>
        </w:rPr>
        <w:t xml:space="preserve"> Studi </w:t>
      </w:r>
      <w:proofErr w:type="spellStart"/>
      <w:r w:rsidRPr="00941739">
        <w:rPr>
          <w:lang w:val="fr-CA"/>
        </w:rPr>
        <w:t>dell’Insubria</w:t>
      </w:r>
      <w:proofErr w:type="spellEnd"/>
      <w:r w:rsidRPr="00941739">
        <w:rPr>
          <w:lang w:val="fr-CA"/>
        </w:rPr>
        <w:t xml:space="preserve"> – REDESM, Italie</w:t>
      </w:r>
    </w:p>
    <w:p w14:paraId="2525A88C" w14:textId="77777777" w:rsidR="00360252" w:rsidRPr="002E547D" w:rsidRDefault="00792842">
      <w:pPr>
        <w:keepLines/>
        <w:spacing w:after="40" w:line="240" w:lineRule="auto"/>
        <w:rPr>
          <w:sz w:val="20"/>
          <w:szCs w:val="20"/>
          <w:lang w:val="fr-FR"/>
        </w:rPr>
      </w:pPr>
      <w:r w:rsidRPr="002E547D">
        <w:rPr>
          <w:color w:val="23323A"/>
          <w:sz w:val="20"/>
          <w:szCs w:val="20"/>
          <w:lang w:val="fr-FR"/>
        </w:rPr>
        <w:t>Qui écrit la constitution de l’algorithme ? Trois limites juridiques pour une IA passant de l’assistance à la médiation du dialogue interreligieux</w:t>
      </w:r>
    </w:p>
    <w:p w14:paraId="30BFDB93" w14:textId="77777777" w:rsidR="00360252" w:rsidRPr="00CB3CFE" w:rsidRDefault="00792842">
      <w:pPr>
        <w:keepLines/>
        <w:spacing w:after="12" w:line="240" w:lineRule="auto"/>
        <w:rPr>
          <w:sz w:val="20"/>
          <w:szCs w:val="20"/>
          <w:lang w:val="fr-CA"/>
        </w:rPr>
      </w:pPr>
      <w:r w:rsidRPr="007D5BD9">
        <w:rPr>
          <w:b/>
          <w:bCs/>
          <w:lang w:val="fr-CA"/>
        </w:rPr>
        <w:t>Karsten Lehmann</w:t>
      </w:r>
      <w:r w:rsidRPr="00941739">
        <w:rPr>
          <w:lang w:val="fr-CA"/>
        </w:rPr>
        <w:t xml:space="preserve"> — KPH Wien/</w:t>
      </w:r>
      <w:proofErr w:type="spellStart"/>
      <w:r w:rsidRPr="00941739">
        <w:rPr>
          <w:lang w:val="fr-CA"/>
        </w:rPr>
        <w:t>Niederösterreich</w:t>
      </w:r>
      <w:proofErr w:type="spellEnd"/>
      <w:r w:rsidRPr="00941739">
        <w:rPr>
          <w:lang w:val="fr-CA"/>
        </w:rPr>
        <w:t xml:space="preserve"> / Université de Vienne</w:t>
      </w:r>
    </w:p>
    <w:p w14:paraId="4B5772A4" w14:textId="77777777" w:rsidR="00360252" w:rsidRPr="002E547D" w:rsidRDefault="00792842">
      <w:pPr>
        <w:keepLines/>
        <w:spacing w:after="40" w:line="240" w:lineRule="auto"/>
        <w:rPr>
          <w:sz w:val="20"/>
          <w:szCs w:val="20"/>
          <w:lang w:val="fr-FR"/>
        </w:rPr>
      </w:pPr>
      <w:r w:rsidRPr="002E547D">
        <w:rPr>
          <w:color w:val="23323A"/>
          <w:sz w:val="20"/>
          <w:szCs w:val="20"/>
          <w:lang w:val="fr-FR"/>
        </w:rPr>
        <w:t>Approches ambivalentes des professionnels religieux vis-à-vis de l’IA</w:t>
      </w:r>
    </w:p>
    <w:p w14:paraId="74D5C80E" w14:textId="77777777" w:rsidR="00360252" w:rsidRPr="002E547D" w:rsidRDefault="00792842">
      <w:pPr>
        <w:keepLines/>
        <w:spacing w:after="12" w:line="240" w:lineRule="auto"/>
        <w:rPr>
          <w:sz w:val="20"/>
          <w:szCs w:val="20"/>
          <w:lang w:val="fr-FR"/>
        </w:rPr>
      </w:pPr>
      <w:r w:rsidRPr="007D5BD9">
        <w:rPr>
          <w:b/>
          <w:bCs/>
          <w:lang w:val="fr-CA"/>
        </w:rPr>
        <w:t>Hazar Haidar</w:t>
      </w:r>
      <w:r w:rsidRPr="00941739">
        <w:rPr>
          <w:lang w:val="fr-CA"/>
        </w:rPr>
        <w:t xml:space="preserve"> — UQAR / OBVIA</w:t>
      </w:r>
    </w:p>
    <w:p w14:paraId="4868B00E" w14:textId="77777777" w:rsidR="00360252" w:rsidRPr="002E547D" w:rsidRDefault="00792842">
      <w:pPr>
        <w:keepLines/>
        <w:spacing w:after="40" w:line="240" w:lineRule="auto"/>
        <w:rPr>
          <w:sz w:val="20"/>
          <w:szCs w:val="20"/>
          <w:lang w:val="fr-FR"/>
        </w:rPr>
      </w:pPr>
      <w:r w:rsidRPr="000B0FEE">
        <w:rPr>
          <w:lang w:val="fr-CA"/>
        </w:rPr>
        <w:t>Gouverner une IA médiatrice du religieux : quels principes éthiques, quelles limites ?</w:t>
      </w:r>
    </w:p>
    <w:p w14:paraId="7336E35F" w14:textId="77777777" w:rsidR="00360252" w:rsidRPr="002E547D" w:rsidRDefault="00792842">
      <w:pPr>
        <w:keepLines/>
        <w:spacing w:after="12" w:line="240" w:lineRule="auto"/>
        <w:rPr>
          <w:sz w:val="20"/>
          <w:szCs w:val="20"/>
          <w:lang w:val="fr-FR"/>
        </w:rPr>
      </w:pPr>
      <w:r w:rsidRPr="007D5BD9">
        <w:rPr>
          <w:b/>
          <w:bCs/>
          <w:lang w:val="fr-CA"/>
        </w:rPr>
        <w:t>Zeyyad Saleh</w:t>
      </w:r>
      <w:r w:rsidRPr="00941739">
        <w:rPr>
          <w:lang w:val="fr-CA"/>
        </w:rPr>
        <w:t xml:space="preserve"> — Université de Montréal</w:t>
      </w:r>
    </w:p>
    <w:p w14:paraId="4E3E5122" w14:textId="77777777" w:rsidR="00AD6F97" w:rsidRDefault="00AD6F97" w:rsidP="00CC5505">
      <w:pPr>
        <w:spacing w:after="20" w:line="240" w:lineRule="auto"/>
        <w:rPr>
          <w:color w:val="23323A"/>
          <w:sz w:val="20"/>
          <w:szCs w:val="20"/>
          <w:rtl/>
          <w:lang w:val="fr-FR"/>
        </w:rPr>
      </w:pPr>
      <w:r w:rsidRPr="00AD6F97">
        <w:rPr>
          <w:color w:val="23323A"/>
          <w:sz w:val="20"/>
          <w:szCs w:val="20"/>
          <w:lang w:val="fr-FR"/>
        </w:rPr>
        <w:t>Plateforme DIALOGIA : repenser la médiation interreligieuse à l’ère de l’intelligence artificielle : architecture épistémologique, évaluation scientifique et gouvernance éthique</w:t>
      </w:r>
    </w:p>
    <w:p w14:paraId="0A1C4F6C" w14:textId="02067EE2" w:rsidR="00CC5505" w:rsidRPr="002E547D" w:rsidRDefault="00CC5505" w:rsidP="00CC5505">
      <w:pPr>
        <w:spacing w:after="20" w:line="240" w:lineRule="auto"/>
        <w:rPr>
          <w:sz w:val="20"/>
          <w:szCs w:val="20"/>
          <w:lang w:val="fr-FR"/>
        </w:rPr>
      </w:pPr>
      <w:r w:rsidRPr="002E547D">
        <w:rPr>
          <w:b/>
          <w:color w:val="52636B"/>
          <w:sz w:val="20"/>
          <w:szCs w:val="20"/>
          <w:lang w:val="fr-FR"/>
        </w:rPr>
        <w:t>1</w:t>
      </w:r>
      <w:r>
        <w:rPr>
          <w:b/>
          <w:color w:val="52636B"/>
          <w:sz w:val="20"/>
          <w:szCs w:val="20"/>
          <w:lang w:val="fr-FR"/>
        </w:rPr>
        <w:t>1</w:t>
      </w:r>
      <w:r w:rsidRPr="002E547D">
        <w:rPr>
          <w:b/>
          <w:color w:val="52636B"/>
          <w:sz w:val="20"/>
          <w:szCs w:val="20"/>
          <w:lang w:val="fr-FR"/>
        </w:rPr>
        <w:t xml:space="preserve"> h </w:t>
      </w:r>
      <w:r>
        <w:rPr>
          <w:b/>
          <w:color w:val="52636B"/>
          <w:sz w:val="20"/>
          <w:szCs w:val="20"/>
          <w:lang w:val="fr-FR"/>
        </w:rPr>
        <w:t>00</w:t>
      </w:r>
      <w:r w:rsidRPr="002E547D">
        <w:rPr>
          <w:b/>
          <w:color w:val="52636B"/>
          <w:sz w:val="20"/>
          <w:szCs w:val="20"/>
          <w:lang w:val="fr-FR"/>
        </w:rPr>
        <w:t xml:space="preserve"> – 11 h </w:t>
      </w:r>
      <w:r>
        <w:rPr>
          <w:b/>
          <w:color w:val="52636B"/>
          <w:sz w:val="20"/>
          <w:szCs w:val="20"/>
          <w:lang w:val="fr-FR"/>
        </w:rPr>
        <w:t>15</w:t>
      </w:r>
      <w:r w:rsidRPr="002E547D">
        <w:rPr>
          <w:b/>
          <w:color w:val="52636B"/>
          <w:sz w:val="20"/>
          <w:szCs w:val="20"/>
          <w:lang w:val="fr-FR"/>
        </w:rPr>
        <w:t xml:space="preserve"> Discussion</w:t>
      </w:r>
      <w:r w:rsidRPr="002E547D">
        <w:rPr>
          <w:b/>
          <w:color w:val="23323A"/>
          <w:sz w:val="20"/>
          <w:szCs w:val="20"/>
          <w:lang w:val="fr-FR"/>
        </w:rPr>
        <w:t xml:space="preserve"> générale</w:t>
      </w:r>
    </w:p>
    <w:p w14:paraId="0DD22333" w14:textId="77777777" w:rsidR="00CC5505" w:rsidRPr="00F379A3" w:rsidRDefault="00CC5505" w:rsidP="00335922">
      <w:pPr>
        <w:spacing w:after="80" w:line="240" w:lineRule="auto"/>
        <w:rPr>
          <w:b/>
          <w:color w:val="B58B3C"/>
          <w:sz w:val="10"/>
          <w:szCs w:val="10"/>
          <w:lang w:val="fr-FR"/>
        </w:rPr>
      </w:pPr>
    </w:p>
    <w:p w14:paraId="025E2F78" w14:textId="0251FE70" w:rsidR="00335922" w:rsidRPr="00335922" w:rsidRDefault="00335922" w:rsidP="00335922">
      <w:pPr>
        <w:spacing w:after="80" w:line="240" w:lineRule="auto"/>
        <w:rPr>
          <w:b/>
          <w:color w:val="23323A"/>
          <w:sz w:val="20"/>
          <w:szCs w:val="20"/>
          <w:lang w:val="fr-FR"/>
        </w:rPr>
      </w:pPr>
      <w:r w:rsidRPr="002E547D">
        <w:rPr>
          <w:b/>
          <w:color w:val="B58B3C"/>
          <w:sz w:val="20"/>
          <w:szCs w:val="20"/>
          <w:lang w:val="fr-FR"/>
        </w:rPr>
        <w:t xml:space="preserve">11 h </w:t>
      </w:r>
      <w:r w:rsidR="001175A2">
        <w:rPr>
          <w:b/>
          <w:color w:val="B58B3C"/>
          <w:sz w:val="20"/>
          <w:szCs w:val="20"/>
          <w:lang w:val="fr-FR"/>
        </w:rPr>
        <w:t>15</w:t>
      </w:r>
      <w:r w:rsidRPr="002E547D">
        <w:rPr>
          <w:b/>
          <w:color w:val="B58B3C"/>
          <w:sz w:val="20"/>
          <w:szCs w:val="20"/>
          <w:lang w:val="fr-FR"/>
        </w:rPr>
        <w:t xml:space="preserve"> – 11 h </w:t>
      </w:r>
      <w:r w:rsidR="001175A2">
        <w:rPr>
          <w:b/>
          <w:color w:val="B58B3C"/>
          <w:sz w:val="20"/>
          <w:szCs w:val="20"/>
          <w:lang w:val="fr-FR"/>
        </w:rPr>
        <w:t>30</w:t>
      </w:r>
      <w:r w:rsidRPr="002E547D">
        <w:rPr>
          <w:b/>
          <w:color w:val="B58B3C"/>
          <w:sz w:val="20"/>
          <w:szCs w:val="20"/>
          <w:lang w:val="fr-FR"/>
        </w:rPr>
        <w:t xml:space="preserve"> Pause</w:t>
      </w:r>
      <w:r w:rsidRPr="002E547D">
        <w:rPr>
          <w:b/>
          <w:color w:val="23323A"/>
          <w:sz w:val="20"/>
          <w:szCs w:val="20"/>
          <w:lang w:val="fr-FR"/>
        </w:rPr>
        <w:t>-café</w:t>
      </w:r>
    </w:p>
    <w:p w14:paraId="282D4252" w14:textId="77777777" w:rsidR="00C52A6A" w:rsidRPr="00F379A3" w:rsidRDefault="00C52A6A">
      <w:pPr>
        <w:spacing w:after="80" w:line="240" w:lineRule="auto"/>
        <w:rPr>
          <w:sz w:val="10"/>
          <w:szCs w:val="10"/>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14:paraId="4DCB7B06" w14:textId="77777777">
        <w:trPr>
          <w:jc w:val="center"/>
        </w:trPr>
        <w:tc>
          <w:tcPr>
            <w:tcW w:w="10376" w:type="dxa"/>
            <w:shd w:val="clear" w:color="auto" w:fill="315D8C"/>
            <w:tcMar>
              <w:top w:w="90" w:type="dxa"/>
              <w:left w:w="150" w:type="dxa"/>
              <w:bottom w:w="90" w:type="dxa"/>
              <w:right w:w="150" w:type="dxa"/>
            </w:tcMar>
          </w:tcPr>
          <w:p w14:paraId="6B55FB75" w14:textId="1F58B459" w:rsidR="00360252" w:rsidRPr="00C52A6A" w:rsidRDefault="00792842" w:rsidP="00C52A6A">
            <w:pPr>
              <w:spacing w:after="0" w:line="240" w:lineRule="auto"/>
              <w:jc w:val="center"/>
              <w:rPr>
                <w:sz w:val="24"/>
                <w:szCs w:val="24"/>
                <w:lang w:val="fr-FR"/>
              </w:rPr>
            </w:pPr>
            <w:r w:rsidRPr="00C52A6A">
              <w:rPr>
                <w:b/>
                <w:color w:val="FFFFFF"/>
                <w:sz w:val="24"/>
                <w:szCs w:val="24"/>
                <w:lang w:val="fr-FR"/>
              </w:rPr>
              <w:t xml:space="preserve">ATELIER 1 · 11 H </w:t>
            </w:r>
            <w:r w:rsidR="00522FD8">
              <w:rPr>
                <w:b/>
                <w:color w:val="FFFFFF"/>
                <w:sz w:val="24"/>
                <w:szCs w:val="24"/>
                <w:lang w:val="fr-FR"/>
              </w:rPr>
              <w:t>30</w:t>
            </w:r>
            <w:r w:rsidRPr="00C52A6A">
              <w:rPr>
                <w:b/>
                <w:color w:val="FFFFFF"/>
                <w:sz w:val="24"/>
                <w:szCs w:val="24"/>
                <w:lang w:val="fr-FR"/>
              </w:rPr>
              <w:t xml:space="preserve"> – 15 H 45</w:t>
            </w:r>
          </w:p>
          <w:p w14:paraId="5C9CB622" w14:textId="482ECD70" w:rsidR="00360252" w:rsidRPr="008D68C0" w:rsidRDefault="00383AC0">
            <w:pPr>
              <w:spacing w:after="0" w:line="240" w:lineRule="auto"/>
              <w:rPr>
                <w:lang w:val="fr-FR"/>
              </w:rPr>
            </w:pPr>
            <w:r w:rsidRPr="00383AC0">
              <w:rPr>
                <w:b/>
                <w:color w:val="FFFFFF"/>
                <w:sz w:val="21"/>
                <w:lang w:val="fr-FR"/>
              </w:rPr>
              <w:t>De la théorie à l’application : évaluation humaine et expérimentation de DIALOGIA à partir de 14 textes et vidéos</w:t>
            </w:r>
          </w:p>
          <w:p w14:paraId="03040F4C" w14:textId="6AA00CE6" w:rsidR="00360252" w:rsidRPr="00626F07" w:rsidRDefault="00C87F45">
            <w:pPr>
              <w:spacing w:before="20" w:after="0" w:line="240" w:lineRule="auto"/>
              <w:rPr>
                <w:b/>
                <w:bCs/>
                <w:sz w:val="20"/>
                <w:szCs w:val="20"/>
              </w:rPr>
            </w:pPr>
            <w:r w:rsidRPr="00626F07">
              <w:rPr>
                <w:b/>
                <w:bCs/>
                <w:color w:val="FFFFFF"/>
                <w:sz w:val="20"/>
                <w:szCs w:val="20"/>
              </w:rPr>
              <w:t>Animation:</w:t>
            </w:r>
            <w:r w:rsidR="00792842" w:rsidRPr="00626F07">
              <w:rPr>
                <w:b/>
                <w:bCs/>
                <w:color w:val="FFFFFF"/>
                <w:sz w:val="20"/>
                <w:szCs w:val="20"/>
              </w:rPr>
              <w:t xml:space="preserve"> Zeyyad Saleh, Wael Saleh et Eissa Ali AlMannaei</w:t>
            </w:r>
          </w:p>
        </w:tc>
      </w:tr>
    </w:tbl>
    <w:p w14:paraId="123B79AA" w14:textId="77777777" w:rsidR="00360252" w:rsidRPr="00C87F45" w:rsidRDefault="00360252">
      <w:pPr>
        <w:spacing w:after="20"/>
        <w:rPr>
          <w:sz w:val="4"/>
          <w:szCs w:val="4"/>
        </w:rPr>
      </w:pPr>
    </w:p>
    <w:p w14:paraId="0EB72921" w14:textId="77777777" w:rsidR="00360252" w:rsidRPr="002E547D" w:rsidRDefault="00792842">
      <w:pPr>
        <w:spacing w:after="60" w:line="240" w:lineRule="auto"/>
        <w:jc w:val="both"/>
        <w:rPr>
          <w:sz w:val="20"/>
          <w:szCs w:val="20"/>
          <w:lang w:val="fr-FR"/>
        </w:rPr>
      </w:pPr>
      <w:r w:rsidRPr="002E547D">
        <w:rPr>
          <w:color w:val="23323A"/>
          <w:sz w:val="20"/>
          <w:szCs w:val="20"/>
          <w:lang w:val="fr-FR"/>
        </w:rPr>
        <w:t xml:space="preserve">Objectif : Tester collectivement l’architecture conceptuelle et méthodologique de </w:t>
      </w:r>
      <w:proofErr w:type="spellStart"/>
      <w:r w:rsidRPr="002E547D">
        <w:rPr>
          <w:color w:val="23323A"/>
          <w:sz w:val="20"/>
          <w:szCs w:val="20"/>
          <w:lang w:val="fr-FR"/>
        </w:rPr>
        <w:t>Dialogia</w:t>
      </w:r>
      <w:proofErr w:type="spellEnd"/>
      <w:r w:rsidRPr="002E547D">
        <w:rPr>
          <w:color w:val="23323A"/>
          <w:sz w:val="20"/>
          <w:szCs w:val="20"/>
          <w:lang w:val="fr-FR"/>
        </w:rPr>
        <w:t xml:space="preserve"> à partir de situations concrètes de dialogue, de désaccord et de polarisation.</w:t>
      </w:r>
    </w:p>
    <w:p w14:paraId="4FDA222D" w14:textId="21FCA584" w:rsidR="00F32D3C" w:rsidRDefault="00792842" w:rsidP="00F32D3C">
      <w:pPr>
        <w:spacing w:after="10" w:line="240" w:lineRule="auto"/>
        <w:rPr>
          <w:b/>
          <w:color w:val="23323A"/>
          <w:sz w:val="20"/>
          <w:szCs w:val="20"/>
          <w:rtl/>
          <w:lang w:val="fr-FR"/>
        </w:rPr>
      </w:pPr>
      <w:r w:rsidRPr="002E547D">
        <w:rPr>
          <w:b/>
          <w:color w:val="4F765F"/>
          <w:sz w:val="20"/>
          <w:szCs w:val="20"/>
          <w:lang w:val="fr-FR"/>
        </w:rPr>
        <w:t xml:space="preserve">11 h </w:t>
      </w:r>
      <w:r w:rsidR="00522FD8">
        <w:rPr>
          <w:b/>
          <w:color w:val="4F765F"/>
          <w:sz w:val="20"/>
          <w:szCs w:val="20"/>
          <w:lang w:val="fr-FR"/>
        </w:rPr>
        <w:t>30</w:t>
      </w:r>
      <w:r w:rsidRPr="002E547D">
        <w:rPr>
          <w:b/>
          <w:color w:val="4F765F"/>
          <w:sz w:val="20"/>
          <w:szCs w:val="20"/>
          <w:lang w:val="fr-FR"/>
        </w:rPr>
        <w:t xml:space="preserve"> – 12 h </w:t>
      </w:r>
      <w:r w:rsidR="00626F07" w:rsidRPr="002E547D">
        <w:rPr>
          <w:b/>
          <w:color w:val="4F765F"/>
          <w:sz w:val="20"/>
          <w:szCs w:val="20"/>
          <w:lang w:val="fr-FR"/>
        </w:rPr>
        <w:t xml:space="preserve">45 </w:t>
      </w:r>
      <w:r w:rsidR="00F32D3C" w:rsidRPr="00F32D3C">
        <w:rPr>
          <w:b/>
          <w:color w:val="4F765F"/>
          <w:sz w:val="20"/>
          <w:szCs w:val="20"/>
          <w:lang w:val="fr-FR"/>
        </w:rPr>
        <w:t>Évaluation humaine indépendante :</w:t>
      </w:r>
      <w:r w:rsidRPr="002E547D">
        <w:rPr>
          <w:b/>
          <w:color w:val="23323A"/>
          <w:sz w:val="20"/>
          <w:szCs w:val="20"/>
          <w:lang w:val="fr-FR"/>
        </w:rPr>
        <w:t xml:space="preserve"> </w:t>
      </w:r>
      <w:r w:rsidR="00F32D3C" w:rsidRPr="00F32D3C">
        <w:rPr>
          <w:b/>
          <w:color w:val="23323A"/>
          <w:sz w:val="20"/>
          <w:szCs w:val="20"/>
          <w:lang w:val="fr-FR"/>
        </w:rPr>
        <w:t xml:space="preserve">Analyse des </w:t>
      </w:r>
      <w:r w:rsidR="00585A35">
        <w:rPr>
          <w:b/>
          <w:color w:val="23323A"/>
          <w:sz w:val="20"/>
          <w:szCs w:val="20"/>
          <w:lang w:val="fr-FR"/>
        </w:rPr>
        <w:t>9</w:t>
      </w:r>
      <w:r w:rsidR="00F32D3C" w:rsidRPr="00F32D3C">
        <w:rPr>
          <w:b/>
          <w:color w:val="23323A"/>
          <w:sz w:val="20"/>
          <w:szCs w:val="20"/>
          <w:lang w:val="fr-FR"/>
        </w:rPr>
        <w:t xml:space="preserve"> textes et vidéos selon les critères de qualité dialogique et les indicateurs de haine, d’exclusion et d’incitation à la violence.</w:t>
      </w:r>
    </w:p>
    <w:p w14:paraId="6FF6C7EC" w14:textId="47C0F093" w:rsidR="00360252" w:rsidRPr="002E547D" w:rsidRDefault="00792842" w:rsidP="00F32D3C">
      <w:pPr>
        <w:spacing w:after="10" w:line="240" w:lineRule="auto"/>
        <w:rPr>
          <w:sz w:val="20"/>
          <w:szCs w:val="20"/>
          <w:lang w:val="fr-FR"/>
        </w:rPr>
      </w:pPr>
      <w:r w:rsidRPr="002E547D">
        <w:rPr>
          <w:b/>
          <w:color w:val="B58B3C"/>
          <w:sz w:val="20"/>
          <w:szCs w:val="20"/>
          <w:lang w:val="fr-FR"/>
        </w:rPr>
        <w:t xml:space="preserve">12 h 45 – 13 h </w:t>
      </w:r>
      <w:r w:rsidR="00626F07" w:rsidRPr="002E547D">
        <w:rPr>
          <w:b/>
          <w:color w:val="B58B3C"/>
          <w:sz w:val="20"/>
          <w:szCs w:val="20"/>
          <w:lang w:val="fr-FR"/>
        </w:rPr>
        <w:t>45 Déjeuner</w:t>
      </w:r>
    </w:p>
    <w:p w14:paraId="5FFE9CF0" w14:textId="77777777" w:rsidR="00F043B9" w:rsidRDefault="00792842" w:rsidP="00F043B9">
      <w:pPr>
        <w:spacing w:after="10" w:line="240" w:lineRule="auto"/>
        <w:rPr>
          <w:b/>
          <w:color w:val="23323A"/>
          <w:sz w:val="20"/>
          <w:szCs w:val="20"/>
          <w:rtl/>
          <w:lang w:val="fr-FR"/>
        </w:rPr>
      </w:pPr>
      <w:r w:rsidRPr="002E547D">
        <w:rPr>
          <w:b/>
          <w:color w:val="4F765F"/>
          <w:sz w:val="20"/>
          <w:szCs w:val="20"/>
          <w:lang w:val="fr-FR"/>
        </w:rPr>
        <w:t xml:space="preserve">13 h 45 – 14 h </w:t>
      </w:r>
      <w:r w:rsidR="00626F07" w:rsidRPr="002E547D">
        <w:rPr>
          <w:b/>
          <w:color w:val="4F765F"/>
          <w:sz w:val="20"/>
          <w:szCs w:val="20"/>
          <w:lang w:val="fr-FR"/>
        </w:rPr>
        <w:t xml:space="preserve">45 </w:t>
      </w:r>
      <w:r w:rsidR="00F32D3C" w:rsidRPr="00F32D3C">
        <w:rPr>
          <w:b/>
          <w:color w:val="4F765F"/>
          <w:sz w:val="20"/>
          <w:szCs w:val="20"/>
          <w:lang w:val="fr-FR"/>
        </w:rPr>
        <w:t>Expérimentation de DIALOGIA :</w:t>
      </w:r>
      <w:r w:rsidRPr="002E547D">
        <w:rPr>
          <w:b/>
          <w:color w:val="23323A"/>
          <w:sz w:val="20"/>
          <w:szCs w:val="20"/>
          <w:lang w:val="fr-FR"/>
        </w:rPr>
        <w:t xml:space="preserve"> </w:t>
      </w:r>
      <w:r w:rsidR="00F043B9" w:rsidRPr="00F043B9">
        <w:rPr>
          <w:b/>
          <w:color w:val="23323A"/>
          <w:sz w:val="20"/>
          <w:szCs w:val="20"/>
          <w:lang w:val="fr-FR"/>
        </w:rPr>
        <w:t>Analyse des mêmes contenus par la plateforme et confrontation de ses résultats aux évaluations humaines préalables.</w:t>
      </w:r>
    </w:p>
    <w:p w14:paraId="11FFB8D5" w14:textId="77777777" w:rsidR="00F043B9" w:rsidRDefault="00792842" w:rsidP="00F043B9">
      <w:pPr>
        <w:spacing w:after="10" w:line="240" w:lineRule="auto"/>
        <w:rPr>
          <w:b/>
          <w:color w:val="23323A"/>
          <w:sz w:val="20"/>
          <w:szCs w:val="20"/>
          <w:rtl/>
          <w:lang w:val="fr-FR"/>
        </w:rPr>
      </w:pPr>
      <w:r w:rsidRPr="002E547D">
        <w:rPr>
          <w:b/>
          <w:color w:val="4F765F"/>
          <w:sz w:val="20"/>
          <w:szCs w:val="20"/>
          <w:lang w:val="fr-FR"/>
        </w:rPr>
        <w:t xml:space="preserve">14 h 45 – 15 h </w:t>
      </w:r>
      <w:r w:rsidR="00626F07" w:rsidRPr="002E547D">
        <w:rPr>
          <w:b/>
          <w:color w:val="4F765F"/>
          <w:sz w:val="20"/>
          <w:szCs w:val="20"/>
          <w:lang w:val="fr-FR"/>
        </w:rPr>
        <w:t xml:space="preserve">45 </w:t>
      </w:r>
      <w:r w:rsidR="00F043B9" w:rsidRPr="00F043B9">
        <w:rPr>
          <w:b/>
          <w:color w:val="4F765F"/>
          <w:sz w:val="20"/>
          <w:szCs w:val="20"/>
          <w:lang w:val="fr-FR"/>
        </w:rPr>
        <w:t>Restitution et évaluation critique :</w:t>
      </w:r>
      <w:r w:rsidR="00F043B9" w:rsidRPr="00F043B9">
        <w:rPr>
          <w:lang w:val="fr-CA"/>
        </w:rPr>
        <w:t xml:space="preserve"> </w:t>
      </w:r>
      <w:r w:rsidR="00F043B9" w:rsidRPr="00F043B9">
        <w:rPr>
          <w:b/>
          <w:color w:val="23323A"/>
          <w:sz w:val="20"/>
          <w:szCs w:val="20"/>
          <w:lang w:val="fr-FR"/>
        </w:rPr>
        <w:t>Examen des convergences, des divergences, des erreurs et des limites méthodologiques afin d’identifier les améliorations nécessaires.</w:t>
      </w:r>
    </w:p>
    <w:p w14:paraId="7F92C1F1" w14:textId="1D84FD8C" w:rsidR="00360252" w:rsidRPr="002E547D" w:rsidRDefault="00792842" w:rsidP="00F043B9">
      <w:pPr>
        <w:spacing w:after="10" w:line="240" w:lineRule="auto"/>
        <w:rPr>
          <w:sz w:val="20"/>
          <w:szCs w:val="20"/>
          <w:lang w:val="fr-FR"/>
        </w:rPr>
      </w:pPr>
      <w:r w:rsidRPr="002E547D">
        <w:rPr>
          <w:b/>
          <w:color w:val="B58B3C"/>
          <w:sz w:val="20"/>
          <w:szCs w:val="20"/>
          <w:lang w:val="fr-FR"/>
        </w:rPr>
        <w:t xml:space="preserve">15 h 45 – 16 h </w:t>
      </w:r>
      <w:r w:rsidR="00626F07" w:rsidRPr="002E547D">
        <w:rPr>
          <w:b/>
          <w:color w:val="B58B3C"/>
          <w:sz w:val="20"/>
          <w:szCs w:val="20"/>
          <w:lang w:val="fr-FR"/>
        </w:rPr>
        <w:t>00 Pause</w:t>
      </w:r>
      <w:r w:rsidRPr="002E547D">
        <w:rPr>
          <w:b/>
          <w:color w:val="23323A"/>
          <w:sz w:val="20"/>
          <w:szCs w:val="20"/>
          <w:lang w:val="fr-FR"/>
        </w:rPr>
        <w:t>-café</w:t>
      </w:r>
    </w:p>
    <w:p w14:paraId="3C272E51" w14:textId="77777777" w:rsidR="007723A8" w:rsidRPr="006F5EB5" w:rsidRDefault="007723A8">
      <w:pPr>
        <w:spacing w:after="10" w:line="240" w:lineRule="auto"/>
        <w:rPr>
          <w:b/>
          <w:color w:val="4F765F"/>
          <w:sz w:val="10"/>
          <w:szCs w:val="10"/>
          <w:lang w:val="fr-FR"/>
        </w:rPr>
      </w:pPr>
    </w:p>
    <w:p w14:paraId="205B616F" w14:textId="4533F40F" w:rsidR="00360252" w:rsidRDefault="00792842" w:rsidP="00C87F45">
      <w:pPr>
        <w:spacing w:after="10" w:line="240" w:lineRule="auto"/>
        <w:rPr>
          <w:lang w:val="fr-FR"/>
        </w:rPr>
      </w:pPr>
      <w:r w:rsidRPr="002E547D">
        <w:rPr>
          <w:b/>
          <w:color w:val="4F765F"/>
          <w:sz w:val="20"/>
          <w:szCs w:val="20"/>
          <w:lang w:val="fr-FR"/>
        </w:rPr>
        <w:t xml:space="preserve">16 h 00 – 17 h </w:t>
      </w:r>
      <w:r w:rsidR="00626F07" w:rsidRPr="002E547D">
        <w:rPr>
          <w:b/>
          <w:color w:val="4F765F"/>
          <w:sz w:val="20"/>
          <w:szCs w:val="20"/>
          <w:lang w:val="fr-FR"/>
        </w:rPr>
        <w:t xml:space="preserve">00 </w:t>
      </w:r>
      <w:r w:rsidR="00C87F45" w:rsidRPr="00C87F45">
        <w:rPr>
          <w:b/>
          <w:color w:val="4F765F"/>
          <w:sz w:val="20"/>
          <w:szCs w:val="20"/>
          <w:lang w:val="fr-FR"/>
        </w:rPr>
        <w:t>Synthèse et perspectives :</w:t>
      </w:r>
      <w:r w:rsidRPr="002E547D">
        <w:rPr>
          <w:b/>
          <w:color w:val="23323A"/>
          <w:sz w:val="20"/>
          <w:szCs w:val="20"/>
          <w:lang w:val="fr-FR"/>
        </w:rPr>
        <w:t xml:space="preserve"> </w:t>
      </w:r>
      <w:r w:rsidR="00C87F45" w:rsidRPr="00C87F45">
        <w:rPr>
          <w:b/>
          <w:color w:val="23323A"/>
          <w:sz w:val="20"/>
          <w:szCs w:val="20"/>
          <w:lang w:val="fr-FR"/>
        </w:rPr>
        <w:t>Consolidation des observations scientifiques et préparation du protocole comparatif de la troisième journée.</w:t>
      </w:r>
    </w:p>
    <w:p w14:paraId="6CB59199" w14:textId="77777777" w:rsidR="00FB4BDA" w:rsidRPr="0065481A" w:rsidRDefault="00FB4BDA">
      <w:pPr>
        <w:rPr>
          <w:sz w:val="10"/>
          <w:szCs w:val="10"/>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6B7830" w14:paraId="36A0FE1A" w14:textId="77777777">
        <w:trPr>
          <w:jc w:val="center"/>
        </w:trPr>
        <w:tc>
          <w:tcPr>
            <w:tcW w:w="10376" w:type="dxa"/>
            <w:shd w:val="clear" w:color="auto" w:fill="7A7248"/>
            <w:tcMar>
              <w:top w:w="120" w:type="dxa"/>
              <w:left w:w="150" w:type="dxa"/>
              <w:bottom w:w="120" w:type="dxa"/>
              <w:right w:w="150" w:type="dxa"/>
            </w:tcMar>
          </w:tcPr>
          <w:p w14:paraId="0C9F9638" w14:textId="77777777" w:rsidR="00360252" w:rsidRPr="00C52A6A" w:rsidRDefault="00792842" w:rsidP="00C52A6A">
            <w:pPr>
              <w:spacing w:after="0" w:line="240" w:lineRule="auto"/>
              <w:jc w:val="center"/>
              <w:rPr>
                <w:sz w:val="24"/>
                <w:szCs w:val="24"/>
                <w:lang w:val="fr-FR"/>
              </w:rPr>
            </w:pPr>
            <w:r w:rsidRPr="00C52A6A">
              <w:rPr>
                <w:b/>
                <w:color w:val="FFFFFF"/>
                <w:sz w:val="24"/>
                <w:szCs w:val="24"/>
                <w:lang w:val="fr-FR"/>
              </w:rPr>
              <w:lastRenderedPageBreak/>
              <w:t>MERCREDI 21 OCTOBRE</w:t>
            </w:r>
          </w:p>
          <w:p w14:paraId="61528ABA" w14:textId="77777777" w:rsidR="00360252" w:rsidRPr="005B0C8A" w:rsidRDefault="00792842" w:rsidP="00C52A6A">
            <w:pPr>
              <w:spacing w:before="20" w:after="0" w:line="240" w:lineRule="auto"/>
              <w:jc w:val="center"/>
              <w:rPr>
                <w:lang w:val="fr-FR"/>
              </w:rPr>
            </w:pPr>
            <w:r w:rsidRPr="005B0C8A">
              <w:rPr>
                <w:color w:val="FFFFFF"/>
                <w:sz w:val="24"/>
                <w:szCs w:val="24"/>
                <w:lang w:val="fr-FR"/>
              </w:rPr>
              <w:t xml:space="preserve">Ateliers 2 et </w:t>
            </w:r>
            <w:r w:rsidR="003B7ABE" w:rsidRPr="005B0C8A">
              <w:rPr>
                <w:color w:val="FFFFFF"/>
                <w:sz w:val="24"/>
                <w:szCs w:val="24"/>
                <w:lang w:val="fr-FR"/>
              </w:rPr>
              <w:t xml:space="preserve">3 </w:t>
            </w:r>
            <w:r w:rsidR="003B7ABE">
              <w:rPr>
                <w:color w:val="FFFFFF"/>
                <w:sz w:val="24"/>
                <w:szCs w:val="24"/>
                <w:lang w:val="fr-FR"/>
              </w:rPr>
              <w:t>et</w:t>
            </w:r>
            <w:r w:rsidR="00A84E2A">
              <w:rPr>
                <w:color w:val="FFFFFF"/>
                <w:sz w:val="24"/>
                <w:szCs w:val="24"/>
                <w:lang w:val="fr-FR"/>
              </w:rPr>
              <w:t xml:space="preserve"> </w:t>
            </w:r>
            <w:r w:rsidRPr="005B0C8A">
              <w:rPr>
                <w:color w:val="FFFFFF"/>
                <w:sz w:val="24"/>
                <w:szCs w:val="24"/>
                <w:lang w:val="fr-FR"/>
              </w:rPr>
              <w:t xml:space="preserve">clôture </w:t>
            </w:r>
          </w:p>
        </w:tc>
      </w:tr>
    </w:tbl>
    <w:p w14:paraId="594100F0" w14:textId="77777777" w:rsidR="00360252" w:rsidRPr="00BE3674" w:rsidRDefault="00360252">
      <w:pPr>
        <w:spacing w:after="20"/>
        <w:rPr>
          <w:sz w:val="4"/>
          <w:szCs w:val="4"/>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CA214C" w14:paraId="4CB932E5" w14:textId="77777777">
        <w:trPr>
          <w:jc w:val="center"/>
        </w:trPr>
        <w:tc>
          <w:tcPr>
            <w:tcW w:w="10376" w:type="dxa"/>
            <w:shd w:val="clear" w:color="auto" w:fill="0D6973"/>
            <w:tcMar>
              <w:top w:w="90" w:type="dxa"/>
              <w:left w:w="150" w:type="dxa"/>
              <w:bottom w:w="90" w:type="dxa"/>
              <w:right w:w="150" w:type="dxa"/>
            </w:tcMar>
          </w:tcPr>
          <w:p w14:paraId="2DCDDAB2" w14:textId="77777777" w:rsidR="00360252" w:rsidRPr="00C52A6A" w:rsidRDefault="00792842" w:rsidP="00C52A6A">
            <w:pPr>
              <w:spacing w:after="0" w:line="240" w:lineRule="auto"/>
              <w:jc w:val="center"/>
              <w:rPr>
                <w:sz w:val="24"/>
                <w:szCs w:val="24"/>
                <w:lang w:val="fr-FR"/>
              </w:rPr>
            </w:pPr>
            <w:r w:rsidRPr="00C52A6A">
              <w:rPr>
                <w:b/>
                <w:color w:val="FFFFFF"/>
                <w:sz w:val="24"/>
                <w:szCs w:val="24"/>
                <w:lang w:val="fr-FR"/>
              </w:rPr>
              <w:t>ATELIER 2 · 9 H 00 – 11 H 45</w:t>
            </w:r>
          </w:p>
          <w:p w14:paraId="636E1D68" w14:textId="77777777" w:rsidR="00CA214C" w:rsidRDefault="00CA214C">
            <w:pPr>
              <w:spacing w:before="20" w:after="0" w:line="240" w:lineRule="auto"/>
              <w:rPr>
                <w:b/>
                <w:color w:val="FFFFFF"/>
                <w:sz w:val="21"/>
                <w:lang w:val="fr-FR"/>
              </w:rPr>
            </w:pPr>
            <w:r w:rsidRPr="00CA214C">
              <w:rPr>
                <w:b/>
                <w:color w:val="FFFFFF"/>
                <w:sz w:val="21"/>
                <w:lang w:val="fr-FR"/>
              </w:rPr>
              <w:t>Évaluer la qualité du dialogue interreligieux : pratiques, pluralité et médiation assistée par l’IA</w:t>
            </w:r>
          </w:p>
          <w:p w14:paraId="68743243" w14:textId="2FC63F10" w:rsidR="00360252" w:rsidRPr="00CA214C" w:rsidRDefault="003B7ABE">
            <w:pPr>
              <w:spacing w:before="20" w:after="0" w:line="240" w:lineRule="auto"/>
              <w:rPr>
                <w:b/>
                <w:bCs/>
                <w:sz w:val="20"/>
                <w:szCs w:val="20"/>
                <w:lang w:val="fr-CA"/>
              </w:rPr>
            </w:pPr>
            <w:r w:rsidRPr="00CA214C">
              <w:rPr>
                <w:b/>
                <w:bCs/>
                <w:color w:val="FFFFFF"/>
                <w:sz w:val="20"/>
                <w:szCs w:val="20"/>
                <w:lang w:val="fr-CA"/>
              </w:rPr>
              <w:t>Animation :</w:t>
            </w:r>
            <w:r w:rsidR="00792842" w:rsidRPr="00CA214C">
              <w:rPr>
                <w:b/>
                <w:bCs/>
                <w:color w:val="FFFFFF"/>
                <w:sz w:val="20"/>
                <w:szCs w:val="20"/>
                <w:lang w:val="fr-CA"/>
              </w:rPr>
              <w:t xml:space="preserve"> Zeyyad Saleh, Wael Saleh et Eissa Ali AlMannaei</w:t>
            </w:r>
          </w:p>
        </w:tc>
      </w:tr>
    </w:tbl>
    <w:p w14:paraId="77E24D03" w14:textId="77777777" w:rsidR="00360252" w:rsidRPr="00005BA8" w:rsidRDefault="00360252">
      <w:pPr>
        <w:spacing w:after="20"/>
        <w:rPr>
          <w:sz w:val="10"/>
          <w:szCs w:val="10"/>
          <w:lang w:val="fr-CA"/>
        </w:rPr>
      </w:pPr>
    </w:p>
    <w:p w14:paraId="6FEC2436" w14:textId="77777777" w:rsidR="00CA214C" w:rsidRDefault="00792842" w:rsidP="00CA214C">
      <w:pPr>
        <w:spacing w:after="60" w:line="240" w:lineRule="auto"/>
        <w:jc w:val="both"/>
        <w:rPr>
          <w:color w:val="23323A"/>
          <w:sz w:val="20"/>
          <w:szCs w:val="20"/>
          <w:lang w:val="fr-FR"/>
        </w:rPr>
      </w:pPr>
      <w:r w:rsidRPr="00594E00">
        <w:rPr>
          <w:color w:val="23323A"/>
          <w:sz w:val="20"/>
          <w:szCs w:val="20"/>
          <w:lang w:val="fr-FR"/>
        </w:rPr>
        <w:t xml:space="preserve">Objectif : </w:t>
      </w:r>
      <w:r w:rsidR="00CA214C" w:rsidRPr="00CA214C">
        <w:rPr>
          <w:color w:val="23323A"/>
          <w:sz w:val="20"/>
          <w:szCs w:val="20"/>
          <w:lang w:val="fr-FR"/>
        </w:rPr>
        <w:t>Évaluer, à partir de cinq vidéos représentant différentes formes de dialogue, de débat et de discours religieux, la capacité de DIALOGIA à analyser la qualité dialogique, la pluralité des perspectives, les désaccords théologiques et les possibilités de médiation.</w:t>
      </w:r>
    </w:p>
    <w:p w14:paraId="24C96B40" w14:textId="77777777" w:rsidR="00BB7759" w:rsidRDefault="00792842" w:rsidP="00BB7759">
      <w:pPr>
        <w:spacing w:after="60" w:line="240" w:lineRule="auto"/>
        <w:jc w:val="both"/>
        <w:rPr>
          <w:b/>
          <w:color w:val="23323A"/>
          <w:sz w:val="20"/>
          <w:szCs w:val="20"/>
          <w:lang w:val="fr-FR"/>
        </w:rPr>
      </w:pPr>
      <w:r w:rsidRPr="00594E00">
        <w:rPr>
          <w:b/>
          <w:color w:val="4F765F"/>
          <w:sz w:val="20"/>
          <w:szCs w:val="20"/>
          <w:lang w:val="fr-FR"/>
        </w:rPr>
        <w:t xml:space="preserve">9 h 00 – 10 h </w:t>
      </w:r>
      <w:r w:rsidR="00635AC8" w:rsidRPr="00594E00">
        <w:rPr>
          <w:b/>
          <w:color w:val="4F765F"/>
          <w:sz w:val="20"/>
          <w:szCs w:val="20"/>
          <w:lang w:val="fr-FR"/>
        </w:rPr>
        <w:t xml:space="preserve">00 </w:t>
      </w:r>
      <w:r w:rsidR="00BB7759" w:rsidRPr="00BB7759">
        <w:rPr>
          <w:b/>
          <w:color w:val="4F765F"/>
          <w:sz w:val="20"/>
          <w:szCs w:val="20"/>
          <w:lang w:val="fr-FR"/>
        </w:rPr>
        <w:t>Évaluation humaine indépendante ·</w:t>
      </w:r>
      <w:r w:rsidR="00BB7759" w:rsidRPr="00BB7759">
        <w:rPr>
          <w:lang w:val="fr-CA"/>
        </w:rPr>
        <w:t xml:space="preserve"> </w:t>
      </w:r>
      <w:r w:rsidR="00BB7759" w:rsidRPr="00BB7759">
        <w:rPr>
          <w:b/>
          <w:color w:val="23323A"/>
          <w:sz w:val="20"/>
          <w:szCs w:val="20"/>
          <w:lang w:val="fr-FR"/>
        </w:rPr>
        <w:t>Analyse des cinq vidéos selon les critères de reconnaissance de l’autre, d’écoute, de contextualisation, de pluralité, d’argumentation et de gestion des désaccords.</w:t>
      </w:r>
    </w:p>
    <w:p w14:paraId="14BC7EEF" w14:textId="4956DF82" w:rsidR="00360252" w:rsidRPr="00594E00" w:rsidRDefault="00792842" w:rsidP="00BB7759">
      <w:pPr>
        <w:spacing w:after="60" w:line="240" w:lineRule="auto"/>
        <w:jc w:val="both"/>
        <w:rPr>
          <w:sz w:val="20"/>
          <w:szCs w:val="20"/>
          <w:lang w:val="fr-FR"/>
        </w:rPr>
      </w:pPr>
      <w:r w:rsidRPr="00594E00">
        <w:rPr>
          <w:b/>
          <w:color w:val="B58B3C"/>
          <w:sz w:val="20"/>
          <w:szCs w:val="20"/>
          <w:lang w:val="fr-FR"/>
        </w:rPr>
        <w:t xml:space="preserve">10 h 00 – 10 h </w:t>
      </w:r>
      <w:r w:rsidR="00635AC8" w:rsidRPr="00594E00">
        <w:rPr>
          <w:b/>
          <w:color w:val="B58B3C"/>
          <w:sz w:val="20"/>
          <w:szCs w:val="20"/>
          <w:lang w:val="fr-FR"/>
        </w:rPr>
        <w:t>15 Pause</w:t>
      </w:r>
      <w:r w:rsidRPr="00594E00">
        <w:rPr>
          <w:b/>
          <w:color w:val="23323A"/>
          <w:sz w:val="20"/>
          <w:szCs w:val="20"/>
          <w:lang w:val="fr-FR"/>
        </w:rPr>
        <w:t>-café</w:t>
      </w:r>
    </w:p>
    <w:p w14:paraId="4A8147C1" w14:textId="77777777" w:rsidR="00BF1DBD" w:rsidRDefault="00792842" w:rsidP="00BF1DBD">
      <w:pPr>
        <w:spacing w:after="14" w:line="240" w:lineRule="auto"/>
        <w:rPr>
          <w:b/>
          <w:color w:val="23323A"/>
          <w:sz w:val="20"/>
          <w:szCs w:val="20"/>
          <w:lang w:val="fr-FR"/>
        </w:rPr>
      </w:pPr>
      <w:r w:rsidRPr="00594E00">
        <w:rPr>
          <w:b/>
          <w:color w:val="4F765F"/>
          <w:sz w:val="20"/>
          <w:szCs w:val="20"/>
          <w:lang w:val="fr-FR"/>
        </w:rPr>
        <w:t xml:space="preserve">10 h 15 – 11 h </w:t>
      </w:r>
      <w:r w:rsidR="00635AC8" w:rsidRPr="00594E00">
        <w:rPr>
          <w:b/>
          <w:color w:val="4F765F"/>
          <w:sz w:val="20"/>
          <w:szCs w:val="20"/>
          <w:lang w:val="fr-FR"/>
        </w:rPr>
        <w:t xml:space="preserve">45 </w:t>
      </w:r>
      <w:r w:rsidR="00BF1DBD" w:rsidRPr="00BF1DBD">
        <w:rPr>
          <w:b/>
          <w:color w:val="4F765F"/>
          <w:sz w:val="20"/>
          <w:szCs w:val="20"/>
          <w:lang w:val="fr-FR"/>
        </w:rPr>
        <w:t>Analyse comparative avec DIALOGIA</w:t>
      </w:r>
      <w:r w:rsidRPr="00594E00">
        <w:rPr>
          <w:b/>
          <w:color w:val="23323A"/>
          <w:sz w:val="20"/>
          <w:szCs w:val="20"/>
          <w:lang w:val="fr-FR"/>
        </w:rPr>
        <w:t xml:space="preserve">· </w:t>
      </w:r>
      <w:r w:rsidR="00BF1DBD" w:rsidRPr="00BF1DBD">
        <w:rPr>
          <w:b/>
          <w:color w:val="23323A"/>
          <w:sz w:val="20"/>
          <w:szCs w:val="20"/>
          <w:lang w:val="fr-FR"/>
        </w:rPr>
        <w:t>Confrontation des évaluations humaines aux analyses de la plateforme : convergences, divergences, précision épistémologique, qualité de la médiation, biais, limites et nécessité d’une supervision humaine.</w:t>
      </w:r>
    </w:p>
    <w:p w14:paraId="68205CDE" w14:textId="77777777" w:rsidR="00360252" w:rsidRDefault="00792842">
      <w:pPr>
        <w:spacing w:after="14" w:line="240" w:lineRule="auto"/>
        <w:rPr>
          <w:b/>
          <w:color w:val="23323A"/>
          <w:sz w:val="20"/>
          <w:szCs w:val="20"/>
        </w:rPr>
      </w:pPr>
      <w:r w:rsidRPr="00594E00">
        <w:rPr>
          <w:b/>
          <w:color w:val="B58B3C"/>
          <w:sz w:val="20"/>
          <w:szCs w:val="20"/>
        </w:rPr>
        <w:t xml:space="preserve">11 h 45 – 13 h </w:t>
      </w:r>
      <w:r w:rsidR="00635AC8" w:rsidRPr="00594E00">
        <w:rPr>
          <w:b/>
          <w:color w:val="B58B3C"/>
          <w:sz w:val="20"/>
          <w:szCs w:val="20"/>
        </w:rPr>
        <w:t>00 Déjeuner</w:t>
      </w:r>
    </w:p>
    <w:p w14:paraId="3C979B32" w14:textId="77777777" w:rsidR="00594E00" w:rsidRPr="00005BA8" w:rsidRDefault="00594E00">
      <w:pPr>
        <w:spacing w:after="14" w:line="240" w:lineRule="auto"/>
        <w:rPr>
          <w:sz w:val="16"/>
          <w:szCs w:val="16"/>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6B7830" w14:paraId="1D004509" w14:textId="77777777">
        <w:trPr>
          <w:jc w:val="center"/>
        </w:trPr>
        <w:tc>
          <w:tcPr>
            <w:tcW w:w="10376" w:type="dxa"/>
            <w:shd w:val="clear" w:color="auto" w:fill="8A4357"/>
            <w:tcMar>
              <w:top w:w="90" w:type="dxa"/>
              <w:left w:w="150" w:type="dxa"/>
              <w:bottom w:w="90" w:type="dxa"/>
              <w:right w:w="150" w:type="dxa"/>
            </w:tcMar>
          </w:tcPr>
          <w:p w14:paraId="1F29B23F" w14:textId="77777777" w:rsidR="00360252" w:rsidRPr="00C52A6A" w:rsidRDefault="00792842" w:rsidP="00C52A6A">
            <w:pPr>
              <w:spacing w:after="0" w:line="240" w:lineRule="auto"/>
              <w:jc w:val="center"/>
              <w:rPr>
                <w:sz w:val="24"/>
                <w:szCs w:val="24"/>
                <w:lang w:val="fr-FR"/>
              </w:rPr>
            </w:pPr>
            <w:r w:rsidRPr="00C52A6A">
              <w:rPr>
                <w:b/>
                <w:color w:val="FFFFFF"/>
                <w:sz w:val="24"/>
                <w:szCs w:val="24"/>
                <w:lang w:val="fr-FR"/>
              </w:rPr>
              <w:t>ATELIER 3 · 13 H 00 – 15 H 15</w:t>
            </w:r>
          </w:p>
          <w:p w14:paraId="49D57542" w14:textId="41CB45BD" w:rsidR="00360252" w:rsidRPr="00626F07" w:rsidRDefault="00EE25F6">
            <w:pPr>
              <w:spacing w:before="20" w:after="0" w:line="240" w:lineRule="auto"/>
              <w:rPr>
                <w:b/>
                <w:bCs/>
                <w:sz w:val="20"/>
                <w:szCs w:val="20"/>
                <w:lang w:val="fr-FR"/>
              </w:rPr>
            </w:pPr>
            <w:r w:rsidRPr="00EE25F6">
              <w:rPr>
                <w:b/>
                <w:color w:val="FFFFFF"/>
                <w:sz w:val="21"/>
                <w:lang w:val="fr-FR"/>
              </w:rPr>
              <w:t>Dialogue humain–IA : évaluation de l’architecture cognitive et fonctionnelle de DIALOGIA et principes de gouvernance éthique</w:t>
            </w:r>
          </w:p>
        </w:tc>
      </w:tr>
    </w:tbl>
    <w:p w14:paraId="2E653EDD" w14:textId="77777777" w:rsidR="00360252" w:rsidRPr="00005BA8" w:rsidRDefault="00360252">
      <w:pPr>
        <w:spacing w:after="20"/>
        <w:rPr>
          <w:sz w:val="10"/>
          <w:szCs w:val="10"/>
          <w:lang w:val="fr-FR"/>
        </w:rPr>
      </w:pPr>
    </w:p>
    <w:p w14:paraId="3DE8C138" w14:textId="77777777" w:rsidR="00EE25F6" w:rsidRDefault="00792842" w:rsidP="00EE25F6">
      <w:pPr>
        <w:spacing w:after="40" w:line="240" w:lineRule="auto"/>
        <w:jc w:val="both"/>
        <w:rPr>
          <w:color w:val="23323A"/>
          <w:sz w:val="20"/>
          <w:szCs w:val="20"/>
          <w:rtl/>
          <w:lang w:val="fr-FR"/>
        </w:rPr>
      </w:pPr>
      <w:r w:rsidRPr="00594E00">
        <w:rPr>
          <w:color w:val="23323A"/>
          <w:sz w:val="20"/>
          <w:szCs w:val="20"/>
          <w:lang w:val="fr-FR"/>
        </w:rPr>
        <w:t xml:space="preserve">Objectif : </w:t>
      </w:r>
      <w:r w:rsidR="00EE25F6" w:rsidRPr="00EE25F6">
        <w:rPr>
          <w:color w:val="23323A"/>
          <w:sz w:val="20"/>
          <w:szCs w:val="20"/>
          <w:lang w:val="fr-FR"/>
        </w:rPr>
        <w:t xml:space="preserve">Expérimenter le dialogue entre l’humain et l’intelligence artificielle, évaluer l’architecture cognitive, épistémologique et fonctionnelle de DIALOGIA, et définir les principes de sa gouvernance éthique. </w:t>
      </w:r>
    </w:p>
    <w:p w14:paraId="3EB6F96A" w14:textId="77777777" w:rsidR="003E1E32" w:rsidRDefault="00792842" w:rsidP="003E1E32">
      <w:pPr>
        <w:spacing w:after="40" w:line="240" w:lineRule="auto"/>
        <w:jc w:val="both"/>
        <w:rPr>
          <w:b/>
          <w:color w:val="23323A"/>
          <w:sz w:val="20"/>
          <w:szCs w:val="20"/>
          <w:rtl/>
          <w:lang w:val="fr-FR"/>
        </w:rPr>
      </w:pPr>
      <w:r w:rsidRPr="00594E00">
        <w:rPr>
          <w:b/>
          <w:color w:val="4F765F"/>
          <w:sz w:val="20"/>
          <w:szCs w:val="20"/>
          <w:lang w:val="fr-FR"/>
        </w:rPr>
        <w:t xml:space="preserve">13 h 00 – 13 h </w:t>
      </w:r>
      <w:r w:rsidR="00626F07" w:rsidRPr="00594E00">
        <w:rPr>
          <w:b/>
          <w:color w:val="4F765F"/>
          <w:sz w:val="20"/>
          <w:szCs w:val="20"/>
          <w:lang w:val="fr-FR"/>
        </w:rPr>
        <w:t xml:space="preserve">45 </w:t>
      </w:r>
      <w:r w:rsidR="00EE25F6" w:rsidRPr="00EE25F6">
        <w:rPr>
          <w:b/>
          <w:color w:val="4F765F"/>
          <w:sz w:val="20"/>
          <w:szCs w:val="20"/>
          <w:lang w:val="fr-FR"/>
        </w:rPr>
        <w:t xml:space="preserve">Dialogue humain–IA · </w:t>
      </w:r>
      <w:r w:rsidR="003E1E32" w:rsidRPr="003E1E32">
        <w:rPr>
          <w:b/>
          <w:color w:val="23323A"/>
          <w:sz w:val="20"/>
          <w:szCs w:val="20"/>
          <w:lang w:val="fr-FR"/>
        </w:rPr>
        <w:t xml:space="preserve">Expérimentation des interactions avec DIALOGIA : qualité dialogique, clarification, réflexivité, autonomie de l’utilisateur et capacité du système à reconnaître ses limites. </w:t>
      </w:r>
    </w:p>
    <w:p w14:paraId="67938207" w14:textId="3E7553FA" w:rsidR="00360252" w:rsidRPr="00594E00" w:rsidRDefault="00792842" w:rsidP="003E1E32">
      <w:pPr>
        <w:spacing w:after="40" w:line="240" w:lineRule="auto"/>
        <w:jc w:val="both"/>
        <w:rPr>
          <w:sz w:val="20"/>
          <w:szCs w:val="20"/>
          <w:lang w:val="fr-FR"/>
        </w:rPr>
      </w:pPr>
      <w:r w:rsidRPr="00594E00">
        <w:rPr>
          <w:b/>
          <w:color w:val="4F765F"/>
          <w:sz w:val="20"/>
          <w:szCs w:val="20"/>
          <w:lang w:val="fr-FR"/>
        </w:rPr>
        <w:t xml:space="preserve">13 h 45 – 14 h </w:t>
      </w:r>
      <w:r w:rsidR="00626F07" w:rsidRPr="00594E00">
        <w:rPr>
          <w:b/>
          <w:color w:val="4F765F"/>
          <w:sz w:val="20"/>
          <w:szCs w:val="20"/>
          <w:lang w:val="fr-FR"/>
        </w:rPr>
        <w:t xml:space="preserve">30 </w:t>
      </w:r>
      <w:r w:rsidR="003E1E32" w:rsidRPr="003E1E32">
        <w:rPr>
          <w:b/>
          <w:color w:val="4F765F"/>
          <w:sz w:val="20"/>
          <w:szCs w:val="20"/>
          <w:lang w:val="fr-FR"/>
        </w:rPr>
        <w:t xml:space="preserve">Évaluation de l’architecture cognitive et fonctionnelle · </w:t>
      </w:r>
      <w:r w:rsidRPr="00594E00">
        <w:rPr>
          <w:b/>
          <w:color w:val="23323A"/>
          <w:sz w:val="20"/>
          <w:szCs w:val="20"/>
          <w:lang w:val="fr-FR"/>
        </w:rPr>
        <w:t>Supervision, validation des sources, contestation, responsabilité, dignité, pluralité, équité et transparence.</w:t>
      </w:r>
    </w:p>
    <w:p w14:paraId="20F0299A" w14:textId="77777777" w:rsidR="00360252" w:rsidRPr="00594E00" w:rsidRDefault="00792842">
      <w:pPr>
        <w:spacing w:after="10" w:line="240" w:lineRule="auto"/>
        <w:rPr>
          <w:sz w:val="20"/>
          <w:szCs w:val="20"/>
          <w:lang w:val="fr-FR"/>
        </w:rPr>
      </w:pPr>
      <w:r w:rsidRPr="00594E00">
        <w:rPr>
          <w:b/>
          <w:color w:val="4F765F"/>
          <w:sz w:val="20"/>
          <w:szCs w:val="20"/>
          <w:lang w:val="fr-FR"/>
        </w:rPr>
        <w:t xml:space="preserve">14 h 30 – 15 h </w:t>
      </w:r>
      <w:r w:rsidR="00626F07" w:rsidRPr="00594E00">
        <w:rPr>
          <w:b/>
          <w:color w:val="4F765F"/>
          <w:sz w:val="20"/>
          <w:szCs w:val="20"/>
          <w:lang w:val="fr-FR"/>
        </w:rPr>
        <w:t>15 Feuille</w:t>
      </w:r>
      <w:r w:rsidRPr="00594E00">
        <w:rPr>
          <w:b/>
          <w:color w:val="23323A"/>
          <w:sz w:val="20"/>
          <w:szCs w:val="20"/>
          <w:lang w:val="fr-FR"/>
        </w:rPr>
        <w:t xml:space="preserve"> de route · Recherche, architecture, corpus, protocole expérimental, partenariats, publications et financement.</w:t>
      </w:r>
    </w:p>
    <w:p w14:paraId="3878B15E" w14:textId="77777777" w:rsidR="00360252" w:rsidRPr="00594E00" w:rsidRDefault="00792842">
      <w:pPr>
        <w:spacing w:after="10" w:line="240" w:lineRule="auto"/>
        <w:rPr>
          <w:sz w:val="20"/>
          <w:szCs w:val="20"/>
          <w:lang w:val="fr-FR"/>
        </w:rPr>
      </w:pPr>
      <w:r w:rsidRPr="00594E00">
        <w:rPr>
          <w:b/>
          <w:color w:val="B58B3C"/>
          <w:sz w:val="20"/>
          <w:szCs w:val="20"/>
          <w:lang w:val="fr-FR"/>
        </w:rPr>
        <w:t xml:space="preserve">15 h 15 – 15 h </w:t>
      </w:r>
      <w:r w:rsidR="00626F07" w:rsidRPr="00594E00">
        <w:rPr>
          <w:b/>
          <w:color w:val="B58B3C"/>
          <w:sz w:val="20"/>
          <w:szCs w:val="20"/>
          <w:lang w:val="fr-FR"/>
        </w:rPr>
        <w:t>30 Pause</w:t>
      </w:r>
      <w:r w:rsidRPr="00594E00">
        <w:rPr>
          <w:b/>
          <w:color w:val="23323A"/>
          <w:sz w:val="20"/>
          <w:szCs w:val="20"/>
          <w:lang w:val="fr-FR"/>
        </w:rPr>
        <w:t>-café</w:t>
      </w:r>
    </w:p>
    <w:p w14:paraId="729AF674" w14:textId="6AEC96CA" w:rsidR="00805628" w:rsidRDefault="00792842" w:rsidP="007943A1">
      <w:pPr>
        <w:spacing w:after="10" w:line="240" w:lineRule="auto"/>
        <w:rPr>
          <w:color w:val="23323A"/>
          <w:sz w:val="20"/>
          <w:szCs w:val="20"/>
          <w:lang w:val="fr-FR"/>
        </w:rPr>
      </w:pPr>
      <w:r w:rsidRPr="00594E00">
        <w:rPr>
          <w:b/>
          <w:color w:val="4F765F"/>
          <w:sz w:val="20"/>
          <w:szCs w:val="20"/>
          <w:lang w:val="fr-FR"/>
        </w:rPr>
        <w:t xml:space="preserve">15 h 30 – 17 h </w:t>
      </w:r>
      <w:r w:rsidR="00626F07" w:rsidRPr="00594E00">
        <w:rPr>
          <w:b/>
          <w:color w:val="4F765F"/>
          <w:sz w:val="20"/>
          <w:szCs w:val="20"/>
          <w:lang w:val="fr-FR"/>
        </w:rPr>
        <w:t xml:space="preserve">00 </w:t>
      </w:r>
      <w:r w:rsidR="007943A1" w:rsidRPr="007943A1">
        <w:rPr>
          <w:b/>
          <w:color w:val="4F765F"/>
          <w:sz w:val="20"/>
          <w:szCs w:val="20"/>
          <w:lang w:val="fr-FR"/>
        </w:rPr>
        <w:t xml:space="preserve">Gouvernance éthique · </w:t>
      </w:r>
      <w:r w:rsidR="007943A1" w:rsidRPr="00594E00">
        <w:rPr>
          <w:b/>
          <w:color w:val="23323A"/>
          <w:sz w:val="20"/>
          <w:szCs w:val="20"/>
          <w:lang w:val="fr-FR"/>
        </w:rPr>
        <w:t>Supervision</w:t>
      </w:r>
      <w:r w:rsidR="007943A1" w:rsidRPr="007943A1">
        <w:rPr>
          <w:b/>
          <w:color w:val="23323A"/>
          <w:sz w:val="20"/>
          <w:szCs w:val="20"/>
          <w:lang w:val="fr-FR"/>
        </w:rPr>
        <w:t xml:space="preserve"> humaine, responsabilité, transparence, équité, protection des données, mécanismes de contestation et de correction, et participation des experts et des traditions religieuses à la gouvernance.</w:t>
      </w:r>
    </w:p>
    <w:p w14:paraId="6D7F6FE9" w14:textId="77777777" w:rsidR="007943A1" w:rsidRDefault="007943A1" w:rsidP="00183DE0">
      <w:pPr>
        <w:spacing w:after="10" w:line="240" w:lineRule="auto"/>
        <w:jc w:val="both"/>
        <w:rPr>
          <w:color w:val="005E00"/>
          <w:sz w:val="20"/>
          <w:szCs w:val="20"/>
          <w:rtl/>
          <w:lang w:val="fr-FR"/>
        </w:rPr>
      </w:pPr>
    </w:p>
    <w:p w14:paraId="3DEDA718" w14:textId="1161BC3F" w:rsidR="00183DE0" w:rsidRPr="008248CE" w:rsidRDefault="00D3548E" w:rsidP="00183DE0">
      <w:pPr>
        <w:spacing w:after="10" w:line="240" w:lineRule="auto"/>
        <w:jc w:val="both"/>
        <w:rPr>
          <w:b/>
          <w:bCs/>
          <w:color w:val="005E00"/>
          <w:sz w:val="20"/>
          <w:szCs w:val="20"/>
          <w:lang w:val="fr-FR"/>
        </w:rPr>
      </w:pPr>
      <w:r w:rsidRPr="008248CE">
        <w:rPr>
          <w:color w:val="005E00"/>
          <w:sz w:val="20"/>
          <w:szCs w:val="20"/>
          <w:lang w:val="fr-FR"/>
        </w:rPr>
        <w:t xml:space="preserve">17 h 00 </w:t>
      </w:r>
      <w:r w:rsidR="00183DE0" w:rsidRPr="008248CE">
        <w:rPr>
          <w:b/>
          <w:bCs/>
          <w:color w:val="005E00"/>
          <w:sz w:val="20"/>
          <w:szCs w:val="20"/>
          <w:lang w:val="fr-FR"/>
        </w:rPr>
        <w:t xml:space="preserve">ACTIVITÉS SPÉCIALES </w:t>
      </w:r>
    </w:p>
    <w:p w14:paraId="61300D5F" w14:textId="77777777" w:rsidR="00183DE0" w:rsidRPr="000E009C" w:rsidRDefault="00183DE0" w:rsidP="00183DE0">
      <w:pPr>
        <w:spacing w:after="10" w:line="240" w:lineRule="auto"/>
        <w:jc w:val="both"/>
        <w:rPr>
          <w:b/>
          <w:bCs/>
          <w:color w:val="23323A"/>
          <w:sz w:val="20"/>
          <w:szCs w:val="20"/>
          <w:lang w:val="fr-FR"/>
        </w:rPr>
      </w:pPr>
      <w:r w:rsidRPr="000E009C">
        <w:rPr>
          <w:b/>
          <w:bCs/>
          <w:color w:val="23323A"/>
          <w:sz w:val="20"/>
          <w:szCs w:val="20"/>
          <w:lang w:val="fr-FR"/>
        </w:rPr>
        <w:t xml:space="preserve">1. Lancement officiel du groupe de travail sur le dialogue interreligieux assisté par l’intelligence artificielle, au sein de la Plateforme universitaire de recherche sur l’islam (PLURIEL) en collaboration avec : </w:t>
      </w:r>
    </w:p>
    <w:p w14:paraId="0B7DE48F" w14:textId="77777777" w:rsidR="00183DE0" w:rsidRPr="00183DE0" w:rsidRDefault="00183DE0" w:rsidP="00183DE0">
      <w:pPr>
        <w:spacing w:after="10" w:line="240" w:lineRule="auto"/>
        <w:jc w:val="both"/>
        <w:rPr>
          <w:color w:val="23323A"/>
          <w:sz w:val="20"/>
          <w:szCs w:val="20"/>
        </w:rPr>
      </w:pPr>
      <w:r w:rsidRPr="00183DE0">
        <w:rPr>
          <w:color w:val="23323A"/>
          <w:sz w:val="20"/>
          <w:szCs w:val="20"/>
        </w:rPr>
        <w:t>• TRENDS Research &amp; Advisory</w:t>
      </w:r>
    </w:p>
    <w:p w14:paraId="77B5FCC4" w14:textId="77777777" w:rsidR="00183DE0" w:rsidRPr="00183DE0" w:rsidRDefault="00183DE0" w:rsidP="00183DE0">
      <w:pPr>
        <w:spacing w:after="10" w:line="240" w:lineRule="auto"/>
        <w:jc w:val="both"/>
        <w:rPr>
          <w:color w:val="23323A"/>
          <w:sz w:val="20"/>
          <w:szCs w:val="20"/>
        </w:rPr>
      </w:pPr>
      <w:r w:rsidRPr="00183DE0">
        <w:rPr>
          <w:color w:val="23323A"/>
          <w:sz w:val="20"/>
          <w:szCs w:val="20"/>
        </w:rPr>
        <w:t xml:space="preserve">• Université Saint-Joseph de </w:t>
      </w:r>
      <w:proofErr w:type="spellStart"/>
      <w:r w:rsidRPr="00183DE0">
        <w:rPr>
          <w:color w:val="23323A"/>
          <w:sz w:val="20"/>
          <w:szCs w:val="20"/>
        </w:rPr>
        <w:t>Beyrouth</w:t>
      </w:r>
      <w:proofErr w:type="spellEnd"/>
    </w:p>
    <w:p w14:paraId="1BAEDB99" w14:textId="77777777" w:rsidR="00183DE0" w:rsidRPr="00CB3CFE" w:rsidRDefault="00183DE0" w:rsidP="00183DE0">
      <w:pPr>
        <w:spacing w:after="10" w:line="240" w:lineRule="auto"/>
        <w:jc w:val="both"/>
        <w:rPr>
          <w:color w:val="23323A"/>
          <w:sz w:val="20"/>
          <w:szCs w:val="20"/>
          <w:lang w:val="fr-CA"/>
        </w:rPr>
      </w:pPr>
      <w:r w:rsidRPr="00CB3CFE">
        <w:rPr>
          <w:color w:val="23323A"/>
          <w:sz w:val="20"/>
          <w:szCs w:val="20"/>
          <w:lang w:val="fr-CA"/>
        </w:rPr>
        <w:t xml:space="preserve">• </w:t>
      </w:r>
      <w:proofErr w:type="spellStart"/>
      <w:r w:rsidRPr="00CB3CFE">
        <w:rPr>
          <w:color w:val="23323A"/>
          <w:sz w:val="20"/>
          <w:szCs w:val="20"/>
          <w:lang w:val="fr-CA"/>
        </w:rPr>
        <w:t>Università</w:t>
      </w:r>
      <w:proofErr w:type="spellEnd"/>
      <w:r w:rsidRPr="00CB3CFE">
        <w:rPr>
          <w:color w:val="23323A"/>
          <w:sz w:val="20"/>
          <w:szCs w:val="20"/>
          <w:lang w:val="fr-CA"/>
        </w:rPr>
        <w:t xml:space="preserve"> </w:t>
      </w:r>
      <w:proofErr w:type="spellStart"/>
      <w:r w:rsidRPr="00CB3CFE">
        <w:rPr>
          <w:color w:val="23323A"/>
          <w:sz w:val="20"/>
          <w:szCs w:val="20"/>
          <w:lang w:val="fr-CA"/>
        </w:rPr>
        <w:t>degli</w:t>
      </w:r>
      <w:proofErr w:type="spellEnd"/>
      <w:r w:rsidRPr="00CB3CFE">
        <w:rPr>
          <w:color w:val="23323A"/>
          <w:sz w:val="20"/>
          <w:szCs w:val="20"/>
          <w:lang w:val="fr-CA"/>
        </w:rPr>
        <w:t xml:space="preserve"> Studi </w:t>
      </w:r>
      <w:proofErr w:type="spellStart"/>
      <w:r w:rsidRPr="00CB3CFE">
        <w:rPr>
          <w:color w:val="23323A"/>
          <w:sz w:val="20"/>
          <w:szCs w:val="20"/>
          <w:lang w:val="fr-CA"/>
        </w:rPr>
        <w:t>dell’Insubria</w:t>
      </w:r>
      <w:proofErr w:type="spellEnd"/>
      <w:r w:rsidRPr="00CB3CFE">
        <w:rPr>
          <w:color w:val="23323A"/>
          <w:sz w:val="20"/>
          <w:szCs w:val="20"/>
          <w:lang w:val="fr-CA"/>
        </w:rPr>
        <w:t xml:space="preserve"> (Varèse et Côme) – REDESM</w:t>
      </w:r>
    </w:p>
    <w:p w14:paraId="1E2B41BE" w14:textId="77777777" w:rsidR="00183DE0" w:rsidRPr="00CB3CFE" w:rsidRDefault="00183DE0" w:rsidP="00183DE0">
      <w:pPr>
        <w:spacing w:after="10" w:line="240" w:lineRule="auto"/>
        <w:jc w:val="both"/>
        <w:rPr>
          <w:color w:val="23323A"/>
          <w:sz w:val="20"/>
          <w:szCs w:val="20"/>
          <w:lang w:val="fr-CA"/>
        </w:rPr>
      </w:pPr>
      <w:r w:rsidRPr="00CB3CFE">
        <w:rPr>
          <w:color w:val="23323A"/>
          <w:sz w:val="20"/>
          <w:szCs w:val="20"/>
          <w:lang w:val="fr-CA"/>
        </w:rPr>
        <w:t>• Institut dominicain d’études orientales (IDEO), Le Caire</w:t>
      </w:r>
    </w:p>
    <w:p w14:paraId="7C85E299" w14:textId="77777777" w:rsidR="00183DE0" w:rsidRPr="00CB3CFE" w:rsidRDefault="00183DE0" w:rsidP="00183DE0">
      <w:pPr>
        <w:spacing w:after="10" w:line="240" w:lineRule="auto"/>
        <w:jc w:val="both"/>
        <w:rPr>
          <w:color w:val="23323A"/>
          <w:sz w:val="20"/>
          <w:szCs w:val="20"/>
          <w:lang w:val="fr-CA"/>
        </w:rPr>
      </w:pPr>
      <w:r w:rsidRPr="00CB3CFE">
        <w:rPr>
          <w:color w:val="23323A"/>
          <w:sz w:val="20"/>
          <w:szCs w:val="20"/>
          <w:lang w:val="fr-CA"/>
        </w:rPr>
        <w:t>• Université de Montréal</w:t>
      </w:r>
    </w:p>
    <w:p w14:paraId="3752F9D9" w14:textId="77777777" w:rsidR="00183DE0" w:rsidRPr="00CB3CFE" w:rsidRDefault="00183DE0" w:rsidP="00183DE0">
      <w:pPr>
        <w:spacing w:after="10" w:line="240" w:lineRule="auto"/>
        <w:jc w:val="both"/>
        <w:rPr>
          <w:color w:val="23323A"/>
          <w:sz w:val="20"/>
          <w:szCs w:val="20"/>
          <w:lang w:val="fr-CA"/>
        </w:rPr>
      </w:pPr>
      <w:r w:rsidRPr="00CB3CFE">
        <w:rPr>
          <w:color w:val="23323A"/>
          <w:sz w:val="20"/>
          <w:szCs w:val="20"/>
          <w:lang w:val="fr-CA"/>
        </w:rPr>
        <w:t>• Université du Québec à Montréal (UQAM)</w:t>
      </w:r>
    </w:p>
    <w:p w14:paraId="0547D3D3" w14:textId="77777777" w:rsidR="00183DE0" w:rsidRPr="00CB3CFE" w:rsidRDefault="00183DE0" w:rsidP="00183DE0">
      <w:pPr>
        <w:spacing w:after="10" w:line="240" w:lineRule="auto"/>
        <w:jc w:val="both"/>
        <w:rPr>
          <w:color w:val="23323A"/>
          <w:sz w:val="20"/>
          <w:szCs w:val="20"/>
          <w:lang w:val="fr-CA"/>
        </w:rPr>
      </w:pPr>
      <w:r w:rsidRPr="00CB3CFE">
        <w:rPr>
          <w:color w:val="23323A"/>
          <w:sz w:val="20"/>
          <w:szCs w:val="20"/>
          <w:lang w:val="fr-CA"/>
        </w:rPr>
        <w:t>• Faculté de théologie – Université catholique de Lyon</w:t>
      </w:r>
    </w:p>
    <w:p w14:paraId="2F95FEE6" w14:textId="77777777" w:rsidR="00183DE0" w:rsidRPr="00CB3CFE" w:rsidRDefault="00183DE0" w:rsidP="00183DE0">
      <w:pPr>
        <w:spacing w:after="10" w:line="240" w:lineRule="auto"/>
        <w:jc w:val="both"/>
        <w:rPr>
          <w:color w:val="23323A"/>
          <w:sz w:val="20"/>
          <w:szCs w:val="20"/>
          <w:lang w:val="fr-CA"/>
        </w:rPr>
      </w:pPr>
      <w:r w:rsidRPr="00CB3CFE">
        <w:rPr>
          <w:color w:val="23323A"/>
          <w:sz w:val="20"/>
          <w:szCs w:val="20"/>
          <w:lang w:val="fr-CA"/>
        </w:rPr>
        <w:t>• Faculté de théologie, Université Loyola (Espagne)</w:t>
      </w:r>
    </w:p>
    <w:p w14:paraId="28608EB4" w14:textId="77777777" w:rsidR="00183DE0" w:rsidRPr="000E009C" w:rsidRDefault="00183DE0" w:rsidP="00183DE0">
      <w:pPr>
        <w:spacing w:after="10" w:line="240" w:lineRule="auto"/>
        <w:jc w:val="both"/>
        <w:rPr>
          <w:b/>
          <w:bCs/>
          <w:color w:val="23323A"/>
          <w:sz w:val="20"/>
          <w:szCs w:val="20"/>
          <w:lang w:val="fr-FR"/>
        </w:rPr>
      </w:pPr>
      <w:r w:rsidRPr="000E009C">
        <w:rPr>
          <w:b/>
          <w:bCs/>
          <w:color w:val="23323A"/>
          <w:sz w:val="20"/>
          <w:szCs w:val="20"/>
          <w:lang w:val="fr-FR"/>
        </w:rPr>
        <w:t>2. Lancement expérimental de la plateforme DIALOGIA</w:t>
      </w:r>
      <w:r w:rsidR="00AE6711" w:rsidRPr="000E009C">
        <w:rPr>
          <w:b/>
          <w:bCs/>
          <w:color w:val="23323A"/>
          <w:sz w:val="20"/>
          <w:szCs w:val="20"/>
          <w:lang w:val="fr-FR"/>
        </w:rPr>
        <w:t>.</w:t>
      </w:r>
    </w:p>
    <w:p w14:paraId="1B4F5E5E" w14:textId="77777777" w:rsidR="00360252" w:rsidRDefault="00183DE0" w:rsidP="00DE1D45">
      <w:pPr>
        <w:spacing w:after="10" w:line="240" w:lineRule="auto"/>
        <w:jc w:val="both"/>
        <w:rPr>
          <w:b/>
          <w:bCs/>
          <w:color w:val="23323A"/>
          <w:sz w:val="20"/>
          <w:szCs w:val="20"/>
          <w:lang w:val="fr-FR"/>
        </w:rPr>
      </w:pPr>
      <w:r w:rsidRPr="00DE1D45">
        <w:rPr>
          <w:b/>
          <w:bCs/>
          <w:color w:val="23323A"/>
          <w:sz w:val="20"/>
          <w:szCs w:val="20"/>
          <w:lang w:val="fr-FR"/>
        </w:rPr>
        <w:t>3. Annonce de la publication des actes du colloque à la rentrée universitaire 2027</w:t>
      </w:r>
      <w:r w:rsidR="00DE1D45" w:rsidRPr="00DE1D45">
        <w:rPr>
          <w:b/>
          <w:bCs/>
          <w:color w:val="23323A"/>
          <w:sz w:val="20"/>
          <w:szCs w:val="20"/>
          <w:lang w:val="fr-FR"/>
        </w:rPr>
        <w:t>.</w:t>
      </w:r>
    </w:p>
    <w:p w14:paraId="4EE400DB" w14:textId="77777777" w:rsidR="009C3E42" w:rsidRPr="008248CE" w:rsidRDefault="009C3E42" w:rsidP="00DE1D45">
      <w:pPr>
        <w:spacing w:after="10" w:line="240" w:lineRule="auto"/>
        <w:jc w:val="both"/>
        <w:rPr>
          <w:b/>
          <w:bCs/>
          <w:color w:val="23323A"/>
          <w:sz w:val="8"/>
          <w:szCs w:val="8"/>
          <w:lang w:val="fr-FR"/>
        </w:rPr>
      </w:pPr>
    </w:p>
    <w:p w14:paraId="1C01C10E" w14:textId="77777777" w:rsidR="00FB4BDA" w:rsidRPr="008248CE" w:rsidRDefault="008248CE" w:rsidP="008248CE">
      <w:pPr>
        <w:spacing w:after="10" w:line="240" w:lineRule="auto"/>
        <w:jc w:val="both"/>
        <w:rPr>
          <w:b/>
          <w:bCs/>
          <w:color w:val="005E00"/>
          <w:sz w:val="20"/>
          <w:szCs w:val="20"/>
          <w:lang w:val="fr-FR"/>
        </w:rPr>
      </w:pPr>
      <w:r w:rsidRPr="008248CE">
        <w:rPr>
          <w:color w:val="005E00"/>
          <w:sz w:val="20"/>
          <w:szCs w:val="20"/>
          <w:lang w:val="fr-FR"/>
        </w:rPr>
        <w:t xml:space="preserve">17 h 30 · </w:t>
      </w:r>
      <w:r w:rsidRPr="008248CE">
        <w:rPr>
          <w:b/>
          <w:bCs/>
          <w:color w:val="005E00"/>
          <w:sz w:val="20"/>
          <w:szCs w:val="20"/>
          <w:lang w:val="fr-FR"/>
        </w:rPr>
        <w:t>CLÔTURE OFFICIELLE</w:t>
      </w:r>
    </w:p>
    <w:p w14:paraId="0A57F45B" w14:textId="77777777" w:rsidR="00FB4BDA" w:rsidRPr="008D68C0" w:rsidRDefault="00FB4BDA">
      <w:pPr>
        <w:rPr>
          <w:lang w:val="fr-FR"/>
        </w:rPr>
        <w:sectPr w:rsidR="00FB4BDA" w:rsidRPr="008D68C0">
          <w:headerReference w:type="default" r:id="rId10"/>
          <w:footerReference w:type="default" r:id="rId11"/>
          <w:footerReference w:type="first" r:id="rId12"/>
          <w:pgSz w:w="11906" w:h="16838"/>
          <w:pgMar w:top="709" w:right="765" w:bottom="709" w:left="765" w:header="312" w:footer="312" w:gutter="0"/>
          <w:cols w:space="400"/>
          <w:titlePg/>
          <w:docGrid w:linePitch="360"/>
        </w:sectPr>
      </w:pPr>
    </w:p>
    <w:p w14:paraId="6B45F85C" w14:textId="77777777" w:rsidR="00360252" w:rsidRPr="002E547D" w:rsidRDefault="00792842">
      <w:pPr>
        <w:keepNext/>
        <w:keepLines/>
        <w:shd w:val="clear" w:color="auto" w:fill="0D6973"/>
        <w:spacing w:after="20" w:line="228" w:lineRule="auto"/>
        <w:rPr>
          <w:sz w:val="24"/>
          <w:szCs w:val="24"/>
          <w:lang w:val="fr-FR"/>
        </w:rPr>
      </w:pPr>
      <w:r w:rsidRPr="002E547D">
        <w:rPr>
          <w:b/>
          <w:color w:val="FFFFFF"/>
          <w:sz w:val="24"/>
          <w:szCs w:val="24"/>
          <w:lang w:val="fr-FR"/>
        </w:rPr>
        <w:lastRenderedPageBreak/>
        <w:t xml:space="preserve">  RÉSUMÉS DES COMMUNICATIONS · AXE 1  </w:t>
      </w:r>
    </w:p>
    <w:p w14:paraId="7655CF30" w14:textId="77777777" w:rsidR="00360252" w:rsidRPr="002E547D" w:rsidRDefault="00792842">
      <w:pPr>
        <w:keepNext/>
        <w:keepLines/>
        <w:spacing w:after="20" w:line="228" w:lineRule="auto"/>
        <w:rPr>
          <w:sz w:val="24"/>
          <w:szCs w:val="24"/>
          <w:lang w:val="fr-FR"/>
        </w:rPr>
      </w:pPr>
      <w:r w:rsidRPr="002E547D">
        <w:rPr>
          <w:b/>
          <w:color w:val="0D6973"/>
          <w:sz w:val="24"/>
          <w:szCs w:val="24"/>
          <w:lang w:val="fr-FR"/>
        </w:rPr>
        <w:t>Intelligence artificielle et reconfiguration de la connaissance, du discours et de la représentation du religieux</w:t>
      </w:r>
    </w:p>
    <w:p w14:paraId="54FA68AF" w14:textId="77777777" w:rsidR="00360252" w:rsidRPr="008D68C0" w:rsidRDefault="00360252">
      <w:pPr>
        <w:pBdr>
          <w:bottom w:val="single" w:sz="10" w:space="1" w:color="0D6973"/>
        </w:pBdr>
        <w:spacing w:before="4" w:after="4" w:line="144" w:lineRule="auto"/>
        <w:rPr>
          <w:lang w:val="fr-FR"/>
        </w:rPr>
      </w:pPr>
    </w:p>
    <w:p w14:paraId="258EF258" w14:textId="77777777" w:rsidR="002E547D" w:rsidRDefault="002E547D">
      <w:pPr>
        <w:keepNext/>
        <w:keepLines/>
        <w:spacing w:before="4" w:after="4" w:line="144" w:lineRule="auto"/>
        <w:rPr>
          <w:b/>
          <w:color w:val="0D6973"/>
          <w:sz w:val="17"/>
          <w:lang w:val="fr-FR"/>
        </w:rPr>
      </w:pPr>
    </w:p>
    <w:p w14:paraId="77F3DB9A" w14:textId="77777777" w:rsidR="00360252" w:rsidRPr="00F832BA" w:rsidRDefault="00792842">
      <w:pPr>
        <w:keepNext/>
        <w:keepLines/>
        <w:spacing w:before="40" w:after="0" w:line="228" w:lineRule="auto"/>
        <w:rPr>
          <w:b/>
          <w:bCs/>
          <w:color w:val="7F7F7F" w:themeColor="text1" w:themeTint="80"/>
          <w:sz w:val="20"/>
          <w:szCs w:val="20"/>
          <w:lang w:val="fr-FR"/>
        </w:rPr>
      </w:pPr>
      <w:r w:rsidRPr="00F832BA">
        <w:rPr>
          <w:b/>
          <w:bCs/>
          <w:lang w:val="fr-CA"/>
        </w:rPr>
        <w:t>Michel Younès · Université catholique de Lyon (</w:t>
      </w:r>
      <w:proofErr w:type="spellStart"/>
      <w:r w:rsidRPr="00F832BA">
        <w:rPr>
          <w:b/>
          <w:bCs/>
          <w:lang w:val="fr-CA"/>
        </w:rPr>
        <w:t>UCLy</w:t>
      </w:r>
      <w:proofErr w:type="spellEnd"/>
      <w:r w:rsidRPr="00F832BA">
        <w:rPr>
          <w:b/>
          <w:bCs/>
          <w:lang w:val="fr-CA"/>
        </w:rPr>
        <w:t>) / PLURIEL</w:t>
      </w:r>
    </w:p>
    <w:p w14:paraId="613CA7A4" w14:textId="77777777" w:rsidR="0056776D" w:rsidRPr="00F832BA" w:rsidRDefault="0056776D">
      <w:pPr>
        <w:keepNext/>
        <w:keepLines/>
        <w:spacing w:before="4" w:after="4" w:line="144" w:lineRule="auto"/>
        <w:rPr>
          <w:b/>
          <w:bCs/>
          <w:color w:val="23323A"/>
          <w:szCs w:val="18"/>
          <w:rtl/>
          <w:lang w:val="fr-FR"/>
        </w:rPr>
      </w:pPr>
    </w:p>
    <w:p w14:paraId="6EF832CA" w14:textId="77777777" w:rsidR="00360252" w:rsidRPr="00F832BA" w:rsidRDefault="00792842">
      <w:pPr>
        <w:keepLines/>
        <w:spacing w:after="30" w:line="228" w:lineRule="auto"/>
        <w:rPr>
          <w:b/>
          <w:bCs/>
          <w:sz w:val="20"/>
          <w:szCs w:val="20"/>
          <w:lang w:val="fr-FR"/>
        </w:rPr>
      </w:pPr>
      <w:r w:rsidRPr="00F832BA">
        <w:rPr>
          <w:b/>
          <w:bCs/>
          <w:color w:val="23323A"/>
          <w:sz w:val="20"/>
          <w:szCs w:val="20"/>
          <w:lang w:val="fr-FR"/>
        </w:rPr>
        <w:t>Vers une perspective renouvelée sur les anthropologies en dialogue à l’ère de l’intelligence artificielle</w:t>
      </w:r>
    </w:p>
    <w:p w14:paraId="42C16505" w14:textId="77777777" w:rsidR="00360252" w:rsidRPr="002E547D" w:rsidRDefault="00792842">
      <w:pPr>
        <w:spacing w:after="30" w:line="228" w:lineRule="auto"/>
        <w:jc w:val="both"/>
        <w:rPr>
          <w:szCs w:val="18"/>
          <w:lang w:val="fr-FR"/>
        </w:rPr>
      </w:pPr>
      <w:r>
        <w:rPr>
          <w:color w:val="23323A"/>
          <w:szCs w:val="18"/>
          <w:lang w:val="fr-FR"/>
        </w:rPr>
        <w:t xml:space="preserve">« Les croyants peuvent puiser à nouveau aux sources les plus authentiques de leurs traditions spirituelles ». Cette phrase tirée de la première encyclique de Léon XIV, Magnifica </w:t>
      </w:r>
      <w:proofErr w:type="spellStart"/>
      <w:r>
        <w:rPr>
          <w:color w:val="23323A"/>
          <w:szCs w:val="18"/>
          <w:lang w:val="fr-FR"/>
        </w:rPr>
        <w:t>humanitas</w:t>
      </w:r>
      <w:proofErr w:type="spellEnd"/>
      <w:r>
        <w:rPr>
          <w:color w:val="23323A"/>
          <w:szCs w:val="18"/>
          <w:lang w:val="fr-FR"/>
        </w:rPr>
        <w:t>, le 25 mai 2026, au paragraphe §223, aborde le rôle du dialogue interreligieux face à l’IA. Au moment où l’émergence des nouvelles technologies indique le déploiement d’une approche matérielle de la robotique humanoïde, l’encyclique invite à une réflexion qui prend sans cesse en compte la dimension immatérielle des relations humaines.</w:t>
      </w:r>
    </w:p>
    <w:p w14:paraId="104D518D" w14:textId="77777777" w:rsidR="00360252" w:rsidRPr="002E547D" w:rsidRDefault="00792842">
      <w:pPr>
        <w:spacing w:after="30" w:line="228" w:lineRule="auto"/>
        <w:jc w:val="both"/>
        <w:rPr>
          <w:szCs w:val="18"/>
          <w:lang w:val="fr-FR"/>
        </w:rPr>
      </w:pPr>
      <w:r>
        <w:rPr>
          <w:color w:val="23323A"/>
          <w:szCs w:val="18"/>
          <w:lang w:val="fr-FR"/>
        </w:rPr>
        <w:t>L’anthropologie sous-jacente à cette proposition invite à se poser autrement la question de la virtualité. Dans un contexte de diversité, l’articulation entre virtualité et altérité permet-elle de « désarmer l’IA » d’une utilisation radicale et intégriste du discours religieux ? En quoi les anthropologies religieuses en dialogue, particulièrement chrétienne et musulmane, constituent-elles une ressource pertinente pour aborder autrement ce changement fulgurant du monde ?</w:t>
      </w:r>
    </w:p>
    <w:p w14:paraId="013E54CF" w14:textId="77777777" w:rsidR="0056776D" w:rsidRPr="00A76C68" w:rsidRDefault="0056776D">
      <w:pPr>
        <w:keepNext/>
        <w:keepLines/>
        <w:spacing w:before="4" w:after="4" w:line="144" w:lineRule="auto"/>
        <w:rPr>
          <w:b/>
          <w:color w:val="23323A"/>
          <w:sz w:val="10"/>
          <w:szCs w:val="10"/>
          <w:rtl/>
          <w:lang w:val="fr-FR"/>
        </w:rPr>
      </w:pPr>
    </w:p>
    <w:p w14:paraId="4F4840B8" w14:textId="77777777" w:rsidR="00360252" w:rsidRPr="00F832BA" w:rsidRDefault="00792842">
      <w:pPr>
        <w:keepNext/>
        <w:keepLines/>
        <w:spacing w:before="40" w:after="0" w:line="228" w:lineRule="auto"/>
        <w:rPr>
          <w:b/>
          <w:bCs/>
          <w:sz w:val="20"/>
          <w:szCs w:val="20"/>
          <w:lang w:val="fr-FR"/>
        </w:rPr>
      </w:pPr>
      <w:r w:rsidRPr="00F832BA">
        <w:rPr>
          <w:b/>
          <w:bCs/>
          <w:lang w:val="fr-CA"/>
        </w:rPr>
        <w:t>Jean Druel · Institut dominicain d’études orientales (IDEO), Le Caire</w:t>
      </w:r>
    </w:p>
    <w:p w14:paraId="21E7C38A" w14:textId="77777777" w:rsidR="0056776D" w:rsidRPr="00A76C68" w:rsidRDefault="0056776D">
      <w:pPr>
        <w:keepNext/>
        <w:keepLines/>
        <w:spacing w:before="4" w:after="4" w:line="144" w:lineRule="auto"/>
        <w:rPr>
          <w:b/>
          <w:color w:val="23323A"/>
          <w:sz w:val="10"/>
          <w:szCs w:val="10"/>
          <w:rtl/>
          <w:lang w:val="fr-FR"/>
        </w:rPr>
      </w:pPr>
    </w:p>
    <w:p w14:paraId="53454B44" w14:textId="77777777" w:rsidR="00360252" w:rsidRPr="002E547D" w:rsidRDefault="00792842">
      <w:pPr>
        <w:keepNext/>
        <w:keepLines/>
        <w:spacing w:after="30" w:line="228" w:lineRule="auto"/>
        <w:rPr>
          <w:szCs w:val="18"/>
          <w:lang w:val="fr-FR"/>
        </w:rPr>
      </w:pPr>
      <w:r w:rsidRPr="002E547D">
        <w:rPr>
          <w:b/>
          <w:color w:val="23323A"/>
          <w:szCs w:val="18"/>
          <w:lang w:val="fr-FR"/>
        </w:rPr>
        <w:t>Repenser la recherche bibliographique en études (inter)religieuses grâce à un agent conversationnel</w:t>
      </w:r>
    </w:p>
    <w:p w14:paraId="24654A25" w14:textId="77777777" w:rsidR="00360252" w:rsidRPr="002E547D" w:rsidRDefault="00792842">
      <w:pPr>
        <w:spacing w:after="30" w:line="228" w:lineRule="auto"/>
        <w:jc w:val="both"/>
        <w:rPr>
          <w:szCs w:val="18"/>
          <w:lang w:val="fr-FR"/>
        </w:rPr>
      </w:pPr>
      <w:r w:rsidRPr="002E547D">
        <w:rPr>
          <w:color w:val="23323A"/>
          <w:szCs w:val="18"/>
          <w:lang w:val="fr-FR"/>
        </w:rPr>
        <w:t>Les bibliothèques spécialisées en sciences des religions conservent des fonds complexes où s'enchevêtrent éditions, traductions, commentaires et controverses. L'adoption du modèle IFLA-LRM/RDA permet aujourd'hui d'en structurer finement les réseaux d'œuvres et d'auteurs. Ainsi, le catalogue Diamond (et ses portails thématiques AlKindi en études islamiques, Albertus en études latines médiévales et Ignatios en études chrétiennes orientales) s'appuie sur une base de données LRM/RDA extrêmement précise, incluant toutes les relations entre maîtres et disciples, mais aussi entre œuvres (commentaires, réfutations, études…), ainsi que l'histoire éditoriale des œuvres (perdues, manuscrites, éditées, et traduites). Malheureusement, les outils de recherche traditionnels par mots-clés ou par sujet échouent à en montrer toute la richesse.</w:t>
      </w:r>
    </w:p>
    <w:p w14:paraId="5CDA2A22" w14:textId="77777777" w:rsidR="00360252" w:rsidRPr="002E547D" w:rsidRDefault="00792842">
      <w:pPr>
        <w:spacing w:after="30" w:line="228" w:lineRule="auto"/>
        <w:jc w:val="both"/>
        <w:rPr>
          <w:szCs w:val="18"/>
          <w:lang w:val="fr-FR"/>
        </w:rPr>
      </w:pPr>
      <w:r w:rsidRPr="002E547D">
        <w:rPr>
          <w:color w:val="23323A"/>
          <w:szCs w:val="18"/>
          <w:lang w:val="fr-FR"/>
        </w:rPr>
        <w:t xml:space="preserve">Cette communication présente un projet d'intégration d'un agent IA conversationnel adossé à Diamond. L'objectif est d'enrichir la recherche documentaire classique en dotant le catalogue d'une capacité de médiation : l'agent répond aux questions factuelles ou contextuelles de l'usager tout en le réorientant précisément vers les ressources du fonds. Il sera ainsi possible par exemple de rechercher des œuvres ou des auteurs arabes ayant eu une immense postérité en Orient mais n'ayant pas fait l'objet d'études en langues occidentales, d'identifier des manuscrits n'ayant jamais été édités, ou encore de repérer les auteurs ayant commenté des textes d'autres traditions que la leur. Nous verrons alors comment l'alliance de la rigueur des données au format LRM/RDA et du dialogue en langage naturel ouvre de </w:t>
      </w:r>
      <w:r w:rsidRPr="002E547D">
        <w:rPr>
          <w:color w:val="23323A"/>
          <w:szCs w:val="18"/>
          <w:lang w:val="fr-FR"/>
        </w:rPr>
        <w:t>nouvelles perspectives pour la découvrabilité des sources dans les études (inter)religieuses.</w:t>
      </w:r>
    </w:p>
    <w:p w14:paraId="388F3923" w14:textId="77777777" w:rsidR="0056776D" w:rsidRDefault="0056776D">
      <w:pPr>
        <w:keepNext/>
        <w:keepLines/>
        <w:spacing w:before="4" w:after="4" w:line="144" w:lineRule="auto"/>
        <w:rPr>
          <w:b/>
          <w:color w:val="0D6973"/>
          <w:sz w:val="17"/>
          <w:rtl/>
          <w:lang w:val="fr-FR"/>
        </w:rPr>
      </w:pPr>
    </w:p>
    <w:p w14:paraId="667FC4F2" w14:textId="77777777" w:rsidR="00AD4FB0" w:rsidRDefault="00AD4FB0" w:rsidP="00AD4FB0">
      <w:pPr>
        <w:keepNext/>
        <w:keepLines/>
        <w:spacing w:before="40" w:after="0" w:line="228" w:lineRule="auto"/>
        <w:rPr>
          <w:rFonts w:eastAsia="Times New Roman" w:cs="Noto Sans"/>
          <w:b/>
          <w:bCs/>
          <w:szCs w:val="18"/>
          <w:lang w:val="fr-CA" w:eastAsia="en-AE"/>
        </w:rPr>
      </w:pPr>
      <w:r w:rsidRPr="00AD4FB0">
        <w:rPr>
          <w:rFonts w:eastAsia="Times New Roman" w:cs="Noto Sans"/>
          <w:b/>
          <w:bCs/>
          <w:szCs w:val="18"/>
          <w:lang w:val="fr-CA" w:eastAsia="en-AE"/>
        </w:rPr>
        <w:t xml:space="preserve">Jaume Flaquer Garcia —Loyola </w:t>
      </w:r>
      <w:proofErr w:type="spellStart"/>
      <w:r w:rsidRPr="00AD4FB0">
        <w:rPr>
          <w:rFonts w:eastAsia="Times New Roman" w:cs="Noto Sans"/>
          <w:b/>
          <w:bCs/>
          <w:szCs w:val="18"/>
          <w:lang w:val="fr-CA" w:eastAsia="en-AE"/>
        </w:rPr>
        <w:t>University</w:t>
      </w:r>
      <w:proofErr w:type="spellEnd"/>
      <w:r w:rsidRPr="00AD4FB0">
        <w:rPr>
          <w:rFonts w:eastAsia="Times New Roman" w:cs="Noto Sans"/>
          <w:b/>
          <w:bCs/>
          <w:szCs w:val="18"/>
          <w:lang w:val="fr-CA" w:eastAsia="en-AE"/>
        </w:rPr>
        <w:t xml:space="preserve"> / PLURIEL</w:t>
      </w:r>
    </w:p>
    <w:p w14:paraId="0EA258A3" w14:textId="77777777" w:rsidR="00AD4FB0" w:rsidRPr="00AD4FB0" w:rsidRDefault="00AD4FB0" w:rsidP="00AD4FB0">
      <w:pPr>
        <w:keepNext/>
        <w:keepLines/>
        <w:spacing w:before="40" w:after="0" w:line="228" w:lineRule="auto"/>
        <w:rPr>
          <w:rFonts w:eastAsia="Times New Roman" w:cs="Noto Sans"/>
          <w:b/>
          <w:bCs/>
          <w:sz w:val="4"/>
          <w:szCs w:val="4"/>
          <w:lang w:val="fr-CA" w:eastAsia="en-AE"/>
        </w:rPr>
      </w:pPr>
    </w:p>
    <w:p w14:paraId="1871C560" w14:textId="4EB35B32" w:rsidR="00C46E1D" w:rsidRPr="00AD4FB0" w:rsidRDefault="00AD4FB0" w:rsidP="00AD4FB0">
      <w:pPr>
        <w:keepNext/>
        <w:keepLines/>
        <w:spacing w:before="40" w:after="0" w:line="228" w:lineRule="auto"/>
        <w:rPr>
          <w:b/>
          <w:bCs/>
          <w:lang w:val="fr-CA"/>
        </w:rPr>
      </w:pPr>
      <w:r w:rsidRPr="00AD4FB0">
        <w:rPr>
          <w:rFonts w:eastAsia="Times New Roman" w:cs="Noto Sans"/>
          <w:b/>
          <w:bCs/>
          <w:szCs w:val="18"/>
          <w:lang w:val="fr-CA" w:eastAsia="en-AE"/>
        </w:rPr>
        <w:t>La prédication à l’épreuve de l’intelligence artificielle</w:t>
      </w:r>
    </w:p>
    <w:p w14:paraId="23955DE5" w14:textId="77777777" w:rsidR="00C46E1D" w:rsidRPr="00AD4FB0" w:rsidRDefault="00C46E1D">
      <w:pPr>
        <w:keepNext/>
        <w:keepLines/>
        <w:spacing w:before="40" w:after="0" w:line="228" w:lineRule="auto"/>
        <w:rPr>
          <w:b/>
          <w:bCs/>
          <w:lang w:val="fr-CA"/>
        </w:rPr>
      </w:pPr>
    </w:p>
    <w:p w14:paraId="130ED944" w14:textId="6665975C" w:rsidR="00C46E1D" w:rsidRPr="004E68B1" w:rsidRDefault="004E68B1" w:rsidP="004E68B1">
      <w:pPr>
        <w:keepNext/>
        <w:keepLines/>
        <w:spacing w:before="40" w:after="0" w:line="228" w:lineRule="auto"/>
        <w:jc w:val="both"/>
        <w:rPr>
          <w:lang w:val="fr-CA"/>
        </w:rPr>
      </w:pPr>
      <w:r w:rsidRPr="004E68B1">
        <w:rPr>
          <w:lang w:val="fr-CA"/>
        </w:rPr>
        <w:t>Cet</w:t>
      </w:r>
      <w:r w:rsidR="003956E4">
        <w:rPr>
          <w:lang w:val="fr-CA"/>
        </w:rPr>
        <w:t xml:space="preserve">te intervention </w:t>
      </w:r>
      <w:r w:rsidR="003956E4" w:rsidRPr="004E68B1">
        <w:rPr>
          <w:lang w:val="fr-CA"/>
        </w:rPr>
        <w:t>examine</w:t>
      </w:r>
      <w:r w:rsidRPr="004E68B1">
        <w:rPr>
          <w:lang w:val="fr-CA"/>
        </w:rPr>
        <w:t xml:space="preserve"> l'impact de l'intelligence artificielle sur la prédication chrétienne et musulmane. Si l'IA offre des gains d'efficacité rédactionnelle incontestables, elle suscite des mises en garde de la part des autorités religieuses. Dans le catholicisme, la prédication est un acte liturgique indissociable du témoignage humain et de la foi partagée, des dimensions qu'une machine ne saurait reproduire. Dans l'islam, bien que l'IA puisse servir d'outil d'aide pour structurer le sermon (</w:t>
      </w:r>
      <w:proofErr w:type="spellStart"/>
      <w:r w:rsidRPr="004E68B1">
        <w:rPr>
          <w:lang w:val="fr-CA"/>
        </w:rPr>
        <w:t>khuṭba</w:t>
      </w:r>
      <w:proofErr w:type="spellEnd"/>
      <w:r w:rsidRPr="004E68B1">
        <w:rPr>
          <w:lang w:val="fr-CA"/>
        </w:rPr>
        <w:t>), ce dernier exige une intention religieuse (</w:t>
      </w:r>
      <w:proofErr w:type="spellStart"/>
      <w:r w:rsidRPr="004E68B1">
        <w:rPr>
          <w:lang w:val="fr-CA"/>
        </w:rPr>
        <w:t>niyya</w:t>
      </w:r>
      <w:proofErr w:type="spellEnd"/>
      <w:r w:rsidRPr="004E68B1">
        <w:rPr>
          <w:lang w:val="fr-CA"/>
        </w:rPr>
        <w:t>) et un prédicateur juridiquement responsable. De plus, le recours à l'IA pour émettre des fatwas reste strictement interdit, faute de capacité d'adaptation aux contextes particuliers. Finalement, cette confrontation avec l'IA permet de réaffirmer la valeur irremplaçable de l'humain au cœur du culte et de la liturgie.</w:t>
      </w:r>
    </w:p>
    <w:p w14:paraId="2B36D59A" w14:textId="77777777" w:rsidR="00C46E1D" w:rsidRPr="00AD4FB0" w:rsidRDefault="00C46E1D">
      <w:pPr>
        <w:keepNext/>
        <w:keepLines/>
        <w:spacing w:before="40" w:after="0" w:line="228" w:lineRule="auto"/>
        <w:rPr>
          <w:b/>
          <w:bCs/>
          <w:lang w:val="fr-CA"/>
        </w:rPr>
      </w:pPr>
    </w:p>
    <w:p w14:paraId="698FC4EF" w14:textId="3BB1B343" w:rsidR="00360252" w:rsidRPr="00F832BA" w:rsidRDefault="00792842">
      <w:pPr>
        <w:keepNext/>
        <w:keepLines/>
        <w:spacing w:before="40" w:after="0" w:line="228" w:lineRule="auto"/>
        <w:rPr>
          <w:b/>
          <w:bCs/>
          <w:sz w:val="20"/>
          <w:szCs w:val="20"/>
          <w:lang w:val="fr-FR"/>
        </w:rPr>
      </w:pPr>
      <w:r w:rsidRPr="00F832BA">
        <w:rPr>
          <w:b/>
          <w:bCs/>
          <w:lang w:val="fr-CA"/>
        </w:rPr>
        <w:t>Raphaël Georgy · PLURIEL</w:t>
      </w:r>
    </w:p>
    <w:p w14:paraId="4B830121" w14:textId="77777777" w:rsidR="0056776D" w:rsidRPr="002E547D" w:rsidRDefault="0056776D">
      <w:pPr>
        <w:keepNext/>
        <w:keepLines/>
        <w:spacing w:before="4" w:after="4" w:line="144" w:lineRule="auto"/>
        <w:rPr>
          <w:b/>
          <w:color w:val="23323A"/>
          <w:szCs w:val="18"/>
          <w:rtl/>
          <w:lang w:val="fr-FR"/>
        </w:rPr>
      </w:pPr>
    </w:p>
    <w:p w14:paraId="7BCF35F0" w14:textId="77777777" w:rsidR="00360252" w:rsidRPr="002E547D" w:rsidRDefault="00792842">
      <w:pPr>
        <w:keepNext/>
        <w:keepLines/>
        <w:spacing w:after="30" w:line="228" w:lineRule="auto"/>
        <w:rPr>
          <w:szCs w:val="18"/>
          <w:lang w:val="fr-FR"/>
        </w:rPr>
      </w:pPr>
      <w:r w:rsidRPr="002E547D">
        <w:rPr>
          <w:b/>
          <w:color w:val="23323A"/>
          <w:szCs w:val="18"/>
          <w:lang w:val="fr-FR"/>
        </w:rPr>
        <w:t>« Répondre comme un imam ? » Un débat de conception comme révélateur du seuil d'autorité</w:t>
      </w:r>
    </w:p>
    <w:p w14:paraId="5755280E" w14:textId="77777777" w:rsidR="00360252" w:rsidRPr="002E547D" w:rsidRDefault="00792842">
      <w:pPr>
        <w:spacing w:after="30" w:line="228" w:lineRule="auto"/>
        <w:jc w:val="both"/>
        <w:rPr>
          <w:szCs w:val="18"/>
          <w:lang w:val="fr-FR"/>
        </w:rPr>
      </w:pPr>
      <w:r w:rsidRPr="002E547D">
        <w:rPr>
          <w:color w:val="23323A"/>
          <w:szCs w:val="18"/>
          <w:lang w:val="fr-FR"/>
        </w:rPr>
        <w:t xml:space="preserve">« Un </w:t>
      </w:r>
      <w:proofErr w:type="spellStart"/>
      <w:r w:rsidRPr="002E547D">
        <w:rPr>
          <w:color w:val="23323A"/>
          <w:szCs w:val="18"/>
          <w:lang w:val="fr-FR"/>
        </w:rPr>
        <w:t>chatbot</w:t>
      </w:r>
      <w:proofErr w:type="spellEnd"/>
      <w:r w:rsidRPr="002E547D">
        <w:rPr>
          <w:color w:val="23323A"/>
          <w:szCs w:val="18"/>
          <w:lang w:val="fr-FR"/>
        </w:rPr>
        <w:t xml:space="preserve"> doit-il répondre comme un imam ? » Cette question s'est posée en réunion de conception, lors de l'élaboration d'Abdelkader, l'assistant conversationnel de la Grande Mosquée de Paris. Elle touche au cœur du colloque : jusqu'où une IA peut-elle aller, d'un outil qui assiste (chercher, traduire, résumer), à une instance qui médiatise (choisir, hiérarchiser, reformuler ce que d'autres ont dit), puis qui fait autorité (trancher elle-même, énoncer la norme, parler comme un imam) ? La communication se propose d'explorer la place de l'arbitrage humain dans cette question, et de montrer qu'il se joue en amont, dans la conception même de l'outil, avant tout usage. Les travaux sur la religion numérique ont montré que l'autorité religieuse en ligne ne s'impose pas d'elle-même : elle se construit dans les échanges et dépend des choix des communautés qui l'adoptent (Cheong, Campbell, Bunt). Je propose d'en préciser le lieu et le moment : la fabrique de l'outil. À partir de mon expérience de rapporteur du glossaire qui sert de base de connaissance à l'assistant, arbitré par deux commissions, l'une religieuse et l'autre civile, j'analyse le critère qui a été retenu (ancré mais ouvert : enraciné dans la tradition musulmane, mais donnant à comprendre plus qu'à défendre) et je le mets en regard d'un précédent historique propre à la tradition musulmane. J'en tire une grille de conditions pour une plateforme de dialogue interreligieux assistée par l'IA.</w:t>
      </w:r>
    </w:p>
    <w:p w14:paraId="78EE8244" w14:textId="77777777" w:rsidR="002E547D" w:rsidRPr="00A76C68" w:rsidRDefault="002E547D">
      <w:pPr>
        <w:keepNext/>
        <w:keepLines/>
        <w:spacing w:before="4" w:after="4" w:line="144" w:lineRule="auto"/>
        <w:rPr>
          <w:b/>
          <w:color w:val="0D6973"/>
          <w:sz w:val="10"/>
          <w:szCs w:val="10"/>
          <w:lang w:val="fr-FR"/>
        </w:rPr>
      </w:pPr>
    </w:p>
    <w:p w14:paraId="71085B18" w14:textId="77777777" w:rsidR="00360252" w:rsidRPr="00F832BA" w:rsidRDefault="00792842">
      <w:pPr>
        <w:keepNext/>
        <w:keepLines/>
        <w:spacing w:before="40" w:after="0" w:line="228" w:lineRule="auto"/>
        <w:rPr>
          <w:b/>
          <w:bCs/>
          <w:color w:val="7F7F7F" w:themeColor="text1" w:themeTint="80"/>
          <w:sz w:val="20"/>
          <w:szCs w:val="20"/>
          <w:lang w:val="fr-FR"/>
        </w:rPr>
      </w:pPr>
      <w:r w:rsidRPr="00F832BA">
        <w:rPr>
          <w:b/>
          <w:bCs/>
          <w:lang w:val="fr-CA"/>
        </w:rPr>
        <w:t>Adrien de Fouchier · Bibliothèque apostolique vaticane</w:t>
      </w:r>
    </w:p>
    <w:p w14:paraId="689B933D" w14:textId="77777777" w:rsidR="0056776D" w:rsidRPr="002E547D" w:rsidRDefault="0056776D">
      <w:pPr>
        <w:keepNext/>
        <w:keepLines/>
        <w:spacing w:before="4" w:after="4" w:line="144" w:lineRule="auto"/>
        <w:rPr>
          <w:b/>
          <w:color w:val="23323A"/>
          <w:szCs w:val="18"/>
          <w:rtl/>
          <w:lang w:val="fr-FR"/>
        </w:rPr>
      </w:pPr>
    </w:p>
    <w:p w14:paraId="336C7E2D" w14:textId="77777777" w:rsidR="00360252" w:rsidRPr="002E547D" w:rsidRDefault="00792842">
      <w:pPr>
        <w:keepNext/>
        <w:keepLines/>
        <w:spacing w:after="30" w:line="228" w:lineRule="auto"/>
        <w:rPr>
          <w:szCs w:val="18"/>
          <w:lang w:val="fr-FR"/>
        </w:rPr>
      </w:pPr>
      <w:r>
        <w:rPr>
          <w:b/>
          <w:color w:val="23323A"/>
          <w:szCs w:val="18"/>
          <w:lang w:val="fr-FR"/>
        </w:rPr>
        <w:t>Nourrir l’IA avec des textes et métadonnées</w:t>
      </w:r>
    </w:p>
    <w:p w14:paraId="64315737" w14:textId="77777777" w:rsidR="00360252" w:rsidRPr="002E547D" w:rsidRDefault="00792842">
      <w:pPr>
        <w:spacing w:after="30" w:line="228" w:lineRule="auto"/>
        <w:jc w:val="both"/>
        <w:rPr>
          <w:szCs w:val="18"/>
          <w:lang w:val="fr-FR"/>
        </w:rPr>
      </w:pPr>
      <w:r>
        <w:rPr>
          <w:color w:val="23323A"/>
          <w:szCs w:val="18"/>
          <w:lang w:val="fr-FR"/>
        </w:rPr>
        <w:t>Le dialogue interreligieux souffre d'un manque de sources fiables, problème que les IA généralistes amplifient faute de corpus structuré car sans attribution précise (auteur, œuvre, contexte), l'IA produit un syncrétisme théologique flou.</w:t>
      </w:r>
    </w:p>
    <w:p w14:paraId="53EBD523" w14:textId="77777777" w:rsidR="00360252" w:rsidRPr="002E547D" w:rsidRDefault="00792842">
      <w:pPr>
        <w:spacing w:after="30" w:line="228" w:lineRule="auto"/>
        <w:jc w:val="both"/>
        <w:rPr>
          <w:szCs w:val="18"/>
          <w:lang w:val="fr-FR"/>
        </w:rPr>
      </w:pPr>
      <w:r>
        <w:rPr>
          <w:color w:val="23323A"/>
          <w:szCs w:val="18"/>
          <w:lang w:val="fr-FR"/>
        </w:rPr>
        <w:t xml:space="preserve">Une solution proposée est un pipeline agentique en cinq étapes — OCR, identification des sources, curation par des experts, indexation vectorielle, puis IA de dialogue citant systématiquement ses sources. [Un exemple (question sur le pardon en islam) illustre la différence entre une réponse </w:t>
      </w:r>
      <w:r>
        <w:rPr>
          <w:color w:val="23323A"/>
          <w:szCs w:val="18"/>
          <w:lang w:val="fr-FR"/>
        </w:rPr>
        <w:lastRenderedPageBreak/>
        <w:t>vague et une réponse sourcée citant le Coran, un hadith et des commentateurs reconnus.]</w:t>
      </w:r>
    </w:p>
    <w:p w14:paraId="195C78BB" w14:textId="77777777" w:rsidR="00360252" w:rsidRPr="002E547D" w:rsidRDefault="00792842">
      <w:pPr>
        <w:spacing w:after="30" w:line="228" w:lineRule="auto"/>
        <w:jc w:val="both"/>
        <w:rPr>
          <w:szCs w:val="18"/>
          <w:lang w:val="fr-FR"/>
        </w:rPr>
      </w:pPr>
      <w:r>
        <w:rPr>
          <w:color w:val="23323A"/>
          <w:szCs w:val="18"/>
          <w:lang w:val="fr-FR"/>
        </w:rPr>
        <w:t>Les bénéfices espérés (confiance, nuances préservées, traçabilité) sont contrebalancés par des vigilances réelles : risque d'hallucination d'attribution, légitimité de la curation théologique, et risque de figer des traditions vivantes.</w:t>
      </w:r>
    </w:p>
    <w:p w14:paraId="0B906FAF" w14:textId="77777777" w:rsidR="002E547D" w:rsidRPr="006512A0" w:rsidRDefault="002E547D">
      <w:pPr>
        <w:keepNext/>
        <w:keepLines/>
        <w:spacing w:before="4" w:after="4" w:line="144" w:lineRule="auto"/>
        <w:rPr>
          <w:b/>
          <w:color w:val="0D6973"/>
          <w:szCs w:val="18"/>
          <w:lang w:val="fr-FR"/>
        </w:rPr>
      </w:pPr>
    </w:p>
    <w:p w14:paraId="3F194692" w14:textId="77777777" w:rsidR="00360252" w:rsidRPr="00F832BA" w:rsidRDefault="00792842">
      <w:pPr>
        <w:keepNext/>
        <w:keepLines/>
        <w:spacing w:before="40" w:after="0" w:line="228" w:lineRule="auto"/>
        <w:rPr>
          <w:b/>
          <w:bCs/>
          <w:sz w:val="20"/>
          <w:szCs w:val="20"/>
          <w:lang w:val="fr-FR"/>
        </w:rPr>
      </w:pPr>
      <w:r w:rsidRPr="00F832BA">
        <w:rPr>
          <w:b/>
          <w:bCs/>
          <w:lang w:val="fr-CA"/>
        </w:rPr>
        <w:t>Wael Saleh · IEIM-UQAM / TRENDS / PLURIEL</w:t>
      </w:r>
    </w:p>
    <w:p w14:paraId="47B51925" w14:textId="77777777" w:rsidR="002E547D" w:rsidRDefault="002E547D">
      <w:pPr>
        <w:keepNext/>
        <w:keepLines/>
        <w:spacing w:before="4" w:after="4" w:line="144" w:lineRule="auto"/>
        <w:rPr>
          <w:b/>
          <w:color w:val="23323A"/>
          <w:szCs w:val="18"/>
          <w:lang w:val="fr-FR"/>
        </w:rPr>
      </w:pPr>
    </w:p>
    <w:p w14:paraId="09926C92" w14:textId="77777777" w:rsidR="00360252" w:rsidRPr="002E547D" w:rsidRDefault="00792842">
      <w:pPr>
        <w:keepNext/>
        <w:keepLines/>
        <w:spacing w:after="30" w:line="228" w:lineRule="auto"/>
        <w:rPr>
          <w:szCs w:val="18"/>
          <w:lang w:val="fr-FR"/>
        </w:rPr>
      </w:pPr>
      <w:r w:rsidRPr="002E547D">
        <w:rPr>
          <w:b/>
          <w:color w:val="23323A"/>
          <w:szCs w:val="18"/>
          <w:lang w:val="fr-FR"/>
        </w:rPr>
        <w:t>Repenser la pluralité de l’islam contemporain et le dialogue au nom du religieux à l’ère de l’IA : une approche éthico-onto-épistémologique</w:t>
      </w:r>
    </w:p>
    <w:p w14:paraId="515BE57E" w14:textId="77777777" w:rsidR="00360252" w:rsidRPr="002E547D" w:rsidRDefault="00792842">
      <w:pPr>
        <w:spacing w:after="30" w:line="228" w:lineRule="auto"/>
        <w:jc w:val="both"/>
        <w:rPr>
          <w:szCs w:val="18"/>
          <w:lang w:val="fr-FR"/>
        </w:rPr>
      </w:pPr>
      <w:r w:rsidRPr="002E547D">
        <w:rPr>
          <w:color w:val="23323A"/>
          <w:szCs w:val="18"/>
          <w:lang w:val="fr-FR"/>
        </w:rPr>
        <w:t>Cette communication propose de repenser la représentation de la pluralité de l’islam contemporain à l’ère de l’intelligence artificielle, en interrogeant régimes de savoir, légitimation et autorité permettant un discours au nom du religieux. L’hypothèse centrale est que l’intelligence artificielle n’accède jamais à une réalité religieuse immédiate, mais à des représentations déjà configurées.</w:t>
      </w:r>
    </w:p>
    <w:p w14:paraId="4D80056A" w14:textId="77777777" w:rsidR="00360252" w:rsidRPr="002E547D" w:rsidRDefault="00792842">
      <w:pPr>
        <w:spacing w:after="30" w:line="228" w:lineRule="auto"/>
        <w:jc w:val="both"/>
        <w:rPr>
          <w:szCs w:val="18"/>
          <w:lang w:val="fr-FR"/>
        </w:rPr>
      </w:pPr>
      <w:r w:rsidRPr="002E547D">
        <w:rPr>
          <w:color w:val="23323A"/>
          <w:szCs w:val="18"/>
          <w:lang w:val="fr-FR"/>
        </w:rPr>
        <w:t>À partir de l’islam contemporain, la communication distingue deux niveaux de représentativité. Le premier, externe, relève des dispositifs de connaissance et de médiation qui construisent l’objet religieux. Le second, interne, concerne les mécanismes par lesquels acteurs, institutions et traditions déterminent ce qui peut être reconnu comme légitime, orthodoxe, représentatif ou marginal. Leur articulation produit une représentativité stratifiée, reconduisant des hiérarchies sous l’apparence d’une représentation générale de l’islam.</w:t>
      </w:r>
    </w:p>
    <w:p w14:paraId="435C89E6" w14:textId="77777777" w:rsidR="00360252" w:rsidRPr="002E547D" w:rsidRDefault="00792842">
      <w:pPr>
        <w:spacing w:after="30" w:line="228" w:lineRule="auto"/>
        <w:jc w:val="both"/>
        <w:rPr>
          <w:szCs w:val="18"/>
          <w:lang w:val="fr-FR"/>
        </w:rPr>
      </w:pPr>
      <w:r w:rsidRPr="002E547D">
        <w:rPr>
          <w:color w:val="23323A"/>
          <w:szCs w:val="18"/>
          <w:lang w:val="fr-FR"/>
        </w:rPr>
        <w:t>Face à ce risque, elle avance le concept de représentativité réflexive, capable d’expliciter ses conditions de production, de reconnaître la pluralité du religieux et de contextualiser les rapports d’autorité. L’intelligence artificielle devient un dispositif rendant visibles les conditions éthiques, ontologiques et épistémologiques du dialogue.</w:t>
      </w:r>
    </w:p>
    <w:p w14:paraId="502326F4" w14:textId="77777777" w:rsidR="00360252" w:rsidRPr="002E547D" w:rsidRDefault="00792842">
      <w:pPr>
        <w:spacing w:after="30" w:line="228" w:lineRule="auto"/>
        <w:jc w:val="both"/>
        <w:rPr>
          <w:szCs w:val="18"/>
          <w:lang w:val="fr-FR"/>
        </w:rPr>
      </w:pPr>
      <w:r w:rsidRPr="002E547D">
        <w:rPr>
          <w:color w:val="23323A"/>
          <w:szCs w:val="18"/>
          <w:lang w:val="fr-FR"/>
        </w:rPr>
        <w:t>L’enjeu dépasse la technique. Il s’agit d’identifier les conditions permettant à l’intelligence artificielle de contribuer à un dialogue au nom du religieux sans transformer la pluralité en homogénéité, la médiation en autorité ni la représentation en substitution.</w:t>
      </w:r>
    </w:p>
    <w:p w14:paraId="6F9A35C8" w14:textId="77777777" w:rsidR="00360252" w:rsidRDefault="00360252">
      <w:pPr>
        <w:spacing w:before="4" w:after="4" w:line="144" w:lineRule="auto"/>
        <w:rPr>
          <w:rtl/>
          <w:lang w:val="fr-FR"/>
        </w:rPr>
      </w:pPr>
    </w:p>
    <w:p w14:paraId="0A0E1D04" w14:textId="77777777" w:rsidR="00C57EA8" w:rsidRDefault="00C57EA8">
      <w:pPr>
        <w:spacing w:before="4" w:after="4" w:line="144" w:lineRule="auto"/>
        <w:rPr>
          <w:rtl/>
          <w:lang w:val="fr-FR"/>
        </w:rPr>
      </w:pPr>
    </w:p>
    <w:p w14:paraId="77D5D4BB" w14:textId="77777777" w:rsidR="00082DC0" w:rsidRDefault="00082DC0">
      <w:pPr>
        <w:spacing w:before="4" w:after="4" w:line="144" w:lineRule="auto"/>
        <w:rPr>
          <w:rtl/>
          <w:lang w:val="fr-FR"/>
        </w:rPr>
      </w:pPr>
    </w:p>
    <w:p w14:paraId="761C3822" w14:textId="77777777" w:rsidR="00C57EA8" w:rsidRPr="008D68C0" w:rsidRDefault="00C57EA8">
      <w:pPr>
        <w:spacing w:before="4" w:after="4" w:line="144" w:lineRule="auto"/>
        <w:rPr>
          <w:lang w:val="fr-FR"/>
        </w:rPr>
      </w:pPr>
    </w:p>
    <w:p w14:paraId="33A2799F" w14:textId="77777777" w:rsidR="00360252" w:rsidRPr="002E547D" w:rsidRDefault="00792842">
      <w:pPr>
        <w:keepNext/>
        <w:keepLines/>
        <w:shd w:val="clear" w:color="auto" w:fill="315D8C"/>
        <w:spacing w:after="20" w:line="228" w:lineRule="auto"/>
        <w:rPr>
          <w:sz w:val="24"/>
          <w:szCs w:val="24"/>
          <w:lang w:val="fr-FR"/>
        </w:rPr>
      </w:pPr>
      <w:r w:rsidRPr="002E547D">
        <w:rPr>
          <w:b/>
          <w:color w:val="FFFFFF"/>
          <w:sz w:val="24"/>
          <w:szCs w:val="24"/>
          <w:lang w:val="fr-FR"/>
        </w:rPr>
        <w:t xml:space="preserve">  RÉSUMÉS DES COMMUNICATIONS · AXE 2  </w:t>
      </w:r>
    </w:p>
    <w:p w14:paraId="7B20999B" w14:textId="77777777" w:rsidR="0056776D" w:rsidRPr="006512A0" w:rsidRDefault="0056776D">
      <w:pPr>
        <w:keepNext/>
        <w:keepLines/>
        <w:spacing w:before="4" w:after="4" w:line="144" w:lineRule="auto"/>
        <w:rPr>
          <w:b/>
          <w:color w:val="315D8C"/>
          <w:sz w:val="24"/>
          <w:szCs w:val="24"/>
          <w:lang w:val="fr-FR"/>
        </w:rPr>
      </w:pPr>
    </w:p>
    <w:p w14:paraId="2CB1CF23" w14:textId="443AFC60" w:rsidR="00360252" w:rsidRPr="002E547D" w:rsidRDefault="00792842">
      <w:pPr>
        <w:keepNext/>
        <w:keepLines/>
        <w:spacing w:after="20" w:line="228" w:lineRule="auto"/>
        <w:rPr>
          <w:sz w:val="24"/>
          <w:szCs w:val="24"/>
          <w:lang w:val="fr-FR"/>
        </w:rPr>
      </w:pPr>
      <w:r w:rsidRPr="002E547D">
        <w:rPr>
          <w:b/>
          <w:color w:val="315D8C"/>
          <w:sz w:val="24"/>
          <w:szCs w:val="24"/>
          <w:lang w:val="fr-FR"/>
        </w:rPr>
        <w:t>Repenser le dialogue interreligieux à l’ère de l’intelligence artificielle : concept</w:t>
      </w:r>
      <w:r w:rsidR="00464923">
        <w:rPr>
          <w:b/>
          <w:color w:val="315D8C"/>
          <w:sz w:val="24"/>
          <w:szCs w:val="24"/>
          <w:lang w:val="fr-FR"/>
        </w:rPr>
        <w:t>s</w:t>
      </w:r>
      <w:r w:rsidRPr="002E547D">
        <w:rPr>
          <w:b/>
          <w:color w:val="315D8C"/>
          <w:sz w:val="24"/>
          <w:szCs w:val="24"/>
          <w:lang w:val="fr-FR"/>
        </w:rPr>
        <w:t>, agentivité et limites de la médiation</w:t>
      </w:r>
    </w:p>
    <w:p w14:paraId="3C64470F" w14:textId="77777777" w:rsidR="00360252" w:rsidRPr="008D68C0" w:rsidRDefault="00360252">
      <w:pPr>
        <w:pBdr>
          <w:bottom w:val="single" w:sz="10" w:space="1" w:color="315D8C"/>
        </w:pBdr>
        <w:spacing w:before="4" w:after="4" w:line="144" w:lineRule="auto"/>
        <w:rPr>
          <w:lang w:val="fr-FR"/>
        </w:rPr>
      </w:pPr>
    </w:p>
    <w:p w14:paraId="6E06E004" w14:textId="77777777" w:rsidR="00360252" w:rsidRPr="004F02B2" w:rsidRDefault="00792842">
      <w:pPr>
        <w:keepNext/>
        <w:keepLines/>
        <w:spacing w:before="40" w:after="0" w:line="228" w:lineRule="auto"/>
        <w:rPr>
          <w:b/>
          <w:bCs/>
          <w:i/>
          <w:color w:val="63717A"/>
          <w:szCs w:val="18"/>
          <w:lang w:val="fr-FR"/>
        </w:rPr>
      </w:pPr>
      <w:r w:rsidRPr="004F02B2">
        <w:rPr>
          <w:b/>
          <w:bCs/>
          <w:szCs w:val="18"/>
          <w:lang w:val="fr-CA"/>
        </w:rPr>
        <w:t>Raja Sakrani · Université de Bonn / PLURIEL</w:t>
      </w:r>
    </w:p>
    <w:p w14:paraId="18CCE3EE" w14:textId="77777777" w:rsidR="002E547D" w:rsidRPr="004F02B2" w:rsidRDefault="002E547D">
      <w:pPr>
        <w:keepNext/>
        <w:keepLines/>
        <w:spacing w:before="4" w:after="4" w:line="144" w:lineRule="auto"/>
        <w:rPr>
          <w:szCs w:val="18"/>
          <w:lang w:val="fr-FR"/>
        </w:rPr>
      </w:pPr>
    </w:p>
    <w:p w14:paraId="0750D949" w14:textId="77777777" w:rsidR="00360252" w:rsidRPr="004F02B2" w:rsidRDefault="00792842">
      <w:pPr>
        <w:keepNext/>
        <w:keepLines/>
        <w:spacing w:after="30" w:line="228" w:lineRule="auto"/>
        <w:rPr>
          <w:szCs w:val="18"/>
          <w:lang w:val="fr-FR"/>
        </w:rPr>
      </w:pPr>
      <w:r w:rsidRPr="004F02B2">
        <w:rPr>
          <w:b/>
          <w:color w:val="23323A"/>
          <w:szCs w:val="18"/>
          <w:lang w:val="fr-FR"/>
        </w:rPr>
        <w:t>L’intelligence artificielle, un substitut du divin ? Quelques conséquences pour le dialogue interreligieux</w:t>
      </w:r>
    </w:p>
    <w:p w14:paraId="43AC855C" w14:textId="77777777" w:rsidR="00360252" w:rsidRPr="004F02B2" w:rsidRDefault="00792842">
      <w:pPr>
        <w:spacing w:after="30" w:line="228" w:lineRule="auto"/>
        <w:jc w:val="both"/>
        <w:rPr>
          <w:szCs w:val="18"/>
          <w:lang w:val="fr-FR"/>
        </w:rPr>
      </w:pPr>
      <w:r w:rsidRPr="004F02B2">
        <w:rPr>
          <w:color w:val="23323A"/>
          <w:szCs w:val="18"/>
          <w:lang w:val="fr-FR"/>
        </w:rPr>
        <w:t xml:space="preserve">Dans la quête du sacré perdu, les candidats n’ont pas manqué : les icônes de la beauté, </w:t>
      </w:r>
      <w:proofErr w:type="spellStart"/>
      <w:r w:rsidRPr="004F02B2">
        <w:rPr>
          <w:color w:val="23323A"/>
          <w:szCs w:val="18"/>
          <w:lang w:val="fr-FR"/>
        </w:rPr>
        <w:t>Flanken</w:t>
      </w:r>
      <w:proofErr w:type="spellEnd"/>
      <w:r w:rsidRPr="004F02B2">
        <w:rPr>
          <w:color w:val="23323A"/>
          <w:szCs w:val="18"/>
          <w:lang w:val="fr-FR"/>
        </w:rPr>
        <w:t xml:space="preserve"> </w:t>
      </w:r>
      <w:proofErr w:type="spellStart"/>
      <w:r w:rsidRPr="004F02B2">
        <w:rPr>
          <w:color w:val="23323A"/>
          <w:szCs w:val="18"/>
          <w:lang w:val="fr-FR"/>
        </w:rPr>
        <w:t>götter</w:t>
      </w:r>
      <w:proofErr w:type="spellEnd"/>
      <w:r w:rsidRPr="004F02B2">
        <w:rPr>
          <w:color w:val="23323A"/>
          <w:szCs w:val="18"/>
          <w:lang w:val="fr-FR"/>
        </w:rPr>
        <w:t xml:space="preserve"> (les dieux des tribunes), etc. Mais jamais une concurrence aussi puissante ne s’est manifestée qu’avec l’IA.</w:t>
      </w:r>
    </w:p>
    <w:p w14:paraId="4C84EAF8" w14:textId="77777777" w:rsidR="00360252" w:rsidRPr="004F02B2" w:rsidRDefault="00792842">
      <w:pPr>
        <w:spacing w:after="30" w:line="228" w:lineRule="auto"/>
        <w:jc w:val="both"/>
        <w:rPr>
          <w:szCs w:val="18"/>
          <w:lang w:val="fr-FR"/>
        </w:rPr>
      </w:pPr>
      <w:r w:rsidRPr="004F02B2">
        <w:rPr>
          <w:color w:val="23323A"/>
          <w:szCs w:val="18"/>
          <w:lang w:val="fr-FR"/>
        </w:rPr>
        <w:t>Cette thématique cherche à savoir comment le développement fulgurant de l’IA remet en question les conceptions traditionnelles de Dieu et quelles en sont les répercussions sur le dialogue entre les religions du monde ?</w:t>
      </w:r>
    </w:p>
    <w:p w14:paraId="2237100D" w14:textId="77777777" w:rsidR="00360252" w:rsidRPr="004F02B2" w:rsidRDefault="00792842">
      <w:pPr>
        <w:spacing w:after="30" w:line="228" w:lineRule="auto"/>
        <w:jc w:val="both"/>
        <w:rPr>
          <w:szCs w:val="18"/>
          <w:lang w:val="fr-FR"/>
        </w:rPr>
      </w:pPr>
      <w:r w:rsidRPr="004F02B2">
        <w:rPr>
          <w:color w:val="23323A"/>
          <w:szCs w:val="18"/>
          <w:lang w:val="fr-FR"/>
        </w:rPr>
        <w:t>Aujourd’hui, on attribue à l’IA des caractéristiques classiquement réservées à Dieu :</w:t>
      </w:r>
    </w:p>
    <w:p w14:paraId="356F820A" w14:textId="77777777" w:rsidR="00360252" w:rsidRPr="004F02B2" w:rsidRDefault="00792842">
      <w:pPr>
        <w:spacing w:after="30" w:line="228" w:lineRule="auto"/>
        <w:jc w:val="both"/>
        <w:rPr>
          <w:szCs w:val="18"/>
          <w:lang w:val="fr-FR"/>
        </w:rPr>
      </w:pPr>
      <w:r w:rsidRPr="004F02B2">
        <w:rPr>
          <w:color w:val="23323A"/>
          <w:szCs w:val="18"/>
          <w:lang w:val="fr-FR"/>
        </w:rPr>
        <w:t>• Omniscience : Les systèmes d’IA ont accès à l’ensemble des connaissances numériques de l’humanité et donnent l’impression d’avoir une réponse à toutes les questions.</w:t>
      </w:r>
    </w:p>
    <w:p w14:paraId="11DC7FC5" w14:textId="77777777" w:rsidR="00360252" w:rsidRPr="004F02B2" w:rsidRDefault="00792842">
      <w:pPr>
        <w:spacing w:after="30" w:line="228" w:lineRule="auto"/>
        <w:jc w:val="both"/>
        <w:rPr>
          <w:szCs w:val="18"/>
          <w:lang w:val="fr-FR"/>
        </w:rPr>
      </w:pPr>
      <w:r w:rsidRPr="004F02B2">
        <w:rPr>
          <w:color w:val="23323A"/>
          <w:szCs w:val="18"/>
          <w:lang w:val="fr-FR"/>
        </w:rPr>
        <w:t>• Omniprésence : Grâce aux smartphones et à Internet, l’IA est disponible à tout moment et partout dans la vie quotidienne.</w:t>
      </w:r>
    </w:p>
    <w:p w14:paraId="531E5CA4" w14:textId="77777777" w:rsidR="00360252" w:rsidRPr="004F02B2" w:rsidRDefault="00792842">
      <w:pPr>
        <w:spacing w:after="30" w:line="228" w:lineRule="auto"/>
        <w:jc w:val="both"/>
        <w:rPr>
          <w:szCs w:val="18"/>
          <w:lang w:val="fr-FR"/>
        </w:rPr>
      </w:pPr>
      <w:r w:rsidRPr="004F02B2">
        <w:rPr>
          <w:color w:val="23323A"/>
          <w:szCs w:val="18"/>
          <w:lang w:val="fr-FR"/>
        </w:rPr>
        <w:t>• Immortalité et pouvoir créateur : L’IA crée de nouveaux mondes, des œuvres d’art, des textes, et survit à la vie biologique.</w:t>
      </w:r>
    </w:p>
    <w:p w14:paraId="4ED4E2A2" w14:textId="77777777" w:rsidR="00360252" w:rsidRPr="004F02B2" w:rsidRDefault="00792842">
      <w:pPr>
        <w:spacing w:after="30" w:line="228" w:lineRule="auto"/>
        <w:jc w:val="both"/>
        <w:rPr>
          <w:color w:val="23323A"/>
          <w:szCs w:val="18"/>
          <w:lang w:val="fr-FR"/>
        </w:rPr>
      </w:pPr>
      <w:r w:rsidRPr="004F02B2">
        <w:rPr>
          <w:color w:val="23323A"/>
          <w:szCs w:val="18"/>
          <w:lang w:val="fr-FR"/>
        </w:rPr>
        <w:t>Lorsque la technologie endosse un rôle quasi-religieux, cela modifie la manière dont les grandes religions mondiales (telles que le christianisme, le judaïsme, l’islam, le bouddhisme et l’hindouisme) dialoguent entre elles et avec la modernité. C’est d’ailleurs grâce à l'IA que l’on pourrait d’une manière instantanée et accessible à tous s’informer sur la doctrine de la Trinité, la signification des hadiths, le karma, etc. L’IA est ainsi le moyen de communication incontournable entre les religions.</w:t>
      </w:r>
    </w:p>
    <w:p w14:paraId="399D807C" w14:textId="77777777" w:rsidR="007C774A" w:rsidRPr="004F02B2" w:rsidRDefault="007C774A">
      <w:pPr>
        <w:spacing w:after="30" w:line="228" w:lineRule="auto"/>
        <w:jc w:val="both"/>
        <w:rPr>
          <w:color w:val="23323A"/>
          <w:szCs w:val="18"/>
          <w:lang w:val="fr-FR"/>
        </w:rPr>
      </w:pPr>
    </w:p>
    <w:p w14:paraId="58073FA2" w14:textId="77777777" w:rsidR="002E547D" w:rsidRPr="004F02B2" w:rsidRDefault="002E547D">
      <w:pPr>
        <w:spacing w:before="4" w:after="4" w:line="144" w:lineRule="auto"/>
        <w:jc w:val="both"/>
        <w:rPr>
          <w:szCs w:val="18"/>
          <w:lang w:val="fr-FR"/>
        </w:rPr>
      </w:pPr>
    </w:p>
    <w:p w14:paraId="29212170" w14:textId="77777777" w:rsidR="00360252" w:rsidRPr="004F02B2" w:rsidRDefault="00792842">
      <w:pPr>
        <w:keepNext/>
        <w:keepLines/>
        <w:spacing w:before="40" w:after="0" w:line="228" w:lineRule="auto"/>
        <w:rPr>
          <w:b/>
          <w:bCs/>
          <w:i/>
          <w:color w:val="7F7F7F" w:themeColor="text1" w:themeTint="80"/>
          <w:szCs w:val="18"/>
          <w:lang w:val="fr-FR"/>
        </w:rPr>
      </w:pPr>
      <w:r w:rsidRPr="004F02B2">
        <w:rPr>
          <w:b/>
          <w:bCs/>
          <w:szCs w:val="18"/>
          <w:lang w:val="fr-CA"/>
        </w:rPr>
        <w:t>Patrice Brodeur · Université de Montréal (UdeM)</w:t>
      </w:r>
    </w:p>
    <w:p w14:paraId="770C9BA1" w14:textId="77777777" w:rsidR="002E547D" w:rsidRPr="004F02B2" w:rsidRDefault="002E547D">
      <w:pPr>
        <w:spacing w:before="4" w:after="4" w:line="144" w:lineRule="auto"/>
        <w:jc w:val="both"/>
        <w:rPr>
          <w:szCs w:val="18"/>
          <w:lang w:val="fr-FR"/>
        </w:rPr>
      </w:pPr>
    </w:p>
    <w:p w14:paraId="39BB5671" w14:textId="77777777" w:rsidR="00360252" w:rsidRPr="004F02B2" w:rsidRDefault="00792842">
      <w:pPr>
        <w:keepNext/>
        <w:keepLines/>
        <w:spacing w:after="30" w:line="228" w:lineRule="auto"/>
        <w:rPr>
          <w:szCs w:val="18"/>
          <w:lang w:val="fr-FR"/>
        </w:rPr>
      </w:pPr>
      <w:r w:rsidRPr="004F02B2">
        <w:rPr>
          <w:b/>
          <w:color w:val="23323A"/>
          <w:szCs w:val="18"/>
          <w:lang w:val="fr-FR"/>
        </w:rPr>
        <w:t xml:space="preserve">La communication interactive requise entre les utilisateurs de LLM et leurs plateformes d’IA générative peut-elle être comparée — et potentiellement devenir — une nouvelle forme de dialogue au sein ou au-delà du dialogue </w:t>
      </w:r>
      <w:proofErr w:type="spellStart"/>
      <w:r w:rsidRPr="004F02B2">
        <w:rPr>
          <w:b/>
          <w:color w:val="23323A"/>
          <w:szCs w:val="18"/>
          <w:lang w:val="fr-FR"/>
        </w:rPr>
        <w:t>intervisionnel</w:t>
      </w:r>
      <w:proofErr w:type="spellEnd"/>
      <w:r w:rsidRPr="004F02B2">
        <w:rPr>
          <w:b/>
          <w:color w:val="23323A"/>
          <w:szCs w:val="18"/>
          <w:lang w:val="fr-FR"/>
        </w:rPr>
        <w:t xml:space="preserve"> ?</w:t>
      </w:r>
    </w:p>
    <w:p w14:paraId="62EFF6B4" w14:textId="77777777" w:rsidR="00360252" w:rsidRPr="004F02B2" w:rsidRDefault="00792842">
      <w:pPr>
        <w:spacing w:after="30" w:line="228" w:lineRule="auto"/>
        <w:jc w:val="both"/>
        <w:rPr>
          <w:szCs w:val="18"/>
          <w:lang w:val="fr-FR"/>
        </w:rPr>
      </w:pPr>
      <w:r w:rsidRPr="004F02B2">
        <w:rPr>
          <w:color w:val="23323A"/>
          <w:szCs w:val="18"/>
          <w:lang w:val="fr-FR"/>
        </w:rPr>
        <w:t xml:space="preserve">S’appuyant sur de nombreuses formes et théories antérieures du dialogue dans la communication humaine (Littlejohn &amp; Foss 2009, Livnat 2012, Cornille 2013, Driessen 2023), le dialogue </w:t>
      </w:r>
      <w:proofErr w:type="spellStart"/>
      <w:r w:rsidRPr="004F02B2">
        <w:rPr>
          <w:color w:val="23323A"/>
          <w:szCs w:val="18"/>
          <w:lang w:val="fr-FR"/>
        </w:rPr>
        <w:t>intervisionnel</w:t>
      </w:r>
      <w:proofErr w:type="spellEnd"/>
      <w:r w:rsidRPr="004F02B2">
        <w:rPr>
          <w:color w:val="23323A"/>
          <w:szCs w:val="18"/>
          <w:lang w:val="fr-FR"/>
        </w:rPr>
        <w:t xml:space="preserve"> (IWVD) (Brodeur 2022) est une forme de dialogue relativement nouvelle, théorisée de manière à inclure tous les êtres humains, avec leurs multiples identités inévitablement imbriquées dans des dynamiques de pouvoir. L’IWVD vise à offrir un cadre plus large que d’autres formes de dialogue, telles que les dialogues interculturel, interreligieux, </w:t>
      </w:r>
      <w:proofErr w:type="spellStart"/>
      <w:r w:rsidRPr="004F02B2">
        <w:rPr>
          <w:color w:val="23323A"/>
          <w:szCs w:val="18"/>
          <w:lang w:val="fr-FR"/>
        </w:rPr>
        <w:t>interspirituel</w:t>
      </w:r>
      <w:proofErr w:type="spellEnd"/>
      <w:r w:rsidRPr="004F02B2">
        <w:rPr>
          <w:color w:val="23323A"/>
          <w:szCs w:val="18"/>
          <w:lang w:val="fr-FR"/>
        </w:rPr>
        <w:t xml:space="preserve">, interconvictionnel, </w:t>
      </w:r>
      <w:proofErr w:type="spellStart"/>
      <w:r w:rsidRPr="004F02B2">
        <w:rPr>
          <w:color w:val="23323A"/>
          <w:szCs w:val="18"/>
          <w:lang w:val="fr-FR"/>
        </w:rPr>
        <w:t>intercivilisationnel</w:t>
      </w:r>
      <w:proofErr w:type="spellEnd"/>
      <w:r w:rsidRPr="004F02B2">
        <w:rPr>
          <w:color w:val="23323A"/>
          <w:szCs w:val="18"/>
          <w:lang w:val="fr-FR"/>
        </w:rPr>
        <w:t xml:space="preserve"> et de solidarité, entre autres. Jusqu’à présent, cependant, l’IWVD tenait pour acquis que ses participants et ses facilitateurs étaient des êtres humains. Que se passe-t-il lorsque l’un des « partenaires de dialogue » est un agent d’IA(g) (c’est-à-dire une plateforme LLM) ? Quelle(s) nouvelle(s) forme(s) de « mutualité » devient/deviennent possible(s), ou non, dans ce nouveau type de communication humain-machine ? Les êtres humains doivent-ils élaborer de nouvelles règles, lignes directrices, normes ou clés pour ce type de communication interactive et, si oui, lesquelles ? Ces questions soulèvent de sérieuses préoccupations éthiques quant à la nature et aux limites possibles de l’agentivité humaine, de la communication humaine et de la médiation dans un nouvel environnement planétaire de l’Anthropocène.</w:t>
      </w:r>
    </w:p>
    <w:p w14:paraId="2AD84670" w14:textId="77777777" w:rsidR="002E547D" w:rsidRPr="004F02B2" w:rsidRDefault="002E547D">
      <w:pPr>
        <w:spacing w:before="4" w:after="4" w:line="144" w:lineRule="auto"/>
        <w:jc w:val="both"/>
        <w:rPr>
          <w:szCs w:val="18"/>
          <w:lang w:val="fr-FR"/>
        </w:rPr>
      </w:pPr>
    </w:p>
    <w:p w14:paraId="4612F182" w14:textId="77777777" w:rsidR="00360252" w:rsidRPr="004F02B2" w:rsidRDefault="00792842">
      <w:pPr>
        <w:keepNext/>
        <w:keepLines/>
        <w:spacing w:before="40" w:after="0" w:line="228" w:lineRule="auto"/>
        <w:rPr>
          <w:b/>
          <w:bCs/>
          <w:szCs w:val="18"/>
        </w:rPr>
      </w:pPr>
      <w:r w:rsidRPr="004F02B2">
        <w:rPr>
          <w:b/>
          <w:bCs/>
          <w:szCs w:val="18"/>
        </w:rPr>
        <w:t>Eissa Ali AlMannaei · TRENDS Research &amp; Advisory</w:t>
      </w:r>
    </w:p>
    <w:p w14:paraId="5FC7D241" w14:textId="77777777" w:rsidR="002E547D" w:rsidRPr="004F02B2" w:rsidRDefault="002E547D">
      <w:pPr>
        <w:keepNext/>
        <w:keepLines/>
        <w:spacing w:before="4" w:after="4" w:line="144" w:lineRule="auto"/>
        <w:rPr>
          <w:b/>
          <w:color w:val="23323A"/>
          <w:szCs w:val="18"/>
        </w:rPr>
      </w:pPr>
    </w:p>
    <w:p w14:paraId="0FD9F323" w14:textId="77777777" w:rsidR="00360252" w:rsidRPr="004F02B2" w:rsidRDefault="00792842">
      <w:pPr>
        <w:keepNext/>
        <w:keepLines/>
        <w:spacing w:after="30" w:line="228" w:lineRule="auto"/>
        <w:rPr>
          <w:szCs w:val="18"/>
          <w:lang w:val="fr-CA"/>
        </w:rPr>
      </w:pPr>
      <w:r w:rsidRPr="004F02B2">
        <w:rPr>
          <w:b/>
          <w:color w:val="23323A"/>
          <w:szCs w:val="18"/>
          <w:lang w:val="fr-CA"/>
        </w:rPr>
        <w:t>Quand l’intelligence artificielle devient médiatrice : fiabilité, responsabilité et limites dans le dialogue interreligieux</w:t>
      </w:r>
    </w:p>
    <w:p w14:paraId="3751524B" w14:textId="77777777" w:rsidR="00360252" w:rsidRPr="004F02B2" w:rsidRDefault="00792842">
      <w:pPr>
        <w:spacing w:after="30" w:line="228" w:lineRule="auto"/>
        <w:jc w:val="both"/>
        <w:rPr>
          <w:szCs w:val="18"/>
          <w:lang w:val="fr-CA"/>
        </w:rPr>
      </w:pPr>
      <w:r w:rsidRPr="004F02B2">
        <w:rPr>
          <w:color w:val="23323A"/>
          <w:szCs w:val="18"/>
          <w:lang w:val="fr-CA"/>
        </w:rPr>
        <w:t xml:space="preserve">Cette communication examine les conditions dans lesquelles l’intelligence artificielle peut soutenir le dialogue interreligieux en tant que médiatrice sans se substituer au jugement humain, à la responsabilité ni à la compréhension contextuelle. S’appuyant sur les défis pratiques liés à la conception et à l’expérimentation d’une médiation dialogique assistée par l’IA, elle se concentre sur trois dimensions interdépendantes : la fiabilité, la responsabilité </w:t>
      </w:r>
      <w:r w:rsidRPr="004F02B2">
        <w:rPr>
          <w:color w:val="23323A"/>
          <w:szCs w:val="18"/>
          <w:lang w:val="fr-CA"/>
        </w:rPr>
        <w:lastRenderedPageBreak/>
        <w:t xml:space="preserve">et les limites. La fiabilité concerne la qualité des sources, la représentation de la pluralité interne des traditions religieuses, la contextualisation et la distinction entre information vérifiable et interprétation. La responsabilité porte sur la détermination des acteurs qui demeurent redevables lorsqu’un système d’IA sélectionne, reformule, hiérarchise ou modère des contenus religieux sensibles, ainsi que sur l’organisation de la correction, de la contestation et de la supervision humaine. Les limites renvoient aux situations dans lesquelles l’intervention algorithmique peut se révéler inadéquate ou inappropriée, notamment lorsque sont en jeu l’identité, le traumatisme, des rapports de pouvoir asymétriques, des valeurs sacrées ou des désaccords profonds. La communication défend une approche « humain dans la boucle » (Human-in-the-Loop), dans laquelle l’IA contribue à la clarification, à la </w:t>
      </w:r>
      <w:proofErr w:type="spellStart"/>
      <w:r w:rsidRPr="004F02B2">
        <w:rPr>
          <w:color w:val="23323A"/>
          <w:szCs w:val="18"/>
          <w:lang w:val="fr-CA"/>
        </w:rPr>
        <w:t>désessentialisation</w:t>
      </w:r>
      <w:proofErr w:type="spellEnd"/>
      <w:r w:rsidRPr="004F02B2">
        <w:rPr>
          <w:color w:val="23323A"/>
          <w:szCs w:val="18"/>
          <w:lang w:val="fr-CA"/>
        </w:rPr>
        <w:t xml:space="preserve">, à la reformulation, à la validation des sources et à l’identification des convergences et divergences, tandis que la responsabilité finale demeure humaine. Elle conclut en proposant des critères pratiques d’évaluation du dialogue médiatisé par l’IA, notamment l’explicabilité, l’exactitude contextuelle, la neutralité procédurale, la sécurité, la dignité, l’équité et une gouvernance transparente dans des modèles hybrides de médiation humain–IA adaptés à des contextes religieux, culturels et linguistiques divers. Ces critères visent à orienter la validation expérimentale de </w:t>
      </w:r>
      <w:proofErr w:type="spellStart"/>
      <w:r w:rsidRPr="004F02B2">
        <w:rPr>
          <w:color w:val="23323A"/>
          <w:szCs w:val="18"/>
          <w:lang w:val="fr-CA"/>
        </w:rPr>
        <w:t>Dialogia</w:t>
      </w:r>
      <w:proofErr w:type="spellEnd"/>
      <w:r w:rsidRPr="004F02B2">
        <w:rPr>
          <w:color w:val="23323A"/>
          <w:szCs w:val="18"/>
          <w:lang w:val="fr-CA"/>
        </w:rPr>
        <w:t xml:space="preserve"> ainsi que son cadre de gouvernance scientifique, éthique et institutionnelle.</w:t>
      </w:r>
    </w:p>
    <w:p w14:paraId="45CED326" w14:textId="77777777" w:rsidR="00A23199" w:rsidRPr="004F02B2" w:rsidRDefault="00A23199">
      <w:pPr>
        <w:keepNext/>
        <w:keepLines/>
        <w:spacing w:before="4" w:after="4" w:line="144" w:lineRule="auto"/>
        <w:rPr>
          <w:b/>
          <w:color w:val="315D8C"/>
          <w:szCs w:val="18"/>
          <w:lang w:val="fr-CA"/>
        </w:rPr>
      </w:pPr>
    </w:p>
    <w:p w14:paraId="2A8732B8" w14:textId="2DFEBBA9" w:rsidR="00360252" w:rsidRPr="004F02B2" w:rsidRDefault="00792842">
      <w:pPr>
        <w:keepNext/>
        <w:keepLines/>
        <w:spacing w:before="40" w:after="0" w:line="228" w:lineRule="auto"/>
        <w:rPr>
          <w:b/>
          <w:bCs/>
          <w:szCs w:val="18"/>
          <w:lang w:val="fr-FR"/>
        </w:rPr>
      </w:pPr>
      <w:r w:rsidRPr="004F02B2">
        <w:rPr>
          <w:b/>
          <w:bCs/>
          <w:szCs w:val="18"/>
          <w:lang w:val="fr-CA"/>
        </w:rPr>
        <w:t>Anne de Luca</w:t>
      </w:r>
      <w:r w:rsidR="0065481A">
        <w:rPr>
          <w:b/>
          <w:bCs/>
          <w:szCs w:val="18"/>
          <w:lang w:val="fr-CA"/>
        </w:rPr>
        <w:t xml:space="preserve"> ·</w:t>
      </w:r>
      <w:r w:rsidRPr="004F02B2">
        <w:rPr>
          <w:b/>
          <w:bCs/>
          <w:szCs w:val="18"/>
          <w:lang w:val="fr-CA"/>
        </w:rPr>
        <w:t xml:space="preserve"> Centre Thucydide (Panthéon-Assas)</w:t>
      </w:r>
    </w:p>
    <w:p w14:paraId="1FB1957C" w14:textId="77777777" w:rsidR="00A23199" w:rsidRPr="004F02B2" w:rsidRDefault="00A23199">
      <w:pPr>
        <w:keepNext/>
        <w:keepLines/>
        <w:spacing w:before="4" w:after="4" w:line="144" w:lineRule="auto"/>
        <w:rPr>
          <w:b/>
          <w:color w:val="23323A"/>
          <w:szCs w:val="18"/>
          <w:lang w:val="fr-FR"/>
        </w:rPr>
      </w:pPr>
    </w:p>
    <w:p w14:paraId="7AC08B50" w14:textId="77777777" w:rsidR="00360252" w:rsidRPr="004F02B2" w:rsidRDefault="00792842">
      <w:pPr>
        <w:keepNext/>
        <w:keepLines/>
        <w:spacing w:after="30" w:line="228" w:lineRule="auto"/>
        <w:rPr>
          <w:szCs w:val="18"/>
          <w:lang w:val="fr-FR"/>
        </w:rPr>
      </w:pPr>
      <w:r w:rsidRPr="004F02B2">
        <w:rPr>
          <w:b/>
          <w:color w:val="23323A"/>
          <w:szCs w:val="18"/>
          <w:lang w:val="fr-FR"/>
        </w:rPr>
        <w:t>Le dialogue interreligieux à l’épreuve de l’IA : passer de l’illusion de maîtrise à la controverse féconde</w:t>
      </w:r>
    </w:p>
    <w:p w14:paraId="3351B4C9" w14:textId="77777777" w:rsidR="00360252" w:rsidRPr="004F02B2" w:rsidRDefault="00792842">
      <w:pPr>
        <w:spacing w:after="30" w:line="228" w:lineRule="auto"/>
        <w:jc w:val="both"/>
        <w:rPr>
          <w:szCs w:val="18"/>
          <w:lang w:val="fr-CA"/>
        </w:rPr>
      </w:pPr>
      <w:r w:rsidRPr="004F02B2">
        <w:rPr>
          <w:color w:val="23323A"/>
          <w:szCs w:val="18"/>
          <w:lang w:val="fr-CA"/>
        </w:rPr>
        <w:t>La mobilisation de l’IA au service du dialogue interreligieux questionne notre rapport à la complexité et à l’incertitude. Que ce soit dans le cadre de la prise de décision ou de la production de connaissance, l’IA est principalement appréciée pour sa capacité à lever l’incertitude et à rendre la complexité intelligible. Ce faisant, elle atténue voire supprime les frictions générées par la complexité. Pourtant, la friction peut être féconde et c’est bien souvent de la tension que naît la créativité et l’innovation. Dans le dialogue interreligieux, l’IA tend à proposer des réponses cohérentes qui estompent la complexité. Elle donne ainsi un sentiment de maîtrise du sujet avec des positions nettes qui réduisent, en apparence, le champ des incertitudes et les divergences.</w:t>
      </w:r>
      <w:r w:rsidRPr="004F02B2">
        <w:rPr>
          <w:color w:val="23323A"/>
          <w:szCs w:val="18"/>
          <w:lang w:val="fr-CA"/>
        </w:rPr>
        <w:br/>
      </w:r>
      <w:r w:rsidRPr="004F02B2">
        <w:rPr>
          <w:color w:val="23323A"/>
          <w:szCs w:val="18"/>
          <w:lang w:val="fr-CA"/>
        </w:rPr>
        <w:br/>
        <w:t>Et si la controverse n’était pas à éliminer mais à cultiver comme le substrat de nouveaux savoirs ? Si au lieu de chercher à lisser le désaccord pour aboutir à un consensus artificiel, on acceptait pleinement la complexité ? S’il s’agissait moins de résoudre les désaccords que de mieux les comprendre ?</w:t>
      </w:r>
      <w:r w:rsidRPr="004F02B2">
        <w:rPr>
          <w:color w:val="23323A"/>
          <w:szCs w:val="18"/>
          <w:lang w:val="fr-CA"/>
        </w:rPr>
        <w:br/>
      </w:r>
      <w:r w:rsidRPr="004F02B2">
        <w:rPr>
          <w:color w:val="23323A"/>
          <w:szCs w:val="18"/>
          <w:lang w:val="fr-CA"/>
        </w:rPr>
        <w:br/>
        <w:t>L’intervention portera ainsi sur la dynamique de la production de connaissance qui implique une tension entre la pensée complexe et une nécessaire simplification qui ne doit pas dériver vers l’écueil du simplisme ; il s’agira de revenir sur l’idée selon laquelle le désaccord équivaudrait à un échec du dialogue et d’aborder l’IA non pas comme une encyclopédie mais bien comme un levier de controverse, utile à la progression de la connaissance.</w:t>
      </w:r>
    </w:p>
    <w:p w14:paraId="6091416F" w14:textId="77777777" w:rsidR="00A23199" w:rsidRPr="004F02B2" w:rsidRDefault="00A23199">
      <w:pPr>
        <w:keepNext/>
        <w:keepLines/>
        <w:spacing w:before="4" w:after="4" w:line="144" w:lineRule="auto"/>
        <w:rPr>
          <w:b/>
          <w:color w:val="315D8C"/>
          <w:szCs w:val="18"/>
          <w:lang w:val="fr-CA"/>
        </w:rPr>
      </w:pPr>
    </w:p>
    <w:p w14:paraId="3F8824ED" w14:textId="77777777" w:rsidR="00360252" w:rsidRPr="004F02B2" w:rsidRDefault="00792842">
      <w:pPr>
        <w:keepNext/>
        <w:keepLines/>
        <w:spacing w:before="40" w:after="0" w:line="228" w:lineRule="auto"/>
        <w:rPr>
          <w:b/>
          <w:bCs/>
          <w:szCs w:val="18"/>
          <w:lang w:val="fr-FR"/>
        </w:rPr>
      </w:pPr>
      <w:r w:rsidRPr="004F02B2">
        <w:rPr>
          <w:b/>
          <w:bCs/>
          <w:szCs w:val="18"/>
          <w:lang w:val="fr-CA"/>
        </w:rPr>
        <w:t xml:space="preserve">Anthony J. El </w:t>
      </w:r>
      <w:proofErr w:type="spellStart"/>
      <w:r w:rsidRPr="004F02B2">
        <w:rPr>
          <w:b/>
          <w:bCs/>
          <w:szCs w:val="18"/>
          <w:lang w:val="fr-CA"/>
        </w:rPr>
        <w:t>Beainy</w:t>
      </w:r>
      <w:proofErr w:type="spellEnd"/>
      <w:r w:rsidRPr="004F02B2">
        <w:rPr>
          <w:b/>
          <w:bCs/>
          <w:szCs w:val="18"/>
          <w:lang w:val="fr-CA"/>
        </w:rPr>
        <w:t xml:space="preserve"> · Université Saint-Joseph de Beyrouth</w:t>
      </w:r>
    </w:p>
    <w:p w14:paraId="64FD7DA0" w14:textId="77777777" w:rsidR="00A23199" w:rsidRPr="004F02B2" w:rsidRDefault="00A23199">
      <w:pPr>
        <w:keepNext/>
        <w:keepLines/>
        <w:spacing w:before="4" w:after="4" w:line="144" w:lineRule="auto"/>
        <w:rPr>
          <w:b/>
          <w:color w:val="23323A"/>
          <w:szCs w:val="18"/>
          <w:lang w:val="fr-FR"/>
        </w:rPr>
      </w:pPr>
    </w:p>
    <w:p w14:paraId="6BC941AF" w14:textId="77777777" w:rsidR="00360252" w:rsidRPr="004F02B2" w:rsidRDefault="00792842">
      <w:pPr>
        <w:keepNext/>
        <w:keepLines/>
        <w:spacing w:after="30" w:line="228" w:lineRule="auto"/>
        <w:rPr>
          <w:szCs w:val="18"/>
          <w:lang w:val="fr-FR"/>
        </w:rPr>
      </w:pPr>
      <w:r w:rsidRPr="004F02B2">
        <w:rPr>
          <w:b/>
          <w:color w:val="23323A"/>
          <w:szCs w:val="18"/>
          <w:lang w:val="fr-FR"/>
        </w:rPr>
        <w:t>Habiter le dialogue sans habiter la foi : L’IA comme médiateur interreligieux</w:t>
      </w:r>
    </w:p>
    <w:p w14:paraId="47AD7107" w14:textId="77777777" w:rsidR="00360252" w:rsidRPr="004F02B2" w:rsidRDefault="00792842">
      <w:pPr>
        <w:spacing w:after="30" w:line="228" w:lineRule="auto"/>
        <w:jc w:val="both"/>
        <w:rPr>
          <w:szCs w:val="18"/>
          <w:lang w:val="fr-FR"/>
        </w:rPr>
      </w:pPr>
      <w:r w:rsidRPr="004F02B2">
        <w:rPr>
          <w:color w:val="23323A"/>
          <w:szCs w:val="18"/>
          <w:lang w:val="fr-FR"/>
        </w:rPr>
        <w:t>Entre la mémoire des religions et le désir de s’interconnecter, l'intelligence artificielle fait apparaître un espace intermédiaire. Cet environnement numérique pose un double défi : comment construire un espace commun sans effacer la singularité des croyances et des traditions, dans un contexte comme le Liban, et comment une machine peut-elle médier une expérience spirituelle à laquelle elle demeure étrangère ?</w:t>
      </w:r>
    </w:p>
    <w:p w14:paraId="63D5E1D9" w14:textId="77777777" w:rsidR="00360252" w:rsidRPr="004F02B2" w:rsidRDefault="00792842">
      <w:pPr>
        <w:spacing w:after="30" w:line="228" w:lineRule="auto"/>
        <w:jc w:val="both"/>
        <w:rPr>
          <w:szCs w:val="18"/>
          <w:lang w:val="fr-FR"/>
        </w:rPr>
      </w:pPr>
      <w:r w:rsidRPr="004F02B2">
        <w:rPr>
          <w:color w:val="23323A"/>
          <w:szCs w:val="18"/>
          <w:lang w:val="fr-FR"/>
        </w:rPr>
        <w:t>À l'intersection de l'architecture, de la philosophie et de la technologie, cette présentation explore le paradoxe d'une médiation « sans foi ». En nous appuyant sur le concept d</w:t>
      </w:r>
      <w:proofErr w:type="gramStart"/>
      <w:r w:rsidRPr="004F02B2">
        <w:rPr>
          <w:color w:val="23323A"/>
          <w:szCs w:val="18"/>
          <w:lang w:val="fr-FR"/>
        </w:rPr>
        <w:t>’«</w:t>
      </w:r>
      <w:proofErr w:type="gramEnd"/>
      <w:r w:rsidRPr="004F02B2">
        <w:rPr>
          <w:color w:val="23323A"/>
          <w:szCs w:val="18"/>
          <w:lang w:val="fr-FR"/>
        </w:rPr>
        <w:t xml:space="preserve"> hospitalité langagière » de Paul Ricœur, nous soutenons que l'IA ne doit pas être conçue comme un médiateur cherchant à créer un consensus, mais comme une infrastructure d'inter-traduction permettant à chacune de comprendre l’autre tout en préservant leurs différences.</w:t>
      </w:r>
    </w:p>
    <w:p w14:paraId="1F46268A" w14:textId="77777777" w:rsidR="00360252" w:rsidRPr="004F02B2" w:rsidRDefault="00792842">
      <w:pPr>
        <w:spacing w:after="30" w:line="228" w:lineRule="auto"/>
        <w:jc w:val="both"/>
        <w:rPr>
          <w:szCs w:val="18"/>
          <w:lang w:val="fr-FR"/>
        </w:rPr>
      </w:pPr>
      <w:r w:rsidRPr="004F02B2">
        <w:rPr>
          <w:color w:val="23323A"/>
          <w:szCs w:val="18"/>
          <w:lang w:val="fr-FR"/>
        </w:rPr>
        <w:t>Parce qu'elle ne croit pas, l'extériorité de l'IA devient sa force : elle lui permet de traduire et d'articuler les énoncés sans annexer la différence de l'autre. L'IA offre ainsi un espace neutre de rencontre où elle aide les différentes religions à mieux se comprendre sans réduire le mystère de leur foi. Enfin, au cœur du dialogue demeure l’humain, qui seul peut faire de la compréhension une rencontre, et de la rencontre une expérience de foi.</w:t>
      </w:r>
    </w:p>
    <w:p w14:paraId="61413467" w14:textId="77777777" w:rsidR="009D3604" w:rsidRPr="004F02B2" w:rsidRDefault="009D3604">
      <w:pPr>
        <w:keepNext/>
        <w:keepLines/>
        <w:spacing w:before="4" w:after="4" w:line="144" w:lineRule="auto"/>
        <w:rPr>
          <w:b/>
          <w:color w:val="315D8C"/>
          <w:szCs w:val="18"/>
          <w:lang w:val="fr-FR"/>
        </w:rPr>
      </w:pPr>
    </w:p>
    <w:p w14:paraId="1D843D12" w14:textId="77777777" w:rsidR="00360252" w:rsidRPr="004F02B2" w:rsidRDefault="00792842">
      <w:pPr>
        <w:keepNext/>
        <w:keepLines/>
        <w:spacing w:before="40" w:after="0" w:line="228" w:lineRule="auto"/>
        <w:rPr>
          <w:b/>
          <w:bCs/>
          <w:szCs w:val="18"/>
          <w:lang w:val="fr-FR"/>
        </w:rPr>
      </w:pPr>
      <w:r w:rsidRPr="004F02B2">
        <w:rPr>
          <w:b/>
          <w:bCs/>
          <w:szCs w:val="18"/>
          <w:lang w:val="fr-CA"/>
        </w:rPr>
        <w:t>Chadi El Kahwaji · Université Saint-Joseph de Beyrouth (USJ) / AUB</w:t>
      </w:r>
    </w:p>
    <w:p w14:paraId="7527935C" w14:textId="77777777" w:rsidR="002E547D" w:rsidRPr="004F02B2" w:rsidRDefault="002E547D">
      <w:pPr>
        <w:keepNext/>
        <w:keepLines/>
        <w:spacing w:before="4" w:after="4" w:line="144" w:lineRule="auto"/>
        <w:rPr>
          <w:b/>
          <w:color w:val="23323A"/>
          <w:szCs w:val="18"/>
          <w:lang w:val="fr-FR"/>
        </w:rPr>
      </w:pPr>
    </w:p>
    <w:p w14:paraId="0A4D16A1" w14:textId="77777777" w:rsidR="00360252" w:rsidRPr="004F02B2" w:rsidRDefault="00792842">
      <w:pPr>
        <w:keepNext/>
        <w:keepLines/>
        <w:spacing w:after="30" w:line="228" w:lineRule="auto"/>
        <w:rPr>
          <w:szCs w:val="18"/>
          <w:lang w:val="fr-FR"/>
        </w:rPr>
      </w:pPr>
      <w:r w:rsidRPr="004F02B2">
        <w:rPr>
          <w:b/>
          <w:color w:val="23323A"/>
          <w:szCs w:val="18"/>
          <w:lang w:val="fr-FR"/>
        </w:rPr>
        <w:t>De la narration à la médiation : l’IA générative comme tiers interprétant du dialogue interreligieux dans le récit arabe contemporain</w:t>
      </w:r>
    </w:p>
    <w:p w14:paraId="4A69C8AC" w14:textId="77777777" w:rsidR="00360252" w:rsidRPr="004F02B2" w:rsidRDefault="00792842">
      <w:pPr>
        <w:spacing w:after="30" w:line="228" w:lineRule="auto"/>
        <w:jc w:val="both"/>
        <w:rPr>
          <w:szCs w:val="18"/>
          <w:lang w:val="fr-FR"/>
        </w:rPr>
      </w:pPr>
      <w:r w:rsidRPr="004F02B2">
        <w:rPr>
          <w:color w:val="23323A"/>
          <w:szCs w:val="18"/>
          <w:lang w:val="fr-FR"/>
        </w:rPr>
        <w:t xml:space="preserve">Cette proposition s’inscrit dans l’axe 2 de </w:t>
      </w:r>
      <w:proofErr w:type="spellStart"/>
      <w:r w:rsidRPr="004F02B2">
        <w:rPr>
          <w:color w:val="23323A"/>
          <w:szCs w:val="18"/>
          <w:lang w:val="fr-FR"/>
        </w:rPr>
        <w:t>Dialogia</w:t>
      </w:r>
      <w:proofErr w:type="spellEnd"/>
      <w:r w:rsidRPr="004F02B2">
        <w:rPr>
          <w:color w:val="23323A"/>
          <w:szCs w:val="18"/>
          <w:lang w:val="fr-FR"/>
        </w:rPr>
        <w:t xml:space="preserve"> : elle étudie le passage de l’IA générative de l’assistance à la médiation, jusqu’au rôle d’un tiers interprétant participant à la reconstruction du sens. Elle porte sur le récit arabe contemporain de l’altérité religieuse, confessionnelle ou culturelle. Elle demande : que devient le dialogue lorsque le système reformule les positions, contextualise le désaccord et propose un terrain commun, plutôt que d’expliquer le texte ? L’hypothèse est que cette médiation peut favoriser l’intercompréhension, mais aplanir la polyphonie, l’ambiguïté et la tension historique au profit d’identités fixes et d’une réconciliation générale.</w:t>
      </w:r>
    </w:p>
    <w:p w14:paraId="57445270" w14:textId="77777777" w:rsidR="00360252" w:rsidRPr="004F02B2" w:rsidRDefault="00792842">
      <w:pPr>
        <w:spacing w:after="30" w:line="228" w:lineRule="auto"/>
        <w:jc w:val="both"/>
        <w:rPr>
          <w:szCs w:val="18"/>
          <w:lang w:val="fr-FR"/>
        </w:rPr>
      </w:pPr>
      <w:r w:rsidRPr="004F02B2">
        <w:rPr>
          <w:color w:val="23323A"/>
          <w:szCs w:val="18"/>
          <w:lang w:val="fr-FR"/>
        </w:rPr>
        <w:t xml:space="preserve">Elle analyse deux passages : la scène du baptême dans « </w:t>
      </w:r>
      <w:proofErr w:type="spellStart"/>
      <w:r w:rsidRPr="004F02B2">
        <w:rPr>
          <w:color w:val="23323A"/>
          <w:szCs w:val="18"/>
        </w:rPr>
        <w:t>شريد</w:t>
      </w:r>
      <w:proofErr w:type="spellEnd"/>
      <w:r w:rsidRPr="004F02B2">
        <w:rPr>
          <w:color w:val="23323A"/>
          <w:szCs w:val="18"/>
          <w:lang w:val="fr-FR"/>
        </w:rPr>
        <w:t xml:space="preserve"> </w:t>
      </w:r>
      <w:proofErr w:type="spellStart"/>
      <w:r w:rsidRPr="004F02B2">
        <w:rPr>
          <w:color w:val="23323A"/>
          <w:szCs w:val="18"/>
        </w:rPr>
        <w:t>المنازل</w:t>
      </w:r>
      <w:proofErr w:type="spellEnd"/>
      <w:r w:rsidRPr="004F02B2">
        <w:rPr>
          <w:color w:val="23323A"/>
          <w:szCs w:val="18"/>
          <w:lang w:val="fr-FR"/>
        </w:rPr>
        <w:t xml:space="preserve"> »</w:t>
      </w:r>
      <w:proofErr w:type="gramStart"/>
      <w:r w:rsidRPr="004F02B2">
        <w:rPr>
          <w:color w:val="23323A"/>
          <w:szCs w:val="18"/>
          <w:lang w:val="fr-FR"/>
        </w:rPr>
        <w:t xml:space="preserve"> «Saint</w:t>
      </w:r>
      <w:proofErr w:type="gramEnd"/>
      <w:r w:rsidRPr="004F02B2">
        <w:rPr>
          <w:color w:val="23323A"/>
          <w:szCs w:val="18"/>
          <w:lang w:val="fr-FR"/>
        </w:rPr>
        <w:t xml:space="preserve"> Georges regardait </w:t>
      </w:r>
      <w:proofErr w:type="gramStart"/>
      <w:r w:rsidRPr="004F02B2">
        <w:rPr>
          <w:color w:val="23323A"/>
          <w:szCs w:val="18"/>
          <w:lang w:val="fr-FR"/>
        </w:rPr>
        <w:t>ailleurs«</w:t>
      </w:r>
      <w:proofErr w:type="gramEnd"/>
      <w:r w:rsidRPr="004F02B2">
        <w:rPr>
          <w:color w:val="23323A"/>
          <w:szCs w:val="18"/>
          <w:lang w:val="fr-FR"/>
        </w:rPr>
        <w:t xml:space="preserve"> de Jabbour </w:t>
      </w:r>
      <w:proofErr w:type="spellStart"/>
      <w:r w:rsidRPr="004F02B2">
        <w:rPr>
          <w:color w:val="23323A"/>
          <w:szCs w:val="18"/>
          <w:lang w:val="fr-FR"/>
        </w:rPr>
        <w:t>Douaihy</w:t>
      </w:r>
      <w:proofErr w:type="spellEnd"/>
      <w:r w:rsidRPr="004F02B2">
        <w:rPr>
          <w:color w:val="23323A"/>
          <w:szCs w:val="18"/>
          <w:lang w:val="fr-FR"/>
        </w:rPr>
        <w:t xml:space="preserve"> et, dans « </w:t>
      </w:r>
      <w:proofErr w:type="spellStart"/>
      <w:r w:rsidRPr="004F02B2">
        <w:rPr>
          <w:color w:val="23323A"/>
          <w:szCs w:val="18"/>
        </w:rPr>
        <w:t>يوسف</w:t>
      </w:r>
      <w:proofErr w:type="spellEnd"/>
      <w:r w:rsidRPr="004F02B2">
        <w:rPr>
          <w:color w:val="23323A"/>
          <w:szCs w:val="18"/>
          <w:lang w:val="fr-FR"/>
        </w:rPr>
        <w:t xml:space="preserve"> </w:t>
      </w:r>
      <w:proofErr w:type="spellStart"/>
      <w:r w:rsidRPr="004F02B2">
        <w:rPr>
          <w:color w:val="23323A"/>
          <w:szCs w:val="18"/>
        </w:rPr>
        <w:t>الإنجليزي</w:t>
      </w:r>
      <w:proofErr w:type="spellEnd"/>
      <w:r w:rsidRPr="004F02B2">
        <w:rPr>
          <w:color w:val="23323A"/>
          <w:szCs w:val="18"/>
          <w:lang w:val="fr-FR"/>
        </w:rPr>
        <w:t xml:space="preserve"> »</w:t>
      </w:r>
      <w:proofErr w:type="gramStart"/>
      <w:r w:rsidRPr="004F02B2">
        <w:rPr>
          <w:color w:val="23323A"/>
          <w:szCs w:val="18"/>
          <w:lang w:val="fr-FR"/>
        </w:rPr>
        <w:t xml:space="preserve"> «Yusuf</w:t>
      </w:r>
      <w:proofErr w:type="gramEnd"/>
      <w:r w:rsidRPr="004F02B2">
        <w:rPr>
          <w:color w:val="23323A"/>
          <w:szCs w:val="18"/>
          <w:lang w:val="fr-FR"/>
        </w:rPr>
        <w:t xml:space="preserve"> Al </w:t>
      </w:r>
      <w:proofErr w:type="gramStart"/>
      <w:r w:rsidRPr="004F02B2">
        <w:rPr>
          <w:color w:val="23323A"/>
          <w:szCs w:val="18"/>
          <w:lang w:val="fr-FR"/>
        </w:rPr>
        <w:t>Inglizi»</w:t>
      </w:r>
      <w:proofErr w:type="gramEnd"/>
      <w:r w:rsidRPr="004F02B2">
        <w:rPr>
          <w:color w:val="23323A"/>
          <w:szCs w:val="18"/>
          <w:lang w:val="fr-FR"/>
        </w:rPr>
        <w:t xml:space="preserve"> de Rabee Jaber, l’appel à la prière et la nouvelle de la conversion à l’islam du pasteur Shafard. Ce corpus, non exhaustif, prépare une recherche ultérieure. Chaque extrait est lu littérairement et soumis à trois interactions : expliquer le désaccord, reformuler les positions et intervenir comme tiers interprétant. L’analyse vérifie la source de la parole, la polyphonie, les degrés de certitude, le contexte et les ajouts non fondés textuellement.</w:t>
      </w:r>
    </w:p>
    <w:p w14:paraId="731B785D" w14:textId="77777777" w:rsidR="00360252" w:rsidRPr="004F02B2" w:rsidRDefault="00792842">
      <w:pPr>
        <w:spacing w:after="30" w:line="228" w:lineRule="auto"/>
        <w:jc w:val="both"/>
        <w:rPr>
          <w:color w:val="23323A"/>
          <w:szCs w:val="18"/>
          <w:lang w:val="fr-FR"/>
        </w:rPr>
      </w:pPr>
      <w:r w:rsidRPr="004F02B2">
        <w:rPr>
          <w:color w:val="23323A"/>
          <w:szCs w:val="18"/>
          <w:lang w:val="fr-FR"/>
        </w:rPr>
        <w:t xml:space="preserve">Les résultats préliminaires montrent que le système saisit l’événement général, mais le réécrit selon un modèle rationnel et le remplace par un consensus préétabli. Le secret, l’urgence et la réversibilité du baptême deviennent une décision assumée ; les strates d’énonciation, de mémoire et de récit collectif s’aplanissent dans l’appel à la </w:t>
      </w:r>
      <w:r w:rsidRPr="004F02B2">
        <w:rPr>
          <w:color w:val="23323A"/>
          <w:szCs w:val="18"/>
          <w:lang w:val="fr-FR"/>
        </w:rPr>
        <w:lastRenderedPageBreak/>
        <w:t>prière. L’étude sera élargie à d’autres passages, modèles et indicateurs.</w:t>
      </w:r>
    </w:p>
    <w:p w14:paraId="269E5B16" w14:textId="77777777" w:rsidR="004F02B2" w:rsidRPr="0065481A" w:rsidRDefault="004F02B2">
      <w:pPr>
        <w:spacing w:after="30" w:line="228" w:lineRule="auto"/>
        <w:jc w:val="both"/>
        <w:rPr>
          <w:sz w:val="10"/>
          <w:szCs w:val="10"/>
          <w:lang w:val="fr-FR"/>
        </w:rPr>
      </w:pPr>
    </w:p>
    <w:p w14:paraId="20AAC899" w14:textId="77777777" w:rsidR="00360252" w:rsidRPr="008D68C0" w:rsidRDefault="00360252">
      <w:pPr>
        <w:spacing w:before="4" w:after="4" w:line="144" w:lineRule="auto"/>
        <w:rPr>
          <w:lang w:val="fr-FR"/>
        </w:rPr>
      </w:pPr>
    </w:p>
    <w:p w14:paraId="52DE5259" w14:textId="77777777" w:rsidR="00360252" w:rsidRPr="002E547D" w:rsidRDefault="00792842">
      <w:pPr>
        <w:keepNext/>
        <w:keepLines/>
        <w:shd w:val="clear" w:color="auto" w:fill="665489"/>
        <w:spacing w:after="20" w:line="228" w:lineRule="auto"/>
        <w:rPr>
          <w:sz w:val="24"/>
          <w:szCs w:val="24"/>
          <w:lang w:val="fr-FR"/>
        </w:rPr>
      </w:pPr>
      <w:r w:rsidRPr="002E547D">
        <w:rPr>
          <w:b/>
          <w:color w:val="FFFFFF"/>
          <w:sz w:val="24"/>
          <w:szCs w:val="24"/>
          <w:lang w:val="fr-FR"/>
        </w:rPr>
        <w:t xml:space="preserve">  RÉSUMÉS DES COMMUNICATIONS · AXE 3  </w:t>
      </w:r>
    </w:p>
    <w:p w14:paraId="360A0616" w14:textId="77777777" w:rsidR="0056776D" w:rsidRPr="002E547D" w:rsidRDefault="0056776D">
      <w:pPr>
        <w:keepNext/>
        <w:keepLines/>
        <w:spacing w:before="4" w:after="4" w:line="144" w:lineRule="auto"/>
        <w:rPr>
          <w:b/>
          <w:color w:val="665489"/>
          <w:sz w:val="24"/>
          <w:szCs w:val="24"/>
          <w:lang w:val="fr-FR"/>
        </w:rPr>
      </w:pPr>
    </w:p>
    <w:p w14:paraId="39984718" w14:textId="77777777" w:rsidR="00360252" w:rsidRPr="002E547D" w:rsidRDefault="00792842">
      <w:pPr>
        <w:keepNext/>
        <w:keepLines/>
        <w:spacing w:after="20" w:line="228" w:lineRule="auto"/>
        <w:rPr>
          <w:sz w:val="24"/>
          <w:szCs w:val="24"/>
          <w:lang w:val="fr-FR"/>
        </w:rPr>
      </w:pPr>
      <w:r w:rsidRPr="002E547D">
        <w:rPr>
          <w:b/>
          <w:color w:val="665489"/>
          <w:sz w:val="24"/>
          <w:szCs w:val="24"/>
          <w:lang w:val="fr-FR"/>
        </w:rPr>
        <w:t>De la polarisation à la transformation dialogique dans l’espace numérique</w:t>
      </w:r>
    </w:p>
    <w:p w14:paraId="21EC3A0A" w14:textId="77777777" w:rsidR="00360252" w:rsidRPr="008D68C0" w:rsidRDefault="00360252">
      <w:pPr>
        <w:pBdr>
          <w:bottom w:val="single" w:sz="10" w:space="1" w:color="665489"/>
        </w:pBdr>
        <w:spacing w:before="4" w:after="4" w:line="144" w:lineRule="auto"/>
        <w:rPr>
          <w:lang w:val="fr-FR"/>
        </w:rPr>
      </w:pPr>
    </w:p>
    <w:p w14:paraId="7E7B4EB2" w14:textId="77777777" w:rsidR="002E547D" w:rsidRPr="006512A0" w:rsidRDefault="002E547D">
      <w:pPr>
        <w:keepNext/>
        <w:keepLines/>
        <w:spacing w:before="4" w:after="4" w:line="144" w:lineRule="auto"/>
        <w:rPr>
          <w:b/>
          <w:color w:val="665489"/>
          <w:sz w:val="17"/>
          <w:lang w:val="fr-FR"/>
        </w:rPr>
      </w:pPr>
    </w:p>
    <w:p w14:paraId="5B87044A" w14:textId="77777777" w:rsidR="00360252" w:rsidRPr="00814E04" w:rsidRDefault="00792842">
      <w:pPr>
        <w:keepNext/>
        <w:keepLines/>
        <w:spacing w:before="40" w:after="0" w:line="228" w:lineRule="auto"/>
        <w:rPr>
          <w:b/>
          <w:bCs/>
          <w:szCs w:val="18"/>
          <w:lang w:val="fr-CA"/>
        </w:rPr>
      </w:pPr>
      <w:r w:rsidRPr="00814E04">
        <w:rPr>
          <w:b/>
          <w:bCs/>
          <w:szCs w:val="18"/>
          <w:lang w:val="fr-CA"/>
        </w:rPr>
        <w:t>Heather Miller Rubens · Institut d’études islamiques, chrétiennes et juives (ICJS), Baltimore</w:t>
      </w:r>
    </w:p>
    <w:p w14:paraId="65BC6E03" w14:textId="77777777" w:rsidR="002E547D" w:rsidRPr="00814E04" w:rsidRDefault="002E547D">
      <w:pPr>
        <w:keepNext/>
        <w:keepLines/>
        <w:spacing w:before="4" w:after="4" w:line="144" w:lineRule="auto"/>
        <w:rPr>
          <w:b/>
          <w:color w:val="23323A"/>
          <w:szCs w:val="18"/>
          <w:lang w:val="fr-CA"/>
        </w:rPr>
      </w:pPr>
    </w:p>
    <w:p w14:paraId="08D54ED9" w14:textId="77777777" w:rsidR="00360252" w:rsidRPr="00814E04" w:rsidRDefault="00792842">
      <w:pPr>
        <w:keepNext/>
        <w:keepLines/>
        <w:spacing w:after="30" w:line="228" w:lineRule="auto"/>
        <w:rPr>
          <w:b/>
          <w:color w:val="23323A"/>
          <w:szCs w:val="18"/>
          <w:lang w:val="fr-CA"/>
        </w:rPr>
      </w:pPr>
      <w:r w:rsidRPr="00814E04">
        <w:rPr>
          <w:b/>
          <w:color w:val="23323A"/>
          <w:szCs w:val="18"/>
          <w:lang w:val="fr-CA"/>
        </w:rPr>
        <w:t>Développement du référentiel interreligieux ICJS 1.0 : considérations et choix méthodologiques</w:t>
      </w:r>
    </w:p>
    <w:p w14:paraId="7A3E8191" w14:textId="77777777" w:rsidR="00164D71" w:rsidRPr="00814E04" w:rsidRDefault="00164D71">
      <w:pPr>
        <w:keepNext/>
        <w:keepLines/>
        <w:spacing w:before="4" w:after="4" w:line="144" w:lineRule="auto"/>
        <w:rPr>
          <w:szCs w:val="18"/>
          <w:lang w:val="fr-CA"/>
        </w:rPr>
      </w:pPr>
    </w:p>
    <w:p w14:paraId="4AFD945B" w14:textId="77777777" w:rsidR="00360252" w:rsidRPr="00814E04" w:rsidRDefault="00792842">
      <w:pPr>
        <w:spacing w:after="30" w:line="228" w:lineRule="auto"/>
        <w:jc w:val="both"/>
        <w:rPr>
          <w:szCs w:val="18"/>
          <w:lang w:val="fr-CA"/>
        </w:rPr>
      </w:pPr>
      <w:r w:rsidRPr="00814E04">
        <w:rPr>
          <w:color w:val="23323A"/>
          <w:szCs w:val="18"/>
          <w:lang w:val="fr-CA"/>
        </w:rPr>
        <w:t xml:space="preserve">Comment les plateformes d’IA répondent-elles actuellement aux questions interconvictionnelles et interreligieuses ? Pour répondre à cette question, l’Institut d’études islamiques, chrétiennes et juives (ICJS) développe un référentiel d’évaluation de l’IA fondé sur des exigences académiques, visant à examiner systématiquement la manière dont les modèles de pointe de type LLM (p. ex. Claude, Gemini, </w:t>
      </w:r>
      <w:proofErr w:type="spellStart"/>
      <w:r w:rsidRPr="00814E04">
        <w:rPr>
          <w:color w:val="23323A"/>
          <w:szCs w:val="18"/>
          <w:lang w:val="fr-CA"/>
        </w:rPr>
        <w:t>Grok</w:t>
      </w:r>
      <w:proofErr w:type="spellEnd"/>
      <w:r w:rsidRPr="00814E04">
        <w:rPr>
          <w:color w:val="23323A"/>
          <w:szCs w:val="18"/>
          <w:lang w:val="fr-CA"/>
        </w:rPr>
        <w:t>, etc.) répondent aux questions interreligieuses et interconvictionnelles. Le référentiel interreligieux ICJS 1.0 mesurera et évaluera les réponses des plateformes à un ensemble diversifié de questions portant sur l’islam, le christianisme et le judaïsme, en appréciant l’exactitude factuelle et la présence de discours haineux, tout en tenant compte de la diversité interne des traditions religieuses et de formes plus subtiles de biais. Dans cette communication, je présenterai les travaux réalisés à ce jour et inviterai les participants à discuter des choix et considérations méthodologiques relatifs au référentiel, notamment la grille d’évaluation, l’intégration d’évaluateurs humains experts et les perspectives d’élargissement et d’amélioration des futurs référentiels.</w:t>
      </w:r>
    </w:p>
    <w:p w14:paraId="7D314A7C" w14:textId="77777777" w:rsidR="00CF45B1" w:rsidRPr="00814E04" w:rsidRDefault="00CF45B1">
      <w:pPr>
        <w:keepNext/>
        <w:keepLines/>
        <w:spacing w:before="4" w:after="4" w:line="144" w:lineRule="auto"/>
        <w:rPr>
          <w:b/>
          <w:color w:val="665489"/>
          <w:szCs w:val="18"/>
          <w:lang w:val="fr-CA"/>
        </w:rPr>
      </w:pPr>
    </w:p>
    <w:p w14:paraId="670378AC" w14:textId="77777777" w:rsidR="00360252" w:rsidRPr="00814E04" w:rsidRDefault="00792842">
      <w:pPr>
        <w:keepNext/>
        <w:keepLines/>
        <w:spacing w:before="40" w:after="0" w:line="228" w:lineRule="auto"/>
        <w:rPr>
          <w:b/>
          <w:bCs/>
          <w:szCs w:val="18"/>
          <w:lang w:val="fr-FR"/>
        </w:rPr>
      </w:pPr>
      <w:r w:rsidRPr="00814E04">
        <w:rPr>
          <w:b/>
          <w:bCs/>
          <w:szCs w:val="18"/>
          <w:lang w:val="fr-CA"/>
        </w:rPr>
        <w:t>Karim Kardady · Université de Montréal / PLURIEL</w:t>
      </w:r>
    </w:p>
    <w:p w14:paraId="0B39419E" w14:textId="77777777" w:rsidR="002E547D" w:rsidRPr="00814E04" w:rsidRDefault="002E547D">
      <w:pPr>
        <w:keepNext/>
        <w:keepLines/>
        <w:spacing w:before="4" w:after="4" w:line="144" w:lineRule="auto"/>
        <w:rPr>
          <w:b/>
          <w:color w:val="23323A"/>
          <w:szCs w:val="18"/>
          <w:lang w:val="fr-FR"/>
        </w:rPr>
      </w:pPr>
    </w:p>
    <w:p w14:paraId="2E9709CA" w14:textId="77777777" w:rsidR="00360252" w:rsidRPr="00814E04" w:rsidRDefault="00792842">
      <w:pPr>
        <w:keepNext/>
        <w:keepLines/>
        <w:spacing w:after="30" w:line="228" w:lineRule="auto"/>
        <w:rPr>
          <w:szCs w:val="18"/>
          <w:lang w:val="fr-FR"/>
        </w:rPr>
      </w:pPr>
      <w:r w:rsidRPr="00814E04">
        <w:rPr>
          <w:b/>
          <w:color w:val="23323A"/>
          <w:szCs w:val="18"/>
          <w:lang w:val="fr-FR"/>
        </w:rPr>
        <w:t>Radicalisation violente au nom de l’islam des jeunes en contexte numérique : de la polarisation à la prévention, quels apports de l’intelligence artificielle ?</w:t>
      </w:r>
    </w:p>
    <w:p w14:paraId="735F577B" w14:textId="77777777" w:rsidR="00360252" w:rsidRPr="00814E04" w:rsidRDefault="00792842">
      <w:pPr>
        <w:spacing w:after="30" w:line="228" w:lineRule="auto"/>
        <w:jc w:val="both"/>
        <w:rPr>
          <w:szCs w:val="18"/>
          <w:lang w:val="fr-FR"/>
        </w:rPr>
      </w:pPr>
      <w:r w:rsidRPr="00814E04">
        <w:rPr>
          <w:color w:val="23323A"/>
          <w:szCs w:val="18"/>
          <w:lang w:val="fr-FR"/>
        </w:rPr>
        <w:t>Notre communication propose une réflexion critique sur la radicalisation violente au nom de l’islam des jeunes en contexte numérique et sur la place que pourrait occuper l’intelligence artificielle dans les démarches contemporaines de prévention. Elle part du constat que les trajectoires de cette forme de radicalisation ne peuvent être expliquées par la seule influence des technologies : elles s’inscrivent dans des dynamiques identitaires, relationnelles, sociales, politiques et religieuses complexes, auxquelles les environnements numériques confèrent cependant de nouvelles formes de visibilité, de circulation et d’intensification.</w:t>
      </w:r>
    </w:p>
    <w:p w14:paraId="2BAC065E" w14:textId="77777777" w:rsidR="00360252" w:rsidRPr="00814E04" w:rsidRDefault="00792842">
      <w:pPr>
        <w:spacing w:after="30" w:line="228" w:lineRule="auto"/>
        <w:jc w:val="both"/>
        <w:rPr>
          <w:szCs w:val="18"/>
          <w:lang w:val="fr-FR"/>
        </w:rPr>
      </w:pPr>
      <w:r w:rsidRPr="00814E04">
        <w:rPr>
          <w:color w:val="23323A"/>
          <w:szCs w:val="18"/>
          <w:lang w:val="fr-FR"/>
        </w:rPr>
        <w:t>Dans une perspective de dialogue interreligieux assisté par et en dialogue avec l’IA, notre réflexion vise à interroger la manière dont les technologies algorithmiques transforment simultanément les conditions de la polarisation, les possibilités de médiation et les pratiques préventives destinées aux jeunes.</w:t>
      </w:r>
    </w:p>
    <w:p w14:paraId="017D0138" w14:textId="77777777" w:rsidR="00360252" w:rsidRPr="00814E04" w:rsidRDefault="00792842">
      <w:pPr>
        <w:spacing w:after="30" w:line="228" w:lineRule="auto"/>
        <w:jc w:val="both"/>
        <w:rPr>
          <w:szCs w:val="18"/>
          <w:lang w:val="fr-FR"/>
        </w:rPr>
      </w:pPr>
      <w:r w:rsidRPr="00814E04">
        <w:rPr>
          <w:color w:val="23323A"/>
          <w:szCs w:val="18"/>
          <w:lang w:val="fr-FR"/>
        </w:rPr>
        <w:t xml:space="preserve">À partir d’une lecture croisée de travaux internationaux et de recherches scientifiques arabophones, notre démarche visera à examiner les promesses associées à l’IA sans dissocier celles-ci de leurs limites méthodologiques, éthiques et interculturelles. Une attention particulière sera portée à la </w:t>
      </w:r>
      <w:r w:rsidRPr="00814E04">
        <w:rPr>
          <w:color w:val="23323A"/>
          <w:szCs w:val="18"/>
          <w:lang w:val="fr-FR"/>
        </w:rPr>
        <w:t>contextualisation linguistique et religieuse, à la protection des droits ainsi qu’à la place des acteurs humains.</w:t>
      </w:r>
    </w:p>
    <w:p w14:paraId="33A4763F" w14:textId="77777777" w:rsidR="00D15CE4" w:rsidRPr="00814E04" w:rsidRDefault="00D15CE4">
      <w:pPr>
        <w:keepNext/>
        <w:keepLines/>
        <w:spacing w:before="4" w:after="4" w:line="144" w:lineRule="auto"/>
        <w:rPr>
          <w:b/>
          <w:color w:val="665489"/>
          <w:szCs w:val="18"/>
          <w:lang w:val="fr-FR"/>
        </w:rPr>
      </w:pPr>
    </w:p>
    <w:p w14:paraId="47590B81" w14:textId="77777777" w:rsidR="00360252" w:rsidRPr="00814E04" w:rsidRDefault="00792842">
      <w:pPr>
        <w:keepNext/>
        <w:keepLines/>
        <w:spacing w:before="40" w:after="0" w:line="228" w:lineRule="auto"/>
        <w:rPr>
          <w:b/>
          <w:bCs/>
          <w:szCs w:val="18"/>
        </w:rPr>
      </w:pPr>
      <w:r w:rsidRPr="00814E04">
        <w:rPr>
          <w:b/>
          <w:bCs/>
          <w:szCs w:val="18"/>
        </w:rPr>
        <w:t>Hamad Al Hosani · TRENDS Research &amp; Advisory</w:t>
      </w:r>
    </w:p>
    <w:p w14:paraId="3E1B372E" w14:textId="77777777" w:rsidR="002E547D" w:rsidRPr="00814E04" w:rsidRDefault="002E547D">
      <w:pPr>
        <w:keepNext/>
        <w:keepLines/>
        <w:spacing w:before="4" w:after="4" w:line="144" w:lineRule="auto"/>
        <w:rPr>
          <w:b/>
          <w:color w:val="23323A"/>
          <w:szCs w:val="18"/>
        </w:rPr>
      </w:pPr>
    </w:p>
    <w:p w14:paraId="3520C3AB" w14:textId="77777777" w:rsidR="00360252" w:rsidRPr="00814E04" w:rsidRDefault="00792842">
      <w:pPr>
        <w:keepNext/>
        <w:keepLines/>
        <w:spacing w:after="30" w:line="228" w:lineRule="auto"/>
        <w:rPr>
          <w:szCs w:val="18"/>
          <w:lang w:val="fr-CA"/>
        </w:rPr>
      </w:pPr>
      <w:r w:rsidRPr="00814E04">
        <w:rPr>
          <w:b/>
          <w:color w:val="23323A"/>
          <w:szCs w:val="18"/>
          <w:lang w:val="fr-CA"/>
        </w:rPr>
        <w:t>De la polarisation numérique à l’extrémisme idéologique : comment les groupes extrémistes et terroristes utilisent l’intelligence artificielle et quels défis en découlent</w:t>
      </w:r>
    </w:p>
    <w:p w14:paraId="44FF366F" w14:textId="77777777" w:rsidR="00360252" w:rsidRPr="00814E04" w:rsidRDefault="00792842">
      <w:pPr>
        <w:spacing w:after="30" w:line="228" w:lineRule="auto"/>
        <w:jc w:val="both"/>
        <w:rPr>
          <w:szCs w:val="18"/>
          <w:lang w:val="fr-CA"/>
        </w:rPr>
      </w:pPr>
      <w:r w:rsidRPr="00814E04">
        <w:rPr>
          <w:color w:val="23323A"/>
          <w:szCs w:val="18"/>
          <w:lang w:val="fr-CA"/>
        </w:rPr>
        <w:t>Cette communication examine la manière dont les groupes extrémistes et terroristes intègrent l’intelligence artificielle à leurs stratégies numériques et la façon dont ces évolutions reconfigurent le paysage sécuritaire. Adoptant la perspective des études sur le terrorisme et l’extrémisme, elle s’intéresse à l’usage opérationnel de l’IA générative pour la production de propagande, le recrutement, le ciblage idéologique, l’adaptation des récits, les médias synthétiques et l’amplification de contenus polarisants dans des environnements numériques multilingues. Une attention particulière est accordée à la manière dont les acteurs extrémistes exploitent des griefs sociaux existants, des tensions identitaires et des conflits politiques, en utilisant l’IA non comme une cause autonome de radicalisation, mais comme un multiplicateur de force qui accroît la vitesse, l’ampleur, la personnalisation et la résilience de la communication extrémiste.</w:t>
      </w:r>
    </w:p>
    <w:p w14:paraId="0DD82CD3" w14:textId="77777777" w:rsidR="00360252" w:rsidRPr="00814E04" w:rsidRDefault="00792842">
      <w:pPr>
        <w:spacing w:after="30" w:line="228" w:lineRule="auto"/>
        <w:jc w:val="both"/>
        <w:rPr>
          <w:szCs w:val="18"/>
          <w:lang w:val="fr-CA"/>
        </w:rPr>
      </w:pPr>
      <w:r w:rsidRPr="00814E04">
        <w:rPr>
          <w:color w:val="23323A"/>
          <w:szCs w:val="18"/>
          <w:lang w:val="fr-CA"/>
        </w:rPr>
        <w:t>La communication examine également les implications pour le Moyen-Orient et d’autres régions interconnectées, où les réseaux transnationaux, les plateformes chiffrées et l’évolution rapide des écosystèmes informationnels compliquent la détection, l’attribution et la prévention. Elle soutient que des réponses efficaces exigent davantage que des contre-mesures technologiques. Elles doivent conjuguer veille stratégique, expertise humaine, connaissance contextuelle, coopération entre plateformes, gouvernance responsable de l’IA et politiques préventives s’attaquant aux facteurs idéologiques et sociaux de l’extrémisme. La communication conclut en proposant un cadre équilibré qui renforce la sécurité tout en préservant la supervision humaine, la proportionnalité et les droits fondamentaux. Cette approche souligne également l’importance de la prévention précoce et d’une coordination institutionnelle internationale durable.</w:t>
      </w:r>
    </w:p>
    <w:p w14:paraId="383F4BDD" w14:textId="77777777" w:rsidR="00941739" w:rsidRPr="00814E04" w:rsidRDefault="00941739">
      <w:pPr>
        <w:keepNext/>
        <w:keepLines/>
        <w:spacing w:before="4" w:after="4" w:line="144" w:lineRule="auto"/>
        <w:rPr>
          <w:szCs w:val="18"/>
          <w:rtl/>
          <w:lang w:val="fr-CA"/>
        </w:rPr>
      </w:pPr>
    </w:p>
    <w:p w14:paraId="59A518A0" w14:textId="528E4D7B" w:rsidR="00360252" w:rsidRPr="00814E04" w:rsidRDefault="00792842">
      <w:pPr>
        <w:keepNext/>
        <w:keepLines/>
        <w:spacing w:before="40" w:after="0" w:line="228" w:lineRule="auto"/>
        <w:rPr>
          <w:b/>
          <w:bCs/>
          <w:szCs w:val="18"/>
          <w:lang w:val="fr-FR"/>
        </w:rPr>
      </w:pPr>
      <w:r w:rsidRPr="00814E04">
        <w:rPr>
          <w:b/>
          <w:bCs/>
          <w:szCs w:val="18"/>
          <w:lang w:val="fr-CA"/>
        </w:rPr>
        <w:t>André Daher · Université Antonine, Liban</w:t>
      </w:r>
    </w:p>
    <w:p w14:paraId="2DAE90E9" w14:textId="77777777" w:rsidR="00164D71" w:rsidRPr="00814E04" w:rsidRDefault="00164D71">
      <w:pPr>
        <w:keepNext/>
        <w:keepLines/>
        <w:spacing w:before="4" w:after="4" w:line="144" w:lineRule="auto"/>
        <w:rPr>
          <w:b/>
          <w:color w:val="23323A"/>
          <w:szCs w:val="18"/>
          <w:lang w:val="fr-FR"/>
        </w:rPr>
      </w:pPr>
    </w:p>
    <w:p w14:paraId="1CFA0BDF" w14:textId="77777777" w:rsidR="00360252" w:rsidRPr="00814E04" w:rsidRDefault="00792842">
      <w:pPr>
        <w:keepNext/>
        <w:keepLines/>
        <w:spacing w:after="30" w:line="228" w:lineRule="auto"/>
        <w:rPr>
          <w:b/>
          <w:color w:val="23323A"/>
          <w:szCs w:val="18"/>
          <w:lang w:val="fr-FR"/>
        </w:rPr>
      </w:pPr>
      <w:r w:rsidRPr="00814E04">
        <w:rPr>
          <w:b/>
          <w:color w:val="23323A"/>
          <w:szCs w:val="18"/>
          <w:lang w:val="fr-FR"/>
        </w:rPr>
        <w:t>De l’intelligence artificielle à l’intelligence dialogique : éduquer à la rencontre de l’autre dans un monde interreligieux</w:t>
      </w:r>
    </w:p>
    <w:p w14:paraId="3FA61997" w14:textId="77777777" w:rsidR="00164D71" w:rsidRPr="00814E04" w:rsidRDefault="00164D71">
      <w:pPr>
        <w:keepNext/>
        <w:keepLines/>
        <w:spacing w:before="4" w:after="4" w:line="144" w:lineRule="auto"/>
        <w:rPr>
          <w:szCs w:val="18"/>
          <w:lang w:val="fr-FR"/>
        </w:rPr>
      </w:pPr>
    </w:p>
    <w:p w14:paraId="62309CCE" w14:textId="77777777" w:rsidR="00360252" w:rsidRPr="00814E04" w:rsidRDefault="00792842">
      <w:pPr>
        <w:spacing w:after="30" w:line="228" w:lineRule="auto"/>
        <w:jc w:val="both"/>
        <w:rPr>
          <w:szCs w:val="18"/>
          <w:lang w:val="fr-FR"/>
        </w:rPr>
      </w:pPr>
      <w:r w:rsidRPr="00814E04">
        <w:rPr>
          <w:color w:val="23323A"/>
          <w:szCs w:val="18"/>
          <w:lang w:val="fr-FR"/>
        </w:rPr>
        <w:t>Dans des sociétés marquées par une pluralité culturelle et religieuse croissante, l’éducation au dialogue interreligieux constitue un enjeu majeur du vivre-ensemble. L’école, lorsqu’elle accueille des élèves issus de traditions différentes, peut devenir un espace privilégié de rencontre, d’écoute et de discernement. Il ne s’agit pas seulement d’apprendre sur les religions, mais d’apprendre à rencontrer l’autre, à confronter les points de vue, à dépasser les stéréotypes et à construire un terrain commun sans effacer les différences.</w:t>
      </w:r>
    </w:p>
    <w:p w14:paraId="7DFC7AB3" w14:textId="77777777" w:rsidR="00360252" w:rsidRPr="00814E04" w:rsidRDefault="00792842">
      <w:pPr>
        <w:spacing w:after="30" w:line="228" w:lineRule="auto"/>
        <w:jc w:val="both"/>
        <w:rPr>
          <w:szCs w:val="18"/>
          <w:lang w:val="fr-FR"/>
        </w:rPr>
      </w:pPr>
      <w:r w:rsidRPr="00814E04">
        <w:rPr>
          <w:color w:val="23323A"/>
          <w:szCs w:val="18"/>
          <w:lang w:val="fr-FR"/>
        </w:rPr>
        <w:t>L’essor de l’intelligence artificielle introduit une dimension dans cette mission éducative. L’IA facilite l’accès aux savoirs religieux et la mise en visibilité de perspectives. Mais elle peut également reformuler, simplifier ou hiérarchiser les discours religieux, reproduire des biais et transformer les conditions de la médiation et du dialogue.</w:t>
      </w:r>
    </w:p>
    <w:p w14:paraId="59FC2C7F" w14:textId="77777777" w:rsidR="00360252" w:rsidRPr="00814E04" w:rsidRDefault="00792842">
      <w:pPr>
        <w:spacing w:after="30" w:line="228" w:lineRule="auto"/>
        <w:jc w:val="both"/>
        <w:rPr>
          <w:szCs w:val="18"/>
          <w:lang w:val="fr-FR"/>
        </w:rPr>
      </w:pPr>
      <w:r w:rsidRPr="00814E04">
        <w:rPr>
          <w:color w:val="23323A"/>
          <w:szCs w:val="18"/>
          <w:lang w:val="fr-FR"/>
        </w:rPr>
        <w:lastRenderedPageBreak/>
        <w:t>À partir de l’expérience d’un établissement scolaire interreligieux, cette contribution interroge le passage d’une IA conçue comme outil d’assistance à une IA médiatrice ou interlocutrice. Elle propose le concept d</w:t>
      </w:r>
      <w:proofErr w:type="gramStart"/>
      <w:r w:rsidRPr="00814E04">
        <w:rPr>
          <w:color w:val="23323A"/>
          <w:szCs w:val="18"/>
          <w:lang w:val="fr-FR"/>
        </w:rPr>
        <w:t>’«</w:t>
      </w:r>
      <w:proofErr w:type="gramEnd"/>
      <w:r w:rsidRPr="00814E04">
        <w:rPr>
          <w:color w:val="23323A"/>
          <w:szCs w:val="18"/>
          <w:lang w:val="fr-FR"/>
        </w:rPr>
        <w:t xml:space="preserve"> intelligence dialogique » pour désigner une compétence fondée sur l’écoute, la décentration, le discernement, la reconnaissance de l’altérité et la responsabilité. L’enjeu est de penser une éducation qui utilise l’IA sans lui déléguer le jugement humain, et qui fasse du dialogue interreligieux un apprentissage de la rencontre.</w:t>
      </w:r>
    </w:p>
    <w:p w14:paraId="3A43ED90" w14:textId="77777777" w:rsidR="00164D71" w:rsidRPr="00814E04" w:rsidRDefault="00164D71">
      <w:pPr>
        <w:keepNext/>
        <w:keepLines/>
        <w:spacing w:before="4" w:after="4" w:line="144" w:lineRule="auto"/>
        <w:rPr>
          <w:b/>
          <w:color w:val="665489"/>
          <w:szCs w:val="18"/>
          <w:lang w:val="fr-FR"/>
        </w:rPr>
      </w:pPr>
    </w:p>
    <w:p w14:paraId="5AFD7697" w14:textId="77777777" w:rsidR="00360252" w:rsidRPr="00814E04" w:rsidRDefault="00792842">
      <w:pPr>
        <w:keepNext/>
        <w:keepLines/>
        <w:spacing w:before="40" w:after="0" w:line="228" w:lineRule="auto"/>
        <w:rPr>
          <w:b/>
          <w:bCs/>
          <w:szCs w:val="18"/>
          <w:lang w:val="fr-FR"/>
        </w:rPr>
      </w:pPr>
      <w:r w:rsidRPr="00814E04">
        <w:rPr>
          <w:b/>
          <w:bCs/>
          <w:szCs w:val="18"/>
          <w:lang w:val="fr-CA"/>
        </w:rPr>
        <w:t xml:space="preserve">Renée Hattar · </w:t>
      </w:r>
      <w:proofErr w:type="spellStart"/>
      <w:r w:rsidRPr="00814E04">
        <w:rPr>
          <w:b/>
          <w:bCs/>
          <w:szCs w:val="18"/>
          <w:lang w:val="fr-CA"/>
        </w:rPr>
        <w:t>Università</w:t>
      </w:r>
      <w:proofErr w:type="spellEnd"/>
      <w:r w:rsidRPr="00814E04">
        <w:rPr>
          <w:b/>
          <w:bCs/>
          <w:szCs w:val="18"/>
          <w:lang w:val="fr-CA"/>
        </w:rPr>
        <w:t xml:space="preserve"> </w:t>
      </w:r>
      <w:proofErr w:type="spellStart"/>
      <w:r w:rsidRPr="00814E04">
        <w:rPr>
          <w:b/>
          <w:bCs/>
          <w:szCs w:val="18"/>
          <w:lang w:val="fr-CA"/>
        </w:rPr>
        <w:t>Cattolica</w:t>
      </w:r>
      <w:proofErr w:type="spellEnd"/>
      <w:r w:rsidRPr="00814E04">
        <w:rPr>
          <w:b/>
          <w:bCs/>
          <w:szCs w:val="18"/>
          <w:lang w:val="fr-CA"/>
        </w:rPr>
        <w:t xml:space="preserve"> </w:t>
      </w:r>
      <w:proofErr w:type="spellStart"/>
      <w:r w:rsidRPr="00814E04">
        <w:rPr>
          <w:b/>
          <w:bCs/>
          <w:szCs w:val="18"/>
          <w:lang w:val="fr-CA"/>
        </w:rPr>
        <w:t>del</w:t>
      </w:r>
      <w:proofErr w:type="spellEnd"/>
      <w:r w:rsidRPr="00814E04">
        <w:rPr>
          <w:b/>
          <w:bCs/>
          <w:szCs w:val="18"/>
          <w:lang w:val="fr-CA"/>
        </w:rPr>
        <w:t xml:space="preserve"> Sacro </w:t>
      </w:r>
      <w:proofErr w:type="spellStart"/>
      <w:r w:rsidRPr="00814E04">
        <w:rPr>
          <w:b/>
          <w:bCs/>
          <w:szCs w:val="18"/>
          <w:lang w:val="fr-CA"/>
        </w:rPr>
        <w:t>Cuore</w:t>
      </w:r>
      <w:proofErr w:type="spellEnd"/>
      <w:r w:rsidRPr="00814E04">
        <w:rPr>
          <w:b/>
          <w:bCs/>
          <w:szCs w:val="18"/>
          <w:lang w:val="fr-CA"/>
        </w:rPr>
        <w:t>, Milan / PLURIEL</w:t>
      </w:r>
    </w:p>
    <w:p w14:paraId="48BB716C" w14:textId="77777777" w:rsidR="00164D71" w:rsidRPr="00814E04" w:rsidRDefault="00164D71">
      <w:pPr>
        <w:keepNext/>
        <w:keepLines/>
        <w:spacing w:before="4" w:after="4" w:line="144" w:lineRule="auto"/>
        <w:rPr>
          <w:b/>
          <w:color w:val="23323A"/>
          <w:szCs w:val="18"/>
          <w:lang w:val="fr-FR"/>
        </w:rPr>
      </w:pPr>
    </w:p>
    <w:p w14:paraId="59FB0BA8" w14:textId="77777777" w:rsidR="00360252" w:rsidRPr="00814E04" w:rsidRDefault="00792842">
      <w:pPr>
        <w:keepNext/>
        <w:keepLines/>
        <w:spacing w:after="30" w:line="228" w:lineRule="auto"/>
        <w:rPr>
          <w:b/>
          <w:color w:val="23323A"/>
          <w:szCs w:val="18"/>
          <w:lang w:val="fr-FR"/>
        </w:rPr>
      </w:pPr>
      <w:r w:rsidRPr="00814E04">
        <w:rPr>
          <w:b/>
          <w:color w:val="23323A"/>
          <w:szCs w:val="18"/>
          <w:lang w:val="fr-FR"/>
        </w:rPr>
        <w:t>De l’écoute à la rencontre : la musique sacrée comme instrument du dialogue interreligieux à l’ère de l’intelligence artificielle</w:t>
      </w:r>
    </w:p>
    <w:p w14:paraId="0EFB1A8E" w14:textId="77777777" w:rsidR="00164D71" w:rsidRPr="00814E04" w:rsidRDefault="00164D71">
      <w:pPr>
        <w:keepNext/>
        <w:keepLines/>
        <w:spacing w:before="4" w:after="4" w:line="144" w:lineRule="auto"/>
        <w:rPr>
          <w:szCs w:val="18"/>
          <w:lang w:val="fr-FR"/>
        </w:rPr>
      </w:pPr>
    </w:p>
    <w:p w14:paraId="523669FD" w14:textId="77777777" w:rsidR="00360252" w:rsidRPr="00814E04" w:rsidRDefault="00792842">
      <w:pPr>
        <w:spacing w:after="30" w:line="228" w:lineRule="auto"/>
        <w:jc w:val="both"/>
        <w:rPr>
          <w:color w:val="23323A"/>
          <w:szCs w:val="18"/>
          <w:rtl/>
          <w:lang w:val="fr-FR"/>
        </w:rPr>
      </w:pPr>
      <w:r w:rsidRPr="00814E04">
        <w:rPr>
          <w:color w:val="23323A"/>
          <w:szCs w:val="18"/>
          <w:lang w:val="fr-FR"/>
        </w:rPr>
        <w:t>Depuis les premiers siècles du Christianisme, la musique sacrée exprime la relation de l’être humain avec le Sacré et représente une tradition spirituelle, religieuse et culturelle enracinée et préservée dans les langues et rites liturgiques des différentes Églises. S’appuyant sur des recherches antérieures qui identifient la musique sacrée comme un instrument non violent du dialogue interreligieux, cet article explore le rôle de la musique sacrée dans la création d’espaces sûrs et créatifs pour le dialogue interreligieux, tout en prenant en compte ses caractéristiques distinctives. Une attention sera accordée aux influences et aux échanges entre les traditions de la musique sacrée (chrétienne) au Levant, les traditions musicales islamiques et la musique arabe. À l’ère de l’intelligence artificielle, qui offre de nombreuses possibilités et de nombreux outils, surtout en ce qui concerne la préservation et l’archivage de ces traditions, des défis apparaissent, y compris le risque de transformer la musique en données. Dans ce processus, des œuvres peuvent risquer de disparaître, non pas en termes de sons, mais quant à leur sens profond et à leur expression spirituelle de la relation entre l’être humain et Dieu. Cet article explore les principes du dialogue comme une rencontre authentique, au cours de laquelle l’écoute et l’empathie requièrent de l’intelligence humaine.</w:t>
      </w:r>
    </w:p>
    <w:p w14:paraId="70EF5625" w14:textId="77777777" w:rsidR="00745EC7" w:rsidRDefault="00745EC7">
      <w:pPr>
        <w:spacing w:before="4" w:after="4" w:line="144" w:lineRule="auto"/>
        <w:jc w:val="both"/>
        <w:rPr>
          <w:szCs w:val="18"/>
          <w:lang w:val="fr-CA"/>
        </w:rPr>
      </w:pPr>
    </w:p>
    <w:p w14:paraId="5F197810" w14:textId="77777777" w:rsidR="00844DDD" w:rsidRDefault="00844DDD">
      <w:pPr>
        <w:spacing w:before="4" w:after="4" w:line="144" w:lineRule="auto"/>
        <w:jc w:val="both"/>
        <w:rPr>
          <w:szCs w:val="18"/>
          <w:lang w:val="fr-CA"/>
        </w:rPr>
      </w:pPr>
    </w:p>
    <w:p w14:paraId="060F7287" w14:textId="77777777" w:rsidR="00844DDD" w:rsidRPr="002B5485" w:rsidRDefault="00844DDD">
      <w:pPr>
        <w:spacing w:before="4" w:after="4" w:line="144" w:lineRule="auto"/>
        <w:jc w:val="both"/>
        <w:rPr>
          <w:szCs w:val="18"/>
          <w:lang w:val="fr-CA"/>
        </w:rPr>
      </w:pPr>
    </w:p>
    <w:p w14:paraId="28C8B4E5" w14:textId="77777777" w:rsidR="00360252" w:rsidRPr="002E547D" w:rsidRDefault="00792842">
      <w:pPr>
        <w:keepNext/>
        <w:keepLines/>
        <w:shd w:val="clear" w:color="auto" w:fill="8A4357"/>
        <w:spacing w:after="20" w:line="228" w:lineRule="auto"/>
        <w:rPr>
          <w:sz w:val="24"/>
          <w:szCs w:val="24"/>
          <w:lang w:val="fr-FR"/>
        </w:rPr>
      </w:pPr>
      <w:r w:rsidRPr="002E547D">
        <w:rPr>
          <w:b/>
          <w:color w:val="FFFFFF"/>
          <w:sz w:val="21"/>
          <w:szCs w:val="24"/>
          <w:lang w:val="fr-FR"/>
        </w:rPr>
        <w:t xml:space="preserve">  RÉSUMÉS DES COMMUNICATIONS · AXE 4  </w:t>
      </w:r>
    </w:p>
    <w:p w14:paraId="36D06B84" w14:textId="77777777" w:rsidR="00360252" w:rsidRPr="002E547D" w:rsidRDefault="00792842">
      <w:pPr>
        <w:keepNext/>
        <w:keepLines/>
        <w:spacing w:after="20" w:line="228" w:lineRule="auto"/>
        <w:rPr>
          <w:sz w:val="24"/>
          <w:szCs w:val="24"/>
          <w:lang w:val="fr-FR"/>
        </w:rPr>
      </w:pPr>
      <w:r w:rsidRPr="002E547D">
        <w:rPr>
          <w:b/>
          <w:color w:val="8A4357"/>
          <w:sz w:val="21"/>
          <w:szCs w:val="24"/>
          <w:lang w:val="fr-FR"/>
        </w:rPr>
        <w:t xml:space="preserve">Humaniser, </w:t>
      </w:r>
      <w:proofErr w:type="spellStart"/>
      <w:r w:rsidRPr="002E547D">
        <w:rPr>
          <w:b/>
          <w:color w:val="8A4357"/>
          <w:sz w:val="21"/>
          <w:szCs w:val="24"/>
          <w:lang w:val="fr-FR"/>
        </w:rPr>
        <w:t>éthiciser</w:t>
      </w:r>
      <w:proofErr w:type="spellEnd"/>
      <w:r w:rsidRPr="002E547D">
        <w:rPr>
          <w:b/>
          <w:color w:val="8A4357"/>
          <w:sz w:val="21"/>
          <w:szCs w:val="24"/>
          <w:lang w:val="fr-FR"/>
        </w:rPr>
        <w:t xml:space="preserve"> et gouverner l’intelligence artificielle dans les contextes religieux</w:t>
      </w:r>
    </w:p>
    <w:p w14:paraId="74B974E0" w14:textId="77777777" w:rsidR="00360252" w:rsidRPr="008D68C0" w:rsidRDefault="00360252">
      <w:pPr>
        <w:pBdr>
          <w:bottom w:val="single" w:sz="10" w:space="1" w:color="8A4357"/>
        </w:pBdr>
        <w:spacing w:before="4" w:after="4" w:line="144" w:lineRule="auto"/>
        <w:rPr>
          <w:lang w:val="fr-FR"/>
        </w:rPr>
      </w:pPr>
    </w:p>
    <w:p w14:paraId="09C5B1FC" w14:textId="77777777" w:rsidR="00164D71" w:rsidRPr="006512A0" w:rsidRDefault="00164D71">
      <w:pPr>
        <w:keepNext/>
        <w:keepLines/>
        <w:spacing w:before="4" w:after="4" w:line="144" w:lineRule="auto"/>
        <w:rPr>
          <w:b/>
          <w:color w:val="8A4357"/>
          <w:sz w:val="20"/>
          <w:szCs w:val="20"/>
          <w:lang w:val="fr-FR"/>
        </w:rPr>
      </w:pPr>
    </w:p>
    <w:p w14:paraId="0049C6B9" w14:textId="77777777" w:rsidR="00360252" w:rsidRPr="00814E04" w:rsidRDefault="00792842">
      <w:pPr>
        <w:keepNext/>
        <w:keepLines/>
        <w:spacing w:before="24" w:after="0" w:line="228" w:lineRule="auto"/>
        <w:rPr>
          <w:b/>
          <w:bCs/>
          <w:szCs w:val="18"/>
          <w:lang w:val="fr-CA"/>
        </w:rPr>
      </w:pPr>
      <w:r w:rsidRPr="00814E04">
        <w:rPr>
          <w:b/>
          <w:bCs/>
          <w:szCs w:val="18"/>
          <w:lang w:val="fr-CA"/>
        </w:rPr>
        <w:t>Violaine Lemay · Université de Montréal (UdeM)</w:t>
      </w:r>
    </w:p>
    <w:p w14:paraId="29596733" w14:textId="77777777" w:rsidR="002E547D" w:rsidRPr="00814E04" w:rsidRDefault="002E547D">
      <w:pPr>
        <w:keepNext/>
        <w:keepLines/>
        <w:spacing w:before="4" w:after="4" w:line="144" w:lineRule="auto"/>
        <w:rPr>
          <w:b/>
          <w:color w:val="23323A"/>
          <w:szCs w:val="18"/>
          <w:lang w:val="fr-CA"/>
        </w:rPr>
      </w:pPr>
    </w:p>
    <w:p w14:paraId="65D8C7A6" w14:textId="77777777" w:rsidR="00360252" w:rsidRPr="00814E04" w:rsidRDefault="00792842">
      <w:pPr>
        <w:keepNext/>
        <w:keepLines/>
        <w:spacing w:after="24" w:line="228" w:lineRule="auto"/>
        <w:rPr>
          <w:b/>
          <w:color w:val="23323A"/>
          <w:szCs w:val="18"/>
          <w:lang w:val="fr-FR"/>
        </w:rPr>
      </w:pPr>
      <w:r w:rsidRPr="00814E04">
        <w:rPr>
          <w:b/>
          <w:color w:val="23323A"/>
          <w:szCs w:val="18"/>
          <w:lang w:val="fr-FR"/>
        </w:rPr>
        <w:t xml:space="preserve">Valeurs philosophiques et religieuses : vertu protectrice de la mobilité intellectuelle et danger immobilisant du réflexe </w:t>
      </w:r>
      <w:proofErr w:type="spellStart"/>
      <w:r w:rsidRPr="00814E04">
        <w:rPr>
          <w:b/>
          <w:color w:val="23323A"/>
          <w:szCs w:val="18"/>
          <w:lang w:val="fr-FR"/>
        </w:rPr>
        <w:t>technopolitique</w:t>
      </w:r>
      <w:proofErr w:type="spellEnd"/>
      <w:r w:rsidRPr="00814E04">
        <w:rPr>
          <w:b/>
          <w:color w:val="23323A"/>
          <w:szCs w:val="18"/>
          <w:lang w:val="fr-FR"/>
        </w:rPr>
        <w:t xml:space="preserve"> caché qu’impose déjà le recours standard à l’IA</w:t>
      </w:r>
    </w:p>
    <w:p w14:paraId="48701567" w14:textId="77777777" w:rsidR="00164D71" w:rsidRPr="00814E04" w:rsidRDefault="00164D71">
      <w:pPr>
        <w:keepNext/>
        <w:keepLines/>
        <w:spacing w:before="4" w:after="4" w:line="144" w:lineRule="auto"/>
        <w:rPr>
          <w:szCs w:val="18"/>
          <w:lang w:val="fr-FR"/>
        </w:rPr>
      </w:pPr>
    </w:p>
    <w:p w14:paraId="0EF1F20E" w14:textId="77777777" w:rsidR="00360252" w:rsidRPr="00814E04" w:rsidRDefault="00792842" w:rsidP="00941739">
      <w:pPr>
        <w:spacing w:after="24" w:line="228" w:lineRule="auto"/>
        <w:jc w:val="both"/>
        <w:rPr>
          <w:szCs w:val="18"/>
          <w:lang w:val="fr-FR"/>
        </w:rPr>
      </w:pPr>
      <w:r w:rsidRPr="00814E04">
        <w:rPr>
          <w:color w:val="23323A"/>
          <w:szCs w:val="18"/>
          <w:lang w:val="fr-FR"/>
        </w:rPr>
        <w:t xml:space="preserve">Gouverner de façon éclairée n’est pas facile. Engager la compétence coûte cher. Intégrer toute information utile est démesuré. Le potentiel de l’IA comme outil de gestion organisationnelle et d’action politique adaptée à un maximum de données est immense. L’état d’esprit commun dans lequel s’engage aujourd’hui le réflexe de recours à l’IA est </w:t>
      </w:r>
      <w:proofErr w:type="gramStart"/>
      <w:r w:rsidRPr="00814E04">
        <w:rPr>
          <w:color w:val="23323A"/>
          <w:szCs w:val="18"/>
          <w:lang w:val="fr-FR"/>
        </w:rPr>
        <w:t>par contre</w:t>
      </w:r>
      <w:proofErr w:type="gramEnd"/>
      <w:r w:rsidRPr="00814E04">
        <w:rPr>
          <w:color w:val="23323A"/>
          <w:szCs w:val="18"/>
          <w:lang w:val="fr-FR"/>
        </w:rPr>
        <w:t xml:space="preserve"> alarmant. Les standards de construction des algorithmes, qui structurent en silence la façon dominante d’y recourir, sont le fruit de politiques centrées sur l’intérêt financier, égoïste et privé, des puissances économiques qui </w:t>
      </w:r>
      <w:r w:rsidRPr="00814E04">
        <w:rPr>
          <w:color w:val="23323A"/>
          <w:szCs w:val="18"/>
          <w:lang w:val="fr-FR"/>
        </w:rPr>
        <w:t xml:space="preserve">en ont massivement financé l’avancement rapide. Tous ces standards reposent sur une seule et même idée : il est avantageux de construire une suite d’instructions logiques permettant à l’ordinateur d’arriver à des décisions autonomes parce que cela réduit le fardeau décisionnel humain, donc les coûts élevés d’un personnel compétent. Une question cruciale, en pareil contexte, demeure régulièrement passée sous silence… Qu’en est-il de l’avantage non pas économique, mais éthique, politique, juridique et religieux, d’une décision humaine qui coûte plus cher, mais qui demeure capable, au besoin, de s’émanciper d’une chaîne rigide d’instructions lorsqu’elle conduit, dans les faits, à sacrifier les valeurs humaines au rendement </w:t>
      </w:r>
      <w:proofErr w:type="gramStart"/>
      <w:r w:rsidRPr="00814E04">
        <w:rPr>
          <w:color w:val="23323A"/>
          <w:szCs w:val="18"/>
          <w:lang w:val="fr-FR"/>
        </w:rPr>
        <w:t>économique?</w:t>
      </w:r>
      <w:proofErr w:type="gramEnd"/>
    </w:p>
    <w:p w14:paraId="72DFAA32" w14:textId="77777777" w:rsidR="00164D71" w:rsidRPr="00814E04" w:rsidRDefault="00164D71" w:rsidP="00941739">
      <w:pPr>
        <w:spacing w:before="24" w:after="0" w:line="228" w:lineRule="auto"/>
        <w:jc w:val="both"/>
        <w:rPr>
          <w:b/>
          <w:color w:val="8A4357"/>
          <w:szCs w:val="18"/>
          <w:lang w:val="fr-CA"/>
        </w:rPr>
      </w:pPr>
      <w:r w:rsidRPr="00814E04">
        <w:rPr>
          <w:szCs w:val="18"/>
          <w:lang w:val="fr-CA"/>
        </w:rPr>
        <w:t xml:space="preserve">À partir de la « danse » de la capacité de jugement chez Luc Boltanski et de Laurent Thévenot et du « </w:t>
      </w:r>
      <w:proofErr w:type="spellStart"/>
      <w:r w:rsidRPr="00814E04">
        <w:rPr>
          <w:szCs w:val="18"/>
          <w:lang w:val="fr-CA"/>
        </w:rPr>
        <w:t>technopolitique</w:t>
      </w:r>
      <w:proofErr w:type="spellEnd"/>
      <w:r w:rsidRPr="00814E04">
        <w:rPr>
          <w:szCs w:val="18"/>
          <w:lang w:val="fr-CA"/>
        </w:rPr>
        <w:t xml:space="preserve"> » au sens où l’entend Asma Mhalla, la communication observe la mobilité intellectuelle comme caractéristique précieuse de l’action humaine éclairée et le lourd potentiel d’entrave à cette mobilité d’un recours à l’IA indûment distancié des réflexes collectifs silencieux, mais déjà construits par l’usage dominant.</w:t>
      </w:r>
    </w:p>
    <w:p w14:paraId="09913954" w14:textId="77777777" w:rsidR="00360252" w:rsidRPr="00814E04" w:rsidRDefault="00360252" w:rsidP="00745EC7">
      <w:pPr>
        <w:spacing w:before="4" w:after="4" w:line="144" w:lineRule="auto"/>
        <w:rPr>
          <w:szCs w:val="18"/>
          <w:lang w:val="fr-FR"/>
        </w:rPr>
      </w:pPr>
    </w:p>
    <w:p w14:paraId="5B13EF82" w14:textId="77777777" w:rsidR="00C634A9" w:rsidRDefault="00C634A9">
      <w:pPr>
        <w:keepNext/>
        <w:keepLines/>
        <w:spacing w:before="24" w:after="0" w:line="228" w:lineRule="auto"/>
        <w:rPr>
          <w:b/>
          <w:bCs/>
          <w:szCs w:val="18"/>
          <w:lang w:val="fr-CA"/>
        </w:rPr>
      </w:pPr>
    </w:p>
    <w:p w14:paraId="1E4ACCD6" w14:textId="77777777" w:rsidR="00C634A9" w:rsidRPr="00D80D72" w:rsidRDefault="00C634A9" w:rsidP="00C634A9">
      <w:pPr>
        <w:keepNext/>
        <w:keepLines/>
        <w:spacing w:before="14" w:after="8" w:line="228" w:lineRule="auto"/>
        <w:rPr>
          <w:lang w:val="fr-FR"/>
        </w:rPr>
      </w:pPr>
      <w:r w:rsidRPr="00D80D72">
        <w:rPr>
          <w:b/>
          <w:sz w:val="17"/>
          <w:lang w:val="fr-FR"/>
        </w:rPr>
        <w:t>Lyse Langlois · Université Laval / OBVIA</w:t>
      </w:r>
    </w:p>
    <w:p w14:paraId="36A0F141" w14:textId="77777777" w:rsidR="00C634A9" w:rsidRPr="00D80D72" w:rsidRDefault="00C634A9" w:rsidP="00C634A9">
      <w:pPr>
        <w:spacing w:after="8" w:line="144" w:lineRule="auto"/>
        <w:rPr>
          <w:lang w:val="fr-FR"/>
        </w:rPr>
      </w:pPr>
    </w:p>
    <w:p w14:paraId="57541757" w14:textId="77777777" w:rsidR="00C634A9" w:rsidRPr="00C634A9" w:rsidRDefault="00C634A9" w:rsidP="00C634A9">
      <w:pPr>
        <w:keepNext/>
        <w:keepLines/>
        <w:spacing w:before="14" w:after="8" w:line="228" w:lineRule="auto"/>
        <w:rPr>
          <w:szCs w:val="18"/>
          <w:lang w:val="fr-FR"/>
        </w:rPr>
      </w:pPr>
      <w:r w:rsidRPr="00C634A9">
        <w:rPr>
          <w:b/>
          <w:color w:val="23323A"/>
          <w:szCs w:val="18"/>
          <w:lang w:val="fr-FR"/>
        </w:rPr>
        <w:t>IA : le temps de la dignité et de la responsabilité</w:t>
      </w:r>
    </w:p>
    <w:p w14:paraId="50103E72" w14:textId="77777777" w:rsidR="00C634A9" w:rsidRPr="00C634A9" w:rsidRDefault="00C634A9" w:rsidP="00C634A9">
      <w:pPr>
        <w:spacing w:after="8" w:line="144" w:lineRule="auto"/>
        <w:rPr>
          <w:szCs w:val="18"/>
          <w:lang w:val="fr-FR"/>
        </w:rPr>
      </w:pPr>
    </w:p>
    <w:p w14:paraId="1A386D17" w14:textId="77777777" w:rsidR="00C634A9" w:rsidRPr="00C634A9" w:rsidRDefault="00C634A9" w:rsidP="00C634A9">
      <w:pPr>
        <w:spacing w:before="14" w:after="8" w:line="216" w:lineRule="auto"/>
        <w:jc w:val="both"/>
        <w:rPr>
          <w:szCs w:val="18"/>
          <w:lang w:val="fr-FR"/>
        </w:rPr>
      </w:pPr>
      <w:r w:rsidRPr="00C634A9">
        <w:rPr>
          <w:color w:val="23323A"/>
          <w:szCs w:val="18"/>
          <w:lang w:val="fr-FR"/>
        </w:rPr>
        <w:t>L’intelligence artificielle ouvre des possibilités inédites d’action, de décision et de transformation de nos sociétés. Mais à mesure que nos capacités technologiques s’accroissent, une question devient incontournable : sommes-nous capables d’assumer les responsabilités qui en découlent ? Au cœur de cette réflexion se trouve une question plus fondamentale encore : que voulons-nous protéger à mesure que l’IA accroît notre pouvoir d’agir, et sommes-nous prêts à assumer les risques, y compris les risques existentiels, que cette technologie peut engendrer ?</w:t>
      </w:r>
    </w:p>
    <w:p w14:paraId="01BDBE63" w14:textId="77777777" w:rsidR="00C634A9" w:rsidRPr="00C634A9" w:rsidRDefault="00C634A9" w:rsidP="00C634A9">
      <w:pPr>
        <w:spacing w:before="14" w:after="8" w:line="216" w:lineRule="auto"/>
        <w:jc w:val="both"/>
        <w:rPr>
          <w:szCs w:val="18"/>
          <w:lang w:val="fr-FR"/>
        </w:rPr>
      </w:pPr>
      <w:r w:rsidRPr="00C634A9">
        <w:rPr>
          <w:color w:val="23323A"/>
          <w:szCs w:val="18"/>
          <w:lang w:val="fr-FR"/>
        </w:rPr>
        <w:t>En 2021, l’UNESCO a adopté la première norme mondiale sur l’éthique de l’IA, faisant des droits humains et de la dignité des principes fondamentaux de sa gouvernance. Alors que les responsabilités se fragmentent entre concepteurs, entreprises, organisations utilisatrices et pouvoirs publics, le risque est grand qu’elles se diluent et qu’avec elles s’efface la question de savoir qui doit répondre de la protection de la dignité humaine.</w:t>
      </w:r>
    </w:p>
    <w:p w14:paraId="673D83D3" w14:textId="77777777" w:rsidR="00C634A9" w:rsidRPr="00C634A9" w:rsidRDefault="00C634A9" w:rsidP="00C634A9">
      <w:pPr>
        <w:spacing w:before="14" w:after="8" w:line="216" w:lineRule="auto"/>
        <w:jc w:val="both"/>
        <w:rPr>
          <w:szCs w:val="18"/>
          <w:lang w:val="fr-FR"/>
        </w:rPr>
      </w:pPr>
      <w:r w:rsidRPr="00C634A9">
        <w:rPr>
          <w:color w:val="23323A"/>
          <w:szCs w:val="18"/>
          <w:lang w:val="fr-FR"/>
        </w:rPr>
        <w:t>Cette réflexion propose d’examiner comment l’éthique peut contribuer à rendre les responsabilités identifiables et effectives, et comment la dignité humaine peut devenir un repère pour déterminer ce qui doit être protégé, par qui et au nom de quelles valeurs.</w:t>
      </w:r>
    </w:p>
    <w:p w14:paraId="7E0E24F2" w14:textId="77777777" w:rsidR="00C634A9" w:rsidRDefault="00C634A9">
      <w:pPr>
        <w:keepNext/>
        <w:keepLines/>
        <w:spacing w:before="24" w:after="0" w:line="228" w:lineRule="auto"/>
        <w:rPr>
          <w:b/>
          <w:bCs/>
          <w:szCs w:val="18"/>
          <w:lang w:val="fr-CA"/>
        </w:rPr>
      </w:pPr>
    </w:p>
    <w:p w14:paraId="2350F40E" w14:textId="08BFACF4" w:rsidR="00360252" w:rsidRPr="00814E04" w:rsidRDefault="00792842">
      <w:pPr>
        <w:keepNext/>
        <w:keepLines/>
        <w:spacing w:before="24" w:after="0" w:line="228" w:lineRule="auto"/>
        <w:rPr>
          <w:b/>
          <w:bCs/>
          <w:szCs w:val="18"/>
          <w:lang w:val="fr-CA"/>
        </w:rPr>
      </w:pPr>
      <w:r w:rsidRPr="00814E04">
        <w:rPr>
          <w:b/>
          <w:bCs/>
          <w:szCs w:val="18"/>
          <w:lang w:val="fr-CA"/>
        </w:rPr>
        <w:t>Wasim Salman · Institut pontifical d’études arabes et d’islamologie (PISAI), Rome / PLURIEL</w:t>
      </w:r>
    </w:p>
    <w:p w14:paraId="73AF7AD3" w14:textId="77777777" w:rsidR="002E547D" w:rsidRPr="00814E04" w:rsidRDefault="002E547D">
      <w:pPr>
        <w:keepNext/>
        <w:keepLines/>
        <w:spacing w:before="4" w:after="4" w:line="144" w:lineRule="auto"/>
        <w:rPr>
          <w:b/>
          <w:color w:val="23323A"/>
          <w:szCs w:val="18"/>
          <w:lang w:val="fr-CA"/>
        </w:rPr>
      </w:pPr>
    </w:p>
    <w:p w14:paraId="2E07E445" w14:textId="77777777" w:rsidR="00360252" w:rsidRPr="00814E04" w:rsidRDefault="00792842">
      <w:pPr>
        <w:keepNext/>
        <w:keepLines/>
        <w:spacing w:after="24" w:line="228" w:lineRule="auto"/>
        <w:rPr>
          <w:b/>
          <w:color w:val="23323A"/>
          <w:szCs w:val="18"/>
          <w:lang w:val="fr-FR"/>
        </w:rPr>
      </w:pPr>
      <w:r w:rsidRPr="00814E04">
        <w:rPr>
          <w:b/>
          <w:color w:val="23323A"/>
          <w:szCs w:val="18"/>
          <w:lang w:val="fr-FR"/>
        </w:rPr>
        <w:t xml:space="preserve">Humanité, médiation et responsabilité : penser le dialogue interreligieux assisté par l’intelligence artificielle à la lumière de Magnifica </w:t>
      </w:r>
      <w:proofErr w:type="spellStart"/>
      <w:r w:rsidRPr="00814E04">
        <w:rPr>
          <w:b/>
          <w:color w:val="23323A"/>
          <w:szCs w:val="18"/>
          <w:lang w:val="fr-FR"/>
        </w:rPr>
        <w:t>humanitas</w:t>
      </w:r>
      <w:proofErr w:type="spellEnd"/>
    </w:p>
    <w:p w14:paraId="7FCCE907" w14:textId="77777777" w:rsidR="00164D71" w:rsidRPr="00814E04" w:rsidRDefault="00164D71">
      <w:pPr>
        <w:keepNext/>
        <w:keepLines/>
        <w:spacing w:before="4" w:after="4" w:line="144" w:lineRule="auto"/>
        <w:rPr>
          <w:szCs w:val="18"/>
          <w:lang w:val="fr-FR"/>
        </w:rPr>
      </w:pPr>
    </w:p>
    <w:p w14:paraId="7314BA0F" w14:textId="77777777" w:rsidR="00360252" w:rsidRPr="00814E04" w:rsidRDefault="00792842">
      <w:pPr>
        <w:spacing w:after="24" w:line="228" w:lineRule="auto"/>
        <w:jc w:val="both"/>
        <w:rPr>
          <w:szCs w:val="18"/>
          <w:lang w:val="fr-FR"/>
        </w:rPr>
      </w:pPr>
      <w:r w:rsidRPr="00814E04">
        <w:rPr>
          <w:color w:val="23323A"/>
          <w:szCs w:val="18"/>
          <w:lang w:val="fr-FR"/>
        </w:rPr>
        <w:t xml:space="preserve">Cette intervention examine les enjeux éthiques et anthropologiques du dialogue interreligieux assisté par l’intelligence artificielle (IA) à la lumière de l’encyclique Magnifica </w:t>
      </w:r>
      <w:proofErr w:type="spellStart"/>
      <w:r w:rsidRPr="00814E04">
        <w:rPr>
          <w:color w:val="23323A"/>
          <w:szCs w:val="18"/>
          <w:lang w:val="fr-FR"/>
        </w:rPr>
        <w:t>humanitas</w:t>
      </w:r>
      <w:proofErr w:type="spellEnd"/>
      <w:r w:rsidRPr="00814E04">
        <w:rPr>
          <w:color w:val="23323A"/>
          <w:szCs w:val="18"/>
          <w:lang w:val="fr-FR"/>
        </w:rPr>
        <w:t xml:space="preserve">. Alors que le développement technologique transforme profondément la communication et les relations sociales, le texte pontifical réaffirme la primauté de la personne humaine et rejette toute réduction de l’individu à des données statistiques ou fonctionnelles. Bien que l’IA puisse constituer une aide précieuse pour </w:t>
      </w:r>
      <w:r w:rsidRPr="00814E04">
        <w:rPr>
          <w:color w:val="23323A"/>
          <w:szCs w:val="18"/>
          <w:lang w:val="fr-FR"/>
        </w:rPr>
        <w:lastRenderedPageBreak/>
        <w:t xml:space="preserve">l’accès aux textes sacrés et la recherche de connaissances, elle demeure confinée à une logique dépourvue de conscience morale, d’empathie et de profondeur spirituelle. Dès lors, la simulation d’une autorité sacrée par des algorithmes pose de graves risques de nivellement théologique, de manipulation et d’altération de la vérité. Pour dépasser le paradigme technocratique, Magnifica </w:t>
      </w:r>
      <w:proofErr w:type="spellStart"/>
      <w:r w:rsidRPr="00814E04">
        <w:rPr>
          <w:color w:val="23323A"/>
          <w:szCs w:val="18"/>
          <w:lang w:val="fr-FR"/>
        </w:rPr>
        <w:t>humanitas</w:t>
      </w:r>
      <w:proofErr w:type="spellEnd"/>
      <w:r w:rsidRPr="00814E04">
        <w:rPr>
          <w:color w:val="23323A"/>
          <w:szCs w:val="18"/>
          <w:lang w:val="fr-FR"/>
        </w:rPr>
        <w:t xml:space="preserve"> préconise une responsabilité éthique partagée et une gouvernance transparente. L’IA ne doit pas servir une culture de la puissance ou du contrôle, mais être orientée vers une civilisation de l’amour et de la paix. Dans cette perspective, la médiation numérique dans le dialogue interreligieux exige une discipline rigoureuse afin de préserver la pluralité des traditions, de promouvoir la tolérance et de mettre la technologie au service de la fraternité humaine.</w:t>
      </w:r>
    </w:p>
    <w:p w14:paraId="7D32CFDA" w14:textId="77777777" w:rsidR="00360252" w:rsidRDefault="00360252" w:rsidP="00745EC7">
      <w:pPr>
        <w:spacing w:before="4" w:after="4" w:line="144" w:lineRule="auto"/>
        <w:rPr>
          <w:szCs w:val="18"/>
          <w:lang w:val="fr-FR"/>
        </w:rPr>
      </w:pPr>
    </w:p>
    <w:p w14:paraId="12A47680" w14:textId="77777777" w:rsidR="005021C1" w:rsidRDefault="005021C1" w:rsidP="00745EC7">
      <w:pPr>
        <w:spacing w:before="4" w:after="4" w:line="144" w:lineRule="auto"/>
        <w:rPr>
          <w:szCs w:val="18"/>
          <w:lang w:val="fr-FR"/>
        </w:rPr>
      </w:pPr>
    </w:p>
    <w:p w14:paraId="05374578" w14:textId="77777777" w:rsidR="00C634A9" w:rsidRPr="00814E04" w:rsidRDefault="00C634A9" w:rsidP="00745EC7">
      <w:pPr>
        <w:spacing w:before="4" w:after="4" w:line="144" w:lineRule="auto"/>
        <w:rPr>
          <w:szCs w:val="18"/>
          <w:lang w:val="fr-FR"/>
        </w:rPr>
      </w:pPr>
    </w:p>
    <w:p w14:paraId="215CC885" w14:textId="77777777" w:rsidR="00360252" w:rsidRPr="00814E04" w:rsidRDefault="00792842">
      <w:pPr>
        <w:keepNext/>
        <w:keepLines/>
        <w:spacing w:before="24" w:after="0" w:line="228" w:lineRule="auto"/>
        <w:rPr>
          <w:b/>
          <w:bCs/>
          <w:szCs w:val="18"/>
          <w:lang w:val="fr-FR"/>
        </w:rPr>
      </w:pPr>
      <w:r w:rsidRPr="00814E04">
        <w:rPr>
          <w:b/>
          <w:bCs/>
          <w:szCs w:val="18"/>
          <w:lang w:val="fr-CA"/>
        </w:rPr>
        <w:t>Emmanuel Pisani · Institut dominicain d’études orientales (IDEO), Le Caire / PLURIEL</w:t>
      </w:r>
    </w:p>
    <w:p w14:paraId="7F856690" w14:textId="77777777" w:rsidR="00F65093" w:rsidRPr="00814E04" w:rsidRDefault="00F65093">
      <w:pPr>
        <w:keepNext/>
        <w:keepLines/>
        <w:spacing w:before="4" w:after="4" w:line="144" w:lineRule="auto"/>
        <w:rPr>
          <w:b/>
          <w:color w:val="23323A"/>
          <w:szCs w:val="18"/>
          <w:lang w:val="fr-FR"/>
        </w:rPr>
      </w:pPr>
    </w:p>
    <w:p w14:paraId="3BBC90C2" w14:textId="77777777" w:rsidR="00360252" w:rsidRPr="00814E04" w:rsidRDefault="00792842">
      <w:pPr>
        <w:keepNext/>
        <w:keepLines/>
        <w:spacing w:after="24" w:line="228" w:lineRule="auto"/>
        <w:rPr>
          <w:szCs w:val="18"/>
          <w:lang w:val="fr-FR"/>
        </w:rPr>
      </w:pPr>
      <w:r w:rsidRPr="00814E04">
        <w:rPr>
          <w:b/>
          <w:color w:val="23323A"/>
          <w:szCs w:val="18"/>
          <w:lang w:val="fr-FR"/>
        </w:rPr>
        <w:t>IA et savants musulmans. Réactions et premières évaluations en éthique islamique.</w:t>
      </w:r>
    </w:p>
    <w:p w14:paraId="4C0A326D" w14:textId="77777777" w:rsidR="00F65093" w:rsidRPr="00814E04" w:rsidRDefault="00F65093">
      <w:pPr>
        <w:spacing w:before="4" w:after="4" w:line="144" w:lineRule="auto"/>
        <w:jc w:val="both"/>
        <w:rPr>
          <w:color w:val="23323A"/>
          <w:szCs w:val="18"/>
          <w:lang w:val="fr-FR"/>
        </w:rPr>
      </w:pPr>
    </w:p>
    <w:p w14:paraId="3E3D522B" w14:textId="77777777" w:rsidR="00360252" w:rsidRPr="00814E04" w:rsidRDefault="00792842">
      <w:pPr>
        <w:spacing w:after="24" w:line="228" w:lineRule="auto"/>
        <w:jc w:val="both"/>
        <w:rPr>
          <w:szCs w:val="18"/>
          <w:lang w:val="fr-FR"/>
        </w:rPr>
      </w:pPr>
      <w:r w:rsidRPr="00814E04">
        <w:rPr>
          <w:color w:val="23323A"/>
          <w:szCs w:val="18"/>
          <w:lang w:val="fr-FR"/>
        </w:rPr>
        <w:t xml:space="preserve">Dans le contexte où l’intelligence artificielle bouleverse le savoir islamique jusqu’à l’automatisation de fatwas, les savants musulmans peinent à statuer sur son statut : s’agit-il d’un outil documentaire ? d’un assistant au service du </w:t>
      </w:r>
      <w:proofErr w:type="spellStart"/>
      <w:r w:rsidRPr="00814E04">
        <w:rPr>
          <w:color w:val="23323A"/>
          <w:szCs w:val="18"/>
          <w:lang w:val="fr-FR"/>
        </w:rPr>
        <w:t>fāqih</w:t>
      </w:r>
      <w:proofErr w:type="spellEnd"/>
      <w:r w:rsidRPr="00814E04">
        <w:rPr>
          <w:color w:val="23323A"/>
          <w:szCs w:val="18"/>
          <w:lang w:val="fr-FR"/>
        </w:rPr>
        <w:t xml:space="preserve"> ? Est-il un possible concurrent de l’autorité religieuse comme interface avec le croyant capable d’engager une responsabilité morale ? Notre communication présentera la réflexion et le positionnement de plusieurs savants musulmans notamment autour du cheikh Abdallah bin Bayyah, président du Conseil des fatwas des Émirats arabes unis, qui plaide pour un </w:t>
      </w:r>
      <w:proofErr w:type="spellStart"/>
      <w:r w:rsidRPr="00814E04">
        <w:rPr>
          <w:color w:val="23323A"/>
          <w:szCs w:val="18"/>
          <w:lang w:val="fr-FR"/>
        </w:rPr>
        <w:t>ijtihād</w:t>
      </w:r>
      <w:proofErr w:type="spellEnd"/>
      <w:r w:rsidRPr="00814E04">
        <w:rPr>
          <w:color w:val="23323A"/>
          <w:szCs w:val="18"/>
          <w:lang w:val="fr-FR"/>
        </w:rPr>
        <w:t xml:space="preserve"> institutionnel encadrant l’IA ou le cheikh Hichem Ben Mahmoud, mufti de la République tunisienne, pour qui l’intelligence artificielle impose « un nouvel effort de réflexion » articulé aux </w:t>
      </w:r>
      <w:proofErr w:type="spellStart"/>
      <w:r w:rsidRPr="00814E04">
        <w:rPr>
          <w:color w:val="23323A"/>
          <w:szCs w:val="18"/>
          <w:lang w:val="fr-FR"/>
        </w:rPr>
        <w:t>maqāṣid</w:t>
      </w:r>
      <w:proofErr w:type="spellEnd"/>
      <w:r w:rsidRPr="00814E04">
        <w:rPr>
          <w:color w:val="23323A"/>
          <w:szCs w:val="18"/>
          <w:lang w:val="fr-FR"/>
        </w:rPr>
        <w:t xml:space="preserve"> al-</w:t>
      </w:r>
      <w:proofErr w:type="spellStart"/>
      <w:r w:rsidRPr="00814E04">
        <w:rPr>
          <w:color w:val="23323A"/>
          <w:szCs w:val="18"/>
          <w:lang w:val="fr-FR"/>
        </w:rPr>
        <w:t>šarīʿa</w:t>
      </w:r>
      <w:proofErr w:type="spellEnd"/>
      <w:r w:rsidRPr="00814E04">
        <w:rPr>
          <w:color w:val="23323A"/>
          <w:szCs w:val="18"/>
          <w:lang w:val="fr-FR"/>
        </w:rPr>
        <w:t>. Nous rendrons compte aussi des prises de position du 10ème congrès de 2025 organisé par Dar al-</w:t>
      </w:r>
      <w:proofErr w:type="spellStart"/>
      <w:r w:rsidRPr="00814E04">
        <w:rPr>
          <w:color w:val="23323A"/>
          <w:szCs w:val="18"/>
          <w:lang w:val="fr-FR"/>
        </w:rPr>
        <w:t>Iftāʾ</w:t>
      </w:r>
      <w:proofErr w:type="spellEnd"/>
      <w:r w:rsidRPr="00814E04">
        <w:rPr>
          <w:color w:val="23323A"/>
          <w:szCs w:val="18"/>
          <w:lang w:val="fr-FR"/>
        </w:rPr>
        <w:t xml:space="preserve"> al-</w:t>
      </w:r>
      <w:proofErr w:type="spellStart"/>
      <w:r w:rsidRPr="00814E04">
        <w:rPr>
          <w:color w:val="23323A"/>
          <w:szCs w:val="18"/>
          <w:lang w:val="fr-FR"/>
        </w:rPr>
        <w:t>Miṣriyya</w:t>
      </w:r>
      <w:proofErr w:type="spellEnd"/>
      <w:r w:rsidRPr="00814E04">
        <w:rPr>
          <w:color w:val="23323A"/>
          <w:szCs w:val="18"/>
          <w:lang w:val="fr-FR"/>
        </w:rPr>
        <w:t xml:space="preserve"> et qui porta sur le thème « Former le mufti éclairé à l’ère de l’intelligence artificielle ».</w:t>
      </w:r>
    </w:p>
    <w:p w14:paraId="51861BE7" w14:textId="77777777" w:rsidR="00164D71" w:rsidRPr="00814E04" w:rsidRDefault="00164D71">
      <w:pPr>
        <w:keepNext/>
        <w:keepLines/>
        <w:spacing w:before="4" w:after="4" w:line="144" w:lineRule="auto"/>
        <w:rPr>
          <w:b/>
          <w:color w:val="8A4357"/>
          <w:szCs w:val="18"/>
          <w:lang w:val="fr-FR"/>
        </w:rPr>
      </w:pPr>
    </w:p>
    <w:p w14:paraId="20E9566B" w14:textId="77777777" w:rsidR="00360252" w:rsidRPr="00814E04" w:rsidRDefault="00792842">
      <w:pPr>
        <w:keepNext/>
        <w:keepLines/>
        <w:spacing w:before="24" w:after="0" w:line="228" w:lineRule="auto"/>
        <w:rPr>
          <w:b/>
          <w:bCs/>
          <w:color w:val="7F7F7F" w:themeColor="text1" w:themeTint="80"/>
          <w:szCs w:val="18"/>
          <w:lang w:val="fr-CA"/>
        </w:rPr>
      </w:pPr>
      <w:r w:rsidRPr="00814E04">
        <w:rPr>
          <w:b/>
          <w:bCs/>
          <w:szCs w:val="18"/>
          <w:lang w:val="fr-CA"/>
        </w:rPr>
        <w:t xml:space="preserve">Antonio Angelucci · </w:t>
      </w:r>
      <w:proofErr w:type="spellStart"/>
      <w:r w:rsidRPr="00814E04">
        <w:rPr>
          <w:b/>
          <w:bCs/>
          <w:szCs w:val="18"/>
          <w:lang w:val="fr-CA"/>
        </w:rPr>
        <w:t>Università</w:t>
      </w:r>
      <w:proofErr w:type="spellEnd"/>
      <w:r w:rsidRPr="00814E04">
        <w:rPr>
          <w:b/>
          <w:bCs/>
          <w:szCs w:val="18"/>
          <w:lang w:val="fr-CA"/>
        </w:rPr>
        <w:t xml:space="preserve"> </w:t>
      </w:r>
      <w:proofErr w:type="spellStart"/>
      <w:r w:rsidRPr="00814E04">
        <w:rPr>
          <w:b/>
          <w:bCs/>
          <w:szCs w:val="18"/>
          <w:lang w:val="fr-CA"/>
        </w:rPr>
        <w:t>degli</w:t>
      </w:r>
      <w:proofErr w:type="spellEnd"/>
      <w:r w:rsidRPr="00814E04">
        <w:rPr>
          <w:b/>
          <w:bCs/>
          <w:szCs w:val="18"/>
          <w:lang w:val="fr-CA"/>
        </w:rPr>
        <w:t xml:space="preserve"> Studi </w:t>
      </w:r>
      <w:proofErr w:type="spellStart"/>
      <w:r w:rsidRPr="00814E04">
        <w:rPr>
          <w:b/>
          <w:bCs/>
          <w:szCs w:val="18"/>
          <w:lang w:val="fr-CA"/>
        </w:rPr>
        <w:t>dell’Insubria</w:t>
      </w:r>
      <w:proofErr w:type="spellEnd"/>
      <w:r w:rsidRPr="00814E04">
        <w:rPr>
          <w:b/>
          <w:bCs/>
          <w:szCs w:val="18"/>
          <w:lang w:val="fr-CA"/>
        </w:rPr>
        <w:t xml:space="preserve"> – REDESM, Italie</w:t>
      </w:r>
    </w:p>
    <w:p w14:paraId="32A5171F" w14:textId="77777777" w:rsidR="00164D71" w:rsidRPr="00814E04" w:rsidRDefault="00164D71">
      <w:pPr>
        <w:keepNext/>
        <w:keepLines/>
        <w:spacing w:before="4" w:after="4" w:line="144" w:lineRule="auto"/>
        <w:rPr>
          <w:b/>
          <w:color w:val="7F7F7F" w:themeColor="text1" w:themeTint="80"/>
          <w:szCs w:val="18"/>
          <w:lang w:val="fr-CA"/>
        </w:rPr>
      </w:pPr>
    </w:p>
    <w:p w14:paraId="0274C859" w14:textId="77777777" w:rsidR="00360252" w:rsidRPr="00814E04" w:rsidRDefault="00792842">
      <w:pPr>
        <w:keepNext/>
        <w:keepLines/>
        <w:spacing w:after="24" w:line="228" w:lineRule="auto"/>
        <w:rPr>
          <w:szCs w:val="18"/>
          <w:lang w:val="fr-CA"/>
        </w:rPr>
      </w:pPr>
      <w:r w:rsidRPr="00814E04">
        <w:rPr>
          <w:b/>
          <w:color w:val="23323A"/>
          <w:szCs w:val="18"/>
          <w:lang w:val="fr-CA"/>
        </w:rPr>
        <w:t>Qui écrit la constitution de l’algorithme ? Trois limites juridiques pour une IA passant de l’assistance à la médiation du dialogue interreligieux</w:t>
      </w:r>
    </w:p>
    <w:p w14:paraId="5536A7C4" w14:textId="77777777" w:rsidR="00164D71" w:rsidRPr="00814E04" w:rsidRDefault="00164D71">
      <w:pPr>
        <w:keepNext/>
        <w:keepLines/>
        <w:spacing w:before="4" w:after="4" w:line="144" w:lineRule="auto"/>
        <w:rPr>
          <w:b/>
          <w:color w:val="8A4357"/>
          <w:szCs w:val="18"/>
          <w:lang w:val="fr-CA"/>
        </w:rPr>
      </w:pPr>
    </w:p>
    <w:p w14:paraId="2CCEF534" w14:textId="77777777" w:rsidR="00360252" w:rsidRPr="00814E04" w:rsidRDefault="00792842">
      <w:pPr>
        <w:spacing w:after="24" w:line="228" w:lineRule="auto"/>
        <w:jc w:val="both"/>
        <w:rPr>
          <w:szCs w:val="18"/>
          <w:lang w:val="fr-CA"/>
        </w:rPr>
      </w:pPr>
      <w:r w:rsidRPr="00814E04">
        <w:rPr>
          <w:color w:val="23323A"/>
          <w:szCs w:val="18"/>
          <w:lang w:val="fr-CA"/>
        </w:rPr>
        <w:t xml:space="preserve">Lorsqu’un système d’intelligence artificielle interprète le discours religieux, reformule des positions et rend visibles des perspectives, il ne se contente plus d’assister le dialogue interreligieux : il le médiatise et, à la limite, y prend part. Un système qui assiste agit sur l’information ; un système qui médiatise agit sur les personnes, sur leur identité confessionnelle et leur vulnérabilité spirituelle, et classe ainsi le religieux en le hiérarchisant. L’assistance peut être encadrée par une éthique de l’usage ; la médiation exige une constitution. La première question est donc de savoir qui a l’autorité pour l’écrire. En s’appuyant de manière critique sur les notions de sécurité de l’IA (AI </w:t>
      </w:r>
      <w:proofErr w:type="spellStart"/>
      <w:r w:rsidRPr="00814E04">
        <w:rPr>
          <w:color w:val="23323A"/>
          <w:szCs w:val="18"/>
          <w:lang w:val="fr-CA"/>
        </w:rPr>
        <w:t>safety</w:t>
      </w:r>
      <w:proofErr w:type="spellEnd"/>
      <w:r w:rsidRPr="00814E04">
        <w:rPr>
          <w:color w:val="23323A"/>
          <w:szCs w:val="18"/>
          <w:lang w:val="fr-CA"/>
        </w:rPr>
        <w:t>) et d’IA constitutionnelle (</w:t>
      </w:r>
      <w:proofErr w:type="spellStart"/>
      <w:r w:rsidRPr="00814E04">
        <w:rPr>
          <w:color w:val="23323A"/>
          <w:szCs w:val="18"/>
          <w:lang w:val="fr-CA"/>
        </w:rPr>
        <w:t>Constitutional</w:t>
      </w:r>
      <w:proofErr w:type="spellEnd"/>
      <w:r w:rsidRPr="00814E04">
        <w:rPr>
          <w:color w:val="23323A"/>
          <w:szCs w:val="18"/>
          <w:lang w:val="fr-CA"/>
        </w:rPr>
        <w:t xml:space="preserve"> AI), la communication soutient que les principes contraignant un système intervenant dans le champ religieux ne peuvent être choisis par des acteurs privés : ils doivent être hétéronomes à l’égard de ceux qui produisent la technologie et fondés sur </w:t>
      </w:r>
      <w:r w:rsidRPr="00814E04">
        <w:rPr>
          <w:color w:val="23323A"/>
          <w:szCs w:val="18"/>
          <w:lang w:val="fr-CA"/>
        </w:rPr>
        <w:t xml:space="preserve">le droit public, les droits fondamentaux, la laïcité et le pluralisme constitutionnel, tels qu’ils sont déjà articulés aux différents niveaux de la Convention européenne des droits de l’homme, du droit de l’Union européenne et des constitutions nationales. Trois limites juridiques sont déduites de ce cadre, chacune étant mise en regard d’un paradigme historique propre aux institutions religieuses traitant des informations sensibles : l’interdiction d’orienter les choix spirituels ; l’exclusion de tout contrôle de l’orthodoxie, qui donne un contenu juridique à la neutralité procédurale ; et l’inscription du profilage religieux dans l’ensemble du dispositif du RGPD. Ces trois limites sont enfin traduites en critères opérationnels pour le protocole </w:t>
      </w:r>
      <w:proofErr w:type="spellStart"/>
      <w:r w:rsidRPr="00814E04">
        <w:rPr>
          <w:color w:val="23323A"/>
          <w:szCs w:val="18"/>
          <w:lang w:val="fr-CA"/>
        </w:rPr>
        <w:t>Dialogia</w:t>
      </w:r>
      <w:proofErr w:type="spellEnd"/>
      <w:r w:rsidRPr="00814E04">
        <w:rPr>
          <w:color w:val="23323A"/>
          <w:szCs w:val="18"/>
          <w:lang w:val="fr-CA"/>
        </w:rPr>
        <w:t>, sous la forme de trois questions à ajouter à la grille comparant l’évaluation humaine et algorithmique. Tant que la responsabilité ne peut être attribuée à la machine, l’interlocuteur d’IA demeure une métaphore : le dialogue reste entre humains, médiatisé par un artefact dont les humains écrivent la constitution.</w:t>
      </w:r>
    </w:p>
    <w:p w14:paraId="1AA1A50F" w14:textId="77777777" w:rsidR="00164D71" w:rsidRPr="00814E04" w:rsidRDefault="00164D71">
      <w:pPr>
        <w:keepNext/>
        <w:keepLines/>
        <w:spacing w:before="4" w:after="4" w:line="144" w:lineRule="auto"/>
        <w:rPr>
          <w:b/>
          <w:color w:val="8A4357"/>
          <w:szCs w:val="18"/>
          <w:lang w:val="fr-CA"/>
        </w:rPr>
      </w:pPr>
    </w:p>
    <w:p w14:paraId="4645E9C5" w14:textId="77777777" w:rsidR="00360252" w:rsidRPr="00814E04" w:rsidRDefault="00792842">
      <w:pPr>
        <w:keepNext/>
        <w:keepLines/>
        <w:spacing w:before="24" w:after="0" w:line="228" w:lineRule="auto"/>
        <w:rPr>
          <w:b/>
          <w:bCs/>
          <w:color w:val="7F7F7F" w:themeColor="text1" w:themeTint="80"/>
          <w:szCs w:val="18"/>
          <w:lang w:val="fr-CA"/>
        </w:rPr>
      </w:pPr>
      <w:r w:rsidRPr="00814E04">
        <w:rPr>
          <w:b/>
          <w:bCs/>
          <w:szCs w:val="18"/>
          <w:lang w:val="fr-CA"/>
        </w:rPr>
        <w:t>Karsten Lehmann · KPH Wien/</w:t>
      </w:r>
      <w:proofErr w:type="spellStart"/>
      <w:r w:rsidRPr="00814E04">
        <w:rPr>
          <w:b/>
          <w:bCs/>
          <w:szCs w:val="18"/>
          <w:lang w:val="fr-CA"/>
        </w:rPr>
        <w:t>Niederösterreich</w:t>
      </w:r>
      <w:proofErr w:type="spellEnd"/>
      <w:r w:rsidRPr="00814E04">
        <w:rPr>
          <w:b/>
          <w:bCs/>
          <w:szCs w:val="18"/>
          <w:lang w:val="fr-CA"/>
        </w:rPr>
        <w:t xml:space="preserve"> / Université de Vienne</w:t>
      </w:r>
    </w:p>
    <w:p w14:paraId="032602B0" w14:textId="77777777" w:rsidR="00164D71" w:rsidRPr="00814E04" w:rsidRDefault="00164D71">
      <w:pPr>
        <w:keepNext/>
        <w:keepLines/>
        <w:spacing w:before="4" w:after="4" w:line="144" w:lineRule="auto"/>
        <w:rPr>
          <w:b/>
          <w:color w:val="8A4357"/>
          <w:szCs w:val="18"/>
          <w:lang w:val="fr-CA"/>
        </w:rPr>
      </w:pPr>
    </w:p>
    <w:p w14:paraId="6441BE6D" w14:textId="77777777" w:rsidR="00360252" w:rsidRPr="00814E04" w:rsidRDefault="00792842">
      <w:pPr>
        <w:keepNext/>
        <w:keepLines/>
        <w:spacing w:after="24" w:line="228" w:lineRule="auto"/>
        <w:rPr>
          <w:szCs w:val="18"/>
          <w:lang w:val="fr-CA"/>
        </w:rPr>
      </w:pPr>
      <w:r w:rsidRPr="00814E04">
        <w:rPr>
          <w:b/>
          <w:color w:val="23323A"/>
          <w:szCs w:val="18"/>
          <w:lang w:val="fr-CA"/>
        </w:rPr>
        <w:t>Approches ambivalentes des professionnels religieux vis-à-vis de l’IA</w:t>
      </w:r>
    </w:p>
    <w:p w14:paraId="4933470C" w14:textId="77777777" w:rsidR="00164D71" w:rsidRPr="00814E04" w:rsidRDefault="00164D71" w:rsidP="00941739">
      <w:pPr>
        <w:spacing w:before="24" w:after="0" w:line="228" w:lineRule="auto"/>
        <w:jc w:val="both"/>
        <w:rPr>
          <w:b/>
          <w:color w:val="8A4357"/>
          <w:szCs w:val="18"/>
          <w:lang w:val="fr-CA"/>
        </w:rPr>
      </w:pPr>
      <w:r w:rsidRPr="00814E04">
        <w:rPr>
          <w:szCs w:val="18"/>
          <w:lang w:val="fr-CA"/>
        </w:rPr>
        <w:t>La communication proposée repose sur un pré-test empirique du projet ZORA, dont le démarrage est espéré en 2027. Elle s’appuie sur des entretiens d’experts menés auprès de professionnels de l’action sociale au sujet de l’usage de l’IA dans le contexte des activités sociales à caractère religieux à Vienne, en Autriche. À ce stade, les entretiens font apparaître cinq caractéristiques communes : (a) tous les interlocuteurs manifestent un intérêt substantiel pour les développements liés à l’IA, tout en estimant ne disposer que d’une expertise limitée dans ce domaine ; (b) ils constatent un écart de connaissances entre les membres ordinaires et les professionnels occupant des fonctions de direction ; (c) ils établissent une distinction nette entre l’usage de l’IA à des fins professionnelles et son usage dans les questions religieuses ; (d) ils soulignent qu’ils utilisent déjà l’IA dans certains domaines ; (e) ils considèrent que l’IA gagne rapidement en importance et qu’elle influencera de plus en plus leur travail quotidien.</w:t>
      </w:r>
    </w:p>
    <w:p w14:paraId="4F3973F8" w14:textId="77777777" w:rsidR="00164D71" w:rsidRPr="00814E04" w:rsidRDefault="00164D71" w:rsidP="00941739">
      <w:pPr>
        <w:spacing w:before="24" w:after="0" w:line="228" w:lineRule="auto"/>
        <w:jc w:val="both"/>
        <w:rPr>
          <w:b/>
          <w:color w:val="8A4357"/>
          <w:szCs w:val="18"/>
          <w:lang w:val="fr-CA"/>
        </w:rPr>
      </w:pPr>
      <w:r w:rsidRPr="00814E04">
        <w:rPr>
          <w:szCs w:val="18"/>
          <w:lang w:val="fr-CA"/>
        </w:rPr>
        <w:t>Parallèlement, les entretiens mettent en évidence trois différences distinctes : (a) ils reflètent les structures organisationnelles propres aux traditions religieuses en Autriche ; (b) ils révèlent une différence substantielle quant au degré de légitimation théologique des questions liées à l’IA ; (c) ils montrent que les professionnels catholiques et sunnites à Vienne s’inscrivent dans des contextes socioculturels très différents.</w:t>
      </w:r>
    </w:p>
    <w:p w14:paraId="6A22DE69" w14:textId="77777777" w:rsidR="00164D71" w:rsidRPr="00814E04" w:rsidRDefault="00164D71">
      <w:pPr>
        <w:keepNext/>
        <w:keepLines/>
        <w:spacing w:before="4" w:after="4" w:line="144" w:lineRule="auto"/>
        <w:rPr>
          <w:b/>
          <w:color w:val="8A4357"/>
          <w:szCs w:val="18"/>
          <w:lang w:val="fr-CA"/>
        </w:rPr>
      </w:pPr>
    </w:p>
    <w:p w14:paraId="56BB62DF" w14:textId="77777777" w:rsidR="00360252" w:rsidRPr="00814E04" w:rsidRDefault="00792842">
      <w:pPr>
        <w:keepNext/>
        <w:keepLines/>
        <w:spacing w:before="24" w:after="0" w:line="228" w:lineRule="auto"/>
        <w:rPr>
          <w:b/>
          <w:bCs/>
          <w:i/>
          <w:szCs w:val="18"/>
          <w:lang w:val="fr-CA"/>
        </w:rPr>
      </w:pPr>
      <w:r w:rsidRPr="00814E04">
        <w:rPr>
          <w:b/>
          <w:bCs/>
          <w:szCs w:val="18"/>
          <w:lang w:val="fr-CA"/>
        </w:rPr>
        <w:t>Hazar Haidar · UQAR / OBVIA</w:t>
      </w:r>
    </w:p>
    <w:p w14:paraId="6DCCE119" w14:textId="77777777" w:rsidR="00A57BBE" w:rsidRPr="00814E04" w:rsidRDefault="00A57BBE">
      <w:pPr>
        <w:keepNext/>
        <w:keepLines/>
        <w:spacing w:before="4" w:after="4" w:line="144" w:lineRule="auto"/>
        <w:rPr>
          <w:szCs w:val="18"/>
          <w:lang w:val="fr-CA"/>
        </w:rPr>
      </w:pPr>
    </w:p>
    <w:p w14:paraId="67E45EFC" w14:textId="77777777" w:rsidR="00360252" w:rsidRPr="00814E04" w:rsidRDefault="00792842">
      <w:pPr>
        <w:keepNext/>
        <w:keepLines/>
        <w:spacing w:after="24" w:line="228" w:lineRule="auto"/>
        <w:rPr>
          <w:b/>
          <w:szCs w:val="18"/>
          <w:lang w:val="fr-CA"/>
        </w:rPr>
      </w:pPr>
      <w:r w:rsidRPr="00814E04">
        <w:rPr>
          <w:b/>
          <w:szCs w:val="18"/>
          <w:lang w:val="fr-CA"/>
        </w:rPr>
        <w:t>Gouverner une IA médiatrice du religieux : quels principes éthiques, quelles limites ?</w:t>
      </w:r>
    </w:p>
    <w:p w14:paraId="3F1CE0C2" w14:textId="77777777" w:rsidR="00F126F5" w:rsidRPr="00814E04" w:rsidRDefault="00F126F5">
      <w:pPr>
        <w:keepNext/>
        <w:keepLines/>
        <w:spacing w:before="4" w:after="4" w:line="144" w:lineRule="auto"/>
        <w:rPr>
          <w:b/>
          <w:color w:val="23323A"/>
          <w:szCs w:val="18"/>
          <w:lang w:val="fr-CA"/>
        </w:rPr>
      </w:pPr>
    </w:p>
    <w:p w14:paraId="51E74BF1" w14:textId="77777777" w:rsidR="00360252" w:rsidRPr="00814E04" w:rsidRDefault="00792842">
      <w:pPr>
        <w:spacing w:after="24" w:line="228" w:lineRule="auto"/>
        <w:jc w:val="both"/>
        <w:rPr>
          <w:szCs w:val="18"/>
          <w:lang w:val="fr-CA"/>
        </w:rPr>
      </w:pPr>
      <w:r w:rsidRPr="00814E04">
        <w:rPr>
          <w:szCs w:val="18"/>
          <w:lang w:val="fr-CA"/>
        </w:rPr>
        <w:t xml:space="preserve">Cette communication propose d’examiner les conditions éthiques de gouvernance d’une IA appelée à intervenir dans des contextes marqués par la pluralité des croyances, des traditions et des interprétations religieuses. L’enjeu consiste à réfléchir au rôle que peut jouer une IA lorsqu’elle agit comme intermédiaire dans la production, la sélection, la hiérarchisation ou la reformulation de contenus religieux, ainsi qu’à ce que nous sommes prêts à lui déléguer dans ces espaces de dialogue. À partir des travaux en éthique et en gouvernance de l’IA, la présentation analysera plusieurs </w:t>
      </w:r>
      <w:r w:rsidRPr="00814E04">
        <w:rPr>
          <w:szCs w:val="18"/>
          <w:lang w:val="fr-CA"/>
        </w:rPr>
        <w:lastRenderedPageBreak/>
        <w:t>principes susceptibles d’encadrer cette médiation algorithmique : la transparence des sources et des processus de génération, la responsabilité des acteurs qui développent et déploient ces systèmes, la contestabilité des représentations religieuses produites ainsi que la participation des communautés concernées à leur gouvernance. Elle s’interrogera plus particulièrement sur les conditions dans lesquelles une IA peut intervenir dans des espaces de dialogue religieux sans se substituer aux communautés interprétatives. Il s’agira enfin de discuter des limites éthiques de cette intervention afin de préserver la diversité des interprétations, l’autonomie des communautés concernées et la centralité du jugement humain.</w:t>
      </w:r>
    </w:p>
    <w:p w14:paraId="50A4BCF5" w14:textId="77777777" w:rsidR="00C634A9" w:rsidRDefault="00C634A9">
      <w:pPr>
        <w:keepNext/>
        <w:keepLines/>
        <w:spacing w:before="24" w:after="0" w:line="228" w:lineRule="auto"/>
        <w:rPr>
          <w:b/>
          <w:bCs/>
          <w:szCs w:val="18"/>
          <w:lang w:val="fr-CA"/>
        </w:rPr>
      </w:pPr>
    </w:p>
    <w:p w14:paraId="0CF6ED88" w14:textId="77777777" w:rsidR="00C634A9" w:rsidRDefault="00C634A9">
      <w:pPr>
        <w:keepNext/>
        <w:keepLines/>
        <w:spacing w:before="24" w:after="0" w:line="228" w:lineRule="auto"/>
        <w:rPr>
          <w:b/>
          <w:bCs/>
          <w:szCs w:val="18"/>
          <w:lang w:val="fr-CA"/>
        </w:rPr>
      </w:pPr>
    </w:p>
    <w:p w14:paraId="45D63405" w14:textId="5AF1E54F" w:rsidR="00360252" w:rsidRPr="00814E04" w:rsidRDefault="00792842">
      <w:pPr>
        <w:keepNext/>
        <w:keepLines/>
        <w:spacing w:before="24" w:after="0" w:line="228" w:lineRule="auto"/>
        <w:rPr>
          <w:b/>
          <w:bCs/>
          <w:szCs w:val="18"/>
          <w:lang w:val="fr-CA"/>
        </w:rPr>
      </w:pPr>
      <w:r w:rsidRPr="00814E04">
        <w:rPr>
          <w:b/>
          <w:bCs/>
          <w:szCs w:val="18"/>
          <w:lang w:val="fr-CA"/>
        </w:rPr>
        <w:t>Zeyyad Saleh · Université de Montréal</w:t>
      </w:r>
    </w:p>
    <w:p w14:paraId="4596702B" w14:textId="77777777" w:rsidR="00164D71" w:rsidRPr="00814E04" w:rsidRDefault="00164D71">
      <w:pPr>
        <w:keepNext/>
        <w:keepLines/>
        <w:spacing w:before="4" w:after="4" w:line="144" w:lineRule="auto"/>
        <w:rPr>
          <w:b/>
          <w:color w:val="23323A"/>
          <w:szCs w:val="18"/>
          <w:lang w:val="fr-CA"/>
        </w:rPr>
      </w:pPr>
    </w:p>
    <w:p w14:paraId="3759FEFC" w14:textId="0E7048B6" w:rsidR="00164D71" w:rsidRDefault="00792842" w:rsidP="004410DD">
      <w:pPr>
        <w:keepNext/>
        <w:keepLines/>
        <w:spacing w:after="24" w:line="228" w:lineRule="auto"/>
        <w:rPr>
          <w:b/>
          <w:color w:val="23323A"/>
          <w:szCs w:val="18"/>
          <w:rtl/>
          <w:lang w:val="fr-CA"/>
        </w:rPr>
      </w:pPr>
      <w:r w:rsidRPr="00814E04">
        <w:rPr>
          <w:b/>
          <w:color w:val="23323A"/>
          <w:szCs w:val="18"/>
          <w:lang w:val="fr-CA"/>
        </w:rPr>
        <w:t xml:space="preserve">Plateforme </w:t>
      </w:r>
      <w:r w:rsidR="004410DD" w:rsidRPr="004410DD">
        <w:rPr>
          <w:b/>
          <w:color w:val="23323A"/>
          <w:szCs w:val="18"/>
          <w:lang w:val="fr-CA"/>
        </w:rPr>
        <w:t>DIALOGIA : repenser la médiation interreligieuse à l’ère de l’intelligence artificielle</w:t>
      </w:r>
      <w:r w:rsidR="00AD6F97" w:rsidRPr="004410DD">
        <w:rPr>
          <w:b/>
          <w:color w:val="23323A"/>
          <w:szCs w:val="18"/>
          <w:lang w:val="fr-CA"/>
        </w:rPr>
        <w:t xml:space="preserve"> </w:t>
      </w:r>
      <w:r w:rsidR="00AD6F97">
        <w:rPr>
          <w:rFonts w:hint="cs"/>
          <w:b/>
          <w:color w:val="23323A"/>
          <w:szCs w:val="18"/>
          <w:rtl/>
          <w:lang w:val="fr-CA"/>
        </w:rPr>
        <w:t>:</w:t>
      </w:r>
      <w:r w:rsidR="00AD6F97" w:rsidRPr="004410DD">
        <w:rPr>
          <w:b/>
          <w:color w:val="23323A"/>
          <w:szCs w:val="18"/>
          <w:lang w:val="fr-CA"/>
        </w:rPr>
        <w:t xml:space="preserve"> architecture</w:t>
      </w:r>
      <w:r w:rsidR="004410DD" w:rsidRPr="004410DD">
        <w:rPr>
          <w:b/>
          <w:color w:val="23323A"/>
          <w:szCs w:val="18"/>
          <w:lang w:val="fr-CA"/>
        </w:rPr>
        <w:t xml:space="preserve"> épistémologique, évaluation scientifique et gouvernance éthique</w:t>
      </w:r>
    </w:p>
    <w:p w14:paraId="046DF149" w14:textId="77777777" w:rsidR="004410DD" w:rsidRPr="00814E04" w:rsidRDefault="004410DD" w:rsidP="00F126F5">
      <w:pPr>
        <w:keepNext/>
        <w:keepLines/>
        <w:spacing w:after="24" w:line="228" w:lineRule="auto"/>
        <w:rPr>
          <w:b/>
          <w:color w:val="23323A"/>
          <w:szCs w:val="18"/>
          <w:lang w:val="fr-CA"/>
        </w:rPr>
      </w:pPr>
    </w:p>
    <w:p w14:paraId="00802712" w14:textId="3020775F" w:rsidR="00941739" w:rsidRPr="00814E04" w:rsidRDefault="00792842" w:rsidP="004410DD">
      <w:pPr>
        <w:spacing w:after="24" w:line="228" w:lineRule="auto"/>
        <w:jc w:val="both"/>
        <w:rPr>
          <w:color w:val="23323A"/>
          <w:szCs w:val="18"/>
          <w:rtl/>
          <w:lang w:val="fr-CA"/>
        </w:rPr>
      </w:pPr>
      <w:r w:rsidRPr="00814E04">
        <w:rPr>
          <w:color w:val="23323A"/>
          <w:szCs w:val="18"/>
          <w:lang w:val="fr-CA"/>
        </w:rPr>
        <w:t xml:space="preserve">Cette </w:t>
      </w:r>
      <w:r w:rsidR="004410DD" w:rsidRPr="004410DD">
        <w:rPr>
          <w:color w:val="23323A"/>
          <w:szCs w:val="18"/>
          <w:lang w:val="fr-CA"/>
        </w:rPr>
        <w:t>DIALOGIA est une plateforme expérimentale d’intelligence artificielle conçue pour accompagner le dialogue interreligieux sans remplacer le jugement humain. Elle interroge la capacité des modèles de langage à comprendre les différences religieuses, contextualiser les discours et favoriser une médiation respectueuse de la pluralité. Son approche articule quatre opérations : contextualiser, reconnaître, pluraliser et reformuler. Elle associe des parcours interactifs, des ressources documentaires et un indice expérimental de qualité dialogique fondé sur huit dimensions. Le projet distingue rigoureusement désaccord théologique légitime, faible qualité dialogique, stigmatisation, haine et incitation à la violence. Sa gouvernance éthique repose sur la primauté humaine, la pluralité épistémique, la transparence, la contestabilité et la responsabilité institutionnelle. Trois ateliers à Montréal examineront des textes et vidéos, la qualité des échanges et les interactions humain–IA. Une évaluation humaine indépendante précédera la comparaison avec les analyses automatisées. DIALOGIA ne revendique aucune supériorité démontrée sur les modèles généralistes : son ambition est de construire une médiation vérifiable, révisable et scientifiquement évaluable. Cette démarche refuse toute automatisation définitive des jugements sur les croyances.</w:t>
      </w:r>
    </w:p>
    <w:p w14:paraId="155F4D91" w14:textId="77777777" w:rsidR="00941739" w:rsidRPr="00814E04" w:rsidRDefault="00941739">
      <w:pPr>
        <w:spacing w:before="4" w:after="4" w:line="144" w:lineRule="auto"/>
        <w:jc w:val="both"/>
        <w:rPr>
          <w:color w:val="23323A"/>
          <w:szCs w:val="18"/>
          <w:lang w:val="fr-CA"/>
        </w:rPr>
      </w:pPr>
    </w:p>
    <w:p w14:paraId="5DA27D20" w14:textId="77777777" w:rsidR="00082DC0" w:rsidRPr="00814E04" w:rsidRDefault="00082DC0">
      <w:pPr>
        <w:spacing w:before="4" w:after="4" w:line="144" w:lineRule="auto"/>
        <w:jc w:val="both"/>
        <w:rPr>
          <w:color w:val="23323A"/>
          <w:szCs w:val="18"/>
          <w:lang w:val="fr-CA"/>
        </w:rPr>
      </w:pPr>
    </w:p>
    <w:p w14:paraId="51803EC0" w14:textId="77777777" w:rsidR="00082DC0" w:rsidRDefault="00082DC0">
      <w:pPr>
        <w:spacing w:before="4" w:after="4" w:line="144" w:lineRule="auto"/>
        <w:jc w:val="both"/>
        <w:rPr>
          <w:color w:val="23323A"/>
          <w:sz w:val="16"/>
          <w:szCs w:val="18"/>
          <w:lang w:val="fr-CA"/>
        </w:rPr>
      </w:pPr>
    </w:p>
    <w:p w14:paraId="17C83BB3" w14:textId="77777777" w:rsidR="00082DC0" w:rsidRDefault="00082DC0">
      <w:pPr>
        <w:spacing w:before="4" w:after="4" w:line="144" w:lineRule="auto"/>
        <w:jc w:val="both"/>
        <w:rPr>
          <w:color w:val="23323A"/>
          <w:sz w:val="16"/>
          <w:szCs w:val="18"/>
          <w:lang w:val="fr-CA"/>
        </w:rPr>
      </w:pPr>
    </w:p>
    <w:p w14:paraId="5A956E00" w14:textId="77777777" w:rsidR="00082DC0" w:rsidRDefault="00082DC0">
      <w:pPr>
        <w:spacing w:before="4" w:after="4" w:line="144" w:lineRule="auto"/>
        <w:jc w:val="both"/>
        <w:rPr>
          <w:color w:val="23323A"/>
          <w:sz w:val="16"/>
          <w:szCs w:val="18"/>
          <w:lang w:val="fr-CA"/>
        </w:rPr>
      </w:pPr>
    </w:p>
    <w:p w14:paraId="2CF92DC9" w14:textId="77777777" w:rsidR="00941739" w:rsidRDefault="00941739">
      <w:pPr>
        <w:spacing w:before="4" w:after="4" w:line="144" w:lineRule="auto"/>
        <w:jc w:val="both"/>
        <w:rPr>
          <w:color w:val="23323A"/>
          <w:sz w:val="16"/>
          <w:szCs w:val="18"/>
          <w:lang w:val="fr-CA"/>
        </w:rPr>
      </w:pPr>
    </w:p>
    <w:p w14:paraId="07334611" w14:textId="77777777" w:rsidR="00F82BBF" w:rsidRDefault="00F82BBF">
      <w:pPr>
        <w:spacing w:before="4" w:after="4" w:line="144" w:lineRule="auto"/>
        <w:jc w:val="both"/>
        <w:rPr>
          <w:color w:val="23323A"/>
          <w:sz w:val="16"/>
          <w:szCs w:val="18"/>
          <w:lang w:val="fr-CA"/>
        </w:rPr>
      </w:pPr>
    </w:p>
    <w:p w14:paraId="7149D6B2" w14:textId="77777777" w:rsidR="00F82BBF" w:rsidRDefault="00F82BBF">
      <w:pPr>
        <w:spacing w:before="4" w:after="4" w:line="144" w:lineRule="auto"/>
        <w:jc w:val="both"/>
        <w:rPr>
          <w:color w:val="23323A"/>
          <w:sz w:val="16"/>
          <w:szCs w:val="18"/>
          <w:lang w:val="fr-CA"/>
        </w:rPr>
      </w:pPr>
    </w:p>
    <w:p w14:paraId="7B47A1B4" w14:textId="77777777" w:rsidR="00F82BBF" w:rsidRDefault="00F82BBF">
      <w:pPr>
        <w:spacing w:before="4" w:after="4" w:line="144" w:lineRule="auto"/>
        <w:jc w:val="both"/>
        <w:rPr>
          <w:color w:val="23323A"/>
          <w:sz w:val="16"/>
          <w:szCs w:val="18"/>
          <w:lang w:val="fr-CA"/>
        </w:rPr>
      </w:pPr>
    </w:p>
    <w:p w14:paraId="332C9D61" w14:textId="77777777" w:rsidR="00F82BBF" w:rsidRDefault="00F82BBF">
      <w:pPr>
        <w:spacing w:before="4" w:after="4" w:line="144" w:lineRule="auto"/>
        <w:jc w:val="both"/>
        <w:rPr>
          <w:color w:val="23323A"/>
          <w:sz w:val="16"/>
          <w:szCs w:val="18"/>
          <w:lang w:val="fr-CA"/>
        </w:rPr>
      </w:pPr>
    </w:p>
    <w:p w14:paraId="436EC66A" w14:textId="77777777" w:rsidR="00F82BBF" w:rsidRDefault="00F82BBF">
      <w:pPr>
        <w:spacing w:before="4" w:after="4" w:line="144" w:lineRule="auto"/>
        <w:jc w:val="both"/>
        <w:rPr>
          <w:color w:val="23323A"/>
          <w:sz w:val="16"/>
          <w:szCs w:val="18"/>
          <w:lang w:val="fr-CA"/>
        </w:rPr>
      </w:pPr>
    </w:p>
    <w:p w14:paraId="2D77400C" w14:textId="77777777" w:rsidR="00F82BBF" w:rsidRDefault="00F82BBF">
      <w:pPr>
        <w:spacing w:before="4" w:after="4" w:line="144" w:lineRule="auto"/>
        <w:jc w:val="both"/>
        <w:rPr>
          <w:color w:val="23323A"/>
          <w:sz w:val="16"/>
          <w:szCs w:val="18"/>
          <w:lang w:val="fr-CA"/>
        </w:rPr>
      </w:pPr>
    </w:p>
    <w:p w14:paraId="174B36F4" w14:textId="77777777" w:rsidR="00F82BBF" w:rsidRDefault="00F82BBF">
      <w:pPr>
        <w:spacing w:before="4" w:after="4" w:line="144" w:lineRule="auto"/>
        <w:jc w:val="both"/>
        <w:rPr>
          <w:color w:val="23323A"/>
          <w:sz w:val="16"/>
          <w:szCs w:val="18"/>
          <w:lang w:val="fr-CA"/>
        </w:rPr>
      </w:pPr>
    </w:p>
    <w:p w14:paraId="6A392531" w14:textId="77777777" w:rsidR="00F82BBF" w:rsidRDefault="00F82BBF">
      <w:pPr>
        <w:spacing w:before="4" w:after="4" w:line="144" w:lineRule="auto"/>
        <w:jc w:val="both"/>
        <w:rPr>
          <w:color w:val="23323A"/>
          <w:sz w:val="16"/>
          <w:szCs w:val="18"/>
          <w:lang w:val="fr-CA"/>
        </w:rPr>
      </w:pPr>
    </w:p>
    <w:p w14:paraId="285CA0CA" w14:textId="77777777" w:rsidR="00F82BBF" w:rsidRDefault="00F82BBF">
      <w:pPr>
        <w:spacing w:before="4" w:after="4" w:line="144" w:lineRule="auto"/>
        <w:jc w:val="both"/>
        <w:rPr>
          <w:color w:val="23323A"/>
          <w:sz w:val="16"/>
          <w:szCs w:val="18"/>
          <w:lang w:val="fr-CA"/>
        </w:rPr>
      </w:pPr>
    </w:p>
    <w:p w14:paraId="4E0BDABD" w14:textId="77777777" w:rsidR="00F82BBF" w:rsidRDefault="00F82BBF">
      <w:pPr>
        <w:spacing w:before="4" w:after="4" w:line="144" w:lineRule="auto"/>
        <w:jc w:val="both"/>
        <w:rPr>
          <w:color w:val="23323A"/>
          <w:sz w:val="16"/>
          <w:szCs w:val="18"/>
          <w:lang w:val="fr-CA"/>
        </w:rPr>
      </w:pPr>
    </w:p>
    <w:p w14:paraId="448F32A5" w14:textId="77777777" w:rsidR="00F82BBF" w:rsidRDefault="00F82BBF">
      <w:pPr>
        <w:spacing w:before="4" w:after="4" w:line="144" w:lineRule="auto"/>
        <w:jc w:val="both"/>
        <w:rPr>
          <w:color w:val="23323A"/>
          <w:sz w:val="16"/>
          <w:szCs w:val="18"/>
          <w:lang w:val="fr-CA"/>
        </w:rPr>
      </w:pPr>
    </w:p>
    <w:p w14:paraId="64A562B7" w14:textId="77777777" w:rsidR="00F82BBF" w:rsidRDefault="00F82BBF">
      <w:pPr>
        <w:spacing w:before="4" w:after="4" w:line="144" w:lineRule="auto"/>
        <w:jc w:val="both"/>
        <w:rPr>
          <w:color w:val="23323A"/>
          <w:sz w:val="16"/>
          <w:szCs w:val="18"/>
          <w:lang w:val="fr-CA"/>
        </w:rPr>
      </w:pPr>
    </w:p>
    <w:p w14:paraId="34C1E861" w14:textId="77777777" w:rsidR="00F82BBF" w:rsidRDefault="00F82BBF">
      <w:pPr>
        <w:spacing w:before="4" w:after="4" w:line="144" w:lineRule="auto"/>
        <w:jc w:val="both"/>
        <w:rPr>
          <w:color w:val="23323A"/>
          <w:sz w:val="16"/>
          <w:szCs w:val="18"/>
          <w:lang w:val="fr-CA"/>
        </w:rPr>
      </w:pPr>
    </w:p>
    <w:p w14:paraId="2EAF6D4C" w14:textId="77777777" w:rsidR="00F82BBF" w:rsidRDefault="00F82BBF">
      <w:pPr>
        <w:spacing w:before="4" w:after="4" w:line="144" w:lineRule="auto"/>
        <w:jc w:val="both"/>
        <w:rPr>
          <w:color w:val="23323A"/>
          <w:sz w:val="16"/>
          <w:szCs w:val="18"/>
          <w:lang w:val="fr-CA"/>
        </w:rPr>
      </w:pPr>
    </w:p>
    <w:p w14:paraId="069514F7" w14:textId="77777777" w:rsidR="00F82BBF" w:rsidRDefault="00F82BBF">
      <w:pPr>
        <w:spacing w:before="4" w:after="4" w:line="144" w:lineRule="auto"/>
        <w:jc w:val="both"/>
        <w:rPr>
          <w:color w:val="23323A"/>
          <w:sz w:val="16"/>
          <w:szCs w:val="18"/>
          <w:lang w:val="fr-CA"/>
        </w:rPr>
      </w:pPr>
    </w:p>
    <w:p w14:paraId="06D3B2C3" w14:textId="77777777" w:rsidR="00F82BBF" w:rsidRDefault="00F82BBF">
      <w:pPr>
        <w:spacing w:before="4" w:after="4" w:line="144" w:lineRule="auto"/>
        <w:jc w:val="both"/>
        <w:rPr>
          <w:color w:val="23323A"/>
          <w:sz w:val="16"/>
          <w:szCs w:val="18"/>
          <w:lang w:val="fr-CA"/>
        </w:rPr>
      </w:pPr>
    </w:p>
    <w:p w14:paraId="278F0C81" w14:textId="77777777" w:rsidR="00F82BBF" w:rsidRDefault="00F82BBF">
      <w:pPr>
        <w:spacing w:before="4" w:after="4" w:line="144" w:lineRule="auto"/>
        <w:jc w:val="both"/>
        <w:rPr>
          <w:color w:val="23323A"/>
          <w:sz w:val="16"/>
          <w:szCs w:val="18"/>
          <w:lang w:val="fr-CA"/>
        </w:rPr>
      </w:pPr>
    </w:p>
    <w:p w14:paraId="59078486" w14:textId="77777777" w:rsidR="00F82BBF" w:rsidRDefault="00F82BBF">
      <w:pPr>
        <w:spacing w:before="4" w:after="4" w:line="144" w:lineRule="auto"/>
        <w:jc w:val="both"/>
        <w:rPr>
          <w:color w:val="23323A"/>
          <w:sz w:val="16"/>
          <w:szCs w:val="18"/>
          <w:lang w:val="fr-CA"/>
        </w:rPr>
      </w:pPr>
    </w:p>
    <w:p w14:paraId="4CE1EAA8" w14:textId="77777777" w:rsidR="00F82BBF" w:rsidRDefault="00F82BBF">
      <w:pPr>
        <w:spacing w:before="4" w:after="4" w:line="144" w:lineRule="auto"/>
        <w:jc w:val="both"/>
        <w:rPr>
          <w:color w:val="23323A"/>
          <w:sz w:val="16"/>
          <w:szCs w:val="18"/>
          <w:lang w:val="fr-CA"/>
        </w:rPr>
      </w:pPr>
    </w:p>
    <w:p w14:paraId="58223A69" w14:textId="77777777" w:rsidR="00F82BBF" w:rsidRDefault="00F82BBF">
      <w:pPr>
        <w:spacing w:before="4" w:after="4" w:line="144" w:lineRule="auto"/>
        <w:jc w:val="both"/>
        <w:rPr>
          <w:color w:val="23323A"/>
          <w:sz w:val="16"/>
          <w:szCs w:val="18"/>
          <w:lang w:val="fr-CA"/>
        </w:rPr>
      </w:pPr>
    </w:p>
    <w:p w14:paraId="7E0DB3B1" w14:textId="77777777" w:rsidR="00F82BBF" w:rsidRDefault="00F82BBF">
      <w:pPr>
        <w:spacing w:before="4" w:after="4" w:line="144" w:lineRule="auto"/>
        <w:jc w:val="both"/>
        <w:rPr>
          <w:color w:val="23323A"/>
          <w:sz w:val="16"/>
          <w:szCs w:val="18"/>
          <w:lang w:val="fr-CA"/>
        </w:rPr>
      </w:pPr>
    </w:p>
    <w:p w14:paraId="790C0266" w14:textId="77777777" w:rsidR="00F82BBF" w:rsidRDefault="00F82BBF">
      <w:pPr>
        <w:spacing w:before="4" w:after="4" w:line="144" w:lineRule="auto"/>
        <w:jc w:val="both"/>
        <w:rPr>
          <w:color w:val="23323A"/>
          <w:sz w:val="16"/>
          <w:szCs w:val="18"/>
          <w:lang w:val="fr-CA"/>
        </w:rPr>
      </w:pPr>
    </w:p>
    <w:p w14:paraId="0ADBE698" w14:textId="77777777" w:rsidR="00F82BBF" w:rsidRDefault="00F82BBF">
      <w:pPr>
        <w:spacing w:before="4" w:after="4" w:line="144" w:lineRule="auto"/>
        <w:jc w:val="both"/>
        <w:rPr>
          <w:color w:val="23323A"/>
          <w:sz w:val="16"/>
          <w:szCs w:val="18"/>
          <w:lang w:val="fr-CA"/>
        </w:rPr>
      </w:pPr>
    </w:p>
    <w:p w14:paraId="329F9D3A" w14:textId="77777777" w:rsidR="00F82BBF" w:rsidRDefault="00F82BBF">
      <w:pPr>
        <w:spacing w:before="4" w:after="4" w:line="144" w:lineRule="auto"/>
        <w:jc w:val="both"/>
        <w:rPr>
          <w:color w:val="23323A"/>
          <w:sz w:val="16"/>
          <w:szCs w:val="18"/>
          <w:lang w:val="fr-CA"/>
        </w:rPr>
      </w:pPr>
    </w:p>
    <w:p w14:paraId="5DBD0330" w14:textId="77777777" w:rsidR="00F82BBF" w:rsidRDefault="00F82BBF">
      <w:pPr>
        <w:spacing w:before="4" w:after="4" w:line="144" w:lineRule="auto"/>
        <w:jc w:val="both"/>
        <w:rPr>
          <w:color w:val="23323A"/>
          <w:sz w:val="16"/>
          <w:szCs w:val="18"/>
          <w:lang w:val="fr-CA"/>
        </w:rPr>
      </w:pPr>
    </w:p>
    <w:p w14:paraId="4BF0775A" w14:textId="77777777" w:rsidR="00F82BBF" w:rsidRDefault="00F82BBF">
      <w:pPr>
        <w:spacing w:before="4" w:after="4" w:line="144" w:lineRule="auto"/>
        <w:jc w:val="both"/>
        <w:rPr>
          <w:color w:val="23323A"/>
          <w:sz w:val="16"/>
          <w:szCs w:val="18"/>
          <w:lang w:val="fr-CA"/>
        </w:rPr>
      </w:pPr>
    </w:p>
    <w:p w14:paraId="503B429E" w14:textId="77777777" w:rsidR="00F82BBF" w:rsidRDefault="00F82BBF">
      <w:pPr>
        <w:spacing w:before="4" w:after="4" w:line="144" w:lineRule="auto"/>
        <w:jc w:val="both"/>
        <w:rPr>
          <w:color w:val="23323A"/>
          <w:sz w:val="16"/>
          <w:szCs w:val="18"/>
          <w:lang w:val="fr-CA"/>
        </w:rPr>
      </w:pPr>
    </w:p>
    <w:p w14:paraId="60FBE371" w14:textId="77777777" w:rsidR="00F82BBF" w:rsidRDefault="00F82BBF">
      <w:pPr>
        <w:spacing w:before="4" w:after="4" w:line="144" w:lineRule="auto"/>
        <w:jc w:val="both"/>
        <w:rPr>
          <w:color w:val="23323A"/>
          <w:sz w:val="16"/>
          <w:szCs w:val="18"/>
          <w:lang w:val="fr-CA"/>
        </w:rPr>
      </w:pPr>
    </w:p>
    <w:p w14:paraId="7097FDE3" w14:textId="77777777" w:rsidR="00F82BBF" w:rsidRDefault="00F82BBF">
      <w:pPr>
        <w:spacing w:before="4" w:after="4" w:line="144" w:lineRule="auto"/>
        <w:jc w:val="both"/>
        <w:rPr>
          <w:color w:val="23323A"/>
          <w:sz w:val="16"/>
          <w:szCs w:val="18"/>
          <w:lang w:val="fr-CA"/>
        </w:rPr>
      </w:pPr>
    </w:p>
    <w:p w14:paraId="5642073F" w14:textId="77777777" w:rsidR="00F82BBF" w:rsidRDefault="00F82BBF">
      <w:pPr>
        <w:spacing w:before="4" w:after="4" w:line="144" w:lineRule="auto"/>
        <w:jc w:val="both"/>
        <w:rPr>
          <w:color w:val="23323A"/>
          <w:sz w:val="16"/>
          <w:szCs w:val="18"/>
          <w:lang w:val="fr-CA"/>
        </w:rPr>
      </w:pPr>
    </w:p>
    <w:p w14:paraId="742EA781" w14:textId="77777777" w:rsidR="00F82BBF" w:rsidRDefault="00F82BBF">
      <w:pPr>
        <w:spacing w:before="4" w:after="4" w:line="144" w:lineRule="auto"/>
        <w:jc w:val="both"/>
        <w:rPr>
          <w:color w:val="23323A"/>
          <w:sz w:val="16"/>
          <w:szCs w:val="18"/>
          <w:lang w:val="fr-CA"/>
        </w:rPr>
      </w:pPr>
    </w:p>
    <w:p w14:paraId="05C2B911" w14:textId="77777777" w:rsidR="00F82BBF" w:rsidRDefault="00F82BBF">
      <w:pPr>
        <w:spacing w:before="4" w:after="4" w:line="144" w:lineRule="auto"/>
        <w:jc w:val="both"/>
        <w:rPr>
          <w:color w:val="23323A"/>
          <w:sz w:val="16"/>
          <w:szCs w:val="18"/>
          <w:lang w:val="fr-CA"/>
        </w:rPr>
      </w:pPr>
    </w:p>
    <w:p w14:paraId="02961B70" w14:textId="77777777" w:rsidR="00F82BBF" w:rsidRDefault="00F82BBF">
      <w:pPr>
        <w:spacing w:before="4" w:after="4" w:line="144" w:lineRule="auto"/>
        <w:jc w:val="both"/>
        <w:rPr>
          <w:color w:val="23323A"/>
          <w:sz w:val="16"/>
          <w:szCs w:val="18"/>
          <w:lang w:val="fr-CA"/>
        </w:rPr>
      </w:pPr>
    </w:p>
    <w:p w14:paraId="55572C48" w14:textId="77777777" w:rsidR="00F82BBF" w:rsidRDefault="00F82BBF">
      <w:pPr>
        <w:spacing w:before="4" w:after="4" w:line="144" w:lineRule="auto"/>
        <w:jc w:val="both"/>
        <w:rPr>
          <w:color w:val="23323A"/>
          <w:sz w:val="16"/>
          <w:szCs w:val="18"/>
          <w:lang w:val="fr-CA"/>
        </w:rPr>
      </w:pPr>
    </w:p>
    <w:p w14:paraId="466CFD2D" w14:textId="77777777" w:rsidR="00F82BBF" w:rsidRDefault="00F82BBF">
      <w:pPr>
        <w:spacing w:before="4" w:after="4" w:line="144" w:lineRule="auto"/>
        <w:jc w:val="both"/>
        <w:rPr>
          <w:color w:val="23323A"/>
          <w:sz w:val="16"/>
          <w:szCs w:val="18"/>
          <w:lang w:val="fr-CA"/>
        </w:rPr>
      </w:pPr>
    </w:p>
    <w:p w14:paraId="263CFD26" w14:textId="77777777" w:rsidR="00F82BBF" w:rsidRDefault="00F82BBF">
      <w:pPr>
        <w:spacing w:before="4" w:after="4" w:line="144" w:lineRule="auto"/>
        <w:jc w:val="both"/>
        <w:rPr>
          <w:color w:val="23323A"/>
          <w:sz w:val="16"/>
          <w:szCs w:val="18"/>
          <w:rtl/>
          <w:lang w:val="fr-CA"/>
        </w:rPr>
      </w:pPr>
    </w:p>
    <w:p w14:paraId="30DC5499" w14:textId="77777777" w:rsidR="00941739" w:rsidRDefault="00941739">
      <w:pPr>
        <w:spacing w:before="4" w:after="4" w:line="144" w:lineRule="auto"/>
        <w:jc w:val="both"/>
        <w:rPr>
          <w:color w:val="23323A"/>
          <w:szCs w:val="18"/>
          <w:rtl/>
        </w:rPr>
      </w:pPr>
    </w:p>
    <w:p w14:paraId="5B4EB1D9" w14:textId="77777777" w:rsidR="00F65093" w:rsidRPr="002473EF" w:rsidRDefault="00F65093" w:rsidP="001A3E28">
      <w:pPr>
        <w:keepNext/>
        <w:keepLines/>
        <w:shd w:val="clear" w:color="auto" w:fill="D6E3BC" w:themeFill="accent3" w:themeFillTint="66"/>
        <w:spacing w:before="24" w:after="20" w:line="228" w:lineRule="auto"/>
        <w:jc w:val="center"/>
        <w:rPr>
          <w:b/>
          <w:color w:val="4F765F"/>
          <w:sz w:val="22"/>
          <w:lang w:val="fr-FR"/>
        </w:rPr>
      </w:pPr>
      <w:r w:rsidRPr="002473EF">
        <w:rPr>
          <w:b/>
          <w:color w:val="4F765F"/>
          <w:sz w:val="22"/>
          <w:lang w:val="fr-FR"/>
        </w:rPr>
        <w:t>ATELIERS</w:t>
      </w:r>
    </w:p>
    <w:p w14:paraId="7509BE1A" w14:textId="77777777" w:rsidR="00A51DB0" w:rsidRPr="002473EF" w:rsidRDefault="00A51DB0" w:rsidP="001A3E28">
      <w:pPr>
        <w:keepNext/>
        <w:keepLines/>
        <w:shd w:val="clear" w:color="auto" w:fill="D6E3BC" w:themeFill="accent3" w:themeFillTint="66"/>
        <w:spacing w:before="4" w:after="4" w:line="144" w:lineRule="auto"/>
        <w:jc w:val="center"/>
        <w:rPr>
          <w:sz w:val="22"/>
          <w:lang w:val="fr-FR"/>
        </w:rPr>
      </w:pPr>
    </w:p>
    <w:p w14:paraId="11CED758" w14:textId="77777777" w:rsidR="00F65093" w:rsidRPr="002473EF" w:rsidRDefault="00F65093" w:rsidP="001A3E28">
      <w:pPr>
        <w:shd w:val="clear" w:color="auto" w:fill="D6E3BC" w:themeFill="accent3" w:themeFillTint="66"/>
        <w:spacing w:after="24" w:line="228" w:lineRule="auto"/>
        <w:jc w:val="both"/>
        <w:rPr>
          <w:sz w:val="22"/>
          <w:lang w:val="fr-FR"/>
        </w:rPr>
      </w:pPr>
      <w:r w:rsidRPr="002473EF">
        <w:rPr>
          <w:color w:val="23323A"/>
          <w:sz w:val="22"/>
          <w:lang w:val="fr-FR"/>
        </w:rPr>
        <w:t xml:space="preserve">Les ateliers comparent l’analyse humaine et les réponses de </w:t>
      </w:r>
      <w:proofErr w:type="spellStart"/>
      <w:r w:rsidRPr="002473EF">
        <w:rPr>
          <w:color w:val="23323A"/>
          <w:sz w:val="22"/>
          <w:lang w:val="fr-FR"/>
        </w:rPr>
        <w:t>Dialogia</w:t>
      </w:r>
      <w:proofErr w:type="spellEnd"/>
      <w:r w:rsidRPr="002473EF">
        <w:rPr>
          <w:color w:val="23323A"/>
          <w:sz w:val="22"/>
          <w:lang w:val="fr-FR"/>
        </w:rPr>
        <w:t xml:space="preserve"> afin de préciser les sources, les critères de qualité dialogique, les possibilités de correction et la supervision scientifique et éthique.</w:t>
      </w:r>
    </w:p>
    <w:p w14:paraId="47281406" w14:textId="77777777" w:rsidR="00F65093" w:rsidRPr="002473EF" w:rsidRDefault="00F65093" w:rsidP="00F65093">
      <w:pPr>
        <w:spacing w:before="4" w:after="4" w:line="144" w:lineRule="auto"/>
        <w:jc w:val="center"/>
        <w:rPr>
          <w:b/>
          <w:color w:val="4F765F"/>
          <w:sz w:val="22"/>
          <w:lang w:val="fr-FR"/>
        </w:rPr>
      </w:pPr>
    </w:p>
    <w:p w14:paraId="679507D7" w14:textId="77777777" w:rsidR="004660D8" w:rsidRPr="002473EF" w:rsidRDefault="00F65093" w:rsidP="004660D8">
      <w:pPr>
        <w:keepNext/>
        <w:spacing w:before="24" w:after="20" w:line="228" w:lineRule="auto"/>
        <w:jc w:val="both"/>
        <w:rPr>
          <w:b/>
          <w:sz w:val="22"/>
          <w:lang w:val="fr-FR"/>
        </w:rPr>
      </w:pPr>
      <w:r w:rsidRPr="002473EF">
        <w:rPr>
          <w:b/>
          <w:sz w:val="22"/>
          <w:lang w:val="fr-FR"/>
        </w:rPr>
        <w:t>Animation des trois ateliers :</w:t>
      </w:r>
    </w:p>
    <w:p w14:paraId="5B5A9EE4" w14:textId="77777777" w:rsidR="00F65093" w:rsidRPr="002473EF" w:rsidRDefault="00F65093" w:rsidP="004660D8">
      <w:pPr>
        <w:keepLines/>
        <w:spacing w:before="24" w:after="20" w:line="228" w:lineRule="auto"/>
        <w:jc w:val="both"/>
        <w:rPr>
          <w:sz w:val="22"/>
          <w:lang w:val="fr-FR"/>
        </w:rPr>
      </w:pPr>
      <w:r w:rsidRPr="002473EF">
        <w:rPr>
          <w:sz w:val="22"/>
          <w:lang w:val="fr-CA"/>
        </w:rPr>
        <w:t>Zeyyad Saleh, Wael Saleh et Eissa Ali AlMannaei.</w:t>
      </w:r>
    </w:p>
    <w:p w14:paraId="3E8E7E39" w14:textId="77777777" w:rsidR="00F65093" w:rsidRPr="002473EF" w:rsidRDefault="00F65093" w:rsidP="004660D8">
      <w:pPr>
        <w:spacing w:before="4" w:after="4" w:line="144" w:lineRule="auto"/>
        <w:jc w:val="both"/>
        <w:rPr>
          <w:b/>
          <w:color w:val="173B4D"/>
          <w:sz w:val="22"/>
          <w:lang w:val="fr-FR"/>
        </w:rPr>
      </w:pPr>
    </w:p>
    <w:p w14:paraId="7B8D3209" w14:textId="77777777" w:rsidR="004660D8" w:rsidRPr="002473EF" w:rsidRDefault="00F65093" w:rsidP="004660D8">
      <w:pPr>
        <w:spacing w:before="24" w:after="20" w:line="228" w:lineRule="auto"/>
        <w:jc w:val="both"/>
        <w:rPr>
          <w:b/>
          <w:bCs/>
          <w:sz w:val="22"/>
          <w:lang w:val="fr-FR"/>
        </w:rPr>
      </w:pPr>
      <w:r w:rsidRPr="002473EF">
        <w:rPr>
          <w:b/>
          <w:bCs/>
          <w:sz w:val="22"/>
          <w:lang w:val="fr-CA"/>
        </w:rPr>
        <w:t>Participants aux ateliers :</w:t>
      </w:r>
    </w:p>
    <w:p w14:paraId="6A3786F6" w14:textId="3C5AC49D" w:rsidR="002473EF" w:rsidRPr="00903B13" w:rsidRDefault="00F65093" w:rsidP="002473EF">
      <w:pPr>
        <w:spacing w:before="24" w:after="20" w:line="228" w:lineRule="auto"/>
        <w:jc w:val="both"/>
        <w:rPr>
          <w:color w:val="23323A"/>
          <w:sz w:val="22"/>
          <w:lang w:val="fr-FR"/>
        </w:rPr>
      </w:pPr>
      <w:r w:rsidRPr="00903B13">
        <w:rPr>
          <w:color w:val="23323A"/>
          <w:sz w:val="22"/>
          <w:lang w:val="fr-FR"/>
        </w:rPr>
        <w:t xml:space="preserve">Antonio Angelucci · Anthony J. El </w:t>
      </w:r>
      <w:proofErr w:type="spellStart"/>
      <w:r w:rsidRPr="00903B13">
        <w:rPr>
          <w:color w:val="23323A"/>
          <w:sz w:val="22"/>
          <w:lang w:val="fr-FR"/>
        </w:rPr>
        <w:t>Beainy</w:t>
      </w:r>
      <w:proofErr w:type="spellEnd"/>
      <w:r w:rsidRPr="00903B13">
        <w:rPr>
          <w:color w:val="23323A"/>
          <w:sz w:val="22"/>
          <w:lang w:val="fr-FR"/>
        </w:rPr>
        <w:t xml:space="preserve"> · Patrice Brodeur · André Daher · Jean Druel · Chadi El Kahwaji · Adrien de Fouchier · Raphaël Georgy</w:t>
      </w:r>
      <w:r w:rsidR="002473EF" w:rsidRPr="00903B13">
        <w:rPr>
          <w:color w:val="23323A"/>
          <w:sz w:val="22"/>
          <w:lang w:val="fr-FR"/>
        </w:rPr>
        <w:t xml:space="preserve"> · Renée Hattar · Hamad Al Hosani </w:t>
      </w:r>
      <w:r w:rsidR="00903B13" w:rsidRPr="00903B13">
        <w:rPr>
          <w:color w:val="23323A"/>
          <w:sz w:val="22"/>
          <w:lang w:val="fr-FR"/>
        </w:rPr>
        <w:t xml:space="preserve">· Sultan Al Hosani </w:t>
      </w:r>
      <w:r w:rsidR="002473EF" w:rsidRPr="00903B13">
        <w:rPr>
          <w:color w:val="23323A"/>
          <w:sz w:val="22"/>
          <w:lang w:val="fr-FR"/>
        </w:rPr>
        <w:t>· Hazar Haidar · Karim Kardady · Karsten Lehmann · Violaine Lemay · Emmanuel Pisani · Heather Miller Rubens · Raja Sakrani · Wasim Salman · Michel Younès</w:t>
      </w:r>
    </w:p>
    <w:p w14:paraId="72C58199" w14:textId="25AE438C" w:rsidR="002A3733" w:rsidRPr="002473EF" w:rsidRDefault="002A3733" w:rsidP="002A3733">
      <w:pPr>
        <w:spacing w:before="24" w:after="20" w:line="228" w:lineRule="auto"/>
        <w:jc w:val="both"/>
        <w:rPr>
          <w:color w:val="23323A"/>
          <w:sz w:val="22"/>
          <w:lang w:val="fr-FR"/>
        </w:rPr>
      </w:pPr>
    </w:p>
    <w:p w14:paraId="7596338B" w14:textId="77777777" w:rsidR="00D8745C" w:rsidRPr="002473EF" w:rsidRDefault="00D8745C" w:rsidP="002A3733">
      <w:pPr>
        <w:spacing w:before="4" w:after="4" w:line="144" w:lineRule="auto"/>
        <w:jc w:val="both"/>
        <w:rPr>
          <w:color w:val="23323A"/>
          <w:sz w:val="22"/>
          <w:lang w:val="fr-FR"/>
        </w:rPr>
      </w:pPr>
    </w:p>
    <w:p w14:paraId="1E4455B5" w14:textId="77777777" w:rsidR="00CA353F" w:rsidRPr="002473EF" w:rsidRDefault="00CA353F" w:rsidP="00D8745C">
      <w:pPr>
        <w:shd w:val="clear" w:color="auto" w:fill="CCC0D9" w:themeFill="accent4" w:themeFillTint="66"/>
        <w:spacing w:before="4" w:after="4" w:line="144" w:lineRule="auto"/>
        <w:jc w:val="center"/>
        <w:rPr>
          <w:color w:val="23323A"/>
          <w:sz w:val="22"/>
          <w:lang w:val="fr-FR"/>
        </w:rPr>
      </w:pPr>
    </w:p>
    <w:p w14:paraId="3E98BE1F" w14:textId="77777777" w:rsidR="00F65093" w:rsidRPr="002473EF" w:rsidRDefault="00DF22D0" w:rsidP="00D8745C">
      <w:pPr>
        <w:shd w:val="clear" w:color="auto" w:fill="CCC0D9" w:themeFill="accent4" w:themeFillTint="66"/>
        <w:spacing w:after="20" w:line="228" w:lineRule="auto"/>
        <w:rPr>
          <w:rFonts w:eastAsia="Times New Roman" w:cs="Arial"/>
          <w:b/>
          <w:color w:val="173B4D"/>
          <w:sz w:val="22"/>
          <w:lang w:val="fr-FR"/>
        </w:rPr>
      </w:pPr>
      <w:r w:rsidRPr="002473EF">
        <w:rPr>
          <w:rFonts w:eastAsia="Times New Roman" w:cs="Arial"/>
          <w:b/>
          <w:color w:val="173B4D"/>
          <w:sz w:val="22"/>
          <w:lang w:val="fr-FR"/>
        </w:rPr>
        <w:t xml:space="preserve">* </w:t>
      </w:r>
      <w:r w:rsidR="00F65093" w:rsidRPr="002473EF">
        <w:rPr>
          <w:rFonts w:eastAsia="Times New Roman" w:cs="Arial"/>
          <w:b/>
          <w:color w:val="173B4D"/>
          <w:sz w:val="22"/>
          <w:lang w:val="fr-FR"/>
        </w:rPr>
        <w:t>COMITÉ SCIENTIFIQUE</w:t>
      </w:r>
    </w:p>
    <w:p w14:paraId="04C27C0A" w14:textId="77777777" w:rsidR="00214A60" w:rsidRPr="002473EF" w:rsidRDefault="00214A60" w:rsidP="00D8745C">
      <w:pPr>
        <w:shd w:val="clear" w:color="auto" w:fill="CCC0D9" w:themeFill="accent4" w:themeFillTint="66"/>
        <w:spacing w:before="4" w:after="4" w:line="144" w:lineRule="auto"/>
        <w:rPr>
          <w:rFonts w:eastAsia="Times New Roman" w:cs="Arial"/>
          <w:sz w:val="22"/>
          <w:lang w:val="fr-FR"/>
        </w:rPr>
      </w:pPr>
    </w:p>
    <w:p w14:paraId="341D37C4" w14:textId="77777777" w:rsidR="00CF45B1" w:rsidRPr="002473EF" w:rsidRDefault="00F65093" w:rsidP="00D8745C">
      <w:pPr>
        <w:pStyle w:val="Paragraphedeliste"/>
        <w:numPr>
          <w:ilvl w:val="0"/>
          <w:numId w:val="11"/>
        </w:numPr>
        <w:shd w:val="clear" w:color="auto" w:fill="CCC0D9" w:themeFill="accent4" w:themeFillTint="66"/>
        <w:spacing w:after="24" w:line="228" w:lineRule="auto"/>
        <w:rPr>
          <w:rFonts w:eastAsia="Times New Roman" w:cs="Arial"/>
          <w:b/>
          <w:bCs/>
          <w:color w:val="23323A"/>
          <w:sz w:val="22"/>
          <w:lang w:val="fr-FR"/>
        </w:rPr>
      </w:pPr>
      <w:r w:rsidRPr="002473EF">
        <w:rPr>
          <w:rFonts w:eastAsia="Times New Roman" w:cs="Arial"/>
          <w:b/>
          <w:bCs/>
          <w:color w:val="23323A"/>
          <w:sz w:val="22"/>
          <w:lang w:val="fr-FR"/>
        </w:rPr>
        <w:t xml:space="preserve">Wael Saleh </w:t>
      </w:r>
    </w:p>
    <w:p w14:paraId="5FF13384" w14:textId="77777777" w:rsidR="00CF45B1" w:rsidRPr="002473EF" w:rsidRDefault="00F65093" w:rsidP="00D8745C">
      <w:pPr>
        <w:pStyle w:val="Paragraphedeliste"/>
        <w:numPr>
          <w:ilvl w:val="0"/>
          <w:numId w:val="11"/>
        </w:numPr>
        <w:shd w:val="clear" w:color="auto" w:fill="CCC0D9" w:themeFill="accent4" w:themeFillTint="66"/>
        <w:spacing w:after="24" w:line="228" w:lineRule="auto"/>
        <w:rPr>
          <w:rFonts w:eastAsia="Times New Roman" w:cs="Arial"/>
          <w:b/>
          <w:bCs/>
          <w:color w:val="23323A"/>
          <w:sz w:val="22"/>
          <w:lang w:val="fr-FR"/>
        </w:rPr>
      </w:pPr>
      <w:r w:rsidRPr="002473EF">
        <w:rPr>
          <w:rFonts w:eastAsia="Times New Roman" w:cs="Arial"/>
          <w:b/>
          <w:bCs/>
          <w:color w:val="23323A"/>
          <w:sz w:val="22"/>
          <w:lang w:val="fr-FR"/>
        </w:rPr>
        <w:t xml:space="preserve">Alessandro Ferrari </w:t>
      </w:r>
    </w:p>
    <w:p w14:paraId="43523C93" w14:textId="77777777" w:rsidR="00CF45B1" w:rsidRPr="002473EF" w:rsidRDefault="00F65093" w:rsidP="00D8745C">
      <w:pPr>
        <w:pStyle w:val="Paragraphedeliste"/>
        <w:numPr>
          <w:ilvl w:val="0"/>
          <w:numId w:val="11"/>
        </w:numPr>
        <w:shd w:val="clear" w:color="auto" w:fill="CCC0D9" w:themeFill="accent4" w:themeFillTint="66"/>
        <w:spacing w:after="24" w:line="228" w:lineRule="auto"/>
        <w:rPr>
          <w:rFonts w:eastAsia="Times New Roman" w:cs="Arial"/>
          <w:b/>
          <w:bCs/>
          <w:color w:val="23323A"/>
          <w:sz w:val="22"/>
          <w:lang w:val="fr-FR"/>
        </w:rPr>
      </w:pPr>
      <w:r w:rsidRPr="002473EF">
        <w:rPr>
          <w:rFonts w:eastAsia="Times New Roman" w:cs="Arial"/>
          <w:b/>
          <w:bCs/>
          <w:color w:val="23323A"/>
          <w:sz w:val="22"/>
          <w:lang w:val="fr-FR"/>
        </w:rPr>
        <w:t xml:space="preserve">Michel Younès </w:t>
      </w:r>
    </w:p>
    <w:p w14:paraId="44EAA347" w14:textId="77777777" w:rsidR="00CF45B1" w:rsidRPr="002473EF" w:rsidRDefault="00F65093" w:rsidP="00D8745C">
      <w:pPr>
        <w:pStyle w:val="Paragraphedeliste"/>
        <w:numPr>
          <w:ilvl w:val="0"/>
          <w:numId w:val="11"/>
        </w:numPr>
        <w:shd w:val="clear" w:color="auto" w:fill="CCC0D9" w:themeFill="accent4" w:themeFillTint="66"/>
        <w:spacing w:after="24" w:line="228" w:lineRule="auto"/>
        <w:rPr>
          <w:rFonts w:eastAsia="Times New Roman" w:cs="Arial"/>
          <w:b/>
          <w:bCs/>
          <w:color w:val="23323A"/>
          <w:sz w:val="22"/>
          <w:lang w:val="fr-FR"/>
        </w:rPr>
      </w:pPr>
      <w:r w:rsidRPr="002473EF">
        <w:rPr>
          <w:rFonts w:eastAsia="Times New Roman" w:cs="Arial"/>
          <w:b/>
          <w:bCs/>
          <w:color w:val="23323A"/>
          <w:sz w:val="22"/>
          <w:lang w:val="fr-FR"/>
        </w:rPr>
        <w:t xml:space="preserve">Patrice Brodeur </w:t>
      </w:r>
    </w:p>
    <w:p w14:paraId="7886A664" w14:textId="77777777" w:rsidR="00F65093" w:rsidRPr="002473EF" w:rsidRDefault="00F65093" w:rsidP="00D8745C">
      <w:pPr>
        <w:pStyle w:val="Paragraphedeliste"/>
        <w:numPr>
          <w:ilvl w:val="0"/>
          <w:numId w:val="11"/>
        </w:numPr>
        <w:shd w:val="clear" w:color="auto" w:fill="CCC0D9" w:themeFill="accent4" w:themeFillTint="66"/>
        <w:spacing w:after="24" w:line="228" w:lineRule="auto"/>
        <w:rPr>
          <w:rFonts w:eastAsia="Times New Roman" w:cs="Arial"/>
          <w:b/>
          <w:bCs/>
          <w:color w:val="23323A"/>
          <w:sz w:val="22"/>
          <w:rtl/>
          <w:lang w:val="fr-FR"/>
        </w:rPr>
      </w:pPr>
      <w:r w:rsidRPr="002473EF">
        <w:rPr>
          <w:rFonts w:eastAsia="Times New Roman" w:cs="Arial"/>
          <w:b/>
          <w:bCs/>
          <w:color w:val="23323A"/>
          <w:sz w:val="22"/>
          <w:lang w:val="fr-FR"/>
        </w:rPr>
        <w:t>Guy Sarkis</w:t>
      </w:r>
    </w:p>
    <w:p w14:paraId="60AA5518" w14:textId="77777777" w:rsidR="00F65093" w:rsidRPr="002473EF" w:rsidRDefault="00F65093" w:rsidP="00F65093">
      <w:pPr>
        <w:spacing w:before="4" w:after="4" w:line="144" w:lineRule="auto"/>
        <w:rPr>
          <w:rFonts w:eastAsia="Times New Roman" w:cs="Arial"/>
          <w:sz w:val="22"/>
          <w:lang w:val="fr-FR"/>
        </w:rPr>
      </w:pPr>
    </w:p>
    <w:p w14:paraId="018F62D9" w14:textId="77777777" w:rsidR="00FE7391" w:rsidRPr="002473EF" w:rsidRDefault="00FE7391" w:rsidP="00F65093">
      <w:pPr>
        <w:spacing w:before="4" w:after="4" w:line="144" w:lineRule="auto"/>
        <w:rPr>
          <w:rFonts w:eastAsia="Times New Roman" w:cs="Arial"/>
          <w:sz w:val="22"/>
          <w:lang w:val="fr-FR"/>
        </w:rPr>
      </w:pPr>
    </w:p>
    <w:p w14:paraId="74CFCC3C" w14:textId="77777777" w:rsidR="00F65093" w:rsidRPr="002473EF" w:rsidRDefault="00F65093" w:rsidP="00FE7391">
      <w:pPr>
        <w:shd w:val="clear" w:color="auto" w:fill="DBE5F1" w:themeFill="accent1" w:themeFillTint="33"/>
        <w:spacing w:after="20" w:line="228" w:lineRule="auto"/>
        <w:rPr>
          <w:rFonts w:eastAsia="Times New Roman" w:cs="Arial"/>
          <w:b/>
          <w:color w:val="173B4D"/>
          <w:sz w:val="22"/>
          <w:lang w:val="fr-FR"/>
        </w:rPr>
      </w:pPr>
      <w:r w:rsidRPr="002473EF">
        <w:rPr>
          <w:rFonts w:eastAsia="Times New Roman" w:cs="Arial"/>
          <w:b/>
          <w:color w:val="173B4D"/>
          <w:sz w:val="22"/>
          <w:lang w:val="fr-FR"/>
        </w:rPr>
        <w:t>INSTITUTIONS ORGANISATRICES</w:t>
      </w:r>
    </w:p>
    <w:p w14:paraId="62DB1CD9" w14:textId="77777777" w:rsidR="00214A60" w:rsidRPr="002473EF" w:rsidRDefault="00214A60" w:rsidP="00FE7391">
      <w:pPr>
        <w:shd w:val="clear" w:color="auto" w:fill="DBE5F1" w:themeFill="accent1" w:themeFillTint="33"/>
        <w:spacing w:before="4" w:after="4" w:line="144" w:lineRule="auto"/>
        <w:rPr>
          <w:rFonts w:eastAsia="Times New Roman" w:cs="Arial"/>
          <w:sz w:val="22"/>
          <w:lang w:val="fr-FR"/>
        </w:rPr>
      </w:pPr>
    </w:p>
    <w:p w14:paraId="0AEE8A60" w14:textId="77777777" w:rsidR="00CF45B1" w:rsidRPr="002473EF" w:rsidRDefault="00F65093" w:rsidP="00CF45B1">
      <w:pPr>
        <w:pStyle w:val="Paragraphedeliste"/>
        <w:numPr>
          <w:ilvl w:val="0"/>
          <w:numId w:val="10"/>
        </w:numPr>
        <w:shd w:val="clear" w:color="auto" w:fill="DBE5F1" w:themeFill="accent1" w:themeFillTint="33"/>
        <w:spacing w:line="228" w:lineRule="auto"/>
        <w:rPr>
          <w:rFonts w:eastAsia="Times New Roman" w:cs="Arial"/>
          <w:color w:val="23323A"/>
          <w:sz w:val="22"/>
          <w:lang w:val="fr-FR"/>
        </w:rPr>
      </w:pPr>
      <w:r w:rsidRPr="002473EF">
        <w:rPr>
          <w:rFonts w:eastAsia="Times New Roman" w:cs="Arial"/>
          <w:color w:val="23323A"/>
          <w:sz w:val="22"/>
          <w:lang w:val="fr-FR"/>
        </w:rPr>
        <w:t xml:space="preserve">TRENDS Global, TRENDS Group </w:t>
      </w:r>
    </w:p>
    <w:p w14:paraId="42E93A2F" w14:textId="77777777" w:rsidR="00D471F4" w:rsidRDefault="00F65093" w:rsidP="00CF45B1">
      <w:pPr>
        <w:pStyle w:val="Paragraphedeliste"/>
        <w:numPr>
          <w:ilvl w:val="0"/>
          <w:numId w:val="10"/>
        </w:numPr>
        <w:shd w:val="clear" w:color="auto" w:fill="DBE5F1" w:themeFill="accent1" w:themeFillTint="33"/>
        <w:spacing w:line="228" w:lineRule="auto"/>
        <w:rPr>
          <w:rFonts w:eastAsia="Times New Roman" w:cs="Arial"/>
          <w:color w:val="23323A"/>
          <w:sz w:val="22"/>
          <w:lang w:val="fr-FR"/>
        </w:rPr>
      </w:pPr>
      <w:r w:rsidRPr="002473EF">
        <w:rPr>
          <w:rFonts w:eastAsia="Times New Roman" w:cs="Arial"/>
          <w:color w:val="23323A"/>
          <w:sz w:val="22"/>
          <w:lang w:val="fr-FR"/>
        </w:rPr>
        <w:t>PLURIEL – Groupe de recherche</w:t>
      </w:r>
    </w:p>
    <w:p w14:paraId="7C3F3AAC" w14:textId="63A4C367" w:rsidR="00CF45B1" w:rsidRPr="002473EF" w:rsidRDefault="00F65093" w:rsidP="00D471F4">
      <w:pPr>
        <w:pStyle w:val="Paragraphedeliste"/>
        <w:shd w:val="clear" w:color="auto" w:fill="DBE5F1" w:themeFill="accent1" w:themeFillTint="33"/>
        <w:spacing w:line="228" w:lineRule="auto"/>
        <w:rPr>
          <w:rFonts w:eastAsia="Times New Roman" w:cs="Arial"/>
          <w:color w:val="23323A"/>
          <w:sz w:val="22"/>
          <w:lang w:val="fr-FR"/>
        </w:rPr>
      </w:pPr>
      <w:r w:rsidRPr="002473EF">
        <w:rPr>
          <w:rFonts w:eastAsia="Times New Roman" w:cs="Arial"/>
          <w:color w:val="23323A"/>
          <w:sz w:val="22"/>
          <w:lang w:val="fr-FR"/>
        </w:rPr>
        <w:t xml:space="preserve"> « Dialogue</w:t>
      </w:r>
      <w:r w:rsidRPr="002473EF">
        <w:rPr>
          <w:rFonts w:eastAsia="Times New Roman" w:cs="Arial"/>
          <w:sz w:val="22"/>
          <w:lang w:val="fr-FR"/>
        </w:rPr>
        <w:t xml:space="preserve"> </w:t>
      </w:r>
      <w:r w:rsidRPr="002473EF">
        <w:rPr>
          <w:rFonts w:eastAsia="Times New Roman" w:cs="Arial"/>
          <w:color w:val="23323A"/>
          <w:sz w:val="22"/>
          <w:lang w:val="fr-FR"/>
        </w:rPr>
        <w:t xml:space="preserve">interreligieux assisté par l’intelligence artificielle » </w:t>
      </w:r>
    </w:p>
    <w:p w14:paraId="20BAC25C" w14:textId="77777777" w:rsidR="00CF45B1" w:rsidRPr="002473EF" w:rsidRDefault="00F65093" w:rsidP="00CF45B1">
      <w:pPr>
        <w:pStyle w:val="Paragraphedeliste"/>
        <w:numPr>
          <w:ilvl w:val="0"/>
          <w:numId w:val="10"/>
        </w:numPr>
        <w:shd w:val="clear" w:color="auto" w:fill="DBE5F1" w:themeFill="accent1" w:themeFillTint="33"/>
        <w:spacing w:line="228" w:lineRule="auto"/>
        <w:rPr>
          <w:rFonts w:eastAsia="Times New Roman" w:cs="Arial"/>
          <w:color w:val="23323A"/>
          <w:sz w:val="22"/>
          <w:lang w:val="fr-FR"/>
        </w:rPr>
      </w:pPr>
      <w:r w:rsidRPr="002473EF">
        <w:rPr>
          <w:rFonts w:eastAsia="Times New Roman" w:cs="Arial"/>
          <w:color w:val="23323A"/>
          <w:sz w:val="22"/>
          <w:lang w:val="fr-FR"/>
        </w:rPr>
        <w:t xml:space="preserve">Université de Montréal </w:t>
      </w:r>
    </w:p>
    <w:p w14:paraId="37BF1039" w14:textId="77777777" w:rsidR="00F65093" w:rsidRPr="002473EF" w:rsidRDefault="00F65093" w:rsidP="00CF45B1">
      <w:pPr>
        <w:pStyle w:val="Paragraphedeliste"/>
        <w:numPr>
          <w:ilvl w:val="0"/>
          <w:numId w:val="10"/>
        </w:numPr>
        <w:shd w:val="clear" w:color="auto" w:fill="DBE5F1" w:themeFill="accent1" w:themeFillTint="33"/>
        <w:spacing w:line="228" w:lineRule="auto"/>
        <w:rPr>
          <w:rFonts w:eastAsia="Times New Roman" w:cs="Arial"/>
          <w:sz w:val="22"/>
          <w:lang w:val="fr-FR"/>
        </w:rPr>
      </w:pPr>
      <w:r w:rsidRPr="002473EF">
        <w:rPr>
          <w:rFonts w:eastAsia="Times New Roman" w:cs="Arial"/>
          <w:color w:val="23323A"/>
          <w:sz w:val="22"/>
          <w:lang w:val="fr-FR"/>
        </w:rPr>
        <w:t>Université du Québec à Montréal</w:t>
      </w:r>
    </w:p>
    <w:p w14:paraId="794AF528" w14:textId="77777777" w:rsidR="009E229C" w:rsidRDefault="009E229C" w:rsidP="009E229C">
      <w:pPr>
        <w:spacing w:line="228" w:lineRule="auto"/>
        <w:rPr>
          <w:rFonts w:eastAsia="Times New Roman" w:cs="Arial"/>
          <w:sz w:val="22"/>
          <w:rtl/>
          <w:lang w:val="fr-FR"/>
        </w:rPr>
      </w:pPr>
    </w:p>
    <w:p w14:paraId="5B935E31" w14:textId="77777777" w:rsidR="009E229C" w:rsidRDefault="009E229C" w:rsidP="009E229C">
      <w:pPr>
        <w:spacing w:line="228" w:lineRule="auto"/>
        <w:rPr>
          <w:rFonts w:eastAsia="Times New Roman" w:cs="Arial"/>
          <w:sz w:val="22"/>
          <w:rtl/>
          <w:lang w:val="fr-FR"/>
        </w:rPr>
      </w:pPr>
    </w:p>
    <w:p w14:paraId="4566258D" w14:textId="77777777" w:rsidR="009E229C" w:rsidRDefault="009E229C" w:rsidP="009E229C">
      <w:pPr>
        <w:spacing w:line="228" w:lineRule="auto"/>
        <w:rPr>
          <w:rFonts w:eastAsia="Times New Roman" w:cs="Arial"/>
          <w:sz w:val="22"/>
          <w:rtl/>
          <w:lang w:val="fr-FR"/>
        </w:rPr>
      </w:pPr>
    </w:p>
    <w:p w14:paraId="056F397E" w14:textId="77777777" w:rsidR="009E229C" w:rsidRDefault="009E229C" w:rsidP="009E229C">
      <w:pPr>
        <w:spacing w:line="228" w:lineRule="auto"/>
        <w:rPr>
          <w:rFonts w:eastAsia="Times New Roman" w:cs="Arial"/>
          <w:sz w:val="22"/>
          <w:rtl/>
          <w:lang w:val="fr-FR"/>
        </w:rPr>
      </w:pPr>
    </w:p>
    <w:p w14:paraId="1060B08B" w14:textId="77777777" w:rsidR="009E229C" w:rsidRDefault="009E229C" w:rsidP="009E229C">
      <w:pPr>
        <w:spacing w:line="228" w:lineRule="auto"/>
        <w:rPr>
          <w:rFonts w:eastAsia="Times New Roman" w:cs="Arial"/>
          <w:sz w:val="22"/>
          <w:rtl/>
          <w:lang w:val="fr-FR"/>
        </w:rPr>
      </w:pPr>
    </w:p>
    <w:p w14:paraId="7EB19836" w14:textId="77777777" w:rsidR="009E229C" w:rsidRDefault="009E229C" w:rsidP="009E229C">
      <w:pPr>
        <w:spacing w:line="228" w:lineRule="auto"/>
        <w:rPr>
          <w:rFonts w:eastAsia="Times New Roman" w:cs="Arial"/>
          <w:sz w:val="22"/>
          <w:rtl/>
          <w:lang w:val="fr-FR"/>
        </w:rPr>
      </w:pPr>
    </w:p>
    <w:p w14:paraId="115E033F" w14:textId="77777777" w:rsidR="009E229C" w:rsidRDefault="009E229C" w:rsidP="009E229C">
      <w:pPr>
        <w:spacing w:line="228" w:lineRule="auto"/>
        <w:rPr>
          <w:rFonts w:eastAsia="Times New Roman" w:cs="Arial"/>
          <w:sz w:val="22"/>
          <w:rtl/>
          <w:lang w:val="fr-FR"/>
        </w:rPr>
      </w:pPr>
    </w:p>
    <w:p w14:paraId="0291DC19" w14:textId="77777777" w:rsidR="009E229C" w:rsidRDefault="009E229C" w:rsidP="009E229C">
      <w:pPr>
        <w:spacing w:line="228" w:lineRule="auto"/>
        <w:rPr>
          <w:rFonts w:eastAsia="Times New Roman" w:cs="Arial"/>
          <w:sz w:val="22"/>
          <w:rtl/>
          <w:lang w:val="fr-FR"/>
        </w:rPr>
      </w:pPr>
    </w:p>
    <w:p w14:paraId="60B2266F" w14:textId="77777777" w:rsidR="009E229C" w:rsidRDefault="009E229C" w:rsidP="009E229C">
      <w:pPr>
        <w:spacing w:after="20"/>
        <w:rPr>
          <w:b/>
          <w:color w:val="193556"/>
          <w:sz w:val="35"/>
          <w:rtl/>
          <w:lang w:val="fr-FR"/>
        </w:rPr>
      </w:pPr>
    </w:p>
    <w:p w14:paraId="258316D6" w14:textId="1AC70908" w:rsidR="009E229C" w:rsidRPr="009E229C" w:rsidRDefault="009E229C" w:rsidP="009E229C">
      <w:pPr>
        <w:spacing w:after="20"/>
        <w:rPr>
          <w:lang w:val="fr-FR"/>
        </w:rPr>
      </w:pPr>
      <w:r w:rsidRPr="009E229C">
        <w:rPr>
          <w:b/>
          <w:color w:val="193556"/>
          <w:sz w:val="35"/>
          <w:lang w:val="fr-FR"/>
        </w:rPr>
        <w:t>INSTITUTIONS PARTICIPANTES</w:t>
      </w:r>
    </w:p>
    <w:p w14:paraId="310FD4C1" w14:textId="15C777C8" w:rsidR="009E229C" w:rsidRPr="00D80D72" w:rsidRDefault="009E229C" w:rsidP="009E229C">
      <w:pPr>
        <w:spacing w:after="100"/>
        <w:jc w:val="center"/>
        <w:rPr>
          <w:lang w:val="fr-FR"/>
        </w:rPr>
      </w:pPr>
    </w:p>
    <w:tbl>
      <w:tblPr>
        <w:tblW w:w="9676" w:type="dxa"/>
        <w:tblInd w:w="864" w:type="dxa"/>
        <w:tblLayout w:type="fixed"/>
        <w:tblLook w:val="04A0" w:firstRow="1" w:lastRow="0" w:firstColumn="1" w:lastColumn="0" w:noHBand="0" w:noVBand="1"/>
      </w:tblPr>
      <w:tblGrid>
        <w:gridCol w:w="2419"/>
        <w:gridCol w:w="2419"/>
        <w:gridCol w:w="2419"/>
        <w:gridCol w:w="2419"/>
      </w:tblGrid>
      <w:tr w:rsidR="009E229C" w:rsidRPr="006B7830" w14:paraId="7951384E" w14:textId="77777777" w:rsidTr="009E229C">
        <w:trPr>
          <w:trHeight w:hRule="exact" w:val="1555"/>
        </w:trPr>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4761AEC1" w14:textId="77777777" w:rsidR="009E229C" w:rsidRDefault="009E229C" w:rsidP="005F2FD9">
            <w:pPr>
              <w:spacing w:after="0"/>
              <w:jc w:val="center"/>
            </w:pPr>
            <w:r>
              <w:rPr>
                <w:noProof/>
              </w:rPr>
              <w:drawing>
                <wp:inline distT="0" distB="0" distL="0" distR="0" wp14:anchorId="1FAFA312" wp14:editId="300FB717">
                  <wp:extent cx="1188720" cy="4010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S.png"/>
                          <pic:cNvPicPr/>
                        </pic:nvPicPr>
                        <pic:blipFill>
                          <a:blip r:embed="rId13"/>
                          <a:stretch>
                            <a:fillRect/>
                          </a:stretch>
                        </pic:blipFill>
                        <pic:spPr>
                          <a:xfrm>
                            <a:off x="0" y="0"/>
                            <a:ext cx="1188720" cy="401072"/>
                          </a:xfrm>
                          <a:prstGeom prst="rect">
                            <a:avLst/>
                          </a:prstGeom>
                        </pic:spPr>
                      </pic:pic>
                    </a:graphicData>
                  </a:graphic>
                </wp:inline>
              </w:drawing>
            </w:r>
          </w:p>
          <w:p w14:paraId="0979F643" w14:textId="77777777" w:rsidR="009E229C" w:rsidRDefault="009E229C" w:rsidP="005F2FD9">
            <w:pPr>
              <w:spacing w:after="0"/>
              <w:jc w:val="center"/>
            </w:pPr>
            <w:r>
              <w:rPr>
                <w:color w:val="193556"/>
                <w:sz w:val="12"/>
              </w:rPr>
              <w:t>TRENDS Global</w:t>
            </w:r>
            <w:r>
              <w:rPr>
                <w:color w:val="193556"/>
                <w:sz w:val="12"/>
              </w:rPr>
              <w:br/>
              <w:t>TRENDS Research &amp; Advisory</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26E91B25" w14:textId="6443B131" w:rsidR="009E229C" w:rsidRDefault="003224A3" w:rsidP="005F2FD9">
            <w:pPr>
              <w:spacing w:after="0"/>
              <w:jc w:val="center"/>
            </w:pPr>
            <w:r>
              <w:rPr>
                <w:noProof/>
              </w:rPr>
              <w:drawing>
                <wp:inline distT="0" distB="0" distL="0" distR="0" wp14:anchorId="0336F1CD" wp14:editId="26429B11">
                  <wp:extent cx="1268095" cy="628015"/>
                  <wp:effectExtent l="0" t="0" r="8255" b="635"/>
                  <wp:docPr id="696333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68095" cy="628015"/>
                          </a:xfrm>
                          <a:prstGeom prst="rect">
                            <a:avLst/>
                          </a:prstGeom>
                          <a:noFill/>
                        </pic:spPr>
                      </pic:pic>
                    </a:graphicData>
                  </a:graphic>
                </wp:inline>
              </w:drawing>
            </w:r>
          </w:p>
          <w:p w14:paraId="57C313C3" w14:textId="77777777" w:rsidR="009E229C" w:rsidRDefault="009E229C" w:rsidP="005F2FD9">
            <w:pPr>
              <w:spacing w:after="0"/>
              <w:jc w:val="center"/>
            </w:pPr>
            <w:r>
              <w:rPr>
                <w:color w:val="193556"/>
                <w:sz w:val="12"/>
              </w:rPr>
              <w:t>Université de Montréal</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71D9F7F4" w14:textId="7D60F78A" w:rsidR="009E229C" w:rsidRDefault="00360D3A" w:rsidP="005F2FD9">
            <w:pPr>
              <w:spacing w:after="0"/>
              <w:jc w:val="center"/>
            </w:pPr>
            <w:r>
              <w:rPr>
                <w:noProof/>
              </w:rPr>
              <w:drawing>
                <wp:inline distT="0" distB="0" distL="0" distR="0" wp14:anchorId="5A904175" wp14:editId="5BC0DF2F">
                  <wp:extent cx="1085215" cy="676275"/>
                  <wp:effectExtent l="0" t="0" r="635" b="9525"/>
                  <wp:docPr id="1586813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5215" cy="676275"/>
                          </a:xfrm>
                          <a:prstGeom prst="rect">
                            <a:avLst/>
                          </a:prstGeom>
                          <a:noFill/>
                        </pic:spPr>
                      </pic:pic>
                    </a:graphicData>
                  </a:graphic>
                </wp:inline>
              </w:drawing>
            </w:r>
          </w:p>
          <w:p w14:paraId="520A3CDB" w14:textId="77777777" w:rsidR="009E229C" w:rsidRPr="00D80D72" w:rsidRDefault="009E229C" w:rsidP="005F2FD9">
            <w:pPr>
              <w:spacing w:after="0"/>
              <w:jc w:val="center"/>
              <w:rPr>
                <w:lang w:val="fr-FR"/>
              </w:rPr>
            </w:pPr>
            <w:r w:rsidRPr="00D80D72">
              <w:rPr>
                <w:color w:val="193556"/>
                <w:sz w:val="12"/>
                <w:lang w:val="fr-FR"/>
              </w:rPr>
              <w:t>Université du Québec à</w:t>
            </w:r>
            <w:r w:rsidRPr="00D80D72">
              <w:rPr>
                <w:color w:val="193556"/>
                <w:sz w:val="12"/>
                <w:lang w:val="fr-FR"/>
              </w:rPr>
              <w:br/>
              <w:t>Montréal (UQAM)</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6DCD8914" w14:textId="77777777" w:rsidR="009E229C" w:rsidRDefault="009E229C" w:rsidP="005F2FD9">
            <w:pPr>
              <w:spacing w:after="0"/>
              <w:jc w:val="center"/>
            </w:pPr>
            <w:r>
              <w:rPr>
                <w:noProof/>
              </w:rPr>
              <w:drawing>
                <wp:inline distT="0" distB="0" distL="0" distR="0" wp14:anchorId="7ADA3525" wp14:editId="2035D364">
                  <wp:extent cx="1097280" cy="10174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IM-UQAM.png"/>
                          <pic:cNvPicPr/>
                        </pic:nvPicPr>
                        <pic:blipFill>
                          <a:blip r:embed="rId16"/>
                          <a:stretch>
                            <a:fillRect/>
                          </a:stretch>
                        </pic:blipFill>
                        <pic:spPr>
                          <a:xfrm>
                            <a:off x="0" y="0"/>
                            <a:ext cx="1097280" cy="1017478"/>
                          </a:xfrm>
                          <a:prstGeom prst="rect">
                            <a:avLst/>
                          </a:prstGeom>
                        </pic:spPr>
                      </pic:pic>
                    </a:graphicData>
                  </a:graphic>
                </wp:inline>
              </w:drawing>
            </w:r>
          </w:p>
          <w:p w14:paraId="0110B736" w14:textId="77777777" w:rsidR="009E229C" w:rsidRPr="00D80D72" w:rsidRDefault="009E229C" w:rsidP="005F2FD9">
            <w:pPr>
              <w:spacing w:after="0"/>
              <w:jc w:val="center"/>
              <w:rPr>
                <w:lang w:val="fr-FR"/>
              </w:rPr>
            </w:pPr>
            <w:r w:rsidRPr="00D80D72">
              <w:rPr>
                <w:color w:val="193556"/>
                <w:sz w:val="12"/>
                <w:lang w:val="fr-FR"/>
              </w:rPr>
              <w:t>Institut d’études</w:t>
            </w:r>
            <w:r w:rsidRPr="00D80D72">
              <w:rPr>
                <w:color w:val="193556"/>
                <w:sz w:val="12"/>
                <w:lang w:val="fr-FR"/>
              </w:rPr>
              <w:br/>
              <w:t>internationales de Montréal</w:t>
            </w:r>
          </w:p>
        </w:tc>
      </w:tr>
      <w:tr w:rsidR="009E229C" w:rsidRPr="006B7830" w14:paraId="1A1F5B55" w14:textId="77777777" w:rsidTr="009E229C">
        <w:trPr>
          <w:trHeight w:hRule="exact" w:val="1555"/>
        </w:trPr>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3BE9F030" w14:textId="77777777" w:rsidR="009E229C" w:rsidRDefault="009E229C" w:rsidP="005F2FD9">
            <w:pPr>
              <w:spacing w:after="0"/>
              <w:jc w:val="center"/>
            </w:pPr>
            <w:r>
              <w:rPr>
                <w:noProof/>
              </w:rPr>
              <w:drawing>
                <wp:inline distT="0" distB="0" distL="0" distR="0" wp14:anchorId="4BFB5C0C" wp14:editId="05072575">
                  <wp:extent cx="1097280" cy="3190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QAR.png"/>
                          <pic:cNvPicPr/>
                        </pic:nvPicPr>
                        <pic:blipFill>
                          <a:blip r:embed="rId17"/>
                          <a:stretch>
                            <a:fillRect/>
                          </a:stretch>
                        </pic:blipFill>
                        <pic:spPr>
                          <a:xfrm>
                            <a:off x="0" y="0"/>
                            <a:ext cx="1097280" cy="319033"/>
                          </a:xfrm>
                          <a:prstGeom prst="rect">
                            <a:avLst/>
                          </a:prstGeom>
                        </pic:spPr>
                      </pic:pic>
                    </a:graphicData>
                  </a:graphic>
                </wp:inline>
              </w:drawing>
            </w:r>
          </w:p>
          <w:p w14:paraId="18B03D61" w14:textId="77777777" w:rsidR="009E229C" w:rsidRPr="00D80D72" w:rsidRDefault="009E229C" w:rsidP="005F2FD9">
            <w:pPr>
              <w:spacing w:after="0"/>
              <w:jc w:val="center"/>
              <w:rPr>
                <w:lang w:val="fr-FR"/>
              </w:rPr>
            </w:pPr>
            <w:r w:rsidRPr="00D80D72">
              <w:rPr>
                <w:color w:val="193556"/>
                <w:sz w:val="12"/>
                <w:lang w:val="fr-FR"/>
              </w:rPr>
              <w:t>Université du Québec à</w:t>
            </w:r>
            <w:r w:rsidRPr="00D80D72">
              <w:rPr>
                <w:color w:val="193556"/>
                <w:sz w:val="12"/>
                <w:lang w:val="fr-FR"/>
              </w:rPr>
              <w:br/>
              <w:t>Rimouski (UQAR)</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3C2F60D8" w14:textId="77777777" w:rsidR="009E229C" w:rsidRDefault="009E229C" w:rsidP="005F2FD9">
            <w:pPr>
              <w:spacing w:after="0"/>
              <w:jc w:val="center"/>
            </w:pPr>
            <w:r>
              <w:rPr>
                <w:noProof/>
              </w:rPr>
              <w:drawing>
                <wp:inline distT="0" distB="0" distL="0" distR="0" wp14:anchorId="7E34BEF5" wp14:editId="488ECBD1">
                  <wp:extent cx="1097280" cy="4398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VIA.png"/>
                          <pic:cNvPicPr/>
                        </pic:nvPicPr>
                        <pic:blipFill>
                          <a:blip r:embed="rId18"/>
                          <a:stretch>
                            <a:fillRect/>
                          </a:stretch>
                        </pic:blipFill>
                        <pic:spPr>
                          <a:xfrm>
                            <a:off x="0" y="0"/>
                            <a:ext cx="1097280" cy="439819"/>
                          </a:xfrm>
                          <a:prstGeom prst="rect">
                            <a:avLst/>
                          </a:prstGeom>
                        </pic:spPr>
                      </pic:pic>
                    </a:graphicData>
                  </a:graphic>
                </wp:inline>
              </w:drawing>
            </w:r>
          </w:p>
          <w:p w14:paraId="00A31790" w14:textId="77777777" w:rsidR="009E229C" w:rsidRPr="00D80D72" w:rsidRDefault="009E229C" w:rsidP="005F2FD9">
            <w:pPr>
              <w:spacing w:after="0"/>
              <w:jc w:val="center"/>
              <w:rPr>
                <w:lang w:val="fr-FR"/>
              </w:rPr>
            </w:pPr>
            <w:r w:rsidRPr="00D80D72">
              <w:rPr>
                <w:color w:val="193556"/>
                <w:sz w:val="12"/>
                <w:lang w:val="fr-FR"/>
              </w:rPr>
              <w:t>Observatoire international</w:t>
            </w:r>
            <w:r w:rsidRPr="00D80D72">
              <w:rPr>
                <w:color w:val="193556"/>
                <w:sz w:val="12"/>
                <w:lang w:val="fr-FR"/>
              </w:rPr>
              <w:br/>
              <w:t>sur les impacts sociétaux</w:t>
            </w:r>
            <w:r w:rsidRPr="00D80D72">
              <w:rPr>
                <w:color w:val="193556"/>
                <w:sz w:val="12"/>
                <w:lang w:val="fr-FR"/>
              </w:rPr>
              <w:br/>
              <w:t>de l’IA et du numérique</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0BCBA1AB" w14:textId="77777777" w:rsidR="009E229C" w:rsidRDefault="009E229C" w:rsidP="005F2FD9">
            <w:pPr>
              <w:spacing w:after="0"/>
              <w:jc w:val="center"/>
            </w:pPr>
            <w:r>
              <w:rPr>
                <w:noProof/>
              </w:rPr>
              <w:drawing>
                <wp:inline distT="0" distB="0" distL="0" distR="0" wp14:anchorId="292DF2DC" wp14:editId="62CAA4E8">
                  <wp:extent cx="1097280" cy="746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Ly.png"/>
                          <pic:cNvPicPr/>
                        </pic:nvPicPr>
                        <pic:blipFill>
                          <a:blip r:embed="rId19"/>
                          <a:stretch>
                            <a:fillRect/>
                          </a:stretch>
                        </pic:blipFill>
                        <pic:spPr>
                          <a:xfrm>
                            <a:off x="0" y="0"/>
                            <a:ext cx="1097280" cy="746150"/>
                          </a:xfrm>
                          <a:prstGeom prst="rect">
                            <a:avLst/>
                          </a:prstGeom>
                        </pic:spPr>
                      </pic:pic>
                    </a:graphicData>
                  </a:graphic>
                </wp:inline>
              </w:drawing>
            </w:r>
          </w:p>
          <w:p w14:paraId="1E05D300" w14:textId="77777777" w:rsidR="009E229C" w:rsidRDefault="009E229C" w:rsidP="005F2FD9">
            <w:pPr>
              <w:spacing w:after="0"/>
              <w:jc w:val="center"/>
            </w:pPr>
            <w:r>
              <w:rPr>
                <w:color w:val="193556"/>
                <w:sz w:val="12"/>
              </w:rPr>
              <w:t>Université catholique de Lyon</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607C569E" w14:textId="77777777" w:rsidR="009E229C" w:rsidRDefault="009E229C" w:rsidP="005F2FD9">
            <w:pPr>
              <w:spacing w:after="0"/>
              <w:jc w:val="center"/>
            </w:pPr>
            <w:r>
              <w:rPr>
                <w:noProof/>
              </w:rPr>
              <w:drawing>
                <wp:inline distT="0" distB="0" distL="0" distR="0" wp14:anchorId="132540F6" wp14:editId="37BF0D92">
                  <wp:extent cx="1035050" cy="661554"/>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RIEL.png"/>
                          <pic:cNvPicPr/>
                        </pic:nvPicPr>
                        <pic:blipFill rotWithShape="1">
                          <a:blip r:embed="rId20"/>
                          <a:srcRect l="21655"/>
                          <a:stretch>
                            <a:fillRect/>
                          </a:stretch>
                        </pic:blipFill>
                        <pic:spPr bwMode="auto">
                          <a:xfrm>
                            <a:off x="0" y="0"/>
                            <a:ext cx="1040270" cy="664891"/>
                          </a:xfrm>
                          <a:prstGeom prst="rect">
                            <a:avLst/>
                          </a:prstGeom>
                          <a:ln>
                            <a:noFill/>
                          </a:ln>
                          <a:extLst>
                            <a:ext uri="{53640926-AAD7-44D8-BBD7-CCE9431645EC}">
                              <a14:shadowObscured xmlns:a14="http://schemas.microsoft.com/office/drawing/2010/main"/>
                            </a:ext>
                          </a:extLst>
                        </pic:spPr>
                      </pic:pic>
                    </a:graphicData>
                  </a:graphic>
                </wp:inline>
              </w:drawing>
            </w:r>
          </w:p>
          <w:p w14:paraId="1D13C2A8" w14:textId="77777777" w:rsidR="009E229C" w:rsidRPr="00D80D72" w:rsidRDefault="009E229C" w:rsidP="005F2FD9">
            <w:pPr>
              <w:spacing w:after="0"/>
              <w:jc w:val="center"/>
              <w:rPr>
                <w:lang w:val="fr-FR"/>
              </w:rPr>
            </w:pPr>
            <w:r w:rsidRPr="00D80D72">
              <w:rPr>
                <w:color w:val="193556"/>
                <w:sz w:val="12"/>
                <w:lang w:val="fr-FR"/>
              </w:rPr>
              <w:t>Plateforme universitaire de</w:t>
            </w:r>
            <w:r w:rsidRPr="00D80D72">
              <w:rPr>
                <w:color w:val="193556"/>
                <w:sz w:val="12"/>
                <w:lang w:val="fr-FR"/>
              </w:rPr>
              <w:br/>
              <w:t>recherche sur l’islam</w:t>
            </w:r>
          </w:p>
        </w:tc>
      </w:tr>
      <w:tr w:rsidR="009E229C" w14:paraId="4EB27F88" w14:textId="77777777" w:rsidTr="009E229C">
        <w:trPr>
          <w:trHeight w:hRule="exact" w:val="1555"/>
        </w:trPr>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3FFF9D7A" w14:textId="77777777" w:rsidR="009E229C" w:rsidRDefault="009E229C" w:rsidP="005F2FD9">
            <w:pPr>
              <w:spacing w:after="0"/>
              <w:jc w:val="center"/>
            </w:pPr>
            <w:r>
              <w:rPr>
                <w:noProof/>
              </w:rPr>
              <w:drawing>
                <wp:inline distT="0" distB="0" distL="0" distR="0" wp14:anchorId="1EA0B091" wp14:editId="4BB54946">
                  <wp:extent cx="1097280" cy="322180"/>
                  <wp:effectExtent l="0" t="0" r="762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re_Thucydide.png"/>
                          <pic:cNvPicPr/>
                        </pic:nvPicPr>
                        <pic:blipFill>
                          <a:blip r:embed="rId21">
                            <a:extLst>
                              <a:ext uri="{BEBA8EAE-BF5A-486C-A8C5-ECC9F3942E4B}">
                                <a14:imgProps xmlns:a14="http://schemas.microsoft.com/office/drawing/2010/main">
                                  <a14:imgLayer r:embed="rId22">
                                    <a14:imgEffect>
                                      <a14:sharpenSoften amount="50000"/>
                                    </a14:imgEffect>
                                  </a14:imgLayer>
                                </a14:imgProps>
                              </a:ext>
                            </a:extLst>
                          </a:blip>
                          <a:stretch>
                            <a:fillRect/>
                          </a:stretch>
                        </pic:blipFill>
                        <pic:spPr>
                          <a:xfrm>
                            <a:off x="0" y="0"/>
                            <a:ext cx="1097280" cy="322180"/>
                          </a:xfrm>
                          <a:prstGeom prst="rect">
                            <a:avLst/>
                          </a:prstGeom>
                        </pic:spPr>
                      </pic:pic>
                    </a:graphicData>
                  </a:graphic>
                </wp:inline>
              </w:drawing>
            </w:r>
          </w:p>
          <w:p w14:paraId="4C4923BE" w14:textId="77777777" w:rsidR="009E229C" w:rsidRDefault="009E229C" w:rsidP="005F2FD9">
            <w:pPr>
              <w:spacing w:after="0"/>
              <w:jc w:val="center"/>
            </w:pPr>
            <w:r>
              <w:rPr>
                <w:color w:val="193556"/>
                <w:sz w:val="12"/>
              </w:rPr>
              <w:t xml:space="preserve">Centre </w:t>
            </w:r>
            <w:proofErr w:type="spellStart"/>
            <w:r>
              <w:rPr>
                <w:color w:val="193556"/>
                <w:sz w:val="12"/>
              </w:rPr>
              <w:t>Thucydide</w:t>
            </w:r>
            <w:proofErr w:type="spellEnd"/>
            <w:r>
              <w:rPr>
                <w:color w:val="193556"/>
                <w:sz w:val="12"/>
              </w:rPr>
              <w:br/>
              <w:t>(Panthéon-</w:t>
            </w:r>
            <w:proofErr w:type="spellStart"/>
            <w:r>
              <w:rPr>
                <w:color w:val="193556"/>
                <w:sz w:val="12"/>
              </w:rPr>
              <w:t>Assas</w:t>
            </w:r>
            <w:proofErr w:type="spellEnd"/>
            <w:r>
              <w:rPr>
                <w:color w:val="193556"/>
                <w:sz w:val="12"/>
              </w:rPr>
              <w:t>)</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2CED025F" w14:textId="77777777" w:rsidR="009E229C" w:rsidRDefault="009E229C" w:rsidP="005F2FD9">
            <w:pPr>
              <w:spacing w:after="0"/>
              <w:jc w:val="center"/>
            </w:pPr>
            <w:r>
              <w:rPr>
                <w:noProof/>
              </w:rPr>
              <w:drawing>
                <wp:inline distT="0" distB="0" distL="0" distR="0" wp14:anchorId="14A34612" wp14:editId="56C3DF2E">
                  <wp:extent cx="1097280" cy="466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O.png"/>
                          <pic:cNvPicPr/>
                        </pic:nvPicPr>
                        <pic:blipFill>
                          <a:blip r:embed="rId23"/>
                          <a:stretch>
                            <a:fillRect/>
                          </a:stretch>
                        </pic:blipFill>
                        <pic:spPr>
                          <a:xfrm>
                            <a:off x="0" y="0"/>
                            <a:ext cx="1097280" cy="466825"/>
                          </a:xfrm>
                          <a:prstGeom prst="rect">
                            <a:avLst/>
                          </a:prstGeom>
                        </pic:spPr>
                      </pic:pic>
                    </a:graphicData>
                  </a:graphic>
                </wp:inline>
              </w:drawing>
            </w:r>
          </w:p>
          <w:p w14:paraId="1B80C1E4" w14:textId="77777777" w:rsidR="009E229C" w:rsidRDefault="009E229C" w:rsidP="005F2FD9">
            <w:pPr>
              <w:spacing w:after="0"/>
              <w:jc w:val="center"/>
            </w:pPr>
            <w:proofErr w:type="spellStart"/>
            <w:r>
              <w:rPr>
                <w:color w:val="193556"/>
                <w:sz w:val="12"/>
              </w:rPr>
              <w:t>Institut</w:t>
            </w:r>
            <w:proofErr w:type="spellEnd"/>
            <w:r>
              <w:rPr>
                <w:color w:val="193556"/>
                <w:sz w:val="12"/>
              </w:rPr>
              <w:t xml:space="preserve"> </w:t>
            </w:r>
            <w:proofErr w:type="spellStart"/>
            <w:r>
              <w:rPr>
                <w:color w:val="193556"/>
                <w:sz w:val="12"/>
              </w:rPr>
              <w:t>dominicain</w:t>
            </w:r>
            <w:proofErr w:type="spellEnd"/>
            <w:r>
              <w:rPr>
                <w:color w:val="193556"/>
                <w:sz w:val="12"/>
              </w:rPr>
              <w:br/>
            </w:r>
            <w:proofErr w:type="spellStart"/>
            <w:r>
              <w:rPr>
                <w:color w:val="193556"/>
                <w:sz w:val="12"/>
              </w:rPr>
              <w:t>d’études</w:t>
            </w:r>
            <w:proofErr w:type="spellEnd"/>
            <w:r>
              <w:rPr>
                <w:color w:val="193556"/>
                <w:sz w:val="12"/>
              </w:rPr>
              <w:t xml:space="preserve"> </w:t>
            </w:r>
            <w:proofErr w:type="spellStart"/>
            <w:r>
              <w:rPr>
                <w:color w:val="193556"/>
                <w:sz w:val="12"/>
              </w:rPr>
              <w:t>orientales</w:t>
            </w:r>
            <w:proofErr w:type="spellEnd"/>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359B1754" w14:textId="77777777" w:rsidR="009E229C" w:rsidRDefault="009E229C" w:rsidP="005F2FD9">
            <w:pPr>
              <w:spacing w:after="0"/>
              <w:jc w:val="center"/>
            </w:pPr>
            <w:r>
              <w:rPr>
                <w:noProof/>
              </w:rPr>
              <w:drawing>
                <wp:inline distT="0" distB="0" distL="0" distR="0" wp14:anchorId="3355BBDB" wp14:editId="7B1499B8">
                  <wp:extent cx="1097280" cy="8167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bliothèque_apostolique_vaticane.png"/>
                          <pic:cNvPicPr/>
                        </pic:nvPicPr>
                        <pic:blipFill>
                          <a:blip r:embed="rId24"/>
                          <a:stretch>
                            <a:fillRect/>
                          </a:stretch>
                        </pic:blipFill>
                        <pic:spPr>
                          <a:xfrm>
                            <a:off x="0" y="0"/>
                            <a:ext cx="1097280" cy="816772"/>
                          </a:xfrm>
                          <a:prstGeom prst="rect">
                            <a:avLst/>
                          </a:prstGeom>
                        </pic:spPr>
                      </pic:pic>
                    </a:graphicData>
                  </a:graphic>
                </wp:inline>
              </w:drawing>
            </w:r>
          </w:p>
          <w:p w14:paraId="19DAC0A4" w14:textId="77777777" w:rsidR="009E229C" w:rsidRDefault="009E229C" w:rsidP="005F2FD9">
            <w:pPr>
              <w:spacing w:after="0"/>
              <w:jc w:val="center"/>
            </w:pPr>
            <w:r>
              <w:rPr>
                <w:color w:val="193556"/>
                <w:sz w:val="12"/>
              </w:rPr>
              <w:t xml:space="preserve">Bibliothèque </w:t>
            </w:r>
            <w:proofErr w:type="spellStart"/>
            <w:r>
              <w:rPr>
                <w:color w:val="193556"/>
                <w:sz w:val="12"/>
              </w:rPr>
              <w:t>apostolique</w:t>
            </w:r>
            <w:proofErr w:type="spellEnd"/>
            <w:r>
              <w:rPr>
                <w:color w:val="193556"/>
                <w:sz w:val="12"/>
              </w:rPr>
              <w:br/>
            </w:r>
            <w:proofErr w:type="spellStart"/>
            <w:r>
              <w:rPr>
                <w:color w:val="193556"/>
                <w:sz w:val="12"/>
              </w:rPr>
              <w:t>vaticane</w:t>
            </w:r>
            <w:proofErr w:type="spellEnd"/>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781D2639" w14:textId="77777777" w:rsidR="009E229C" w:rsidRDefault="009E229C" w:rsidP="005F2FD9">
            <w:pPr>
              <w:spacing w:after="0"/>
              <w:jc w:val="center"/>
            </w:pPr>
            <w:r>
              <w:rPr>
                <w:noProof/>
              </w:rPr>
              <w:drawing>
                <wp:inline distT="0" distB="0" distL="0" distR="0" wp14:anchorId="605A2DE4" wp14:editId="28A8B563">
                  <wp:extent cx="1097280" cy="481263"/>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é_de_Bonn.png"/>
                          <pic:cNvPicPr/>
                        </pic:nvPicPr>
                        <pic:blipFill>
                          <a:blip r:embed="rId25">
                            <a:extLst>
                              <a:ext uri="{BEBA8EAE-BF5A-486C-A8C5-ECC9F3942E4B}">
                                <a14:imgProps xmlns:a14="http://schemas.microsoft.com/office/drawing/2010/main">
                                  <a14:imgLayer r:embed="rId26">
                                    <a14:imgEffect>
                                      <a14:sharpenSoften amount="50000"/>
                                    </a14:imgEffect>
                                  </a14:imgLayer>
                                </a14:imgProps>
                              </a:ext>
                            </a:extLst>
                          </a:blip>
                          <a:stretch>
                            <a:fillRect/>
                          </a:stretch>
                        </pic:blipFill>
                        <pic:spPr>
                          <a:xfrm>
                            <a:off x="0" y="0"/>
                            <a:ext cx="1097280" cy="481263"/>
                          </a:xfrm>
                          <a:prstGeom prst="rect">
                            <a:avLst/>
                          </a:prstGeom>
                        </pic:spPr>
                      </pic:pic>
                    </a:graphicData>
                  </a:graphic>
                </wp:inline>
              </w:drawing>
            </w:r>
          </w:p>
          <w:p w14:paraId="11503FF6" w14:textId="77777777" w:rsidR="009E229C" w:rsidRDefault="009E229C" w:rsidP="005F2FD9">
            <w:pPr>
              <w:spacing w:after="0"/>
              <w:jc w:val="center"/>
            </w:pPr>
            <w:r>
              <w:rPr>
                <w:color w:val="193556"/>
                <w:sz w:val="12"/>
              </w:rPr>
              <w:t>Université de Bonn</w:t>
            </w:r>
          </w:p>
        </w:tc>
      </w:tr>
      <w:tr w:rsidR="009E229C" w14:paraId="4C882933" w14:textId="77777777" w:rsidTr="009E229C">
        <w:trPr>
          <w:trHeight w:hRule="exact" w:val="1555"/>
        </w:trPr>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30D362F8" w14:textId="77777777" w:rsidR="009E229C" w:rsidRDefault="009E229C" w:rsidP="005F2FD9">
            <w:pPr>
              <w:spacing w:after="0"/>
              <w:jc w:val="center"/>
            </w:pPr>
            <w:r>
              <w:rPr>
                <w:noProof/>
              </w:rPr>
              <w:drawing>
                <wp:inline distT="0" distB="0" distL="0" distR="0" wp14:anchorId="4299FDA3" wp14:editId="28A43D8B">
                  <wp:extent cx="1097280" cy="59134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J.png"/>
                          <pic:cNvPicPr/>
                        </pic:nvPicPr>
                        <pic:blipFill>
                          <a:blip r:embed="rId27"/>
                          <a:stretch>
                            <a:fillRect/>
                          </a:stretch>
                        </pic:blipFill>
                        <pic:spPr>
                          <a:xfrm>
                            <a:off x="0" y="0"/>
                            <a:ext cx="1097280" cy="591349"/>
                          </a:xfrm>
                          <a:prstGeom prst="rect">
                            <a:avLst/>
                          </a:prstGeom>
                        </pic:spPr>
                      </pic:pic>
                    </a:graphicData>
                  </a:graphic>
                </wp:inline>
              </w:drawing>
            </w:r>
          </w:p>
          <w:p w14:paraId="38888069" w14:textId="77777777" w:rsidR="009E229C" w:rsidRPr="00D80D72" w:rsidRDefault="009E229C" w:rsidP="005F2FD9">
            <w:pPr>
              <w:spacing w:after="0"/>
              <w:jc w:val="center"/>
              <w:rPr>
                <w:lang w:val="fr-FR"/>
              </w:rPr>
            </w:pPr>
            <w:r w:rsidRPr="00D80D72">
              <w:rPr>
                <w:color w:val="193556"/>
                <w:sz w:val="12"/>
                <w:lang w:val="fr-FR"/>
              </w:rPr>
              <w:t>Université Saint-Joseph</w:t>
            </w:r>
            <w:r w:rsidRPr="00D80D72">
              <w:rPr>
                <w:color w:val="193556"/>
                <w:sz w:val="12"/>
                <w:lang w:val="fr-FR"/>
              </w:rPr>
              <w:br/>
              <w:t>de Beyrouth</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67B31E73" w14:textId="77777777" w:rsidR="009E229C" w:rsidRDefault="009E229C" w:rsidP="005F2FD9">
            <w:pPr>
              <w:spacing w:after="0"/>
              <w:jc w:val="center"/>
            </w:pPr>
            <w:r>
              <w:rPr>
                <w:noProof/>
              </w:rPr>
              <w:drawing>
                <wp:inline distT="0" distB="0" distL="0" distR="0" wp14:anchorId="3FD9C37B" wp14:editId="202D1230">
                  <wp:extent cx="1097280" cy="429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B.png"/>
                          <pic:cNvPicPr/>
                        </pic:nvPicPr>
                        <pic:blipFill>
                          <a:blip r:embed="rId28"/>
                          <a:stretch>
                            <a:fillRect/>
                          </a:stretch>
                        </pic:blipFill>
                        <pic:spPr>
                          <a:xfrm>
                            <a:off x="0" y="0"/>
                            <a:ext cx="1097280" cy="429370"/>
                          </a:xfrm>
                          <a:prstGeom prst="rect">
                            <a:avLst/>
                          </a:prstGeom>
                        </pic:spPr>
                      </pic:pic>
                    </a:graphicData>
                  </a:graphic>
                </wp:inline>
              </w:drawing>
            </w:r>
          </w:p>
          <w:p w14:paraId="5DA4079A" w14:textId="77777777" w:rsidR="009E229C" w:rsidRDefault="009E229C" w:rsidP="005F2FD9">
            <w:pPr>
              <w:spacing w:after="0"/>
              <w:jc w:val="center"/>
            </w:pPr>
            <w:r>
              <w:rPr>
                <w:color w:val="193556"/>
                <w:sz w:val="12"/>
              </w:rPr>
              <w:t>Université américaine</w:t>
            </w:r>
            <w:r>
              <w:rPr>
                <w:color w:val="193556"/>
                <w:sz w:val="12"/>
              </w:rPr>
              <w:br/>
              <w:t xml:space="preserve">de </w:t>
            </w:r>
            <w:proofErr w:type="spellStart"/>
            <w:r>
              <w:rPr>
                <w:color w:val="193556"/>
                <w:sz w:val="12"/>
              </w:rPr>
              <w:t>Beyrouth</w:t>
            </w:r>
            <w:proofErr w:type="spellEnd"/>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78C49960" w14:textId="77777777" w:rsidR="009E229C" w:rsidRDefault="009E229C" w:rsidP="005F2FD9">
            <w:pPr>
              <w:spacing w:after="0"/>
              <w:jc w:val="center"/>
            </w:pPr>
            <w:r>
              <w:rPr>
                <w:noProof/>
              </w:rPr>
              <w:drawing>
                <wp:inline distT="0" distB="0" distL="0" distR="0" wp14:anchorId="7C1F805E" wp14:editId="5F8C9A8C">
                  <wp:extent cx="1097280" cy="3990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é_Antonine.png"/>
                          <pic:cNvPicPr/>
                        </pic:nvPicPr>
                        <pic:blipFill>
                          <a:blip r:embed="rId29"/>
                          <a:stretch>
                            <a:fillRect/>
                          </a:stretch>
                        </pic:blipFill>
                        <pic:spPr>
                          <a:xfrm>
                            <a:off x="0" y="0"/>
                            <a:ext cx="1097280" cy="399011"/>
                          </a:xfrm>
                          <a:prstGeom prst="rect">
                            <a:avLst/>
                          </a:prstGeom>
                        </pic:spPr>
                      </pic:pic>
                    </a:graphicData>
                  </a:graphic>
                </wp:inline>
              </w:drawing>
            </w:r>
          </w:p>
          <w:p w14:paraId="293CF070" w14:textId="77777777" w:rsidR="009E229C" w:rsidRDefault="009E229C" w:rsidP="005F2FD9">
            <w:pPr>
              <w:spacing w:after="0"/>
              <w:jc w:val="center"/>
            </w:pPr>
            <w:r>
              <w:rPr>
                <w:color w:val="193556"/>
                <w:sz w:val="12"/>
              </w:rPr>
              <w:t>Université Antonine</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21E0B635" w14:textId="77777777" w:rsidR="009E229C" w:rsidRDefault="009E229C" w:rsidP="005F2FD9">
            <w:pPr>
              <w:spacing w:after="0"/>
              <w:jc w:val="center"/>
            </w:pPr>
            <w:r>
              <w:rPr>
                <w:noProof/>
              </w:rPr>
              <w:drawing>
                <wp:inline distT="0" distB="0" distL="0" distR="0" wp14:anchorId="3011C533" wp14:editId="34C71549">
                  <wp:extent cx="1097280" cy="4987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JS.png"/>
                          <pic:cNvPicPr/>
                        </pic:nvPicPr>
                        <pic:blipFill>
                          <a:blip r:embed="rId30"/>
                          <a:stretch>
                            <a:fillRect/>
                          </a:stretch>
                        </pic:blipFill>
                        <pic:spPr>
                          <a:xfrm>
                            <a:off x="0" y="0"/>
                            <a:ext cx="1097280" cy="498764"/>
                          </a:xfrm>
                          <a:prstGeom prst="rect">
                            <a:avLst/>
                          </a:prstGeom>
                        </pic:spPr>
                      </pic:pic>
                    </a:graphicData>
                  </a:graphic>
                </wp:inline>
              </w:drawing>
            </w:r>
          </w:p>
          <w:p w14:paraId="44BAC79A" w14:textId="77777777" w:rsidR="009E229C" w:rsidRDefault="009E229C" w:rsidP="005F2FD9">
            <w:pPr>
              <w:spacing w:after="0"/>
              <w:jc w:val="center"/>
            </w:pPr>
            <w:r>
              <w:rPr>
                <w:color w:val="193556"/>
                <w:sz w:val="12"/>
              </w:rPr>
              <w:t>Institute for Islamic, Christian,</w:t>
            </w:r>
            <w:r>
              <w:rPr>
                <w:color w:val="193556"/>
                <w:sz w:val="12"/>
              </w:rPr>
              <w:br/>
              <w:t>and Jewish Studies</w:t>
            </w:r>
          </w:p>
        </w:tc>
      </w:tr>
      <w:tr w:rsidR="009E229C" w14:paraId="142643F0" w14:textId="77777777" w:rsidTr="009E229C">
        <w:trPr>
          <w:trHeight w:hRule="exact" w:val="1555"/>
        </w:trPr>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1EA16398" w14:textId="77777777" w:rsidR="009E229C" w:rsidRDefault="009E229C" w:rsidP="005F2FD9">
            <w:pPr>
              <w:spacing w:after="0"/>
              <w:jc w:val="center"/>
            </w:pPr>
            <w:r>
              <w:rPr>
                <w:noProof/>
              </w:rPr>
              <w:drawing>
                <wp:inline distT="0" distB="0" distL="0" distR="0" wp14:anchorId="5488709A" wp14:editId="1B97F77E">
                  <wp:extent cx="1097280" cy="449705"/>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à_Cattolica_del_Sacro_Cuore.png"/>
                          <pic:cNvPicPr/>
                        </pic:nvPicPr>
                        <pic:blipFill>
                          <a:blip r:embed="rId31">
                            <a:extLst>
                              <a:ext uri="{BEBA8EAE-BF5A-486C-A8C5-ECC9F3942E4B}">
                                <a14:imgProps xmlns:a14="http://schemas.microsoft.com/office/drawing/2010/main">
                                  <a14:imgLayer r:embed="rId32">
                                    <a14:imgEffect>
                                      <a14:sharpenSoften amount="50000"/>
                                    </a14:imgEffect>
                                  </a14:imgLayer>
                                </a14:imgProps>
                              </a:ext>
                            </a:extLst>
                          </a:blip>
                          <a:stretch>
                            <a:fillRect/>
                          </a:stretch>
                        </pic:blipFill>
                        <pic:spPr>
                          <a:xfrm>
                            <a:off x="0" y="0"/>
                            <a:ext cx="1097280" cy="449705"/>
                          </a:xfrm>
                          <a:prstGeom prst="rect">
                            <a:avLst/>
                          </a:prstGeom>
                        </pic:spPr>
                      </pic:pic>
                    </a:graphicData>
                  </a:graphic>
                </wp:inline>
              </w:drawing>
            </w:r>
          </w:p>
          <w:p w14:paraId="30767E6F" w14:textId="77777777" w:rsidR="009E229C" w:rsidRDefault="009E229C" w:rsidP="005F2FD9">
            <w:pPr>
              <w:spacing w:after="0"/>
              <w:jc w:val="center"/>
            </w:pPr>
            <w:r>
              <w:rPr>
                <w:color w:val="193556"/>
                <w:sz w:val="12"/>
              </w:rPr>
              <w:t>Università Cattolica del</w:t>
            </w:r>
            <w:r>
              <w:rPr>
                <w:color w:val="193556"/>
                <w:sz w:val="12"/>
              </w:rPr>
              <w:br/>
              <w:t>Sacro Cuore</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4CDD355A" w14:textId="77777777" w:rsidR="009E229C" w:rsidRDefault="009E229C" w:rsidP="005F2FD9">
            <w:pPr>
              <w:spacing w:after="0"/>
              <w:jc w:val="center"/>
            </w:pPr>
            <w:r>
              <w:rPr>
                <w:noProof/>
              </w:rPr>
              <w:drawing>
                <wp:inline distT="0" distB="0" distL="0" distR="0" wp14:anchorId="7918B874" wp14:editId="44692297">
                  <wp:extent cx="1097280" cy="4340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SAI.png"/>
                          <pic:cNvPicPr/>
                        </pic:nvPicPr>
                        <pic:blipFill>
                          <a:blip r:embed="rId33"/>
                          <a:stretch>
                            <a:fillRect/>
                          </a:stretch>
                        </pic:blipFill>
                        <pic:spPr>
                          <a:xfrm>
                            <a:off x="0" y="0"/>
                            <a:ext cx="1097280" cy="434089"/>
                          </a:xfrm>
                          <a:prstGeom prst="rect">
                            <a:avLst/>
                          </a:prstGeom>
                        </pic:spPr>
                      </pic:pic>
                    </a:graphicData>
                  </a:graphic>
                </wp:inline>
              </w:drawing>
            </w:r>
          </w:p>
          <w:p w14:paraId="5D548D0B" w14:textId="77777777" w:rsidR="009E229C" w:rsidRPr="00D80D72" w:rsidRDefault="009E229C" w:rsidP="005F2FD9">
            <w:pPr>
              <w:spacing w:after="0"/>
              <w:jc w:val="center"/>
              <w:rPr>
                <w:lang w:val="fr-FR"/>
              </w:rPr>
            </w:pPr>
            <w:r w:rsidRPr="00D80D72">
              <w:rPr>
                <w:color w:val="193556"/>
                <w:sz w:val="12"/>
                <w:lang w:val="fr-FR"/>
              </w:rPr>
              <w:t>Institut pontifical d’études</w:t>
            </w:r>
            <w:r w:rsidRPr="00D80D72">
              <w:rPr>
                <w:color w:val="193556"/>
                <w:sz w:val="12"/>
                <w:lang w:val="fr-FR"/>
              </w:rPr>
              <w:br/>
              <w:t>arabes et d’islamologie</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0FB3C68D" w14:textId="77777777" w:rsidR="009E229C" w:rsidRDefault="009E229C" w:rsidP="005F2FD9">
            <w:pPr>
              <w:spacing w:after="0"/>
              <w:jc w:val="center"/>
            </w:pPr>
            <w:r>
              <w:rPr>
                <w:noProof/>
              </w:rPr>
              <w:drawing>
                <wp:inline distT="0" distB="0" distL="0" distR="0" wp14:anchorId="1060DCCA" wp14:editId="6F02F45E">
                  <wp:extent cx="1097280" cy="43809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é_de_l’Insubrie.png"/>
                          <pic:cNvPicPr/>
                        </pic:nvPicPr>
                        <pic:blipFill>
                          <a:blip r:embed="rId34"/>
                          <a:stretch>
                            <a:fillRect/>
                          </a:stretch>
                        </pic:blipFill>
                        <pic:spPr>
                          <a:xfrm>
                            <a:off x="0" y="0"/>
                            <a:ext cx="1097280" cy="438093"/>
                          </a:xfrm>
                          <a:prstGeom prst="rect">
                            <a:avLst/>
                          </a:prstGeom>
                        </pic:spPr>
                      </pic:pic>
                    </a:graphicData>
                  </a:graphic>
                </wp:inline>
              </w:drawing>
            </w:r>
          </w:p>
          <w:p w14:paraId="7ED4C3BE" w14:textId="77777777" w:rsidR="009E229C" w:rsidRDefault="009E229C" w:rsidP="005F2FD9">
            <w:pPr>
              <w:spacing w:after="0"/>
              <w:jc w:val="center"/>
            </w:pPr>
            <w:r>
              <w:rPr>
                <w:color w:val="193556"/>
                <w:sz w:val="12"/>
              </w:rPr>
              <w:t>Università degli Studi</w:t>
            </w:r>
            <w:r>
              <w:rPr>
                <w:color w:val="193556"/>
                <w:sz w:val="12"/>
              </w:rPr>
              <w:br/>
            </w:r>
            <w:proofErr w:type="spellStart"/>
            <w:r>
              <w:rPr>
                <w:color w:val="193556"/>
                <w:sz w:val="12"/>
              </w:rPr>
              <w:t>dell’Insubria</w:t>
            </w:r>
            <w:proofErr w:type="spellEnd"/>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43665CE4" w14:textId="77777777" w:rsidR="009E229C" w:rsidRDefault="009E229C" w:rsidP="005F2FD9">
            <w:pPr>
              <w:spacing w:after="0"/>
              <w:jc w:val="center"/>
            </w:pPr>
            <w:r>
              <w:rPr>
                <w:noProof/>
              </w:rPr>
              <w:drawing>
                <wp:inline distT="0" distB="0" distL="0" distR="0" wp14:anchorId="5F65A2D2" wp14:editId="5924490D">
                  <wp:extent cx="1097280" cy="4020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ESM.png"/>
                          <pic:cNvPicPr/>
                        </pic:nvPicPr>
                        <pic:blipFill>
                          <a:blip r:embed="rId35"/>
                          <a:stretch>
                            <a:fillRect/>
                          </a:stretch>
                        </pic:blipFill>
                        <pic:spPr>
                          <a:xfrm>
                            <a:off x="0" y="0"/>
                            <a:ext cx="1097280" cy="402021"/>
                          </a:xfrm>
                          <a:prstGeom prst="rect">
                            <a:avLst/>
                          </a:prstGeom>
                        </pic:spPr>
                      </pic:pic>
                    </a:graphicData>
                  </a:graphic>
                </wp:inline>
              </w:drawing>
            </w:r>
          </w:p>
          <w:p w14:paraId="49065CE3" w14:textId="77777777" w:rsidR="009E229C" w:rsidRDefault="009E229C" w:rsidP="005F2FD9">
            <w:pPr>
              <w:spacing w:after="0"/>
              <w:jc w:val="center"/>
            </w:pPr>
            <w:r>
              <w:rPr>
                <w:color w:val="193556"/>
                <w:sz w:val="12"/>
              </w:rPr>
              <w:t>Réseau REDESM</w:t>
            </w:r>
          </w:p>
        </w:tc>
      </w:tr>
      <w:tr w:rsidR="009E229C" w14:paraId="675AC11F" w14:textId="77777777" w:rsidTr="009E229C">
        <w:trPr>
          <w:trHeight w:hRule="exact" w:val="1555"/>
        </w:trPr>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1B090F01" w14:textId="77777777" w:rsidR="009E229C" w:rsidRDefault="009E229C" w:rsidP="005F2FD9">
            <w:pPr>
              <w:spacing w:after="0"/>
              <w:jc w:val="center"/>
            </w:pPr>
            <w:r>
              <w:rPr>
                <w:noProof/>
              </w:rPr>
              <w:drawing>
                <wp:inline distT="0" distB="0" distL="0" distR="0" wp14:anchorId="60134DBD" wp14:editId="5F9A3994">
                  <wp:extent cx="1097280" cy="62098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H.png"/>
                          <pic:cNvPicPr/>
                        </pic:nvPicPr>
                        <pic:blipFill>
                          <a:blip r:embed="rId36"/>
                          <a:stretch>
                            <a:fillRect/>
                          </a:stretch>
                        </pic:blipFill>
                        <pic:spPr>
                          <a:xfrm>
                            <a:off x="0" y="0"/>
                            <a:ext cx="1097280" cy="620988"/>
                          </a:xfrm>
                          <a:prstGeom prst="rect">
                            <a:avLst/>
                          </a:prstGeom>
                        </pic:spPr>
                      </pic:pic>
                    </a:graphicData>
                  </a:graphic>
                </wp:inline>
              </w:drawing>
            </w:r>
          </w:p>
          <w:p w14:paraId="45915169" w14:textId="77777777" w:rsidR="009E229C" w:rsidRDefault="009E229C" w:rsidP="005F2FD9">
            <w:pPr>
              <w:spacing w:after="0"/>
              <w:jc w:val="center"/>
            </w:pPr>
            <w:r>
              <w:rPr>
                <w:color w:val="193556"/>
                <w:sz w:val="12"/>
              </w:rPr>
              <w:t>KPH Wien/Niederösterreich</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72ECFDE3" w14:textId="77777777" w:rsidR="009E229C" w:rsidRDefault="009E229C" w:rsidP="005F2FD9">
            <w:pPr>
              <w:spacing w:after="0"/>
              <w:jc w:val="center"/>
            </w:pPr>
            <w:r>
              <w:rPr>
                <w:noProof/>
              </w:rPr>
              <w:drawing>
                <wp:inline distT="0" distB="0" distL="0" distR="0" wp14:anchorId="3A9FCE83" wp14:editId="1FC25913">
                  <wp:extent cx="1097280" cy="42547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é_de_Vienne.png"/>
                          <pic:cNvPicPr/>
                        </pic:nvPicPr>
                        <pic:blipFill>
                          <a:blip r:embed="rId37"/>
                          <a:stretch>
                            <a:fillRect/>
                          </a:stretch>
                        </pic:blipFill>
                        <pic:spPr>
                          <a:xfrm>
                            <a:off x="0" y="0"/>
                            <a:ext cx="1097280" cy="425476"/>
                          </a:xfrm>
                          <a:prstGeom prst="rect">
                            <a:avLst/>
                          </a:prstGeom>
                        </pic:spPr>
                      </pic:pic>
                    </a:graphicData>
                  </a:graphic>
                </wp:inline>
              </w:drawing>
            </w:r>
          </w:p>
          <w:p w14:paraId="08D4D804" w14:textId="77777777" w:rsidR="009E229C" w:rsidRDefault="009E229C" w:rsidP="005F2FD9">
            <w:pPr>
              <w:spacing w:after="0"/>
              <w:jc w:val="center"/>
            </w:pPr>
            <w:r>
              <w:rPr>
                <w:color w:val="193556"/>
                <w:sz w:val="12"/>
              </w:rPr>
              <w:t>Université de Vienne</w:t>
            </w:r>
          </w:p>
        </w:tc>
        <w:tc>
          <w:tcPr>
            <w:tcW w:w="2419" w:type="dxa"/>
            <w:tcBorders>
              <w:top w:val="nil"/>
              <w:left w:val="nil"/>
              <w:bottom w:val="nil"/>
              <w:right w:val="nil"/>
            </w:tcBorders>
          </w:tcPr>
          <w:p w14:paraId="686FD051" w14:textId="13AAD6D6" w:rsidR="009E229C" w:rsidRDefault="00625C74" w:rsidP="005F2FD9">
            <w:r>
              <w:rPr>
                <w:noProof/>
              </w:rPr>
              <w:drawing>
                <wp:inline distT="0" distB="0" distL="0" distR="0" wp14:anchorId="36F36D25" wp14:editId="49EBCFF2">
                  <wp:extent cx="1387703" cy="914400"/>
                  <wp:effectExtent l="0" t="0" r="3175" b="0"/>
                  <wp:docPr id="1733579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06704" cy="926920"/>
                          </a:xfrm>
                          <a:prstGeom prst="rect">
                            <a:avLst/>
                          </a:prstGeom>
                          <a:noFill/>
                        </pic:spPr>
                      </pic:pic>
                    </a:graphicData>
                  </a:graphic>
                </wp:inline>
              </w:drawing>
            </w:r>
          </w:p>
        </w:tc>
        <w:tc>
          <w:tcPr>
            <w:tcW w:w="2419" w:type="dxa"/>
            <w:tcBorders>
              <w:top w:val="nil"/>
              <w:left w:val="nil"/>
              <w:bottom w:val="nil"/>
              <w:right w:val="nil"/>
            </w:tcBorders>
          </w:tcPr>
          <w:p w14:paraId="24979C7A" w14:textId="08100EE1" w:rsidR="009E229C" w:rsidRDefault="005C13AB" w:rsidP="005F2FD9">
            <w:r>
              <w:rPr>
                <w:noProof/>
              </w:rPr>
              <w:drawing>
                <wp:inline distT="0" distB="0" distL="0" distR="0" wp14:anchorId="6B1771ED" wp14:editId="47C3001D">
                  <wp:extent cx="1466850" cy="970915"/>
                  <wp:effectExtent l="0" t="0" r="0" b="635"/>
                  <wp:docPr id="1731688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66850" cy="970915"/>
                          </a:xfrm>
                          <a:prstGeom prst="rect">
                            <a:avLst/>
                          </a:prstGeom>
                          <a:noFill/>
                        </pic:spPr>
                      </pic:pic>
                    </a:graphicData>
                  </a:graphic>
                </wp:inline>
              </w:drawing>
            </w:r>
          </w:p>
        </w:tc>
      </w:tr>
    </w:tbl>
    <w:p w14:paraId="283F7548" w14:textId="3760D7C7" w:rsidR="009E229C" w:rsidRPr="009E229C" w:rsidRDefault="00960209" w:rsidP="009E229C">
      <w:pPr>
        <w:spacing w:line="228" w:lineRule="auto"/>
        <w:rPr>
          <w:rFonts w:eastAsia="Times New Roman" w:cs="Arial"/>
          <w:sz w:val="22"/>
          <w:lang w:val="fr-FR"/>
        </w:rPr>
      </w:pPr>
      <w:r>
        <w:rPr>
          <w:rFonts w:eastAsia="Times New Roman" w:cs="Arial"/>
          <w:noProof/>
          <w:sz w:val="22"/>
          <w:lang w:val="fr-FR"/>
        </w:rPr>
        <mc:AlternateContent>
          <mc:Choice Requires="wps">
            <w:drawing>
              <wp:anchor distT="0" distB="0" distL="114300" distR="114300" simplePos="0" relativeHeight="251662336" behindDoc="0" locked="0" layoutInCell="1" allowOverlap="1" wp14:anchorId="1942BEBE" wp14:editId="2A8239B2">
                <wp:simplePos x="0" y="0"/>
                <wp:positionH relativeFrom="column">
                  <wp:posOffset>4420925</wp:posOffset>
                </wp:positionH>
                <wp:positionV relativeFrom="paragraph">
                  <wp:posOffset>1028065</wp:posOffset>
                </wp:positionV>
                <wp:extent cx="1494845" cy="914400"/>
                <wp:effectExtent l="0" t="0" r="10160" b="19050"/>
                <wp:wrapNone/>
                <wp:docPr id="150358924" name="Zone de texte 3"/>
                <wp:cNvGraphicFramePr/>
                <a:graphic xmlns:a="http://schemas.openxmlformats.org/drawingml/2006/main">
                  <a:graphicData uri="http://schemas.microsoft.com/office/word/2010/wordprocessingShape">
                    <wps:wsp>
                      <wps:cNvSpPr txBox="1"/>
                      <wps:spPr>
                        <a:xfrm>
                          <a:off x="0" y="0"/>
                          <a:ext cx="1494845" cy="914400"/>
                        </a:xfrm>
                        <a:prstGeom prst="rect">
                          <a:avLst/>
                        </a:prstGeom>
                        <a:solidFill>
                          <a:sysClr val="window" lastClr="FFFFFF"/>
                        </a:solidFill>
                        <a:ln w="6350">
                          <a:solidFill>
                            <a:prstClr val="black"/>
                          </a:solidFill>
                        </a:ln>
                      </wps:spPr>
                      <wps:txbx>
                        <w:txbxContent>
                          <w:p w14:paraId="27A58697" w14:textId="77777777" w:rsidR="00960209" w:rsidRDefault="00960209" w:rsidP="00960209">
                            <w:r w:rsidRPr="00771061">
                              <w:drawing>
                                <wp:inline distT="0" distB="0" distL="0" distR="0" wp14:anchorId="04C4031F" wp14:editId="6EB88204">
                                  <wp:extent cx="1305560" cy="795131"/>
                                  <wp:effectExtent l="0" t="0" r="8890" b="5080"/>
                                  <wp:docPr id="1646263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3878" name=""/>
                                          <pic:cNvPicPr/>
                                        </pic:nvPicPr>
                                        <pic:blipFill>
                                          <a:blip r:embed="rId40"/>
                                          <a:stretch>
                                            <a:fillRect/>
                                          </a:stretch>
                                        </pic:blipFill>
                                        <pic:spPr>
                                          <a:xfrm>
                                            <a:off x="0" y="0"/>
                                            <a:ext cx="1310250" cy="79798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942BEBE" id="_x0000_t202" coordsize="21600,21600" o:spt="202" path="m,l,21600r21600,l21600,xe">
                <v:stroke joinstyle="miter"/>
                <v:path gradientshapeok="t" o:connecttype="rect"/>
              </v:shapetype>
              <v:shape id="Zone de texte 3" o:spid="_x0000_s1026" type="#_x0000_t202" style="position:absolute;margin-left:348.1pt;margin-top:80.95pt;width:117.7pt;height:1in;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" fillcolor="window" strokeweight=".5pt">
                <v:textbox>
                  <w:txbxContent>
                    <w:p w14:paraId="27A58697" w14:textId="77777777" w:rsidR="00960209" w:rsidRDefault="00960209" w:rsidP="00960209">
                      <w:r w:rsidRPr="00771061">
                        <w:drawing>
                          <wp:inline distT="0" distB="0" distL="0" distR="0" wp14:anchorId="04C4031F" wp14:editId="6EB88204">
                            <wp:extent cx="1305560" cy="795131"/>
                            <wp:effectExtent l="0" t="0" r="8890" b="5080"/>
                            <wp:docPr id="1646263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3878" name=""/>
                                    <pic:cNvPicPr/>
                                  </pic:nvPicPr>
                                  <pic:blipFill>
                                    <a:blip r:embed="rId40"/>
                                    <a:stretch>
                                      <a:fillRect/>
                                    </a:stretch>
                                  </pic:blipFill>
                                  <pic:spPr>
                                    <a:xfrm>
                                      <a:off x="0" y="0"/>
                                      <a:ext cx="1310250" cy="797987"/>
                                    </a:xfrm>
                                    <a:prstGeom prst="rect">
                                      <a:avLst/>
                                    </a:prstGeom>
                                  </pic:spPr>
                                </pic:pic>
                              </a:graphicData>
                            </a:graphic>
                          </wp:inline>
                        </w:drawing>
                      </w:r>
                    </w:p>
                  </w:txbxContent>
                </v:textbox>
              </v:shape>
            </w:pict>
          </mc:Fallback>
        </mc:AlternateContent>
      </w:r>
      <w:r w:rsidR="00D824FA">
        <w:rPr>
          <w:rFonts w:eastAsia="Times New Roman" w:cs="Arial"/>
          <w:noProof/>
          <w:sz w:val="22"/>
          <w:lang w:val="fr-FR"/>
        </w:rPr>
        <mc:AlternateContent>
          <mc:Choice Requires="wps">
            <w:drawing>
              <wp:anchor distT="0" distB="0" distL="114300" distR="114300" simplePos="0" relativeHeight="251660288" behindDoc="0" locked="0" layoutInCell="1" allowOverlap="1" wp14:anchorId="08E3B56B" wp14:editId="59DA52C0">
                <wp:simplePos x="0" y="0"/>
                <wp:positionH relativeFrom="column">
                  <wp:posOffset>1009208</wp:posOffset>
                </wp:positionH>
                <wp:positionV relativeFrom="paragraph">
                  <wp:posOffset>1034829</wp:posOffset>
                </wp:positionV>
                <wp:extent cx="3390900" cy="914400"/>
                <wp:effectExtent l="0" t="0" r="19050" b="19050"/>
                <wp:wrapNone/>
                <wp:docPr id="71662485" name="Text Box 4"/>
                <wp:cNvGraphicFramePr/>
                <a:graphic xmlns:a="http://schemas.openxmlformats.org/drawingml/2006/main">
                  <a:graphicData uri="http://schemas.microsoft.com/office/word/2010/wordprocessingShape">
                    <wps:wsp>
                      <wps:cNvSpPr txBox="1"/>
                      <wps:spPr>
                        <a:xfrm>
                          <a:off x="0" y="0"/>
                          <a:ext cx="3390900" cy="914400"/>
                        </a:xfrm>
                        <a:prstGeom prst="rect">
                          <a:avLst/>
                        </a:prstGeom>
                        <a:solidFill>
                          <a:schemeClr val="lt1"/>
                        </a:solidFill>
                        <a:ln w="6350">
                          <a:solidFill>
                            <a:prstClr val="black"/>
                          </a:solidFill>
                        </a:ln>
                      </wps:spPr>
                      <wps:txbx>
                        <w:txbxContent>
                          <w:p w14:paraId="2BD72827" w14:textId="6B778885" w:rsidR="00D824FA" w:rsidRDefault="00D824FA">
                            <w:r w:rsidRPr="00D824FA">
                              <w:rPr>
                                <w:noProof/>
                              </w:rPr>
                              <w:drawing>
                                <wp:inline distT="0" distB="0" distL="0" distR="0" wp14:anchorId="74EC28A6" wp14:editId="3131B6DD">
                                  <wp:extent cx="3181350" cy="838200"/>
                                  <wp:effectExtent l="0" t="0" r="0" b="0"/>
                                  <wp:docPr id="47486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alphaModFix/>
                                            <a:extLst>
                                              <a:ext uri="{28A0092B-C50C-407E-A947-70E740481C1C}">
                                                <a14:useLocalDpi xmlns:a14="http://schemas.microsoft.com/office/drawing/2010/main" val="0"/>
                                              </a:ext>
                                            </a:extLst>
                                          </a:blip>
                                          <a:srcRect/>
                                          <a:stretch>
                                            <a:fillRect/>
                                          </a:stretch>
                                        </pic:blipFill>
                                        <pic:spPr bwMode="auto">
                                          <a:xfrm>
                                            <a:off x="0" y="0"/>
                                            <a:ext cx="3181350" cy="838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E3B56B" id="Text Box 4" o:spid="_x0000_s1027" type="#_x0000_t202" style="position:absolute;margin-left:79.45pt;margin-top:81.5pt;width:267pt;height:1in;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" fillcolor="white [3201]" strokeweight=".5pt">
                <v:textbox>
                  <w:txbxContent>
                    <w:p w14:paraId="2BD72827" w14:textId="6B778885" w:rsidR="00D824FA" w:rsidRDefault="00D824FA">
                      <w:r w:rsidRPr="00D824FA">
                        <w:rPr>
                          <w:noProof/>
                        </w:rPr>
                        <w:drawing>
                          <wp:inline distT="0" distB="0" distL="0" distR="0" wp14:anchorId="74EC28A6" wp14:editId="3131B6DD">
                            <wp:extent cx="3181350" cy="838200"/>
                            <wp:effectExtent l="0" t="0" r="0" b="0"/>
                            <wp:docPr id="47486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alphaModFix/>
                                      <a:extLst>
                                        <a:ext uri="{28A0092B-C50C-407E-A947-70E740481C1C}">
                                          <a14:useLocalDpi xmlns:a14="http://schemas.microsoft.com/office/drawing/2010/main" val="0"/>
                                        </a:ext>
                                      </a:extLst>
                                    </a:blip>
                                    <a:srcRect/>
                                    <a:stretch>
                                      <a:fillRect/>
                                    </a:stretch>
                                  </pic:blipFill>
                                  <pic:spPr bwMode="auto">
                                    <a:xfrm>
                                      <a:off x="0" y="0"/>
                                      <a:ext cx="3181350" cy="838200"/>
                                    </a:xfrm>
                                    <a:prstGeom prst="rect">
                                      <a:avLst/>
                                    </a:prstGeom>
                                    <a:noFill/>
                                    <a:ln>
                                      <a:noFill/>
                                    </a:ln>
                                  </pic:spPr>
                                </pic:pic>
                              </a:graphicData>
                            </a:graphic>
                          </wp:inline>
                        </w:drawing>
                      </w:r>
                    </w:p>
                  </w:txbxContent>
                </v:textbox>
              </v:shape>
            </w:pict>
          </mc:Fallback>
        </mc:AlternateContent>
      </w:r>
      <w:r w:rsidR="005C07F3">
        <w:rPr>
          <w:rFonts w:eastAsia="Times New Roman" w:cs="Arial"/>
          <w:noProof/>
          <w:sz w:val="22"/>
          <w:lang w:val="fr-FR"/>
        </w:rPr>
        <mc:AlternateContent>
          <mc:Choice Requires="wps">
            <w:drawing>
              <wp:anchor distT="0" distB="0" distL="114300" distR="114300" simplePos="0" relativeHeight="251659264" behindDoc="0" locked="0" layoutInCell="1" allowOverlap="1" wp14:anchorId="29A2D861" wp14:editId="24D8FCC4">
                <wp:simplePos x="0" y="0"/>
                <wp:positionH relativeFrom="margin">
                  <wp:align>right</wp:align>
                </wp:positionH>
                <wp:positionV relativeFrom="paragraph">
                  <wp:posOffset>0</wp:posOffset>
                </wp:positionV>
                <wp:extent cx="6096000" cy="1028700"/>
                <wp:effectExtent l="0" t="0" r="19050" b="19050"/>
                <wp:wrapNone/>
                <wp:docPr id="422485871" name="Text Box 4"/>
                <wp:cNvGraphicFramePr/>
                <a:graphic xmlns:a="http://schemas.openxmlformats.org/drawingml/2006/main">
                  <a:graphicData uri="http://schemas.microsoft.com/office/word/2010/wordprocessingShape">
                    <wps:wsp>
                      <wps:cNvSpPr txBox="1"/>
                      <wps:spPr>
                        <a:xfrm>
                          <a:off x="0" y="0"/>
                          <a:ext cx="6096000" cy="1028700"/>
                        </a:xfrm>
                        <a:prstGeom prst="rect">
                          <a:avLst/>
                        </a:prstGeom>
                        <a:solidFill>
                          <a:sysClr val="window" lastClr="FFFFFF"/>
                        </a:solidFill>
                        <a:ln w="6350">
                          <a:solidFill>
                            <a:prstClr val="black"/>
                          </a:solidFill>
                        </a:ln>
                      </wps:spPr>
                      <wps:txbx>
                        <w:txbxContent>
                          <w:p w14:paraId="407848CE" w14:textId="59EF3E98" w:rsidR="005C07F3" w:rsidRDefault="005C07F3" w:rsidP="005C07F3">
                            <w:r>
                              <w:rPr>
                                <w:noProof/>
                              </w:rPr>
                              <w:drawing>
                                <wp:inline distT="0" distB="0" distL="0" distR="0" wp14:anchorId="1B6F98D5" wp14:editId="2346E0E6">
                                  <wp:extent cx="1390650" cy="816610"/>
                                  <wp:effectExtent l="0" t="0" r="0" b="2540"/>
                                  <wp:docPr id="79104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89926" name=""/>
                                          <pic:cNvPicPr/>
                                        </pic:nvPicPr>
                                        <pic:blipFill>
                                          <a:blip r:embed="rId42">
                                            <a:extLst>
                                              <a:ext uri="{BEBA8EAE-BF5A-486C-A8C5-ECC9F3942E4B}">
                                                <a14:imgProps xmlns:a14="http://schemas.microsoft.com/office/drawing/2010/main">
                                                  <a14:imgLayer r:embed="rId43">
                                                    <a14:imgEffect>
                                                      <a14:sharpenSoften amount="25000"/>
                                                    </a14:imgEffect>
                                                    <a14:imgEffect>
                                                      <a14:saturation sat="300000"/>
                                                    </a14:imgEffect>
                                                  </a14:imgLayer>
                                                </a14:imgProps>
                                              </a:ext>
                                            </a:extLst>
                                          </a:blip>
                                          <a:stretch>
                                            <a:fillRect/>
                                          </a:stretch>
                                        </pic:blipFill>
                                        <pic:spPr>
                                          <a:xfrm>
                                            <a:off x="0" y="0"/>
                                            <a:ext cx="1390650" cy="816610"/>
                                          </a:xfrm>
                                          <a:prstGeom prst="rect">
                                            <a:avLst/>
                                          </a:prstGeom>
                                        </pic:spPr>
                                      </pic:pic>
                                    </a:graphicData>
                                  </a:graphic>
                                </wp:inline>
                              </w:drawing>
                            </w:r>
                            <w:r w:rsidRPr="0037751D">
                              <w:rPr>
                                <w:noProof/>
                              </w:rPr>
                              <w:t xml:space="preserve"> </w:t>
                            </w:r>
                            <w:r w:rsidRPr="0037751D">
                              <w:rPr>
                                <w:noProof/>
                              </w:rPr>
                              <w:drawing>
                                <wp:inline distT="0" distB="0" distL="0" distR="0" wp14:anchorId="712E8FE6" wp14:editId="49ECA3AE">
                                  <wp:extent cx="1524000" cy="816610"/>
                                  <wp:effectExtent l="0" t="0" r="0" b="2540"/>
                                  <wp:docPr id="207372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21846" name=""/>
                                          <pic:cNvPicPr/>
                                        </pic:nvPicPr>
                                        <pic:blipFill>
                                          <a:blip r:embed="rId44">
                                            <a:extLst>
                                              <a:ext uri="{BEBA8EAE-BF5A-486C-A8C5-ECC9F3942E4B}">
                                                <a14:imgProps xmlns:a14="http://schemas.microsoft.com/office/drawing/2010/main">
                                                  <a14:imgLayer r:embed="rId45">
                                                    <a14:imgEffect>
                                                      <a14:sharpenSoften amount="50000"/>
                                                    </a14:imgEffect>
                                                  </a14:imgLayer>
                                                </a14:imgProps>
                                              </a:ext>
                                            </a:extLst>
                                          </a:blip>
                                          <a:stretch>
                                            <a:fillRect/>
                                          </a:stretch>
                                        </pic:blipFill>
                                        <pic:spPr>
                                          <a:xfrm>
                                            <a:off x="0" y="0"/>
                                            <a:ext cx="1524000" cy="816610"/>
                                          </a:xfrm>
                                          <a:prstGeom prst="rect">
                                            <a:avLst/>
                                          </a:prstGeom>
                                        </pic:spPr>
                                      </pic:pic>
                                    </a:graphicData>
                                  </a:graphic>
                                </wp:inline>
                              </w:drawing>
                            </w:r>
                            <w:r w:rsidRPr="00395CAA">
                              <w:rPr>
                                <w:noProof/>
                              </w:rPr>
                              <w:t xml:space="preserve"> </w:t>
                            </w:r>
                            <w:r w:rsidRPr="00395CAA">
                              <w:rPr>
                                <w:noProof/>
                              </w:rPr>
                              <w:drawing>
                                <wp:inline distT="0" distB="0" distL="0" distR="0" wp14:anchorId="72DD811F" wp14:editId="6A19B25B">
                                  <wp:extent cx="1390650" cy="816610"/>
                                  <wp:effectExtent l="0" t="0" r="0" b="2540"/>
                                  <wp:docPr id="67981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5617" name=""/>
                                          <pic:cNvPicPr/>
                                        </pic:nvPicPr>
                                        <pic:blipFill>
                                          <a:blip r:embed="rId46">
                                            <a:extLst>
                                              <a:ext uri="{BEBA8EAE-BF5A-486C-A8C5-ECC9F3942E4B}">
                                                <a14:imgProps xmlns:a14="http://schemas.microsoft.com/office/drawing/2010/main">
                                                  <a14:imgLayer r:embed="rId47">
                                                    <a14:imgEffect>
                                                      <a14:sharpenSoften amount="50000"/>
                                                    </a14:imgEffect>
                                                  </a14:imgLayer>
                                                </a14:imgProps>
                                              </a:ext>
                                            </a:extLst>
                                          </a:blip>
                                          <a:stretch>
                                            <a:fillRect/>
                                          </a:stretch>
                                        </pic:blipFill>
                                        <pic:spPr>
                                          <a:xfrm>
                                            <a:off x="0" y="0"/>
                                            <a:ext cx="1390650" cy="816610"/>
                                          </a:xfrm>
                                          <a:prstGeom prst="rect">
                                            <a:avLst/>
                                          </a:prstGeom>
                                        </pic:spPr>
                                      </pic:pic>
                                    </a:graphicData>
                                  </a:graphic>
                                </wp:inline>
                              </w:drawing>
                            </w:r>
                            <w:r w:rsidRPr="00E4099B">
                              <w:rPr>
                                <w:noProof/>
                              </w:rPr>
                              <w:t xml:space="preserve"> </w:t>
                            </w:r>
                            <w:r w:rsidR="006E3936" w:rsidRPr="006E3936">
                              <w:rPr>
                                <w:noProof/>
                              </w:rPr>
                              <w:drawing>
                                <wp:inline distT="0" distB="0" distL="0" distR="0" wp14:anchorId="448DDA48" wp14:editId="7CBDB852">
                                  <wp:extent cx="1386840" cy="888208"/>
                                  <wp:effectExtent l="0" t="0" r="3810" b="7620"/>
                                  <wp:docPr id="1983966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91006" cy="89087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2D861" id="_x0000_s1028" type="#_x0000_t202" style="position:absolute;margin-left:428.8pt;margin-top:0;width:480pt;height:81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" fillcolor="window" strokeweight=".5pt">
                <v:textbox>
                  <w:txbxContent>
                    <w:p w14:paraId="407848CE" w14:textId="59EF3E98" w:rsidR="005C07F3" w:rsidRDefault="005C07F3" w:rsidP="005C07F3">
                      <w:r>
                        <w:rPr>
                          <w:noProof/>
                        </w:rPr>
                        <w:drawing>
                          <wp:inline distT="0" distB="0" distL="0" distR="0" wp14:anchorId="1B6F98D5" wp14:editId="2346E0E6">
                            <wp:extent cx="1390650" cy="816610"/>
                            <wp:effectExtent l="0" t="0" r="0" b="2540"/>
                            <wp:docPr id="79104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89926" name=""/>
                                    <pic:cNvPicPr/>
                                  </pic:nvPicPr>
                                  <pic:blipFill>
                                    <a:blip r:embed="rId42">
                                      <a:extLst>
                                        <a:ext uri="{BEBA8EAE-BF5A-486C-A8C5-ECC9F3942E4B}">
                                          <a14:imgProps xmlns:a14="http://schemas.microsoft.com/office/drawing/2010/main">
                                            <a14:imgLayer r:embed="rId43">
                                              <a14:imgEffect>
                                                <a14:sharpenSoften amount="25000"/>
                                              </a14:imgEffect>
                                              <a14:imgEffect>
                                                <a14:saturation sat="300000"/>
                                              </a14:imgEffect>
                                            </a14:imgLayer>
                                          </a14:imgProps>
                                        </a:ext>
                                      </a:extLst>
                                    </a:blip>
                                    <a:stretch>
                                      <a:fillRect/>
                                    </a:stretch>
                                  </pic:blipFill>
                                  <pic:spPr>
                                    <a:xfrm>
                                      <a:off x="0" y="0"/>
                                      <a:ext cx="1390650" cy="816610"/>
                                    </a:xfrm>
                                    <a:prstGeom prst="rect">
                                      <a:avLst/>
                                    </a:prstGeom>
                                  </pic:spPr>
                                </pic:pic>
                              </a:graphicData>
                            </a:graphic>
                          </wp:inline>
                        </w:drawing>
                      </w:r>
                      <w:r w:rsidRPr="0037751D">
                        <w:rPr>
                          <w:noProof/>
                        </w:rPr>
                        <w:t xml:space="preserve"> </w:t>
                      </w:r>
                      <w:r w:rsidRPr="0037751D">
                        <w:rPr>
                          <w:noProof/>
                        </w:rPr>
                        <w:drawing>
                          <wp:inline distT="0" distB="0" distL="0" distR="0" wp14:anchorId="712E8FE6" wp14:editId="49ECA3AE">
                            <wp:extent cx="1524000" cy="816610"/>
                            <wp:effectExtent l="0" t="0" r="0" b="2540"/>
                            <wp:docPr id="207372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21846" name=""/>
                                    <pic:cNvPicPr/>
                                  </pic:nvPicPr>
                                  <pic:blipFill>
                                    <a:blip r:embed="rId44">
                                      <a:extLst>
                                        <a:ext uri="{BEBA8EAE-BF5A-486C-A8C5-ECC9F3942E4B}">
                                          <a14:imgProps xmlns:a14="http://schemas.microsoft.com/office/drawing/2010/main">
                                            <a14:imgLayer r:embed="rId45">
                                              <a14:imgEffect>
                                                <a14:sharpenSoften amount="50000"/>
                                              </a14:imgEffect>
                                            </a14:imgLayer>
                                          </a14:imgProps>
                                        </a:ext>
                                      </a:extLst>
                                    </a:blip>
                                    <a:stretch>
                                      <a:fillRect/>
                                    </a:stretch>
                                  </pic:blipFill>
                                  <pic:spPr>
                                    <a:xfrm>
                                      <a:off x="0" y="0"/>
                                      <a:ext cx="1524000" cy="816610"/>
                                    </a:xfrm>
                                    <a:prstGeom prst="rect">
                                      <a:avLst/>
                                    </a:prstGeom>
                                  </pic:spPr>
                                </pic:pic>
                              </a:graphicData>
                            </a:graphic>
                          </wp:inline>
                        </w:drawing>
                      </w:r>
                      <w:r w:rsidRPr="00395CAA">
                        <w:rPr>
                          <w:noProof/>
                        </w:rPr>
                        <w:t xml:space="preserve"> </w:t>
                      </w:r>
                      <w:r w:rsidRPr="00395CAA">
                        <w:rPr>
                          <w:noProof/>
                        </w:rPr>
                        <w:drawing>
                          <wp:inline distT="0" distB="0" distL="0" distR="0" wp14:anchorId="72DD811F" wp14:editId="6A19B25B">
                            <wp:extent cx="1390650" cy="816610"/>
                            <wp:effectExtent l="0" t="0" r="0" b="2540"/>
                            <wp:docPr id="67981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5617" name=""/>
                                    <pic:cNvPicPr/>
                                  </pic:nvPicPr>
                                  <pic:blipFill>
                                    <a:blip r:embed="rId46">
                                      <a:extLst>
                                        <a:ext uri="{BEBA8EAE-BF5A-486C-A8C5-ECC9F3942E4B}">
                                          <a14:imgProps xmlns:a14="http://schemas.microsoft.com/office/drawing/2010/main">
                                            <a14:imgLayer r:embed="rId47">
                                              <a14:imgEffect>
                                                <a14:sharpenSoften amount="50000"/>
                                              </a14:imgEffect>
                                            </a14:imgLayer>
                                          </a14:imgProps>
                                        </a:ext>
                                      </a:extLst>
                                    </a:blip>
                                    <a:stretch>
                                      <a:fillRect/>
                                    </a:stretch>
                                  </pic:blipFill>
                                  <pic:spPr>
                                    <a:xfrm>
                                      <a:off x="0" y="0"/>
                                      <a:ext cx="1390650" cy="816610"/>
                                    </a:xfrm>
                                    <a:prstGeom prst="rect">
                                      <a:avLst/>
                                    </a:prstGeom>
                                  </pic:spPr>
                                </pic:pic>
                              </a:graphicData>
                            </a:graphic>
                          </wp:inline>
                        </w:drawing>
                      </w:r>
                      <w:r w:rsidRPr="00E4099B">
                        <w:rPr>
                          <w:noProof/>
                        </w:rPr>
                        <w:t xml:space="preserve"> </w:t>
                      </w:r>
                      <w:r w:rsidR="006E3936" w:rsidRPr="006E3936">
                        <w:rPr>
                          <w:noProof/>
                        </w:rPr>
                        <w:drawing>
                          <wp:inline distT="0" distB="0" distL="0" distR="0" wp14:anchorId="448DDA48" wp14:editId="7CBDB852">
                            <wp:extent cx="1386840" cy="888208"/>
                            <wp:effectExtent l="0" t="0" r="3810" b="7620"/>
                            <wp:docPr id="1983966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91006" cy="890876"/>
                                    </a:xfrm>
                                    <a:prstGeom prst="rect">
                                      <a:avLst/>
                                    </a:prstGeom>
                                    <a:noFill/>
                                    <a:ln>
                                      <a:noFill/>
                                    </a:ln>
                                  </pic:spPr>
                                </pic:pic>
                              </a:graphicData>
                            </a:graphic>
                          </wp:inline>
                        </w:drawing>
                      </w:r>
                    </w:p>
                  </w:txbxContent>
                </v:textbox>
                <w10:wrap anchorx="margin"/>
              </v:shape>
            </w:pict>
          </mc:Fallback>
        </mc:AlternateContent>
      </w:r>
    </w:p>
    <w:sectPr w:rsidR="009E229C" w:rsidRPr="009E229C" w:rsidSect="00034616">
      <w:type w:val="continuous"/>
      <w:pgSz w:w="11906" w:h="16838"/>
      <w:pgMar w:top="652" w:right="680" w:bottom="652" w:left="680" w:header="312" w:footer="31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5C977" w14:textId="77777777" w:rsidR="00730A81" w:rsidRDefault="00730A81">
      <w:pPr>
        <w:spacing w:after="0" w:line="240" w:lineRule="auto"/>
      </w:pPr>
      <w:r>
        <w:separator/>
      </w:r>
    </w:p>
  </w:endnote>
  <w:endnote w:type="continuationSeparator" w:id="0">
    <w:p w14:paraId="2B8B0B55" w14:textId="77777777" w:rsidR="00730A81" w:rsidRDefault="00730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177887"/>
      <w:docPartObj>
        <w:docPartGallery w:val="Page Numbers (Bottom of Page)"/>
        <w:docPartUnique/>
      </w:docPartObj>
    </w:sdtPr>
    <w:sdtEndPr>
      <w:rPr>
        <w:noProof/>
      </w:rPr>
    </w:sdtEndPr>
    <w:sdtContent>
      <w:p w14:paraId="3B0BDA17" w14:textId="77777777" w:rsidR="00F61A33" w:rsidRDefault="00F61A33">
        <w:pPr>
          <w:pStyle w:val="Pieddepage"/>
        </w:pPr>
        <w:r>
          <w:fldChar w:fldCharType="begin"/>
        </w:r>
        <w:r>
          <w:instrText xml:space="preserve"> PAGE   \* MERGEFORMAT </w:instrText>
        </w:r>
        <w:r>
          <w:fldChar w:fldCharType="separate"/>
        </w:r>
        <w:r>
          <w:rPr>
            <w:noProof/>
          </w:rPr>
          <w:t>2</w:t>
        </w:r>
        <w:r>
          <w:rPr>
            <w:noProof/>
          </w:rPr>
          <w:fldChar w:fldCharType="end"/>
        </w:r>
      </w:p>
    </w:sdtContent>
  </w:sdt>
  <w:p w14:paraId="50BA89A8" w14:textId="77777777" w:rsidR="00675267" w:rsidRPr="00675267" w:rsidRDefault="00675267" w:rsidP="00675267">
    <w:pPr>
      <w:pStyle w:val="Pieddepage"/>
      <w:jc w:val="center"/>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FD567" w14:textId="77777777" w:rsidR="00360252" w:rsidRDefault="00792842">
    <w:pPr>
      <w:pStyle w:val="Pieddepage"/>
      <w:jc w:val="center"/>
    </w:pPr>
    <w:r>
      <w:rPr>
        <w:b/>
        <w:color w:val="63717A"/>
        <w:sz w:val="14"/>
      </w:rPr>
      <w:t>MONTRÉAL · 19–21 OCTOBRE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3598D" w14:textId="77777777" w:rsidR="00730A81" w:rsidRDefault="00730A81">
      <w:pPr>
        <w:spacing w:after="0" w:line="240" w:lineRule="auto"/>
      </w:pPr>
      <w:r>
        <w:separator/>
      </w:r>
    </w:p>
  </w:footnote>
  <w:footnote w:type="continuationSeparator" w:id="0">
    <w:p w14:paraId="5929B340" w14:textId="77777777" w:rsidR="00730A81" w:rsidRDefault="00730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6540" w14:textId="77777777" w:rsidR="00360252" w:rsidRDefault="00792842">
    <w:pPr>
      <w:pStyle w:val="En-tte"/>
      <w:jc w:val="center"/>
    </w:pPr>
    <w:r>
      <w:rPr>
        <w:b/>
        <w:color w:val="63717A"/>
        <w:sz w:val="14"/>
      </w:rPr>
      <w:t>DIALOGIA MONTRÉAL · 19–21 OCTOBRE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F859DE"/>
    <w:multiLevelType w:val="hybridMultilevel"/>
    <w:tmpl w:val="E8C44F6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450B74E6"/>
    <w:multiLevelType w:val="hybridMultilevel"/>
    <w:tmpl w:val="C73832C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57506656">
    <w:abstractNumId w:val="8"/>
  </w:num>
  <w:num w:numId="2" w16cid:durableId="1814366666">
    <w:abstractNumId w:val="6"/>
  </w:num>
  <w:num w:numId="3" w16cid:durableId="9795394">
    <w:abstractNumId w:val="5"/>
  </w:num>
  <w:num w:numId="4" w16cid:durableId="2125885425">
    <w:abstractNumId w:val="4"/>
  </w:num>
  <w:num w:numId="5" w16cid:durableId="1498497633">
    <w:abstractNumId w:val="7"/>
  </w:num>
  <w:num w:numId="6" w16cid:durableId="1217667180">
    <w:abstractNumId w:val="3"/>
  </w:num>
  <w:num w:numId="7" w16cid:durableId="1259831188">
    <w:abstractNumId w:val="2"/>
  </w:num>
  <w:num w:numId="8" w16cid:durableId="992023306">
    <w:abstractNumId w:val="1"/>
  </w:num>
  <w:num w:numId="9" w16cid:durableId="1631551388">
    <w:abstractNumId w:val="0"/>
  </w:num>
  <w:num w:numId="10" w16cid:durableId="1269657677">
    <w:abstractNumId w:val="9"/>
  </w:num>
  <w:num w:numId="11" w16cid:durableId="1139031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7"/>
    <w:rsid w:val="00005BA8"/>
    <w:rsid w:val="00012C28"/>
    <w:rsid w:val="00022792"/>
    <w:rsid w:val="000254D7"/>
    <w:rsid w:val="00030BD4"/>
    <w:rsid w:val="00034616"/>
    <w:rsid w:val="000437C8"/>
    <w:rsid w:val="00052C59"/>
    <w:rsid w:val="000564F4"/>
    <w:rsid w:val="0006063C"/>
    <w:rsid w:val="0006563E"/>
    <w:rsid w:val="000708DE"/>
    <w:rsid w:val="00082DC0"/>
    <w:rsid w:val="000A03D2"/>
    <w:rsid w:val="000A54B4"/>
    <w:rsid w:val="000B0FEE"/>
    <w:rsid w:val="000B1308"/>
    <w:rsid w:val="000D097D"/>
    <w:rsid w:val="000E009C"/>
    <w:rsid w:val="000E31C0"/>
    <w:rsid w:val="00101CB2"/>
    <w:rsid w:val="00110D01"/>
    <w:rsid w:val="001175A2"/>
    <w:rsid w:val="00127A29"/>
    <w:rsid w:val="00142A2F"/>
    <w:rsid w:val="0015074B"/>
    <w:rsid w:val="0015626D"/>
    <w:rsid w:val="00164D71"/>
    <w:rsid w:val="00183DE0"/>
    <w:rsid w:val="00193758"/>
    <w:rsid w:val="0019641B"/>
    <w:rsid w:val="001A3E28"/>
    <w:rsid w:val="001F1884"/>
    <w:rsid w:val="0020294F"/>
    <w:rsid w:val="00203633"/>
    <w:rsid w:val="00214A60"/>
    <w:rsid w:val="00214F90"/>
    <w:rsid w:val="0021686A"/>
    <w:rsid w:val="002249CB"/>
    <w:rsid w:val="0024321A"/>
    <w:rsid w:val="002473EF"/>
    <w:rsid w:val="00253618"/>
    <w:rsid w:val="002806E0"/>
    <w:rsid w:val="0029639D"/>
    <w:rsid w:val="002A15E6"/>
    <w:rsid w:val="002A28C6"/>
    <w:rsid w:val="002A3733"/>
    <w:rsid w:val="002B5485"/>
    <w:rsid w:val="002C04A7"/>
    <w:rsid w:val="002E1FE1"/>
    <w:rsid w:val="002E547D"/>
    <w:rsid w:val="002F2B5C"/>
    <w:rsid w:val="00305962"/>
    <w:rsid w:val="00307868"/>
    <w:rsid w:val="003224A3"/>
    <w:rsid w:val="00326F90"/>
    <w:rsid w:val="00335922"/>
    <w:rsid w:val="003540BB"/>
    <w:rsid w:val="00360252"/>
    <w:rsid w:val="00360D3A"/>
    <w:rsid w:val="00383AC0"/>
    <w:rsid w:val="003956E4"/>
    <w:rsid w:val="003A0AE9"/>
    <w:rsid w:val="003A622F"/>
    <w:rsid w:val="003B3923"/>
    <w:rsid w:val="003B7ABE"/>
    <w:rsid w:val="003D63AE"/>
    <w:rsid w:val="003E1E32"/>
    <w:rsid w:val="003E6C40"/>
    <w:rsid w:val="003E7F6D"/>
    <w:rsid w:val="0040265B"/>
    <w:rsid w:val="00404C0C"/>
    <w:rsid w:val="00431FC0"/>
    <w:rsid w:val="004410DD"/>
    <w:rsid w:val="004425BB"/>
    <w:rsid w:val="00452D00"/>
    <w:rsid w:val="00457421"/>
    <w:rsid w:val="00464923"/>
    <w:rsid w:val="004660D8"/>
    <w:rsid w:val="004850F6"/>
    <w:rsid w:val="004A7E77"/>
    <w:rsid w:val="004C6A49"/>
    <w:rsid w:val="004E02EF"/>
    <w:rsid w:val="004E0E24"/>
    <w:rsid w:val="004E68B1"/>
    <w:rsid w:val="004F02B2"/>
    <w:rsid w:val="005021C1"/>
    <w:rsid w:val="00504D4D"/>
    <w:rsid w:val="00522FD8"/>
    <w:rsid w:val="00527412"/>
    <w:rsid w:val="00530C3B"/>
    <w:rsid w:val="00531C24"/>
    <w:rsid w:val="0053692C"/>
    <w:rsid w:val="00543606"/>
    <w:rsid w:val="0055553C"/>
    <w:rsid w:val="00566E52"/>
    <w:rsid w:val="0056776D"/>
    <w:rsid w:val="00572B69"/>
    <w:rsid w:val="00576558"/>
    <w:rsid w:val="00585A35"/>
    <w:rsid w:val="00594E00"/>
    <w:rsid w:val="005A6C67"/>
    <w:rsid w:val="005B0A7A"/>
    <w:rsid w:val="005B0C8A"/>
    <w:rsid w:val="005B532B"/>
    <w:rsid w:val="005B535C"/>
    <w:rsid w:val="005C07F3"/>
    <w:rsid w:val="005C1213"/>
    <w:rsid w:val="005C13AB"/>
    <w:rsid w:val="005E7EAC"/>
    <w:rsid w:val="006035AA"/>
    <w:rsid w:val="0061355A"/>
    <w:rsid w:val="006213B6"/>
    <w:rsid w:val="00625C74"/>
    <w:rsid w:val="00626F07"/>
    <w:rsid w:val="00635AC8"/>
    <w:rsid w:val="006419A2"/>
    <w:rsid w:val="00644C41"/>
    <w:rsid w:val="00646B2D"/>
    <w:rsid w:val="006512A0"/>
    <w:rsid w:val="0065481A"/>
    <w:rsid w:val="00655D28"/>
    <w:rsid w:val="00675267"/>
    <w:rsid w:val="006902C6"/>
    <w:rsid w:val="006A1B21"/>
    <w:rsid w:val="006A4D88"/>
    <w:rsid w:val="006B7830"/>
    <w:rsid w:val="006D324D"/>
    <w:rsid w:val="006E0FF3"/>
    <w:rsid w:val="006E3936"/>
    <w:rsid w:val="006E439C"/>
    <w:rsid w:val="006F5EB5"/>
    <w:rsid w:val="006F7A9D"/>
    <w:rsid w:val="007049DC"/>
    <w:rsid w:val="00730A81"/>
    <w:rsid w:val="00740CD7"/>
    <w:rsid w:val="00745EC7"/>
    <w:rsid w:val="007723A8"/>
    <w:rsid w:val="00773892"/>
    <w:rsid w:val="00792842"/>
    <w:rsid w:val="007943A1"/>
    <w:rsid w:val="00795236"/>
    <w:rsid w:val="007A12D0"/>
    <w:rsid w:val="007A347D"/>
    <w:rsid w:val="007A69C2"/>
    <w:rsid w:val="007B2C7F"/>
    <w:rsid w:val="007B4D2F"/>
    <w:rsid w:val="007C774A"/>
    <w:rsid w:val="007D5BD9"/>
    <w:rsid w:val="007F1185"/>
    <w:rsid w:val="007F22EE"/>
    <w:rsid w:val="00805628"/>
    <w:rsid w:val="008130D1"/>
    <w:rsid w:val="00814E04"/>
    <w:rsid w:val="008248CE"/>
    <w:rsid w:val="00844DDD"/>
    <w:rsid w:val="008608BD"/>
    <w:rsid w:val="00863417"/>
    <w:rsid w:val="00892D13"/>
    <w:rsid w:val="00896BF2"/>
    <w:rsid w:val="0089710E"/>
    <w:rsid w:val="008A3C15"/>
    <w:rsid w:val="008B296C"/>
    <w:rsid w:val="008B4262"/>
    <w:rsid w:val="008D68C0"/>
    <w:rsid w:val="008E1078"/>
    <w:rsid w:val="008F002B"/>
    <w:rsid w:val="00903B13"/>
    <w:rsid w:val="00906334"/>
    <w:rsid w:val="0091659D"/>
    <w:rsid w:val="00941739"/>
    <w:rsid w:val="00957FB9"/>
    <w:rsid w:val="00960209"/>
    <w:rsid w:val="00964574"/>
    <w:rsid w:val="00965CBA"/>
    <w:rsid w:val="00973B86"/>
    <w:rsid w:val="00975F98"/>
    <w:rsid w:val="00985434"/>
    <w:rsid w:val="009A26A2"/>
    <w:rsid w:val="009A7DB7"/>
    <w:rsid w:val="009B5846"/>
    <w:rsid w:val="009C3E42"/>
    <w:rsid w:val="009C552F"/>
    <w:rsid w:val="009D3604"/>
    <w:rsid w:val="009E1129"/>
    <w:rsid w:val="009E229C"/>
    <w:rsid w:val="009E2854"/>
    <w:rsid w:val="009E7AED"/>
    <w:rsid w:val="009F46FF"/>
    <w:rsid w:val="00A23199"/>
    <w:rsid w:val="00A34B51"/>
    <w:rsid w:val="00A47AEA"/>
    <w:rsid w:val="00A51DB0"/>
    <w:rsid w:val="00A5716C"/>
    <w:rsid w:val="00A57BBE"/>
    <w:rsid w:val="00A6572C"/>
    <w:rsid w:val="00A76B9A"/>
    <w:rsid w:val="00A76C68"/>
    <w:rsid w:val="00A77983"/>
    <w:rsid w:val="00A84E2A"/>
    <w:rsid w:val="00A868F5"/>
    <w:rsid w:val="00AA1D8D"/>
    <w:rsid w:val="00AB4DF4"/>
    <w:rsid w:val="00AD4FB0"/>
    <w:rsid w:val="00AD55C9"/>
    <w:rsid w:val="00AD674A"/>
    <w:rsid w:val="00AD6F97"/>
    <w:rsid w:val="00AE6711"/>
    <w:rsid w:val="00AE7AF2"/>
    <w:rsid w:val="00AF7ECC"/>
    <w:rsid w:val="00B01B74"/>
    <w:rsid w:val="00B06784"/>
    <w:rsid w:val="00B067FD"/>
    <w:rsid w:val="00B1449B"/>
    <w:rsid w:val="00B23484"/>
    <w:rsid w:val="00B30CB1"/>
    <w:rsid w:val="00B47730"/>
    <w:rsid w:val="00B53A27"/>
    <w:rsid w:val="00B65A6C"/>
    <w:rsid w:val="00B668A4"/>
    <w:rsid w:val="00BB201D"/>
    <w:rsid w:val="00BB7759"/>
    <w:rsid w:val="00BE3674"/>
    <w:rsid w:val="00BF1DBD"/>
    <w:rsid w:val="00BF24A0"/>
    <w:rsid w:val="00C002EE"/>
    <w:rsid w:val="00C220D1"/>
    <w:rsid w:val="00C34E86"/>
    <w:rsid w:val="00C46E1D"/>
    <w:rsid w:val="00C52A6A"/>
    <w:rsid w:val="00C57EA8"/>
    <w:rsid w:val="00C634A9"/>
    <w:rsid w:val="00C66508"/>
    <w:rsid w:val="00C709C8"/>
    <w:rsid w:val="00C834E9"/>
    <w:rsid w:val="00C87F45"/>
    <w:rsid w:val="00C973E0"/>
    <w:rsid w:val="00CA214C"/>
    <w:rsid w:val="00CA353F"/>
    <w:rsid w:val="00CA4CD8"/>
    <w:rsid w:val="00CB0664"/>
    <w:rsid w:val="00CB3CFE"/>
    <w:rsid w:val="00CC5505"/>
    <w:rsid w:val="00CC6E2F"/>
    <w:rsid w:val="00CD6633"/>
    <w:rsid w:val="00CF45B1"/>
    <w:rsid w:val="00D15B55"/>
    <w:rsid w:val="00D15CE4"/>
    <w:rsid w:val="00D27ED8"/>
    <w:rsid w:val="00D3548E"/>
    <w:rsid w:val="00D471F4"/>
    <w:rsid w:val="00D657DE"/>
    <w:rsid w:val="00D743FC"/>
    <w:rsid w:val="00D81105"/>
    <w:rsid w:val="00D824FA"/>
    <w:rsid w:val="00D82FB9"/>
    <w:rsid w:val="00D858C1"/>
    <w:rsid w:val="00D8745C"/>
    <w:rsid w:val="00DA2D91"/>
    <w:rsid w:val="00DC09F0"/>
    <w:rsid w:val="00DC0EFD"/>
    <w:rsid w:val="00DC7A2E"/>
    <w:rsid w:val="00DE1D45"/>
    <w:rsid w:val="00DF22D0"/>
    <w:rsid w:val="00E11605"/>
    <w:rsid w:val="00E21211"/>
    <w:rsid w:val="00E53B47"/>
    <w:rsid w:val="00E63F5B"/>
    <w:rsid w:val="00EC2003"/>
    <w:rsid w:val="00EE25F6"/>
    <w:rsid w:val="00F043B9"/>
    <w:rsid w:val="00F126F5"/>
    <w:rsid w:val="00F13A17"/>
    <w:rsid w:val="00F26ABD"/>
    <w:rsid w:val="00F32D3C"/>
    <w:rsid w:val="00F379A3"/>
    <w:rsid w:val="00F61A33"/>
    <w:rsid w:val="00F61CF0"/>
    <w:rsid w:val="00F65093"/>
    <w:rsid w:val="00F82BBF"/>
    <w:rsid w:val="00F832BA"/>
    <w:rsid w:val="00F8455E"/>
    <w:rsid w:val="00F87720"/>
    <w:rsid w:val="00FA5C01"/>
    <w:rsid w:val="00FA7418"/>
    <w:rsid w:val="00FB1A4B"/>
    <w:rsid w:val="00FB4BDA"/>
    <w:rsid w:val="00FC693F"/>
    <w:rsid w:val="00FE007E"/>
    <w:rsid w:val="00FE7391"/>
    <w:rsid w:val="00FF74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A2D096"/>
  <w14:defaultImageDpi w14:val="300"/>
  <w15:docId w15:val="{F037C053-0997-447A-8880-DBEAA75FA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w:hAnsi="Noto Sans"/>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B7830"/>
    <w:pPr>
      <w:spacing w:before="100" w:beforeAutospacing="1" w:after="100" w:afterAutospacing="1" w:line="240" w:lineRule="auto"/>
    </w:pPr>
    <w:rPr>
      <w:rFonts w:ascii="Times New Roman" w:eastAsia="Times New Roman" w:hAnsi="Times New Roman" w:cs="Times New Roman"/>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microsoft.com/office/2007/relationships/hdphoto" Target="media/hdphoto2.wdp"/><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9.png"/><Relationship Id="rId47" Type="http://schemas.microsoft.com/office/2007/relationships/hdphoto" Target="media/hdphoto6.wdp"/><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3.png"/><Relationship Id="rId32" Type="http://schemas.microsoft.com/office/2007/relationships/hdphoto" Target="media/hdphoto3.wdp"/><Relationship Id="rId37" Type="http://schemas.openxmlformats.org/officeDocument/2006/relationships/image" Target="media/image24.png"/><Relationship Id="rId40" Type="http://schemas.openxmlformats.org/officeDocument/2006/relationships/image" Target="media/image27.png"/><Relationship Id="rId45" Type="http://schemas.microsoft.com/office/2007/relationships/hdphoto" Target="media/hdphoto5.wdp"/><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microsoft.com/office/2007/relationships/hdphoto" Target="media/hdphoto1.wdp"/><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microsoft.com/office/2007/relationships/hdphoto" Target="media/hdphoto4.wdp"/><Relationship Id="rId48" Type="http://schemas.openxmlformats.org/officeDocument/2006/relationships/image" Target="media/image32.wmf"/><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20" Type="http://schemas.openxmlformats.org/officeDocument/2006/relationships/image" Target="media/image10.png"/><Relationship Id="rId41" Type="http://schemas.openxmlformats.org/officeDocument/2006/relationships/image" Target="media/image28.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16</Pages>
  <Words>9474</Words>
  <Characters>50218</Characters>
  <Application>Microsoft Office Word</Application>
  <DocSecurity>0</DocSecurity>
  <Lines>947</Lines>
  <Paragraphs>890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Dialogue interreligieux assisté par et en dialogue avec l’IA — Programme et résumés</vt:lpstr>
      <vt:lpstr>Dialogue interreligieux assisté par et en dialogue avec l’IA — Programme et résumés</vt:lpstr>
    </vt:vector>
  </TitlesOfParts>
  <Manager/>
  <Company/>
  <LinksUpToDate>false</LinksUpToDate>
  <CharactersWithSpaces>58802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Dialogue interreligieux assisté par et en dialogue avec l’IA — Programme et résumés</dc:title>
  <dc:subject>Colloque scientifique international et ateliers de recherche — Montréal, 19–21 octobre 2026</dc:subject>
  <dc:creator>TRENDS Global · PLURIEL · Université de Montréal · UQAM</dc:creator>
  <cp:keywords/>
  <dc:description>generated by python-docx</dc:description>
  <cp:lastModifiedBy>Wael Saleh</cp:lastModifiedBy>
  <cp:revision>8</cp:revision>
  <cp:lastPrinted>2026-09-24T06:25:00Z</cp:lastPrinted>
  <dcterms:created xsi:type="dcterms:W3CDTF">2026-10-09T07:54:00Z</dcterms:created>
  <dcterms:modified xsi:type="dcterms:W3CDTF">2026-10-09T20:35:00Z</dcterms:modified>
  <cp:category/>
</cp:coreProperties>
</file>