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r w:rsidRPr="004A48EF">
        <w:rPr>
          <w:rFonts w:ascii="Segoe UI" w:eastAsia="Times New Roman" w:hAnsi="Segoe UI" w:cs="Segoe UI"/>
          <w:b/>
          <w:bCs/>
          <w:color w:val="00A400"/>
          <w:sz w:val="24"/>
          <w:szCs w:val="24"/>
        </w:rPr>
        <w:t>ART. 1 Definiții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în înțelesul prezentului cod, termenii și expresiile de mai jos au următoarele semnificații: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actul administrativ fiscal - actul emis de organul fiscal în exercitarea atribuțiilor de administrare a impozitelor, taxelor și contribuțiilor sociale, pentru stabilirea unei situații individuale și în scopul de a produce efecte juridice față de cel căruia îi este adresat;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administrarea creanțelor fiscale - oricare din activitățile desfășurate de organele fiscale în legătură cu: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înregistrarea fiscală a contribuabililor/plătitorilor și a altor subiecte ale raporturilor juridice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declararea, stabilirea, controlul și colectarea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soluționarea contestațiilor împotriva actelor administrative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asistența/îndrumarea contribuabililor/plătitorilor, la cerere sau din oficiu;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aplicarea sancțiunilor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analiza de risc - activitatea efectuată de organul fiscal în scopul identificării riscurilor de neconformare în ceea ce privește îndeplinirea de către contribuabil/plătitor a obligațiilor prevăzute de legislația fiscală, de a le evalua, de a le gestiona, precum și de a le utiliza în scopul efectuării activităților de administrare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contribuabil - orice persoană fizică, juridică sau orice altă entitate fără personalitate juridică ce datorează, conform legii, impozite, taxe și contribuții sociale;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contribuție socială - prelevare obligatorie realizată în baza legii, care are ca scop protecția persoanelor fizice obligate a se asigura împotriva anumitor riscuri sociale, în schimbul căreia aceste persoane beneficiază de drepturile acoperite de respectiva prelevare;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control fiscal - totalitatea activităților efectuate de organele fiscale pentru verificarea modului de îndeplinire de către contribuabil/plătitor a obligațiilor prevăzute de legislația fiscală și contabilă;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7. creanță bugetară - dreptul la încasarea oricărei sume care se cuvine bugetului general consolidat, reprezentând creanța bugetară principală și creanța bugetară accesorie;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8. creanță bugetară principală - dreptul la încasarea oricărei sume care se cuvine bugetului general consolidat, altele decât creanțele bugetare accesorii;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9. creanță bugetară accesorie - dreptul la încasarea dobânzilor, penalităților sau a altor asemenea sume, în baza legii, aferente unor creanțe bugetare principale;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10. creanță fiscală - dreptul la încasarea oricărei sume care se cuvine bugetului general consolidat, reprezentând creanța fiscală principală și creanța fiscală accesorie;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11. creanță fiscală principală - dreptul la perceperea impozitelor, taxelor și contribuțiilor sociale, precum și dreptul contribuabilului la restituirea sumelor plătite fără a fi datorate și la rambursarea sumelor cuvenite, în situațiile și condițiile prevăzute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12. creanță fiscală accesorie - dreptul la perceperea dobânzilor, penalităților sau majorărilor aferente unor creanțe fiscale principale, precum și dreptul contribuabilului de a primi dobânzi,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13. creditor fiscal - titularul unui drept de creanță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14. creditor bugetar - titularul unui drept de creanță bugetară;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15. debitor fiscal - titularul unei obligații de plată corelativă unui drept de creanță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16. debitor bugetar - titularul unei obligații de plată corelativă unui drept de creanță bugetară;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17. declarație fiscală - act întocmit de contribuabil/plătitor, în condițiile și situațiile prevăzute de lege, reprezentând declarația de impunere și declarația informativă;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18. declarație de impunere - actul întocmit de contribuabil/plătitor care se referă la: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impozitele, taxele și contribuțiile sociale datorate, în cazul în care, potrivit legii, obligația calculării acestora revine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impozitele, taxele și contribuțiile sociale colectate, în cazul în care plătitorul are obligația de a calcula, de a reține și de a plăti sau, după caz, de a colecta și de a plăti impozitele, taxele și contribuțiile sociale;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c) bunurile și veniturile impozabile, precum și alte elemente ale bazei de impozitare, dacă legea prevede declararea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19. declarație informativă - actul întocmit de contribuabil/plătitor referitor la orice informații în legătură cu impozitele, taxele și contribuțiile sociale, bunurile și veniturile impozabile, dacă legea prevede declararea acestora, altele decât cele prevăzute la pct. 18;</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20. dobândă - obligația fiscală accesorie reprezentând echivalentul prejudiciului creat titularului creanței fiscale principale ca urmare a neachitării la scadență de către debitor a obligațiilor fiscale principale;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21. drepturi vamale - drepturi de import și drepturi de export, astfel cum sunt definite de Legea nr. 86/2006 privind Codul vamal al României, cu modificările și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22. executor fiscal - persoana din cadrul organului de executare cu atribuții de efectuare a executării silite;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23. impozit - prelevare obligatorie, indiferent de denumire, realizată în baza legii, fără contraprestație, în scopul satisfacerii necesităților de interes general;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24. legislație fiscală - totalitatea normelor prevăzute în actele normative referitoare la impozite, taxe, contribuții sociale, precum și la proceduri de administrare 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25. legislație contabilă - totalitatea normelor prevăzute în actele normative referitoare la organizarea și conducerea contabilității;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26. majorare de întârziere - obligația fiscală accesorie reprezentând echivalentul prejudiciului creat titularului creanței fiscale principale, precum și sancțiunea, ca urmare a neachitării la scadență, de către debitor, a obligațiilor fiscale principale;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27. obligație fiscală - obligația de plată a oricărei sume care se cuvine bugetului general consolidat, reprezentând obligația fiscală principală și obligația fiscală accesorie;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28. obligație fiscală principală - obligația de plată a impozitelor, taxelor și contribuțiilor sociale, precum și obligația organului fiscal de a restitui sumele încasate fără a fi datorate și de a rambursa sumele cuvenite, în situațiile și condițiile prevăzute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29. obligație fiscală accesorie - obligația de plată sau de restituire a dobânzilor, penalităților sau a majorărilor, aferente unor obligații fiscale principale;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30. organ fiscal - organul fiscal central, organul fiscal local, precum și alte instituții publice care administrează creanțe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31. organ fiscal central - Ministerul Finanţelor Publice şi Agenţia Naţională de Administrare Fiscală, denumită în continuare A.N.A.F., prin structurile de specialitate cu atribuţii de administrare a creanţelor fiscale, inclusiv unităţile subordonate ale Ministerului Finanţelor Publice sau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32. organ fiscal local - structurile de specialitate din cadrul autorităților administrației publice locale cu atribuții de administrare 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33. penalitate de întârziere - obligația fiscală accesorie reprezentând sancțiunea pentru neachitarea la scadență de către debitor a obligațiilor fiscale principale;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34. penalitate de nedeclarare - obligația fiscală accesorie reprezentând sancțiunea pentru nedeclararea sau declararea incorectă, în declarații de impunere, a impozitelor, taxelor și contribuțiilor sociale;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35. plătitor - persoana care, în numele contribuabilului, conform legii, are obligația de a plăti sau de a reține și de a plăti ori de a colecta și plăti, după caz, impozite, taxe și contribuții sociale. Este plătitor și sediul secundar obligat, potrivit legii, să se înregistreze fiscal ca plătitor de salarii și de venituri asimilate salariilor;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36. taxă - prelevarea obligatorie, indiferent de denumire, realizată în baza legii, cu ocazia prestării unor servicii de către instituții sau autorități publice, fără existența unui echivalent între cuantumul taxei și valoarea serviciului;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37. titlu de creanță fiscală - actul prin care, potrivit legii, se stabilește și se individualizează creanța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38. titlu de creanță bugetară - actul prin care, potrivit legii, se stabilește și se individualizează creanța bugetară;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39. vector fiscal - totalitatea tipurilor de obligații fiscale pentru care există obligații de declarare cu caracter permanent;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40. date de identificare - numele și prenumele în cazul persoanelor fizice sau denumirea în cazul persoanelor juridice și entităților fără personalitate juridică, domiciliul fiscal și codul de identificare fiscală.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0" w:name="__RefHeading__105_1651101228"/>
      <w:bookmarkEnd w:id="0"/>
      <w:r w:rsidRPr="004A48EF">
        <w:rPr>
          <w:rFonts w:ascii="Segoe UI" w:eastAsia="Times New Roman" w:hAnsi="Segoe UI" w:cs="Segoe UI"/>
          <w:b/>
          <w:bCs/>
          <w:color w:val="007D00"/>
          <w:sz w:val="27"/>
          <w:szCs w:val="27"/>
        </w:rPr>
        <w:t>CAPITOLUL I Domeniul de aplicare a Codului de procedură fiscală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 w:name="__RefHeading__3157_1651101228"/>
      <w:bookmarkStart w:id="2" w:name="a2"/>
      <w:bookmarkEnd w:id="1"/>
      <w:bookmarkEnd w:id="2"/>
      <w:r w:rsidRPr="004A48EF">
        <w:rPr>
          <w:rFonts w:ascii="Segoe UI" w:eastAsia="Times New Roman" w:hAnsi="Segoe UI" w:cs="Segoe UI"/>
          <w:b/>
          <w:bCs/>
          <w:color w:val="00A400"/>
          <w:sz w:val="24"/>
          <w:szCs w:val="24"/>
        </w:rPr>
        <w:lastRenderedPageBreak/>
        <w:t>ART. 2 Obiectul și sfera de aplicare a Codului de procedură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Codul de procedură fiscală reglementează drepturile și obligațiile părților din raporturile juridice fiscale privind administrarea creanțelor fiscale datorate bugetului general consolidat, indiferent de autoritatea care le administrează, cu excepția cazului când prin lege se prevede altfel.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măsura în care prin lege specială nu se prevede altfel, prezentul cod se aplică și pentru: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administrarea drepturilor vamale;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administrarea redevențelor miniere, a redevențelor petroliere și a redevențelor rezultate din contracte de concesiune, arendă și alte contracte de exploatare eficientă a terenurilor cu destinație agricolă, încheiate de Agenția Domeniilor Statului;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alte creanțe bugetare care, potrivit legii, sunt asimilate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scopul aplicării alin. (2), drepturile vamale și redevențele sunt asimilate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Prezentul cod nu se aplică pentru administrarea creanțelor bugetare rezultate din raporturile juridice contractuale, cu excepția celor prevăzute la alin. (2) lit. b).</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Activităţile de administrare a creanţelor fiscale desfăşurate de către instituţii publice care au calitatea de organe fiscale, altele decât organele fiscale centrale şi organele fiscale locale definite potrivit art. 1 pct. 31 şi 32, se realizează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potrivit regulilor prevăzute de prezentul cod pentru organele fiscale centrale, în situaţia în care instituţia face parte din structura administraţiei publice centrale;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potrivit regulilor prevăzute de prezentul cod pentru organele fiscale locale, în situaţia în care instituţia face parte din structura administraţiei publice locale.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La nivelul unităţilor administrativ-teritoriale se poate decide încheierea unor acorduri de cooperare, potrivit prevederilor art. 24 din Legea nr. 273/2006 privind finanţele publice locale, cu modificările şi completările ulterioare, pentru desfăşurarea în comun a activităţilor de administrare a creanţelor fiscale locale. Încheierea acordurilor de cooperare se decide prin hotărâri ale consiliilor locale interesate. Dispoziţiile alin. (5) lit. b) se aplică în mod corespunzător.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 w:name="__RefHeading__3159_1651101228"/>
      <w:bookmarkStart w:id="4" w:name="a3"/>
      <w:bookmarkEnd w:id="3"/>
      <w:bookmarkEnd w:id="4"/>
      <w:r w:rsidRPr="004A48EF">
        <w:rPr>
          <w:rFonts w:ascii="Segoe UI" w:eastAsia="Times New Roman" w:hAnsi="Segoe UI" w:cs="Segoe UI"/>
          <w:b/>
          <w:bCs/>
          <w:color w:val="00A400"/>
          <w:sz w:val="24"/>
          <w:szCs w:val="24"/>
        </w:rPr>
        <w:t>ART. 3 Raportul Codului de procedură fiscală cu alte acte normative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(1) Prezentul cod constituie procedura de drept comun pentru administrarea creanțelor prevăzute la </w:t>
      </w:r>
      <w:hyperlink r:id="rId4" w:anchor="a2" w:history="1">
        <w:r w:rsidRPr="004A48EF">
          <w:rPr>
            <w:rFonts w:ascii="Segoe UI" w:eastAsia="Times New Roman" w:hAnsi="Segoe UI" w:cs="Segoe UI"/>
            <w:color w:val="0000FF"/>
            <w:sz w:val="24"/>
            <w:szCs w:val="24"/>
            <w:u w:val="single"/>
          </w:rPr>
          <w:t>art. 2</w:t>
        </w:r>
      </w:hyperlink>
      <w:r w:rsidRPr="004A48EF">
        <w:rPr>
          <w:rFonts w:ascii="Segoe UI" w:eastAsia="Times New Roman" w:hAnsi="Segoe UI" w:cs="Segoe UI"/>
          <w:color w:val="000000"/>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Unde prezentul cod nu dispune, se aplică prevederile Codului civil și ale Codului de procedură civilă, republicat, în măsura în care acestea pot fi aplicabile raporturilor dintre autorități publice și contribuabili/plătitori.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5" w:name="__RefHeading__3967_1651101228"/>
      <w:bookmarkEnd w:id="5"/>
      <w:r w:rsidRPr="004A48EF">
        <w:rPr>
          <w:rFonts w:ascii="Segoe UI" w:eastAsia="Times New Roman" w:hAnsi="Segoe UI" w:cs="Segoe UI"/>
          <w:b/>
          <w:bCs/>
          <w:color w:val="007D00"/>
          <w:sz w:val="27"/>
          <w:szCs w:val="27"/>
        </w:rPr>
        <w:t>CAPITOLUL II Principii generale de conduită în administrarea creanțelor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 w:name="__RefHeading__3161_1651101228"/>
      <w:bookmarkStart w:id="7" w:name="a4"/>
      <w:bookmarkEnd w:id="6"/>
      <w:bookmarkEnd w:id="7"/>
      <w:r w:rsidRPr="004A48EF">
        <w:rPr>
          <w:rFonts w:ascii="Segoe UI" w:eastAsia="Times New Roman" w:hAnsi="Segoe UI" w:cs="Segoe UI"/>
          <w:b/>
          <w:bCs/>
          <w:color w:val="00A400"/>
          <w:sz w:val="24"/>
          <w:szCs w:val="24"/>
        </w:rPr>
        <w:t>ART. 4 Principiul legalității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Creanțele fiscale și obligațiile corespunzătoare ale contribuabilului/plătitorului sunt cele prevăzute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Procedura de administrare a creanțelor fiscale se desfășoară în conformitate cu dispozițiile legii. Organul fiscal are obligația de a asigura respectarea dispozițiilor legale privind realizarea drepturilor și obligațiilor contribuabilului/plătitorului sau ale altor persoane implicate în procedură.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8" w:name="__RefHeading__3163_1651101228"/>
      <w:bookmarkStart w:id="9" w:name="a5"/>
      <w:bookmarkEnd w:id="8"/>
      <w:bookmarkEnd w:id="9"/>
      <w:r w:rsidRPr="004A48EF">
        <w:rPr>
          <w:rFonts w:ascii="Segoe UI" w:eastAsia="Times New Roman" w:hAnsi="Segoe UI" w:cs="Segoe UI"/>
          <w:b/>
          <w:bCs/>
          <w:color w:val="00A400"/>
          <w:sz w:val="24"/>
          <w:szCs w:val="24"/>
        </w:rPr>
        <w:t>ART. 5 Aplicarea unitară a legislației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Organul fiscal este obligat să aplice unitar prevederile legislației fiscale pe teritoriul României, urmărind stabilirea corectă 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Ministerul Finanțelor Publice, în calitate de organ de specialitate al administrației publice centrale, are rolul de a coordona aplicarea unitară a prevederilor legislației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cadrul Ministerului Finanțelor Publice funcționează Comisia fiscală centrală, care are responsabilități de elaborare a deciziilor cu privire la aplicarea unitară a Codului fiscal, a prezentului cod, a legislației subsecvente acestora, precum și a legislației a cărei aplicare intră în sfera de competență a A.N.A.F.</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Componența și regulamentul de organizare și funcționare a Comisiei fiscale centrale se aprobă prin ordin al ministrului finanțelor publice.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Comisia fiscală centrală este coordonată de secretarul de stat din Ministerul Finanțelor Publice care răspunde de politicile și legislația fiscală.</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lastRenderedPageBreak/>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în cazul în care Comisia fiscală centrală este învestită cu soluționarea unei probleme care vizează impozitele și taxele locale prevăzute de Codul fiscal, comisia se completează cu 2 reprezentanți ai Ministerului Dezvoltării Regionale și Administrației Publice, precum și cu câte un reprezentant al fiecărei structuri asociative a autorităților administrației publice locale.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Deciziile Comisiei fiscale centrale se aprobă prin ordin al ministrului finanțelor publice și se publică în Monitorul Oficial al României, Partea I.</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0" w:name="__RefHeading__3165_1651101228"/>
      <w:bookmarkStart w:id="11" w:name="a6"/>
      <w:bookmarkEnd w:id="10"/>
      <w:bookmarkEnd w:id="11"/>
      <w:r w:rsidRPr="004A48EF">
        <w:rPr>
          <w:rFonts w:ascii="Segoe UI" w:eastAsia="Times New Roman" w:hAnsi="Segoe UI" w:cs="Segoe UI"/>
          <w:b/>
          <w:bCs/>
          <w:color w:val="00A400"/>
          <w:sz w:val="24"/>
          <w:szCs w:val="24"/>
        </w:rPr>
        <w:t>ART. 6 Exercitarea dreptului de apreciere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Organul fiscal este îndreptățit să aprecieze, în limitele atribuțiilor și competențelor ce îi revin, relevanța stărilor de fapt fiscale prin utilizarea mijloacelor de probă prevăzute de lege și să adopte soluția întemeiată pe prevederile legale, precum și pe constatări complete asupra tuturor împrejurărilor edificatoare în cauză raportat la momentul luării unei decizii. în exercitarea dreptului său de apreciere, organul fiscal trebuie să ia în considerare opinia emisă în scris de organul fiscal competent respectivului contribuabil/plătitor în cadrul activității de asistență și îndrumare a contribuabililor/plătitorilor, precum și soluția adoptată de organul fiscal în cadrul unui act administrativ fiscal sau de instanța judecătorească, printr-o hotărâre definitivă, emisă anterior, pentru situații de fapt similare la același contribuabil/plătitor. în situația în care organul fiscal constată că există diferențe între starea de fapt fiscală a contribuabilului/plătitorului și informațiile avute în vedere la emiterea unei opinii scrise sau a unui act administrativ fiscal la același contribuabil/plătitor, organul fiscal are dreptul să consemneze constatările în conformitate cu situația fiscală reală și cu legislația fiscală și are obligația să menționeze în scris motivele pentru care nu ia în considerare opinia prealabilă.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Organul fiscal își exercită dreptul de apreciere în limitele rezonabilității și echității, asigurând o proporție justă între scopul urmărit și mijloacele utilizate pentru atingerea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Ori de câte ori organul fiscal trebuie să stabilească un termen pentru exercitarea unui drept sau îndeplinirea unei obligații de către contribuabil/plătitor, acesta trebuie să fie rezonabil, pentru a da posibilitatea contribuabilului/plătitorului să își exercite dreptul sau să își îndeplinească obligația. Termenul poate fi prelungit, pentru motive justificate, cu acordul conducătorului organului fiscal.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2" w:name="__RefHeading__3167_1651101228"/>
      <w:bookmarkStart w:id="13" w:name="a7"/>
      <w:bookmarkEnd w:id="12"/>
      <w:bookmarkEnd w:id="13"/>
      <w:r w:rsidRPr="004A48EF">
        <w:rPr>
          <w:rFonts w:ascii="Segoe UI" w:eastAsia="Times New Roman" w:hAnsi="Segoe UI" w:cs="Segoe UI"/>
          <w:b/>
          <w:bCs/>
          <w:color w:val="00A400"/>
          <w:sz w:val="24"/>
          <w:szCs w:val="24"/>
        </w:rPr>
        <w:lastRenderedPageBreak/>
        <w:t>ART. 7 Rolul activ și alte reguli de conduită pentru organul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desfășurarea unei proceduri de administrare a creanțelor fiscale, organul fiscal înștiințează contribuabilul/plătitorul asupra drepturilor și obligațiilor prevăzute de lege ce îi revin acestuia în desfășurarea procedurii.</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Organul fiscal are obligația să examineze starea de fapt în mod obiectiv și în limitele stabilite de lege, precum și să îndrume contribuabilul/plătitorul în aplicarea prevederilor legislației fiscale, în îndeplinirea obligațiilor și exercitarea drepturilor sale, ca urmare a solicitării contribuabilului/plătitorului sau din inițiativa organului fiscal,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Organul fiscal este îndreptățit să examineze, din oficiu, starea de fapt, să obțină și să utilizeze toate informațiile și documentele necesare pentru determinarea corectă a situației fiscale a contribuabilului/plătitorului. în analiza efectuată, organul fiscal este obligat să identifice și să ia în considerare toate circumstanțele edificatoare fiecărui caz în parte.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Organul fiscal decide asupra felului și volumului examinărilor, în funcție de circumstanțele fiecărui caz în parte și de limitele prevăzute de lege.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în cazul creanțelor fiscale administrate de organul fiscal central, procedurile de administrare se realizează în funcție de clasa/subclasa de risc fiscal în care sunt încadrați contribuabilii ca urmare a analizei de risc efectuate de organul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Contribuabilii se încadrează în 3 clase principale de risc, după cum urmează: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contribuabili cu risc fiscal mic;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contribuabili cu risc fiscal mediu;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contribuabili cu risc fiscal ridicat.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Criteriile generale în funcție de care se stabilește clasa/subclasa de risc fiscal sunt următoarele: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criterii cu privire la înregistrarea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criterii cu privire la depunerea declarațiilor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c) criterii cu privire la nivelul de declarare;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criterii cu privire la realizarea obligațiilor de plată către bugetul general consolidat și către alți creditori.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(8) Dezvoltarea claselor principale de risc în subclase de risc și dezvoltarea criteriilor generale în subcriterii, precum și procedurile de stabilire a subclaselor și subcriteriilor se aprobă prin ordin al președintelui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(9) Procedura de soluționare a contestațiilor nu se realizează în funcție de clasa/subclasa de risc.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(10) Analiza de risc se efectuează periodic, caz în care organul fiscal stabileşte şi clasa/subclasa de risc fiscal a contribuabilului.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(11) Contribuabilul nu poate face obiecții cu privire la modul de stabilire a riscului și a clasei/subclasei de risc fiscal în care a fost încadrat.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(12) Procedurile de administrare corespunzătoare fiecărei clase/subclase de risc fiscal se stabilesc prin ordin al președintelui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(13) Ordinele prevăzute la alin. (8) și (12) se elaborează în termen de 90 de zile de la data intrării în vigoare a prezentei legi și se publică în Monitorul Oficial al României, Partea I.</w:t>
      </w:r>
      <w:r w:rsidRPr="004A48EF">
        <w:rPr>
          <w:rFonts w:ascii="Segoe UI" w:eastAsia="Times New Roman" w:hAnsi="Segoe UI" w:cs="Segoe UI"/>
          <w:color w:val="0000FF"/>
          <w:sz w:val="24"/>
          <w:szCs w:val="24"/>
        </w:rPr>
        <w:t>(Legea nr. 30/2019 pentru aprobarea Ordonanței de urgență a Guvernului nr. 25/2018 privind modificarea și completarea unor acte normative, precum și pentru aprobarea unor măsuri fiscal-bugetare)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4" w:name="__RefHeading__3169_1651101228"/>
      <w:bookmarkStart w:id="15" w:name="a8"/>
      <w:bookmarkEnd w:id="14"/>
      <w:bookmarkEnd w:id="15"/>
      <w:r w:rsidRPr="004A48EF">
        <w:rPr>
          <w:rFonts w:ascii="Segoe UI" w:eastAsia="Times New Roman" w:hAnsi="Segoe UI" w:cs="Segoe UI"/>
          <w:b/>
          <w:bCs/>
          <w:color w:val="00A400"/>
          <w:sz w:val="24"/>
          <w:szCs w:val="24"/>
        </w:rPr>
        <w:t>ART. 8 Limba oficială în administrația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Limba oficială în administrația fiscală este limba română.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Dacă la organul fiscal se depun petiții, documente justificative, certificate sau alte înscrisuri într-o limbă străină, organul fiscal solicită ca acestea să fie însoțite de traduceri în limba română certificate de traducători autorizați de Ministerul Justiției,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(3) Dacă la organul fiscal se depun petiții, documente justificative, certificate sau alte înscrisuri într-o limbă străină, pentru care nu există traducători autorizați potrivit alin. (2), organul fiscal solicită ca acestea să fie însoțite de traduceri în limba română efectuate sau </w:t>
      </w:r>
      <w:r w:rsidRPr="004A48EF">
        <w:rPr>
          <w:rFonts w:ascii="Segoe UI" w:eastAsia="Times New Roman" w:hAnsi="Segoe UI" w:cs="Segoe UI"/>
          <w:color w:val="000000"/>
          <w:sz w:val="24"/>
          <w:szCs w:val="24"/>
        </w:rPr>
        <w:lastRenderedPageBreak/>
        <w:t>certificate de o ambasadă/oficiu consular al statului în a cărui limbă oficială a fost emis documentul respectiv.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Petiţiile, documentele justificative, certificatele sau înscrisurile redactate într-o limbă străină depuse fără respectarea alin. (2) sau (3), după caz, nu se iau în considerare de organul fiscal dacă acesta a solicitat traducerea în limba română potrivit alin. (2) sau (3), după caz, iar contribuabilul/plătitorul nu s-a conformat solicitării.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Dispozițiile art. 19 din Legea administrației publice locale nr. 215/2001, republicată, cu modificările și completările ulterioare, sunt aplicabile în mod corespunzător.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6" w:name="__RefHeading__3171_1651101228"/>
      <w:bookmarkStart w:id="17" w:name="a9"/>
      <w:bookmarkEnd w:id="16"/>
      <w:bookmarkEnd w:id="17"/>
      <w:r w:rsidRPr="004A48EF">
        <w:rPr>
          <w:rFonts w:ascii="Segoe UI" w:eastAsia="Times New Roman" w:hAnsi="Segoe UI" w:cs="Segoe UI"/>
          <w:b/>
          <w:bCs/>
          <w:color w:val="00A400"/>
          <w:sz w:val="24"/>
          <w:szCs w:val="24"/>
        </w:rPr>
        <w:t>ART. 9 Dreptul de a fi ascultat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înaintea luării deciziei, organul fiscal este obligat să asigure contribuabilului/plătitorului posibilitatea de a-și exprima punctul de vedere cu privire la faptele și împrejurările relevante în luarea deciziei.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Organul fiscal nu este obligat să aplice prevederile alin. (1) când: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întârzierea în luarea deciziei determină un pericol pentru constatarea situației fiscale reale privind executarea obligațiilor contribuabilului/plătitorului sau pentru luarea altor măsuri prevăzute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cuantumul creanțelor fiscale urmează să se modifice cu mai puțin de 10% din valoarea creanței fiscale stabilită anterior;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se acceptă informațiile prezentate de contribuabil/plătitor, pe care acesta le-a dat într-o declarație sau într-o cerere;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urmează să se ia măsuri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urmează să se emită deciziile referitoare la obligațiile fiscale accesorii.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Audierea se consideră îndeplinită în următoarele situații: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contribuabilul/plătitorul refuză explicit să se prezinte la termenul stabilit de organul fiscal în vederea audierii;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contribuabilul/plătitorul nu se prezintă, din orice motiv, la două termene consecutive stabilite de organul fiscal în vederea audierii.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(4) Excepția lipsei audierii poate fi invocată de contribuabil/plătitor odată cu formularea contestației depuse potrivit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La stabilirea termenelor prevăzute la alin. (3) devin aplicabile prevederile </w:t>
      </w:r>
      <w:hyperlink r:id="rId5" w:anchor="a6" w:history="1">
        <w:r w:rsidRPr="004A48EF">
          <w:rPr>
            <w:rFonts w:ascii="Segoe UI" w:eastAsia="Times New Roman" w:hAnsi="Segoe UI" w:cs="Segoe UI"/>
            <w:color w:val="0000FF"/>
            <w:sz w:val="24"/>
            <w:szCs w:val="24"/>
            <w:u w:val="single"/>
          </w:rPr>
          <w:t>art. 6</w:t>
        </w:r>
      </w:hyperlink>
      <w:r w:rsidRPr="004A48EF">
        <w:rPr>
          <w:rFonts w:ascii="Segoe UI" w:eastAsia="Times New Roman" w:hAnsi="Segoe UI" w:cs="Segoe UI"/>
          <w:color w:val="000000"/>
          <w:sz w:val="24"/>
          <w:szCs w:val="24"/>
        </w:rPr>
        <w:t> alin. (3).</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8" w:name="__RefHeading__3173_1651101228"/>
      <w:bookmarkStart w:id="19" w:name="a10"/>
      <w:bookmarkEnd w:id="18"/>
      <w:bookmarkEnd w:id="19"/>
      <w:r w:rsidRPr="004A48EF">
        <w:rPr>
          <w:rFonts w:ascii="Segoe UI" w:eastAsia="Times New Roman" w:hAnsi="Segoe UI" w:cs="Segoe UI"/>
          <w:b/>
          <w:bCs/>
          <w:color w:val="00A400"/>
          <w:sz w:val="24"/>
          <w:szCs w:val="24"/>
        </w:rPr>
        <w:t>ART. 10 Obligația de cooperare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Contribuabilul/Plătitorul este obligat să coopereze cu organul fiscal în vederea determinării stării de fapt fiscale, prin prezentarea faptelor cunoscute de către acesta, în întregime, conform realității, și prin indicarea mijloacelor doveditoare care îi sunt cunoscute, cu respectarea prevederilor în materie penală și procesual penală.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Contribuabilul/Plătitorul este obligat să întreprindă măsurile în vederea procurării mijloacelor doveditoare necesare, prin utilizarea tuturor posibilităților ce îi stau la dispoziție.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0" w:name="__RefHeading__3175_1651101228"/>
      <w:bookmarkStart w:id="21" w:name="a11"/>
      <w:bookmarkEnd w:id="20"/>
      <w:bookmarkEnd w:id="21"/>
      <w:r w:rsidRPr="004A48EF">
        <w:rPr>
          <w:rFonts w:ascii="Segoe UI" w:eastAsia="Times New Roman" w:hAnsi="Segoe UI" w:cs="Segoe UI"/>
          <w:b/>
          <w:bCs/>
          <w:color w:val="00A400"/>
          <w:sz w:val="24"/>
          <w:szCs w:val="24"/>
        </w:rPr>
        <w:t>ART. 11 Secretul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Personalul din cadrul organului fiscal este obligat să păstreze secretul asupra informațiilor de care a luat cunoștință ca urmare a exercitării atribuțiilor de serviciu.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categoria informațiilor de natura celor considerate a fi secret fiscal intră datele referitoare la contribuabil/plătitor, cum ar fi: datele de identificare, natura și cuantumul obligațiilor fiscale, natura, sursa și cuantumul veniturilor, natura, sursa și valoarea bunurilor, plăți, conturi, rulaje, transferuri de numerar, solduri, încasări, deduceri, credite, datorii, valoarea patrimoniului net sau orice fel de informații obținute din declarații ori documente prezentate de către contribuabil/plătitor sau terți.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Organul fiscal poate transmite informațiile pe care le deține: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autorităților publice, în scopul îndeplinirii obligațiilor prevăzute de lege;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autorităților fiscale ale altor țări, în condiții de reciprocitate, în baza unor instrumente juridice internaționale semnate de România și care cuprind prevederi privind cooperarea administrativă în domeniul fiscal și/sau recuperarea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autorităților judiciare competente, potrivit legii;</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d) oricărui solicitant, cu consimţământul expres şi neechivoc al contribuabilului/plătitorului despre care au fost solicitate informaţii. Responsabilitatea privind modalitatea de utilizare a informaţiilor astfel obţinute revine solicitantului;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în alte cazuri prevăzute expres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Autoritatea care primește informații fiscale este obligată să păstreze secretul asupra informațiilor primite.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Este permisă transmiterea informațiilor de natura celor prevăzute la alin. (1), inclusiv pentru perioada în care a avut calitatea de contribuabil/plătitor: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contribuabilului/plătitorului însuși;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succesorilor acestuia, precum și persoanelor cu vocație succesorală, calitate dovedită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în scopul aplicării prevederilor alin. (3) lit. a) și c), autoritățile publice pot încheia protocol privind schimbul de informații cu organul fiscal deținător al informației ce se transmite.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(6^1) În scopul aplicării prevederilor alin. (3) lit. d), solicitantul care prin natura activităţii solicită frecvent informaţii de natura secretului fiscal despre clienţii/partenerii săi poate încheia un protocol privind schimbul de informaţii cu organul fiscal deţinător al informaţiei ce se transmite, utilizând sistemul informatic PatrimVen în conformitate cu art. 70^1.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Este permisă transmiterea de informații cu caracter fiscal în alte situații decât cele prevăzute la alin. (3), în condițiile în care se asigură că din acestea nu reiese identitatea vreunei persoane fizice, juridice ori unei entități fără personalitate juridică.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(8) Organul fiscal poate aduce la cunoștință publică informațiile pe care le deține: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ori de câte ori informațiile sunt calificate de lege ca fiind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ori de câte ori, prin acte administrative sau prin hotărâri judecătorești, definitive, se constată încălcări ale obligațiilor prevăzute de legislația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(9) Procedura de aducere la cunoștință publică a informațiilor deținute de organul fiscal central se aprobă prin ordin al președintelui A.N.A.F., iar procedura de aducere la cunoștință publică a informațiilor deținute de organul fiscal local se aprobă prin ordin al </w:t>
      </w:r>
      <w:r w:rsidRPr="004A48EF">
        <w:rPr>
          <w:rFonts w:ascii="Segoe UI" w:eastAsia="Times New Roman" w:hAnsi="Segoe UI" w:cs="Segoe UI"/>
          <w:color w:val="000000"/>
          <w:sz w:val="24"/>
          <w:szCs w:val="24"/>
        </w:rPr>
        <w:lastRenderedPageBreak/>
        <w:t>ministrului dezvoltării regionale și administrației publice, cu avizul Ministerului Finanțelor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(10) Prelucrarea datelor cu caracter personal de către organele fiscale centrale şi locale se realizează cu respectarea prevederilor Regulamentului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cu modificările ulterioare, în scopul exercitării atribuţiilor de administrare a creanţelor fiscale.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2" w:name="__RefHeading__3177_1651101228"/>
      <w:bookmarkStart w:id="23" w:name="a12"/>
      <w:bookmarkEnd w:id="22"/>
      <w:bookmarkEnd w:id="23"/>
      <w:r w:rsidRPr="004A48EF">
        <w:rPr>
          <w:rFonts w:ascii="Segoe UI" w:eastAsia="Times New Roman" w:hAnsi="Segoe UI" w:cs="Segoe UI"/>
          <w:b/>
          <w:bCs/>
          <w:color w:val="00A400"/>
          <w:sz w:val="24"/>
          <w:szCs w:val="24"/>
        </w:rPr>
        <w:t>ART. 12 Buna-credință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Relațiile dintre contribuabil/plătitor și organul fiscal trebuie să fie fundamentate pe bună-credință.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Contribuabilul/Plătitorul trebuie să își îndeplinească obligațiile și să își exercite drepturile potrivit scopului în vederea căruia au fost recunoscute de lege și să declare corect datele și informațiile privitoare la obligațiile fiscale datorate.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Organul fiscal trebuie să respecte drepturile contribuabilului/plătitorului în fiecare procedură de administrare a creanțelor fiscale aflată în derulare.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Buna-credință a contribuabililor se prezumă până când organul fiscal dovedește contrariul.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24" w:name="__RefHeading__3969_1651101228"/>
      <w:bookmarkEnd w:id="24"/>
      <w:r w:rsidRPr="004A48EF">
        <w:rPr>
          <w:rFonts w:ascii="Segoe UI" w:eastAsia="Times New Roman" w:hAnsi="Segoe UI" w:cs="Segoe UI"/>
          <w:b/>
          <w:bCs/>
          <w:color w:val="007D00"/>
          <w:sz w:val="27"/>
          <w:szCs w:val="27"/>
        </w:rPr>
        <w:t>CAPITOLUL III Aplicarea prevederilor legislației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5" w:name="__RefHeading__3179_1651101228"/>
      <w:bookmarkStart w:id="26" w:name="13"/>
      <w:bookmarkEnd w:id="25"/>
      <w:bookmarkEnd w:id="26"/>
      <w:r w:rsidRPr="004A48EF">
        <w:rPr>
          <w:rFonts w:ascii="Segoe UI" w:eastAsia="Times New Roman" w:hAnsi="Segoe UI" w:cs="Segoe UI"/>
          <w:b/>
          <w:bCs/>
          <w:color w:val="00A400"/>
          <w:sz w:val="24"/>
          <w:szCs w:val="24"/>
        </w:rPr>
        <w:t>ART. 13 Interpretarea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Interpretarea reglementărilor fiscale trebuie să respecte voința legiuitorului așa cum este exprimată în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cazul în care voința legiuitorului nu reiese clar din textul legii, la stabilirea voinței legiuitorului se ține seama de scopul emiterii actului normativ astfel cum acesta reiese din documentele publice ce însoțesc actul normativ în procesul de elaborare, dezbatere și aprobare.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Prevederile legislației fiscale se interpretează unele prin altele, dând fiecăreia înțelesul ce rezultă din ansamblul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(4) Prevederile legislației fiscale susceptibile de mai multe înțelesuri se interpretează în sensul în care corespund cel mai bine obiectului și scopului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Prevederile legislației fiscale se interpretează în sensul în care pot produce efecte, iar nu în acela în care nu ar putea produce niciunul.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Dacă după aplicarea regulilor de interpretare prevăzute la alin. (1) - (5), prevederile legislației fiscale rămân neclare, acestea se interpretează în favoarea contribuabilului/plătitorului.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7" w:name="__RefHeading__3181_1651101228"/>
      <w:bookmarkStart w:id="28" w:name="a14"/>
      <w:bookmarkEnd w:id="27"/>
      <w:bookmarkEnd w:id="28"/>
      <w:r w:rsidRPr="004A48EF">
        <w:rPr>
          <w:rFonts w:ascii="Segoe UI" w:eastAsia="Times New Roman" w:hAnsi="Segoe UI" w:cs="Segoe UI"/>
          <w:b/>
          <w:bCs/>
          <w:color w:val="00A400"/>
          <w:sz w:val="24"/>
          <w:szCs w:val="24"/>
        </w:rPr>
        <w:t>ART. 14 Prevalența conținutului economic al situațiilor relevante din punct de vedere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Veniturile, alte beneficii și elemente patrimoniale sunt supuse legislației fiscale indiferent dacă sunt obținute din acte sau fapte ce îndeplinesc sau nu cerințele altor dispoziții legale.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Situațiile de fapt relevante din punct de vedere fiscal se apreciază de organul fiscal în concordanță cu realitatea lor economică, determinată în baza probelor administrate în condițiile prezentului cod. Atunci când există diferențe între fondul sau natura economică a unei operațiuni sau tranzacții și forma sa juridică, organul fiscal apreciază aceste operațiuni sau tranzacții, cu respectarea fondului economic al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Organul fiscal stabilește tratamentul fiscal al unei operațiuni având în vedere doar prevederile legislației fiscale, tratamentul fiscal nefiind influențat de faptul că operațiunea respectivă îndeplinește sau nu cerințele altor prevederi legale.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9" w:name="__RefHeading__3183_1651101228"/>
      <w:bookmarkStart w:id="30" w:name="a15"/>
      <w:bookmarkEnd w:id="29"/>
      <w:bookmarkEnd w:id="30"/>
      <w:r w:rsidRPr="004A48EF">
        <w:rPr>
          <w:rFonts w:ascii="Segoe UI" w:eastAsia="Times New Roman" w:hAnsi="Segoe UI" w:cs="Segoe UI"/>
          <w:b/>
          <w:bCs/>
          <w:color w:val="00A400"/>
          <w:sz w:val="24"/>
          <w:szCs w:val="24"/>
        </w:rPr>
        <w:t>ART. 15 Eludarea legislației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cazul în care, eludându-se scopul legislației fiscale, obligația fiscală nu a fost stabilită ori nu a fost raportată la baza de impozitare reală, obligația datorată și, respectiv, creanța fiscală corelativă sunt cele legal determinate.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Pentru situațiile prevăzute la alin. (1) sunt aplicabile prevederile </w:t>
      </w:r>
      <w:hyperlink r:id="rId6" w:anchor="a21" w:history="1">
        <w:r w:rsidRPr="004A48EF">
          <w:rPr>
            <w:rFonts w:ascii="Segoe UI" w:eastAsia="Times New Roman" w:hAnsi="Segoe UI" w:cs="Segoe UI"/>
            <w:color w:val="0000FF"/>
            <w:sz w:val="24"/>
            <w:szCs w:val="24"/>
            <w:u w:val="single"/>
          </w:rPr>
          <w:t>art. 21</w:t>
        </w:r>
      </w:hyperlink>
      <w:r w:rsidRPr="004A48EF">
        <w:rPr>
          <w:rFonts w:ascii="Segoe UI" w:eastAsia="Times New Roman" w:hAnsi="Segoe UI" w:cs="Segoe UI"/>
          <w:color w:val="000000"/>
          <w:sz w:val="24"/>
          <w:szCs w:val="24"/>
        </w:rPr>
        <w:t>.</w:t>
      </w:r>
    </w:p>
    <w:p w:rsidR="004A48EF" w:rsidRPr="004A48EF" w:rsidRDefault="004A48EF" w:rsidP="004A48EF">
      <w:pPr>
        <w:spacing w:after="0" w:line="240" w:lineRule="auto"/>
        <w:rPr>
          <w:rFonts w:ascii="Times New Roman" w:eastAsia="Times New Roman" w:hAnsi="Times New Roman" w:cs="Times New Roman"/>
          <w:sz w:val="24"/>
          <w:szCs w:val="24"/>
        </w:rPr>
      </w:pPr>
      <w:r w:rsidRPr="004A48EF">
        <w:rPr>
          <w:rFonts w:ascii="Segoe UI" w:eastAsia="Times New Roman" w:hAnsi="Segoe UI" w:cs="Segoe UI"/>
          <w:color w:val="000000"/>
          <w:sz w:val="24"/>
          <w:szCs w:val="24"/>
        </w:rPr>
        <w:br/>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30"/>
          <w:szCs w:val="30"/>
        </w:rPr>
      </w:pPr>
      <w:bookmarkStart w:id="31" w:name="__RefHeading__1501_1651101228"/>
      <w:bookmarkEnd w:id="31"/>
      <w:r w:rsidRPr="004A48EF">
        <w:rPr>
          <w:rFonts w:ascii="Segoe UI" w:eastAsia="Times New Roman" w:hAnsi="Segoe UI" w:cs="Segoe UI"/>
          <w:b/>
          <w:bCs/>
          <w:color w:val="007D00"/>
          <w:sz w:val="30"/>
          <w:szCs w:val="30"/>
        </w:rPr>
        <w:t>TITLUL II Raportul juridic fiscal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32" w:name="__RefHeading__3971_1651101228"/>
      <w:bookmarkEnd w:id="32"/>
      <w:r w:rsidRPr="004A48EF">
        <w:rPr>
          <w:rFonts w:ascii="Segoe UI" w:eastAsia="Times New Roman" w:hAnsi="Segoe UI" w:cs="Segoe UI"/>
          <w:b/>
          <w:bCs/>
          <w:color w:val="007D00"/>
          <w:sz w:val="27"/>
          <w:szCs w:val="27"/>
        </w:rPr>
        <w:t>CAPITOLUL I Dispoziții privind raportul juridic fiscal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3" w:name="__RefHeading__3185_1651101228"/>
      <w:bookmarkStart w:id="34" w:name="a16"/>
      <w:bookmarkEnd w:id="33"/>
      <w:bookmarkEnd w:id="34"/>
      <w:r w:rsidRPr="004A48EF">
        <w:rPr>
          <w:rFonts w:ascii="Segoe UI" w:eastAsia="Times New Roman" w:hAnsi="Segoe UI" w:cs="Segoe UI"/>
          <w:b/>
          <w:bCs/>
          <w:color w:val="00A400"/>
          <w:sz w:val="24"/>
          <w:szCs w:val="24"/>
        </w:rPr>
        <w:lastRenderedPageBreak/>
        <w:t>ART. 16 Conținutul raportului juridic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Raportul juridic fiscal cuprinde raportul de drept material fiscal și raportul de drept procedural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Raportul de drept material fiscal cuprinde totalitatea drepturilor și obligațiilor care apar în legătură cu creanțele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Raportul de drept procedural fiscal cuprinde totalitatea drepturilor și obligațiilor care apar în legătură cu administrarea creanțelor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5" w:name="__RefHeading__3187_1651101228"/>
      <w:bookmarkStart w:id="36" w:name="a17"/>
      <w:bookmarkEnd w:id="35"/>
      <w:bookmarkEnd w:id="36"/>
      <w:r w:rsidRPr="004A48EF">
        <w:rPr>
          <w:rFonts w:ascii="Segoe UI" w:eastAsia="Times New Roman" w:hAnsi="Segoe UI" w:cs="Segoe UI"/>
          <w:b/>
          <w:bCs/>
          <w:color w:val="00A400"/>
          <w:sz w:val="24"/>
          <w:szCs w:val="24"/>
        </w:rPr>
        <w:t>ART. 17 Subiectele raportului juridic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Subiecte ale raportului juridic fiscal sunt statul, unitățile administrativ-teritoriale sau, după caz, subdiviziunile administrativ-teritoriale ale municipiilor, contribuabilul/plătitorul, precum și alte persoane care dobândesc drepturi și obligații în cadrul acestui raport.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Statul este reprezentat de Ministerul Finanțelor Publice, prin A.N.A.F. și unitățile subordonate acesteia, cu excepția cazului când legea stabilește o altă autoritate în acest sens.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Unitățile administrativ-teritoriale sau, după caz, subdiviziunile administrativ-teritoriale ale municipiilor, sunt reprezentate de autoritățile administrației publice locale, precum și de compartimentele de specialitate ale acestora, în limita atribuțiilor delegate de către autoritățile respective.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7" w:name="__RefHeading__3189_1651101228"/>
      <w:bookmarkStart w:id="38" w:name="a18"/>
      <w:bookmarkEnd w:id="37"/>
      <w:bookmarkEnd w:id="38"/>
      <w:r w:rsidRPr="004A48EF">
        <w:rPr>
          <w:rFonts w:ascii="Segoe UI" w:eastAsia="Times New Roman" w:hAnsi="Segoe UI" w:cs="Segoe UI"/>
          <w:b/>
          <w:bCs/>
          <w:color w:val="00A400"/>
          <w:sz w:val="24"/>
          <w:szCs w:val="24"/>
        </w:rPr>
        <w:t>ART. 18 Împuterniciții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relațiile cu organul fiscal contribuabilul/plătitorul poate fi reprezentat printr-un împuternicit. Conținutul și limitele reprezentării sunt cele cuprinse în împuternicire sau stabilite de lege, după caz. Desemnarea unui împuternicit nu îl împiedică pe contribuabil/plătitor să își îndeplinească personal obligațiile prevăzute de legislația fiscală, chiar dacă nu a procedat la revocarea împuternicirii potrivit alin. (2).</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împuternicitul este obligat să depună la organul fiscal actul de împuternicire, în original sau în copie legalizată. Revocarea împuternicirii operează față de organul fiscal de la data depunerii actului de revocare, în original sau în copie legalizată.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(3) În cazul reprezentării contribuabilului/plătitorul în relaţia cu organul fiscal prin avocat, consultant fiscal sau expert contabil, forma şi conţinutul împuternicirii sunt cele </w:t>
      </w:r>
      <w:r w:rsidRPr="004A48EF">
        <w:rPr>
          <w:rFonts w:ascii="Segoe UI" w:eastAsia="Times New Roman" w:hAnsi="Segoe UI" w:cs="Segoe UI"/>
          <w:color w:val="000000"/>
          <w:sz w:val="24"/>
          <w:szCs w:val="24"/>
        </w:rPr>
        <w:lastRenderedPageBreak/>
        <w:t>prevăzute de dispoziţiile legale privind organizarea şi exercitarea profesiei de avocat, consultant fiscal sau expert contabil,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Contribuabilul/Plătitorul fără domiciliu fiscal în România, care are obligația de a depune declarații la organul fiscal, trebuie să desemneze un împuternicit, cu domiciliul fiscal în România, care să îndeplinească, în numele și din patrimoniul contribuabilului/plătitorului, obligațiile acestuia din urmă față de organul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Dispozițiile alin. (4) nu se aplică: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contribuabilului/plătitorului care are rezidența într-un stat membru al Uniunii Europene, respectiv al Spațiului Economic European;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contribuabilului/plătitorului care are rezidența într-un stat care este parte a unui instrument juridic internațional semnat de România și care cuprinde prevederi privind cooperarea administrativă în domeniul fiscal și recuperarea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contribuabilului/plătitorului care comunică cu organele fiscale prin mijloace electronice de transmitere la distanţă potrivit art. 79.</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Prevederile prezentului articol sunt aplicabile și reprezentanților fiscali desemnați potrivit Codului fiscal, dacă legea nu prevede altfel.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9" w:name="__RefHeading__3191_1651101228"/>
      <w:bookmarkStart w:id="40" w:name="a19"/>
      <w:bookmarkEnd w:id="39"/>
      <w:bookmarkEnd w:id="40"/>
      <w:r w:rsidRPr="004A48EF">
        <w:rPr>
          <w:rFonts w:ascii="Segoe UI" w:eastAsia="Times New Roman" w:hAnsi="Segoe UI" w:cs="Segoe UI"/>
          <w:b/>
          <w:bCs/>
          <w:color w:val="00A400"/>
          <w:sz w:val="24"/>
          <w:szCs w:val="24"/>
        </w:rPr>
        <w:t>ART. 19 Numirea curatorului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Dacă nu există un împuternicit potrivit </w:t>
      </w:r>
      <w:hyperlink r:id="rId7" w:anchor="a18" w:history="1">
        <w:r w:rsidRPr="004A48EF">
          <w:rPr>
            <w:rFonts w:ascii="Segoe UI" w:eastAsia="Times New Roman" w:hAnsi="Segoe UI" w:cs="Segoe UI"/>
            <w:color w:val="0000FF"/>
            <w:sz w:val="24"/>
            <w:szCs w:val="24"/>
            <w:u w:val="single"/>
          </w:rPr>
          <w:t>art. 18 </w:t>
        </w:r>
      </w:hyperlink>
      <w:r w:rsidRPr="004A48EF">
        <w:rPr>
          <w:rFonts w:ascii="Segoe UI" w:eastAsia="Times New Roman" w:hAnsi="Segoe UI" w:cs="Segoe UI"/>
          <w:color w:val="000000"/>
          <w:sz w:val="24"/>
          <w:szCs w:val="24"/>
        </w:rPr>
        <w:t>alin. (1) - (4) organul fiscal, în condițiile legii, solicită instanței judecătorești competente numirea unui curator fiscal pentru: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contribuabilul/plătitorul fără domiciliu fiscal în România, care nu și-a îndeplinit obligația de desemnare a unui împuternicit potrivit </w:t>
      </w:r>
      <w:hyperlink r:id="rId8" w:anchor="a18" w:history="1">
        <w:r w:rsidRPr="004A48EF">
          <w:rPr>
            <w:rFonts w:ascii="Segoe UI" w:eastAsia="Times New Roman" w:hAnsi="Segoe UI" w:cs="Segoe UI"/>
            <w:color w:val="0000FF"/>
            <w:sz w:val="24"/>
            <w:szCs w:val="24"/>
            <w:u w:val="single"/>
          </w:rPr>
          <w:t>art. 18 </w:t>
        </w:r>
      </w:hyperlink>
      <w:r w:rsidRPr="004A48EF">
        <w:rPr>
          <w:rFonts w:ascii="Segoe UI" w:eastAsia="Times New Roman" w:hAnsi="Segoe UI" w:cs="Segoe UI"/>
          <w:color w:val="000000"/>
          <w:sz w:val="24"/>
          <w:szCs w:val="24"/>
        </w:rPr>
        <w:t>alin.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contribuabilul/plătitorul absent, al cărui domiciliu fiscal este necunoscut ori care, din cauza bolii, unei infirmități, bătrâneții sau unui handicap de orice fel, și din cauza arestului preventiv sau a încarcerării în penitenciar, nu poate să își exercite și să își îndeplinească personal drepturile și obligațiile ce îi revin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Pentru activitatea sa, curatorul fiscal este remunerat potrivit hotărârii judecătorești, toate cheltuielile legate de această reprezentare fiind suportate de cel reprezentat.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41" w:name="__RefHeading__3193_1651101228"/>
      <w:bookmarkStart w:id="42" w:name="a20"/>
      <w:bookmarkEnd w:id="41"/>
      <w:bookmarkEnd w:id="42"/>
      <w:r w:rsidRPr="004A48EF">
        <w:rPr>
          <w:rFonts w:ascii="Segoe UI" w:eastAsia="Times New Roman" w:hAnsi="Segoe UI" w:cs="Segoe UI"/>
          <w:b/>
          <w:bCs/>
          <w:color w:val="00A400"/>
          <w:sz w:val="24"/>
          <w:szCs w:val="24"/>
        </w:rPr>
        <w:t>ART. 20 Obligațiile reprezentanților legali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(1) Reprezentanții legali ai persoanelor fizice și juridice, precum și reprezentanții desemnați ai asocierilor fără personalitate juridică sunt obligați să îndeplinească obligațiile ce revin potrivit legislației fiscale persoanelor sau entităților reprezentate. Acești reprezentanți îndeplinesc obligațiile fiscale de plată ale persoanelor sau entităților reprezentate din acele mijloace pe care le administrează.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cazul în care, din orice motiv, obligațiile fiscale ale asocierilor fără personalitate juridică nu sunt achitate potrivit alin. (1), asociații răspund solidar pentru îndeplinirea acestora.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43" w:name="__RefHeading__107_1651101228"/>
      <w:bookmarkEnd w:id="43"/>
      <w:r w:rsidRPr="004A48EF">
        <w:rPr>
          <w:rFonts w:ascii="Segoe UI" w:eastAsia="Times New Roman" w:hAnsi="Segoe UI" w:cs="Segoe UI"/>
          <w:b/>
          <w:bCs/>
          <w:color w:val="007D00"/>
          <w:sz w:val="27"/>
          <w:szCs w:val="27"/>
        </w:rPr>
        <w:t>CAPITOLUL II Dispoziții generale privind raportul sarcinii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44" w:name="__RefHeading__3195_1651101228"/>
      <w:bookmarkStart w:id="45" w:name="a21"/>
      <w:bookmarkEnd w:id="44"/>
      <w:bookmarkEnd w:id="45"/>
      <w:r w:rsidRPr="004A48EF">
        <w:rPr>
          <w:rFonts w:ascii="Segoe UI" w:eastAsia="Times New Roman" w:hAnsi="Segoe UI" w:cs="Segoe UI"/>
          <w:b/>
          <w:bCs/>
          <w:color w:val="00A400"/>
          <w:sz w:val="24"/>
          <w:szCs w:val="24"/>
        </w:rPr>
        <w:t>ART. 21 Nașterea creanțelor și obligațiilor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Dacă legea nu prevede altfel, dreptul de creanță fiscală și obligația fiscală corelativă se nasc în momentul în care, potrivit legii, se constituie baza de impozitare care le generează sau în momentul la care contribuabilul/plătitorul este îndreptățit, potrivit legii, să ceară restituirea.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Potrivit alin. (1), se naște dreptul organului fiscal de a stabili și a determina obligația fiscală datorată sau dreptul contribuabilului/plătitorului de a solicita restituirea.</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46" w:name="__RefHeading__3197_1651101228"/>
      <w:bookmarkStart w:id="47" w:name="a22"/>
      <w:bookmarkEnd w:id="46"/>
      <w:bookmarkEnd w:id="47"/>
      <w:r w:rsidRPr="004A48EF">
        <w:rPr>
          <w:rFonts w:ascii="Segoe UI" w:eastAsia="Times New Roman" w:hAnsi="Segoe UI" w:cs="Segoe UI"/>
          <w:b/>
          <w:bCs/>
          <w:color w:val="00A400"/>
          <w:sz w:val="24"/>
          <w:szCs w:val="24"/>
        </w:rPr>
        <w:t>ART. 22 Stingerea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Creanțele fiscale se sting prin plată, compensare, executare silită, scutire, anulare, prescripție, dare în plată și prin alte modalități prevăzute expres de lege.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48" w:name="__RefHeading__3199_1651101228"/>
      <w:bookmarkStart w:id="49" w:name="a23"/>
      <w:bookmarkEnd w:id="48"/>
      <w:bookmarkEnd w:id="49"/>
      <w:r w:rsidRPr="004A48EF">
        <w:rPr>
          <w:rFonts w:ascii="Segoe UI" w:eastAsia="Times New Roman" w:hAnsi="Segoe UI" w:cs="Segoe UI"/>
          <w:b/>
          <w:bCs/>
          <w:color w:val="00A400"/>
          <w:sz w:val="24"/>
          <w:szCs w:val="24"/>
        </w:rPr>
        <w:t>ART. 23 Preluarea obligației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cazul în care obligația fiscală nu a fost îndeplinită de debitor, debitori devin, în condițiile legii, următoarele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moștenitorul care a acceptat succesiunea debitorului, în condițiile dreptului comun;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cel care preia, în tot sau în parte, drepturile și obligațiile debitorului supus divizării, fuziunii ori transformării,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alte persoane,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(2) Debitorii care preiau obligația fiscală potrivit alin. (1) lit. a) și b) se substituie vechiului debitor, în condițiile legilor care reglementează încetarea existenței persoanelor în cauză.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Persoana fizică care desfăşoară o profesie liberală sau exercită o activitate economică în mod independent într-una din formele prevăzute de Ordonanţa de urgenţă a Guvernului nr. 44/2008 privind desfăşurarea activităţilor economice de către persoanele fizice autorizate, întreprinderile individuale şi întreprinderile familiale, aprobată cu modificări şi completări prin Legea nr. 182/2016, cu modificările şi completările ulterioare, răspunde pentru obligaţiile fiscale datorate ca urmare a exercitării profesiei sau activităţii cu bunurile din patrimoniul de afectaţiune. Dacă acestea nu sunt suficiente pentru recuperarea creanţelor fiscale, pot fi urmărite şi celelalte bunuri ale debitorului. Dispoziţiile art. 31, 32 şi ale art. 2.324 alin. (3) din Legea nr. 287/2009 - Codul civil, republicată, cu modificările ulterioare, sunt aplicabile.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Preluarea obligaţiei fiscale potrivit prezentului articol se realizează prin comunicarea unei decizii către persoanele care devin debitori.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50" w:name="__RefHeading__3201_1651101228"/>
      <w:bookmarkStart w:id="51" w:name="a24"/>
      <w:bookmarkEnd w:id="50"/>
      <w:bookmarkEnd w:id="51"/>
      <w:r w:rsidRPr="004A48EF">
        <w:rPr>
          <w:rFonts w:ascii="Segoe UI" w:eastAsia="Times New Roman" w:hAnsi="Segoe UI" w:cs="Segoe UI"/>
          <w:b/>
          <w:bCs/>
          <w:color w:val="00A400"/>
          <w:sz w:val="24"/>
          <w:szCs w:val="24"/>
        </w:rPr>
        <w:t>ART. 24 Garantarea obligației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Pentru obligațiile fiscale ale debitorului răspunde ca debitor garant, cu renunțarea la beneficiul discuțiunii și diviziunii: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persoana care își asumă obligația de plată printr-un angajament de plată sau printr-un alt act încheiat în formă autentică, cu asigurarea unei garanții reale la nivelul obligației de plată, în limita sumei garantate și a sumei realizate din valorificarea garanției;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persoana juridică pentru obligațiile fiscale datorate, potrivit legii, de sediile secundare ale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Organul fiscal este îndreptățit să solicite stingerea obligației fiscale de către debitorul garant.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Procedura de aplicare a prezentului articol se aprobă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prin ordin al președintelui A.N.A.F., în cazul creanțelor fiscale administrate de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prin ordin al ministrului dezvoltării regionale și administrației publice, cu avizul Ministerului Finanțelor Publice, în cazul creanțelor fiscale administrate de organul fiscal local.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52" w:name="__RefHeading__3203_1651101228"/>
      <w:bookmarkStart w:id="53" w:name="a25"/>
      <w:bookmarkEnd w:id="52"/>
      <w:bookmarkEnd w:id="53"/>
      <w:r w:rsidRPr="004A48EF">
        <w:rPr>
          <w:rFonts w:ascii="Segoe UI" w:eastAsia="Times New Roman" w:hAnsi="Segoe UI" w:cs="Segoe UI"/>
          <w:b/>
          <w:bCs/>
          <w:color w:val="00A400"/>
          <w:sz w:val="24"/>
          <w:szCs w:val="24"/>
        </w:rPr>
        <w:lastRenderedPageBreak/>
        <w:t>ART. 25 Răspunderea solidară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Răspund solidar cu debitorul următoarele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asociații din asocierile fără personalitate juridică, inclusiv membrii întreprinderilor familiale, pentru obligațiile fiscale datorate de acestea, în condițiile prevăzute la </w:t>
      </w:r>
      <w:hyperlink r:id="rId9" w:anchor="a20" w:history="1">
        <w:r w:rsidRPr="004A48EF">
          <w:rPr>
            <w:rFonts w:ascii="Segoe UI" w:eastAsia="Times New Roman" w:hAnsi="Segoe UI" w:cs="Segoe UI"/>
            <w:color w:val="0000FF"/>
            <w:sz w:val="24"/>
            <w:szCs w:val="24"/>
            <w:u w:val="single"/>
          </w:rPr>
          <w:t>art. 20</w:t>
        </w:r>
      </w:hyperlink>
      <w:r w:rsidRPr="004A48EF">
        <w:rPr>
          <w:rFonts w:ascii="Segoe UI" w:eastAsia="Times New Roman" w:hAnsi="Segoe UI" w:cs="Segoe UI"/>
          <w:color w:val="000000"/>
          <w:sz w:val="24"/>
          <w:szCs w:val="24"/>
        </w:rPr>
        <w:t>, alături de reprezentanții legali care, cu rea-credință, au determinat nedeclararea și/sau neachitarea obligațiilor fiscale la scadență;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terții popriți, în situațiile prevăzute la art. 236 alin. (9), (11), (13), (14), (18), (20) și (21), în limita sumelor sustrase indisponibilizării;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reprezentantul legal al contribuabilului care, cu rea-credință, declară băncii, potrivit </w:t>
      </w:r>
      <w:hyperlink r:id="rId10" w:anchor="a236" w:history="1">
        <w:r w:rsidRPr="004A48EF">
          <w:rPr>
            <w:rFonts w:ascii="Segoe UI" w:eastAsia="Times New Roman" w:hAnsi="Segoe UI" w:cs="Segoe UI"/>
            <w:color w:val="0000FF"/>
            <w:sz w:val="24"/>
            <w:szCs w:val="24"/>
            <w:u w:val="single"/>
          </w:rPr>
          <w:t>art. 236 </w:t>
        </w:r>
      </w:hyperlink>
      <w:r w:rsidRPr="004A48EF">
        <w:rPr>
          <w:rFonts w:ascii="Segoe UI" w:eastAsia="Times New Roman" w:hAnsi="Segoe UI" w:cs="Segoe UI"/>
          <w:color w:val="000000"/>
          <w:sz w:val="24"/>
          <w:szCs w:val="24"/>
        </w:rPr>
        <w:t>alin. (14) lit. a), că nu deține alte disponibilități bănești.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emitentul scrisorii de garanţie/poliţei de asigurare de garanţie ori instituţia care a confirmat scrisoarea de garanţie/poliţa de asigurare de garanţie potrivit art. 211 lit. b), în cazul în care nu a virat, potrivit legii, sumele de bani în conturile de venituri bugetare la solicitarea organului fiscal. Dispoziţiile art. 2.321 alin. (3) din Codul civil rămân aplicabile.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Pentru obligațiile de plată restante ale debitorului declarat insolvabil în condițiile prezentului cod, răspund solidar cu acesta următoarele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persoanele fizice sau juridice care, anterior datei declarării insolvabilității, cu rea-credință, au dobândit în orice mod active de la debitorii care și-au provocat astfel insolvabilitatea;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administratorii, asociații, acționarii și orice alte persoane care au provocat insolvabilitatea persoanei juridice debitoare prin înstrăinarea sau ascunderea, cu rea-credință, sub orice formă, a activelor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administratorii care, în perioada exercitării mandatului, cu rea-credință, nu și-au îndeplinit obligația legală de a cere instanței competente deschiderea procedurii insolvenței, pentru obligațiile fiscale aferente perioadei respective și rămase neachitate la data declarării stării de insolvabilitate;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administratorii sau orice alte persoane care, cu rea-credință, au determinat nedeclararea și/sau neachitarea la scadență a obligațiilor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e) administratorii sau orice alte persoane care, cu rea-credință, au determinat restituirea sau rambursarea unor sume de bani de la bugetul general consolidat fără ca acestea să fie cuvenite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(2^1) Pentru obligaţiile fiscale restante ale debitorului pentru care s-a solicitat deschiderea procedurii insolvenţei răspund solidar cu acesta persoanele care au determinat cu rea-credinţă acumularea şi sustragerea de la plata acestor obligaţii.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Persoana juridică răspunde solidar cu debitorul declarat insolvabil în condițiile prezentului cod sau declarat insolvent dacă, direct ori indirect, controlează, este controlată sau se află sub control comun cu debitorul și dacă este îndeplinită cel puțin una dintre următoarele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dobândește, cu orice titlu, dreptul de proprietate asupra unor active de la debitor, iar valoarea contabilă a acestor active reprezintă cel puțin jumătate din valoarea contabilă a tuturor activelor dobânditorului;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are sau a avut raporturi contractuale cu clienții și/sau cu furnizorii, alții decât cei de utilități, care au avut sau au raporturi contractuale cu debitorul în proporție de cel puțin jumătate din totalul valoric al tranzacțiilor;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are sau a avut raporturi de muncă sau civile de prestări de servicii cu cel puțin jumătate dintre angajații sau prestatorii de servicii ai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în înțelesul alin. (3), termenii și expresiile de mai jos au următoarele semnificații: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control - majoritatea drepturilor de vot, fie în adunarea generală a asociaților unei societăți ori a unei asociații sau fundații, fie în consiliul de administrație al unei societăți ori consiliul director al unei asociații sau fundații;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control indirect - activitatea prin care o persoană exercită controlul prin una sau mai multe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Răspunderea persoanelor prevăzute de prezentul articol privește obligațiile fiscale principale și accesorii ale perioadei pentru care au avut calitatea ce a stat la baza atragerii răspunderii solidare.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54" w:name="__RefHeading__3205_1651101228"/>
      <w:bookmarkStart w:id="55" w:name="a26"/>
      <w:bookmarkEnd w:id="54"/>
      <w:bookmarkEnd w:id="55"/>
      <w:r w:rsidRPr="004A48EF">
        <w:rPr>
          <w:rFonts w:ascii="Segoe UI" w:eastAsia="Times New Roman" w:hAnsi="Segoe UI" w:cs="Segoe UI"/>
          <w:b/>
          <w:bCs/>
          <w:color w:val="00A400"/>
          <w:sz w:val="24"/>
          <w:szCs w:val="24"/>
        </w:rPr>
        <w:t>ART. 26 Dispoziții speciale privind stabilirea răspunderii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(1) Răspunderea persoanelor prevăzute la </w:t>
      </w:r>
      <w:hyperlink r:id="rId11" w:anchor="a25" w:history="1">
        <w:r w:rsidRPr="004A48EF">
          <w:rPr>
            <w:rFonts w:ascii="Segoe UI" w:eastAsia="Times New Roman" w:hAnsi="Segoe UI" w:cs="Segoe UI"/>
            <w:color w:val="0000FF"/>
            <w:sz w:val="24"/>
            <w:szCs w:val="24"/>
            <w:u w:val="single"/>
          </w:rPr>
          <w:t>art. 25</w:t>
        </w:r>
      </w:hyperlink>
      <w:r w:rsidRPr="004A48EF">
        <w:rPr>
          <w:rFonts w:ascii="Segoe UI" w:eastAsia="Times New Roman" w:hAnsi="Segoe UI" w:cs="Segoe UI"/>
          <w:color w:val="000000"/>
          <w:sz w:val="24"/>
          <w:szCs w:val="24"/>
        </w:rPr>
        <w:t> se stabilește prin decizie emisă de organul fiscal competent pentru fiecare persoană fizică sau juridică în parte. Decizia este act administrativ fiscal potrivit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înaintea emiterii deciziei prevăzute la alin. (1), organul fiscal efectuează audierea persoanei potrivit </w:t>
      </w:r>
      <w:hyperlink r:id="rId12" w:anchor="a9" w:history="1">
        <w:r w:rsidRPr="004A48EF">
          <w:rPr>
            <w:rFonts w:ascii="Segoe UI" w:eastAsia="Times New Roman" w:hAnsi="Segoe UI" w:cs="Segoe UI"/>
            <w:color w:val="0000FF"/>
            <w:sz w:val="24"/>
            <w:szCs w:val="24"/>
            <w:u w:val="single"/>
          </w:rPr>
          <w:t>art. 9</w:t>
        </w:r>
      </w:hyperlink>
      <w:r w:rsidRPr="004A48EF">
        <w:rPr>
          <w:rFonts w:ascii="Segoe UI" w:eastAsia="Times New Roman" w:hAnsi="Segoe UI" w:cs="Segoe UI"/>
          <w:color w:val="000000"/>
          <w:sz w:val="24"/>
          <w:szCs w:val="24"/>
        </w:rPr>
        <w:t>. Persoana are dreptul să își prezinte în scris punctul de vedere, în termen de 5 zile lucrătoare de la data audierii.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Prin excepție de la prevederile </w:t>
      </w:r>
      <w:hyperlink r:id="rId13" w:anchor="a9" w:history="1">
        <w:r w:rsidRPr="004A48EF">
          <w:rPr>
            <w:rFonts w:ascii="Segoe UI" w:eastAsia="Times New Roman" w:hAnsi="Segoe UI" w:cs="Segoe UI"/>
            <w:color w:val="0000FF"/>
            <w:sz w:val="24"/>
            <w:szCs w:val="24"/>
            <w:u w:val="single"/>
          </w:rPr>
          <w:t>art. 9</w:t>
        </w:r>
      </w:hyperlink>
      <w:r w:rsidRPr="004A48EF">
        <w:rPr>
          <w:rFonts w:ascii="Segoe UI" w:eastAsia="Times New Roman" w:hAnsi="Segoe UI" w:cs="Segoe UI"/>
          <w:color w:val="000000"/>
          <w:sz w:val="24"/>
          <w:szCs w:val="24"/>
        </w:rPr>
        <w:t> alin. (4) este nulă decizia de atragere a răspunderii solidare emisă fără audierea persoanei căreia i s-a atras răspunderea. Dispozițiile </w:t>
      </w:r>
      <w:hyperlink r:id="rId14" w:anchor="a9" w:history="1">
        <w:r w:rsidRPr="004A48EF">
          <w:rPr>
            <w:rFonts w:ascii="Segoe UI" w:eastAsia="Times New Roman" w:hAnsi="Segoe UI" w:cs="Segoe UI"/>
            <w:color w:val="0000FF"/>
            <w:sz w:val="24"/>
            <w:szCs w:val="24"/>
            <w:u w:val="single"/>
          </w:rPr>
          <w:t>art. 9</w:t>
        </w:r>
      </w:hyperlink>
      <w:r w:rsidRPr="004A48EF">
        <w:rPr>
          <w:rFonts w:ascii="Segoe UI" w:eastAsia="Times New Roman" w:hAnsi="Segoe UI" w:cs="Segoe UI"/>
          <w:color w:val="000000"/>
          <w:sz w:val="24"/>
          <w:szCs w:val="24"/>
        </w:rPr>
        <w:t> alin. (3) rămân aplicabile.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Decizia prevăzută la alin. (1) cuprinde, pe lângă elementele prevăzute la </w:t>
      </w:r>
      <w:hyperlink r:id="rId15" w:anchor="a46" w:history="1">
        <w:r w:rsidRPr="004A48EF">
          <w:rPr>
            <w:rFonts w:ascii="Segoe UI" w:eastAsia="Times New Roman" w:hAnsi="Segoe UI" w:cs="Segoe UI"/>
            <w:color w:val="0000FF"/>
            <w:sz w:val="24"/>
            <w:szCs w:val="24"/>
            <w:u w:val="single"/>
          </w:rPr>
          <w:t>art. 46</w:t>
        </w:r>
      </w:hyperlink>
      <w:r w:rsidRPr="004A48EF">
        <w:rPr>
          <w:rFonts w:ascii="Segoe UI" w:eastAsia="Times New Roman" w:hAnsi="Segoe UI" w:cs="Segoe UI"/>
          <w:color w:val="000000"/>
          <w:sz w:val="24"/>
          <w:szCs w:val="24"/>
        </w:rPr>
        <w:t>, și următoarele: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datele de identificare a persoanei răspunzătoare;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datele de identificare a debitorului principal;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cuantumul și natura sumelor datorate;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termenul în care persoana răspunzătoare trebuie să plătească obligația debitorului principal;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temeiul legal și motivele în fapt ale angajării răspunderii, inclusiv opinia organului fiscal motivată în drept și în fapt cu privire la punctul de vedere al persoanei.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Răspunderea se stabilește atât pentru obligația fiscală principală, cât și pentru accesoriile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în scopul aplicării măsurilor de executare silită decizia prevăzută la alin. (1) devine titlu executoriu la data împlinirii termenului de plată prevăzut la </w:t>
      </w:r>
      <w:hyperlink r:id="rId16" w:anchor="a156" w:history="1">
        <w:r w:rsidRPr="004A48EF">
          <w:rPr>
            <w:rFonts w:ascii="Segoe UI" w:eastAsia="Times New Roman" w:hAnsi="Segoe UI" w:cs="Segoe UI"/>
            <w:color w:val="0000FF"/>
            <w:sz w:val="24"/>
            <w:szCs w:val="24"/>
            <w:u w:val="single"/>
          </w:rPr>
          <w:t>art. 156</w:t>
        </w:r>
      </w:hyperlink>
      <w:r w:rsidRPr="004A48EF">
        <w:rPr>
          <w:rFonts w:ascii="Segoe UI" w:eastAsia="Times New Roman" w:hAnsi="Segoe UI" w:cs="Segoe UI"/>
          <w:color w:val="000000"/>
          <w:sz w:val="24"/>
          <w:szCs w:val="24"/>
        </w:rPr>
        <w:t>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Stingerea creanțelor fiscale prin oricare modalitate prevăzută de prezentul cod liberează față de creditor pe debitor sau, după caz, pe celelalte persoane răspunzătoare solidar.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(8) Ori de câte ori Codul fiscal sau alte acte normative care reglementează creanțe fiscale prevăd răspunderea solidară a două sau mai multor persoane pentru aceeași creanță fiscală, titlul de creanță fiscală se emite pe numele fiecărei persoane cu menționarea și a celorlalte persoane care răspund solidar pentru creanța respectivă.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(9) Procedura de atragere a răspunderii solidare se aprobă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prin ordin al președintelui A.N.A.F., în cazul creanțelor fiscale administrate de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prin ordin al ministrului dezvoltării regionale și administrației publice, cu avizul Ministerului Finanțelor Publice, în cazul creanțelor fiscale administrate de organele fiscale locale.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56" w:name="__RefHeading__3207_1651101228"/>
      <w:bookmarkStart w:id="57" w:name="a27"/>
      <w:bookmarkEnd w:id="56"/>
      <w:bookmarkEnd w:id="57"/>
      <w:r w:rsidRPr="004A48EF">
        <w:rPr>
          <w:rFonts w:ascii="Segoe UI" w:eastAsia="Times New Roman" w:hAnsi="Segoe UI" w:cs="Segoe UI"/>
          <w:b/>
          <w:bCs/>
          <w:color w:val="00A400"/>
          <w:sz w:val="24"/>
          <w:szCs w:val="24"/>
        </w:rPr>
        <w:t>ART. 27 Drepturile și obligațiile succesorilor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Drepturile și obligațiile din raportul juridic fiscal trec asupra succesorilor debitorului în condițiile dreptului comun, dispozițiile </w:t>
      </w:r>
      <w:hyperlink r:id="rId17" w:anchor="a23" w:history="1">
        <w:r w:rsidRPr="004A48EF">
          <w:rPr>
            <w:rFonts w:ascii="Segoe UI" w:eastAsia="Times New Roman" w:hAnsi="Segoe UI" w:cs="Segoe UI"/>
            <w:color w:val="0000FF"/>
            <w:sz w:val="24"/>
            <w:szCs w:val="24"/>
            <w:u w:val="single"/>
          </w:rPr>
          <w:t>art. 23</w:t>
        </w:r>
      </w:hyperlink>
      <w:r w:rsidRPr="004A48EF">
        <w:rPr>
          <w:rFonts w:ascii="Segoe UI" w:eastAsia="Times New Roman" w:hAnsi="Segoe UI" w:cs="Segoe UI"/>
          <w:color w:val="000000"/>
          <w:sz w:val="24"/>
          <w:szCs w:val="24"/>
        </w:rPr>
        <w:t> rămânând aplicabile.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Dispozițiile alin. (1) nu sunt aplicabile în cazul obligației de plată a sumelor ce reprezintă amenzi aplicate, potrivit legii, debitorului persoană fizică.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58" w:name="__RefHeading__3209_1651101228"/>
      <w:bookmarkStart w:id="59" w:name="a28"/>
      <w:bookmarkEnd w:id="58"/>
      <w:bookmarkEnd w:id="59"/>
      <w:r w:rsidRPr="004A48EF">
        <w:rPr>
          <w:rFonts w:ascii="Segoe UI" w:eastAsia="Times New Roman" w:hAnsi="Segoe UI" w:cs="Segoe UI"/>
          <w:b/>
          <w:bCs/>
          <w:color w:val="00A400"/>
          <w:sz w:val="24"/>
          <w:szCs w:val="24"/>
        </w:rPr>
        <w:t>ART. 28 Dispoziții privind cesiunea creanțelor fiscale ale contribuabilului/ 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Creanțele fiscale privind drepturi de rambursare sau de restituire ale contribuabilului/plătitorului pot fi cesionate numai după stabilirea lor prin decizie de restituire.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Cesiunea produce efecte față de organul fiscal competent numai de la data la care aceasta i-a fost notificată.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Desființarea cesiunii sau constatarea nulității acesteia ulterior stingerii obligației fiscale nu este opozabilă organului fiscal.</w:t>
      </w:r>
    </w:p>
    <w:p w:rsidR="004A48EF" w:rsidRPr="004A48EF" w:rsidRDefault="004A48EF" w:rsidP="004A48EF">
      <w:pPr>
        <w:spacing w:after="0" w:line="240" w:lineRule="auto"/>
        <w:rPr>
          <w:rFonts w:ascii="Times New Roman" w:eastAsia="Times New Roman" w:hAnsi="Times New Roman" w:cs="Times New Roman"/>
          <w:sz w:val="24"/>
          <w:szCs w:val="24"/>
        </w:rPr>
      </w:pPr>
      <w:r w:rsidRPr="004A48EF">
        <w:rPr>
          <w:rFonts w:ascii="Segoe UI" w:eastAsia="Times New Roman" w:hAnsi="Segoe UI" w:cs="Segoe UI"/>
          <w:color w:val="000000"/>
          <w:sz w:val="24"/>
          <w:szCs w:val="24"/>
        </w:rPr>
        <w:br/>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30"/>
          <w:szCs w:val="30"/>
        </w:rPr>
      </w:pPr>
      <w:bookmarkStart w:id="60" w:name="__RefHeading__1503_1651101228"/>
      <w:bookmarkEnd w:id="60"/>
      <w:r w:rsidRPr="004A48EF">
        <w:rPr>
          <w:rFonts w:ascii="Segoe UI" w:eastAsia="Times New Roman" w:hAnsi="Segoe UI" w:cs="Segoe UI"/>
          <w:b/>
          <w:bCs/>
          <w:color w:val="007D00"/>
          <w:sz w:val="30"/>
          <w:szCs w:val="30"/>
        </w:rPr>
        <w:t>TITLUL III Dispoziții procedurale generale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61" w:name="__RefHeading__3973_1651101228"/>
      <w:bookmarkEnd w:id="61"/>
      <w:r w:rsidRPr="004A48EF">
        <w:rPr>
          <w:rFonts w:ascii="Segoe UI" w:eastAsia="Times New Roman" w:hAnsi="Segoe UI" w:cs="Segoe UI"/>
          <w:b/>
          <w:bCs/>
          <w:color w:val="007D00"/>
          <w:sz w:val="27"/>
          <w:szCs w:val="27"/>
        </w:rPr>
        <w:t>CAPITOLUL I Competența organului fiscal central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2" w:name="__RefHeading__3211_1651101228"/>
      <w:bookmarkStart w:id="63" w:name="a29"/>
      <w:bookmarkEnd w:id="62"/>
      <w:bookmarkEnd w:id="63"/>
      <w:r w:rsidRPr="004A48EF">
        <w:rPr>
          <w:rFonts w:ascii="Segoe UI" w:eastAsia="Times New Roman" w:hAnsi="Segoe UI" w:cs="Segoe UI"/>
          <w:b/>
          <w:bCs/>
          <w:color w:val="00A400"/>
          <w:sz w:val="24"/>
          <w:szCs w:val="24"/>
        </w:rPr>
        <w:t>ART. 29 Competența generală a organului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(1) Administrarea creanțelor fiscale datorate bugetului de stat, bugetului asigurărilor sociale de stat, bugetului Fondului național unic de asigurări sociale de sănătate și </w:t>
      </w:r>
      <w:r w:rsidRPr="004A48EF">
        <w:rPr>
          <w:rFonts w:ascii="Segoe UI" w:eastAsia="Times New Roman" w:hAnsi="Segoe UI" w:cs="Segoe UI"/>
          <w:color w:val="000000"/>
          <w:sz w:val="24"/>
          <w:szCs w:val="24"/>
        </w:rPr>
        <w:lastRenderedPageBreak/>
        <w:t>bugetului asigurărilor pentru șomaj se realizează prin organul fiscal central, cu excepția cazului când prin lege se prevede altfel.</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Organul fiscal central realizează activități de administrare și pentru alte creanțe datorate bugetului general consolidat decât cele prevăzute la alin. (1), potrivit competențelor stabilite prin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cazul impozitului pe venit și al contribuțiilor sociale, prin hotărâre a Guvernului se poate atribui altă competență specială de administrare.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Organul fiscal central realizează activitățile de asistență și îndrumare a contribuabilului/plătitorului pe baza coordonării metodologice a Ministerului Finanțelor Publice. Procedura de coordonare metodologică se stabilește prin ordin al ministrului finanțelor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Organul fiscal central, prin A.N.A.F., este competent și pentru colectarea creanțelor bugetare stabilite în titluri executorii, cuvenite bugetului de stat, indiferent de natura acestora, care au fost transmise acestuia în vederea recuperării, potrivit legii.</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4" w:name="__RefHeading__3213_1651101228"/>
      <w:bookmarkStart w:id="65" w:name="a30"/>
      <w:bookmarkEnd w:id="64"/>
      <w:bookmarkEnd w:id="65"/>
      <w:r w:rsidRPr="004A48EF">
        <w:rPr>
          <w:rFonts w:ascii="Segoe UI" w:eastAsia="Times New Roman" w:hAnsi="Segoe UI" w:cs="Segoe UI"/>
          <w:b/>
          <w:bCs/>
          <w:color w:val="00A400"/>
          <w:sz w:val="24"/>
          <w:szCs w:val="24"/>
        </w:rPr>
        <w:t>ART. 30 Competența materială și teritorială a organului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Pentru administrarea creanțelor fiscale și a altor creanțe datorate bugetelor prevăzute la </w:t>
      </w:r>
      <w:hyperlink r:id="rId18" w:anchor="a29" w:history="1">
        <w:r w:rsidRPr="004A48EF">
          <w:rPr>
            <w:rFonts w:ascii="Segoe UI" w:eastAsia="Times New Roman" w:hAnsi="Segoe UI" w:cs="Segoe UI"/>
            <w:color w:val="0000FF"/>
            <w:sz w:val="24"/>
            <w:szCs w:val="24"/>
            <w:u w:val="single"/>
          </w:rPr>
          <w:t>art. 29</w:t>
        </w:r>
      </w:hyperlink>
      <w:r w:rsidRPr="004A48EF">
        <w:rPr>
          <w:rFonts w:ascii="Segoe UI" w:eastAsia="Times New Roman" w:hAnsi="Segoe UI" w:cs="Segoe UI"/>
          <w:color w:val="000000"/>
          <w:sz w:val="24"/>
          <w:szCs w:val="24"/>
        </w:rPr>
        <w:t> alin. (1) și (2), competența revine acelui organ fiscal teritorial din cadrul A.N.A.F., stabilit prin ordin al președintelui A.N.A.F., în a cărui rază teritorială se află domiciliul fiscal al contribuabilului/plătitorului.</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cazul contribuabilului/plătitorului nerezident care desfășoară activități pe teritoriul României prin unul sau mai multe sedii permanente, competența revine organului fiscal central pe a cărui rază teritorială se află situat sediul permanent desemnat potrivit Codului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(3) în scopul administrării de către organul fiscal central a obligațiilor fiscale datorate de contribuabilii mari și mijlocii, inclusiv de sediile secundare ale acestora, prin ordin al președintelui A.N.A.F. se poate stabili competența de administrare în sarcina altor organe fiscale decât cele prevăzute la alin. (1), precum și criteriile de selecție și listele </w:t>
      </w:r>
      <w:r w:rsidRPr="004A48EF">
        <w:rPr>
          <w:rFonts w:ascii="Segoe UI" w:eastAsia="Times New Roman" w:hAnsi="Segoe UI" w:cs="Segoe UI"/>
          <w:color w:val="000000"/>
          <w:sz w:val="24"/>
          <w:szCs w:val="24"/>
        </w:rPr>
        <w:lastRenderedPageBreak/>
        <w:t>contribuabililor care dobândesc calitatea de contribuabil mare sau, după caz, contribuabil mijlociu.</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3^1) Administrarea obligațiilor fiscale datorate de contribuabilii mijlocii, inclusiv de sediile secundare ale acestora, se realizează de organul fiscal de la nivel județean sau al municipiului București, după caz. </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Organul fiscal central competent notifică contribuabilul ori de câte ori intervin modificări cu privire la calitatea de contribuabil mare sau, după caz, contribuabil mijlociu.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în scopul administrării de către organul fiscal central a obligațiilor fiscale datorate de un grup fiscal constituit potrivit prevederilor Codului fiscal, prin ordin al președintelui A.N.A.F. se poate stabili competența de administrare în sarcina altor organe fiscale decât cele prevăzute la alin. (1). Organul fiscal central desemnat este competent să administreze obligațiile fiscale datorate de toți membrii grupului.</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6" w:name="__RefHeading__3215_1651101228"/>
      <w:bookmarkStart w:id="67" w:name="a31"/>
      <w:bookmarkEnd w:id="66"/>
      <w:bookmarkEnd w:id="67"/>
      <w:r w:rsidRPr="004A48EF">
        <w:rPr>
          <w:rFonts w:ascii="Segoe UI" w:eastAsia="Times New Roman" w:hAnsi="Segoe UI" w:cs="Segoe UI"/>
          <w:b/>
          <w:bCs/>
          <w:color w:val="00A400"/>
          <w:sz w:val="24"/>
          <w:szCs w:val="24"/>
        </w:rPr>
        <w:t>ART. 31 Domiciliul fiscal în cazul creanțelor fiscale administrate de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cazul creanțelor fiscale administrate de organul fiscal central, prin domiciliu fiscal se înțelege: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pentru persoanele fizice, adresa unde își au domiciliul, potrivit legii, sau adresa unde locuiesc efectiv, în cazul în care aceasta este diferită de domiciliu;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pentru persoanele fizice care desfășoară activități economice în mod independent sau exercită profesii libere, sediul activității sau locul unde se desfășoară efectiv activitatea principală;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pentru persoanele juridice, sediul social sau locul unde se exercită gestiunea administrativă și conducerea efectivă a afacerilor, în cazul în care acestea nu se realizează la sediul social declarat;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pentru asocierile și alte entități fără personalitate juridică, sediul acestora sau locul unde se desfășoară efectiv activitatea principală.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(2) Prin adresa unde locuiesc efectiv, în sensul alin. (1) lit. a), se înțelege adresa locuinței pe care o persoană o folosește în mod continuu peste 183 de zile într-un an calendaristic, întreruperile de până la 30 de zile nefiind luate în considerare. Dacă șederea are un scop exclusiv de vizită, concediu, tratament sau alte scopuri particulare asemănătoare și nu depășește perioada unui an, nu se consideră adresa unde locuiesc efectiv.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situația în care domiciliul fiscal nu se poate stabili potrivit alin. (1) lit. c) și d), domiciliul fiscal este locul în care se află majoritatea activelor.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8" w:name="a32"/>
      <w:bookmarkStart w:id="69" w:name="__RefHeading__3217_1651101228"/>
      <w:bookmarkEnd w:id="68"/>
      <w:bookmarkEnd w:id="69"/>
      <w:r w:rsidRPr="004A48EF">
        <w:rPr>
          <w:rFonts w:ascii="Segoe UI" w:eastAsia="Times New Roman" w:hAnsi="Segoe UI" w:cs="Segoe UI"/>
          <w:b/>
          <w:bCs/>
          <w:color w:val="00A400"/>
          <w:sz w:val="24"/>
          <w:szCs w:val="24"/>
        </w:rPr>
        <w:t>ART. 32 Înregistrarea/modificarea domiciliului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Domiciliul fiscal definit potrivit </w:t>
      </w:r>
      <w:hyperlink r:id="rId19" w:anchor="a31" w:history="1">
        <w:r w:rsidRPr="004A48EF">
          <w:rPr>
            <w:rFonts w:ascii="Segoe UI" w:eastAsia="Times New Roman" w:hAnsi="Segoe UI" w:cs="Segoe UI"/>
            <w:color w:val="0000FF"/>
            <w:sz w:val="24"/>
            <w:szCs w:val="24"/>
            <w:u w:val="single"/>
          </w:rPr>
          <w:t>art. 31</w:t>
        </w:r>
      </w:hyperlink>
      <w:r w:rsidRPr="004A48EF">
        <w:rPr>
          <w:rFonts w:ascii="Segoe UI" w:eastAsia="Times New Roman" w:hAnsi="Segoe UI" w:cs="Segoe UI"/>
          <w:color w:val="000000"/>
          <w:sz w:val="24"/>
          <w:szCs w:val="24"/>
        </w:rPr>
        <w:t> se înregistrează/modifică la/de organul fiscal central în toate cazurile în care acesta este diferit de domiciliul sau de sediul social prin depunerea de către contribuabil/plătitor a unei cereri de înregistrare/modificare a domiciliului fiscal, însoțită de acte doveditoare ale informațiilor cuprinse în aceasta.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Cererea se depune la organul fiscal central în a cărui rază teritorială urmează a se stabili domiciliul fiscal. Cererea se soluționează în termen de 15 zile lucrătoare de la data depunerii acesteia, prin emiterea deciziei de înregistrare/modificare a domiciliului fiscal care se comunică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Organul fiscal prevăzut la alin. (2) emite din oficiu decizia de înregistrare/modificare a domiciliului fiscal ori de câte ori constată că domiciliul fiscal este diferit de domiciliul sau sediul social, iar contribuabilul/plătitorul nu a depus cerere de modificare a domiciliului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Data înregistrării/modificării domiciliului fiscal este data comunicării deciziei de înregistrare/modificare a domiciliului fiscal.</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Modificarea domiciliului sau sediului social care reprezintă şi domiciliu fiscal are ca efect şi modificarea de drept a domiciliului fiscal, iar contribuabilul/plătitorul nu are obligaţia depunerii cererii de modificare a domiciliului fiscal. În acest caz, transferul dosarului fiscal al contribuabilului/plătitorului de către vechiul organ fiscal central către noul organ fiscal central se face în termen de 15 zile lucrătoare de la data înscrierii în registrele în care, potrivit legii, se înregistrează modificările privind sediul social/domiciliul.</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70" w:name="__RefHeading__3219_1651101228"/>
      <w:bookmarkStart w:id="71" w:name="a33"/>
      <w:bookmarkEnd w:id="70"/>
      <w:bookmarkEnd w:id="71"/>
      <w:r w:rsidRPr="004A48EF">
        <w:rPr>
          <w:rFonts w:ascii="Segoe UI" w:eastAsia="Times New Roman" w:hAnsi="Segoe UI" w:cs="Segoe UI"/>
          <w:b/>
          <w:bCs/>
          <w:color w:val="00A400"/>
          <w:sz w:val="24"/>
          <w:szCs w:val="24"/>
        </w:rPr>
        <w:t>ART. 33 Competența în cazul sediilor secundare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(1) în cazul sediilor secundare înregistrate fiscal, potrivit legii, competența pentru administrarea impozitului pe venitul din salarii datorat de acestea revine organului fiscal competent pentru administrarea obligațiilor datorate de contribuabilul/plătitorul care le-a înființat.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Competența pentru înregistrarea fiscală a sediilor secundare ca plătitoare de salarii și venituri asimilate salariilor, potrivit legii, revine organului fiscal central în a cărui rază teritorială se află situate acestea.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72" w:name="__RefHeading__3221_1651101228"/>
      <w:bookmarkStart w:id="73" w:name="a34"/>
      <w:bookmarkEnd w:id="72"/>
      <w:bookmarkEnd w:id="73"/>
      <w:r w:rsidRPr="004A48EF">
        <w:rPr>
          <w:rFonts w:ascii="Segoe UI" w:eastAsia="Times New Roman" w:hAnsi="Segoe UI" w:cs="Segoe UI"/>
          <w:b/>
          <w:bCs/>
          <w:color w:val="00A400"/>
          <w:sz w:val="24"/>
          <w:szCs w:val="24"/>
        </w:rPr>
        <w:t>ART. 34 Competența privind impozitul și contribuțiile aferente veniturilor din activități agricole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Prin excepție de la prevederile </w:t>
      </w:r>
      <w:hyperlink r:id="rId20" w:anchor="a30" w:history="1">
        <w:r w:rsidRPr="004A48EF">
          <w:rPr>
            <w:rFonts w:ascii="Segoe UI" w:eastAsia="Times New Roman" w:hAnsi="Segoe UI" w:cs="Segoe UI"/>
            <w:color w:val="0000FF"/>
            <w:sz w:val="24"/>
            <w:szCs w:val="24"/>
            <w:u w:val="single"/>
          </w:rPr>
          <w:t>art. 30</w:t>
        </w:r>
      </w:hyperlink>
      <w:r w:rsidRPr="004A48EF">
        <w:rPr>
          <w:rFonts w:ascii="Segoe UI" w:eastAsia="Times New Roman" w:hAnsi="Segoe UI" w:cs="Segoe UI"/>
          <w:color w:val="000000"/>
          <w:sz w:val="24"/>
          <w:szCs w:val="24"/>
        </w:rPr>
        <w:t> și </w:t>
      </w:r>
      <w:hyperlink r:id="rId21" w:anchor="a38" w:history="1">
        <w:r w:rsidRPr="004A48EF">
          <w:rPr>
            <w:rFonts w:ascii="Segoe UI" w:eastAsia="Times New Roman" w:hAnsi="Segoe UI" w:cs="Segoe UI"/>
            <w:color w:val="0000FF"/>
            <w:sz w:val="24"/>
            <w:szCs w:val="24"/>
            <w:u w:val="single"/>
          </w:rPr>
          <w:t>38</w:t>
        </w:r>
      </w:hyperlink>
      <w:r w:rsidRPr="004A48EF">
        <w:rPr>
          <w:rFonts w:ascii="Segoe UI" w:eastAsia="Times New Roman" w:hAnsi="Segoe UI" w:cs="Segoe UI"/>
          <w:color w:val="000000"/>
          <w:sz w:val="24"/>
          <w:szCs w:val="24"/>
        </w:rPr>
        <w:t>, impozitul și contribuțiile sociale aferente veniturilor din activități agricole, datorate de persoanele fizice, potrivit legii, se pot achita în numerar și la organul fiscal local din localitatea în care își are domiciliul fiscal contribuabilul unde nu există o unitate teritorială a A.N.A.F., dacă între autoritatea administrației publice locale și A.N.A.F. s-a încheiat un protocol în acest scop. Data plății este data prevăzută la </w:t>
      </w:r>
      <w:hyperlink r:id="rId22" w:anchor="a163" w:history="1">
        <w:r w:rsidRPr="004A48EF">
          <w:rPr>
            <w:rFonts w:ascii="Segoe UI" w:eastAsia="Times New Roman" w:hAnsi="Segoe UI" w:cs="Segoe UI"/>
            <w:color w:val="0000FF"/>
            <w:sz w:val="24"/>
            <w:szCs w:val="24"/>
            <w:u w:val="single"/>
          </w:rPr>
          <w:t>art. 163</w:t>
        </w:r>
      </w:hyperlink>
      <w:r w:rsidRPr="004A48EF">
        <w:rPr>
          <w:rFonts w:ascii="Segoe UI" w:eastAsia="Times New Roman" w:hAnsi="Segoe UI" w:cs="Segoe UI"/>
          <w:color w:val="000000"/>
          <w:sz w:val="24"/>
          <w:szCs w:val="24"/>
        </w:rPr>
        <w:t> alin. (11) lit. a), inclusiv pentru sumele achitate eronat de către contribuabil pe alte tipuri de obligații sau stinse eronat de către organul fiscal în realizarea procedurii prevăzute la alin.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Sumele încasate potrivit alin. (1) se depun de către organul fiscal local în cont distinct de disponibil, în termen de cel mult 5 zile lucrătoare de la încasare, împreună cu situația privind sumele încasate, care va cuprinde cel puțin următoarele informații: numărul și data documentului prin care s-a efectuat încasarea în numerar, CUI/CNP contribuabil, denumirea contribuabilului, tipul obligației achitate, suma achitată.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Sumele depuse în contul prevăzut la alin. (2) se virează de unitățile Trezoreriei Statului în conturile corespunzătoare de venituri ale bugetului de stat și ale bugetului Fondului național unic de asigurări sociale de sănătate, în termen de două zile lucrătoare de la depunere, potrivit procedurii prevăzute la alin.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Procedura de încasare și de virare la bugetul de stat și la bugetul Fondului național unic de asigurări sociale de sănătate a sumelor încasate potrivit alin. (1), precum și modul de colaborare și de realizare a schimbului de informații dintre organele fiscale centrale și organele fiscale locale se aprobă prin ordin comun al ministrului finanțelor publice și al ministrului dezvoltării regionale și administrației publice.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74" w:name="__RefHeading__3223_1651101228"/>
      <w:bookmarkStart w:id="75" w:name="a35"/>
      <w:bookmarkEnd w:id="74"/>
      <w:bookmarkEnd w:id="75"/>
      <w:r w:rsidRPr="004A48EF">
        <w:rPr>
          <w:rFonts w:ascii="Segoe UI" w:eastAsia="Times New Roman" w:hAnsi="Segoe UI" w:cs="Segoe UI"/>
          <w:b/>
          <w:bCs/>
          <w:color w:val="00A400"/>
          <w:sz w:val="24"/>
          <w:szCs w:val="24"/>
        </w:rPr>
        <w:t>ART. 35 Competența în cazul contribuabilului nerezident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În cazul contribuabilului nerezident care nu are pe teritoriul României un sediu permanent, competența revine organului fiscal central stabilit prin ordin al președintelui A.N.A.F.</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76" w:name="__RefHeading__3225_1651101228"/>
      <w:bookmarkStart w:id="77" w:name="a36"/>
      <w:bookmarkEnd w:id="76"/>
      <w:bookmarkEnd w:id="77"/>
      <w:r w:rsidRPr="004A48EF">
        <w:rPr>
          <w:rFonts w:ascii="Segoe UI" w:eastAsia="Times New Roman" w:hAnsi="Segoe UI" w:cs="Segoe UI"/>
          <w:b/>
          <w:bCs/>
          <w:color w:val="00A400"/>
          <w:sz w:val="24"/>
          <w:szCs w:val="24"/>
        </w:rPr>
        <w:t>ART. 36 Schimbarea competenței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cazul în care se schimbă domiciliul fiscal, potrivit legii, competența teritorială trece la noul organ fiscal central de la data schimbării domiciliului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Prevederile alin. (1) se aplică în mod corespunzător și contribuabililor mari și mijlocii, definiți potrivit legii, în cazul în care se modifică această calitate.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situația în care se află în curs de derulare o procedură de administrare, cu excepția procedurii de executare silită, organul fiscal central care a început procedura este competent să o finalizeze.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Prin excepţie de la prevederile alin. (1), în cazul în care se modifică domiciliul fiscal potrivit art. 32 alin. (5), competenţa teritorială trece la noul organ fiscal central de la data împlinirii termenului prevăzut la acest alineat.</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78" w:name="__RefHeading__3975_1651101228"/>
      <w:bookmarkEnd w:id="78"/>
      <w:r w:rsidRPr="004A48EF">
        <w:rPr>
          <w:rFonts w:ascii="Segoe UI" w:eastAsia="Times New Roman" w:hAnsi="Segoe UI" w:cs="Segoe UI"/>
          <w:b/>
          <w:bCs/>
          <w:color w:val="007D00"/>
          <w:sz w:val="27"/>
          <w:szCs w:val="27"/>
        </w:rPr>
        <w:t>CAPITOLUL II Competența organului fiscal local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79" w:name="__RefHeading__3227_1651101228"/>
      <w:bookmarkStart w:id="80" w:name="a37"/>
      <w:bookmarkEnd w:id="79"/>
      <w:bookmarkEnd w:id="80"/>
      <w:r w:rsidRPr="004A48EF">
        <w:rPr>
          <w:rFonts w:ascii="Segoe UI" w:eastAsia="Times New Roman" w:hAnsi="Segoe UI" w:cs="Segoe UI"/>
          <w:b/>
          <w:bCs/>
          <w:color w:val="00A400"/>
          <w:sz w:val="24"/>
          <w:szCs w:val="24"/>
        </w:rPr>
        <w:t>ART. 37 Competența generală a organului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Administrarea creanțelor fiscale datorate bugetului local, inclusiv a impozitului pe profit care se face venit la bugetul local, potrivit Codului fiscal, se realizează prin organul fiscal local, cu excepția cazului când prin lege se prevede altfel.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81" w:name="__RefHeading__3229_1651101228"/>
      <w:bookmarkStart w:id="82" w:name="a38"/>
      <w:bookmarkEnd w:id="81"/>
      <w:bookmarkEnd w:id="82"/>
      <w:r w:rsidRPr="004A48EF">
        <w:rPr>
          <w:rFonts w:ascii="Segoe UI" w:eastAsia="Times New Roman" w:hAnsi="Segoe UI" w:cs="Segoe UI"/>
          <w:b/>
          <w:bCs/>
          <w:color w:val="00A400"/>
          <w:sz w:val="24"/>
          <w:szCs w:val="24"/>
        </w:rPr>
        <w:t>ART. 38 Competența teritorială a organului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Administrarea creanțelor fiscale datorate bugetului local al unei unități/subdiviziuni administrativ-teritoriale se realizează prin organul fiscal local al respectivei unități/subdiviziuni administrativ-teritoriale, cu excepția cazului când prin lege se prevede altfel.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(2) în scopul administrării de către organul fiscal local a obligațiilor fiscale datorate de contribuabilii mari și mijlocii, prin hotărâre a autorității deliberative se pot stabili criteriile </w:t>
      </w:r>
      <w:r w:rsidRPr="004A48EF">
        <w:rPr>
          <w:rFonts w:ascii="Segoe UI" w:eastAsia="Times New Roman" w:hAnsi="Segoe UI" w:cs="Segoe UI"/>
          <w:color w:val="000000"/>
          <w:sz w:val="24"/>
          <w:szCs w:val="24"/>
        </w:rPr>
        <w:lastRenderedPageBreak/>
        <w:t>în funcție de care se stabilesc contribuabilii mari sau, după caz, contribuabilii mijlocii, precum și listele cu respectivii contribuabili.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Organul fiscal local notifică contribuabilul ori de câte ori intervin modificări cu privire la calitatea de contribuabil mare sau, după caz, contribuabil mijlociu.</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83" w:name="__RefHeading__3231_1651101228"/>
      <w:bookmarkStart w:id="84" w:name="a39"/>
      <w:bookmarkEnd w:id="83"/>
      <w:bookmarkEnd w:id="84"/>
      <w:r w:rsidRPr="004A48EF">
        <w:rPr>
          <w:rFonts w:ascii="Segoe UI" w:eastAsia="Times New Roman" w:hAnsi="Segoe UI" w:cs="Segoe UI"/>
          <w:b/>
          <w:bCs/>
          <w:color w:val="00A400"/>
          <w:sz w:val="24"/>
          <w:szCs w:val="24"/>
        </w:rPr>
        <w:t>ART. 39 Domiciliul fiscal în cazul creanțelor fiscale administrate de organul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cazul creanțelor fiscale administrate de organul fiscal local, prin domiciliu fiscal se înțelege domiciliul reglementat potrivit dreptului comun sau sediul social înregistrat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situația în care contribuabilul/plătitorul are înregistrat un domiciliu fiscal potrivit </w:t>
      </w:r>
      <w:hyperlink r:id="rId23" w:anchor="a32" w:history="1">
        <w:r w:rsidRPr="004A48EF">
          <w:rPr>
            <w:rFonts w:ascii="Segoe UI" w:eastAsia="Times New Roman" w:hAnsi="Segoe UI" w:cs="Segoe UI"/>
            <w:color w:val="0000FF"/>
            <w:sz w:val="24"/>
            <w:szCs w:val="24"/>
            <w:u w:val="single"/>
          </w:rPr>
          <w:t>art. 32</w:t>
        </w:r>
      </w:hyperlink>
      <w:r w:rsidRPr="004A48EF">
        <w:rPr>
          <w:rFonts w:ascii="Segoe UI" w:eastAsia="Times New Roman" w:hAnsi="Segoe UI" w:cs="Segoe UI"/>
          <w:color w:val="000000"/>
          <w:sz w:val="24"/>
          <w:szCs w:val="24"/>
        </w:rPr>
        <w:t>, în scopul comunicării actelor administrative fiscale emise de organul fiscal local se utilizează acest domiciliu fiscal.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85" w:name="__RefHeading__3977_1651101228"/>
      <w:bookmarkEnd w:id="85"/>
      <w:r w:rsidRPr="004A48EF">
        <w:rPr>
          <w:rFonts w:ascii="Segoe UI" w:eastAsia="Times New Roman" w:hAnsi="Segoe UI" w:cs="Segoe UI"/>
          <w:b/>
          <w:bCs/>
          <w:color w:val="007D00"/>
          <w:sz w:val="27"/>
          <w:szCs w:val="27"/>
        </w:rPr>
        <w:t>CAPITOLUL III Alte dispoziții privind competența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86" w:name="__RefHeading__3233_1651101228"/>
      <w:bookmarkStart w:id="87" w:name="a40"/>
      <w:bookmarkEnd w:id="86"/>
      <w:bookmarkEnd w:id="87"/>
      <w:r w:rsidRPr="004A48EF">
        <w:rPr>
          <w:rFonts w:ascii="Segoe UI" w:eastAsia="Times New Roman" w:hAnsi="Segoe UI" w:cs="Segoe UI"/>
          <w:b/>
          <w:bCs/>
          <w:color w:val="00A400"/>
          <w:sz w:val="24"/>
          <w:szCs w:val="24"/>
        </w:rPr>
        <w:t>ART. 40 Competența specială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situația în care contribuabilul/plătitorul nu are un domiciliu fiscal cunoscut sau nu are domiciliu fiscal în România, competența teritorială revine organului fiscal în raza căruia se face constatarea actului sau faptului supus dispozițiilor legale fiscale.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Dispozițiile alin. (1) se aplică și pentru luarea de urgență a măsurilor legale ce se impun în cazurile de dispariție a elementelor de identificare a bazei de impozitare reale, precum și în caz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cazul contribuabilului/plătitorului cu domiciliul fiscal în România care aplică regimul special pentru serviciile electronice, de telecomunicații, de radiodifuziune sau televiziune reglementat de Codul fiscal, competența de administrare a taxei pe valoarea adăugată aferentă serviciilor supuse acestui regim revine organului fiscal central stabilit prin ordin al președintelui A.N.A.F.</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88" w:name="__RefHeading__3235_1651101228"/>
      <w:bookmarkStart w:id="89" w:name="a41"/>
      <w:bookmarkEnd w:id="88"/>
      <w:bookmarkEnd w:id="89"/>
      <w:r w:rsidRPr="004A48EF">
        <w:rPr>
          <w:rFonts w:ascii="Segoe UI" w:eastAsia="Times New Roman" w:hAnsi="Segoe UI" w:cs="Segoe UI"/>
          <w:b/>
          <w:bCs/>
          <w:color w:val="00A400"/>
          <w:sz w:val="24"/>
          <w:szCs w:val="24"/>
        </w:rPr>
        <w:t>ART. 41 Conflictul de competență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(1) Există conflict de competență când două sau mai multe organe fiscale se declară deopotrivă competente sau necompetente.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Prin conflict de competență în sensul prezentului articol se înțelege conflictul apărut în legătură cu modul de aplicare a regulilor de competență privind administrarea creanțelor fiscale prevăzute de prezentul cod și/sau, după caz, de Codul fiscal sau alte legi care reglementează creanțele fiscale în legătură cu care a apărut conflictul.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cazul în care apare un conflict de competență, organul fiscal care s-a învestit primul sau care s-a declarat ultimul necompetent continuă procedura de administrare în derulare și solicită organului competent să hotărască asupra conflictului.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Organul competent să soluționeze conflictul de competență hotărăște de îndată asupra conflictului, iar soluția adoptată se comunică organelor fiscale aflate în conflict, pentru a fi dusă la îndeplinire, cu informarea, după caz, a persoanelor interesate.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în situația în care există conflict de competență între organul fiscal central și o instituție publică ce administrează creanțe fiscale, conflictul de competență se soluționează de către Comisia fiscală centrală.</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90" w:name="__RefHeading__3237_1651101228"/>
      <w:bookmarkStart w:id="91" w:name="a42"/>
      <w:bookmarkEnd w:id="90"/>
      <w:bookmarkEnd w:id="91"/>
      <w:r w:rsidRPr="004A48EF">
        <w:rPr>
          <w:rFonts w:ascii="Segoe UI" w:eastAsia="Times New Roman" w:hAnsi="Segoe UI" w:cs="Segoe UI"/>
          <w:b/>
          <w:bCs/>
          <w:color w:val="00A400"/>
          <w:sz w:val="24"/>
          <w:szCs w:val="24"/>
        </w:rPr>
        <w:t>ART. 42 Conflictul de competență în cazul organelor fiscale centrale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în cazul în care există conflict de competență între două sau mai multe organe fiscale centrale, conflictul se soluționează de către organul ierarhic superior comun. în cazul în care în conflictul de competență este implicată o structură de la nivelul central al A.N.A.F., conflictul se soluționează de președintele A.N.A.F..</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92" w:name="__RefHeading__3239_1651101228"/>
      <w:bookmarkStart w:id="93" w:name="a43"/>
      <w:bookmarkEnd w:id="92"/>
      <w:bookmarkEnd w:id="93"/>
      <w:r w:rsidRPr="004A48EF">
        <w:rPr>
          <w:rFonts w:ascii="Segoe UI" w:eastAsia="Times New Roman" w:hAnsi="Segoe UI" w:cs="Segoe UI"/>
          <w:b/>
          <w:bCs/>
          <w:color w:val="00A400"/>
          <w:sz w:val="24"/>
          <w:szCs w:val="24"/>
        </w:rPr>
        <w:t>ART. 43 Conflictul de competență în cazul organelor fiscale locale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cazul în care există un conflict de competență între organele fiscale locale sau între organul fiscal central și un organ fiscal local, conflictul de competență ivit se poate soluționa amiabil, sub coordonarea reprezentanților desemnați în acest scop de Ministerul Finanțelor Publice și Ministerul Dezvoltării Regionale și Administrației Publice. în cazul în care conflictul de competență nu se poate soluționa pe cale amiabilă, conflictul se soluționează de către Comisia fiscală centrală. în această situație, Comisia se completează cu 2 reprezentanți ai Ministerului Dezvoltării Regionale și Administrației Publice, precum și cu câte un reprezentant al fiecărei structuri asociative a autorităților administrației publice locale.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(2) în cazul creanțelor fiscale administrate de organele fiscale locale, conflictul de competență în sensul prezentului articol nu vizează conflictul apărut în legătură cu modul de delimitare a teritoriului între unitățile administrativ-teritoriale și/sau subdiviziuni administrativ-teritoriale ale municipiilor.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cazul în care se ivește un conflict cu privire la delimitarea teritorială între două sau mai multe unități administrativ-teritoriale și/sau subdiviziuni administrativ-teritoriale ale municipiilor, cu privire la aceeași materie impozabilă, până la clarificarea conflictului, contribuabilul datorează impozitele și taxele locale aferente materiei impozabile, la bugetul local al unității administrativ-teritoriale sau subdiviziunii administrativ-teritoriale în a cărei evidență era înscrisă materia impozabilă până la apariția conflictului. Celelalte organe fiscale locale nu au dreptul să perceapă impozite și taxe locale până la soluționarea conflictului. Impozitele și taxele locale plătite de contribuabil rămân venit al bugetului local la care au fost plătite chiar dacă după soluționarea conflictului dreptul de impunere aparține altui organ fiscal local. în acest caz, dreptul de impunere revine noului organ fiscal local competent, începând cu data de 1 ianuarie a anului următor celui în care s-a soluționat conflictul.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Dispozițiile alin. (3) sunt aplicabile în mod corespunzător și pentru amenzile de orice fel care se fac venit la bugetul local.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94" w:name="__RefHeading__3241_1651101228"/>
      <w:bookmarkStart w:id="95" w:name="a44"/>
      <w:bookmarkEnd w:id="94"/>
      <w:bookmarkEnd w:id="95"/>
      <w:r w:rsidRPr="004A48EF">
        <w:rPr>
          <w:rFonts w:ascii="Segoe UI" w:eastAsia="Times New Roman" w:hAnsi="Segoe UI" w:cs="Segoe UI"/>
          <w:b/>
          <w:bCs/>
          <w:color w:val="00A400"/>
          <w:sz w:val="24"/>
          <w:szCs w:val="24"/>
        </w:rPr>
        <w:t>ART. 44 Conflictul de interese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Persoana din cadrul organului fiscal implicată într-o procedură de administrare se află în conflict de interese, dacă: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în cadrul procedurii respective acesta este contribuabil/plătitor, este soț/soție al/a contribuabilului/plătitorului, este rudă sau afin până la gradul al treilea inclusiv a/al contribuabilului/plătitorului, este reprezentant sau împuternicit al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în cadrul procedurii respective poate dobândi un avantaj ori poate suporta un dezavantaj, direct sau indirect;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există un conflict de orice natură între el, soțul/soția, rudele sale sau afinii până la gradul al treilea inclusiv și una dintre părți sau soțul/soția, rudele părții sau afinii până la gradul al treilea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în alte cazuri prevăzute de lege.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96" w:name="__RefHeading__3243_1651101228"/>
      <w:bookmarkStart w:id="97" w:name="a45"/>
      <w:bookmarkEnd w:id="96"/>
      <w:bookmarkEnd w:id="97"/>
      <w:r w:rsidRPr="004A48EF">
        <w:rPr>
          <w:rFonts w:ascii="Segoe UI" w:eastAsia="Times New Roman" w:hAnsi="Segoe UI" w:cs="Segoe UI"/>
          <w:b/>
          <w:bCs/>
          <w:color w:val="00A400"/>
          <w:sz w:val="24"/>
          <w:szCs w:val="24"/>
        </w:rPr>
        <w:t>ART. 45 Abținerea și recuzarea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(1) Persoana care știe că se află în una dintre situațiile prevăzute la </w:t>
      </w:r>
      <w:hyperlink r:id="rId24" w:anchor="a44" w:history="1">
        <w:r w:rsidRPr="004A48EF">
          <w:rPr>
            <w:rFonts w:ascii="Segoe UI" w:eastAsia="Times New Roman" w:hAnsi="Segoe UI" w:cs="Segoe UI"/>
            <w:color w:val="0000FF"/>
            <w:sz w:val="24"/>
            <w:szCs w:val="24"/>
            <w:u w:val="single"/>
          </w:rPr>
          <w:t>art. 44</w:t>
        </w:r>
      </w:hyperlink>
      <w:r w:rsidRPr="004A48EF">
        <w:rPr>
          <w:rFonts w:ascii="Segoe UI" w:eastAsia="Times New Roman" w:hAnsi="Segoe UI" w:cs="Segoe UI"/>
          <w:color w:val="000000"/>
          <w:sz w:val="24"/>
          <w:szCs w:val="24"/>
        </w:rPr>
        <w:t> este obligată, de îndată ce a luat la cunoștință de existența situației, să înștiințeze conducătorul ierarhic și să se abțină de la efectuarea oricărui act privind procedura de administrare în derulare.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Abținerea se propune de persoană și se decide de îndată de conducătorul ierarhic.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Contribuabilul/plătitorul implicat în procedura în derulare poate solicita recuzarea persoanei aflate în conflict de interese. Cererea de recuzare nu suspendă procedura de administrare în derulare.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Recuzarea persoanei se decide de îndată de conducătorul organului fiscal din care face parte persoana recuzată sau de organul fiscal ierarhic superior dacă persoana recuzată este chiar conducătorul organului fiscal. în cazul persoanelor din cadrul structurii centrale a A.N.A.F., recuzarea se decide de către președintele acestei instituții.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Decizia prin care se respinge cererea de recuzare poate fi atacată la instanța judecătorească competentă.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98" w:name="__RefHeading__3979_1651101228"/>
      <w:bookmarkEnd w:id="98"/>
      <w:r w:rsidRPr="004A48EF">
        <w:rPr>
          <w:rFonts w:ascii="Segoe UI" w:eastAsia="Times New Roman" w:hAnsi="Segoe UI" w:cs="Segoe UI"/>
          <w:b/>
          <w:bCs/>
          <w:color w:val="007D00"/>
          <w:sz w:val="27"/>
          <w:szCs w:val="27"/>
        </w:rPr>
        <w:t>CAPITOLUL IV Actele emise de organele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99" w:name="__RefHeading__3245_1651101228"/>
      <w:bookmarkStart w:id="100" w:name="a46"/>
      <w:bookmarkEnd w:id="99"/>
      <w:bookmarkEnd w:id="100"/>
      <w:r w:rsidRPr="004A48EF">
        <w:rPr>
          <w:rFonts w:ascii="Segoe UI" w:eastAsia="Times New Roman" w:hAnsi="Segoe UI" w:cs="Segoe UI"/>
          <w:b/>
          <w:bCs/>
          <w:color w:val="00A400"/>
          <w:sz w:val="24"/>
          <w:szCs w:val="24"/>
        </w:rPr>
        <w:t>ART. 46 Conținutul și motivarea actului administrativ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Actul administrativ fiscal se emite în scris, pe suport hârtie sau în formă electronică.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Actul administrativ fiscal emis pe suport hârtie cuprinde următoarele elemente: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denumirea organului fiscal emitent;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data la care a fost emis și data de la care își produce efectele;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datele de identificare a contribuabilului/plătitorului și, dacă este cazul, datele de identificare a persoanei împuternicite de contribuabil/plătitor;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obiectul actului administrativ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motivele de fapt;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f) temeiul de drept;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g) numele și calitatea persoanelor împuternicite ale organului fiscal,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h) semnătura persoanelor împuternicite ale organului fiscal, potrivit legii, precum și ștampila organului fiscal emitent;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i) posibilitatea de a fi contestat, termenul de depunere a contestației și organul fiscal la care se depune contestația;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j) mențiuni privind audierea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Actul administrativ fiscal emis în formă electronică cuprinde elementele prevăzute la alin. (2), cu excepția elementelor prevăzute la lit. h).</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Actul administrativ fiscal emis în formă electronică de organul fiscal central se semnează cu semnătura electronică extinsă a Ministerului Finanțelor Publice, bazată pe un certificat calificat.</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Actul administrativ fiscal emis în formă electronică de organul fiscal local se semnează cu semnătura electronică extinsă a autorității administrației publice locale din care face parte organul fiscal local emitent, bazată pe un certificat calificat.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Actul administrativ fiscal emis în condițiile alin. (2) și tipărit prin intermediul unui centru de imprimare masivă este valabil și în cazul în care nu poartă semnătura persoanelor împuternicite ale organului fiscal, potrivit legii, și ștampila organului emitent, dacă îndeplinește cerințele legale aplicabile în materie.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Prin ordin al președintelui A.N.A.F. se stabilesc categoriile de acte administrative fiscale care se emit, în condițiile alin. (6), de către organul fiscal central.</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(8) Prin ordin al ministrului dezvoltării regionale și administrației publice, cu avizul Ministerului Finanțelor Publice se stabilesc categoriile de acte administrative fiscale care pot fi emise în condițiile alin. (6) de către organele fiscale locale. în cazul în care organul fiscal local are în dotare sau are acces la un centru de imprimare masivă consiliile locale stabilesc, prin hotărâre, dacă organul fiscal local din cadrul autorității administrației publice locale respective poate emite acte administrative fiscale în condițiile alin. (6).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(9) Actul administrativ fiscal se consideră emis și înregistrat la organul fiscal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la data semnării acestuia de către persoana împuternicită din cadrul organului fiscal, în cazul actului administrativ fiscal emis pe suport hârtie;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b) la data generării actului, în cazul actului administrativ fiscal emis pe suport hârtie și tipărit prin intermediul unui centru de imprimare masivă;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la data aplicării semnăturii electronice extinse, în cazul actului administrativ fiscal emis în formă electronică.</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01" w:name="a47"/>
      <w:bookmarkStart w:id="102" w:name="__RefHeading__3247_1651101228"/>
      <w:bookmarkEnd w:id="101"/>
      <w:bookmarkEnd w:id="102"/>
      <w:r w:rsidRPr="004A48EF">
        <w:rPr>
          <w:rFonts w:ascii="Segoe UI" w:eastAsia="Times New Roman" w:hAnsi="Segoe UI" w:cs="Segoe UI"/>
          <w:b/>
          <w:bCs/>
          <w:color w:val="00A400"/>
          <w:sz w:val="24"/>
          <w:szCs w:val="24"/>
        </w:rPr>
        <w:t>ART. 47 Comunicarea actului administrativ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Actul administrativ fiscal trebuie comunicat contribuabilului/plătitorului căruia îi este destinat. În situaţia contribuabilului/plătitorului fără domiciliu fiscal în România, care şi-a desemnat împuternicit potrivit art. 18 alin. (4), precum şi în situaţia numirii unui curator fiscal, în condiţiile art. 19, actul administrativ fiscal se comunică împuternicitului sau curatorului,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Actul administrativ fiscal emis pe suport hârtie poate fi comunicat fie prin poştă potrivit alin. (3) - (7), fie prin remitere la domiciliul fiscal al contribuabilului/plătitorului ori împuternicitului sau curatorului acestuia potrivit alin. (8) - (12), fie prin remitere la sediul organului fiscal potrivit alin. (13), iar actul administrativ fiscal emis în formă electronică se comunică prin mijloace electronice de transmitere la distanţă potrivit alin. (15) - (17).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Actul administrativ fiscal emis pe suport hârtie se comunică contribuabilului/plătitorului ori împuternicitului sau curatorului acestora, la domiciliul fiscal, prin poştă, cu scrisoare recomandată cu confirmare de primire.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În cazul în care comunicarea potrivit alin. (3) nu a fost posibilă, aceasta se realizează prin publicitate potrivit alin. (5) - (7).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Comunicarea prin publicitate se efectuează prin afişarea unui anunţ în care se menţionează că a fost emis actul administrativ fiscal pe numele contribuabilului/plătitorului, după cum urmează: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în cazul actelor administrative fiscale emise de organul fiscal central prin afişarea anunţului, concomitent, la sediul organului fiscal emitent şi pe pagina de internet a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în cazul actelor administrative fiscale emise de organul fiscal local prin afişarea anunţului, concomitent, la sediul organului fiscal emitent şi pe pagina de internet a autorităţii administraţiei publice locale respective.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(6) Anunţul prevăzut la alin. (5) se menţine afişat cel puţin 60 de zile de la data publicării acestuia şi conţine următoarele elemente: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numele şi prenumele sau denumirea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domiciliul fiscal al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denumirea, numărul şi data emiterii actului administrativ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În cazul în care actul administrativ fiscal se comunică prin publicitate, acesta se consideră comunicat în termen de 15 zile de la data afişării anunţului.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(8) Prin excepţie de la prevederile alin. (3), organul fiscal competent poate decide comunicarea actului administrativ fiscal emis pe suport hârtie, prin remiterea, sub semnătură, la domiciliul fiscal al contribuabilului/plătitorului ori împuternicitului sau curatorului acestuia, prin angajaţii proprii ai organului fiscal.</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(9) Dacă în procedura comunicării actului administrativ fiscal prin remitere potrivit alin. (8) destinatarul refuză primirea actului sau nu este găsit la domiciliul fiscal, se afişează pe uşa acestuia o înştiinţare.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(10) În situaţia în care contribuabilul/plătitorul ori împuternicitul sau curatorul acestuia refuză primirea actului administrativ fiscal potrivit alin. (9), actul se consideră comunicat la data afişării înştiinţării.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(11) În situaţia în care contribuabilul/plătitorul ori împuternicitul sau curatorul acestuia nu este găsit la domiciliul fiscal potrivit alin. (9), contribuabilul/plătitorul ori împuternicitul sau curatorul acestuia este în drept să se prezinte, în termen de maximum 15 zile de la data afişării înştiinţării, la sediul organului fiscal emitent pentru a i se comunica actul administrativ fiscal. În situaţia în care contribuabilul/plătitorul ori împuternicitul sau curatorul acestuia nu se prezintă în acest termen, actul se consideră comunicat la împlinirea acestui termen.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(12) Înştiinţarea prevăzută la alin. (9) trebuie să cuprindă: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denumirea organului fiscal emitent;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numele şi prenumele celui care a făcut afişarea şi funcţia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numele, prenumele şi domiciliul fiscal al celui înştiinţat;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d) denumirea, numărul şi data emiterii actului administrativ fiscal în legătură cu care se face înştiinţarea;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anul, luna, ziua şi ora când afişarea a fost făcută;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f) menţiuni cu privire la data la care se consideră comunicat actul administrativ fiscal, potrivit alin. (10) sau (11);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g) semnătura celui care a afişat înştiinţarea.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(13) Actul administrativ fiscal emis pe suport hârtie poate fi comunicat şi prin remiterea, sub semnătură, la sediul organului fiscal emitent ori de câte ori contribuabilul/plătitorul sau împuternicitul ori curatorul acestora se prezintă la sediul organului fiscal şi solicită acest lucru.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(14) Ori de câte ori comunicarea se realizează prin publicitate, potrivit alin. (5) sau prin afişare potrivit alin. (9), organul fiscal întocmeşte un proces-verbal. Procesul-verbal se întocmeşte şi în situaţia în care contribuabilul/plătitorul ori împuternicitul sau curatorul acestora primeşte actul administrativ fiscal, dar refuză să semneze dovada de înmânare ori, din motive întemeiate, nu o poate semna.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(15) Actul administrativ fiscal emis în formă electronică se comunică prin mijloace electronice de transmitere la distanţă ori de câte ori contribuabilul/plătitorul a optat pentru această modalitate de emitere şi de comunicare, iar acesta se consideră comunicat în termen de 15 zile de la data transmiterii actului către contribuabil/plătitor ori împuternicitul sau curatorul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(16) în cazul actelor administrative fiscale emise de către organul fiscal central, mijloacele electronice de transmitere la distanță, procedura de comunicare a actelor administrative fiscale prin mijloace electronice de transmitere la distanță, precum și condițiile în care aceasta se realizează se aprobă prin ordin al ministrului finanțelor publice, cu avizul Ministerului Comunicațiilor și Societății Informaționale. Actele administrative fiscale emise de organul fiscal central care se transmit obligatoriu prin asemenea mijloace se stabilesc prin ordin al ministrului finanțelor publice.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(16^1) în scopul comunicării actelor administrative prevăzute la alin. (16), organul fiscal central poate să înregistreze din oficiu contribuabilii/plătitorii în sistemul de comunicare electronică prin mijloace electronice de transmitere la distanță. Procedura de înregistrare din oficiu se aprobă prin ordin al ministrului finanțelor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(16^2) Comunicarea actelor administrative fiscale prevăzute la art. 46 alin. (6), pentru contribuabilii/plătitorii care au fost înregistrați din oficiu potrivit alin. (16^1) și nu au accesat sistemul de comunicare electronică în termen de 15 zile de la comunicarea datelor referitoare la înregistrare, se realizează doar prin publicitate potrivit alin. (5) - (7).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(17) În cazul actelor administrative fiscale emise de organul fiscal local, mijloacele electronice de transmitere la distanţă, procedura de comunicare a actelor administrative fiscale prin mijloace electronice de transmitere la distanţă, precum şi condiţiile în care aceasta se realizează se aprobă prin ordin al ministrului dezvoltării regionale, administraţiei publice şi fondurilor europene, cu avizul Ministerului Finanţelor Publice şi al Ministerului Comunicaţiilor şi Societăţii Informaţionale. Pentru organul fiscal local, consiliul local stabileşte, prin hotărâre, în funcţie de capacitatea tehnică disponibilă, mijloacele electronice de transmitere la distanţă ce urmează a fi utilizate de către respectivul organ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(18) Prin excepţie de la prevederile alin. (1), în cazul societăţilor aflate în procedura insolvenţei sau în dizolvare, potrivit legii, comunicarea actului administrativ fiscal se face administratorului judiciar/lichidatorului judiciar la locul indicat de acesta ori de câte ori se solicită, în scris, acest lucru.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(19) În termen de cel mult 10 zile lucrătoare de la data emiterii actului administrativ fiscal, organul fiscal trebuie să iniţieze acţiunile pentru comunicarea actului.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r w:rsidRPr="004A48EF">
        <w:rPr>
          <w:rFonts w:ascii="Segoe UI" w:eastAsia="Times New Roman" w:hAnsi="Segoe UI" w:cs="Segoe UI"/>
          <w:b/>
          <w:bCs/>
          <w:color w:val="00A400"/>
          <w:sz w:val="24"/>
          <w:szCs w:val="24"/>
        </w:rPr>
        <w:t>ART. 48 Opozabilitatea actului administrativ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Actul administrativ fiscal produce efecte din momentul în care este comunicat contribuabilului/plătitorului sau la o dată ulterioară menționată în actul administrativ comunicat,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Actul administrativ fiscal care nu a fost comunicat potrivit </w:t>
      </w:r>
      <w:hyperlink r:id="rId25" w:anchor="a47" w:history="1">
        <w:r w:rsidRPr="004A48EF">
          <w:rPr>
            <w:rFonts w:ascii="Segoe UI" w:eastAsia="Times New Roman" w:hAnsi="Segoe UI" w:cs="Segoe UI"/>
            <w:color w:val="0000FF"/>
            <w:sz w:val="24"/>
            <w:szCs w:val="24"/>
            <w:u w:val="single"/>
          </w:rPr>
          <w:t>art. 47</w:t>
        </w:r>
      </w:hyperlink>
      <w:r w:rsidRPr="004A48EF">
        <w:rPr>
          <w:rFonts w:ascii="Segoe UI" w:eastAsia="Times New Roman" w:hAnsi="Segoe UI" w:cs="Segoe UI"/>
          <w:color w:val="000000"/>
          <w:sz w:val="24"/>
          <w:szCs w:val="24"/>
        </w:rPr>
        <w:t> nu este opozabil contribuabilului/plătitorului și nu produce niciun efect juridic.</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03" w:name="a49"/>
      <w:bookmarkStart w:id="104" w:name="__RefHeading__3251_1651101228"/>
      <w:bookmarkEnd w:id="103"/>
      <w:bookmarkEnd w:id="104"/>
      <w:r w:rsidRPr="004A48EF">
        <w:rPr>
          <w:rFonts w:ascii="Segoe UI" w:eastAsia="Times New Roman" w:hAnsi="Segoe UI" w:cs="Segoe UI"/>
          <w:b/>
          <w:bCs/>
          <w:color w:val="00A400"/>
          <w:sz w:val="24"/>
          <w:szCs w:val="24"/>
        </w:rPr>
        <w:t>ART. 49 Nulitatea actului administrativ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Actul administrativ fiscal este nul în oricare din următoarele situații: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este emis cu încălcarea prevederilor legale privind competența;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b) nu cuprinde unul dintre elementele acestuia referitoare la numele, prenumele și calitatea persoanei împuternicite a organului fiscal, numele și prenumele ori denumirea contribuabilului/plătitorului, a obiectului actului administrativ sau a semnăturii persoanei </w:t>
      </w:r>
      <w:r w:rsidRPr="004A48EF">
        <w:rPr>
          <w:rFonts w:ascii="Segoe UI" w:eastAsia="Times New Roman" w:hAnsi="Segoe UI" w:cs="Segoe UI"/>
          <w:color w:val="000000"/>
          <w:sz w:val="24"/>
          <w:szCs w:val="24"/>
        </w:rPr>
        <w:lastRenderedPageBreak/>
        <w:t>împuternicite a organului fiscal, cu excepția prevăzută la </w:t>
      </w:r>
      <w:hyperlink r:id="rId26" w:anchor="a46" w:history="1">
        <w:r w:rsidRPr="004A48EF">
          <w:rPr>
            <w:rFonts w:ascii="Segoe UI" w:eastAsia="Times New Roman" w:hAnsi="Segoe UI" w:cs="Segoe UI"/>
            <w:color w:val="0000FF"/>
            <w:sz w:val="24"/>
            <w:szCs w:val="24"/>
            <w:u w:val="single"/>
          </w:rPr>
          <w:t>art. 46</w:t>
        </w:r>
      </w:hyperlink>
      <w:r w:rsidRPr="004A48EF">
        <w:rPr>
          <w:rFonts w:ascii="Segoe UI" w:eastAsia="Times New Roman" w:hAnsi="Segoe UI" w:cs="Segoe UI"/>
          <w:color w:val="000000"/>
          <w:sz w:val="24"/>
          <w:szCs w:val="24"/>
        </w:rPr>
        <w:t> alin. (6), precum și organul fiscal emitent;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este afectat de o gravă și evidentă eroare. Actul administrativ fiscal este afectat de o gravă și evidentă eroare atunci când cauzele care au stat la baza emiterii acestuia sunt atât de viciate încât, dacă acestea ar fi fost înlăturate anterior sau concomitent emiterii actului, ar fi determinat neemiterea sa.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organul fiscal nu prezintă argumentele pentru care nu ia în considerare opinia prealabilă emisă în scris sau soluţia adoptată de organul fiscal sau de instanţa de judecată potrivit art. 6 alin. (1), în cazul în care contribuabilul/plătitorul a prezentat organului fiscal anterior emiterii actului administrativ-fiscal respectiva opinie/soluţie;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organul fiscal nu respectă considerentele deciziei de soluţionare a contestaţiei în cazul emiterii noului act administrativ-fiscal potrivit art. 279 alin. (3);</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f) emiterea raportului de inspecţie fiscală şi a deciziei de impunere sau a deciziei de nemodificare a bazei de impunere de către organul de inspecţie fiscală după încetarea inspecţiei fiscale potrivit art. 126 alin. (2), respectiv emiterea raportului de verificare şi a deciziei de impunere de către organul fiscal după încetarea verificării situaţiei fiscale personale potrivit art. 140 alin. (6) coroborat cu art. 147 şi art. 126 alin. (2), fără ca acestea să fie reluate,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g) organul fiscal emite raport de inspecţie fiscală/de verificare a situaţiei fiscale personale şi decizie de impunere/decizie de modificare a bazelor de impozitare/decizie de nemodificare a bazelor de impozitare/decizie pentru regularizarea situaţiei ori decizie de încetare a procedurii de verificare a situaţiei fiscale personale, în situaţia în care se fac constatări în legătură cu săvârşirea unor fapte prevăzute de legea penală în legătură cu mijloacele de probă privind stabilirea bazei de impozitare/valorii în vamă care fac obiectul inspecţiei fiscale/controlului vamal, pentru care sunt aplicabile prevederile art. 132.</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Nulitatea se poate constata de organul fiscal competent sau de organul de soluționare a contestației, la cerere sau din oficiu. în situația în care nulitatea se constată de organul fiscal competent, acesta emite o decizie ce se comunică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Actele administrative fiscale prin care sunt încălcate alte prevederi legale decât cele prevăzute la alin. (1) sunt anulabile. Prevederile </w:t>
      </w:r>
      <w:hyperlink r:id="rId27" w:anchor="a50" w:history="1">
        <w:r w:rsidRPr="004A48EF">
          <w:rPr>
            <w:rFonts w:ascii="Segoe UI" w:eastAsia="Times New Roman" w:hAnsi="Segoe UI" w:cs="Segoe UI"/>
            <w:color w:val="0000FF"/>
            <w:sz w:val="24"/>
            <w:szCs w:val="24"/>
            <w:u w:val="single"/>
          </w:rPr>
          <w:t>art. 50</w:t>
        </w:r>
      </w:hyperlink>
      <w:r w:rsidRPr="004A48EF">
        <w:rPr>
          <w:rFonts w:ascii="Segoe UI" w:eastAsia="Times New Roman" w:hAnsi="Segoe UI" w:cs="Segoe UI"/>
          <w:color w:val="000000"/>
          <w:sz w:val="24"/>
          <w:szCs w:val="24"/>
        </w:rPr>
        <w:t> sunt aplicabile în mod corespunzător.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05" w:name="a50"/>
      <w:bookmarkStart w:id="106" w:name="__RefHeading__3253_1651101228"/>
      <w:bookmarkEnd w:id="105"/>
      <w:bookmarkEnd w:id="106"/>
      <w:r w:rsidRPr="004A48EF">
        <w:rPr>
          <w:rFonts w:ascii="Segoe UI" w:eastAsia="Times New Roman" w:hAnsi="Segoe UI" w:cs="Segoe UI"/>
          <w:b/>
          <w:bCs/>
          <w:color w:val="00A400"/>
          <w:sz w:val="24"/>
          <w:szCs w:val="24"/>
        </w:rPr>
        <w:t>ART. 50 Anularea, desființarea sau modificarea actului administrativ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(1) Actul administrativ fiscal poate fi anulat, desființat sau modificat de către organul fiscal competent în condițiile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Anularea ori desființarea totală sau parțială, cu titlu definitiv, potrivit legii, a actelor administrative fiscale prin care s-au stabilit creanțe fiscale principale atrage anularea, desființarea sau modificarea, totală sau parțială, atât a actelor administrative fiscale prin care s-au stabilit creanțe fiscale accesorii aferente creanțelor fiscale principale individualizate în actele administrative fiscale anulate, desființate ori modificate, cât și a actelor administrative fiscale subsecvente emise în baza actelor administrative fiscale anulate, desființate sau modificate, chiar dacă actele administrative fiscale prin care s-au stabilit creanțe fiscale accesorii sau actele administrative fiscale subsecvente au rămas definitive în sistemul căilor administrative de atac sau judiciare ori nu au fost contestate. în acest caz, organul fiscal emitent, din oficiu sau la cererea contribuabilului/plătitorului, emite un nou act administrativ fiscal, prin care desființează sau modifică în mod corespunzător actele administrative fiscale prin care s-au stabilit creanțe fiscale accesorii sau actele administrative fiscale subsecvente.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Dispoziţiile alin. (1) se aplică în mod corespunzător şi în cazul actelor administrative fiscale prevăzute la art.49 alin. (3), inclusiv cele transmise spre administrare organelor fiscale centrale, rămase definitive în sistemul căilor administrative de atac sau judiciare. În acest caz, organul fiscal, din oficiu sau la cererea contribuabilului/plătitorului, emite decizie de anulare.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07" w:name="a51"/>
      <w:bookmarkStart w:id="108" w:name="__RefHeading__3255_1651101228"/>
      <w:bookmarkEnd w:id="107"/>
      <w:bookmarkEnd w:id="108"/>
      <w:r w:rsidRPr="004A48EF">
        <w:rPr>
          <w:rFonts w:ascii="Segoe UI" w:eastAsia="Times New Roman" w:hAnsi="Segoe UI" w:cs="Segoe UI"/>
          <w:b/>
          <w:bCs/>
          <w:color w:val="00A400"/>
          <w:sz w:val="24"/>
          <w:szCs w:val="24"/>
        </w:rPr>
        <w:t>ART. 51 Efectele anulării actului administrativ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Ori de câte ori se anulează un act administrativ fiscal, organul fiscal competent emite un alt act administrativ fiscal, dacă acest lucru este posibil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Emiterea unui alt act administrativ fiscal nu mai este posibilă în situații cum sunt: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s-a împlinit termenul de prescripție prevăzut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viciile care au condus la anularea actului administrativ fiscal privesc fondul actului.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09" w:name="a52"/>
      <w:bookmarkStart w:id="110" w:name="__RefHeading__3257_1651101228"/>
      <w:bookmarkEnd w:id="109"/>
      <w:bookmarkEnd w:id="110"/>
      <w:r w:rsidRPr="004A48EF">
        <w:rPr>
          <w:rFonts w:ascii="Segoe UI" w:eastAsia="Times New Roman" w:hAnsi="Segoe UI" w:cs="Segoe UI"/>
          <w:b/>
          <w:bCs/>
          <w:color w:val="00A400"/>
          <w:sz w:val="24"/>
          <w:szCs w:val="24"/>
        </w:rPr>
        <w:t>ART. 52 Soluția fiscală individuală anticipată și acordul de preț în avans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Soluția fiscală individuală anticipată este actul administrativ emis de organul fiscal central în vederea soluționării unei cereri a contribuabilului/plătitorului referitoare la reglementarea unor situații fiscale de fapt viitoare. Situația fiscală de fapt viitoare se apreciază în funcție de data depunerii cererii.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(2) Acordul de preț în avans este actul administrativ emis de organul fiscal central în vederea soluționării unei cereri a contribuabilului/plătitorului, referitoare la stabilirea condițiilor și modalităților în care urmează să fie determinate, pe parcursul unei perioade fixe, prețurile de transfer, în cazul tranzacțiilor efectuate cu persoane afiliate, astfel cum sunt definite în Codul fiscal. Tranzacțiile viitoare care fac obiectul acordului de preț în avans se apreciază în funcție de data depunerii cererii. Contribuabilul/plătitorul va putea solicita un acord de preț în avans și pentru determinarea rezultatului fiscal atribuibil unui sediu permanent.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Anterior depunerii cererii de emitere a unei soluții fiscale individuale anticipate sau de emitere/modificare a unui acord de preț în avans, contribuabilul/plătitorul poate solicita în scris organului fiscal competent o discuție preliminară în vederea stabilirii existenței stării de fapt viitoare pentru emiterea unei soluții fiscale, respectiv pentru încheierea unui acord sau, după caz, a condițiilor pentru modificarea acordului.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Cererea pentru emiterea soluției fiscale individuale anticipate sau a acordului de preț în avans trebuie să fie însoțită de documente relevante pentru emitere, precum și de dovada plății taxei de emitere.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Prin cerere contribuabilul/plătitorul propune conținutul soluției fiscale individuale anticipate sau al acordului de preț în avans,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în scopul soluționării cererii, organul fiscal competent poate solicita contribuabilului/plătitorului clarificări cu privire la cerere și/sau documentele depuse.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înainte de emiterea soluției fiscale individuale anticipate sau acordului de preț în avans, după caz, organul fiscal competent prezintă contribuabilului/plătitorului proiectul actului administrativ în cauză, acordându-i acestuia posibilitatea de a-și exprima punctul de vedere potrivit </w:t>
      </w:r>
      <w:hyperlink r:id="rId28" w:anchor="a9" w:history="1">
        <w:r w:rsidRPr="004A48EF">
          <w:rPr>
            <w:rFonts w:ascii="Segoe UI" w:eastAsia="Times New Roman" w:hAnsi="Segoe UI" w:cs="Segoe UI"/>
            <w:color w:val="0000FF"/>
            <w:sz w:val="24"/>
            <w:szCs w:val="24"/>
            <w:u w:val="single"/>
          </w:rPr>
          <w:t>art. 9</w:t>
        </w:r>
      </w:hyperlink>
      <w:r w:rsidRPr="004A48EF">
        <w:rPr>
          <w:rFonts w:ascii="Segoe UI" w:eastAsia="Times New Roman" w:hAnsi="Segoe UI" w:cs="Segoe UI"/>
          <w:color w:val="000000"/>
          <w:sz w:val="24"/>
          <w:szCs w:val="24"/>
        </w:rPr>
        <w:t> alin. (1), cu excepția cazului în care contribuabilul/plătitorul renunță la acest drept și notifică acest fapt organului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(8) Contribuabilul/Plătitorul poate prezenta clarificările prevăzute la alin. (6) sau poate exprima punctul de vedere prevăzut la alin. (7) în termen de 60 de zile lucrătoare de la data solicitării clarificărilor necesare ori de la data comunicării proiectului soluției fiscale individuale anticipate sau acordului de preț în avans.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(9) în soluționarea cererii contribuabilului/plătitorului se emite soluția fiscală individuală anticipată sau acordul de preț în avans. în situația în care contribuabilul/plătitorul nu este de acord cu soluția fiscală individuală anticipată sau cu acordul de preț în avans emis, acesta transmite, în termen de 30 zile de la comunicare, o notificare la organul fiscal emitent. Soluția fiscală individuală anticipată sau acordul de </w:t>
      </w:r>
      <w:r w:rsidRPr="004A48EF">
        <w:rPr>
          <w:rFonts w:ascii="Segoe UI" w:eastAsia="Times New Roman" w:hAnsi="Segoe UI" w:cs="Segoe UI"/>
          <w:color w:val="000000"/>
          <w:sz w:val="24"/>
          <w:szCs w:val="24"/>
        </w:rPr>
        <w:lastRenderedPageBreak/>
        <w:t>preț în avans pentru care contribuabilul/plătitorul a transmis o notificare nu produce niciun efect juridic.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(10) Soluția fiscală individuală anticipată sau acordul de preț în avans se comunică contribuabilului/plătitorului căruia îi sunt destinate, precum și organului fiscal competent pentru administrarea creanțelor fiscale datorate de contribuabilul/plătitorul solicitant.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(11) Soluția fiscală individuală anticipată și acordul de preț în avans sunt opozabile și obligatorii față de organul fiscal, numai dacă termenii și condițiile acestora au fost respectate de contribuabil/plătitor.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(12) Termenul pentru soluționarea cererii de emitere a unui acord de preț în avans este de 12 luni în cazul unui acord unilateral, respectiv de 18 luni în cazul unui acord bilateral sau multilateral, după caz. Termenul pentru soluționarea cererii de emitere a soluției fiscale individuale anticipate este de până la 3 luni. Dispozițiile </w:t>
      </w:r>
      <w:hyperlink r:id="rId29" w:anchor="a77" w:history="1">
        <w:r w:rsidRPr="004A48EF">
          <w:rPr>
            <w:rFonts w:ascii="Segoe UI" w:eastAsia="Times New Roman" w:hAnsi="Segoe UI" w:cs="Segoe UI"/>
            <w:color w:val="0000FF"/>
            <w:sz w:val="24"/>
            <w:szCs w:val="24"/>
            <w:u w:val="single"/>
          </w:rPr>
          <w:t>art. 77</w:t>
        </w:r>
      </w:hyperlink>
      <w:r w:rsidRPr="004A48EF">
        <w:rPr>
          <w:rFonts w:ascii="Segoe UI" w:eastAsia="Times New Roman" w:hAnsi="Segoe UI" w:cs="Segoe UI"/>
          <w:color w:val="000000"/>
          <w:sz w:val="24"/>
          <w:szCs w:val="24"/>
        </w:rPr>
        <w:t> sunt aplicabile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(13) Contribuabilul/Plătitorul, titular al unui acord de preț în avans, are obligația de a depune anual, la organul fiscal emitent al acordului, un raport privind modul de realizare a termenilor și condițiilor acordului în anul de raportare. Raportul se depune până la termenul prevăzut de lege pentru depunerea situațiilor financiare anuale, respectiv a raportărilor contabile anuale.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(14) în perioada de valabilitate, acordul de preț în avans poate fi modificat prin prelungirea valabilității, extindere sau, după caz, revizuire la solicitarea titularului acordului, prin depunerea unei cereri în acest sens. Prelungirea valabilității acordului de preț în avans poate avea loc atunci când contribuabilul/plătitorul solicită aceasta în situația existenței acelorași termeni și condiții. Extinderea poate avea loc în situația în care contribuabilul/plătitorul solicită includerea în acordul de preț în avans încheiat a altor tranzacții cu persoane afiliate. Revizuirea poate avea loc în situația în care intervin circumstanțe și elemente de fapt ce nu au fost previzionate sau au fost inexact previzionate la momentul emiterii acordului de preț în avans și care pot influența termenii și condițiile acordului. Cererea de modificare poate fi depusă cu cel puțin 30 de zile înainte de împlinirea termenului de valabilitate, sub sancțiunea decăderii. în cazul în care cererea de modificare se aprobă după împlinirea termenului de valabilitate a acordului de preț în avans, aceasta produce efecte și pentru trecut, respectiv pentru perioada cuprinsă între momentul împlinirii termenului de valabilitate și data comunicării deciziei de aprobare a modificării.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(15) Acordul de preț în avans poate fi emis unilateral, bilateral sau multilateral. Acordul de preț în avans unilateral este emis de organul fiscal competent din România. Acordul </w:t>
      </w:r>
      <w:r w:rsidRPr="004A48EF">
        <w:rPr>
          <w:rFonts w:ascii="Segoe UI" w:eastAsia="Times New Roman" w:hAnsi="Segoe UI" w:cs="Segoe UI"/>
          <w:color w:val="000000"/>
          <w:sz w:val="24"/>
          <w:szCs w:val="24"/>
        </w:rPr>
        <w:lastRenderedPageBreak/>
        <w:t>de preț în avans bilateral sau multilateral este emis în comun de către organul fiscal competent din România și autoritățile fiscale competente din statele în a căror jurisdicție se află persoanele afiliate contribuabilului/plătitorului solicitant. Acordul de preț în avans bilateral/multilateral poate fi emis numai pentru tranzacții cu contribuabili/plătitori care provin din țări cu care România are încheiate convenții pentru evitarea dublei impuneri. în acest caz, sunt aplicabile prevederile referitoare la "Procedura amiabilă" prevăzute în convențiile pentru evitarea dublei impuneri.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(16) Emiterea unei soluții fiscale individuale anticipate se supune unei taxe de emitere după cum urmează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de 5.000 euro, la cursul comunicat de Banca Națională a României pentru ziua efectuării plății, pentru contribuabilii mari;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de 3.000 euro, la cursul comunicat de Banca Națională a României pentru ziua efectuării plății, pentru celelalte categorii de contribuabili/plătitori.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(17) Emiterea unui acord de preț în avans se supune unei taxe de emitere/modificare, după cum urmează: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de 20.000 euro, la cursul comunicat de Banca Națională a României în ziua efectuării plății, pentru contribuabilii mari. în cazul modificării acordului taxa este de 15.000 euro, la cursul comunicat de Banca Națională a României în ziua efectuării plății;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de 10.000 euro, la cursul comunicat de Banca Națională a României în ziua efectuării plății, pentru celelalte categorii de contribuabili/plătitori. în cazul în care valoarea consolidată a tranzacțiilor incluse în acord depășește echivalentul a 4.000.000 euro, la cursul comunicat de Banca Națională a României la data de 31 decembrie a anului fiscal pentru care se depune raportul privind modul de realizare a termenilor și condițiilor acordului, sau contribuabilul/plătitorul este încadrat în categoria "mari contribuabili" în perioada de valabilitate a acordului, taxa de emitere este cea prevăzută la lit. a). în cazul modificării acordului, taxa este de 6.000 euro, la cursul comunicat de Banca Națională a României în ziua efectuării plății. în cazul în care valoarea consolidată a tranzacțiilor incluse în acord depășește echivalentul a 4.000.000 euro, la cursul comunicat de Banca Națională a României la data de 31 decembrie a anului fiscal pentru care se depune raportul privind modul de realizare a termenilor și condițiilor acordului, sau contribuabilul/plătitorul este încadrat în categoria "mari contribuabili" în perioada de valabilitate a acordului, taxa de modificare este cea prevăzută la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(18) Eventualele diferențe de taxă datorate potrivit alin. (17) se achită la data depunerii raportului privind modul de realizare a termenilor și condițiilor acordului în care se constată depășirea plafonului sau încadrarea la categoria "mari contribuabili".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(19) Contribuabilul/Plătitorul solicitant are dreptul la restituirea taxei achitate în cazul în care organul fiscal competent respinge emiterea soluției fiscale individuale anticipate, respectiv emiterea/modificarea acordului de preț în avans.</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(20) Soluția fiscală individuală anticipată și acordul de preț în avans nu mai sunt valabile dacă prevederile legale de drept material fiscal în baza cărora a fost luată decizia se modifică.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(21) Soluția fiscală individuală anticipată și acordul de preț în avans, precum și respingerea cererii de emitere a soluției fiscale individuale anticipate și acordului de preț în avans se aprobă prin ordin al președintelui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(22) Prin ordin al președintelui A.N.A.F. se stabilește procedura privind emiterea soluției fiscale individuale anticipate sau a acordului de preț în avans, precum și conținutul cererii pentru emiterea soluției fiscale individuale anticipate sau a acordului de preț în avans și a cererii de modificare, extindere sau revizuire a acordului de preț în avans.</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11" w:name="a53"/>
      <w:bookmarkStart w:id="112" w:name="__RefHeading__3259_1651101228"/>
      <w:bookmarkEnd w:id="111"/>
      <w:bookmarkEnd w:id="112"/>
      <w:r w:rsidRPr="004A48EF">
        <w:rPr>
          <w:rFonts w:ascii="Segoe UI" w:eastAsia="Times New Roman" w:hAnsi="Segoe UI" w:cs="Segoe UI"/>
          <w:b/>
          <w:bCs/>
          <w:color w:val="00A400"/>
          <w:sz w:val="24"/>
          <w:szCs w:val="24"/>
        </w:rPr>
        <w:t>ART. 53 Îndreptarea erorilor materiale din actul administrativ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Organul fiscal poate îndrepta oricând erorile materiale din cuprinsul actului administrativ fiscal, din oficiu sau la cererea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Prin erori materiale, în sensul prezentului articol, se înțelege orice greșeli de redactare, omisiuni sau mențiuni greșite din actele administrative fiscale, cu excepția acelora care atrag nulitatea actului administrativ fiscal, potrivit legii, sau care privesc fondul actului administrativ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cazul în care, după comunicarea actului administrativ fiscal, organul fiscal constată, din oficiu, că există erori materiale în cuprinsul său, acesta comunică contribuabilului/plătitorului un act de îndreptare a erorii materiale.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în situația în care îndreptarea erorii materiale este solicitată de contribuabil/plătitor, organul fiscal procedează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a) dacă cererea de îndreptare a erorii materiale este întemeiată, emite și comunică contribuabilului/plătitorului actul de îndreptare a erorii materiale;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dacă cererea de îndreptare a erorii materiale nu este întemeiată, respinge cererea printr-o decizie ce se comunică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Actul de îndreptare a erorii materiale și decizia de respingere a cererii de îndreptare a erorii materiale urmează regimul juridic al actului inițial și pot fi contestate în condițiile legii în care putea fi contestat actul inițial.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13" w:name="a54"/>
      <w:bookmarkStart w:id="114" w:name="__RefHeading__3261_1651101228"/>
      <w:bookmarkEnd w:id="113"/>
      <w:bookmarkEnd w:id="114"/>
      <w:r w:rsidRPr="004A48EF">
        <w:rPr>
          <w:rFonts w:ascii="Segoe UI" w:eastAsia="Times New Roman" w:hAnsi="Segoe UI" w:cs="Segoe UI"/>
          <w:b/>
          <w:bCs/>
          <w:color w:val="00A400"/>
          <w:sz w:val="24"/>
          <w:szCs w:val="24"/>
        </w:rPr>
        <w:t>ART. 54 Prevederi aplicabile actelor de executare și altor acte emise de organele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Dispoziţiile art. 46 - 51 şi art. 53 se aplică în mod corespunzător şi actelor de executare şi altor acte emise de organele fiscale, cu excepţia cazului în care prin lege se prevede altfel.</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115" w:name="__RefHeading__3981_1651101228"/>
      <w:bookmarkEnd w:id="115"/>
      <w:r w:rsidRPr="004A48EF">
        <w:rPr>
          <w:rFonts w:ascii="Segoe UI" w:eastAsia="Times New Roman" w:hAnsi="Segoe UI" w:cs="Segoe UI"/>
          <w:b/>
          <w:bCs/>
          <w:color w:val="007D00"/>
          <w:sz w:val="27"/>
          <w:szCs w:val="27"/>
        </w:rPr>
        <w:t>CAPITOLUL V Administrarea și aprecierea probelor</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rPr>
      </w:pPr>
      <w:bookmarkStart w:id="116" w:name="__RefHeading__3983_1651101228"/>
      <w:bookmarkEnd w:id="116"/>
      <w:r w:rsidRPr="004A48EF">
        <w:rPr>
          <w:rFonts w:ascii="Segoe UI" w:eastAsia="Times New Roman" w:hAnsi="Segoe UI" w:cs="Segoe UI"/>
          <w:b/>
          <w:bCs/>
          <w:i/>
          <w:iCs/>
          <w:color w:val="009000"/>
          <w:sz w:val="24"/>
          <w:szCs w:val="24"/>
        </w:rPr>
        <w:t>SECȚIUNEA 1 Dispoziții generale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17" w:name="a55"/>
      <w:bookmarkStart w:id="118" w:name="__RefHeading__3263_1651101228"/>
      <w:bookmarkEnd w:id="117"/>
      <w:bookmarkEnd w:id="118"/>
      <w:r w:rsidRPr="004A48EF">
        <w:rPr>
          <w:rFonts w:ascii="Segoe UI" w:eastAsia="Times New Roman" w:hAnsi="Segoe UI" w:cs="Segoe UI"/>
          <w:b/>
          <w:bCs/>
          <w:color w:val="00A400"/>
          <w:sz w:val="24"/>
          <w:szCs w:val="24"/>
        </w:rPr>
        <w:t>ART. 55 Mijloace de probă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Constituie probă orice element de fapt care servește la constatarea unei stări de fapt fiscale, inclusiv înregistrări audiovideo, date și informații aflate în orice mediu de stocare, precum și alte mijloace materiale de probă, care nu sunt interzise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Pentru determinarea stării de fapt fiscale, organul fiscal, în condițiile legii, administrează mijloace de probă, putând proceda la: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solicitarea informațiilor, de orice fel, din partea contribuabilului/plătitorului și a altor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solicitarea de expertize;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folosirea înscrisurilor;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efectuarea de constatări la fața locului;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e) efectuarea, în condițiile legii, de controale curente, operative și inopinate sau controale tematice,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Probele administrate vor fi coroborate și apreciate ținându-se seama de forța lor doveditoare recunoscută de lege.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19" w:name="a56"/>
      <w:bookmarkStart w:id="120" w:name="__RefHeading__3265_1651101228"/>
      <w:bookmarkEnd w:id="119"/>
      <w:bookmarkEnd w:id="120"/>
      <w:r w:rsidRPr="004A48EF">
        <w:rPr>
          <w:rFonts w:ascii="Segoe UI" w:eastAsia="Times New Roman" w:hAnsi="Segoe UI" w:cs="Segoe UI"/>
          <w:b/>
          <w:bCs/>
          <w:color w:val="00A400"/>
          <w:sz w:val="24"/>
          <w:szCs w:val="24"/>
        </w:rPr>
        <w:t>ART. 56 Dreptul organului fiscal de a solicita prezența contribuabilului/plătitorului la sediul său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Organul fiscal poate solicita prezența contribuabilului/plătitorului la sediul său pentru a da informații și lămuriri necesare stabilirii situației sale fiscale reale. Odată cu această solicitare, când este cazul, organul fiscal indică și documentele pe care contribuabilul/plătitorul este obligat să le prezinte.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Solicitarea se face în scris și cuprinde în mod obligatoriu: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data, ora și locul la care contribuabilul/plătitorul este obligat să se prezinte;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baza legală a solicitării;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scopul solicitării;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documentele pe care contribuabilul/plătitorul este obligat să le prezinte.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La stabilirea datei la care contribuabilul/plătitorul trebuie să se prezinte la sediul organului fiscal, acesta va avea în vedere un termen rezonabil, care să dea posibilitatea contribuabilului/plătitorului să își îndeplinească obligația.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Contribuabilul/Plătitorul poate solicita amânarea datei stabilite de către organul fiscal potrivit prezentului articol, pentru motive justificate.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21" w:name="a57"/>
      <w:bookmarkStart w:id="122" w:name="__RefHeading__3267_1651101228"/>
      <w:bookmarkEnd w:id="121"/>
      <w:bookmarkEnd w:id="122"/>
      <w:r w:rsidRPr="004A48EF">
        <w:rPr>
          <w:rFonts w:ascii="Segoe UI" w:eastAsia="Times New Roman" w:hAnsi="Segoe UI" w:cs="Segoe UI"/>
          <w:b/>
          <w:bCs/>
          <w:color w:val="00A400"/>
          <w:sz w:val="24"/>
          <w:szCs w:val="24"/>
        </w:rPr>
        <w:t>ART. 57 Comunicarea informațiilor între organele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Dacă într-o procedură de administrare se constată fapte care prezintă importanță pentru alte raporturi juridice fiscale, organele fiscale își vor comunica reciproc informațiile deținute.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Neîndeplinirea cu celeritate sau obstrucționarea schimbului de informații reprezintă abatere disciplinară, iar conducătorul organului fiscal are obligația să ia măsuri de sancționare a persoanelor vinovate și de furnizare a informațiilor solicitate.</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rPr>
      </w:pPr>
      <w:bookmarkStart w:id="123" w:name="__RefHeading__3985_1651101228"/>
      <w:bookmarkEnd w:id="123"/>
      <w:r w:rsidRPr="004A48EF">
        <w:rPr>
          <w:rFonts w:ascii="Segoe UI" w:eastAsia="Times New Roman" w:hAnsi="Segoe UI" w:cs="Segoe UI"/>
          <w:b/>
          <w:bCs/>
          <w:i/>
          <w:iCs/>
          <w:color w:val="009000"/>
          <w:sz w:val="24"/>
          <w:szCs w:val="24"/>
        </w:rPr>
        <w:lastRenderedPageBreak/>
        <w:t>SECȚIUNEA a 2-a Informații și expertize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24" w:name="__RefHeading__3269_1651101228"/>
      <w:bookmarkStart w:id="125" w:name="a58"/>
      <w:bookmarkEnd w:id="124"/>
      <w:bookmarkEnd w:id="125"/>
      <w:r w:rsidRPr="004A48EF">
        <w:rPr>
          <w:rFonts w:ascii="Segoe UI" w:eastAsia="Times New Roman" w:hAnsi="Segoe UI" w:cs="Segoe UI"/>
          <w:b/>
          <w:bCs/>
          <w:color w:val="00A400"/>
          <w:sz w:val="24"/>
          <w:szCs w:val="24"/>
        </w:rPr>
        <w:t>ART. 58 Obligația de a furniza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Contribuabilul/Plătitorul sau altă persoană împuternicită de acesta are obligația de a furniza organului fiscal informațiile necesare pentru determinarea stării de fapt fiscale. în același scop, organul fiscal are dreptul să solicite informații și altor persoane cu care contribuabilul/plătitorul are sau a avut raporturi economice sau juridice, iar acestea au obligația de a furniza informațiile solicitate. Informațiile furnizate de alte persoane se iau în considerare numai în măsura în care sunt confirmate și de alte mijloace de probă.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Cererea de furnizare a informațiilor se formulează în scris. în cerere organul fiscal trebuie să specifice natura informațiilor solicitate pentru determinarea stării de fapt fiscale și documentele care susțin informațiile furnizate.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Declarația persoanelor obligate potrivit alin. (1) să furnizeze informații va fi, după caz, prezentată sau consemnată în scris.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în situația în care persoana obligată să furnizeze informația în scris este, din motive independente de voința sa, în imposibilitate de a scrie, organul fiscal întocmește un proces-verbal.</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26" w:name="a59"/>
      <w:bookmarkStart w:id="127" w:name="__RefHeading__3271_1651101228"/>
      <w:bookmarkEnd w:id="126"/>
      <w:bookmarkEnd w:id="127"/>
      <w:r w:rsidRPr="004A48EF">
        <w:rPr>
          <w:rFonts w:ascii="Segoe UI" w:eastAsia="Times New Roman" w:hAnsi="Segoe UI" w:cs="Segoe UI"/>
          <w:b/>
          <w:bCs/>
          <w:color w:val="00A400"/>
          <w:sz w:val="24"/>
          <w:szCs w:val="24"/>
        </w:rPr>
        <w:t>ART. 59 Furnizarea periodică de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Contribuabilul/Plătitorul este obligat să furnizeze periodic organului fiscal central informații referitoare la activitatea desfășurată.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Furnizarea informațiilor prevăzute la alin. (1) se face prin completarea unei declarații pe propria răspundere.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Natura informaţiilor, periodicitatea, precum şi modelul declaraţiilor se aprobă prin ordin al preşedintelui A.N.A.F. sau al ministrului finanţelor publice, după caz, în funcţie de autoritatea care trebuie să valorifice respectivele informaţii.</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28" w:name="a60"/>
      <w:bookmarkStart w:id="129" w:name="__RefHeading__3273_1651101228"/>
      <w:bookmarkEnd w:id="128"/>
      <w:bookmarkEnd w:id="129"/>
      <w:r w:rsidRPr="004A48EF">
        <w:rPr>
          <w:rFonts w:ascii="Segoe UI" w:eastAsia="Times New Roman" w:hAnsi="Segoe UI" w:cs="Segoe UI"/>
          <w:b/>
          <w:bCs/>
          <w:color w:val="00A400"/>
          <w:sz w:val="24"/>
          <w:szCs w:val="24"/>
        </w:rPr>
        <w:t>ART. 60 Obligații declarative cu privire la rezidenții altor state membre ale Uniunii Europene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(1) Plătitorii de venituri de natura celor prevăzute la </w:t>
      </w:r>
      <w:hyperlink r:id="rId30" w:anchor="a291" w:history="1">
        <w:r w:rsidRPr="004A48EF">
          <w:rPr>
            <w:rFonts w:ascii="Segoe UI" w:eastAsia="Times New Roman" w:hAnsi="Segoe UI" w:cs="Segoe UI"/>
            <w:color w:val="0000FF"/>
            <w:sz w:val="24"/>
            <w:szCs w:val="24"/>
            <w:u w:val="single"/>
          </w:rPr>
          <w:t>art. 291</w:t>
        </w:r>
      </w:hyperlink>
      <w:r w:rsidRPr="004A48EF">
        <w:rPr>
          <w:rFonts w:ascii="Segoe UI" w:eastAsia="Times New Roman" w:hAnsi="Segoe UI" w:cs="Segoe UI"/>
          <w:color w:val="000000"/>
          <w:sz w:val="24"/>
          <w:szCs w:val="24"/>
        </w:rPr>
        <w:t> alin. (1) lit. a) - d) au obligația să depună la organul fiscal central o declarație privind veniturile plătite fiecărui beneficiar care este rezident al altor state membre ale Uniunii Europene, până în ultima zi a lunii februarie a anului curent, pentru anul expirat.</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Contribuabilii rezidenți ai altor state membre ale Uniunii Europene care obțin venituri din proprietăți imobiliare situate în România au obligația să depună la organul fiscal central o declarație privind veniturile realizate până în data de 25 mai a anului curent, pentru anul expirat.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Modelul și conținutul declarațiilor prevăzute la alin. (1) și (2) se aprobă prin ordin al președintelui A.N.A.F.</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în scopul realizării schimbului automat obligatoriu de informații prevăzut la </w:t>
      </w:r>
      <w:hyperlink r:id="rId31" w:anchor="a291" w:history="1">
        <w:r w:rsidRPr="004A48EF">
          <w:rPr>
            <w:rFonts w:ascii="Segoe UI" w:eastAsia="Times New Roman" w:hAnsi="Segoe UI" w:cs="Segoe UI"/>
            <w:color w:val="0000FF"/>
            <w:sz w:val="24"/>
            <w:szCs w:val="24"/>
            <w:u w:val="single"/>
          </w:rPr>
          <w:t>art. 291</w:t>
        </w:r>
      </w:hyperlink>
      <w:r w:rsidRPr="004A48EF">
        <w:rPr>
          <w:rFonts w:ascii="Segoe UI" w:eastAsia="Times New Roman" w:hAnsi="Segoe UI" w:cs="Segoe UI"/>
          <w:color w:val="000000"/>
          <w:sz w:val="24"/>
          <w:szCs w:val="24"/>
        </w:rPr>
        <w:t>, organul fiscal local are obligația de a transmite organului fiscal central informații cu privire la bunurile imobile deținute în proprietate de rezidenți ai altor state membre ale Uniunii Europene pe teritoriul respectivei unități administrativ-teritoriale. Transmiterea și conținutul informațiilor, precum și termenele și procedura de realizare a acestora se aprobă prin ordin comun al ministrului finanțelor publice și al ministrului dezvoltării regionale și administrației publice. Organul fiscal local transmite organului fiscal central, la cererea acestuia, și alte informații cu relevanță fiscală disponibile, în format electronic.</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în scopul transmiterii de către organul fiscal local a informațiilor prevăzute la alin. (4), rezidenții din alte state membre ale Uniunii Europene care dobândesc proprietatea unui bun imobil în România au obligația depunerii declarației fiscale în condițiile și la termenele prevăzute de Codul fiscal. Modelul și conținutul declarației se aprobă prin ordin comun al ministrului finanțelor publice și al ministrului dezvoltării regionale și administrației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Organul fiscal central are obligația de a comunica organelor fiscale locale, prin schimb automat, informații cu relevanță fiscală disponibile, stabilite pe bază de protocol.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Organul fiscal central are obligația de a comunica organelor fiscale locale, la cererea acestora, și alte informații cu relevanță fiscală disponibile, în format electronic.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(8) în cazul operaționalizării schimbului de informații, pe baza protocoalelor încheiate între organul fiscal central și organele fiscale locale, informațiile prevăzute la alin. (4) se preiau în mod automat de către organul fiscal central, iar organul fiscal local este exonerat de transmiterea informațiilor respective.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30" w:name="a61"/>
      <w:bookmarkStart w:id="131" w:name="__RefHeading__3275_1651101228"/>
      <w:r w:rsidRPr="004A48EF">
        <w:rPr>
          <w:rFonts w:ascii="Segoe UI" w:eastAsia="Times New Roman" w:hAnsi="Segoe UI" w:cs="Segoe UI"/>
          <w:b/>
          <w:bCs/>
          <w:color w:val="00A400"/>
          <w:sz w:val="24"/>
          <w:szCs w:val="24"/>
        </w:rPr>
        <w:t>ART. 61 Obligaţia instituţiilor de credit, instituţiilor de plată şi instituţiilor emitente de monedă electronică de a furniza informaţii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Instituţiile de credit, instituţiile de plată şi instituţiile emitente de monedă electronică au obligaţia ca, la solicitarea organului fiscal central, să comunice, pentru fiecare titular care face subiectul solicitării, toate rulajele şi/sau soldurile conturilor deschise la acestea, precum şi informaţiile şi documentele privind operaţiunile derulate prin respectivele conturi.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Instituţiile de credit, instituţiile de plată şi instituţiile emitente de monedă electronică sunt obligate să comunice organului fiscal central, zilnic, următoarele informaţii: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lista titularilor persoane fizice, juridice sau altor entităţi fără personalitate juridică ce deschid ori închid conturi bancare sau de plăţi, persoanelor care deţin dreptul de semnătură pentru conturile deschise la acestea, persoanelor care pretind că acţionează în numele clientului, beneficiarilor reali ai titularilor de cont, împreună cu datele de identificare prevăzute la art. 15 alin. (1) din Legea nr. 129/2019 pentru prevenirea şi combaterea spălării banilor şi finanţării terorismului, precum şi pentru modificarea şi completarea unor acte normative, cu modificările şi completările ulterioare, sau cu numerele unice de identificare atribuite fiecărei persoane/entităţi, după caz, precum şi cu informaţiile privind numărul IBAN şi data deschiderii şi închiderii pentru fiecare cont în parte;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lista persoanelor care au închiriat casete de valori, însoţite de datele de identificare prevăzute la art. 15 alin. (1) din Legea nr. 129/2019, cu modificările şi completările ulterioare, sau de numerele unice de identificare atribuite fiecărei persoane/entităţi, după caz, împreună cu datele referitoare la încetarea contractelor de închiriere.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Oficiul Naţional de Prevenire şi Combatere a Spălării Banilor transmite lunar către A.N.A.F. rapoartele pentru tranzacţii cu sume în numerar, rapoartele privind transferurile externe în şi din conturi şi rapoartele privind activităţile de remitere de bani primite de la entităţile raportoare care au obligaţia transmiterii informaţiilor respective către Oficiul Naţional de Prevenire şi Combatere a Spălării Banilor.</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(4) Prin excepţie de la prevederile art. 11 alin. (3), informaţiile obţinute potrivit alin. (1) şi (3) sunt utilizate doar în scopul îndeplinirii atribuţiilor specifice ale organului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Instituţiile de credit, instituţiile de plată şi instituţiile emitente de monedă electronică păstrează informaţiile prevăzute la alin. (2) pentru o perioadă de 10 ani de la data încetării relaţiei de afaceri cu clientul ori de la data efectuării tranzacţiei ocazionale.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Procedura de aplicare a prezentului articol se aprobă prin ordin al preşedintelui A.N.A.F.</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bookmarkEnd w:id="130"/>
    <w:bookmarkEnd w:id="131"/>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r w:rsidRPr="004A48EF">
        <w:rPr>
          <w:rFonts w:ascii="Segoe UI" w:eastAsia="Times New Roman" w:hAnsi="Segoe UI" w:cs="Segoe UI"/>
          <w:b/>
          <w:bCs/>
          <w:color w:val="00A400"/>
          <w:sz w:val="24"/>
          <w:szCs w:val="24"/>
        </w:rPr>
        <w:t>ART. 61^1 Registrul central electronic pentru conturi de plăţi şi conturi bancare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Pe baza datelor şi informaţiilor primite conform art. 61, A.N.A.F. organizează şi operaţionalizează Registrul central electronic pentru conturi de plăţi şi conturi bancare identificate prin IBAN.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Registrul prevăzut la alin. (1) permite identificarea, în timp util, a tuturor persoanelor fizice sau juridice care deţin sau controlează conturi de plăţi şi conturi bancare identificate prin IBAN, astfel cum sunt definite în Regulamentul (UE) nr. 260/2012 al Parlamentului European şi al Consiliului sau casete de valori deţinute la o instituţie de credit de pe teritoriul României.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Următoarele informaţii sunt accesibile prin intermediul registrului prevăzut la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pentru titularul de cont-client, persoanele care deţin dreptul de semnătură pentru conturile deschise şi orice persoană care pretinde că acţionează în numele clientului: numele, însoţit de celelalte date de identificare prevăzute la art. 15 alin. (1) din Legea nr. 129/2019 pentru prevenirea şi combaterea spălării banilor şi finanţării terorismului, precum şi pentru modificarea şi completarea unor acte normative, cu modificările şi completările ulterioare, sau de numărul unic de înregistrare în cazul nerezidenţilor,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pentru beneficiarul real al titularului de cont-client: numele, însoţit de celelalte date de identificare prevăzute la art. 15 alin. (1) din Legea nr. 129/2019, cu modificările şi completările ulterioare, sau de numărul unic de înregistrare în cazul nerezidenţilor,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c) pentru contul bancar sau de plăţi: numărul IBAN şi data deschiderii şi închiderii contului;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pentru casetele de valori: numele concesionarului, însoţit de celelalte date de identificare prevăzute la art. 15 alin. (1) din Legea nr. 129/2019, cu modificările şi completările ulterioare, sau de numărul unic de identificare în cazul nerezidenţilor, după caz, şi durata perioadei de concesionare.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Organul fiscal central, la cererea justificată a organului fiscal local sau a altei autorităţi publice centrale şi locale, transmite informaţiile de la alin. (3) lit. a) şi c) în scopul îndeplinirii de către aceste autorităţi a atribuţiilor prevăzute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Autorităţile şi instituţiile prevăzute la art. 1 din Legea nr. 129/2019, cu modificările şi completările ulterioare, au acces la informaţiile din registrul prevăzut la alin. (1) pentru îndeplinirea obligaţiilor care le revin acestora în temeiul Legii nr. 129/2019, respectiv în domeniul combaterii spălării banilor sau al finanţării terorismului. Informaţiile din registrul prevăzut la alin. (1) sunt direct accesibile, fără întârziere şi fără a fi filtrate Oficiului Naţional de Prevenire şi Combatere a Spălării Banilor.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Solicitarea şi transmiterea de informaţii prevăzute la alin. (4), precum şi accesul la informaţii prevăzut la alin. (5) se fac prin intermediul unui sistem informatic, pe bază de protocol încheiat de autorităţile şi instituţiile respective cu A.N.A.F. Informaţiile cu privire la încheierea protocoalelor dintre autorităţile şi instituţiile prevăzute la art. 1 din Legea nr. 129/2019, cu modificările şi completările ulterioare, sau dintre alte autorităţi publice centrale sau locale şi A.N.A.F., vor fi publicate atât pe pagina proprie de internet a instituţiilor/autorităţilor respective, cât şi pe pagina de internet a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Informaţiile prevăzute în registrul prevăzut la alin. (1) sunt păstrate pentru o perioadă de zece ani de la încetarea relaţiei de afaceri dintre entităţile prevăzute la art. 61 alin. (1) şi clienţi.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(8) Organizarea şi funcţionarea registrului prevăzut la alin. (1) se stabileşte prin ordin al preşedintelui A.N.A.F.</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32" w:name="a62"/>
      <w:bookmarkStart w:id="133" w:name="__RefHeading__3277_1651101228"/>
      <w:bookmarkEnd w:id="132"/>
      <w:bookmarkEnd w:id="133"/>
      <w:r w:rsidRPr="004A48EF">
        <w:rPr>
          <w:rFonts w:ascii="Segoe UI" w:eastAsia="Times New Roman" w:hAnsi="Segoe UI" w:cs="Segoe UI"/>
          <w:b/>
          <w:bCs/>
          <w:color w:val="00A400"/>
          <w:sz w:val="24"/>
          <w:szCs w:val="24"/>
        </w:rPr>
        <w:t>ART. 62 Obligația instituțiilor financiare de a furniza informații privind contribuabilii nerezidenți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(1) în scopul realizării schimbului de informații privind contribuabilii rezidenți ai statelor cu care România s-a angajat printr-un instrument juridic de drept internațional și pentru îmbunătățirea conformării fiscale internaționale, instituțiile financiare, inclusiv instituțiile de credit, au obligația să declare anual organului fiscal din cadrul A.N.A.F. </w:t>
      </w:r>
      <w:r w:rsidRPr="004A48EF">
        <w:rPr>
          <w:rFonts w:ascii="Segoe UI" w:eastAsia="Times New Roman" w:hAnsi="Segoe UI" w:cs="Segoe UI"/>
          <w:color w:val="000000"/>
          <w:sz w:val="24"/>
          <w:szCs w:val="24"/>
        </w:rPr>
        <w:lastRenderedPageBreak/>
        <w:t>informații de natură financiară referitoare la conturile deschise și/sau închise de contribuabilii menționați în acest alineat la astfel de instituții.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Prin ordin al ministrului finanțelor publice, avizat de Banca Națională a României și Autoritatea de Supraveghere Financiară, se stabilesc: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instituțiile financiare, inclusiv instituțiile de credit, care au obligația de declarare;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categoriile de informații privind identificarea contribuabililor menționați la alin. (1), precum și informațiile de natură financiară referitoare la conturile deschise și/sau închise de aceștia la instituțiile menționate la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entitățile nonraportoare din România și conturile excluse de la obligația de declarare;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regulile de conformare aplicabile de către instituțiile menționate la alin. (1), în vederea identificării conturilor raportabile de către aceste instituții, precum și procedura de declarare a informațiilor privind identificarea contribuabililor menționați la alin. (1) și a informațiilor de natură financiară referitoare la conturile deschise și/sau închise de aceștia la instituțiile menționate la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norme și proceduri administrative menite să asigure punerea în aplicare și respectarea procedurilor de raportare și precauție prevăzute în instrumentele juridice de drept internațional la care România s-a angajat.</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Declararea informațiilor menționate la alin. (1) se face până la data de 15 mai inclusiv a anului calendaristic curent pentru informațiile aferente anului calendaristic precedent.</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Informațiile menționate la alin. (1) obținute de organul fiscal din cadrul A.N.A.F. se utilizează de către acesta doar în scopul prevăzut la alin. (1) și cu respectarea dispozițiilor </w:t>
      </w:r>
      <w:hyperlink r:id="rId32" w:anchor="a11" w:history="1">
        <w:r w:rsidRPr="004A48EF">
          <w:rPr>
            <w:rFonts w:ascii="Segoe UI" w:eastAsia="Times New Roman" w:hAnsi="Segoe UI" w:cs="Segoe UI"/>
            <w:color w:val="0000FF"/>
            <w:sz w:val="24"/>
            <w:szCs w:val="24"/>
            <w:u w:val="single"/>
          </w:rPr>
          <w:t>art. 11</w:t>
        </w:r>
      </w:hyperlink>
      <w:r w:rsidRPr="004A48EF">
        <w:rPr>
          <w:rFonts w:ascii="Segoe UI" w:eastAsia="Times New Roman" w:hAnsi="Segoe UI" w:cs="Segoe UI"/>
          <w:color w:val="000000"/>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(5) Fără a aduce atingere alin. (1) şi (6), fiecare instituţie menţionată la alin. (1), care are obligaţii de declarare, informează contribuabilii menţionaţi la alin. (1) cu privire la faptul că datele privind identificarea conturilor lor sunt selectate şi declarate în conformitate cu prezentul articol, furnizând acestora toate informaţiile la care au dreptul în temeiul </w:t>
      </w:r>
      <w:r w:rsidRPr="004A48EF">
        <w:rPr>
          <w:rFonts w:ascii="Segoe UI" w:eastAsia="Times New Roman" w:hAnsi="Segoe UI" w:cs="Segoe UI"/>
          <w:color w:val="000000"/>
          <w:sz w:val="24"/>
          <w:szCs w:val="24"/>
        </w:rPr>
        <w:lastRenderedPageBreak/>
        <w:t>Regulamentului (UE) 2016/679, cu modificările ulterioare. Informarea se realizează anterior deschiderii contului.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Informațiile menționate la alin. (1) se păstrează o perioadă care nu depășește perioada necesară pentru atingerea scopului prevăzut la alin. (1) și în conformitate cu legislația referitoare la termenele de prescripție ale fiecărui operator de date.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34" w:name="a63"/>
      <w:r w:rsidRPr="004A48EF">
        <w:rPr>
          <w:rFonts w:ascii="Segoe UI" w:eastAsia="Times New Roman" w:hAnsi="Segoe UI" w:cs="Segoe UI"/>
          <w:b/>
          <w:bCs/>
          <w:color w:val="00A400"/>
          <w:sz w:val="24"/>
          <w:szCs w:val="24"/>
        </w:rPr>
        <w:t>ART. 62^1</w:t>
      </w:r>
      <w:bookmarkEnd w:id="134"/>
      <w:r w:rsidRPr="004A48EF">
        <w:rPr>
          <w:rFonts w:ascii="Segoe UI" w:eastAsia="Times New Roman" w:hAnsi="Segoe UI" w:cs="Segoe UI"/>
          <w:b/>
          <w:bCs/>
          <w:color w:val="00A400"/>
          <w:sz w:val="24"/>
          <w:szCs w:val="24"/>
        </w:rPr>
        <w:t> Accesul organului fiscal central la informaţii privind combaterea spălării banilor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Entităţile raportoare care intră sub incidenţa legislaţiei pentru prevenirea şi combaterea spălării banilor şi finanţării terorismului pun la dispoziţia organului fiscal central, la cerere, în cadrul termenului de păstrare prevăzut de lege, informaţii şi documente privitoare la: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mecanismele şi procedurile în baza cărora aplică măsurile de precauţie privind clientela;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identificare clientului şi a beneficiarului real;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evaluarea scopului şi naturii dorite a relaţiei de afaceri;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monitorizarea relaţiei de afaceri;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evidenţele tranzacţiilor.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35" w:name="__RefHeading__3279_1651101228"/>
      <w:bookmarkEnd w:id="135"/>
      <w:r w:rsidRPr="004A48EF">
        <w:rPr>
          <w:rFonts w:ascii="Segoe UI" w:eastAsia="Times New Roman" w:hAnsi="Segoe UI" w:cs="Segoe UI"/>
          <w:b/>
          <w:bCs/>
          <w:color w:val="00A400"/>
          <w:sz w:val="24"/>
          <w:szCs w:val="24"/>
        </w:rPr>
        <w:t>ART. 63 Expertiza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Ori de câte ori consideră necesar, organul fiscal are dreptul să apeleze la serviciile unui expert pentru întocmirea unei expertize. Organul fiscal este obligat să comunice contribuabilului/plătitorului numele expertului.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Contribuabilul/plătitorul poate să numească un expert pe cheltuiala proprie.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Experții au obligația să păstreze secretul fiscal asupra datelor și informațiilor pe care le dobândesc.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Expertiza se întocmește în scris.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Onorariile stabilite pentru expertizele prevăzute de prezentul articol se plătesc din bugetul organului fiscal care a apelat la serviciile expertului.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(6) Dacă organul fiscal nu este lămurit prin expertiza efectuată, poate dispune întregirea expertizei sau o nouă expertiză.</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rPr>
      </w:pPr>
      <w:bookmarkStart w:id="136" w:name="__RefHeading__3987_1651101228"/>
      <w:bookmarkEnd w:id="136"/>
      <w:r w:rsidRPr="004A48EF">
        <w:rPr>
          <w:rFonts w:ascii="Segoe UI" w:eastAsia="Times New Roman" w:hAnsi="Segoe UI" w:cs="Segoe UI"/>
          <w:b/>
          <w:bCs/>
          <w:i/>
          <w:iCs/>
          <w:color w:val="009000"/>
          <w:sz w:val="24"/>
          <w:szCs w:val="24"/>
        </w:rPr>
        <w:t>SECȚIUNEA a 3-a înscrisurile și constatarea la fața locului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37" w:name="a64"/>
      <w:bookmarkStart w:id="138" w:name="__RefHeading__3281_1651101228"/>
      <w:bookmarkEnd w:id="137"/>
      <w:bookmarkEnd w:id="138"/>
      <w:r w:rsidRPr="004A48EF">
        <w:rPr>
          <w:rFonts w:ascii="Segoe UI" w:eastAsia="Times New Roman" w:hAnsi="Segoe UI" w:cs="Segoe UI"/>
          <w:b/>
          <w:bCs/>
          <w:color w:val="00A400"/>
          <w:sz w:val="24"/>
          <w:szCs w:val="24"/>
        </w:rPr>
        <w:t>ART. 64 Prezentarea de înscrisuri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vederea stabilirii stării de fapt fiscale, contribuabilul/plătitorul are obligația să pună la dispoziție organului fiscal registre, evidențe, documente de afaceri și orice alte înscrisuri. în același scop, organul fiscal are dreptul să solicite înscrisuri și altor persoane cu care contribuabilul/plătitorul are sau a avut raporturi economice sau juridice.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Organul fiscal poate solicita punerea la dispoziție a înscrisurilor la sediul său ori la domiciliul fiscal al persoanei obligate să le prezinte.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Organul fiscal are dreptul să rețină, în scopul protejării împotriva înstrăinării sau distrugerii, indiferent de mediul în care sunt stocate, documente, acte, înscrisuri, registre și documente financiar-contabile în original sau orice element material care face dovada stabilirii, înregistrării și achitării obligațiilor fiscale de către contribuabil/plătitor, pe o perioadă de cel mult 30 de zile. în cazuri excepționale, cu aprobarea conducătorului organului fiscal, perioada de reținere poate fi prelungită cu cel mult 90 de zile. Contribuabilul/plătitorul are dreptul să solicite copii ale documentelor reținute atât timp cât acestea sunt în posesia organului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Dovada reținerii documentelor prevăzute la alin. (3) o constituie actul întocmit de organul fiscal, în care sunt specificate toate elementele necesare individualizării probei sau dovezii respective, precum și mențiunea că aceasta a fost reținută, potrivit dispozițiilor legale, de către organul fiscal. Actul se întocmește în două exemplare și se semnează de organul fiscal și de contribuabil/plătitor, un exemplar comunicându-i-se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în cazul în care pentru stabilirea stării de fapt fiscale contribuabilul/plătitorul pune la dispoziția organului fiscal înscrisuri sau alte documente, în original, acestea se înapoiază contribuabilului/plătitorului, păstrându-se în copie, conform cu originalul, numai înscrisuri relevante din punct de vedere fiscal. Conformitatea cu originalul a copiilor se efectuează de către contribuabil/plătitor prin înscrierea mențiunii "conform cu originalul" și prin semnătura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(6) Ori de câte ori contribuabilul/plătitorul depune la organul fiscal un document semnat de către o persoană fizică sau juridică care exercită activități specifice unor profesii reglementate cum ar fi consultanță fiscală, audit financiar, expertiză contabilă, evaluare, </w:t>
      </w:r>
      <w:r w:rsidRPr="004A48EF">
        <w:rPr>
          <w:rFonts w:ascii="Segoe UI" w:eastAsia="Times New Roman" w:hAnsi="Segoe UI" w:cs="Segoe UI"/>
          <w:color w:val="000000"/>
          <w:sz w:val="24"/>
          <w:szCs w:val="24"/>
        </w:rPr>
        <w:lastRenderedPageBreak/>
        <w:t>documentul trebuie să conțină în mod obligatoriu și numele și prenumele sau denumirea persoanei în cauză, precum și codul de identificare fiscală al acesteia atribuit de organul fiscal competent.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în cazul în care legea prevede depunerea de către contribuabil/plătitor de copii ale unor documente, acestea trebuie certificate de contribuabil/plătitor pentru conformitate cu originalul. Dispozițiile alin. (5) sunt aplicabile în mod corespunzător.</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39" w:name="a65"/>
      <w:bookmarkStart w:id="140" w:name="__RefHeading__3283_1651101228"/>
      <w:bookmarkEnd w:id="139"/>
      <w:bookmarkEnd w:id="140"/>
      <w:r w:rsidRPr="004A48EF">
        <w:rPr>
          <w:rFonts w:ascii="Segoe UI" w:eastAsia="Times New Roman" w:hAnsi="Segoe UI" w:cs="Segoe UI"/>
          <w:b/>
          <w:bCs/>
          <w:color w:val="00A400"/>
          <w:sz w:val="24"/>
          <w:szCs w:val="24"/>
        </w:rPr>
        <w:t>ART. 65 Constatarea la fața locului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condițiile legii, organul fiscal poate efectua o constatare la fața locului, întocmind în acest sens proces-verbal de constatare.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Procesul-verbal cuprinde cel puțin următoarele elemente: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data și locul unde este încheiat;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numele, prenumele și calitatea persoanei împuternicite, precum și denumirea organului fiscal din care face parte aceasta;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temeiul legal în baza căruia s-a efectuat constatarea la fața locului;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constatările efectuate la fața locului;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susținerile contribuabilului/plătitorului, ale experților sau ale altor persoane care au participat la efectuarea constatării;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f) semnătura persoanei împuternicite, precum și a persoanelor prevăzute la lit. e). în caz de refuz al semnării de către persoanele prevăzute la lit. e), se face mențiune despre aceasta în procesul-verbal;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g) alte mențiuni considerate relevante.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Contribuabilul/Plătitorul are obligația să permită persoanelor împuternicite de organul fiscal pentru a efectua o constatare la fața locului, precum și experților folosiți pentru această acțiune intrarea acestora pe terenuri, în încăperi și în orice alte incinte, în măsura în care acest lucru este necesar pentru a face constatări în interes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(4) Deținătorii terenurilor ori incintelor respective trebuie înștiințați într-un termen rezonabil despre constatare, cu excepția controlului inopinat. Persoanele fizice trebuie informate asupra dreptului de a refuza intrarea în domiciliu sau reședință.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în caz de refuz, intrarea în domiciliul sau în reședința persoanei fizice se face cu autorizarea instanței judecătorești competente, dispozițiile privind ordonanța președințială din Codul de procedură civilă, republicat, fiind aplicabile.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La cererea organului fiscal, organele de poliție, jandarmerie ori alți agenți ai forței publice sunt obligați să îi acorde sprijinul pentru aplicarea prevederilor prezentului articol.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Competenţa de efectuare a constatării la faţa locului de către organul fiscal central se poate delega altui organ fiscal central din cadrul A.N.A.F., în condiţiile stabilite prin ordin al preşedintelui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(8) În cazul delegării competenţei potrivit alin. (7), organul fiscal central căruia i s-a delegat competenţa înştiinţează în scris contribuabilul/plătitorul despre delegarea de competenţă.</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rPr>
      </w:pPr>
      <w:bookmarkStart w:id="141" w:name="__RefHeading__3989_1651101228"/>
      <w:bookmarkEnd w:id="141"/>
      <w:r w:rsidRPr="004A48EF">
        <w:rPr>
          <w:rFonts w:ascii="Segoe UI" w:eastAsia="Times New Roman" w:hAnsi="Segoe UI" w:cs="Segoe UI"/>
          <w:b/>
          <w:bCs/>
          <w:i/>
          <w:iCs/>
          <w:color w:val="009000"/>
          <w:sz w:val="24"/>
          <w:szCs w:val="24"/>
        </w:rPr>
        <w:t>SECȚIUNEA a 4-a Dreptul de a refuza furnizarea de dovezi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42" w:name="a66"/>
      <w:bookmarkStart w:id="143" w:name="__RefHeading__3285_1651101228"/>
      <w:bookmarkEnd w:id="142"/>
      <w:bookmarkEnd w:id="143"/>
      <w:r w:rsidRPr="004A48EF">
        <w:rPr>
          <w:rFonts w:ascii="Segoe UI" w:eastAsia="Times New Roman" w:hAnsi="Segoe UI" w:cs="Segoe UI"/>
          <w:b/>
          <w:bCs/>
          <w:color w:val="00A400"/>
          <w:sz w:val="24"/>
          <w:szCs w:val="24"/>
        </w:rPr>
        <w:t>ART. 66 Dreptul rudelor de a refuza furnizarea de informații, efectuarea de expertize și prezentarea unor înscrisuri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Soțul/soția și rudele ori afinii contribuabilului/plătitorului până la gradul al treilea inclusiv pot refuza furnizarea de informații, efectuarea de expertize, precum și prezentarea unor înscrisuri.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Persoanele prevăzute la alin. (1) trebuie înștiințate asupra acestui drept.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44" w:name="a67"/>
      <w:bookmarkStart w:id="145" w:name="__RefHeading__3287_1651101228"/>
      <w:bookmarkEnd w:id="144"/>
      <w:bookmarkEnd w:id="145"/>
      <w:r w:rsidRPr="004A48EF">
        <w:rPr>
          <w:rFonts w:ascii="Segoe UI" w:eastAsia="Times New Roman" w:hAnsi="Segoe UI" w:cs="Segoe UI"/>
          <w:b/>
          <w:bCs/>
          <w:color w:val="00A400"/>
          <w:sz w:val="24"/>
          <w:szCs w:val="24"/>
        </w:rPr>
        <w:t>ART. 67 Dreptul altor persoane de a refuza furnizarea de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Pot refuza să furnizeze informaţii cu privire la datele de care au luat cunoştinţă în exercitarea activităţii lor preoţii, avocaţii, consultanţii fiscali, auditorii, experţii contabili, medicii şi psihoterapeuţii. Aceste persoane nu pot refuza furnizarea informaţiilor cu privire la îndeplinirea obligaţiilor prevăzute de legislaţia fiscală în sarcina lor, atât în calitate de contribuabili/plătitori, cât şi în calitate de persoane care exercită profesia respectivă.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Sunt asimilate persoanelor prevăzute la alin. (1) asistenții acestora, precum și persoanele care participă la activitatea profesională 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(3) Persoanele prevăzute la alin. (1), cu excepția preoților, pot furniza informații, cu acordul persoanei despre care au fost solicitate informațiile.</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rPr>
      </w:pPr>
      <w:bookmarkStart w:id="146" w:name="__RefHeading__3991_1651101228"/>
      <w:bookmarkEnd w:id="146"/>
      <w:r w:rsidRPr="004A48EF">
        <w:rPr>
          <w:rFonts w:ascii="Segoe UI" w:eastAsia="Times New Roman" w:hAnsi="Segoe UI" w:cs="Segoe UI"/>
          <w:b/>
          <w:bCs/>
          <w:i/>
          <w:iCs/>
          <w:color w:val="009000"/>
          <w:sz w:val="24"/>
          <w:szCs w:val="24"/>
        </w:rPr>
        <w:t>SECȚIUNEA a 5-a Colaborarea dintre autoritățile publice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47" w:name="a68"/>
      <w:bookmarkStart w:id="148" w:name="__RefHeading__3289_1651101228"/>
      <w:bookmarkEnd w:id="147"/>
      <w:bookmarkEnd w:id="148"/>
      <w:r w:rsidRPr="004A48EF">
        <w:rPr>
          <w:rFonts w:ascii="Segoe UI" w:eastAsia="Times New Roman" w:hAnsi="Segoe UI" w:cs="Segoe UI"/>
          <w:b/>
          <w:bCs/>
          <w:color w:val="00A400"/>
          <w:sz w:val="24"/>
          <w:szCs w:val="24"/>
        </w:rPr>
        <w:t>ART. 68 Obligația autorităților și instituțiilor publice de a furniza informații și de a prezenta acte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Autoritățile publice, instituțiile publice și de interes public, centrale și locale, precum și serviciile deconcentrate ale autorităților publice centrale au obligația să furnizeze informații și acte organului fiscal, la cererea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Organele fiscale locale sunt obligate să transmită organului fiscal central informații privind bunurile imobile și mijloacele de transport deținute de persoanele fizice sau juridice pentru care există obligația declarării conform Codului fiscal. Periodicitatea, formatul și modalitatea de transmitere se stabilesc prin ordin comun al ministrului finanțelor publice și al ministrului dezvoltării regionale și administrației publice.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Organul fiscal central este obligat să transmită organelor fiscale locale informații privind sursele de venit ale persoanelor fizice. Periodicitatea, formatul și modalitatea de transmitere se stabilesc prin ordin comun al ministrului finanțelor publice și al ministrului dezvoltării regionale și administrației publice.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în realizarea scopului prezentului cod, organul fiscal poate accesa on-line baza de date a autorităților publice și instituțiilor prevăzute la alin. (1), pentru informațiile stabilite pe bază de protocol.</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49" w:name="a69"/>
      <w:bookmarkStart w:id="150" w:name="__RefHeading__3291_1651101228"/>
      <w:bookmarkEnd w:id="149"/>
      <w:bookmarkEnd w:id="150"/>
      <w:r w:rsidRPr="004A48EF">
        <w:rPr>
          <w:rFonts w:ascii="Segoe UI" w:eastAsia="Times New Roman" w:hAnsi="Segoe UI" w:cs="Segoe UI"/>
          <w:b/>
          <w:bCs/>
          <w:color w:val="00A400"/>
          <w:sz w:val="24"/>
          <w:szCs w:val="24"/>
        </w:rPr>
        <w:t>ART. 69 Colaborarea dintre autoritățile publice, instituțiile publice sau de interes public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Autoritățile publice, instituțiile publice sau de interes public sunt obligate să colaboreze în realizarea scopului prezentului cod.</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Nu constituie activitate de colaborare acțiunile întreprinse de autoritățile prevăzute la alin. (1), în conformitate cu atribuțiile ce le revin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(3) Organul fiscal care solicită colaborarea răspunde pentru legalitatea solicitării, iar autoritatea solicitată răspunde pentru datele furnizate.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Ori de câte ori o instituție sau autoritate publică trebuie să soluționeze o cerere a unei persoane fizice sau juridice, iar pentru soluționarea cererii legislația specifică prevede prezentarea unui certificat de atestare fiscală, a unei adeverințe de venit sau a unui alt document cu privire la situația fiscală a persoanei în cauză, instituția sau autoritatea publică are obligația să solicite certificatul de atestare fiscală, adeverința de venit sau documentul respectiv de la organul fiscal competent. în acest caz, persoana fizică sau juridică nu mai are obligația depunerii certificatului, adeverinței sau documentului.</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Certificatul de atestare fiscală, adeverința de venit sau documentul prevăzut la alin. (4) poate fi emis și transmis în formă electronică în baza unui protocol încheiat între instituția/autoritatea publică și organul fiscal emitent al acestuia. în acest caz, certificatul, adeverința sau documentul prevăzut la alin. (4) este valabil și fără semnătura persoanelor împuternicite ale organului fiscal, potrivit legii, și ștampila organului emitent.</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51" w:name="a70"/>
      <w:bookmarkStart w:id="152" w:name="__RefHeading__3293_1651101228"/>
      <w:bookmarkEnd w:id="151"/>
      <w:bookmarkEnd w:id="152"/>
      <w:r w:rsidRPr="004A48EF">
        <w:rPr>
          <w:rFonts w:ascii="Segoe UI" w:eastAsia="Times New Roman" w:hAnsi="Segoe UI" w:cs="Segoe UI"/>
          <w:b/>
          <w:bCs/>
          <w:color w:val="00A400"/>
          <w:sz w:val="24"/>
          <w:szCs w:val="24"/>
        </w:rPr>
        <w:t>ART. 70 Condiții și limite ale colaborării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Colaborarea dintre autoritățile publice, instituțiile publice sau de interes public se realizează în limita atribuțiilor ce le revin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Dacă autoritatea publică, instituția publică sau de interes public solicitată refuză colaborarea, autoritatea publică superioară ambelor organe va decide. Dacă o asemenea autoritate nu există, decizia va fi luată de autoritatea superioară celei solicitate. în cazul în care un organ fiscal local refuză colaborarea, decizia este luată de primar sau de președintele consiliului județean, după caz, conform competențelor legale.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53" w:name="__RefHeading__3296_1651101228"/>
      <w:bookmarkStart w:id="154" w:name="a71"/>
      <w:bookmarkEnd w:id="153"/>
      <w:r w:rsidRPr="004A48EF">
        <w:rPr>
          <w:rFonts w:ascii="Segoe UI" w:eastAsia="Times New Roman" w:hAnsi="Segoe UI" w:cs="Segoe UI"/>
          <w:b/>
          <w:bCs/>
          <w:color w:val="00A400"/>
          <w:sz w:val="24"/>
          <w:szCs w:val="24"/>
        </w:rPr>
        <w:t>ART. 70 </w:t>
      </w:r>
      <w:r w:rsidRPr="004A48EF">
        <w:rPr>
          <w:rFonts w:ascii="Segoe UI" w:eastAsia="Times New Roman" w:hAnsi="Segoe UI" w:cs="Segoe UI"/>
          <w:b/>
          <w:bCs/>
          <w:color w:val="00A400"/>
          <w:sz w:val="24"/>
          <w:szCs w:val="24"/>
          <w:vertAlign w:val="superscript"/>
        </w:rPr>
        <w:t>1</w:t>
      </w:r>
      <w:r w:rsidRPr="004A48EF">
        <w:rPr>
          <w:rFonts w:ascii="Segoe UI" w:eastAsia="Times New Roman" w:hAnsi="Segoe UI" w:cs="Segoe UI"/>
          <w:b/>
          <w:bCs/>
          <w:color w:val="00A400"/>
          <w:sz w:val="24"/>
          <w:szCs w:val="24"/>
        </w:rPr>
        <w:t> Modalitatea de colaborare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Furnizarea de informaţii şi documente între Ministerul Finanţelor Publice/A.N.A.F şi autorităţile publice, instituţiile publice şi de interes public din administraţia publică centrală şi locală, precum şi alte persoane juridice de drept privat, în temeiul prezentului cod sau al altor acte normative, se realizează, în formă dematerializată, prin mijloace electronice utilizând sistemul informatic propriu al Ministerului Finanţelor Publice/A.N.A.F, denumit PatrimVen.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(2) PatrimVen este un depozit de date în care sunt colectate şi agregate date obţinute de Ministerul Finanţelor Publice/A.N.A.F, în condiţiile legii, de la autorităţile/instituţiile publice şi de interes public, din administraţia publică centrală şi locală ori de la contribuabili/plătitori şi care sunt puse la dispoziţia autorităţilor publice, instituţiilor publice şi de interes public din administraţia publică centrală şi locală, precum şi altor persoane juridice de drept privat, în beneficiul cetăţenilor şi în scopul realizării atribuţiilor stabilite de normele juridice care reglementează activitatea instituţiilor, autorităţilor ori persoanelor juridice de drept privat care primesc respectivele informaţii şi/sau documente.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Prin excepţie de la prevederile alin. (1), la solicitarea autorităţilor judiciare ori în situaţia în care, din motive tehnice, informaţiile sau documentele nu pot fi furnizate prin PatrimVen, acestea se pot transmite în format letric sau pe dispozitive/suporturi de stocare a datelor.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Procedura de înrolare, precum şi modalităţile de acces în PatrimVen se aprobă prin ordin al ministrului finanţelor publice.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55" w:name="__RefHeading__3295_1651101228"/>
      <w:bookmarkEnd w:id="154"/>
      <w:bookmarkEnd w:id="155"/>
      <w:r w:rsidRPr="004A48EF">
        <w:rPr>
          <w:rFonts w:ascii="Segoe UI" w:eastAsia="Times New Roman" w:hAnsi="Segoe UI" w:cs="Segoe UI"/>
          <w:b/>
          <w:bCs/>
          <w:color w:val="00A400"/>
          <w:sz w:val="24"/>
          <w:szCs w:val="24"/>
        </w:rPr>
        <w:t>ART. 71 Colaborarea interstatală dintre autoritățile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baza convențiilor internaționale, organele fiscale colaborează cu autoritățile fiscale similare din alte state.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lipsa unei convenții, organele fiscale pot acorda sau pot solicita colaborarea altei autorități fiscale din alt stat pe bază de reciprocitate.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A.N.A.F., în calitate de reprezentant autorizat al Ministerului Finanțelor Publice sau, după caz, al ministrului finanțelor publice, este autoritatea competentă din România pentru efectuarea schimbului de informații în scopuri fiscale cu statele cu care România s-a angajat printr-un instrument juridic de drept internațional, altele decât statele membre ale Uniunii Europene, pentru informațiile prevăzute de respectivele instrumente juridice de drept internațional.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Informațiile se transmit la cererea autorității solicitante din statele cu care România s-a angajat printr-un instrument juridic de drept internațional, altele decât statele membre ale Uniunii Europene. Termenele prevăzute la art. 290 pentru transmiterea informațiilor se aplică și pentru schimbul de informații prevăzut de prezentul articol, cu excepția cazului în care prin instrumentul juridic de drept internațional sunt prevăzute alte termene.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Toate schimburile de informaţii efectuate în temeiul prezentului articol se realizează cu respectarea Regulamentului (UE) 2016/679, cu modificările ulterioare.</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rPr>
      </w:pPr>
      <w:bookmarkStart w:id="156" w:name="__RefHeading__3993_1651101228"/>
      <w:bookmarkEnd w:id="156"/>
      <w:r w:rsidRPr="004A48EF">
        <w:rPr>
          <w:rFonts w:ascii="Segoe UI" w:eastAsia="Times New Roman" w:hAnsi="Segoe UI" w:cs="Segoe UI"/>
          <w:b/>
          <w:bCs/>
          <w:i/>
          <w:iCs/>
          <w:color w:val="009000"/>
          <w:sz w:val="24"/>
          <w:szCs w:val="24"/>
        </w:rPr>
        <w:lastRenderedPageBreak/>
        <w:t>SECȚIUNEA a 6-a Sarcina probei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57" w:name="a72"/>
      <w:bookmarkStart w:id="158" w:name="__RefHeading__3297_1651101228"/>
      <w:bookmarkEnd w:id="157"/>
      <w:bookmarkEnd w:id="158"/>
      <w:r w:rsidRPr="004A48EF">
        <w:rPr>
          <w:rFonts w:ascii="Segoe UI" w:eastAsia="Times New Roman" w:hAnsi="Segoe UI" w:cs="Segoe UI"/>
          <w:b/>
          <w:bCs/>
          <w:color w:val="00A400"/>
          <w:sz w:val="24"/>
          <w:szCs w:val="24"/>
        </w:rPr>
        <w:t>ART. 72 Forța probantă a documentelor justificative și evidențelor contabile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Documentele justificative și evidențele contabile ale contribuabilului/plătitorului constituie probe la stabilirea bazei de impozitare. în cazul în care există și alte acte doveditoare, acestea vor fi luate în considerare la stabilirea bazei de impozitare.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59" w:name="a73"/>
      <w:bookmarkStart w:id="160" w:name="__RefHeading__3299_1651101228"/>
      <w:bookmarkEnd w:id="159"/>
      <w:bookmarkEnd w:id="160"/>
      <w:r w:rsidRPr="004A48EF">
        <w:rPr>
          <w:rFonts w:ascii="Segoe UI" w:eastAsia="Times New Roman" w:hAnsi="Segoe UI" w:cs="Segoe UI"/>
          <w:b/>
          <w:bCs/>
          <w:color w:val="00A400"/>
          <w:sz w:val="24"/>
          <w:szCs w:val="24"/>
        </w:rPr>
        <w:t>ART. 73 Sarcina probei în dovedirea situației de fapt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Contribuabilul/Plătitorul are sarcina de a dovedi actele și faptele care au stat la baza declarațiilor sale și a oricăror cereri adresate organului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Organul fiscal are sarcina de a motiva actele administrative fiscale emise pe bază de probe sau constatări proprii.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61" w:name="a74"/>
      <w:bookmarkStart w:id="162" w:name="__RefHeading__3301_1651101228"/>
      <w:bookmarkEnd w:id="161"/>
      <w:bookmarkEnd w:id="162"/>
      <w:r w:rsidRPr="004A48EF">
        <w:rPr>
          <w:rFonts w:ascii="Segoe UI" w:eastAsia="Times New Roman" w:hAnsi="Segoe UI" w:cs="Segoe UI"/>
          <w:b/>
          <w:bCs/>
          <w:color w:val="00A400"/>
          <w:sz w:val="24"/>
          <w:szCs w:val="24"/>
        </w:rPr>
        <w:t>ART. 74 Dovedirea titularului dreptului de proprietate în scopul impozitării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cazul în care constată că anumite bunuri, venituri sau alte valori care, potrivit legii, constituie bază de impozitare sunt deținute de persoane care în mod continuu beneficiază de câștigurile sau de orice foloase obișnuite aduse de acestea și că persoanele respective declară în scris că nu sunt proprietarii bunurilor, veniturilor sau valorilor în cauză, fără să arate însă care sunt titularii dreptului de proprietate, organul fiscal procedează la stabilirea provizorie a obligației fiscale corespunzătoare în sarcina acelor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condițiile legii, obligația fiscală privind baza de impozitare prevăzută la alin. (1) va putea fi stabilită în sarcina titularilor dreptului de proprietate. Tot astfel, aceștia datorează despăgubiri persoanelor care au făcut plata pentru stingerea obligației stabilite potrivit alin. (1). în cazul în care obligația fiscală este stabilită în sarcina titularului dreptului de proprietate încetează procedura de stabilire provizorie a obligației fiscale potrivit alin. (1).</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163" w:name="__RefHeading__3995_1651101228"/>
      <w:bookmarkEnd w:id="163"/>
      <w:r w:rsidRPr="004A48EF">
        <w:rPr>
          <w:rFonts w:ascii="Segoe UI" w:eastAsia="Times New Roman" w:hAnsi="Segoe UI" w:cs="Segoe UI"/>
          <w:b/>
          <w:bCs/>
          <w:color w:val="007D00"/>
          <w:sz w:val="27"/>
          <w:szCs w:val="27"/>
        </w:rPr>
        <w:t>CAPITOLUL VI Termene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64" w:name="a75"/>
      <w:bookmarkStart w:id="165" w:name="__RefHeading__3303_1651101228"/>
      <w:bookmarkEnd w:id="164"/>
      <w:bookmarkEnd w:id="165"/>
      <w:r w:rsidRPr="004A48EF">
        <w:rPr>
          <w:rFonts w:ascii="Segoe UI" w:eastAsia="Times New Roman" w:hAnsi="Segoe UI" w:cs="Segoe UI"/>
          <w:b/>
          <w:bCs/>
          <w:color w:val="00A400"/>
          <w:sz w:val="24"/>
          <w:szCs w:val="24"/>
        </w:rPr>
        <w:t>ART. 75 Calcularea termenelor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Termenele de orice fel privind exercitarea drepturilor și îndeplinirea obligațiilor prevăzute de Codul fiscal, de prezentul cod, precum și de alte dispoziții legale aplicabile în materie, dacă legislația fiscală nu dispune altfel, se calculează potrivit dispozițiilor Codului de procedură civilă, republicat.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66" w:name="a76"/>
      <w:bookmarkStart w:id="167" w:name="__RefHeading__3305_1651101228"/>
      <w:bookmarkEnd w:id="166"/>
      <w:bookmarkEnd w:id="167"/>
      <w:r w:rsidRPr="004A48EF">
        <w:rPr>
          <w:rFonts w:ascii="Segoe UI" w:eastAsia="Times New Roman" w:hAnsi="Segoe UI" w:cs="Segoe UI"/>
          <w:b/>
          <w:bCs/>
          <w:color w:val="00A400"/>
          <w:sz w:val="24"/>
          <w:szCs w:val="24"/>
        </w:rPr>
        <w:lastRenderedPageBreak/>
        <w:t>ART. 76 Prelungirea termenelor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(1)Termenele stabilite în baza legii de un organ fiscal pot fi prelungite de acesta în situații temeinic justificate, la cerere sau din oficiu.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Ori de câte ori legislaţia fiscală prevede un termen în care contribuabilii/plătitorii trebuie să îşi îndeplinească obligaţiile prevăzute de legea fiscală, în legătură cu creanţele administrate de organul fiscal central, acesta poate fi prelungit/modificat, pentru motive justificate ce ţin de activitatea de administrare a creanţelor fiscale, prin ordin al ministrului finanţelor publice.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68" w:name="a77"/>
      <w:bookmarkStart w:id="169" w:name="__RefHeading__3307_1651101228"/>
      <w:bookmarkEnd w:id="168"/>
      <w:bookmarkEnd w:id="169"/>
      <w:r w:rsidRPr="004A48EF">
        <w:rPr>
          <w:rFonts w:ascii="Segoe UI" w:eastAsia="Times New Roman" w:hAnsi="Segoe UI" w:cs="Segoe UI"/>
          <w:b/>
          <w:bCs/>
          <w:color w:val="00A400"/>
          <w:sz w:val="24"/>
          <w:szCs w:val="24"/>
        </w:rPr>
        <w:t>ART. 77 Termenul de soluționare a cererilor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Cererile depuse de către contribuabil/plătitor la organul fiscal se soluționează de către acesta în termen de 45 de zile de la înregistrare.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situațiile în care, pentru soluționarea cererii, este necesară administrarea de probe suplimentare relevante pentru luarea deciziei, acest termen se prelungește cu perioada cuprinsă între data solicitării probei și data obținerii acesteia, dar nu mai mult de: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două luni, în cazul în care sunt solicitate probe suplimentare de la contribuabilul/plătitorul solicitant;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3 luni, în cazul în care sunt solicitate probe suplimentare de la autorități sau instituții publice ori de la terțe persoane din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6 luni, în cazul în care sunt solicitate probe suplimentare de la autorități fiscale din alte state,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situațiile prevăzute la alin. (2) lit. b) și c), organul fiscal are obligația să înștiințeze contribuabilul/plătitorul cu privire la prelungirea termenului de soluționare a cererii.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în situația prevăzută la alin. (2) lit. a), termenul de două luni poate fi prelungit de organul fiscal la cererea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(5) în situația în care, pe baza analizei de risc, soluționarea cererii necesită efectuarea inspecției fiscale, termenul de soluționare a cererii este de cel mult 90 de zile de la înregistrarea cererii, prevederile alin. (2) - (4) aplicându-se în mod corespunzător. în acest caz contribuabilul/plătitorul este notificat cu privire la termenul de soluționare aplicabil în </w:t>
      </w:r>
      <w:r w:rsidRPr="004A48EF">
        <w:rPr>
          <w:rFonts w:ascii="Segoe UI" w:eastAsia="Times New Roman" w:hAnsi="Segoe UI" w:cs="Segoe UI"/>
          <w:color w:val="000000"/>
          <w:sz w:val="24"/>
          <w:szCs w:val="24"/>
        </w:rPr>
        <w:lastRenderedPageBreak/>
        <w:t>termen de 5 zile de la finalizarea analizei de risc. Inspecția fiscală pentru soluționarea cererii este o inspecție fiscală parțială în sensul </w:t>
      </w:r>
      <w:hyperlink r:id="rId33" w:anchor="a115" w:history="1">
        <w:r w:rsidRPr="004A48EF">
          <w:rPr>
            <w:rFonts w:ascii="Segoe UI" w:eastAsia="Times New Roman" w:hAnsi="Segoe UI" w:cs="Segoe UI"/>
            <w:color w:val="0000FF"/>
            <w:sz w:val="24"/>
            <w:szCs w:val="24"/>
            <w:u w:val="single"/>
          </w:rPr>
          <w:t>art. 115</w:t>
        </w:r>
      </w:hyperlink>
      <w:r w:rsidRPr="004A48EF">
        <w:rPr>
          <w:rFonts w:ascii="Segoe UI" w:eastAsia="Times New Roman" w:hAnsi="Segoe UI" w:cs="Segoe UI"/>
          <w:color w:val="000000"/>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Inspecția fiscală pentru soluționarea cererii potrivit alin. (5) poate fi suspendată în condițiile art. 127. în acest caz, nu sunt aplicabile prevederile alin. (2). Perioadele în care inspecția fiscală este suspendată nu sunt incluse în calculul termenului prevăzut la alin. (5).</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70" w:name="a78"/>
      <w:bookmarkStart w:id="171" w:name="__RefHeading__3309_1651101228"/>
      <w:bookmarkEnd w:id="170"/>
      <w:bookmarkEnd w:id="171"/>
      <w:r w:rsidRPr="004A48EF">
        <w:rPr>
          <w:rFonts w:ascii="Segoe UI" w:eastAsia="Times New Roman" w:hAnsi="Segoe UI" w:cs="Segoe UI"/>
          <w:b/>
          <w:bCs/>
          <w:color w:val="00A400"/>
          <w:sz w:val="24"/>
          <w:szCs w:val="24"/>
        </w:rPr>
        <w:t>ART. 78 Cazul de forță majoră și cazul fortuit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Termenele prevăzute de lege pentru îndeplinirea obligațiilor fiscale, după caz, nu încep să curgă sau se suspendă în situația în care îndeplinirea acestor obligații a fost împiedicată de ivirea unui caz de forță majoră sau a unui caz fortuit.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Obligațiile fiscale se consideră a fi îndeplinite în termen, fără perceperea de dobânzi, penalități de întârziere sau majorări de întârziere, după caz, ori aplicarea de sancțiuni prevăzute de lege, dacă acestea se execută în termen de 60 de zile de la încetarea evenimentelor prevăzute la alin. (1).</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172" w:name="__RefHeading__3997_1651101228"/>
      <w:bookmarkEnd w:id="172"/>
      <w:r w:rsidRPr="004A48EF">
        <w:rPr>
          <w:rFonts w:ascii="Segoe UI" w:eastAsia="Times New Roman" w:hAnsi="Segoe UI" w:cs="Segoe UI"/>
          <w:b/>
          <w:bCs/>
          <w:color w:val="007D00"/>
          <w:sz w:val="27"/>
          <w:szCs w:val="27"/>
        </w:rPr>
        <w:t>CAPITOLUL VII Transmiterea cererilor de către contribuabili/plătitori și identificarea acestora în mediul electronic</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73" w:name="a79"/>
      <w:bookmarkStart w:id="174" w:name="__RefHeading__3311_1651101228"/>
      <w:bookmarkEnd w:id="173"/>
      <w:bookmarkEnd w:id="174"/>
      <w:r w:rsidRPr="004A48EF">
        <w:rPr>
          <w:rFonts w:ascii="Segoe UI" w:eastAsia="Times New Roman" w:hAnsi="Segoe UI" w:cs="Segoe UI"/>
          <w:b/>
          <w:bCs/>
          <w:color w:val="00A400"/>
          <w:sz w:val="24"/>
          <w:szCs w:val="24"/>
        </w:rPr>
        <w:t>ART. 79 Transmiterea cererilor la organul fiscal prin mijloace electronice de transmitere la distanță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Contribuabilul/Plătitorul poate transmite organului fiscal competent cereri, înscrisuri sau orice alte documente și prin mijloace electronice de transmitere la distanță în condițiile alin. (4) ori (5).</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Data depunerii cererii, înscrisului sau documentului este data înregistrării acesteia/acestuia, astfel cum rezultă din mesajul electronic transmis de registratura electronică a Ministerului Finanțelor Publice sau a autorității administrației publice locale,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sensul prezentului cod, prin registratură electronică se înțelege sistemul electronic de înregistrare și tranzacționare a documentelor și a informațiilor primite sau emise de organul fiscal prin mijloace electronice.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(4) în cazul cererilor, înscrisurilor sau documentelor transmise de către contribuabil/plătitor organului fiscal central, mijloacele electronice de transmitere la distanță, procedura de transmitere a cererilor, înscrisurilor ori documentelor prin mijloace electronice de transmitere la distanță, precum și condițiile în care aceasta se realizează se aprobă prin ordin al ministrului finanțelor publice cu avizul ministrului pentru societatea informațională.</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în cazul cererilor, înscrisurilor sau documentelor transmise de către contribuabil/plătitor organului fiscal local, mijloacele electronice de transmitere la distanță, procedura de transmitere a cererilor, înscrisurilor ori documentelor prin mijloace electronice de transmitere la distanță, precum și condițiile în care aceasta se realizează se aprobă prin ordin al ministrului dezvoltării regionale și administrației publice, cu avizul Ministerului Finanțelor Publice, cu avizul ministrului pentru societatea informațională. Pentru organul fiscal local, consiliul local stabilește, prin hotărâre, în funcție de capacitatea tehnică disponibilă, mijloacele electronice de transmitere la distanță ce pot fi utilizate de către contribuabil/plătitor.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75" w:name="a80"/>
      <w:bookmarkStart w:id="176" w:name="__RefHeading__3313_1651101228"/>
      <w:bookmarkEnd w:id="175"/>
      <w:bookmarkEnd w:id="176"/>
      <w:r w:rsidRPr="004A48EF">
        <w:rPr>
          <w:rFonts w:ascii="Segoe UI" w:eastAsia="Times New Roman" w:hAnsi="Segoe UI" w:cs="Segoe UI"/>
          <w:b/>
          <w:bCs/>
          <w:color w:val="00A400"/>
          <w:sz w:val="24"/>
          <w:szCs w:val="24"/>
        </w:rPr>
        <w:t>ART. 80 Identificarea contribuabilului/plătitorului în mediul electronic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Contribuabilul/Plătitorul care depune cereri, înscrisuri sau documente la organul fiscal, prin mijloace electronice de transmitere la distanță, se identifică în relația cu organul fiscal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persoanele juridice, asocierile și alte entități fără personalitate juridică, precum și persoanele fizice care desfășoară activități economice în mod independent ori exercită profesii libere se identifică numai cu certificate calificate;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persoanele fizice, altele decât cele prevăzute la lit. a), se identifică prin intermediul furnizorilor de servicii publice de autentificare electronică autorizați potrivit legii sau prin diverse dispozitive, cum ar fi certificat calificat, credențiale de tip utilizator/parolă însoțite de liste de coduri de autentificare de unică folosință, telefon mobil, digipass ori alte dispozitive stabilite prin ordin al ministrului finanțelor publice, cu avizul ministrului pentru societatea informațională, în cazul identificării acestor persoane în relația cu organul fiscal central sau, după caz, prin ordin al ministrului dezvoltării regionale și administrației publice, cu avizul Ministerului Finanțelor Publice cu avizul ministrului pentru societatea informațională, în cazul identificării acestor persoane în relația cu organul fiscal local. în aceste cazuri, cererile, înscrisurile sau documentele se consideră semnate dacă sunt îndeplinite toate condițiile din ordinele prevăzute la art. 79 alin. (4) și (5).</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(2) Sistemul de comunicare electronică prin mijloace electronice de transmitere la distanţă dezvoltat de Ministerul Finanţelor Publice/A.N.A.F. poate fi utilizat şi de alte instituţii sau autorităţi publice în scopul realizării comunicării actelor emise de aceste instituţii sau a depunerii de către contribuabili/plătitori de cereri, înscrisuri sau orice alte documente la aceste instituţii.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scopul aplicării prevederilor alin. (2) instituţiile sau autorităţile publice pot încheia un protocol, privind procedura de comunicare a documentelor, precum şi condiţiile şi termenele de comunicare a documentelor, cu A.N.A.F.</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30"/>
          <w:szCs w:val="30"/>
        </w:rPr>
      </w:pPr>
      <w:bookmarkStart w:id="177" w:name="__RefHeading__1505_1651101228"/>
      <w:bookmarkEnd w:id="177"/>
      <w:r w:rsidRPr="004A48EF">
        <w:rPr>
          <w:rFonts w:ascii="Segoe UI" w:eastAsia="Times New Roman" w:hAnsi="Segoe UI" w:cs="Segoe UI"/>
          <w:b/>
          <w:bCs/>
          <w:color w:val="007D00"/>
          <w:sz w:val="30"/>
          <w:szCs w:val="30"/>
        </w:rPr>
        <w:t>TITLUL IV Înregistrarea fiscală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78" w:name="a81"/>
      <w:bookmarkStart w:id="179" w:name="__RefHeading__3315_1651101228"/>
      <w:bookmarkEnd w:id="178"/>
      <w:bookmarkEnd w:id="179"/>
      <w:r w:rsidRPr="004A48EF">
        <w:rPr>
          <w:rFonts w:ascii="Segoe UI" w:eastAsia="Times New Roman" w:hAnsi="Segoe UI" w:cs="Segoe UI"/>
          <w:b/>
          <w:bCs/>
          <w:color w:val="00A400"/>
          <w:sz w:val="24"/>
          <w:szCs w:val="24"/>
        </w:rPr>
        <w:t>ART. 81 Sfera activității de înregistrare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înregistrarea fiscală reprezintă activitatea de atribuire a codului de identificare fiscală, de organizare a registrului contribuabililor/plătitorilor și de eliberare a certificatului de înregistrare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Cu excepția cazului în care prin lege se prevede altfel, atribuirea codului de identificare fiscală se face exclusiv de către organul fiscal central, pe baza declarației de înregistrare fiscală.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80" w:name="a82"/>
      <w:bookmarkStart w:id="181" w:name="__RefHeading__3317_1651101228"/>
      <w:bookmarkEnd w:id="180"/>
      <w:bookmarkEnd w:id="181"/>
      <w:r w:rsidRPr="004A48EF">
        <w:rPr>
          <w:rFonts w:ascii="Segoe UI" w:eastAsia="Times New Roman" w:hAnsi="Segoe UI" w:cs="Segoe UI"/>
          <w:b/>
          <w:bCs/>
          <w:color w:val="00A400"/>
          <w:sz w:val="24"/>
          <w:szCs w:val="24"/>
        </w:rPr>
        <w:t>ART. 82 Obligația de înregistrare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Orice persoană sau entitate care este subiect într-un raport juridic fiscal se înregistrează fiscal primind un cod de identificare fiscală. Codul de identificare fiscală este: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pentru persoanele juridice, precum și pentru asocieri și alte entități fără personalitate juridică, cu excepția celor prevăzute la lit. b), codul de înregistrare fiscală atribuit de organul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pentru persoanele fizice și juridice, precum și pentru alte entități care se înregistrează potrivit legii speciale la registrul comerțului, codul unic de înregistrare atribuit potrivit legii speciale;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pentru persoanele fizice care desfășoară activități economice în mod independent sau exercită profesii libere, cu excepția celor prevăzute la lit. b), codul de înregistrare fiscală atribuit de organul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pentru persoanele fizice, altele decât cele prevăzute la lit. c), codul numeric personal atribuit potrivit legii speciale;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e) pentru persoanele fizice care nu deţin cod numeric personal, numărul de identificare fiscală atribuit de organul fiscal. În cazul obţinerii ulterioare a codului numeric personal, numărul de identificare fiscală atribuit anterior se înlocuieşte de către organul fiscal, cu preluarea informaţiilor fiscale înregistrate în perioada deţinerii numărului de identificare fiscală pe codul numeric personal. Actele administrative fiscale, actele de executare sau alte acte emise de organele fiscale şi comunicate anterior înlocuirii numărului de identificare fiscală rămân valabile.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scopul administrării impozitului pe venit şi contribuţiilor sociale, în cazul persoanelor fizice care sunt contribuabili potrivit Codului fiscal, codul de identificare fiscală este codul numeric personal.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Prin excepție de la dispozițiile </w:t>
      </w:r>
      <w:hyperlink r:id="rId34" w:anchor="a18" w:history="1">
        <w:r w:rsidRPr="004A48EF">
          <w:rPr>
            <w:rFonts w:ascii="Segoe UI" w:eastAsia="Times New Roman" w:hAnsi="Segoe UI" w:cs="Segoe UI"/>
            <w:color w:val="0000FF"/>
            <w:sz w:val="24"/>
            <w:szCs w:val="24"/>
            <w:u w:val="single"/>
          </w:rPr>
          <w:t>art. 18</w:t>
        </w:r>
      </w:hyperlink>
      <w:r w:rsidRPr="004A48EF">
        <w:rPr>
          <w:rFonts w:ascii="Segoe UI" w:eastAsia="Times New Roman" w:hAnsi="Segoe UI" w:cs="Segoe UI"/>
          <w:color w:val="000000"/>
          <w:sz w:val="24"/>
          <w:szCs w:val="24"/>
        </w:rPr>
        <w:t> alin. (1), pentru persoanele fizice prevăzute la alin. (1) lit. e), precum și pentru persoanele juridice nerezidente, care realizează numai venituri supuse regulilor de impunere la sursă, iar impozitul reținut este final, atribuirea codului de identificare fiscală se poate face de organul fiscal, la solicitarea plătitorului de venit.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Au obligația depunerii declarației de înregistrare fiscală și persoanele prevăzute la alin. (1) lit. d) și e) care au calitatea de angajator.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Persoanele fizice care dețin cod numeric personal și sunt supuse impozitului pe venit se înregistrează fiscal la data depunerii primei declarații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Declaraţia de înregistrare fiscală se depune în termen de 30 de zile de la: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data înfiinţării potrivit legii, în cazul persoanelor juridice, asocierilor şi al altor entităţi fără personalitate juridică;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data stabilirii în România, în cazul persoanelor juridice străine care au locul exercitării conducerii efective în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data începerii activităţii pentru persoanele fizice care desfăşoară activităţi economice în mod independent sau exercită profesii libere, cu excepţia celor care se înregistrează, potrivit legii speciale, la registrul comerţului;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data obţinerii primului venit sau dobândirii calităţii de angajator, după caz, în cazul persoanelor fizice, altele decât cele de la lit. 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data obţinerii primului venit, în cazul persoanelor fizice şi juridice nerezidente care nu au un sediu permanent sau o reprezentanţă în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(7) în scopul administrării creanțelor fiscale, organul fiscal central poate să înregistreze, din oficiu sau la cererea altei autorități care administrează creanțe fiscale, un subiect de drept fiscal care nu și-a îndeplinit obligația de înregistrare fiscală, potrivit legii. Procedura de înregistrare din oficiu sau la cererea altei autorități care administrează creanțe fiscale se aprobă prin ordin al președintelui A.N.A.F.</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(8) în cazul contribuabililor nerezidenți care desfășoară activități pe teritoriul României prin unul sau mai multe sedii permanente, odată cu depunerea declarației de înregistrare fiscală, aceștia au obligația să indice sediul permanent desemnat potrivit dispozițiilor din Codul fiscal. în cazul înregistrării fiscale declarația de înregistrare fiscală se depune la organul fiscal în raza căruia se află sediul permanent ce urmează a fi desemnat.</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(9) în cazurile prevăzute la alin. (3) și (7), atribuirea codului de identificare fiscală se face pe baza cererii depuse de solicitant, cu excepția cazului în care înregistrarea fiscală se efectuează din oficiu.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(10) Declarația de înregistrare fiscală depusă potrivit prezentului articol trebuie însoțită de copii ale documentelor doveditoare ale informațiilor înscrise în aceasta.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(11) Data înregistrării fiscale este: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data depunerii declarației fiscale, în cazul contribuabililor prevăzuți la alin. (5);</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data atribuirii codului de identificare fiscală, în celelalte cazuri.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(12) Codul de identificare fiscală poate fi utilizat de contribuabili şi pentru îndeplinirea obligaţiilor fiscale aferente perioadelor anterioare datei de înregistrare fiscală.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82" w:name="a83"/>
      <w:bookmarkStart w:id="183" w:name="__RefHeading__3319_1651101228"/>
      <w:bookmarkEnd w:id="182"/>
      <w:bookmarkEnd w:id="183"/>
      <w:r w:rsidRPr="004A48EF">
        <w:rPr>
          <w:rFonts w:ascii="Segoe UI" w:eastAsia="Times New Roman" w:hAnsi="Segoe UI" w:cs="Segoe UI"/>
          <w:b/>
          <w:bCs/>
          <w:color w:val="00A400"/>
          <w:sz w:val="24"/>
          <w:szCs w:val="24"/>
        </w:rPr>
        <w:t>ART. 83 Prevederi speciale privind înregistrarea fiscală a persoanelor nerezidente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Odată cu solicitarea înregistrării unei societăți la registrul comerțului, potrivit legii, sau, după caz, la cesiunea părților sociale ori a acțiunilor, respectiv la numirea de noi reprezentanți legali sau la cooptarea de noi asociați ori acționari, cu prilejul efectuării majorării de capital social, oficiile registrului comerțului de pe lângă tribunale transmit direct sau prin intermediul Oficiului Național al Registrului Comerțului, pe cale electronică, Ministerului Finanțelor Publice, solicitarea de atribuire a numărului de identificare fiscală pentru persoanele fizice nerezidente care, potrivit actului constitutiv, au calitatea de fondator, asociat, acționar ori administrator în cadrul societății respective.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(2) Pe baza datelor transmise potrivit prevederilor alin. (1), Ministerul Finanțelor Publice atribuie numărul de identificare fiscală, înregistrează fiscal persoanele fizice nerezidente prevăzute la alin. (1) și emite certificatul de înregistrare fiscală, cu excepția cazului în care aceste persoane sunt înregistrate fiscal. Prevederile </w:t>
      </w:r>
      <w:hyperlink r:id="rId35" w:anchor="a87" w:history="1">
        <w:r w:rsidRPr="004A48EF">
          <w:rPr>
            <w:rFonts w:ascii="Segoe UI" w:eastAsia="Times New Roman" w:hAnsi="Segoe UI" w:cs="Segoe UI"/>
            <w:color w:val="0000FF"/>
            <w:sz w:val="24"/>
            <w:szCs w:val="24"/>
            <w:u w:val="single"/>
          </w:rPr>
          <w:t>art. 87</w:t>
        </w:r>
      </w:hyperlink>
      <w:r w:rsidRPr="004A48EF">
        <w:rPr>
          <w:rFonts w:ascii="Segoe UI" w:eastAsia="Times New Roman" w:hAnsi="Segoe UI" w:cs="Segoe UI"/>
          <w:color w:val="000000"/>
          <w:sz w:val="24"/>
          <w:szCs w:val="24"/>
        </w:rPr>
        <w:t> sunt aplicabile în mod corespunzător. Certificatul de înregistrare fiscală se emite și se transmite către oficiul registrului comerțului de pe lângă tribunal în aceeași zi sau cel mai târziu a doua zi.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Certificatul de înregistrare fiscală se comunică de către oficiile registrului comerțului de pe lângă tribunale societății în care această persoană deține una dintre calitățile menționate la alin. (1), împreună cu documentele prevăzute la art. 8 din Legea nr. 359/2004 privind simplificarea formalităților la înregistrarea în registrul comerțului a persoanelor fizice, asociațiilor familiale și persoanelor juridice, înregistrarea fiscală a acestora, precum și la autorizarea funcționării persoanelor juridice, cu modificările și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Odată cu solicitarea deschiderii unui cont bancar sau închirierea unei casete de valori, instituţiile de credit transmit organului fiscal central solicitarea de atribuire a numărului de identificare fiscală sau, după caz, a codului de înregistrare fiscală, pentru persoanele fizice nerezidente sau pentru persoanele juridice care nu deţin cod de identificare fiscală. Pe baza datelor transmise Ministerul Finanţelor Publice atribuie numărul de identificare fiscală sau, după caz, codul de înregistrare fiscală, înregistrează fiscal persoana respectivă şi comunică instituţiei de credit informaţia referitoare la înregistrarea fiscală în termen de 5 zile de la data solicitării atribuirii numărului de identificare fiscală sau, după caz, a codului de înregistrare fiscală. Totodată se emite certificatul de înregistrare fiscală care se păstrează de către organul fiscal până la data ridicării de către contribuabil sau împuternicitul acestuia. În cazul în care solicitarea de atribuire a numărului de identificare fiscală se realizează prin intermediul aplicaţiei on-line a A.N.A.F numărul de identificare fiscală sau, după caz, codul de înregistrare fiscală se comunică instituţiei de credit prin aplicaţia on-line spre a fi înregistrat în evidenţele informatice ale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În alte cazuri decât cele prevăzute la alin. (1) - (3), pentru contribuabilii nerezidenţi care nu au un sediu permanent pe teritoriul României, organul fiscal poate comunica contribuabilului nerezident, prin mijloace electronice, stabilite prin ordin al ministrului finanţelor publice, informaţii conţinute în certificatul de înregistrare fiscală. În acest caz, certificatul de înregistrare fiscală se păstrează de organul fiscal până la data ridicării de către contribuabil sau împuternicitul acestuia.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84" w:name="a84"/>
      <w:bookmarkStart w:id="185" w:name="__RefHeading__3321_1651101228"/>
      <w:bookmarkEnd w:id="184"/>
      <w:bookmarkEnd w:id="185"/>
      <w:r w:rsidRPr="004A48EF">
        <w:rPr>
          <w:rFonts w:ascii="Segoe UI" w:eastAsia="Times New Roman" w:hAnsi="Segoe UI" w:cs="Segoe UI"/>
          <w:b/>
          <w:bCs/>
          <w:color w:val="00A400"/>
          <w:sz w:val="24"/>
          <w:szCs w:val="24"/>
        </w:rPr>
        <w:t>ART. 84 Identificarea contribuabilului/plătitorului în relația cu organul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în scopul administrării impozitelor și taxelor locale, contribuabilul/plătitorul se identifică în relația cu organul fiscal local,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persoanele fizice, prin codul numeric personal atribuit potrivit legii speciale;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persoanele fizice care nu dețin cod numeric personal, prin numărul de identificare fiscală atribuit de organul fiscal potrivit </w:t>
      </w:r>
      <w:hyperlink r:id="rId36" w:anchor="a82" w:history="1">
        <w:r w:rsidRPr="004A48EF">
          <w:rPr>
            <w:rFonts w:ascii="Segoe UI" w:eastAsia="Times New Roman" w:hAnsi="Segoe UI" w:cs="Segoe UI"/>
            <w:color w:val="0000FF"/>
            <w:sz w:val="24"/>
            <w:szCs w:val="24"/>
            <w:u w:val="single"/>
          </w:rPr>
          <w:t>art. 82</w:t>
        </w:r>
      </w:hyperlink>
      <w:r w:rsidRPr="004A48EF">
        <w:rPr>
          <w:rFonts w:ascii="Segoe UI" w:eastAsia="Times New Roman" w:hAnsi="Segoe UI" w:cs="Segoe UI"/>
          <w:color w:val="000000"/>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persoanele juridice, prin codul de înregistrare fiscală atribuit de organul fiscal potrivit </w:t>
      </w:r>
      <w:hyperlink r:id="rId37" w:anchor="a82" w:history="1">
        <w:r w:rsidRPr="004A48EF">
          <w:rPr>
            <w:rFonts w:ascii="Segoe UI" w:eastAsia="Times New Roman" w:hAnsi="Segoe UI" w:cs="Segoe UI"/>
            <w:color w:val="0000FF"/>
            <w:sz w:val="24"/>
            <w:szCs w:val="24"/>
            <w:u w:val="single"/>
          </w:rPr>
          <w:t>art. 82</w:t>
        </w:r>
      </w:hyperlink>
      <w:r w:rsidRPr="004A48EF">
        <w:rPr>
          <w:rFonts w:ascii="Segoe UI" w:eastAsia="Times New Roman" w:hAnsi="Segoe UI" w:cs="Segoe UI"/>
          <w:color w:val="000000"/>
          <w:sz w:val="24"/>
          <w:szCs w:val="24"/>
        </w:rPr>
        <w: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86" w:name="a85"/>
      <w:bookmarkStart w:id="187" w:name="__RefHeading__3323_1651101228"/>
      <w:bookmarkEnd w:id="186"/>
      <w:bookmarkEnd w:id="187"/>
      <w:r w:rsidRPr="004A48EF">
        <w:rPr>
          <w:rFonts w:ascii="Segoe UI" w:eastAsia="Times New Roman" w:hAnsi="Segoe UI" w:cs="Segoe UI"/>
          <w:b/>
          <w:bCs/>
          <w:color w:val="00A400"/>
          <w:sz w:val="24"/>
          <w:szCs w:val="24"/>
        </w:rPr>
        <w:t>ART. 85 Declararea filialelor și sediilor secundare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Contribuabilul/Plătitorul are obligaţia de a declara organului fiscal central, înfiinţarea de sedii secundare, în termen de 30 de zile de la: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data înregistrării/menţionării acestora la registrul comerţului sau în alte registre în care a fost înregistrată entitatea care le-a înfiinţat;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data actului de înfiinţare, în alte cazuri decât cele prevăzute la lit.a).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Contribuabilul/Plătitorul cu domiciliul fiscal în România are obligația de a declara, în termen de 30 de zile, înființarea de filiale și sedii secundare în străinătate.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sensul prezentului articol, prin sediu secundar se înţelege un loc prin care se desfăşoară integral sau parţial activitatea contribuabilului/plătitorului, cum ar fi: birou, magazin, atelier, depozit şi altele asemenea, cu excepţia activităţilor desfăşurate de salariaţi la domiciliul acestora, potrivit prevederilor Legii nr. 53/2003 - Codul muncii, republicată, cu modificările şi completările ulterioare, şi a Legii nr. 81/2018 privind reglementarea activităţii de telemuncă şi a locaţiilor beneficiarilor unde contribuabilul/plătitorul desfăşoară alte activităţi decât cele menţionate la art. 85 alin. (4), activităţi autorizate conform Legii nr. 359/2004 privind simplificarea formalităţilor la înregistrarea în registrul comerţului a persoanelor fizice, asociaţiilor familiale şi persoanelor juridice, înregistrarea fiscală a acestora, precum şi la autorizarea funcţionării persoanelor juridice, cu modificările şi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Prin sediu secundar se înțelege și un șantier de construcții, un proiect de construcție, ansamblu sau montaj ori activități de supervizare legate de acestea, numai dacă șantierul, proiectul sau activitățile durează mai mult de 6 luni. Sunt sedii secundare sediile permanente definite potrivit Codului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(5) Contribuabilul/Plătitorul care înregistrează sediile secundare ca plătitoare de salarii și de venituri asimilate salariilor potrivit Legii nr. 273/2006 privind finanțele publice locale, cu modificările și completările ulterioare, nu are obligația declarării acestor sedii potrivit prezentului articol. Dispozițiile art. 32 alin. (7) din Legea nr. 273/2006, cu modificările și completările ulterioare, rămân aplicabile.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Declarația este însoțită de o copie de pe certificatul de înregistrare fiscală a contribuabilului/plătitorului de care aparține sediul secundar sau filiala, precum și de copii ale documentelor doveditoare ale informațiilor înscrise în aceasta.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Prevederile alin. (6) nu sunt aplicabile în cazul în care organul fiscal deţine documente doveditoare ale informaţiilor înscrise în declaraţie de la contribuabil sau alte autorităţi ori instituţii publice.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88" w:name="a86"/>
      <w:bookmarkStart w:id="189" w:name="__RefHeading__3325_1651101228"/>
      <w:bookmarkEnd w:id="188"/>
      <w:bookmarkEnd w:id="189"/>
      <w:r w:rsidRPr="004A48EF">
        <w:rPr>
          <w:rFonts w:ascii="Segoe UI" w:eastAsia="Times New Roman" w:hAnsi="Segoe UI" w:cs="Segoe UI"/>
          <w:b/>
          <w:bCs/>
          <w:color w:val="00A400"/>
          <w:sz w:val="24"/>
          <w:szCs w:val="24"/>
        </w:rPr>
        <w:t>ART. 86 Forma și conținutul declarației de înregistrare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Declarația de înregistrare fiscală se întocmește prin completarea unui formular pus la dispoziție gratuit de organul fiscal central și este însoțită de acte doveditoare ale informațiilor cuprinse în aceasta.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Declarația de înregistrare fiscală cuprinde: datele de identificare a contribuabilului/plătitorului, datele privind vectorul fiscal, datele privind sediile secundare, datele de identificare a împuternicitului, datele privind situația juridică a contribuabilului/plătitorului, precum și alte informații necesare administrării creanțelor fiscale.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Prin excepţie de la dispoziţiile alin. (1) în cazul în care solicitarea de atribuire a numărului de identificare fiscală se realizează potrivit art. 83 alin. (4) nu este necesară depunerea de către instituţiile de credit de acte doveditoare cu privire la informaţiile cuprinse în solicitare. Organele fiscale pot solicita Oficiului Naţional al Registrului Comerţului sau instituţiilor de credit să pună la dispoziţia acestora documente justificative ale informaţiilor cuprinse în solicitarea de atribuire a numărului de identificare fiscală sau a codului de înregistrare fiscală, după caz.</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90" w:name="a87"/>
      <w:bookmarkStart w:id="191" w:name="__RefHeading__3327_1651101228"/>
      <w:bookmarkEnd w:id="190"/>
      <w:bookmarkEnd w:id="191"/>
      <w:r w:rsidRPr="004A48EF">
        <w:rPr>
          <w:rFonts w:ascii="Segoe UI" w:eastAsia="Times New Roman" w:hAnsi="Segoe UI" w:cs="Segoe UI"/>
          <w:b/>
          <w:bCs/>
          <w:color w:val="00A400"/>
          <w:sz w:val="24"/>
          <w:szCs w:val="24"/>
        </w:rPr>
        <w:t>ART. 87 Certificatul de înregistrare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Pe baza declarației de înregistrare fiscală depuse potrivit </w:t>
      </w:r>
      <w:hyperlink r:id="rId38" w:anchor="a81" w:history="1">
        <w:r w:rsidRPr="004A48EF">
          <w:rPr>
            <w:rFonts w:ascii="Segoe UI" w:eastAsia="Times New Roman" w:hAnsi="Segoe UI" w:cs="Segoe UI"/>
            <w:color w:val="0000FF"/>
            <w:sz w:val="24"/>
            <w:szCs w:val="24"/>
            <w:u w:val="single"/>
          </w:rPr>
          <w:t>art. 81</w:t>
        </w:r>
      </w:hyperlink>
      <w:r w:rsidRPr="004A48EF">
        <w:rPr>
          <w:rFonts w:ascii="Segoe UI" w:eastAsia="Times New Roman" w:hAnsi="Segoe UI" w:cs="Segoe UI"/>
          <w:color w:val="000000"/>
          <w:sz w:val="24"/>
          <w:szCs w:val="24"/>
        </w:rPr>
        <w:t> alin. (2) sau, după caz, a cererii depuse potrivit </w:t>
      </w:r>
      <w:hyperlink r:id="rId39" w:anchor="a82" w:history="1">
        <w:r w:rsidRPr="004A48EF">
          <w:rPr>
            <w:rFonts w:ascii="Segoe UI" w:eastAsia="Times New Roman" w:hAnsi="Segoe UI" w:cs="Segoe UI"/>
            <w:color w:val="0000FF"/>
            <w:sz w:val="24"/>
            <w:szCs w:val="24"/>
            <w:u w:val="single"/>
          </w:rPr>
          <w:t>art. 82</w:t>
        </w:r>
      </w:hyperlink>
      <w:r w:rsidRPr="004A48EF">
        <w:rPr>
          <w:rFonts w:ascii="Segoe UI" w:eastAsia="Times New Roman" w:hAnsi="Segoe UI" w:cs="Segoe UI"/>
          <w:color w:val="000000"/>
          <w:sz w:val="24"/>
          <w:szCs w:val="24"/>
        </w:rPr>
        <w:t xml:space="preserve"> alin. (9), organul fiscal central eliberează certificatul de </w:t>
      </w:r>
      <w:r w:rsidRPr="004A48EF">
        <w:rPr>
          <w:rFonts w:ascii="Segoe UI" w:eastAsia="Times New Roman" w:hAnsi="Segoe UI" w:cs="Segoe UI"/>
          <w:color w:val="000000"/>
          <w:sz w:val="24"/>
          <w:szCs w:val="24"/>
        </w:rPr>
        <w:lastRenderedPageBreak/>
        <w:t>înregistrare fiscală, în termen de 10 zile de la data depunerii declarației ori a cererii. în certificatul de înregistrare fiscală se înscrie obligatoriu codul de identificare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Eliberarea certificatelor de înregistrare fiscală nu este supusă taxelor extrajudiciare de timbru.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cazul pierderii, furtului sau distrugerii certificatului de înregistrare fiscală, organul fiscal eliberează un duplicat al acestuia, în baza cererii contribuabilului/plătitorului și a dovezii de publicare a pierderii, furtului ori distrugerii în Monitorul Oficial al României, Partea a III-a.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Dispozițiile prezentului articol sunt aplicabile, în mod corespunzător, și pentru certificatul de înregistrare în scopuri de TVA.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92" w:name="a88"/>
      <w:bookmarkStart w:id="193" w:name="__RefHeading__3329_1651101228"/>
      <w:bookmarkEnd w:id="192"/>
      <w:bookmarkEnd w:id="193"/>
      <w:r w:rsidRPr="004A48EF">
        <w:rPr>
          <w:rFonts w:ascii="Segoe UI" w:eastAsia="Times New Roman" w:hAnsi="Segoe UI" w:cs="Segoe UI"/>
          <w:b/>
          <w:bCs/>
          <w:color w:val="00A400"/>
          <w:sz w:val="24"/>
          <w:szCs w:val="24"/>
        </w:rPr>
        <w:t>ART. 88 Modificări ulterioare înregistrării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Modificările ulterioare ale datelor din declarația de înregistrare fiscală trebuie aduse la cunoștință organului fiscal central, în termen de 15 zile de la data producerii acestora, prin completarea și depunerea declarației de mențiuni.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cazul modificărilor intervenite în datele declarate inițial și înscrise în certificatul de înregistrare fiscală, contribuabilul/plătitorul depune, odată cu declarația de mențiuni, și certificatul de înregistrare fiscală, în vederea anulării acestuia și eliberării unui nou certificat.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Declarația de mențiuni este însoțită de documente care atestă modificările intervenite.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Prevederile prezentului articol se aplică în mod corespunzător ori de câte ori contribuabilul/plătitorul constată erori în declarația de înregistrare fiscală.</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94" w:name="a89"/>
      <w:bookmarkStart w:id="195" w:name="__RefHeading__3331_1651101228"/>
      <w:bookmarkEnd w:id="194"/>
      <w:bookmarkEnd w:id="195"/>
      <w:r w:rsidRPr="004A48EF">
        <w:rPr>
          <w:rFonts w:ascii="Segoe UI" w:eastAsia="Times New Roman" w:hAnsi="Segoe UI" w:cs="Segoe UI"/>
          <w:b/>
          <w:bCs/>
          <w:color w:val="00A400"/>
          <w:sz w:val="24"/>
          <w:szCs w:val="24"/>
        </w:rPr>
        <w:t>ART. 89 Modificări ulterioare înregistrării fiscale în cazul persoanelor fizice sau juridice ori altor entități supuse înregistrării în registrul comerțului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Modificările intervenite în datele declarate inițial de persoanele fizice, juridice sau de alte entități care se înregistrează potrivit legii speciale la registrul comerțului se fac potrivit dispozițiilor legii speciale.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cazul persoanelor sau entităților prevăzute la alin. (1), modificările intervenite în datele declarate inițial în vectorul fiscal se declară la organul fiscal central.</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lastRenderedPageBreak/>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96" w:name="a90"/>
      <w:bookmarkStart w:id="197" w:name="__RefHeading__3333_1651101228"/>
      <w:bookmarkEnd w:id="196"/>
      <w:bookmarkEnd w:id="197"/>
      <w:r w:rsidRPr="004A48EF">
        <w:rPr>
          <w:rFonts w:ascii="Segoe UI" w:eastAsia="Times New Roman" w:hAnsi="Segoe UI" w:cs="Segoe UI"/>
          <w:b/>
          <w:bCs/>
          <w:color w:val="00A400"/>
          <w:sz w:val="24"/>
          <w:szCs w:val="24"/>
        </w:rPr>
        <w:t>ART. 90 Radierea înregistrării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Radierea înregistrării fiscale reprezintă activitatea de retragere a codului de identificare fiscală și a certificatului de înregistrare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La încetarea calității de subiect de drept fiscal, persoanele sau entitățile înregistrate fiscal prin declarație de înregistrare fiscală potrivit </w:t>
      </w:r>
      <w:hyperlink r:id="rId40" w:anchor="a81" w:history="1">
        <w:r w:rsidRPr="004A48EF">
          <w:rPr>
            <w:rFonts w:ascii="Segoe UI" w:eastAsia="Times New Roman" w:hAnsi="Segoe UI" w:cs="Segoe UI"/>
            <w:color w:val="0000FF"/>
            <w:sz w:val="24"/>
            <w:szCs w:val="24"/>
            <w:u w:val="single"/>
          </w:rPr>
          <w:t>art. 81</w:t>
        </w:r>
      </w:hyperlink>
      <w:r w:rsidRPr="004A48EF">
        <w:rPr>
          <w:rFonts w:ascii="Segoe UI" w:eastAsia="Times New Roman" w:hAnsi="Segoe UI" w:cs="Segoe UI"/>
          <w:color w:val="000000"/>
          <w:sz w:val="24"/>
          <w:szCs w:val="24"/>
        </w:rPr>
        <w:t> și </w:t>
      </w:r>
      <w:hyperlink r:id="rId41" w:anchor="a82" w:history="1">
        <w:r w:rsidRPr="004A48EF">
          <w:rPr>
            <w:rFonts w:ascii="Segoe UI" w:eastAsia="Times New Roman" w:hAnsi="Segoe UI" w:cs="Segoe UI"/>
            <w:color w:val="0000FF"/>
            <w:sz w:val="24"/>
            <w:szCs w:val="24"/>
            <w:u w:val="single"/>
          </w:rPr>
          <w:t>82</w:t>
        </w:r>
      </w:hyperlink>
      <w:r w:rsidRPr="004A48EF">
        <w:rPr>
          <w:rFonts w:ascii="Segoe UI" w:eastAsia="Times New Roman" w:hAnsi="Segoe UI" w:cs="Segoe UI"/>
          <w:color w:val="000000"/>
          <w:sz w:val="24"/>
          <w:szCs w:val="24"/>
        </w:rPr>
        <w:t> trebuie să solicite radierea înregistrării fiscale, prin depunerea unei declarații de radiere. Declarația se depune în termen de 30 de zile de la încetarea calității de subiect de drept fiscal și trebuie însoțită de certificatul de înregistrare fiscală în vederea anulării acestuia. Radierea înregistrării fiscale se poate efectua și din oficiu, de către organul fiscal, ori de câte ori acesta constată îndeplinirea condițiilor de radiere a înregistrării și nu s-a depus declarație de radiere.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Radierea înregistrării fiscale se efectuează din oficiu, de către organul fiscal central, în cazul decesului persoanei fizice sau, după caz, încetării existenței persoanei juridice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Codul de identificare fiscală retras ca urmare a radierii înregistrării fiscale poate fi utilizat ulterior radierii numai pentru îndeplinirea, de către succesorii persoanelor/entităților care și-au încetat existența, a obligațiilor fiscale aferente perioadelor în care persoana/entitatea a avut calitatea de subiect de drept fiscal.</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198" w:name="a91"/>
      <w:bookmarkStart w:id="199" w:name="__RefHeading__3335_1651101228"/>
      <w:bookmarkEnd w:id="198"/>
      <w:bookmarkEnd w:id="199"/>
      <w:r w:rsidRPr="004A48EF">
        <w:rPr>
          <w:rFonts w:ascii="Segoe UI" w:eastAsia="Times New Roman" w:hAnsi="Segoe UI" w:cs="Segoe UI"/>
          <w:b/>
          <w:bCs/>
          <w:color w:val="00A400"/>
          <w:sz w:val="24"/>
          <w:szCs w:val="24"/>
        </w:rPr>
        <w:t>ART. 91 Registrul contribuabililor/plătitorilor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Organul fiscal central organizează evidența contribuabililor/plătitorilor în cadrul registrului contribuabililor/plătitorilor, care conține: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datele de identificare a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date privind vectorul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alte informații necesare administrării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Datele prevăzute la alin. (1) se completează pe baza informațiilor comunicate de contribuabil/plătitor, de oficiul registrului comerțului, de serviciul de evidență a populației, de la alte autorități și instituții, precum și a constatărilor proprii ale organului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(3) Datele din registrul contribuabililor/plătitorilor pot fi modificate din oficiu ori de câte ori se constată că acestea nu corespund stării de fapt reale. Modificările se comunică contribuabilului/plătitorului.</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Tipurile de obligații fiscale pentru care, potrivit legii, contribuabilul/plătitorul are obligația declarării lor și care formează vectorul fiscal sunt stabilite prin ordin al președintelui A.N.A.F.</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00" w:name="a92"/>
      <w:bookmarkStart w:id="201" w:name="__RefHeading__3337_1651101228"/>
      <w:bookmarkEnd w:id="200"/>
      <w:bookmarkEnd w:id="201"/>
      <w:r w:rsidRPr="004A48EF">
        <w:rPr>
          <w:rFonts w:ascii="Segoe UI" w:eastAsia="Times New Roman" w:hAnsi="Segoe UI" w:cs="Segoe UI"/>
          <w:b/>
          <w:bCs/>
          <w:color w:val="00A400"/>
          <w:sz w:val="24"/>
          <w:szCs w:val="24"/>
        </w:rPr>
        <w:t>ART. 92 Registrul contribuabililor/plătitorilor inactivi/reactivați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Contribuabilul/Plătitorul persoană juridică sau orice entitate fără personalitate juridică este declarat inactiv și îi sunt aplicabile prevederile din Codul fiscal privind efectele inactivității dacă se află în una dintre următoarele situații: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nu își îndeplinește, pe parcursul unui semestru calendaristic, nicio obligație declarativă prevăzută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se sustrage controalelor efectuate de organul fiscal central prin declararea unor date de identificare a domiciliului fiscal care nu permit organului fiscal identificarea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organul fiscal central constatată că nu funcționează la domiciliul fiscal declarat;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inactivitatea temporară înscrisă la registrul comerțului;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durata de funcționare a societății este expirată;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f) societatea nu mai are organe statutare;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g) durata deținerii spațiului cu destinația de sediu social este expirată.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(1^1) Prin excepţie de la prevederile alin. (1), contribuabilul/plătitorul pentru care s-a deschis procedura insolvenţei în formă simplificată, contribuabilul/plătitorul care a intrat în faliment sau contribuabilul/plătitorul pentru care s-a pronunţat ori a fost adoptată o hotărâre de dizolvare este declarat inactiv doar dacă se află în situaţia prevăzută la alin. (1)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(2) în cazul prevăzut la alin. (1) lit. a), declararea în inactivitate nu se poate face înainte de împlinirea termenului de 15 zile prevăzut la </w:t>
      </w:r>
      <w:hyperlink r:id="rId42" w:anchor="a107" w:history="1">
        <w:r w:rsidRPr="004A48EF">
          <w:rPr>
            <w:rFonts w:ascii="Segoe UI" w:eastAsia="Times New Roman" w:hAnsi="Segoe UI" w:cs="Segoe UI"/>
            <w:color w:val="0000FF"/>
            <w:sz w:val="24"/>
            <w:szCs w:val="24"/>
            <w:u w:val="single"/>
          </w:rPr>
          <w:t>art. 107</w:t>
        </w:r>
      </w:hyperlink>
      <w:r w:rsidRPr="004A48EF">
        <w:rPr>
          <w:rFonts w:ascii="Segoe UI" w:eastAsia="Times New Roman" w:hAnsi="Segoe UI" w:cs="Segoe UI"/>
          <w:color w:val="000000"/>
          <w:sz w:val="24"/>
          <w:szCs w:val="24"/>
        </w:rPr>
        <w:t>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cazurile prevăzute la alin. (1) lit. f) și g), declararea în inactivitate se va face după împlinirea termenului de 30 de zile de la comunicarea către contribuabil/plătitor a unei notificări referitoare la situațiile respective.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Declararea ca inactiv a contribuabilului/plătitorului, precum și reactivarea acestuia se efectuează de către organul fiscal central, prin decizie, emisă conform competențelor și procedurii stabilite prin ordin al președintelui A.N.A.F., care se comunică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Contribuabilul/Plătitorul declarat inactiv conform alin. (1) lit. a), d) - g) se reactivează dacă sunt îndeplinite, cumulativ, următoarele condiţii:</w:t>
      </w:r>
      <w:r w:rsidRPr="004A48EF">
        <w:rPr>
          <w:rFonts w:ascii="Segoe UI" w:eastAsia="Times New Roman" w:hAnsi="Segoe UI" w:cs="Segoe UI"/>
          <w:color w:val="000000"/>
          <w:sz w:val="24"/>
          <w:szCs w:val="24"/>
        </w:rPr>
        <w:br/>
        <w:t>a) îşi îndeplineşte toate obligaţiile declarative prevăzute de lege;</w:t>
      </w:r>
      <w:r w:rsidRPr="004A48EF">
        <w:rPr>
          <w:rFonts w:ascii="Segoe UI" w:eastAsia="Times New Roman" w:hAnsi="Segoe UI" w:cs="Segoe UI"/>
          <w:color w:val="000000"/>
          <w:sz w:val="24"/>
          <w:szCs w:val="24"/>
        </w:rPr>
        <w:br/>
        <w:t>b) nu înregistrează obligaţii fiscale restante.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(5^1) Contribuabilul/Plătitorul declarat inactiv conform alin. (1) lit. b) şi c) se reactivează dacă sunt îndeplinite, cumulativ, condiţiile prevăzute la alin. (5) şi dacă organul fiscal central care a propus reactivarea constată că acesta funcţionează la domiciliul fiscal declarat.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În cazul contribuabilului/plătitorului prevăzut la alin. (1) lit. d) - g), în vederea reactivării, pe lângă condiţiile prevăzute la alin. (5), trebuie să nu se mai afle în situaţia pentru care a fost declarat inactiv, conform menţiunilor înscrise în registrele în care a fost înregistrat, precum în nicio altă situaţie din cele prevăzute la alin. (1) lit. d) - g).</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Condiția prevăzută la alin. (5) lit. a) se consideră îndeplinită și în cazul în care obligațiile fiscale au fost stabilite, prin decizie, de către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(8) Prin excepţie de la prevederile alin. (5), (5^1) şi (6), contribuabilul/plătitorul pentru care s-a deschis procedura insolvenţei în formă simplificată, contribuabilul/plătitorul care a intrat în faliment sau contribuabilul/plătitorul pentru care s-a pronunţat ori a fost adoptată o hotărâre de dizolvare se reactivează de organul fiscal central, la cererea acestora, după îndeplinirea obligaţiilor declarative.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(9) Ori de câte ori se constată că un contribuabil/plătitor a fost declarat inactiv din eroare, organul fiscal central emitent anulează decizia de declarare a contribuabilului/plătitorului ca inactiv, cu efect pentru viitor și pentru trecut.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(10) A.N.A.F. organizează evidența contribuabililor/plătitorilor declarați inactivi/reactivați în cadrul Registrului contribuabililor/plătitorilor inactivi/reactivați, care conține: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datele de identificare a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data declarării ca inactiv a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data reactivării;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denumirea organului fiscal central care a emis decizia de declarare în inactivitate/reactivare;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alte mențiuni.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(11) Registrul contribuabililor/plătitorilor inactivi/reactivați este public și se afișează pe site-ul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(12) înscrierea în registrul prevăzut la alin. (11) se face de către organul fiscal central emitent, după comunicarea deciziei de declarare în inactivitate/reactivare, în termen de cel mult 5 zile de la data comunicării.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(13) Decizia de declarare în inactivitate/reactivare produce efecte față de terți din ziua următoare datei înscrierii în registrul prevăzut la alin. (10).</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(14) Procedura de aplicare a prezentului articol se aprobă prin ordin al președintelui A.N.A.F.</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30"/>
          <w:szCs w:val="30"/>
        </w:rPr>
      </w:pPr>
      <w:bookmarkStart w:id="202" w:name="__RefHeading__1507_1651101228"/>
      <w:bookmarkEnd w:id="202"/>
      <w:r w:rsidRPr="004A48EF">
        <w:rPr>
          <w:rFonts w:ascii="Segoe UI" w:eastAsia="Times New Roman" w:hAnsi="Segoe UI" w:cs="Segoe UI"/>
          <w:b/>
          <w:bCs/>
          <w:color w:val="007D00"/>
          <w:sz w:val="30"/>
          <w:szCs w:val="30"/>
        </w:rPr>
        <w:t>TITLUL V Stabilirea creanțelor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203" w:name="__RefHeading__3999_1651101228"/>
      <w:bookmarkEnd w:id="203"/>
      <w:r w:rsidRPr="004A48EF">
        <w:rPr>
          <w:rFonts w:ascii="Segoe UI" w:eastAsia="Times New Roman" w:hAnsi="Segoe UI" w:cs="Segoe UI"/>
          <w:b/>
          <w:bCs/>
          <w:color w:val="007D00"/>
          <w:sz w:val="27"/>
          <w:szCs w:val="27"/>
        </w:rPr>
        <w:t>CAPITOLUL I Dispoziții generale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04" w:name="a93"/>
      <w:bookmarkStart w:id="205" w:name="__RefHeading__3339_1651101228"/>
      <w:bookmarkEnd w:id="204"/>
      <w:bookmarkEnd w:id="205"/>
      <w:r w:rsidRPr="004A48EF">
        <w:rPr>
          <w:rFonts w:ascii="Segoe UI" w:eastAsia="Times New Roman" w:hAnsi="Segoe UI" w:cs="Segoe UI"/>
          <w:b/>
          <w:bCs/>
          <w:color w:val="00A400"/>
          <w:sz w:val="24"/>
          <w:szCs w:val="24"/>
        </w:rPr>
        <w:t>ART. 93 Sfera și actele de stabilire 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Stabilirea creanțelor fiscale reprezintă activitatea de determinare a materiei impozabile, de calculare a bazei de impozitare și 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Creanțele fiscale se stabilesc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prin declarație de impunere, în condițiile </w:t>
      </w:r>
      <w:hyperlink r:id="rId43" w:anchor="a95" w:history="1">
        <w:r w:rsidRPr="004A48EF">
          <w:rPr>
            <w:rFonts w:ascii="Segoe UI" w:eastAsia="Times New Roman" w:hAnsi="Segoe UI" w:cs="Segoe UI"/>
            <w:color w:val="0000FF"/>
            <w:sz w:val="24"/>
            <w:szCs w:val="24"/>
            <w:u w:val="single"/>
          </w:rPr>
          <w:t>art. 95</w:t>
        </w:r>
      </w:hyperlink>
      <w:r w:rsidRPr="004A48EF">
        <w:rPr>
          <w:rFonts w:ascii="Segoe UI" w:eastAsia="Times New Roman" w:hAnsi="Segoe UI" w:cs="Segoe UI"/>
          <w:color w:val="000000"/>
          <w:sz w:val="24"/>
          <w:szCs w:val="24"/>
        </w:rPr>
        <w:t> alin. (4) și </w:t>
      </w:r>
      <w:hyperlink r:id="rId44" w:anchor="a102" w:history="1">
        <w:r w:rsidRPr="004A48EF">
          <w:rPr>
            <w:rFonts w:ascii="Segoe UI" w:eastAsia="Times New Roman" w:hAnsi="Segoe UI" w:cs="Segoe UI"/>
            <w:color w:val="0000FF"/>
            <w:sz w:val="24"/>
            <w:szCs w:val="24"/>
            <w:u w:val="single"/>
          </w:rPr>
          <w:t>art. 102</w:t>
        </w:r>
      </w:hyperlink>
      <w:r w:rsidRPr="004A48EF">
        <w:rPr>
          <w:rFonts w:ascii="Segoe UI" w:eastAsia="Times New Roman" w:hAnsi="Segoe UI" w:cs="Segoe UI"/>
          <w:color w:val="000000"/>
          <w:sz w:val="24"/>
          <w:szCs w:val="24"/>
        </w:rPr>
        <w:t> alin. (2);</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b) prin decizie de impunere emisă de organul fiscal, în celelalte cazuri.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Dispozițiile alin. (2) sunt aplicabile și în cazurile în care creanțele fiscale sunt scutite la plată conform reglementărilor legale, precum și în cazul unei rambursări de taxă pe valoarea adăugată.</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06" w:name="a94"/>
      <w:bookmarkStart w:id="207" w:name="__RefHeading__3341_1651101228"/>
      <w:bookmarkEnd w:id="206"/>
      <w:bookmarkEnd w:id="207"/>
      <w:r w:rsidRPr="004A48EF">
        <w:rPr>
          <w:rFonts w:ascii="Segoe UI" w:eastAsia="Times New Roman" w:hAnsi="Segoe UI" w:cs="Segoe UI"/>
          <w:b/>
          <w:bCs/>
          <w:color w:val="00A400"/>
          <w:sz w:val="24"/>
          <w:szCs w:val="24"/>
        </w:rPr>
        <w:t>ART. 94 Stabilirea creanțelor fiscale sub rezerva verificării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Cuantumul creanțelor fiscale se stabilește sub rezerva verificării ulterioare, cu excepția cazului în care stabilirea a avut loc ca urmare a unei inspecții fiscale sau a unei verificări a situației fiscale personale.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Decizia de impunere sub rezerva verificării ulterioare poate fi desființată sau modificată, din inițiativa organului fiscal ori la solicitarea contribuabilului/plătitorului, pe baza constatărilor organului fiscal competent.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Rezerva verificării ulterioare se anulează numai la împlinirea termenului de prescripție a dreptului de a stabili creanțe fiscale sau ca urmare a inspecției fiscale ori a verificării situației fiscale personale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în situația în care contribuabilul/plătitorul corectează declarațiile de impunere în condițiile </w:t>
      </w:r>
      <w:hyperlink r:id="rId45" w:anchor="a105" w:history="1">
        <w:r w:rsidRPr="004A48EF">
          <w:rPr>
            <w:rFonts w:ascii="Segoe UI" w:eastAsia="Times New Roman" w:hAnsi="Segoe UI" w:cs="Segoe UI"/>
            <w:color w:val="0000FF"/>
            <w:sz w:val="24"/>
            <w:szCs w:val="24"/>
            <w:u w:val="single"/>
          </w:rPr>
          <w:t>art. 105</w:t>
        </w:r>
      </w:hyperlink>
      <w:r w:rsidRPr="004A48EF">
        <w:rPr>
          <w:rFonts w:ascii="Segoe UI" w:eastAsia="Times New Roman" w:hAnsi="Segoe UI" w:cs="Segoe UI"/>
          <w:color w:val="000000"/>
          <w:sz w:val="24"/>
          <w:szCs w:val="24"/>
        </w:rPr>
        <w:t> alin. (6), se redeschide rezerva verificării ulterioare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pentru elementele bazei de impozitare ce fac obiectul corecției, în cazul în care rezerva verificării ulterioare s-a anulat ca urmare a inspecției fiscale ori a verificării situației fiscale personale;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pentru toate elementele bazei de impozitare, în cazul în care rezerva verificării ulterioare s-a anulat ca urmare a împlinirii termenului de prescripție a dreptului de a stabili obligații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208" w:name="__RefHeading__4001_1651101228"/>
      <w:bookmarkEnd w:id="208"/>
      <w:r w:rsidRPr="004A48EF">
        <w:rPr>
          <w:rFonts w:ascii="Segoe UI" w:eastAsia="Times New Roman" w:hAnsi="Segoe UI" w:cs="Segoe UI"/>
          <w:b/>
          <w:bCs/>
          <w:color w:val="007D00"/>
          <w:sz w:val="27"/>
          <w:szCs w:val="27"/>
        </w:rPr>
        <w:t>CAPITOLUL II Dispoziții privind decizia de impunere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09" w:name="a95"/>
      <w:bookmarkStart w:id="210" w:name="__RefHeading__3343_1651101228"/>
      <w:bookmarkEnd w:id="209"/>
      <w:bookmarkEnd w:id="210"/>
      <w:r w:rsidRPr="004A48EF">
        <w:rPr>
          <w:rFonts w:ascii="Segoe UI" w:eastAsia="Times New Roman" w:hAnsi="Segoe UI" w:cs="Segoe UI"/>
          <w:b/>
          <w:bCs/>
          <w:color w:val="00A400"/>
          <w:sz w:val="24"/>
          <w:szCs w:val="24"/>
        </w:rPr>
        <w:t>ART. 95 Decizia de impunere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Decizia de impunere se emite de organul fiscal competent.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Organul fiscal emite decizie de impunere ori de câte ori acesta stabilește sau modifică baza de impozitare ca urmare a unei verificări documentare, a unei inspecții fiscale ori a unei verificări a situației fiscale personale, efectuate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(3) Decizia de impunere se emite, dacă este necesar, și în cazul în care nu s-a emis decizie referitoare la baza de impozitare potrivit </w:t>
      </w:r>
      <w:hyperlink r:id="rId46" w:anchor="a99" w:history="1">
        <w:r w:rsidRPr="004A48EF">
          <w:rPr>
            <w:rFonts w:ascii="Segoe UI" w:eastAsia="Times New Roman" w:hAnsi="Segoe UI" w:cs="Segoe UI"/>
            <w:color w:val="0000FF"/>
            <w:sz w:val="24"/>
            <w:szCs w:val="24"/>
            <w:u w:val="single"/>
          </w:rPr>
          <w:t>art. 99</w:t>
        </w:r>
      </w:hyperlink>
      <w:r w:rsidRPr="004A48EF">
        <w:rPr>
          <w:rFonts w:ascii="Segoe UI" w:eastAsia="Times New Roman" w:hAnsi="Segoe UI" w:cs="Segoe UI"/>
          <w:color w:val="000000"/>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Declarația de impunere întocmită potrivit </w:t>
      </w:r>
      <w:hyperlink r:id="rId47" w:anchor="a102" w:history="1">
        <w:r w:rsidRPr="004A48EF">
          <w:rPr>
            <w:rFonts w:ascii="Segoe UI" w:eastAsia="Times New Roman" w:hAnsi="Segoe UI" w:cs="Segoe UI"/>
            <w:color w:val="0000FF"/>
            <w:sz w:val="24"/>
            <w:szCs w:val="24"/>
            <w:u w:val="single"/>
          </w:rPr>
          <w:t>art. 102</w:t>
        </w:r>
      </w:hyperlink>
      <w:r w:rsidRPr="004A48EF">
        <w:rPr>
          <w:rFonts w:ascii="Segoe UI" w:eastAsia="Times New Roman" w:hAnsi="Segoe UI" w:cs="Segoe UI"/>
          <w:color w:val="000000"/>
          <w:sz w:val="24"/>
          <w:szCs w:val="24"/>
        </w:rPr>
        <w:t> alin. (2) este asimilată cu o decizie de impunere, sub rezerva unei verificări ulterioare, și produce efectele juridice ale înștiințării de plată de la data depunerii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în situația în care legea nu prevede obligația de calculare a impozitului, declarația de impunere este asimilată unei decizii referitoare la baza de impozitare.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Decizia de impunere și decizia referitoare la obligațiile de plată accesorii constituie și înștiințări de plată, de la data comunicării acestora, în condițiile în care se stabilesc sume de plată.</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11" w:name="a96"/>
      <w:bookmarkStart w:id="212" w:name="__RefHeading__3345_1651101228"/>
      <w:bookmarkEnd w:id="211"/>
      <w:bookmarkEnd w:id="212"/>
      <w:r w:rsidRPr="004A48EF">
        <w:rPr>
          <w:rFonts w:ascii="Segoe UI" w:eastAsia="Times New Roman" w:hAnsi="Segoe UI" w:cs="Segoe UI"/>
          <w:b/>
          <w:bCs/>
          <w:color w:val="00A400"/>
          <w:sz w:val="24"/>
          <w:szCs w:val="24"/>
        </w:rPr>
        <w:t>ART. 96 Renunțarea la stabilirea creanței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Organul fiscal renunță la stabilirea creanței fiscale și nu emite decizie de impunere ori de câte ori constată încetarea persoanei juridice sau decesul persoanei fizice și nu există succesori.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Organul fiscal central renunță la stabilirea creanței fiscale și nu emite decizie de impunere în situația în care creanța fiscală principală este mai mică de 20 de lei. în situația în care decizia are ca obiect mai multe tipuri de creanțe fiscale principale, plafonul se aplică totalului acestor creanțe.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cazul creanțelor fiscale administrate de organul fiscal local, prin hotărâre, autoritățile deliberative pot stabili plafonul creanțelor fiscale la care pot renunța, care nu poate depăși limita maximă prevăzută la alin. (2).</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13" w:name="a97"/>
      <w:bookmarkStart w:id="214" w:name="__RefHeading__3347_1651101228"/>
      <w:bookmarkEnd w:id="213"/>
      <w:bookmarkEnd w:id="214"/>
      <w:r w:rsidRPr="004A48EF">
        <w:rPr>
          <w:rFonts w:ascii="Segoe UI" w:eastAsia="Times New Roman" w:hAnsi="Segoe UI" w:cs="Segoe UI"/>
          <w:b/>
          <w:bCs/>
          <w:color w:val="00A400"/>
          <w:sz w:val="24"/>
          <w:szCs w:val="24"/>
        </w:rPr>
        <w:t>ART. 97 Forma și conținutul deciziei de impunere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Decizia de impunere trebuie să cuprindă, pe lângă elementele prevăzute la </w:t>
      </w:r>
      <w:hyperlink r:id="rId48" w:anchor="a46" w:history="1">
        <w:r w:rsidRPr="004A48EF">
          <w:rPr>
            <w:rFonts w:ascii="Segoe UI" w:eastAsia="Times New Roman" w:hAnsi="Segoe UI" w:cs="Segoe UI"/>
            <w:color w:val="0000FF"/>
            <w:sz w:val="24"/>
            <w:szCs w:val="24"/>
            <w:u w:val="single"/>
          </w:rPr>
          <w:t>art. 46</w:t>
        </w:r>
      </w:hyperlink>
      <w:r w:rsidRPr="004A48EF">
        <w:rPr>
          <w:rFonts w:ascii="Segoe UI" w:eastAsia="Times New Roman" w:hAnsi="Segoe UI" w:cs="Segoe UI"/>
          <w:color w:val="000000"/>
          <w:sz w:val="24"/>
          <w:szCs w:val="24"/>
        </w:rPr>
        <w:t>, și tipul creanței fiscale, baza de impozitare, precum și cuantumul acesteia, pentru fiecare perioadă impozabilă.</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15" w:name="a98"/>
      <w:bookmarkStart w:id="216" w:name="__RefHeading__3349_1651101228"/>
      <w:bookmarkEnd w:id="215"/>
      <w:bookmarkEnd w:id="216"/>
      <w:r w:rsidRPr="004A48EF">
        <w:rPr>
          <w:rFonts w:ascii="Segoe UI" w:eastAsia="Times New Roman" w:hAnsi="Segoe UI" w:cs="Segoe UI"/>
          <w:b/>
          <w:bCs/>
          <w:color w:val="00A400"/>
          <w:sz w:val="24"/>
          <w:szCs w:val="24"/>
        </w:rPr>
        <w:t>ART. 98 Acte administrative fiscale asimilate deciziilor de impunere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Sunt asimilate deciziilor de impunere și următoarele acte administrative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a) deciziile privind soluționarea cererilor de rambursare de taxă pe valoarea adăugată și deciziile privind soluționarea cererilor de restituiri de creanțe fiscale;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deciziile referitoare la bazele de impozitare;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deciziile referitoare la obligațiile fiscale accesorii;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deciziile privind nemodificarea bazei de impozitare, inclusiv deciziile de încetare a procedurii de verificare a situaţiei fiscale personale.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17" w:name="a99"/>
      <w:bookmarkStart w:id="218" w:name="__RefHeading__3351_1651101228"/>
      <w:bookmarkEnd w:id="217"/>
      <w:bookmarkEnd w:id="218"/>
      <w:r w:rsidRPr="004A48EF">
        <w:rPr>
          <w:rFonts w:ascii="Segoe UI" w:eastAsia="Times New Roman" w:hAnsi="Segoe UI" w:cs="Segoe UI"/>
          <w:b/>
          <w:bCs/>
          <w:color w:val="00A400"/>
          <w:sz w:val="24"/>
          <w:szCs w:val="24"/>
        </w:rPr>
        <w:t>ART. 99 Deciziile referitoare la bazele de impozitare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Bazele de impozitare se stabilesc separat, prin decizie referitoare la bazele de impozitare, în următoarele situații: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când venitul impozabil este realizat de mai multe persoane. Decizia cuprinde și repartizarea venitului impozabil pe fiecare persoană care a participat la realizarea venitului;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când sursa venitului impozabil se află pe raza altui organ fiscal decât cel competent teritorial. în acest caz, competența de a stabili baza de impozitare o deține organul fiscal pe raza căruia se află sursa venitului.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Dacă venitul impozabil este realizat de mai multe persoane, atunci acestea pot să-și numească un împuternicit comun în relația cu organul fiscal.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19" w:name="a100"/>
      <w:bookmarkStart w:id="220" w:name="__RefHeading__3353_1651101228"/>
      <w:bookmarkEnd w:id="219"/>
      <w:bookmarkEnd w:id="220"/>
      <w:r w:rsidRPr="004A48EF">
        <w:rPr>
          <w:rFonts w:ascii="Segoe UI" w:eastAsia="Times New Roman" w:hAnsi="Segoe UI" w:cs="Segoe UI"/>
          <w:b/>
          <w:bCs/>
          <w:color w:val="00A400"/>
          <w:sz w:val="24"/>
          <w:szCs w:val="24"/>
        </w:rPr>
        <w:t>ART. 100 Decizii privind stabilirea unor creanțe bugetare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Creanțele bugetare reprezentând prejudicii/plăți nelegale din fonduri publice ce trebuie recuperate potrivit legii se stabilesc prin decizie, de către autoritățile competente, în măsura în care legea specială nu prevede altfel.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Decizia prevăzută la alin. (1) este titlu de creanță bugetară potrivit </w:t>
      </w:r>
      <w:hyperlink r:id="rId49" w:anchor="a1" w:history="1">
        <w:r w:rsidRPr="004A48EF">
          <w:rPr>
            <w:rFonts w:ascii="Segoe UI" w:eastAsia="Times New Roman" w:hAnsi="Segoe UI" w:cs="Segoe UI"/>
            <w:color w:val="0000FF"/>
            <w:sz w:val="24"/>
            <w:szCs w:val="24"/>
            <w:u w:val="single"/>
          </w:rPr>
          <w:t>art. 1</w:t>
        </w:r>
      </w:hyperlink>
      <w:r w:rsidRPr="004A48EF">
        <w:rPr>
          <w:rFonts w:ascii="Segoe UI" w:eastAsia="Times New Roman" w:hAnsi="Segoe UI" w:cs="Segoe UI"/>
          <w:color w:val="000000"/>
          <w:sz w:val="24"/>
          <w:szCs w:val="24"/>
        </w:rPr>
        <w:t> pct. 38 și poate fi contestată potrivit prezentului cod. Contestația se soluționează de către autoritatea emitentă. Dispozițiile titlului VIII sunt aplicabile în mod corespunzător.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221" w:name="__RefHeading__4003_1651101228"/>
      <w:bookmarkEnd w:id="221"/>
      <w:r w:rsidRPr="004A48EF">
        <w:rPr>
          <w:rFonts w:ascii="Segoe UI" w:eastAsia="Times New Roman" w:hAnsi="Segoe UI" w:cs="Segoe UI"/>
          <w:b/>
          <w:bCs/>
          <w:color w:val="007D00"/>
          <w:sz w:val="27"/>
          <w:szCs w:val="27"/>
        </w:rPr>
        <w:t>CAPITOLUL III Dispoziții privind declarația fiscală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22" w:name="a101"/>
      <w:bookmarkStart w:id="223" w:name="__RefHeading__3355_1651101228"/>
      <w:bookmarkEnd w:id="222"/>
      <w:bookmarkEnd w:id="223"/>
      <w:r w:rsidRPr="004A48EF">
        <w:rPr>
          <w:rFonts w:ascii="Segoe UI" w:eastAsia="Times New Roman" w:hAnsi="Segoe UI" w:cs="Segoe UI"/>
          <w:b/>
          <w:bCs/>
          <w:color w:val="00A400"/>
          <w:sz w:val="24"/>
          <w:szCs w:val="24"/>
        </w:rPr>
        <w:lastRenderedPageBreak/>
        <w:t>ART. 101 Obligația depunerii declarației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Declarația fiscală se depune de către persoanele obligate potrivit Codului fiscal sau altor legi speciale, la termenele stabilite de acestea.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cazul în care legea nu prevede termenul de depunere a declarației fiscale, acest termen se stabilește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prin ordin al ministrului finanțelor publice, în cazul declarațiilor fiscale ce se depun la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prin ordin al ministrului dezvoltării regionale și administrației publice, cu avizul Ministerului Finanțelor Publice, în cazul declarațiilor fiscale ce se depun la organul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Obligația de a depune declarația fiscală se menține și în cazurile în 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a fost efectuată plata obligației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obligația fiscală respectivă este scutită la plată, conform reglementărilor legale;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pentru obligația fiscală nu rezultă, în perioada de raportare, sume de plată, dar există obligația declarativă, conform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veniturile sunt obținute în România de contribuabili nerezidenți și care potrivit convențiilor de evitare a dublei impuneri nu sunt impozabile în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în caz de inactivitate temporară sau în cazul obligațiilor de declarare a unor venituri care, potrivit legii, sunt scutite la plata impozitului pe venit, organul fiscal central poate aproba, la cererea contribuabilului/plătitorului, alte termene sau condiții de depunere a declarațiilor fiscale, în funcție de necesitățile administrării obligațiilor fiscale. Asupra termenelor și condițiilor decide organul fiscal central potrivit competențelor aprobate prin ordin al președintelui A.N.A.F.</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Contribuabilul/Plătitorul care are sedii secundare înregistrate fiscal ca plătitoare de salarii și venituri asimilate salariilor are obligația de a declara, în numele sediilor secundare, impozitul pe venitul din salarii datorat de acestea,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(6) în cazul contribuabililor nerezidenți care desfășoară activități pe teritoriul României prin mai multe sedii permanente, obligația de declarare prevăzută la alin. (5) se îndeplinește prin sediul permanent desemnat potrivit prevederilor din Codul fiscal.</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24" w:name="a102"/>
      <w:bookmarkStart w:id="225" w:name="__RefHeading__3357_1651101228"/>
      <w:bookmarkEnd w:id="224"/>
      <w:bookmarkEnd w:id="225"/>
      <w:r w:rsidRPr="004A48EF">
        <w:rPr>
          <w:rFonts w:ascii="Segoe UI" w:eastAsia="Times New Roman" w:hAnsi="Segoe UI" w:cs="Segoe UI"/>
          <w:b/>
          <w:bCs/>
          <w:color w:val="00A400"/>
          <w:sz w:val="24"/>
          <w:szCs w:val="24"/>
        </w:rPr>
        <w:t>ART. 102 Forma și conținutul declarației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Declarația fiscală se întocmește prin completarea unui formular pus la dispoziție gratuit de organul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declarația de impunere contribuabilul/plătitorul trebuie să calculeze cuantumul obligației fiscale, dacă acest lucru este prevăzut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Contribuabilul/Plătitorul are obligația de a completa declarația fiscală înscriind corect, complet și cu bună-credință informațiile prevăzute de formular, corespunzătoare situației sale fiscale. Declarația fiscală se semnează de către contribuabil/plătitor sau, după caz, reprezentantul legal ori împuternicitul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Obligația de semnare a declarației fiscale se consideră a fi îndeplinită și în următoarele situații: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în cazul transmiterii declarației fiscale prin sistemul electronic de plăți;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în cazul transmiterii declarației fiscale prin sisteme electronice de transmitere la distanță în condițiile </w:t>
      </w:r>
      <w:hyperlink r:id="rId50" w:anchor="a103" w:history="1">
        <w:r w:rsidRPr="004A48EF">
          <w:rPr>
            <w:rFonts w:ascii="Segoe UI" w:eastAsia="Times New Roman" w:hAnsi="Segoe UI" w:cs="Segoe UI"/>
            <w:color w:val="0000FF"/>
            <w:sz w:val="24"/>
            <w:szCs w:val="24"/>
            <w:u w:val="single"/>
          </w:rPr>
          <w:t>art. 103</w:t>
        </w:r>
      </w:hyperlink>
      <w:r w:rsidRPr="004A48EF">
        <w:rPr>
          <w:rFonts w:ascii="Segoe UI" w:eastAsia="Times New Roman" w:hAnsi="Segoe UI" w:cs="Segoe UI"/>
          <w:color w:val="000000"/>
          <w:sz w:val="24"/>
          <w:szCs w:val="24"/>
        </w:rPr>
        <w:t>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Declarația fiscală trebuie însoțită de documentația cerută de prevederile legale.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în cazul creanțelor fiscale administrate de către organul fiscal central, prin ordin al președintelui A.N.A.F. se pot stabili tipurile de creanțe fiscale pentru care organul fiscal poate transmite contribuabilului/plătitorului formularele de declarare a creanțelor fiscale, instrucțiunile de completare a acestora, alte informații utile, precum și plicurile preadresate. în acest caz, contravaloarea corespondenței se suportă de către organul fiscal central.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26" w:name="a103"/>
      <w:bookmarkStart w:id="227" w:name="__RefHeading__3359_1651101228"/>
      <w:bookmarkEnd w:id="226"/>
      <w:bookmarkEnd w:id="227"/>
      <w:r w:rsidRPr="004A48EF">
        <w:rPr>
          <w:rFonts w:ascii="Segoe UI" w:eastAsia="Times New Roman" w:hAnsi="Segoe UI" w:cs="Segoe UI"/>
          <w:b/>
          <w:bCs/>
          <w:color w:val="00A400"/>
          <w:sz w:val="24"/>
          <w:szCs w:val="24"/>
        </w:rPr>
        <w:t>ART. 103 Depunerea declarației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(1) Declaraţia fiscală se depune la registratura organului fiscal competent sau se comunică prin poştă, cu confirmare de primire, ori prin mijloace electronice sau prin sisteme electronice de transmitere la distanţă. În cazul creanţelor fiscale administrate de organul fiscal central, procedura privind transmiterea declaraţiei fiscale prin mijloace </w:t>
      </w:r>
      <w:r w:rsidRPr="004A48EF">
        <w:rPr>
          <w:rFonts w:ascii="Segoe UI" w:eastAsia="Times New Roman" w:hAnsi="Segoe UI" w:cs="Segoe UI"/>
          <w:color w:val="000000"/>
          <w:sz w:val="24"/>
          <w:szCs w:val="24"/>
        </w:rPr>
        <w:lastRenderedPageBreak/>
        <w:t>electronice sau prin sisteme electronice de transmitere la distanţă, precum şi declaraţiile fiscale care se transmit obligatoriu prin asemenea mijloace sau sisteme se stabileşte prin ordin al preşedintelui A.N.A.F.</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(1^1) Organul fiscal local în colaborare cu organul fiscal central acordă asistenţă în vederea completării şi/sau depunerii declaraţiei unice privind impunerea veniturilor persoanelor fizice pentru contribuabilii care au domiciliul fiscal în localitatea în care îşi are sediul organul fiscal local şi nu există o unitate teritorială a A.N.A.F. Declaraţia astfel completată se transmite organului fiscal central competent în administrarea contribuabilului, prin mijloace electronice de transmitere la distanţă, fie de contribuabil, fie de organul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(1^2) Procedura de acordare a asistenţei realizată de organul fiscal local în colaborare cu organul fiscal central şi de transmitere a declaraţiei unice potrivit alin. (1^1) se aprobă prin ordin comun al ministrului finanţelor publice şi al ministrului dezvoltării regionale şi administraţiei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Declarația fiscală poate fi redactată de organul fiscal sub formă de proces-verbal, dacă din motive independente de voința contribuabilului/plătitorului acesta este în imposibilitatea de a scrie.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Data depunerii declarației fiscale este data înregistrării acesteia la organul fiscal sau data depunerii la poștă, după caz. în situația în care declarația fiscală se depune prin mijloace electronice de transmitere la distanță, data depunerii declarației este data înregistrării acesteia pe pagina de internet a organului fiscal, astfel cum rezultă din mesajul electronic de confirmare transmis ca urmare a primirii declarației.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Data depunerii declarației fiscale prin mijloace electronice de transmitere la distanță este data înregistrării acesteia pe portal, astfel cum rezultă din mesajul electronic transmis de sistemul de tranzacționare a informațiilor, cu condiția validării conținutului declarației. în cazul în care declarația nu este validată, data depunerii declarației este data validării astfel cum rezultă din mesajul electronic.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Prin excepție de la prevederile alin. (4), în situația în care declarația fiscală a fost depusă până la termenul legal, iar din mesajul electronic transmis de sistemul de tranzacționare a informațiilor rezultă că aceasta nu a fost validată ca urmare a detectării unor erori în completarea declarației, data depunerii declarației este data din mesajul transmis inițial în cazul în care contribuabilul/plătitorul depune o declarație validă până în ultima zi a lunii în care se împlinește termenul legal de depunere.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(6) În cazul creanţelor administrate de organul fiscal central sau de organul fiscal local, declaraţia fiscală depusă şi înregistrată la un organ fiscal necompetent este considerată a fi depusă la data înregistrării acesteia la organul fiscal necompetent. În acest caz, organul fiscal necompetent transmite declaraţia fiscală la organul fiscal competent în termen de 5 zile lucrătoare de la data înregistrării declaraţiei. În cazul în care la momentul depunerii declaraţiei fiscale la registratura organului fiscal acesta sesizează că declaraţia fiscală nu îi este adresată nu o înregistrează şi îi recomandă contribuabilului depunerea la organul fiscal competent.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28" w:name="a104"/>
      <w:bookmarkStart w:id="229" w:name="__RefHeading__3361_1651101228"/>
      <w:bookmarkEnd w:id="228"/>
      <w:bookmarkEnd w:id="229"/>
      <w:r w:rsidRPr="004A48EF">
        <w:rPr>
          <w:rFonts w:ascii="Segoe UI" w:eastAsia="Times New Roman" w:hAnsi="Segoe UI" w:cs="Segoe UI"/>
          <w:b/>
          <w:bCs/>
          <w:color w:val="00A400"/>
          <w:sz w:val="24"/>
          <w:szCs w:val="24"/>
        </w:rPr>
        <w:t>ART. 104 Certificarea declarației fiscale depuse la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Contribuabilul/Plătitorul poate opta pentru certificarea declarației fiscale, inclusiv a declarației fiscale rectificative, anterior depunerii acestora la organul fiscal central, de către un consultant fiscal care a dobândit această calitate potrivit reglementărilor legale cu privire la organizarea și exercitarea activității de consultanță fiscală și care este înscris ca membru activ în Registrul consultanților fiscali și al societăților de consultanță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Certificarea declarației fiscale se realizează cu/fără rezerve, potrivit normelor de certificare aprobate, în condițiile legii, de Camera Consultanților Fiscali, cu avizul Ministerului Finanțelor Publice. Documentele care se încheie ca urmare a certificării trebuie să cuprindă obligatoriu explicații cu privire la cuantumul și natura creanței fiscale declarate, precum și, după caz, cauzele care au generat rectificarea, iar în cazul unei certificări cu rezerve, motivația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Prin ordin al președintelui A.N.A.F. se aprobă procedura de depunere la organul fiscal a documentului de certificare întocmit de consultantul fiscal potrivit normelor prevăzute la alin. (2), precum și procedura privind schimbul de informații între A.N.A.F. și Camera Consultanților Fiscali.</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Certificarea declarației fiscale de către un consultant fiscal care nu este înscris ca membru activ în Registrul consultanților fiscali și al societăților de consultanță fiscală sau de către o persoană care nu are calitatea de consultant fiscal are ca efect lipsa certificării.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Organul fiscal central notifică contribuabilul/plătitorul în cazul în care constată că a fost depusă o declarație fiscală certificată de un consultant fiscal care nu este înscris ca membru activ în Registrul consultanților fiscali și al societăților de consultanță fiscală sau de către o persoană care nu are calitatea de consultant fiscal, potrivit legii. în cazul în care certificarea nu se depune în termen de 30 de zile de la notificare, sunt aplicabile prevederile alin.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(6) Certificarea declarației fiscale de către un consultant fiscal reprezintă un criteriu de evaluare în analiza de risc efectuată de organul fiscal central în scopul selectării contribuabililor/plătitorilor pentru inspecția fiscală.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30" w:name="a105"/>
      <w:bookmarkStart w:id="231" w:name="__RefHeading__3363_1651101228"/>
      <w:bookmarkEnd w:id="230"/>
      <w:bookmarkEnd w:id="231"/>
      <w:r w:rsidRPr="004A48EF">
        <w:rPr>
          <w:rFonts w:ascii="Segoe UI" w:eastAsia="Times New Roman" w:hAnsi="Segoe UI" w:cs="Segoe UI"/>
          <w:b/>
          <w:bCs/>
          <w:color w:val="00A400"/>
          <w:sz w:val="24"/>
          <w:szCs w:val="24"/>
        </w:rPr>
        <w:t>ART. 105 Corectarea declarației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Declarația de impunere poate fi corectată de către contribuabil/plătitor, pe perioada termenului de prescripție a dreptului de a stabili creanțe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Declarația informativă poate fi corectată de către contribuabil/plătitor indiferent de perioada la care se referă.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Declarațiile prevăzute la alin. (1) și (2) pot fi corectate prin depunerea unei declarații rectificative.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în cazul taxei pe valoarea adăugată, corectarea erorilor din deconturile de taxă se realizează potrivit prevederilor Codului fiscal. Erorile materiale din decontul de taxă pe valoarea adăugată se corectează potrivit procedurii aprobate prin ordin al președintelui A.N.A.F.</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Declarația de impunere nu poate fi depusă și nu poate fi corectată după anularea rezervei verificării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Prin excepție de la prevederile alin. (5), declarația de impunere poate fi depusă sau corectată după anularea rezervei verificării ulterioare în următoarele situații: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în situația în care corecția se datorează îndeplinirii sau neîndeplinirii unei condiții prevăzute de lege care impune corectarea bazei de impozitare și/sau a creanței fiscale aferente;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în situația în care prin hotărâri judecătorești definitive s-au stabilit în sarcina plătitorului obligații de plată reprezentând venituri sau diferențe de venituri către beneficiarii acestora care generează obligații fiscale aferente unor perioade pentru care s-a anulat rezerva verificării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în situațiile prevăzute la alin. (6), contribuabilul/plătitorul trebuie să menționeze în declarația de impunere depusă sau rectificată temeiul legal pentru depunerea ori corectarea bazei de impozitare și/sau a creanței fiscale aferente.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(8) în situația în care în timpul inspecției fiscale contribuabilul/plătitorul depune sau corectează declarația de impunere aferentă perioadelor și creanțelor fiscale ce fac obiectul inspecției fiscale, aceasta nu va fi luată în considerare de organul fiscal.</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232" w:name="__RefHeading__4005_1651101228"/>
      <w:bookmarkEnd w:id="232"/>
      <w:r w:rsidRPr="004A48EF">
        <w:rPr>
          <w:rFonts w:ascii="Segoe UI" w:eastAsia="Times New Roman" w:hAnsi="Segoe UI" w:cs="Segoe UI"/>
          <w:b/>
          <w:bCs/>
          <w:color w:val="007D00"/>
          <w:sz w:val="27"/>
          <w:szCs w:val="27"/>
        </w:rPr>
        <w:t>CAPITOLUL IV Stabilirea bazei de impozitare prin estimare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33" w:name="a106"/>
      <w:bookmarkStart w:id="234" w:name="__RefHeading__3365_1651101228"/>
      <w:bookmarkEnd w:id="233"/>
      <w:bookmarkEnd w:id="234"/>
      <w:r w:rsidRPr="004A48EF">
        <w:rPr>
          <w:rFonts w:ascii="Segoe UI" w:eastAsia="Times New Roman" w:hAnsi="Segoe UI" w:cs="Segoe UI"/>
          <w:b/>
          <w:bCs/>
          <w:color w:val="00A400"/>
          <w:sz w:val="24"/>
          <w:szCs w:val="24"/>
        </w:rPr>
        <w:t>ART. 106 Dreptul organului fiscal de a stabili baza de impozitare prin estimare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Organul fiscal stabilește baza de impozitare și creanța fiscală aferentă, prin estimarea rezonabilă a bazei de impozitare, folosind orice probă și mijloc de probă prevăzute de lege, ori de câte ori acesta nu poate determina situația fiscală corectă.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Stabilirea prin estimare a bazei de impozitare se efectuează în situații cum ar fi: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în situația prevăzută la </w:t>
      </w:r>
      <w:hyperlink r:id="rId51" w:anchor="a107" w:history="1">
        <w:r w:rsidRPr="004A48EF">
          <w:rPr>
            <w:rFonts w:ascii="Segoe UI" w:eastAsia="Times New Roman" w:hAnsi="Segoe UI" w:cs="Segoe UI"/>
            <w:color w:val="0000FF"/>
            <w:sz w:val="24"/>
            <w:szCs w:val="24"/>
            <w:u w:val="single"/>
          </w:rPr>
          <w:t>art. 107</w:t>
        </w:r>
      </w:hyperlink>
      <w:r w:rsidRPr="004A48EF">
        <w:rPr>
          <w:rFonts w:ascii="Segoe UI" w:eastAsia="Times New Roman" w:hAnsi="Segoe UI" w:cs="Segoe UI"/>
          <w:color w:val="000000"/>
          <w:sz w:val="24"/>
          <w:szCs w:val="24"/>
        </w:rPr>
        <w:t> alin. (1) -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în situația în care organul fiscal nu poate determina situația fiscală corectă și constată că evidențele contabile sau fiscale ori declarațiile fiscale sau documentele și informațiile prezentate în cursul controlului fiscal sunt incorecte, incomplete, precum și în situația în care acestea nu există ori nu sunt puse la dispoziția organelor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situațiile în care, potrivit legii, organul fiscal este îndreptățit să stabilească prin estimare bazele de impozitare, acesta identifică acele elemente care sunt cele mai apropiate situației de fapt fiscale. Organul fiscal are obligația menționării în actul de impunere a motivelor de fapt și a temeiului de drept care au determinat folosirea estimării, precum și a criteriilor de estimare.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în cazul creanțelor fiscale administrate de organul fiscal central și în scopul stabilirii prin estimare a bazei de impozitare, organul fiscal poate folosi metode de stabilire prin estimare a bazelor de impozitare, aprobate prin ordin al președintelui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Cuantumul creanțelor fiscale rezultate din aplicarea prevederilor prezentului articol sunt stabilite sub rezerva verificării ulterioare, cu excepția celor stabilite în cadrul unei inspecții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35" w:name="a107"/>
      <w:bookmarkStart w:id="236" w:name="__RefHeading__3367_1651101228"/>
      <w:bookmarkEnd w:id="235"/>
      <w:bookmarkEnd w:id="236"/>
      <w:r w:rsidRPr="004A48EF">
        <w:rPr>
          <w:rFonts w:ascii="Segoe UI" w:eastAsia="Times New Roman" w:hAnsi="Segoe UI" w:cs="Segoe UI"/>
          <w:b/>
          <w:bCs/>
          <w:color w:val="00A400"/>
          <w:sz w:val="24"/>
          <w:szCs w:val="24"/>
        </w:rPr>
        <w:t>ART. 107 Stabilirea din oficiu a creanțelor fiscale ca urmare a nedepunerii declarației de impunere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(1) Nedepunerea declarației de impunere dă dreptul organului fiscal să procedeze la stabilirea din oficiu a creanțelor fiscale prin decizie de impunere. Stabilirea din oficiu nu </w:t>
      </w:r>
      <w:r w:rsidRPr="004A48EF">
        <w:rPr>
          <w:rFonts w:ascii="Segoe UI" w:eastAsia="Times New Roman" w:hAnsi="Segoe UI" w:cs="Segoe UI"/>
          <w:color w:val="000000"/>
          <w:sz w:val="24"/>
          <w:szCs w:val="24"/>
        </w:rPr>
        <w:lastRenderedPageBreak/>
        <w:t>se poate face înainte de împlinirea unui termen de 15 zile de la înștiințarea contribuabilului/plătitorului privind depășirea termenului legal de depunere a declarației de impunere. Aceste prevederi nu sunt aplicabile după începerea inspecției fiscale pentru obligațiile fiscale nedeclarate.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înștiințarea prevăzută la alin. (1) organul fiscal informează contribuabilul/plătitorul cu privire la consecințele nedepunerii declarației de impunere.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Stabilirea din oficiu a creanței fiscale se face prin estimarea bazei de impozitare, potrivit </w:t>
      </w:r>
      <w:hyperlink r:id="rId52" w:anchor="a106" w:history="1">
        <w:r w:rsidRPr="004A48EF">
          <w:rPr>
            <w:rFonts w:ascii="Segoe UI" w:eastAsia="Times New Roman" w:hAnsi="Segoe UI" w:cs="Segoe UI"/>
            <w:color w:val="0000FF"/>
            <w:sz w:val="24"/>
            <w:szCs w:val="24"/>
            <w:u w:val="single"/>
          </w:rPr>
          <w:t>art. 106</w:t>
        </w:r>
      </w:hyperlink>
      <w:r w:rsidRPr="004A48EF">
        <w:rPr>
          <w:rFonts w:ascii="Segoe UI" w:eastAsia="Times New Roman" w:hAnsi="Segoe UI" w:cs="Segoe UI"/>
          <w:color w:val="000000"/>
          <w:sz w:val="24"/>
          <w:szCs w:val="24"/>
        </w:rPr>
        <w:t>. Organul fiscal procedează la estimarea creanței fiscale ori de câte ori informațiile deținute de organul fiscal nu permit estimarea bazei de impozitare.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Pentru creanțele fiscale administrate de organul fiscal central, înștiințarea pentru nedepunerea declarațiilor și stabilirea din oficiu a creanțelor fiscale nu se face în cazul contribuabilului/plătitorului inactiv, atât timp cât se găsește în această situație.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Contribuabilul/Plătitorul poate depune declarația de impunere pentru creanțele fiscale ce au format obiectul deciziei de impunere emisă potrivit alin. (1), în termen de 60 de zile de la data comunicării deciziei, sub sancțiunea decăderii, chiar dacă acest termen se împlinește după împlinirea termenului de prescripție a dreptului organului fiscal de a stabili creanțe fiscale. Decizia de impunere se anulează de organul fiscal la data depunerii declarației de impunere.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în cazul în care se depune declarația de impunere potrivit alin. (5), după împlinirea termenului de prescripție prevăzut la </w:t>
      </w:r>
      <w:hyperlink r:id="rId53" w:anchor="a110" w:history="1">
        <w:r w:rsidRPr="004A48EF">
          <w:rPr>
            <w:rFonts w:ascii="Segoe UI" w:eastAsia="Times New Roman" w:hAnsi="Segoe UI" w:cs="Segoe UI"/>
            <w:color w:val="0000FF"/>
            <w:sz w:val="24"/>
            <w:szCs w:val="24"/>
            <w:u w:val="single"/>
          </w:rPr>
          <w:t>art. 110</w:t>
        </w:r>
      </w:hyperlink>
      <w:r w:rsidRPr="004A48EF">
        <w:rPr>
          <w:rFonts w:ascii="Segoe UI" w:eastAsia="Times New Roman" w:hAnsi="Segoe UI" w:cs="Segoe UI"/>
          <w:color w:val="000000"/>
          <w:sz w:val="24"/>
          <w:szCs w:val="24"/>
        </w:rPr>
        <w:t>, de la data depunerii declarației începe să curgă un nou termen de prescripție.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237" w:name="__RefHeading__4007_1651101228"/>
      <w:bookmarkEnd w:id="237"/>
      <w:r w:rsidRPr="004A48EF">
        <w:rPr>
          <w:rFonts w:ascii="Segoe UI" w:eastAsia="Times New Roman" w:hAnsi="Segoe UI" w:cs="Segoe UI"/>
          <w:b/>
          <w:bCs/>
          <w:color w:val="007D00"/>
          <w:sz w:val="27"/>
          <w:szCs w:val="27"/>
        </w:rPr>
        <w:t>CAPITOLUL V Despre evidențele fiscale și contabile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38" w:name="a108"/>
      <w:bookmarkStart w:id="239" w:name="__RefHeading__3369_1651101228"/>
      <w:bookmarkEnd w:id="238"/>
      <w:bookmarkEnd w:id="239"/>
      <w:r w:rsidRPr="004A48EF">
        <w:rPr>
          <w:rFonts w:ascii="Segoe UI" w:eastAsia="Times New Roman" w:hAnsi="Segoe UI" w:cs="Segoe UI"/>
          <w:b/>
          <w:bCs/>
          <w:color w:val="00A400"/>
          <w:sz w:val="24"/>
          <w:szCs w:val="24"/>
        </w:rPr>
        <w:t>ART. 108 Obligația de a conduce evidența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vederea stabilirii stării de fapt fiscale și a obligațiilor fiscale datorate, contribuabilul/plătitorul are obligația să conducă evidențe fiscale, potrivit actelor normative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(2) în vederea documentării respectării principiului valorii de piață contribuabilul/plătitorul care desfășoară tranzacții cu persoane afiliate are obligația să întocmească dosarul prețurilor de transfer. La solicitarea organului fiscal central competent contribuabilul/plătitorul are obligația de a prezenta dosarul prețurilor de transfer. Cuantumul tranzacțiilor pentru care contribuabilul/plătitorul are obligația întocmirii dosarului prețurilor de transfer, termenele pentru întocmirea acestuia, conținutul dosarului prețurilor de transfer, precum și condițiile în care se solicită acesta se aprobă prin ordin al președintelui A.N.A.F.</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Sunt evidențe fiscale registrele, situațiile, precum și orice alte înscrisuri care, potrivit legislației fiscale, trebuie întocmite în mod obligatoriu în scopul stabilirii stării de fapt fiscale și a creanțelor fiscale, cum ar fi: jurnalul pentru vânzări, jurnalul pentru cumpărări, registrul de evidență fiscală.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40" w:name="a109"/>
      <w:bookmarkStart w:id="241" w:name="__RefHeading__3371_1651101228"/>
      <w:bookmarkEnd w:id="240"/>
      <w:bookmarkEnd w:id="241"/>
      <w:r w:rsidRPr="004A48EF">
        <w:rPr>
          <w:rFonts w:ascii="Segoe UI" w:eastAsia="Times New Roman" w:hAnsi="Segoe UI" w:cs="Segoe UI"/>
          <w:b/>
          <w:bCs/>
          <w:color w:val="00A400"/>
          <w:sz w:val="24"/>
          <w:szCs w:val="24"/>
        </w:rPr>
        <w:t>ART. 109 Reguli pentru conducerea evidențelor contabile și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Evidențele contabile și fiscale se păstrează, după caz, la domiciliul fiscal al contribuabilului/plătitorului, la sediul social ori la sediile secundare ale acestuia, inclusiv pe suport electronic, sau pot fi încredințate spre păstrare unei societăți autorizate, potrivit legii, să presteze servicii de arhivare.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Prin excepție de la prevederile alin. (1), evidențele contabile și fiscale ale exercițiului financiar în curs se păstrează, după caz, la domiciliul fiscal al contribuabilului/plătitorului, la sediul social ori la sediile secundare ale acestuia sau, în perioada 1 - 25 a lunii următoare perioadei fiscale de raportare, la sediul persoanei fizice ori juridice autorizate pentru prelucrarea lor în vederea întocmirii declarațiilor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Dispozițiile legale privind păstrarea, arhivarea și limba folosită pentru evidențele contabile sunt aplicabile și pentru evidențele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în cazul în care evidențele contabile și fiscale sunt ținute cu ajutorul sistemelor electronice de gestiune, pe lângă datele arhivate în format electronic contribuabilul/plătitorul este obligat să păstreze și să prezinte aplicațiile informatice cu ajutorul cărora le-a generat.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Contribuabilul/Plătitorul este obligat să evidențieze veniturile realizate și cheltuielile efectuate din activitățile desfășurate, prin întocmirea registrelor sau a oricăror altor documente prevăzute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(6) Contribuabilul/Plătitorul este obligat să utilizeze pentru activitatea desfășurată documente primare și de evidență contabilă stabilite prin lege și să completeze integral rubricile formularelor, corespunzător operațiunilor înregistrate.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Organul fiscal poate lua în considerare orice evidențe relevante pentru impozitare ținute de contribuabil/plătitor.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242" w:name="__RefHeading__4009_1651101228"/>
      <w:bookmarkEnd w:id="242"/>
      <w:r w:rsidRPr="004A48EF">
        <w:rPr>
          <w:rFonts w:ascii="Segoe UI" w:eastAsia="Times New Roman" w:hAnsi="Segoe UI" w:cs="Segoe UI"/>
          <w:b/>
          <w:bCs/>
          <w:color w:val="007D00"/>
          <w:sz w:val="27"/>
          <w:szCs w:val="27"/>
        </w:rPr>
        <w:t>CAPITOLUL VI Prescripția dreptului de a stabili creanțe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43" w:name="a110"/>
      <w:bookmarkStart w:id="244" w:name="__RefHeading__3373_1651101228"/>
      <w:bookmarkEnd w:id="243"/>
      <w:bookmarkEnd w:id="244"/>
      <w:r w:rsidRPr="004A48EF">
        <w:rPr>
          <w:rFonts w:ascii="Segoe UI" w:eastAsia="Times New Roman" w:hAnsi="Segoe UI" w:cs="Segoe UI"/>
          <w:b/>
          <w:bCs/>
          <w:color w:val="00A400"/>
          <w:sz w:val="24"/>
          <w:szCs w:val="24"/>
        </w:rPr>
        <w:t>ART. 110 Obiectul, termenul și momentul de la care începe să curgă termenul de prescripție a dreptului de stabilire 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Dreptul organului fiscal de a stabili creanțe fiscale se prescrie în termen de 5 ani, cu excepția cazului în care legea dispune altfel.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Termenul de prescripție a dreptului prevăzut la alin. (1) începe să curgă de la data de 1 iulie a anului următor celui pentru care se datorează obligația fiscală, dacă legea nu dispune altfel.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Dreptul de a stabili creanțe fiscale se prescrie în termen de 10 ani în cazul în care acestea rezultă din săvârșirea unei fapte prevăzute de legea penală.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Termenul prevăzut la alin. (3) curge de la data săvârșirii faptei ce constituie infracțiune sancționată ca atare printr-o hotărâre judecătorească definitivă.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45" w:name="a111"/>
      <w:bookmarkStart w:id="246" w:name="__RefHeading__3375_1651101228"/>
      <w:bookmarkEnd w:id="245"/>
      <w:bookmarkEnd w:id="246"/>
      <w:r w:rsidRPr="004A48EF">
        <w:rPr>
          <w:rFonts w:ascii="Segoe UI" w:eastAsia="Times New Roman" w:hAnsi="Segoe UI" w:cs="Segoe UI"/>
          <w:b/>
          <w:bCs/>
          <w:color w:val="00A400"/>
          <w:sz w:val="24"/>
          <w:szCs w:val="24"/>
        </w:rPr>
        <w:t>ART. 111 Întreruperea și suspendarea termenului de prescripție a dreptului de a stabili creanțe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Termenele de prescripție prevăzute la </w:t>
      </w:r>
      <w:hyperlink r:id="rId54" w:anchor="a110" w:history="1">
        <w:r w:rsidRPr="004A48EF">
          <w:rPr>
            <w:rFonts w:ascii="Segoe UI" w:eastAsia="Times New Roman" w:hAnsi="Segoe UI" w:cs="Segoe UI"/>
            <w:color w:val="0000FF"/>
            <w:sz w:val="24"/>
            <w:szCs w:val="24"/>
            <w:u w:val="single"/>
          </w:rPr>
          <w:t>art. 110</w:t>
        </w:r>
      </w:hyperlink>
      <w:r w:rsidRPr="004A48EF">
        <w:rPr>
          <w:rFonts w:ascii="Segoe UI" w:eastAsia="Times New Roman" w:hAnsi="Segoe UI" w:cs="Segoe UI"/>
          <w:color w:val="000000"/>
          <w:sz w:val="24"/>
          <w:szCs w:val="24"/>
        </w:rPr>
        <w:t> se întrerup:</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în cazurile și în condițiile stabilite de lege pentru întreruperea termenului de prescripție a dreptului la acțiune;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la data depunerii de către contribuabil/plătitor a declarației de impunere după expirarea termenului legal de depunere a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la data la care contribuabilul/plătitorul corectează declarația de impunere sau efectuează un alt act voluntar de recunoaștere a creanței fiscale datorate.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Termenele de prescripție prevăzute la </w:t>
      </w:r>
      <w:hyperlink r:id="rId55" w:anchor="a110" w:history="1">
        <w:r w:rsidRPr="004A48EF">
          <w:rPr>
            <w:rFonts w:ascii="Segoe UI" w:eastAsia="Times New Roman" w:hAnsi="Segoe UI" w:cs="Segoe UI"/>
            <w:color w:val="0000FF"/>
            <w:sz w:val="24"/>
            <w:szCs w:val="24"/>
            <w:u w:val="single"/>
          </w:rPr>
          <w:t>art. 110</w:t>
        </w:r>
      </w:hyperlink>
      <w:r w:rsidRPr="004A48EF">
        <w:rPr>
          <w:rFonts w:ascii="Segoe UI" w:eastAsia="Times New Roman" w:hAnsi="Segoe UI" w:cs="Segoe UI"/>
          <w:color w:val="000000"/>
          <w:sz w:val="24"/>
          <w:szCs w:val="24"/>
        </w:rPr>
        <w:t> se suspendă: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a) în cazurile și în condițiile stabilite de lege pentru suspendarea termenului de prescripție a dreptului la acțiune;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pe perioada cuprinsă între data începerii inspecției fiscale/verificării situației fiscale personale și data emiterii deciziei de impunere ca urmare a efectuării inspecției fiscale/verificării situației fiscale personale, în condițiile respectării duratei legale de efectuare 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pe timpul cât contribuabilul/plătitorul se sustrage de la efectuarea inspecției fiscale/verificării situației fiscale personale;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pe perioada cuprinsă între data declarării unui contribuabil/plătitor inactiv și data reactivării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pe perioada cuprinsă între data comunicării către organele de urmărire penală a procesului-verbal de sesizare a organelor de urmărire penală sau a procesului-verbal întocmit ca urmare a solicitării organelor de urmărire penală adresată organelor fiscale de a efectua constatări cu privire la faptele care constituie încălcări ale dispoziţiilor şi obligaţiilor a căror respectare o controlează şi data rămânerii definitive a soluţiei de rezolvare a cauzei penale.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47" w:name="a112"/>
      <w:bookmarkStart w:id="248" w:name="__RefHeading__3377_1651101228"/>
      <w:bookmarkEnd w:id="247"/>
      <w:bookmarkEnd w:id="248"/>
      <w:r w:rsidRPr="004A48EF">
        <w:rPr>
          <w:rFonts w:ascii="Segoe UI" w:eastAsia="Times New Roman" w:hAnsi="Segoe UI" w:cs="Segoe UI"/>
          <w:b/>
          <w:bCs/>
          <w:color w:val="00A400"/>
          <w:sz w:val="24"/>
          <w:szCs w:val="24"/>
        </w:rPr>
        <w:t>ART. 112 Efectul împlinirii termenului de prescripție a dreptului de a stabili creanțe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Dacă organul fiscal constată împlinirea termenului de prescripție a dreptului de stabilire a creanței fiscale, procedează la încetarea procedurii de emitere a titlului de creanță fiscală.</w:t>
      </w:r>
    </w:p>
    <w:p w:rsidR="004A48EF" w:rsidRPr="004A48EF" w:rsidRDefault="004A48EF" w:rsidP="004A48EF">
      <w:pPr>
        <w:spacing w:after="0" w:line="240" w:lineRule="auto"/>
        <w:rPr>
          <w:rFonts w:ascii="Times New Roman" w:eastAsia="Times New Roman" w:hAnsi="Times New Roman" w:cs="Times New Roman"/>
          <w:sz w:val="24"/>
          <w:szCs w:val="24"/>
        </w:rPr>
      </w:pPr>
      <w:r w:rsidRPr="004A48EF">
        <w:rPr>
          <w:rFonts w:ascii="Segoe UI" w:eastAsia="Times New Roman" w:hAnsi="Segoe UI" w:cs="Segoe UI"/>
          <w:color w:val="000000"/>
          <w:sz w:val="24"/>
          <w:szCs w:val="24"/>
        </w:rPr>
        <w:br/>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30"/>
          <w:szCs w:val="30"/>
        </w:rPr>
      </w:pPr>
      <w:bookmarkStart w:id="249" w:name="__RefHeading__1509_1651101228"/>
      <w:bookmarkEnd w:id="249"/>
      <w:r w:rsidRPr="004A48EF">
        <w:rPr>
          <w:rFonts w:ascii="Segoe UI" w:eastAsia="Times New Roman" w:hAnsi="Segoe UI" w:cs="Segoe UI"/>
          <w:b/>
          <w:bCs/>
          <w:color w:val="007D00"/>
          <w:sz w:val="30"/>
          <w:szCs w:val="30"/>
        </w:rPr>
        <w:t>TITLUL VI Controlul fiscal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250" w:name="__RefHeading__4011_1651101228"/>
      <w:bookmarkEnd w:id="250"/>
      <w:r w:rsidRPr="004A48EF">
        <w:rPr>
          <w:rFonts w:ascii="Segoe UI" w:eastAsia="Times New Roman" w:hAnsi="Segoe UI" w:cs="Segoe UI"/>
          <w:b/>
          <w:bCs/>
          <w:color w:val="007D00"/>
          <w:sz w:val="27"/>
          <w:szCs w:val="27"/>
        </w:rPr>
        <w:t>CAPITOLUL I Inspecția fiscală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51" w:name="a113"/>
      <w:bookmarkStart w:id="252" w:name="__RefHeading__3379_1651101228"/>
      <w:bookmarkEnd w:id="251"/>
      <w:bookmarkEnd w:id="252"/>
      <w:r w:rsidRPr="004A48EF">
        <w:rPr>
          <w:rFonts w:ascii="Segoe UI" w:eastAsia="Times New Roman" w:hAnsi="Segoe UI" w:cs="Segoe UI"/>
          <w:b/>
          <w:bCs/>
          <w:color w:val="00A400"/>
          <w:sz w:val="24"/>
          <w:szCs w:val="24"/>
        </w:rPr>
        <w:t>ART. 113 Obiectul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(1) Inspecția fiscală reprezintă activitatea ce are ca obiect verificarea legalității și conformității declarațiilor fiscale, corectitudinii și exactității îndeplinirii obligațiilor în legătură cu stabilirea obligațiilor fiscale de către contribuabil/plătitor, respectării prevederilor legislației fiscale și contabile, verificarea sau stabilirea, după caz, a bazelor de </w:t>
      </w:r>
      <w:r w:rsidRPr="004A48EF">
        <w:rPr>
          <w:rFonts w:ascii="Segoe UI" w:eastAsia="Times New Roman" w:hAnsi="Segoe UI" w:cs="Segoe UI"/>
          <w:color w:val="000000"/>
          <w:sz w:val="24"/>
          <w:szCs w:val="24"/>
        </w:rPr>
        <w:lastRenderedPageBreak/>
        <w:t>impozitare și a situațiilor de fapt aferente, stabilirea diferențelor de obligații fiscale principale.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scopul efectuării inspecției fiscale, organul de inspecție fiscală procedează la: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examinarea documentelor aflate în dosarul fiscal al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verificarea concordanței dintre datele din declarațiile fiscale cu cele din evidența contabilă și fiscală a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analiza și evaluarea informațiilor fiscale, în vederea confruntării declarațiilor fiscale cu informațiile proprii sau din alte surse și, după caz, a descoperirii de elemente noi relevante pentru aplicarea legislației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verificarea, constatarea și investigarea fiscală a actelor și faptelor rezultând din activitatea contribuabilului/plătitorului supus inspecției sau altor persoane privind legalitatea și conformitatea declarațiilor fiscale, corectitudinea și exactitatea îndeplinirii obligațiilor prevăzute de legislația fiscală și contabilă;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solicitarea de informații de la terți;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f) verificarea locurilor unde se realizează activități generatoare de venituri impozabile ori unde se află bunurile impozabile;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g) solicitarea de explicații scrise de la reprezentantul legal al contribuabilului/plătitorului sau împuternicitul acestuia ori de la persoanele prevăzute la </w:t>
      </w:r>
      <w:hyperlink r:id="rId56" w:anchor="a124" w:history="1">
        <w:r w:rsidRPr="004A48EF">
          <w:rPr>
            <w:rFonts w:ascii="Segoe UI" w:eastAsia="Times New Roman" w:hAnsi="Segoe UI" w:cs="Segoe UI"/>
            <w:color w:val="0000FF"/>
            <w:sz w:val="24"/>
            <w:szCs w:val="24"/>
            <w:u w:val="single"/>
          </w:rPr>
          <w:t>art. 124</w:t>
        </w:r>
      </w:hyperlink>
      <w:r w:rsidRPr="004A48EF">
        <w:rPr>
          <w:rFonts w:ascii="Segoe UI" w:eastAsia="Times New Roman" w:hAnsi="Segoe UI" w:cs="Segoe UI"/>
          <w:color w:val="000000"/>
          <w:sz w:val="24"/>
          <w:szCs w:val="24"/>
        </w:rPr>
        <w:t> alin. (1), după caz, ori de câte ori acestea sunt necesare în timpul inspecției fiscale, pentru clarificarea și definitivarea constatărilor;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h) informarea reprezentantului legal al contribuabilului/plătitorului sau a împuternicitului acestuia, după caz, cu privire la constatările inspecției fiscale, precum și discutarea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i) stabilirea corectă a bazei de impunere, a diferențelor datorate în plus sau în minus, după caz, față de obligația fiscală principală declarată de către contribuabil/plătitor și/sau stabilită, după caz, de organul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j) sancționarea potrivit legii a faptelor reprezentând încălcări ale legislației fiscale și contabile constatate și dispunerea de măsuri pentru prevenirea și combaterea abaterilor de la prevederile legislației fiscale și contabile;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k) dispunerea măsurilor asigurătorii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l) aplicarea de sigilii asupra bunurilor, întocmind în acest sens proces-verbal.</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Nu intră în atribuțiile inspecției fiscale efectuarea de constatări tehnico-științifice sau orice alte verificări solicitate de organele de urmărire penală în vederea lămuririi unor fapte ori împrejurări ale cauzelor aflate în lucru la aceste instituții.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53" w:name="a114"/>
      <w:bookmarkStart w:id="254" w:name="__RefHeading__3381_1651101228"/>
      <w:bookmarkEnd w:id="253"/>
      <w:bookmarkEnd w:id="254"/>
      <w:r w:rsidRPr="004A48EF">
        <w:rPr>
          <w:rFonts w:ascii="Segoe UI" w:eastAsia="Times New Roman" w:hAnsi="Segoe UI" w:cs="Segoe UI"/>
          <w:b/>
          <w:bCs/>
          <w:color w:val="00A400"/>
          <w:sz w:val="24"/>
          <w:szCs w:val="24"/>
        </w:rPr>
        <w:t>ART. 114 Persoanele supuse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Inspecția fiscală se exercită asupra oricăror persoane și entități, indiferent de forma lor de organizare, care au obligații de stabilire, reținere sau plată a obligațiilor fiscale prevăzute de lege.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55" w:name="a115"/>
      <w:bookmarkStart w:id="256" w:name="__RefHeading__3383_1651101228"/>
      <w:bookmarkEnd w:id="255"/>
      <w:bookmarkEnd w:id="256"/>
      <w:r w:rsidRPr="004A48EF">
        <w:rPr>
          <w:rFonts w:ascii="Segoe UI" w:eastAsia="Times New Roman" w:hAnsi="Segoe UI" w:cs="Segoe UI"/>
          <w:b/>
          <w:bCs/>
          <w:color w:val="00A400"/>
          <w:sz w:val="24"/>
          <w:szCs w:val="24"/>
        </w:rPr>
        <w:t>ART. 115 Formele și întinderea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Formele de inspecție fiscală sunt: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inspecția fiscală generală, care reprezintă activitatea de verificare a modului de îndeplinire a tuturor obligațiilor fiscale și a altor obligații prevăzute de legislația fiscală și contabilă ce revin unui contribuabil/plătitor, pentru o perioadă de timp determinată;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inspecția fiscală parțială, care reprezintă activitatea de verificare a modului de îndeplinire a uneia sau mai multor obligații fiscale, precum și a altor obligații prevăzute de legislația fiscală și contabilă, ce revin unui contribuabil/plătitor pentru o perioadă de timp determinată.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Organul de inspecție fiscală decide asupra efectuării unei inspecții fiscale generale sau parțiale, pe baza analizei de risc.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Inspecția fiscală se poate extinde asupra tuturor raporturilor relevante pentru impozitare, dacă acestea prezintă interes pentru aplicarea legislației fiscale/contabile.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57" w:name="a116"/>
      <w:bookmarkStart w:id="258" w:name="__RefHeading__3385_1651101228"/>
      <w:bookmarkEnd w:id="257"/>
      <w:bookmarkEnd w:id="258"/>
      <w:r w:rsidRPr="004A48EF">
        <w:rPr>
          <w:rFonts w:ascii="Segoe UI" w:eastAsia="Times New Roman" w:hAnsi="Segoe UI" w:cs="Segoe UI"/>
          <w:b/>
          <w:bCs/>
          <w:color w:val="00A400"/>
          <w:sz w:val="24"/>
          <w:szCs w:val="24"/>
        </w:rPr>
        <w:t>ART. 116 Metode de control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Pentru efectuarea inspecţiei fiscale se pot folosi următoarele metode: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inspecţia prin sondaj care constă în activitatea de verificare selectivă a perioadelor impozabile, documentelor şi operaţiunilor semnificative, care stau la baza modului de calcul, de evidenţiere şi de plată a obligaţiilor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b) inspecţia exhaustivă care constă în activitatea de verificare a tuturor perioadelor impozabile, precum şi a documentelor şi operaţiunilor semnificative, care stau la baza modului de calcul, de evidenţiere şi de plată a obligaţiilor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inspecţia electronică, care constă în activitatea de verificare a contabilităţii şi a surselor acesteia, prelucrate în mediu electronic, utilizând metode de analiză, evaluare şi testare asistate de instrumente informatice specializate.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Selectarea documentelor și a operațiunilor semnificative se apreciază de inspector.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cazul efectuării inspecției fiscale de către organul fiscal central, prin ordin al președintelui A.N.A.F. se pot aproba metode și proceduri de sondaj.</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59" w:name="a117"/>
      <w:bookmarkStart w:id="260" w:name="__RefHeading__3387_1651101228"/>
      <w:bookmarkEnd w:id="259"/>
      <w:bookmarkEnd w:id="260"/>
      <w:r w:rsidRPr="004A48EF">
        <w:rPr>
          <w:rFonts w:ascii="Segoe UI" w:eastAsia="Times New Roman" w:hAnsi="Segoe UI" w:cs="Segoe UI"/>
          <w:b/>
          <w:bCs/>
          <w:color w:val="00A400"/>
          <w:sz w:val="24"/>
          <w:szCs w:val="24"/>
        </w:rPr>
        <w:t>ART. 117 Perioada supusă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Inspecția fiscală se efectuează în cadrul termenului de prescripție a dreptului de a stabili creanțe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Selectarea perioadelor care vor fi supuse inspecţiei fiscale se efectuează de organul fiscal în funcţie de riscul fiscal identificat. Inspecţia fiscală se poate extinde, cu respectarea alin. (1) şi asupra celorlalte perioade fiscale neverificate.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61" w:name="a118"/>
      <w:bookmarkStart w:id="262" w:name="__RefHeading__3389_1651101228"/>
      <w:bookmarkEnd w:id="261"/>
      <w:bookmarkEnd w:id="262"/>
      <w:r w:rsidRPr="004A48EF">
        <w:rPr>
          <w:rFonts w:ascii="Segoe UI" w:eastAsia="Times New Roman" w:hAnsi="Segoe UI" w:cs="Segoe UI"/>
          <w:b/>
          <w:bCs/>
          <w:color w:val="00A400"/>
          <w:sz w:val="24"/>
          <w:szCs w:val="24"/>
        </w:rPr>
        <w:t>ART. 118 Reguli privind inspecția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Activitatea de inspecție fiscală se organizează și se desfășoară în baza unor programe anuale, trimestriale și lunare. Condițiile pentru întocmirea programelor se aprobă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prin ordin al președintelui A.N.A.F., în cazul inspecției fiscale efectuate de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prin acte ale autorităților administrației publice locale emise în condițiile legii, în cazul inspecției fiscale efectuate de organul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Inspecția fiscală se exercită pe baza principiilor independenței, unicității, autonomiei, ierarhizării, teritorialității și descentralizării.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Inspecția fiscală se efectuează o singură dată pentru fiecare tip de creanță fiscală și pentru fiecare perioadă supusă impozitării.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(4) La începerea inspecției fiscale, organul de inspecție fiscală trebuie să prezinte contribuabilului/plătitorului legitimația de inspecție și ordinul de serviciu semnat de </w:t>
      </w:r>
      <w:r w:rsidRPr="004A48EF">
        <w:rPr>
          <w:rFonts w:ascii="Segoe UI" w:eastAsia="Times New Roman" w:hAnsi="Segoe UI" w:cs="Segoe UI"/>
          <w:color w:val="000000"/>
          <w:sz w:val="24"/>
          <w:szCs w:val="24"/>
        </w:rPr>
        <w:lastRenderedPageBreak/>
        <w:t>conducătorul organului de inspecție fiscală. începerea inspecției fiscale trebuie consemnată în registrul unic de control ori de câte ori există obligația ținerii acestuia.</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Inspecția fiscală are în vedere examinarea tuturor stărilor de fapt și raporturile juridice care sunt relevante pentru impozitare sau verificarea modului de respectare a altor obligații prevăzute de legislația fiscală și contabilă.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Inspecția fiscală se efectuează în așa fel încât să afecteze cât mai puțin activitatea curentă a contribuabilului/plătitorului și să utilizeze eficient timpul stabilit pentru efectuarea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La finalizarea inspecției fiscale, contribuabilul/plătitorul este obligat să dea o declarație scrisă, pe propria răspundere, din care să rezulte că au fost puse la dispoziție toate documentele și informațiile solicitate pentru inspecția fiscală. în declarație se menționează și faptul că au fost restituite toate documentele solicitate și puse la dispoziție de contribuabil/plătitor.</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(8) Contribuabilul/Plătitorul are obligația să îndeplinească măsurile prevăzute în actul întocmit cu ocazia inspecției fiscale, în termenele și condițiile stabilite de organul de inspecție fiscală.</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63" w:name="a119"/>
      <w:bookmarkStart w:id="264" w:name="__RefHeading__3391_1651101228"/>
      <w:bookmarkEnd w:id="263"/>
      <w:bookmarkEnd w:id="264"/>
      <w:r w:rsidRPr="004A48EF">
        <w:rPr>
          <w:rFonts w:ascii="Segoe UI" w:eastAsia="Times New Roman" w:hAnsi="Segoe UI" w:cs="Segoe UI"/>
          <w:b/>
          <w:bCs/>
          <w:color w:val="00A400"/>
          <w:sz w:val="24"/>
          <w:szCs w:val="24"/>
        </w:rPr>
        <w:t>ART. 119 Competența de efectuare a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Inspecția fiscală se exercită exclusiv, nemijlocit și neîngrădit de organul fiscal competent potrivit cap. I și II ale titlului III. Organele fiscale care sunt competente să efectueze inspecția fiscală sunt denumite în sensul prezentului capitol organe de inspecție fiscală.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65" w:name="a120"/>
      <w:bookmarkStart w:id="266" w:name="__RefHeading__3393_1651101228"/>
      <w:bookmarkEnd w:id="265"/>
      <w:bookmarkEnd w:id="266"/>
      <w:r w:rsidRPr="004A48EF">
        <w:rPr>
          <w:rFonts w:ascii="Segoe UI" w:eastAsia="Times New Roman" w:hAnsi="Segoe UI" w:cs="Segoe UI"/>
          <w:b/>
          <w:bCs/>
          <w:color w:val="00A400"/>
          <w:sz w:val="24"/>
          <w:szCs w:val="24"/>
        </w:rPr>
        <w:t>ART. 120 Reguli speciale privind competența de efectuare a inspecției fiscale de către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cazul creanțelor fiscale administrate de organul fiscal central, prin ordin al președintelui A.N.A.F. se pot constitui, la nivelul aparatului central, structuri care au competență în efectuarea inspecției fiscale pe întreg teritoriul țării.</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(2) Competența de efectuare a inspecției fiscale de către organul fiscal central se poate delega altui organ fiscal central, în condițiile stabilite prin ordin al președintelui A.N.A.F.</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cazul delegării competenței potrivit alin. (2), organul de inspecție fiscală căruia i s-a delegat competența înștiințează contribuabilul/plătitorul despre delegarea de competență.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67" w:name="a121"/>
      <w:bookmarkStart w:id="268" w:name="__RefHeading__3395_1651101228"/>
      <w:bookmarkEnd w:id="267"/>
      <w:bookmarkEnd w:id="268"/>
      <w:r w:rsidRPr="004A48EF">
        <w:rPr>
          <w:rFonts w:ascii="Segoe UI" w:eastAsia="Times New Roman" w:hAnsi="Segoe UI" w:cs="Segoe UI"/>
          <w:b/>
          <w:bCs/>
          <w:color w:val="00A400"/>
          <w:sz w:val="24"/>
          <w:szCs w:val="24"/>
        </w:rPr>
        <w:t>ART. 121 Selectarea contribuabililor/plătitorilor pentru inspecție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Selectarea contribuabililor/plătitorilor ce urmează a fi supuși inspecției fiscale este efectuată de către organul de inspecție fiscală competent, în funcție de nivelul riscului. Nivelul riscului se stabilește pe baza analizei de risc.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Contribuabilul/Plătitorul nu poate face obiecții cu privire la procedura de selectare folosită.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Prevederile alin. (1) se aplică în mod corespunzător și în cazul solicitărilor primite de la alte instituții ale statului, precum și în cazul în care în alte acte normative este prevăzută efectuarea unei acțiuni de inspecție fiscală.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69" w:name="a122"/>
      <w:bookmarkStart w:id="270" w:name="__RefHeading__3397_1651101228"/>
      <w:bookmarkEnd w:id="269"/>
      <w:bookmarkEnd w:id="270"/>
      <w:r w:rsidRPr="004A48EF">
        <w:rPr>
          <w:rFonts w:ascii="Segoe UI" w:eastAsia="Times New Roman" w:hAnsi="Segoe UI" w:cs="Segoe UI"/>
          <w:b/>
          <w:bCs/>
          <w:color w:val="00A400"/>
          <w:sz w:val="24"/>
          <w:szCs w:val="24"/>
        </w:rPr>
        <w:t>ART. 122 Avizul de inspecție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înaintea desfășurării inspecției fiscale, organul de inspecție fiscală are obligația să înștiințeze, în scris, contribuabilul/plătitorul în legătură cu acțiunea care urmează să se desfășoare, prin transmiterea unui aviz de inspecție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Avizul de inspecție fiscală se comunică contribuabilului/plătitorului, înainte de începerea inspecției fiscale,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cu 30 de zile pentru marii contribuabili;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cu 15 zile pentru ceilalți contribuabili/plătitori.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Contribuabilul/Plătitorul poate renunța la beneficiul perioadei de comunicare a avizului de inspecție fiscală prevăzut la alin. (2).</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Avizul de inspecție fiscală se comunică la începerea inspecției fiscale în următoarele situații: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a) în cazul efectuării unei inspecții fiscale la un contribuabil/plătitor aflat în procedura de insolvență;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în cazul în care, ca urmare a unui control inopinat, se impune începerea imediată a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pentru extinderea inspecției fiscale la perioade sau creanțe fiscale, altele decât cele cuprinse în avizul de inspecție fiscală inițial;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în cazul refacerii inspecției fiscale ca urmare a unei decizii de soluționare a contestației;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în cazul unor cereri ale contribuabilului/plătitorului pentru a căror soluționare, ca urmare a analizei de risc, este necesară efectuarea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în cazul prevăzut la alin. (2), după primirea avizului de inspecție fiscală, contribuabilul/plătitorul poate solicita, o singură dată, pentru motive justificate, amânarea datei de începere a inspecției fiscale. Amânarea se aprobă sau se respinge prin decizie emisă de conducătorul activității de inspecție fiscală care se comunică contribuabilului. în cazul în care cererea de amânare a fost admisă, în decizie se menționează și data la care a fost reprogramată inspecția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în cazul prevăzut la alin. (4), contribuabilul/plătitorul poate solicita suspendarea inspecției fiscale. Prevederile </w:t>
      </w:r>
      <w:hyperlink r:id="rId57" w:anchor="a127" w:history="1">
        <w:r w:rsidRPr="004A48EF">
          <w:rPr>
            <w:rFonts w:ascii="Segoe UI" w:eastAsia="Times New Roman" w:hAnsi="Segoe UI" w:cs="Segoe UI"/>
            <w:color w:val="0000FF"/>
            <w:sz w:val="24"/>
            <w:szCs w:val="24"/>
            <w:u w:val="single"/>
          </w:rPr>
          <w:t>art. 127</w:t>
        </w:r>
      </w:hyperlink>
      <w:r w:rsidRPr="004A48EF">
        <w:rPr>
          <w:rFonts w:ascii="Segoe UI" w:eastAsia="Times New Roman" w:hAnsi="Segoe UI" w:cs="Segoe UI"/>
          <w:color w:val="000000"/>
          <w:sz w:val="24"/>
          <w:szCs w:val="24"/>
        </w:rPr>
        <w:t> sunt aplicabile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Avizul de inspecție fiscală cuprinde: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temeiul juridic al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data de începere a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obligațiile fiscale, alte obligații prevăzute de legislația fiscală și contabilă, precum și perioadele ce urmează a fi supuse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posibilitatea de a solicita amânarea datei de începere a inspecției fiscale.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71" w:name="a123"/>
      <w:bookmarkStart w:id="272" w:name="__RefHeading__3399_1651101228"/>
      <w:bookmarkEnd w:id="271"/>
      <w:bookmarkEnd w:id="272"/>
      <w:r w:rsidRPr="004A48EF">
        <w:rPr>
          <w:rFonts w:ascii="Segoe UI" w:eastAsia="Times New Roman" w:hAnsi="Segoe UI" w:cs="Segoe UI"/>
          <w:b/>
          <w:bCs/>
          <w:color w:val="00A400"/>
          <w:sz w:val="24"/>
          <w:szCs w:val="24"/>
        </w:rPr>
        <w:t>ART. 123 Începerea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(1) în situația în care data de începere a inspecției fiscale înscrisă în aviz este ulterioară împlinirii termenului prevăzut la </w:t>
      </w:r>
      <w:hyperlink r:id="rId58" w:anchor="a122" w:history="1">
        <w:r w:rsidRPr="004A48EF">
          <w:rPr>
            <w:rFonts w:ascii="Segoe UI" w:eastAsia="Times New Roman" w:hAnsi="Segoe UI" w:cs="Segoe UI"/>
            <w:color w:val="0000FF"/>
            <w:sz w:val="24"/>
            <w:szCs w:val="24"/>
            <w:u w:val="single"/>
          </w:rPr>
          <w:t>art. 122</w:t>
        </w:r>
      </w:hyperlink>
      <w:r w:rsidRPr="004A48EF">
        <w:rPr>
          <w:rFonts w:ascii="Segoe UI" w:eastAsia="Times New Roman" w:hAnsi="Segoe UI" w:cs="Segoe UI"/>
          <w:color w:val="000000"/>
          <w:sz w:val="24"/>
          <w:szCs w:val="24"/>
        </w:rPr>
        <w:t> alin. (2), inspecția fiscală nu poate începe înainte de data înscrisă în aviz.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Data începerii inspecției fiscale este data menționată în registrul unic de control ori de câte ori există obligația ținerii acestuia. în cazul contribuabilului/plătitorului care nu ține sau nu prezintă organului de inspecție fiscală registrul unic de control, această dată se înscrie într-un proces-verbal de constatare. Procesul-verbal se semnează de către organul de inspecție fiscală și contribuabil/plătitor și se înregistrează la registratura contribuabilului/plătitorului ori de câte ori există o astfel de registratură.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Dacă inspecția fiscală nu poate începe în termen de cel mult 5 zile lucrătoare de la data prevăzută în aviz, contribuabilul/plătitorul este înștiințat, în scris, asupra noii date de începere a inspecției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73" w:name="a124"/>
      <w:bookmarkStart w:id="274" w:name="__RefHeading__3401_1651101228"/>
      <w:bookmarkEnd w:id="273"/>
      <w:bookmarkEnd w:id="274"/>
      <w:r w:rsidRPr="004A48EF">
        <w:rPr>
          <w:rFonts w:ascii="Segoe UI" w:eastAsia="Times New Roman" w:hAnsi="Segoe UI" w:cs="Segoe UI"/>
          <w:b/>
          <w:bCs/>
          <w:color w:val="00A400"/>
          <w:sz w:val="24"/>
          <w:szCs w:val="24"/>
        </w:rPr>
        <w:t>ART. 124 Obligația de colaborare a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La începerea inspecției fiscale, contribuabilul/plătitorul trebuie informat că poate numi persoane care să dea informații. Dacă informațiile furnizate de contribuabil/plătitor sau de către persoana numită de acesta sunt insuficiente, atunci organul de inspecție fiscală se poate adresa și altor persoane pentru obținerea de informații necesare realizării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Contribuabilul/Plătitorul are obligația să colaboreze la constatarea stărilor de fapt fiscale. Acesta este obligat să dea informații, să prezinte la locul de desfășurare a inspecției fiscale toate documentele, precum și orice alte date necesare clarificării situațiilor de fapt relevante din punct de vedere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Pe toată durata exercitării inspecției fiscale contribuabilul/plătitorul are dreptul de a beneficia de asistență de specialitate sau juridică.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75" w:name="a125"/>
      <w:bookmarkStart w:id="276" w:name="__RefHeading__3403_1651101228"/>
      <w:bookmarkEnd w:id="275"/>
      <w:bookmarkEnd w:id="276"/>
      <w:r w:rsidRPr="004A48EF">
        <w:rPr>
          <w:rFonts w:ascii="Segoe UI" w:eastAsia="Times New Roman" w:hAnsi="Segoe UI" w:cs="Segoe UI"/>
          <w:b/>
          <w:bCs/>
          <w:color w:val="00A400"/>
          <w:sz w:val="24"/>
          <w:szCs w:val="24"/>
        </w:rPr>
        <w:t>ART. 125 Locul și timpul desfășurării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Inspecția fiscală se desfășoară, de regulă, în spațiile de lucru ale contribuabilului/plătitorului. Contribuabilul/Plătitorul trebuie să pună la dispoziție un spațiu adecvat, precum și logistica necesară desfășurării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Dacă nu există sau nu poate fi pus la dispoziție un spațiu de lucru adecvat pentru derularea inspecției fiscale, atunci activitatea de inspecție se poate desfășura la sediul organului fiscal sau în orice alt loc stabilit de comun acord cu contribuabilul/plătitorul.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(3) Indiferent de locul unde se desfășoară inspecția fiscală, organul de inspecție fiscală are dreptul să inspecteze locurile în care se desfășoară activitatea, sau unde se află bunurile impozabile, în prezența contribuabilului/plătitorului ori a unei persoane desemnate de acesta.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Inspecția fiscală se desfășoară, de regulă, în timpul programului de lucru al contribuabilului/plătitorului. Inspecția fiscală se poate desfășura și în afara programului de lucru al contribuabilului/plătitorului, cu acordul scris al acestuia și cu aprobarea conducătorului organului de inspecție fiscală.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77" w:name="a126"/>
      <w:bookmarkStart w:id="278" w:name="__RefHeading__3405_1651101228"/>
      <w:bookmarkEnd w:id="277"/>
      <w:bookmarkEnd w:id="278"/>
      <w:r w:rsidRPr="004A48EF">
        <w:rPr>
          <w:rFonts w:ascii="Segoe UI" w:eastAsia="Times New Roman" w:hAnsi="Segoe UI" w:cs="Segoe UI"/>
          <w:b/>
          <w:bCs/>
          <w:color w:val="00A400"/>
          <w:sz w:val="24"/>
          <w:szCs w:val="24"/>
        </w:rPr>
        <w:t>ART. 126 Durata efectuării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Durata efectuării inspecției fiscale este stabilită de organul de inspecție fiscală, în funcție de obiectivele inspecției, și nu poate fi mai mare de: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180 de zile pentru contribuabilii mari, precum și pentru contribuabilii/plătitorii care au sedii secundare, indiferent de mărime;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90 de zile pentru contribuabilii mijlocii;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45 de zile pentru ceilalți contribuabili.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cazul în care inspecţia fiscală nu se finalizează într-o perioadă reprezentând dublul perioadei prevăzute la alin. (1) în care nu se includ perioadele de suspendare legală a inspecţiei fiscale, inspecţia fiscală încetează, fără a se emite raport de inspecţie fiscală şi decizie de impunere sau decizie de nemodificare a bazei de impunere. În acest caz, organul de inspecţie fiscală poate relua inspecţia, cu aprobarea organului ierarhic superior celui care a aprobat inspecţia fiscală iniţială, o singură dată pentru aceeaşi perioadă şi aceleaşi obligaţii fiscale, cu respectarea prevederilor art. 117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(2^1) În cazul în care inspecţia fiscală a început şi intervine încetarea persoanei juridice sau decesului persoanei fizice ca subiecte de drept fiscal, inspecţia fiscală continuă cu succesorii persoanei respective, dacă aceştia există. În acest caz, creanţa fiscală se stabileşte pe numele succesorilor. În cazul în care nu există succesori inspecţia fiscală încetează.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(2^2) Procedura de aplicare a prevederilor alin. (2^1) se aprobă prin ordin al preşedintelui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în cazul încetării inspecției fiscale potrivit alin. (2), prevederile </w:t>
      </w:r>
      <w:hyperlink r:id="rId59" w:anchor="a111" w:history="1">
        <w:r w:rsidRPr="004A48EF">
          <w:rPr>
            <w:rFonts w:ascii="Segoe UI" w:eastAsia="Times New Roman" w:hAnsi="Segoe UI" w:cs="Segoe UI"/>
            <w:color w:val="0000FF"/>
            <w:sz w:val="24"/>
            <w:szCs w:val="24"/>
            <w:u w:val="single"/>
          </w:rPr>
          <w:t>art. 111</w:t>
        </w:r>
      </w:hyperlink>
      <w:r w:rsidRPr="004A48EF">
        <w:rPr>
          <w:rFonts w:ascii="Segoe UI" w:eastAsia="Times New Roman" w:hAnsi="Segoe UI" w:cs="Segoe UI"/>
          <w:color w:val="000000"/>
          <w:sz w:val="24"/>
          <w:szCs w:val="24"/>
        </w:rPr>
        <w:t> alin. (2) lit. b) nu sunt aplicabile.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79" w:name="a127"/>
      <w:bookmarkStart w:id="280" w:name="__RefHeading__3407_1651101228"/>
      <w:bookmarkEnd w:id="279"/>
      <w:bookmarkEnd w:id="280"/>
      <w:r w:rsidRPr="004A48EF">
        <w:rPr>
          <w:rFonts w:ascii="Segoe UI" w:eastAsia="Times New Roman" w:hAnsi="Segoe UI" w:cs="Segoe UI"/>
          <w:b/>
          <w:bCs/>
          <w:color w:val="00A400"/>
          <w:sz w:val="24"/>
          <w:szCs w:val="24"/>
        </w:rPr>
        <w:lastRenderedPageBreak/>
        <w:t>ART. 127 Suspendarea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Conducătorul inspecției fiscale competent poate decide suspendarea unei inspecții fiscale în oricare din următoarele situații și numai dacă apariția acestei situații împiedică finalizarea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pentru desfășurarea unuia sau mai multor controale încrucișate în legătură cu actele și operațiunile efectuate de contribuabilul/plătitorul supus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pentru ducerea la îndeplinire a măsurilor dispuse de organul de inspecție fiscală, inclusiv în situația în care acestea privesc elaborarea și prezentarea dosarului prețurilor de transfer;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pentru emiterea unei decizii a Comisiei fiscale centrale;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d) pentru efectuarea unei expertize, potrivit </w:t>
      </w:r>
      <w:hyperlink r:id="rId60" w:anchor="a63" w:history="1">
        <w:r w:rsidRPr="004A48EF">
          <w:rPr>
            <w:rFonts w:ascii="Segoe UI" w:eastAsia="Times New Roman" w:hAnsi="Segoe UI" w:cs="Segoe UI"/>
            <w:color w:val="0000FF"/>
            <w:sz w:val="24"/>
            <w:szCs w:val="24"/>
            <w:u w:val="single"/>
          </w:rPr>
          <w:t>art. 63</w:t>
        </w:r>
      </w:hyperlink>
      <w:r w:rsidRPr="004A48EF">
        <w:rPr>
          <w:rFonts w:ascii="Segoe UI" w:eastAsia="Times New Roman" w:hAnsi="Segoe UI" w:cs="Segoe UI"/>
          <w:color w:val="000000"/>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e) pentru efectuarea de cercetări specifice în vederea identificării unor persoane sau stabilirii realității unor tranzacții;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f) pentru solicitarea de informații sau documente de la autorități, instituții ori terți, inclusiv de la autorități fiscale din alte state, în legătură cu obiectul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g) pentru finalizarea unor acțiuni de control fiscal efectuate în condițiile legii la același contribuabil/plătitor care pot influența rezultatele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h) pentru efectuarea verificărilor la ceilalţi membri ai grupului fiscal/grupului fiscal unic, definite potrivit Codului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i) atunci când, în scopul valorificării informațiilor rezultate din alte acțiuni de inspecție fiscală sau obținute de la alte autorități ori de la terți, se impune începerea de îndată a unei inspecții fiscale la un alt contribuabil/plătitor;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i^1) în situaţia în care organul de inspecţie fiscală este sesizat sau i se aduce la cunoştinţă, în timpul inspecţiei fiscale că împotriva contribuabilului/plătitorului se află în desfăşurare o procedură judiciară în legătură cu mijloacele de probă privind stabilirea bazei de impozitare care fac obiectul inspecţiei fiscale sau în situaţia în care documentele financiar-contabile ale contribuabilului au fost ridicate de organul de urmărire penală, fără a putea fi puse la dispoziţia organului de inspecţie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j) în alte cazuri temeinic justificate.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(2) În cazul prevăzut la alin. (1), inspecţia fiscală este suspendată până la data la care încetează motivul suspendării, dar nu mai mult de 6 luni de la data suspendării. Termenul de 6 luni nu operează în situaţia prevăzută la alin. (1) lit. i^1). În acest caz, inspecţia fiscală se reia după data finalizării procedurii judiciare sau după data rămânerii definitive a hotărârii judecătoreşti, precum şi după data la care organul de inspecţie fiscală are acces la documentele financiar-contabile ale contribuabilului.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Conducătorul inspecției fiscale competent poate decide suspendarea unei inspecții fiscale la cererea justificată a contribuabilului/plătitorului. în acest caz, suspendarea nu poate fi mai mare de 3 luni.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Conducătorul inspecției fiscale competent poate decide suspendarea unei inspecții fiscale în situația în care soluționarea contestației formulate împotriva unui act administrativ fiscal emis anterior sau a unei acțiuni în contencios-administrativ, pentru același contribuabil/plătitor, poate influența rezultatele inspecției fiscale în curs. în acest caz, inspecția fiscală se reia după emiterea deciziei de soluționare a contestației sau după data rămânerii definitive a hotărârii judecătorești.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Ori de câte ori conducătorul inspecţiei fiscale decide suspendarea inspecţiei, se emite o decizie de suspendare care se comunică contribuabilului/plătitorului. Suspendarea începe de la data prevăzută în decizie. În cazul în care în decizie nu este prevăzută o astfel de dată suspendarea începe de la data comunicării deciziei de suspendare.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În termen de cel mult 10 zile de la încetarea motivului suspendării sau la împlinirea perioadei de suspendare prevăzută la alin. (2) sau (3), organul de inspecţie înştiinţează contribuabilul/plătitorul privind încetarea suspendării şi stabileşte data la care se reia inspecţia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(7) Perioadele în care inspecția fiscală este suspendată nu sunt incluse în calculul duratei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(8) Prevederile art. 124 alin. (1) şi (2) nu sunt aplicabile pe perioada suspendării inspecţiei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 xml:space="preserve">(9) Contribuabilul/plătitorul are dreptul de a fi informat cu privire la orice alt mijloc de probă obţinut de organul fiscal, ca urmare a acţiunilor ce au constituit cauze de suspendare conform alin. (1), şi care are legătură cu situaţia fiscală a contribuabilului/plătitorului, cu excepţia cazului în care obiective de interes general justifică restrângerea accesului la respectivele probe, caz în care contribuabilul este </w:t>
      </w:r>
      <w:r w:rsidRPr="004A48EF">
        <w:rPr>
          <w:rFonts w:ascii="Segoe UI" w:eastAsia="Times New Roman" w:hAnsi="Segoe UI" w:cs="Segoe UI"/>
          <w:color w:val="000000"/>
          <w:sz w:val="24"/>
          <w:szCs w:val="24"/>
        </w:rPr>
        <w:lastRenderedPageBreak/>
        <w:t>informat în mod corespunzător despre obiectivele a căror protejare împiedică accesul acestuia la probe.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(10) Contribuabilul/plătitorul poate contesta decizia de suspendare, potrivit titlului VIII.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81" w:name="a128"/>
      <w:bookmarkStart w:id="282" w:name="__RefHeading__3409_1651101228"/>
      <w:bookmarkEnd w:id="281"/>
      <w:bookmarkEnd w:id="282"/>
      <w:r w:rsidRPr="004A48EF">
        <w:rPr>
          <w:rFonts w:ascii="Segoe UI" w:eastAsia="Times New Roman" w:hAnsi="Segoe UI" w:cs="Segoe UI"/>
          <w:b/>
          <w:bCs/>
          <w:color w:val="00A400"/>
          <w:sz w:val="24"/>
          <w:szCs w:val="24"/>
        </w:rPr>
        <w:t>ART. 128 Reverificarea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Prin excepţie de la prevederile art. 118 alin. (3), conducătorul organului de inspecţie fiscală poate decide reverificarea unor tipuri de obligaţii fiscale pentru o anumită perioadă impozabilă, la propunerea organului de inspecţie fiscală desemnat cu efectuarea inspecţiei sau la cererea contribuabilului, dacă sunt îndeplinite următoarele condiţii cumulative: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după încheierea inspecţiei fiscale apar date suplimentare care erau necunoscute organului de inspecţie fiscală sau, după caz, contribuabilului, la data efectuării inspecţiei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datele suplimentare influenţează rezultatele inspecţiei fiscale încheiate.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Prin date suplimentare se înţelege orice fapt sau mijloc de probă de care se ia cunoştinţă ulterior inspecţiei, de natură să modifice rezultatele inspecţiei anterioare.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(2^1) Contribuabilul poate solicita reverificarea în situaţiile în care nu poate corecta declaraţia de impunere potrivit art. 105 alin. (6).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La începerea acțiunii de reverificare, organul de inspecție fiscală este obligat să comunice contribuabilului/plătitorului decizia de reverificare, care poate fi contestată în condițiile prezentului cod. Decizia se comunică în condițiile prevăzute la </w:t>
      </w:r>
      <w:hyperlink r:id="rId61" w:anchor="a122" w:history="1">
        <w:r w:rsidRPr="004A48EF">
          <w:rPr>
            <w:rFonts w:ascii="Segoe UI" w:eastAsia="Times New Roman" w:hAnsi="Segoe UI" w:cs="Segoe UI"/>
            <w:color w:val="0000FF"/>
            <w:sz w:val="24"/>
            <w:szCs w:val="24"/>
            <w:u w:val="single"/>
          </w:rPr>
          <w:t>art. 122</w:t>
        </w:r>
      </w:hyperlink>
      <w:r w:rsidRPr="004A48EF">
        <w:rPr>
          <w:rFonts w:ascii="Segoe UI" w:eastAsia="Times New Roman" w:hAnsi="Segoe UI" w:cs="Segoe UI"/>
          <w:color w:val="000000"/>
          <w:sz w:val="24"/>
          <w:szCs w:val="24"/>
        </w:rPr>
        <w:t> alin. (2) - (6). în acest caz nu se emite și nu se comunică aviz de inspecție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Decizia de reverificare conține, pe lângă elementele prevăzute la </w:t>
      </w:r>
      <w:hyperlink r:id="rId62" w:anchor="a46" w:history="1">
        <w:r w:rsidRPr="004A48EF">
          <w:rPr>
            <w:rFonts w:ascii="Segoe UI" w:eastAsia="Times New Roman" w:hAnsi="Segoe UI" w:cs="Segoe UI"/>
            <w:color w:val="0000FF"/>
            <w:sz w:val="24"/>
            <w:szCs w:val="24"/>
            <w:u w:val="single"/>
          </w:rPr>
          <w:t>art. 46</w:t>
        </w:r>
      </w:hyperlink>
      <w:r w:rsidRPr="004A48EF">
        <w:rPr>
          <w:rFonts w:ascii="Segoe UI" w:eastAsia="Times New Roman" w:hAnsi="Segoe UI" w:cs="Segoe UI"/>
          <w:color w:val="000000"/>
          <w:sz w:val="24"/>
          <w:szCs w:val="24"/>
        </w:rPr>
        <w:t> și elementele prevăzute la </w:t>
      </w:r>
      <w:hyperlink r:id="rId63" w:anchor="a122" w:history="1">
        <w:r w:rsidRPr="004A48EF">
          <w:rPr>
            <w:rFonts w:ascii="Segoe UI" w:eastAsia="Times New Roman" w:hAnsi="Segoe UI" w:cs="Segoe UI"/>
            <w:color w:val="0000FF"/>
            <w:sz w:val="24"/>
            <w:szCs w:val="24"/>
            <w:u w:val="single"/>
          </w:rPr>
          <w:t>art. 122</w:t>
        </w:r>
      </w:hyperlink>
      <w:r w:rsidRPr="004A48EF">
        <w:rPr>
          <w:rFonts w:ascii="Segoe UI" w:eastAsia="Times New Roman" w:hAnsi="Segoe UI" w:cs="Segoe UI"/>
          <w:color w:val="000000"/>
          <w:sz w:val="24"/>
          <w:szCs w:val="24"/>
        </w:rPr>
        <w:t> alin. (7) lit. b) - d).</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83" w:name="a129"/>
      <w:bookmarkStart w:id="284" w:name="__RefHeading__3411_1651101228"/>
      <w:bookmarkEnd w:id="283"/>
      <w:bookmarkEnd w:id="284"/>
      <w:r w:rsidRPr="004A48EF">
        <w:rPr>
          <w:rFonts w:ascii="Segoe UI" w:eastAsia="Times New Roman" w:hAnsi="Segoe UI" w:cs="Segoe UI"/>
          <w:b/>
          <w:bCs/>
          <w:color w:val="00A400"/>
          <w:sz w:val="24"/>
          <w:szCs w:val="24"/>
        </w:rPr>
        <w:t>ART. 129 Refacerea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în situația în care, ca urmare a deciziei de soluționare emise potrivit </w:t>
      </w:r>
      <w:hyperlink r:id="rId64" w:anchor="a279" w:history="1">
        <w:r w:rsidRPr="004A48EF">
          <w:rPr>
            <w:rFonts w:ascii="Segoe UI" w:eastAsia="Times New Roman" w:hAnsi="Segoe UI" w:cs="Segoe UI"/>
            <w:color w:val="0000FF"/>
            <w:sz w:val="24"/>
            <w:szCs w:val="24"/>
            <w:u w:val="single"/>
          </w:rPr>
          <w:t>art. 279</w:t>
        </w:r>
      </w:hyperlink>
      <w:r w:rsidRPr="004A48EF">
        <w:rPr>
          <w:rFonts w:ascii="Segoe UI" w:eastAsia="Times New Roman" w:hAnsi="Segoe UI" w:cs="Segoe UI"/>
          <w:color w:val="000000"/>
          <w:sz w:val="24"/>
          <w:szCs w:val="24"/>
        </w:rPr>
        <w:t> se desființează total sau parțial actul administrativ-fiscal atacat, emis în procedura de inspecție fiscală, organul de inspecție fiscală reface inspecția fiscală, cu respectarea dispozițiilor </w:t>
      </w:r>
      <w:hyperlink r:id="rId65" w:anchor="a276" w:history="1">
        <w:r w:rsidRPr="004A48EF">
          <w:rPr>
            <w:rFonts w:ascii="Segoe UI" w:eastAsia="Times New Roman" w:hAnsi="Segoe UI" w:cs="Segoe UI"/>
            <w:color w:val="0000FF"/>
            <w:sz w:val="24"/>
            <w:szCs w:val="24"/>
            <w:u w:val="single"/>
          </w:rPr>
          <w:t>art. 276</w:t>
        </w:r>
      </w:hyperlink>
      <w:r w:rsidRPr="004A48EF">
        <w:rPr>
          <w:rFonts w:ascii="Segoe UI" w:eastAsia="Times New Roman" w:hAnsi="Segoe UI" w:cs="Segoe UI"/>
          <w:color w:val="000000"/>
          <w:sz w:val="24"/>
          <w:szCs w:val="24"/>
        </w:rPr>
        <w:t> alin. (3).</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(2) Refacerea inspecției fiscale trebuie să respecte strict perioadele fiscale, precum și considerentele deciziei de soluționare a contestației care au condus la desființare, astfel cum acestea sunt menționate în decizie.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Refacerea inspecției fiscale și emiterea noului act administrativ-fiscal sunt posibile chiar dacă pentru perioadele și obligațiile fiscale vizate de refacere s-a anulat rezerva verificării ulterioare potrivit </w:t>
      </w:r>
      <w:hyperlink r:id="rId66" w:anchor="a94" w:history="1">
        <w:r w:rsidRPr="004A48EF">
          <w:rPr>
            <w:rFonts w:ascii="Segoe UI" w:eastAsia="Times New Roman" w:hAnsi="Segoe UI" w:cs="Segoe UI"/>
            <w:color w:val="0000FF"/>
            <w:sz w:val="24"/>
            <w:szCs w:val="24"/>
            <w:u w:val="single"/>
          </w:rPr>
          <w:t>art. 94</w:t>
        </w:r>
      </w:hyperlink>
      <w:r w:rsidRPr="004A48EF">
        <w:rPr>
          <w:rFonts w:ascii="Segoe UI" w:eastAsia="Times New Roman" w:hAnsi="Segoe UI" w:cs="Segoe UI"/>
          <w:color w:val="000000"/>
          <w:sz w:val="24"/>
          <w:szCs w:val="24"/>
        </w:rPr>
        <w:t> alin. (3).</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Refacerea inspecției fiscale se realizează de către o altă echipă de inspecție fiscală decât cea care a încheiat actul desființat.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85" w:name="a130"/>
      <w:bookmarkStart w:id="286" w:name="__RefHeading__3413_1651101228"/>
      <w:bookmarkEnd w:id="285"/>
      <w:bookmarkEnd w:id="286"/>
      <w:r w:rsidRPr="004A48EF">
        <w:rPr>
          <w:rFonts w:ascii="Segoe UI" w:eastAsia="Times New Roman" w:hAnsi="Segoe UI" w:cs="Segoe UI"/>
          <w:b/>
          <w:bCs/>
          <w:color w:val="00A400"/>
          <w:sz w:val="24"/>
          <w:szCs w:val="24"/>
        </w:rPr>
        <w:t>ART. 130 Dreptul contribuabilului/plătitorului de a fi informat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Contribuabilul/Plătitorul trebuie informat pe parcursul desfășurării inspecției fiscale despre aspectele constatate în cadrul acțiunii de inspecție fiscală, iar la încheierea acesteia, despre constatările și consecințele 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Organul de inspecţie fiscal comunică contribuabilului/plătitorului proiectul de raport de inspecţie fiscală, în format electronic sau pe suport hârtie, acordându-i acestuia posibilitatea de a-şi exprima punctul de vedere. În acest scop, odată cu comunicarea proiectului de raport, organul de inspecţie fiscală comunică şi data, ora şi locul la care va avea loc discuţia finală, însă nu mai devreme de 3 zile lucrătoare de la data comunicării proiectului de raport de inspecţie fiscală, respectiv 5 zile lucrătoare în cazul marilor contribuabili. Perioada necesară pentru îndeplinirea audierii în condiţiile prevăzute la art. 9 alin. (3) lit. b) nu se include în calculul duratei inspecţiei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Contribuabilul/Plătitorul poate renunța la discuția finală, notificând acest fapt organului de inspecție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Data încheierii inspecției fiscale este data programată pentru discuția finală cu contribuabilul/plătitorul sau data notificării de către contribuabil/plătitor că renunță la acest drept.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Contribuabilul/Plătitorul are dreptul să își prezinte, în scris, punctul de vedere cu privire la constatările organului de inspecție fiscală, în termen de cel mult 5 zile lucrătoare de la data încheierii inspecției fiscale. în cazul marilor contribuabili termenul de prezentare a punctului de vedere este de cel mult 7 zile lucrătoare. Termenul poate fi prelungit pentru motive justificate cu acordul conducătorului organului de inspecție fiscală.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87" w:name="a131"/>
      <w:bookmarkStart w:id="288" w:name="__RefHeading__3415_1651101228"/>
      <w:bookmarkEnd w:id="287"/>
      <w:bookmarkEnd w:id="288"/>
      <w:r w:rsidRPr="004A48EF">
        <w:rPr>
          <w:rFonts w:ascii="Segoe UI" w:eastAsia="Times New Roman" w:hAnsi="Segoe UI" w:cs="Segoe UI"/>
          <w:b/>
          <w:bCs/>
          <w:color w:val="00A400"/>
          <w:sz w:val="24"/>
          <w:szCs w:val="24"/>
        </w:rPr>
        <w:t>ART. 131 Rezultatul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lastRenderedPageBreak/>
        <w:t>(1) Rezultatul inspecţiei fiscale se consemnează, în scris, într-un raport de inspecţie fiscală, în care se prezintă constatările organului de inspecţie fiscală din punctul de vedere faptic şi legal şi consecinţele lor fiscale, cu excepţia cazurilor în care se fac constatări în legătură cu săvârşirea unor fapte prevăzute de legea penală în legătură cu mijloacele de probă privind stabilirea bazei de impozitare care fac obiectul inspecţiei fiscale, pentru care sunt aplicabile prevederile art. 132. Procedura de aplicare se aprobă prin ordin al preşedintelui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Raportul de inspecţie fiscală se întocmeşte la finalizarea inspecţiei fiscale şi cuprinde constatările în legătură cu toate perioadele şi toate obligaţiile fiscale înscrise în Avizul de inspecţie fiscală, precum şi în legătură cu alte obligaţii prevăzute de legislaţia fiscală şi contabilă ce au făcut obiectul verificării. În cazul în care contribuabilul/plătitorul şi-a exercitat dreptul prevăzut la art. 130 alin. (5), raportul de inspecţie fiscală cuprinde şi opinia organului de inspecţie fiscală, motivată în drept şi în fapt, cu privire la punctul de vedere exprimat de contribuabil/plătitor.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La raportul de inspecție fiscală se anexează, ori de câte ori este cazul, acte privind constatări efectuate la sediul contribuabilului/plătitorului sau la sediile secundare ale acestuia, cum ar fi procese-verbale încheiate cu ocazia controalelor inopinate sau de constatare la fața locului și alte asemenea acte.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Pentru fiecare perioadă şi obligaţie fiscală ce au făcut obiectul constatărilor, raportul de inspecţie fiscală stă la baza emiterii: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deciziei de impunere, pentru diferențe în plus sau în minus de obligații fiscale principale aferente diferențelor de baze de impozitare;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deciziei de nemodificare a bazelor de impozitare, dacă nu se constată diferențe ale bazelor de impozitare și respectiv de obligații fiscale principale;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deciziei de modificare a bazelor de impozitare dacă se constată diferențe ale bazelor de impozitare, dar fără stabilirea de diferențe de obligații fiscale principale.</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(5) Deciziile prevăzute la alin. (4) se emit în termen de cel mult 25 de zile lucrătoare de la data încheierii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(6) Deciziile prevăzute la alin. (4) se comunică contribuabilului/plătitorului în condițiile </w:t>
      </w:r>
      <w:hyperlink r:id="rId67" w:anchor="a47" w:history="1">
        <w:r w:rsidRPr="004A48EF">
          <w:rPr>
            <w:rFonts w:ascii="Segoe UI" w:eastAsia="Times New Roman" w:hAnsi="Segoe UI" w:cs="Segoe UI"/>
            <w:color w:val="0000FF"/>
            <w:sz w:val="24"/>
            <w:szCs w:val="24"/>
            <w:u w:val="single"/>
          </w:rPr>
          <w:t>art. 47</w:t>
        </w:r>
      </w:hyperlink>
      <w:r w:rsidRPr="004A48EF">
        <w:rPr>
          <w:rFonts w:ascii="Segoe UI" w:eastAsia="Times New Roman" w:hAnsi="Segoe UI" w:cs="Segoe UI"/>
          <w:color w:val="000000"/>
          <w:sz w:val="24"/>
          <w:szCs w:val="24"/>
        </w:rPr>
        <w:t>.</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lastRenderedPageBreak/>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r w:rsidRPr="004A48EF">
        <w:rPr>
          <w:rFonts w:ascii="Segoe UI" w:eastAsia="Times New Roman" w:hAnsi="Segoe UI" w:cs="Segoe UI"/>
          <w:b/>
          <w:bCs/>
          <w:color w:val="00A400"/>
          <w:sz w:val="24"/>
          <w:szCs w:val="24"/>
        </w:rPr>
        <w:t>ART. 132 Sesizarea organelor de urmărire penală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Organul de inspecție fiscală are obligația de a sesiza organele judiciare competente în legătură cu constatările efectuate cu ocazia inspecției fiscale și care ar putea întruni elemente constitutive ale unei infracțiuni, în condițiile prevăzute de legea penală.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în situațiile prevăzute la alin. (1) organul de inspecție fiscală are obligația de a întocmi proces-verbal semnat de organul de inspecție fiscală și de către contribuabilul/plătitorul supus inspecției, cu sau fără explicații ori obiecțiuni din partea contribuabilului/plătitorului. în cazul în care cel supus inspecției fiscale refuză să semneze procesul-verbal, organul de inspecție fiscală consemnează despre aceasta în procesul-verbal. în toate cazurile procesul-verbal trebuie comunicat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Procesul-verbal întocmit potrivit alin. (2) reprezintă act de sesizare și stă la baza documentației de sesizare a organelor de urmărire penală.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89" w:name="a133"/>
      <w:bookmarkStart w:id="290" w:name="__RefHeading__3419_1651101228"/>
      <w:bookmarkEnd w:id="289"/>
      <w:bookmarkEnd w:id="290"/>
      <w:r w:rsidRPr="004A48EF">
        <w:rPr>
          <w:rFonts w:ascii="Segoe UI" w:eastAsia="Times New Roman" w:hAnsi="Segoe UI" w:cs="Segoe UI"/>
          <w:b/>
          <w:bCs/>
          <w:color w:val="00A400"/>
          <w:sz w:val="24"/>
          <w:szCs w:val="24"/>
        </w:rPr>
        <w:t>ART. 133 Decizia de impunere provizorie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Pe perioada desfășurării inspecției fiscale, organul de inspecție fiscală emite decizii de impunere provizorii pentru obligațiile fiscale principale suplimentare aferente unei perioade și unui tip de obligație verificată. în acest caz, prin excepție de la prevederile </w:t>
      </w:r>
      <w:hyperlink r:id="rId68" w:anchor="a131" w:history="1">
        <w:r w:rsidRPr="004A48EF">
          <w:rPr>
            <w:rFonts w:ascii="Segoe UI" w:eastAsia="Times New Roman" w:hAnsi="Segoe UI" w:cs="Segoe UI"/>
            <w:color w:val="0000FF"/>
            <w:sz w:val="24"/>
            <w:szCs w:val="24"/>
            <w:u w:val="single"/>
          </w:rPr>
          <w:t>art. 131</w:t>
        </w:r>
      </w:hyperlink>
      <w:r w:rsidRPr="004A48EF">
        <w:rPr>
          <w:rFonts w:ascii="Segoe UI" w:eastAsia="Times New Roman" w:hAnsi="Segoe UI" w:cs="Segoe UI"/>
          <w:color w:val="000000"/>
          <w:sz w:val="24"/>
          <w:szCs w:val="24"/>
        </w:rPr>
        <w:t>, nu se întocmește raport de inspecție fiscală. în acest scop, organul fiscal informează în cel mult 5 zile lucrătoare, contribuabilul/plătitorul cu privire la finalizarea unei perioade fiscale și a unui tip de obligație fiscală verificată.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Deciziile de impunere provizorii prevăzute la alin. (1) se emit la cererea contribuabilului/plătitorului, în scopul plății obligațiilor fiscale suplimentare.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Obligațiile fiscale stabilite prin decizii de impunere provizorii se includ în deciziile întocmite în condițiile </w:t>
      </w:r>
      <w:hyperlink r:id="rId69" w:anchor="a131" w:history="1">
        <w:r w:rsidRPr="004A48EF">
          <w:rPr>
            <w:rFonts w:ascii="Segoe UI" w:eastAsia="Times New Roman" w:hAnsi="Segoe UI" w:cs="Segoe UI"/>
            <w:color w:val="0000FF"/>
            <w:sz w:val="24"/>
            <w:szCs w:val="24"/>
            <w:u w:val="single"/>
          </w:rPr>
          <w:t>art. 131</w:t>
        </w:r>
      </w:hyperlink>
      <w:r w:rsidRPr="004A48EF">
        <w:rPr>
          <w:rFonts w:ascii="Segoe UI" w:eastAsia="Times New Roman" w:hAnsi="Segoe UI" w:cs="Segoe UI"/>
          <w:color w:val="000000"/>
          <w:sz w:val="24"/>
          <w:szCs w:val="24"/>
        </w:rPr>
        <w:t> și se contestă împreună cu acestea. Sumele stabilite prin decizie de impunere provizorie se regularizează în decizia de impunere emisă potrivit </w:t>
      </w:r>
      <w:hyperlink r:id="rId70" w:anchor="a131" w:history="1">
        <w:r w:rsidRPr="004A48EF">
          <w:rPr>
            <w:rFonts w:ascii="Segoe UI" w:eastAsia="Times New Roman" w:hAnsi="Segoe UI" w:cs="Segoe UI"/>
            <w:color w:val="0000FF"/>
            <w:sz w:val="24"/>
            <w:szCs w:val="24"/>
            <w:u w:val="single"/>
          </w:rPr>
          <w:t>art. 131</w:t>
        </w:r>
      </w:hyperlink>
      <w:r w:rsidRPr="004A48EF">
        <w:rPr>
          <w:rFonts w:ascii="Segoe UI" w:eastAsia="Times New Roman" w:hAnsi="Segoe UI" w:cs="Segoe UI"/>
          <w:color w:val="000000"/>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Titlul de creanță prevăzut la alin. (1) devine executoriu la data la care devine executorie decizia de impunere emisă potrivit art. 131.</w:t>
      </w:r>
    </w:p>
    <w:p w:rsidR="004A48EF" w:rsidRPr="004A48EF" w:rsidRDefault="004A48EF" w:rsidP="004A48EF">
      <w:pPr>
        <w:shd w:val="clear" w:color="auto" w:fill="3399FF"/>
        <w:spacing w:before="30" w:after="30" w:line="240" w:lineRule="auto"/>
        <w:ind w:left="30" w:right="30"/>
        <w:jc w:val="center"/>
        <w:rPr>
          <w:rFonts w:ascii="Segoe UI" w:eastAsia="Times New Roman" w:hAnsi="Segoe UI" w:cs="Segoe UI"/>
          <w:b/>
          <w:bCs/>
          <w:color w:val="FFFFFF"/>
          <w:sz w:val="17"/>
          <w:szCs w:val="17"/>
        </w:rPr>
      </w:pPr>
      <w:r w:rsidRPr="004A48EF">
        <w:rPr>
          <w:rFonts w:ascii="Segoe UI" w:eastAsia="Times New Roman" w:hAnsi="Segoe UI" w:cs="Segoe UI"/>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291" w:name="__RefHeading__4013_1651101228"/>
      <w:bookmarkEnd w:id="291"/>
      <w:r w:rsidRPr="004A48EF">
        <w:rPr>
          <w:rFonts w:ascii="Segoe UI" w:eastAsia="Times New Roman" w:hAnsi="Segoe UI" w:cs="Segoe UI"/>
          <w:b/>
          <w:bCs/>
          <w:color w:val="007D00"/>
          <w:sz w:val="27"/>
          <w:szCs w:val="27"/>
        </w:rPr>
        <w:t>CAPITOLUL II Controlul inopinat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92" w:name="a134"/>
      <w:bookmarkStart w:id="293" w:name="__RefHeading__3421_1651101228"/>
      <w:bookmarkEnd w:id="292"/>
      <w:bookmarkEnd w:id="293"/>
      <w:r w:rsidRPr="004A48EF">
        <w:rPr>
          <w:rFonts w:ascii="Segoe UI" w:eastAsia="Times New Roman" w:hAnsi="Segoe UI" w:cs="Segoe UI"/>
          <w:b/>
          <w:bCs/>
          <w:color w:val="00A400"/>
          <w:sz w:val="24"/>
          <w:szCs w:val="24"/>
        </w:rPr>
        <w:lastRenderedPageBreak/>
        <w:t>ART. 134 Obiectul controlului inopinat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Organul fiscal poate efectua un control fără înștiințarea prealabilă a contribuabilului/plătitorului, denumit în continuare control inopinat.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Controlul inopinat constă în: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a) verificarea faptică și documentară, în principal, ca urmare a unor informații cu privire la existența unor fapte de încălcare a legislației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b) verificarea documentelor și operațiunilor impozabile ale unui contribuabil/plătitor, în corelație cu cele deținute de persoana sau entitatea supusă unui control fiscal, denumită control încrucișat;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c) verificarea unor elemente ale bazei de impozitare sau cu privire la situația fiscală faptică, precum și constatarea, analizarea și evaluarea unui risc fiscal specific.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Durata efectuării controlului inopinat este stabilită de conducătorul organului de control, în funcție de obiectivele controlului, și nu poate fi mai mare de 30 de zile.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(4)  Pentru aceleaşi operaţiuni şi obligaţiile fiscale aferente acestora nu se poate derula concomitent şi un control inopinat cu o inspecţie fiscală derulată la acelaşi contribuabil, cu excepţia situaţiei în care în alte proceduri sunt necesare constatări în legătură cu operaţiuni şi obligaţii fiscale supuse unei inspecţii fiscale în derulare, caz în care echipa de inspecţie fiscală este competentă să efectueze şi un control inopinat. În acest caz se încheie proces-verbal potrivit art. 135 alin. (3), iar durata controlului inopinat nu intră în calculul duratei inspecţiei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94" w:name="a135"/>
      <w:bookmarkStart w:id="295" w:name="__RefHeading__3423_1651101228"/>
      <w:bookmarkEnd w:id="294"/>
      <w:bookmarkEnd w:id="295"/>
      <w:r w:rsidRPr="004A48EF">
        <w:rPr>
          <w:rFonts w:ascii="Segoe UI" w:eastAsia="Times New Roman" w:hAnsi="Segoe UI" w:cs="Segoe UI"/>
          <w:b/>
          <w:bCs/>
          <w:color w:val="00A400"/>
          <w:sz w:val="24"/>
          <w:szCs w:val="24"/>
        </w:rPr>
        <w:t>ART. 135 Reguli privind desfășurarea controlului inopinat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(1) La începerea controlului inopinat, organul de control este obligat să prezinte contribuabilului/plătitorului legitimația de control și ordinul de serviciu.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(2) Efectuarea controlului inopinat trebuie consemnată în registrul unic de control,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rPr>
      </w:pPr>
      <w:r w:rsidRPr="004A48EF">
        <w:rPr>
          <w:rFonts w:ascii="Segoe UI" w:eastAsia="Times New Roman" w:hAnsi="Segoe UI" w:cs="Segoe UI"/>
          <w:color w:val="000000"/>
          <w:sz w:val="24"/>
          <w:szCs w:val="24"/>
        </w:rPr>
        <w:t>(3) La finalizarea controlului inopinat se încheie proces-verbal, care constituie mijloc de probă în sensul </w:t>
      </w:r>
      <w:hyperlink r:id="rId71" w:anchor="a55" w:history="1">
        <w:r w:rsidRPr="004A48EF">
          <w:rPr>
            <w:rFonts w:ascii="Segoe UI" w:eastAsia="Times New Roman" w:hAnsi="Segoe UI" w:cs="Segoe UI"/>
            <w:color w:val="0000FF"/>
            <w:sz w:val="24"/>
            <w:szCs w:val="24"/>
            <w:u w:val="single"/>
          </w:rPr>
          <w:t>art. 55</w:t>
        </w:r>
      </w:hyperlink>
      <w:r w:rsidRPr="004A48EF">
        <w:rPr>
          <w:rFonts w:ascii="Segoe UI" w:eastAsia="Times New Roman" w:hAnsi="Segoe UI" w:cs="Segoe UI"/>
          <w:color w:val="000000"/>
          <w:sz w:val="24"/>
          <w:szCs w:val="24"/>
        </w:rPr>
        <w:t>. Un exemplar al procesului-verbal se comunică contribuabilului/plătitorului.</w:t>
      </w:r>
    </w:p>
    <w:p w:rsidR="004A48EF" w:rsidRPr="004A48EF" w:rsidRDefault="004A48EF" w:rsidP="004A48EF">
      <w:pPr>
        <w:spacing w:after="0" w:line="240" w:lineRule="auto"/>
        <w:rPr>
          <w:rFonts w:ascii="Times New Roman" w:eastAsia="Times New Roman" w:hAnsi="Times New Roman" w:cs="Times New Roman"/>
          <w:color w:val="000000"/>
          <w:sz w:val="24"/>
          <w:szCs w:val="24"/>
          <w:u w:val="single"/>
        </w:rPr>
      </w:pPr>
      <w:r w:rsidRPr="004A48EF">
        <w:rPr>
          <w:rFonts w:ascii="Times New Roman" w:eastAsia="Times New Roman" w:hAnsi="Times New Roman" w:cs="Times New Roman"/>
          <w:sz w:val="24"/>
          <w:szCs w:val="24"/>
        </w:rPr>
        <w:t>&lt;p</w:t>
      </w:r>
      <w:r w:rsidRPr="004A48EF">
        <w:rPr>
          <w:rFonts w:ascii="Times New Roman" w:eastAsia="Times New Roman" w:hAnsi="Times New Roman" w:cs="Times New Roman"/>
          <w:sz w:val="24"/>
          <w:szCs w:val="24"/>
        </w:rPr>
        <w:fldChar w:fldCharType="begin"/>
      </w:r>
      <w:r w:rsidRPr="004A48EF">
        <w:rPr>
          <w:rFonts w:ascii="Times New Roman" w:eastAsia="Times New Roman" w:hAnsi="Times New Roman" w:cs="Times New Roman"/>
          <w:sz w:val="24"/>
          <w:szCs w:val="24"/>
        </w:rPr>
        <w:instrText xml:space="preserve"> HYPERLINK "https://static.anaf.ro/static/10/Anaf/legislatie/OPANAF_3711_2015.pdf" \t "_blank" </w:instrText>
      </w:r>
      <w:r w:rsidRPr="004A48EF">
        <w:rPr>
          <w:rFonts w:ascii="Times New Roman" w:eastAsia="Times New Roman" w:hAnsi="Times New Roman" w:cs="Times New Roman"/>
          <w:sz w:val="24"/>
          <w:szCs w:val="24"/>
        </w:rPr>
        <w:fldChar w:fldCharType="separate"/>
      </w:r>
      <w:r w:rsidRPr="004A48EF">
        <w:rPr>
          <w:rFonts w:ascii="Segoe UI" w:eastAsia="Times New Roman" w:hAnsi="Segoe UI" w:cs="Segoe UI"/>
          <w:color w:val="000000"/>
          <w:sz w:val="24"/>
          <w:szCs w:val="24"/>
          <w:u w:val="single"/>
        </w:rPr>
        <w:t>ORDIN nr. 3711/2015 din 18 decembrie 2015 privind modelul și conținutul formularelor și documentelor utilizate în activitatea de inspecție fiscală</w:t>
      </w:r>
    </w:p>
    <w:p w:rsidR="004A48EF" w:rsidRPr="004A48EF" w:rsidRDefault="004A48EF" w:rsidP="004A48EF">
      <w:pPr>
        <w:spacing w:before="100" w:beforeAutospacing="1" w:after="100" w:afterAutospacing="1" w:line="240" w:lineRule="auto"/>
        <w:ind w:firstLine="375"/>
        <w:jc w:val="both"/>
        <w:rPr>
          <w:rFonts w:ascii="Times New Roman" w:eastAsia="Times New Roman" w:hAnsi="Times New Roman" w:cs="Times New Roman"/>
          <w:sz w:val="24"/>
          <w:szCs w:val="24"/>
        </w:rPr>
      </w:pPr>
      <w:r w:rsidRPr="004A48EF">
        <w:rPr>
          <w:rFonts w:ascii="Segoe UI" w:eastAsia="Times New Roman" w:hAnsi="Segoe UI" w:cs="Segoe UI"/>
          <w:color w:val="000000"/>
          <w:sz w:val="24"/>
          <w:szCs w:val="24"/>
          <w:u w:val="single"/>
        </w:rPr>
        <w:lastRenderedPageBreak/>
        <w:t>(4) Contribuabilul/Plătitorul își poate exprima punctul de vedere față de constatările menționate în procesul-verbal în termen de 5 zile lucrătoare de la comunicare.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color w:val="000000"/>
          <w:sz w:val="24"/>
          <w:szCs w:val="24"/>
          <w:u w:val="single"/>
        </w:rPr>
      </w:pPr>
      <w:r w:rsidRPr="004A48EF">
        <w:rPr>
          <w:rFonts w:ascii="Segoe UI" w:eastAsia="Times New Roman" w:hAnsi="Segoe UI" w:cs="Segoe UI"/>
          <w:color w:val="000000"/>
          <w:sz w:val="24"/>
          <w:szCs w:val="24"/>
          <w:u w:val="single"/>
        </w:rPr>
        <w:t>(5) Prevederile art. 113 alin. (2) lit. a), b), e), f), g), h), j), k) şi l), art. 118 alin. (8), art. 120, 124, 125 şi 132 sunt aplicabile în mod corespunzător şi în cazul controlului inopinat.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r w:rsidRPr="004A48EF">
        <w:rPr>
          <w:rFonts w:ascii="Times New Roman" w:eastAsia="Times New Roman" w:hAnsi="Times New Roman" w:cs="Times New Roman"/>
          <w:sz w:val="24"/>
          <w:szCs w:val="24"/>
        </w:rPr>
        <w:fldChar w:fldCharType="end"/>
      </w:r>
      <w:bookmarkStart w:id="296" w:name="__RefHeading__4015_1651101228"/>
      <w:bookmarkEnd w:id="296"/>
      <w:r w:rsidRPr="004A48EF">
        <w:rPr>
          <w:rFonts w:ascii="Segoe UI" w:eastAsia="Times New Roman" w:hAnsi="Segoe UI" w:cs="Segoe UI"/>
          <w:b/>
          <w:bCs/>
          <w:color w:val="007D00"/>
          <w:sz w:val="27"/>
          <w:szCs w:val="27"/>
        </w:rPr>
        <w:t>CAPITOLUL III Controlul antifraudă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97" w:name="a136"/>
      <w:bookmarkStart w:id="298" w:name="__RefHeading__3425_1651101228"/>
      <w:bookmarkEnd w:id="297"/>
      <w:bookmarkEnd w:id="298"/>
      <w:r w:rsidRPr="004A48EF">
        <w:rPr>
          <w:rFonts w:ascii="Segoe UI" w:eastAsia="Times New Roman" w:hAnsi="Segoe UI" w:cs="Segoe UI"/>
          <w:b/>
          <w:bCs/>
          <w:color w:val="00A400"/>
          <w:sz w:val="24"/>
          <w:szCs w:val="24"/>
        </w:rPr>
        <w:t>ART. 136 Competența de efectuare a controlului operativ și inopinat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Controlul operativ și inopinat se efectuează de către funcționarii publici din cadrul Direcției generale antifraudă fiscală, în condițiile legii.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299" w:name="a137"/>
      <w:bookmarkStart w:id="300" w:name="__RefHeading__3427_1651101228"/>
      <w:bookmarkEnd w:id="299"/>
      <w:bookmarkEnd w:id="300"/>
      <w:r w:rsidRPr="004A48EF">
        <w:rPr>
          <w:rFonts w:ascii="Segoe UI" w:eastAsia="Times New Roman" w:hAnsi="Segoe UI" w:cs="Segoe UI"/>
          <w:b/>
          <w:bCs/>
          <w:color w:val="00A400"/>
          <w:sz w:val="24"/>
          <w:szCs w:val="24"/>
        </w:rPr>
        <w:t>ART. 137 Reguli privind controlul operativ și inopinat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Controlul operativ și inopinat se poate efectua și în scopul realizării de operațiuni de control tematic care reprezintă activitatea de verificare prin care se urmărește constatarea, analizarea și evaluarea unui risc fiscal specific uneia sau mai multor activități economice determinate.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La începerea controlului operativ și inopinat, funcționarul public din cadrul Direcției generale antifraudă fiscală este obligat să se legitimeze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Ori de câte ori controlul operativ și inopinat se efectuează la sediul social sau la sediile secundare ale contribuabilului/plătitorului, acesta se consemnează în registrul unic de control,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A B R O G A 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01" w:name="a137^1"/>
      <w:bookmarkStart w:id="302" w:name="__RefHeading__137_11651101228"/>
      <w:bookmarkEnd w:id="301"/>
      <w:bookmarkEnd w:id="302"/>
      <w:r w:rsidRPr="004A48EF">
        <w:rPr>
          <w:rFonts w:ascii="Segoe UI" w:eastAsia="Times New Roman" w:hAnsi="Segoe UI" w:cs="Segoe UI"/>
          <w:b/>
          <w:bCs/>
          <w:color w:val="00A400"/>
          <w:sz w:val="24"/>
          <w:szCs w:val="24"/>
        </w:rPr>
        <w:t>ART. 137^1 Rezultatele controlului antifraudă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La finalizarea controlului operativ şi inopinat se încheie proces-verbal de control/act de control, în condiţiile legii. Un exemplar al procesului-verbal de control/actului de control se comunică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Procesul-verbal/actul de control prevăzut la alin. (1) constituie mijloc de probă în sensul prevederilor art. 55, inclusiv în situaţia în care în conţinutul său sunt prezentate consecinţele fiscale ale neregulilor constatate.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Contribuabilul/Plătitorul îşi poate exprima punctul de vedere faţă de constatările menţionate în procesul-verbal/actul de control în termen de 5 zile lucrătoare de la comunicare.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303" w:name="__RefHeading__4017_1651101228"/>
      <w:bookmarkEnd w:id="303"/>
      <w:r w:rsidRPr="004A48EF">
        <w:rPr>
          <w:rFonts w:ascii="Segoe UI" w:eastAsia="Times New Roman" w:hAnsi="Segoe UI" w:cs="Segoe UI"/>
          <w:b/>
          <w:bCs/>
          <w:color w:val="007D00"/>
          <w:sz w:val="27"/>
          <w:szCs w:val="27"/>
        </w:rPr>
        <w:lastRenderedPageBreak/>
        <w:t>CAPITOLUL IV Verificarea situației fiscale personale de către organul fiscal central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04" w:name="a138"/>
      <w:bookmarkStart w:id="305" w:name="__RefHeading__3429_1651101228"/>
      <w:bookmarkEnd w:id="304"/>
      <w:bookmarkEnd w:id="305"/>
      <w:r w:rsidRPr="004A48EF">
        <w:rPr>
          <w:rFonts w:ascii="Segoe UI" w:eastAsia="Times New Roman" w:hAnsi="Segoe UI" w:cs="Segoe UI"/>
          <w:b/>
          <w:bCs/>
          <w:color w:val="00A400"/>
          <w:sz w:val="24"/>
          <w:szCs w:val="24"/>
        </w:rPr>
        <w:t>ART. 138 Obiectul și regulile privind verificarea persoanelor fizice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Organul fiscal central are dreptul de a efectua o verificare fiscală a ansamblului situaţiei fiscale personale a persoanei fizice cu privire la impozitul pe venit.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Pentru verificarea situaţiei fiscale personale a persoanei fizice, organul fiscal central efectuează următoarele activităţi preliminare: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analiza de risc pentru stabilirea riscului de neconformare la declararea veniturilor impozabile pentru un grup de persoane fizice sau pentru cazuri punctuale, la solicitarea unor instituţii ori autorităţi publice. Riscul de neconformare la declararea veniturilor impozabile aferent unei persoane fizice reprezintă diferenţa semnificativă între veniturile estimate în cadrul analizei de risc şi veniturile declarate de persoana fizică şi/sau de plătitori pentru aceeaşi perioadă impozabilă. Diferenţa este semnificativă dacă între veniturile estimate în cadrul analizei de risc şi veniturile declarate de persoana fizică şi/sau de plătitori este o diferenţă mai mare de 10% din veniturile declarate, dar nu mai puţin de 50.000 lei.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selectarea pe baza analizei de risc a persoanelor fizice care vor fi supuse verificării situaţiei fiscale personale.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Competenţa de exercitare a verificării situaţiei fiscale personale şi a activităţilor reliminare acesteia se stabileşte prin ordin al preşedintelui A.N.A.F. Aparatul central al A.N.A.F. are competenţă în efectuarea verificării persoanelor fizice, potrivit prezentului capitol, pe întregul teritoriu al ţării.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Prin situaţie fiscală personală se înţelege totalitatea drepturilor şi a obligaţiilor de natură patrimonială, a fluxurilor de trezorerie şi a altor elemente de natură să determine starea de fapt fiscală reală a persoanei fizice pe perioada verificată.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Înaintea desfăşurării verificării situaţiei fiscale personale, organul fiscal central are obligaţia să înştiinţeze, în scris, persoana fizică supusă verificării în legătură cu acţiunea care urmează să se desfăşoare, prin transmiterea unui aviz de verificare.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(6) Organul fiscal central solicită persoanei fizice prezentarea, în termen de cel mult 60 de zile de la comunicarea avizului de verificare, sub sancţiunea decăderii, de documente justificative sau alte clarificări relevante pentru situaţia sa fiscală. Termenul se poate </w:t>
      </w:r>
      <w:r w:rsidRPr="004A48EF">
        <w:rPr>
          <w:rFonts w:ascii="Segoe UI" w:eastAsia="Times New Roman" w:hAnsi="Segoe UI" w:cs="Segoe UI"/>
          <w:sz w:val="24"/>
          <w:szCs w:val="24"/>
        </w:rPr>
        <w:lastRenderedPageBreak/>
        <w:t>prelungi cu 30 de zile, o singură dată, la solicitarea justificată a persoanei fizice, cu acordul organului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(7) Persoana supusă verificării are obligaţia de a depune în termenul prevăzut la alin. (6) o declaraţie de patrimoniu şi de venituri la solicitarea organului fiscal central. Solicitarea se face prin avizul de verificare.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(8) Elementele de patrimoniu şi de venituri ce trebuie declarate de persoana fizică supusă verificării, precum şi modelul declaraţiei se stabilesc prin ordin al preşedintelui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(9) Cu ocazia verificării situaţiei fiscale personale, organul fiscal central stabileşte veniturile obţinute de persoana fizică în cursul perioadei verificate. În acest scop organul fiscal central utilizează metode indirecte de stabilire a veniturilor, aprobate prin ordin al preşedintelui A.N.A.F.</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(10) În cazul în care persoana fizică supusă verificării nu îndeplineşte obligaţiile prevăzute la alin. (6) şi (7) verificarea situaţiei fiscale personale se face pe baza informaţiilor şi documentelor deţinute sau obţinute de organul fiscal central în condiţiile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(11) Organul fiscal central apreciază asupra metodei indirecte folosite şi a întinderii acesteia, în limitele rezonabilităţii şi echităţii, asigurând o proporţie justă între scopul urmărit şi mijloacele utilizate pentru atingerea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(12) Ori de câte ori, pe parcursul verificării situaţiei fiscale personale, organul fiscal central apreciază că sunt necesare noi documente sau informaţii relevante pentru verificare, le poate solicita persoanei fizice, în condiţiile prezentului cod. În acest caz, organul fiscal central stabileşte un termen rezonabil, care nu poate fi mai mic de 10 zile, pentru prezentarea documentelor şi/sau a informaţiilor solicitate.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(13) Pe parcursul derulării verificării situaţiei fiscale personale, persoana fizică supusă verificării are dreptul să prezinte orice documente justificative sau explicaţii pentru stabilirea situaţiei fiscale reale. Cu ocazia prezentării documentelor justificative sau explicaţiilor, concluziile se consemnează într-un document semnat de ambele părţi. În cazul în care persoana fizică verificată refuză semnarea documentului, se consemnează refuzul de semnare.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(14) La începerea verificării situaţiei fiscale personale, persoana fizică verificată este informată că poate numi, în condiţiile prezentului cod, persoane care să dea informaţii.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(15) Dacă informaţiile persoanei fizice verificate sau cele ale persoanei numite de aceasta sunt insuficiente, atunci organul fiscal central se poate adresa şi altor persoane pentru obţinerea de informaţii, în condiţiile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(16) Persoana fizică verificată trebuie informată pe parcursul desfăşurării verificării situaţiei fiscale personale asupra constatărilor rezultate din verificare.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(17) Verificarea situaţiei fiscale personale se efectuează o singură dată pentru impozitul pe venit şi pentru fiecare perioadă impozabilă.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(18) În situaţia în care persoana fizică verificată este persoană cu handicap auditiv sau cu surdocecitate, comunicarea dintre aceasta şi organul fiscal se realizează prin intermediul unui interpret în limbaj mimico-gestual.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06" w:name="a139"/>
      <w:bookmarkStart w:id="307" w:name="__RefHeading__3431_1651101228"/>
      <w:bookmarkEnd w:id="306"/>
      <w:bookmarkEnd w:id="307"/>
      <w:r w:rsidRPr="004A48EF">
        <w:rPr>
          <w:rFonts w:ascii="Segoe UI" w:eastAsia="Times New Roman" w:hAnsi="Segoe UI" w:cs="Segoe UI"/>
          <w:b/>
          <w:bCs/>
          <w:color w:val="00A400"/>
          <w:sz w:val="24"/>
          <w:szCs w:val="24"/>
        </w:rPr>
        <w:t>ART. 139 Drepturile și obligațiile organului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în scopul verificării situației fiscale personale, organul fiscal central poate proceda la: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solicitarea, în condițiile legii, de informații de la autorități și instituții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analiza tuturor informațiilor, documentelor și a altor mijloace de probă referitoare la situația fiscală a persoanei fizice verificate;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confruntarea informațiilor obținute prin administrarea mijloacelor de probă cu cele din declarațiile fiscale depuse, conform legii, de persoana fizică verificată sau, după caz, de plătitorii de venit ori terțe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solicitarea, în condițiile legii, de informații, clarificări, explicații, documente și alte asemenea mijloace de probă de la persoana fizică verificată și/sau de la persoane cu care aceasta a avut ori are raporturi economice sau juridice;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e) discutarea constatărilor organului fiscal central cu persoana fizică verificată și/sau cu împuterniciții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f) stabilirea, dacă este cazul, a bazei de impozitare, ajustată pe fiecare categorie de venit, a creanţei fiscale principale, precum şi a creanţelor fiscale accesorii aferente creanţei fiscale principale;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g) dispunerea măsurilor asigurătorii, în condițiile legii.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08" w:name="a140"/>
      <w:bookmarkStart w:id="309" w:name="__RefHeading__3433_1651101228"/>
      <w:bookmarkEnd w:id="308"/>
      <w:bookmarkEnd w:id="309"/>
      <w:r w:rsidRPr="004A48EF">
        <w:rPr>
          <w:rFonts w:ascii="Segoe UI" w:eastAsia="Times New Roman" w:hAnsi="Segoe UI" w:cs="Segoe UI"/>
          <w:b/>
          <w:bCs/>
          <w:color w:val="00A400"/>
          <w:sz w:val="24"/>
          <w:szCs w:val="24"/>
        </w:rPr>
        <w:t>ART. 140 Perioada, locul și durata desfășurării verificării situației fiscale personale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(1) Perioada pentru care se determină starea de fapt fiscală a persoanei fizice verificate este perioada impozabilă definită de Codul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Verificarea situației fiscale personale se efectuează în cadrul termenului de prescripție a dreptului organului fiscal de a stabili creanțe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Verificarea situaţiei fiscale personale se desfăşoară de regulă la sediul organului fiscal central. La cererea justificată a persoanei fizice supuse verificării, verificarea situaţiei fiscale personale se poate desfăşura şi la: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domiciliul său, dacă persoana verificată este în imposibilitate fizică de a se deplasa;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domiciliul/sediul persoanei care îi acordă asistenţă de specialitate sau juridică, potrivit art. 124 alin. (3), dacă domiciliul acestei persoane reprezintă şi sediul său profesional.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Solicitarea scrisă a persoanei fizice pentru desfășurarea verificării la domiciliul său sau la domiciliul/sediul persoanei care îi acordă asistență se depune la organul fiscal înainte de data începerii verificării fiscale înscrisă în avizul de verificare. Cererea se soluționează în termen de 5 zile de la înregistrare.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Pentru efectuarea verificării la domiciliul persoanei fizice sau la domiciliul/sediul persoanei care îi acordă asistență de specialitate ori juridică trebuie ca spațiul pus la dispoziția organului fiscal central să fie adecvat pentru efectuarea verificărilor. Prin spațiu adecvat desfășurării verificărilor se înțelege asigurarea unui spațiu, în limita posibilității persoanei fizice, care să permită desfășurarea activităților legate de controlul documentelor și elaborarea actului de control.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(5^1) Prin solicitarea scrisă a persoanei fizice pentru desfăşurarea verificării la domiciliul său sau la domiciliul/sediul persoanei care îi acordă asistenţă, se vor prezenta motivele argumentate şi justificate cu documente/alte mijloace de probă pentru care se solicită schimbarea locului de desfăşurare a verificării situaţiei fiscale personale.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Durata efectuării verificării situaţiei fiscale personale este stabilită de organul fiscal central şi nu poate fi mai mare de 270 de zile calculate de la data începerii verificării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(6^1) Data începerii verificării situaţiei fiscale personale se înscrie într-un proces-verbal de constatare. Procesul-verbal se semnează de către organul fiscal competent şi persoana fizică supusă verificării şi se înregistrează la registratura organului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(7) Perioadele prevăzute de lege sau stabilite de organul fiscal central pentru prezentarea documentelor și/sau a informațiilor solicitate nu sunt incluse în calculul duratei verificării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10" w:name="a141"/>
      <w:bookmarkStart w:id="311" w:name="__RefHeading__3435_1651101228"/>
      <w:bookmarkEnd w:id="310"/>
      <w:bookmarkEnd w:id="311"/>
      <w:r w:rsidRPr="004A48EF">
        <w:rPr>
          <w:rFonts w:ascii="Segoe UI" w:eastAsia="Times New Roman" w:hAnsi="Segoe UI" w:cs="Segoe UI"/>
          <w:b/>
          <w:bCs/>
          <w:color w:val="00A400"/>
          <w:sz w:val="24"/>
          <w:szCs w:val="24"/>
        </w:rPr>
        <w:t>ART. 141 Avizul de verificare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Avizul de verificare prevăzut la art. 138 alin. (5) cuprinde: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temeiul juridic al verificării;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data de începere a verificării;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perioada ce urmează a fi supusă verificării;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posibilitatea de a solicita amânarea datei de începere a verificării. Amânarea se poate solicita o singură dată, pentru motive justificate;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e) solicitarea de informații și înscrisuri relevante pentru verificare.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f) solicitarea de depunere a declarației de patrimoniu și de venituri.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Cererea de amânare prevăzută la alin. (1) lit. d) se soluționează în termen de cel mult 5 zile de la data înregistrării acesteia. în situația în care organul fiscal central a aprobat amânarea datei de începere a verificării fiscale, comunică persoanei fizice data la care a fost reprogramată acțiunea de verificare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Prin avizul de verificare, persoana fizică este înștiințată că are dreptul de a beneficia de asistență de specialitate sau juridică.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12" w:name="a142"/>
      <w:bookmarkStart w:id="313" w:name="__RefHeading__3437_1651101228"/>
      <w:bookmarkEnd w:id="312"/>
      <w:bookmarkEnd w:id="313"/>
      <w:r w:rsidRPr="004A48EF">
        <w:rPr>
          <w:rFonts w:ascii="Segoe UI" w:eastAsia="Times New Roman" w:hAnsi="Segoe UI" w:cs="Segoe UI"/>
          <w:b/>
          <w:bCs/>
          <w:color w:val="00A400"/>
          <w:sz w:val="24"/>
          <w:szCs w:val="24"/>
        </w:rPr>
        <w:t>ART. 142 Suspendarea verificării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Verificarea situației fiscale personale poate fi suspendată când este îndeplinită una dintre următoarele condiții și numai dacă neîndeplinirea acesteia împiedică finalizarea verificării: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pentru efectuarea unei expertize potrivit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pentru efectuarea de cercetări în vederea identificării unor persoane sau în vederea stabilirii realității unor tranzacții;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c) la solicitarea scrisă a persoanei fizice ca urmare a apariției unei situații obiective, confirmată de organul fiscal central desemnat pentru efectuarea verificării, care conduce </w:t>
      </w:r>
      <w:r w:rsidRPr="004A48EF">
        <w:rPr>
          <w:rFonts w:ascii="Segoe UI" w:eastAsia="Times New Roman" w:hAnsi="Segoe UI" w:cs="Segoe UI"/>
          <w:sz w:val="24"/>
          <w:szCs w:val="24"/>
        </w:rPr>
        <w:lastRenderedPageBreak/>
        <w:t>la imposibilitatea continuării verificării. Pe parcursul unei verificări, persoana fizică poate solicita suspendarea acesteia doar o singură dată;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pentru solicitarea unor informații suplimentare de la terțe persoane sau de la autoritățile fiscale similare din alte state;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e) la propunerea structurii care coordonează activitatea de verificare fiscală a persoanelor fizice, pentru valorificarea unor informații rezultate din alte verificări, primite de la alte autorități sau instituții publice ori de la terți.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Data de la care se suspendă acțiunea de verificare este comunicată persoanei fizice prin decizie de suspendare.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După încetarea condițiilor care au generat suspendarea, verificarea situației fiscale personale este reluată, data acesteia fiind comunicată în scris persoanei fizice.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14" w:name="a143"/>
      <w:bookmarkStart w:id="315" w:name="__RefHeading__3439_1651101228"/>
      <w:bookmarkEnd w:id="314"/>
      <w:bookmarkEnd w:id="315"/>
      <w:r w:rsidRPr="004A48EF">
        <w:rPr>
          <w:rFonts w:ascii="Segoe UI" w:eastAsia="Times New Roman" w:hAnsi="Segoe UI" w:cs="Segoe UI"/>
          <w:b/>
          <w:bCs/>
          <w:color w:val="00A400"/>
          <w:sz w:val="24"/>
          <w:szCs w:val="24"/>
        </w:rPr>
        <w:t>ART. 143 Dreptul de colaborare al persoanei fizice verificate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Persoana fizică verificată are dreptul să colaboreze la constatarea stărilor de fapt fiscale, în condițiile legii. Aceasta are dreptul să dea informații, să prezinte înscrisuri relevante pentru verificarea fiscală, precum și orice alte date necesare clarificării situațiilor de fapt relevante din punct de vedere fiscal.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16" w:name="a144"/>
      <w:bookmarkStart w:id="317" w:name="__RefHeading__3441_1651101228"/>
      <w:bookmarkEnd w:id="316"/>
      <w:bookmarkEnd w:id="317"/>
      <w:r w:rsidRPr="004A48EF">
        <w:rPr>
          <w:rFonts w:ascii="Segoe UI" w:eastAsia="Times New Roman" w:hAnsi="Segoe UI" w:cs="Segoe UI"/>
          <w:b/>
          <w:bCs/>
          <w:color w:val="00A400"/>
          <w:sz w:val="24"/>
          <w:szCs w:val="24"/>
        </w:rPr>
        <w:t>ART. 144 Reverificarea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Prin excepţie de la prevederile art. 138 alin. (17), conducătorul organului fiscal central competent poate decide reverificarea unei anumite perioade dacă de la data încheierii verificării fiscale şi până la data împlinirii termenului de prescripţie apar date suplimentare necunoscute organului fiscal la data efectuării verificării.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18" w:name="a145"/>
      <w:bookmarkStart w:id="319" w:name="__RefHeading__3443_1651101228"/>
      <w:bookmarkEnd w:id="318"/>
      <w:bookmarkEnd w:id="319"/>
      <w:r w:rsidRPr="004A48EF">
        <w:rPr>
          <w:rFonts w:ascii="Segoe UI" w:eastAsia="Times New Roman" w:hAnsi="Segoe UI" w:cs="Segoe UI"/>
          <w:b/>
          <w:bCs/>
          <w:color w:val="00A400"/>
          <w:sz w:val="24"/>
          <w:szCs w:val="24"/>
        </w:rPr>
        <w:t>ART. 145 Raportul de verificare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Rezultatul verificării situaţiei fiscale personale se consemnează într-un raport scris în care se prezintă constatările din punct de vedere faptic şi legal, cu excepţia cazurilor în care se fac constatări în legătură cu săvârşirea unor fapte prevăzute de legea penală în legătură cu mijloacele de probă privind stabilirea bazei de impozitare care fac obiectul verificării situaţiei fiscale personale, pentru care sunt aplicabile prevederile art. 132. Procedura de aplicare se aprobă prin ordin al preşedintelui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(2) La raportul privind rezultatele verificării se anexează documentele care au stat la baza constatărilor, documentele întâlnirilor și orice alte acte care au legătură cu </w:t>
      </w:r>
      <w:r w:rsidRPr="004A48EF">
        <w:rPr>
          <w:rFonts w:ascii="Segoe UI" w:eastAsia="Times New Roman" w:hAnsi="Segoe UI" w:cs="Segoe UI"/>
          <w:sz w:val="24"/>
          <w:szCs w:val="24"/>
        </w:rPr>
        <w:lastRenderedPageBreak/>
        <w:t>constatările efectuate în cauză. Documentele prezentate de persoana fizică verificată se predau organului fiscal central, sub semnătură.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La finalizarea verificării situaţiei fiscale personale, organul fiscal central prezintă persoanei fizice constatările şi consecinţele lor fiscale, acordându-i acesteia posibilitatea de a-şi exprima punctul de vedere potrivit art. 9, cu excepţia cazului în care bazele de impozitare nu au suferit nicio modificare în urma verificării sau a cazului în care persoana fizică renunţă la acest drept şi notifică, în scris, acest fapt organului fiscal. Dispoziţiile art. 138 alin. (18) sunt aplicabile în mod corespunzător. Perioada necesară pentru îndeplinirea audierii în condiţiile art. 9 alin. (3) lit. b) nu se include în calculul duratei verificării situaţiei fiscale personale.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Data, ora și locul prezentării concluziilor se comunică, în scris, persoanei fizice, în timp util.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Persoana fizică are dreptul să prezinte, în scris, în termen de cel mult 5 zile lucrătoare de la data prezentării concluziilor, punctul de vedere cu privire la constatările verificării situației fiscale personale, punct de vedere ce se anexează la raportul de verificare și asupra căruia organul fiscal central se pronunță în cuprinsul raportului.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20" w:name="a146"/>
      <w:bookmarkStart w:id="321" w:name="__RefHeading__3445_1651101228"/>
      <w:bookmarkEnd w:id="320"/>
      <w:bookmarkEnd w:id="321"/>
      <w:r w:rsidRPr="004A48EF">
        <w:rPr>
          <w:rFonts w:ascii="Segoe UI" w:eastAsia="Times New Roman" w:hAnsi="Segoe UI" w:cs="Segoe UI"/>
          <w:b/>
          <w:bCs/>
          <w:color w:val="00A400"/>
          <w:sz w:val="24"/>
          <w:szCs w:val="24"/>
        </w:rPr>
        <w:t>ART. 146 Decizia de impunere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Raportul prevăzut la </w:t>
      </w:r>
      <w:hyperlink r:id="rId72" w:anchor="a145" w:history="1">
        <w:r w:rsidRPr="004A48EF">
          <w:rPr>
            <w:rFonts w:ascii="Segoe UI" w:eastAsia="Times New Roman" w:hAnsi="Segoe UI" w:cs="Segoe UI"/>
            <w:color w:val="0000FF"/>
            <w:sz w:val="24"/>
            <w:szCs w:val="24"/>
            <w:u w:val="single"/>
          </w:rPr>
          <w:t>art. 145</w:t>
        </w:r>
      </w:hyperlink>
      <w:r w:rsidRPr="004A48EF">
        <w:rPr>
          <w:rFonts w:ascii="Segoe UI" w:eastAsia="Times New Roman" w:hAnsi="Segoe UI" w:cs="Segoe UI"/>
          <w:sz w:val="24"/>
          <w:szCs w:val="24"/>
        </w:rPr>
        <w:t> stă la baza emiterii deciziei de impunere sau, după caz, a unei decizii de încetare a procedurii de verificare, în cazul în care nu se ajustează baza de impozitare.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Decizia de impunere sau de încetare a procedurii de verificare se comunică persoanei fizice verificate.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în cazul în care se constată că declarațiile fiscale, documentele și informațiile prezentate în cadrul procedurii de verificare sunt incorecte, incomplete, false sau dacă persoana fizică verificată refuză, în cadrul aceleiași proceduri, prezentarea documentelor pentru verificare ori acestea nu sunt prezentate în termenul legal sau persoana se sustrage prin orice alte mijloace de la verificare, organul fiscal central stabilește baza de impozitare ajustată pentru impozitul pe venit și emite decizia de impunere.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22" w:name="a147"/>
      <w:bookmarkStart w:id="323" w:name="__RefHeading__3447_1651101228"/>
      <w:bookmarkEnd w:id="322"/>
      <w:bookmarkEnd w:id="323"/>
      <w:r w:rsidRPr="004A48EF">
        <w:rPr>
          <w:rFonts w:ascii="Segoe UI" w:eastAsia="Times New Roman" w:hAnsi="Segoe UI" w:cs="Segoe UI"/>
          <w:b/>
          <w:bCs/>
          <w:color w:val="00A400"/>
          <w:sz w:val="24"/>
          <w:szCs w:val="24"/>
        </w:rPr>
        <w:t>ART. 147 Alte norme aplicabile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Dispozițiile prezentului capitol se completează cu dispozițiile capitolului I în măsura în care nu contravin regulilor speciale privind verificarea situației fiscale personale.</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324" w:name="__RefHeading__4019_1651101228"/>
      <w:bookmarkEnd w:id="324"/>
      <w:r w:rsidRPr="004A48EF">
        <w:rPr>
          <w:rFonts w:ascii="Segoe UI" w:eastAsia="Times New Roman" w:hAnsi="Segoe UI" w:cs="Segoe UI"/>
          <w:b/>
          <w:bCs/>
          <w:color w:val="007D00"/>
          <w:sz w:val="27"/>
          <w:szCs w:val="27"/>
        </w:rPr>
        <w:lastRenderedPageBreak/>
        <w:t>CAPITOLUL V Verificarea documentară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25" w:name="a148"/>
      <w:bookmarkStart w:id="326" w:name="__RefHeading__3449_1651101228"/>
      <w:bookmarkEnd w:id="325"/>
      <w:bookmarkEnd w:id="326"/>
      <w:r w:rsidRPr="004A48EF">
        <w:rPr>
          <w:rFonts w:ascii="Segoe UI" w:eastAsia="Times New Roman" w:hAnsi="Segoe UI" w:cs="Segoe UI"/>
          <w:b/>
          <w:bCs/>
          <w:color w:val="00A400"/>
          <w:sz w:val="24"/>
          <w:szCs w:val="24"/>
        </w:rPr>
        <w:t>ART. 148 Sfera și obiectul verificării documentare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Pentru stabilirea corectă a situației fiscale a contribuabilului/plătitorului, organul fiscal poate proceda la o verificare documentară.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Verificarea documentară constă în efectuarea unei analize de coerență a situației fiscale a contribuabilului/plătitorului, pe baza documentelor existente la dosarul fiscal al contribuabilului/plătitorului, precum și pe baza oricăror informații și documente transmise de terți sau deținute de organul fiscal, care au relevanță pentru determinarea situației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27" w:name="a149"/>
      <w:bookmarkStart w:id="328" w:name="__RefHeading__3451_1651101228"/>
      <w:bookmarkEnd w:id="327"/>
      <w:bookmarkEnd w:id="328"/>
      <w:r w:rsidRPr="004A48EF">
        <w:rPr>
          <w:rFonts w:ascii="Segoe UI" w:eastAsia="Times New Roman" w:hAnsi="Segoe UI" w:cs="Segoe UI"/>
          <w:b/>
          <w:bCs/>
          <w:color w:val="00A400"/>
          <w:sz w:val="24"/>
          <w:szCs w:val="24"/>
        </w:rPr>
        <w:t>ART. 149 Rezultatul verificării documentare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situația în care, ca urmare a verificării documentare, organul fiscal constată diferențe față de creanțele fiscale, veniturile sau bunurile impozabile și/sau informațiile în legătură cu acestea declarate de contribuabil/plătitor, acesta înștiințează contribuabilul/plătitorul despre constatările efectuate. Odată cu înștiințarea, organul fiscal solicită și documentele pe care contribuabilul/plătitorul trebuie să le prezinte în vederea clarificării situației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în cazul în care documentele solicitate potrivit alin. (1) nu au fost prezentate de contribuabil/plătitor în termen de 30 de zile de la comunicarea înștiințării sau documentele prezentate nu sunt suficiente pentru clarificarea situației fiscale, organul fiscal stabilește diferențele de creanțe fiscale datorate prin emiterea unei decizii de impunere sau dispune măsurile necesare respectării prevederilor legale,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Decizia de impunere prevăzută la alin. (2) este o decizie sub rezerva verificării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Decizia de impunere emisă în condițiile prezentului articol fără audierea contribuabilului/plătitorului este nulă.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329" w:name="__RefHeading__4021_1651101228"/>
      <w:bookmarkEnd w:id="329"/>
      <w:r w:rsidRPr="004A48EF">
        <w:rPr>
          <w:rFonts w:ascii="Segoe UI" w:eastAsia="Times New Roman" w:hAnsi="Segoe UI" w:cs="Segoe UI"/>
          <w:b/>
          <w:bCs/>
          <w:color w:val="007D00"/>
          <w:sz w:val="27"/>
          <w:szCs w:val="27"/>
        </w:rPr>
        <w:t>CAPITOLUL VI Dispoziții finale privind controlul fiscal efectuat de organul fiscal central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30" w:name="a150"/>
      <w:bookmarkStart w:id="331" w:name="__RefHeading__3453_1651101228"/>
      <w:bookmarkEnd w:id="330"/>
      <w:bookmarkEnd w:id="331"/>
      <w:r w:rsidRPr="004A48EF">
        <w:rPr>
          <w:rFonts w:ascii="Segoe UI" w:eastAsia="Times New Roman" w:hAnsi="Segoe UI" w:cs="Segoe UI"/>
          <w:b/>
          <w:bCs/>
          <w:color w:val="00A400"/>
          <w:sz w:val="24"/>
          <w:szCs w:val="24"/>
        </w:rPr>
        <w:t>ART. 150 Regimul actelor de sesizare a organelor de urmărire penală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(1) Procesele-verbale care stau la baza sesizării organelor de urmărire penală prin care organele fiscale constată situaţii de fapt ce ar putea întruni elementele constitutive ale </w:t>
      </w:r>
      <w:r w:rsidRPr="004A48EF">
        <w:rPr>
          <w:rFonts w:ascii="Segoe UI" w:eastAsia="Times New Roman" w:hAnsi="Segoe UI" w:cs="Segoe UI"/>
          <w:sz w:val="24"/>
          <w:szCs w:val="24"/>
        </w:rPr>
        <w:lastRenderedPageBreak/>
        <w:t>unei infracţiuni, precum şi procesele-verbale încheiate la solicitarea organelor de urmărire penală, prin care se evaluează prejudiciul nu sunt acte administrativ fiscale în sensul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Pe baza proceselor-verbale prevăzute la alin. (1), organul fiscal organizează evidența fiscală a sumelor reprezentând prejudiciul înscrise în aceste procese-verbale, distinct de evidența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Contribuabilul/Plătitorul sau altă persoană interesată poate să plătească sumele înscrise în procesele-verbale prevăzute la alin. (1) sau, după caz, pretențiile organului fiscal înscrise în documentele prin care s-a constituit parte civilă în procesul penal.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Ori de câte ori, prin actele emise de organele judiciare, rezultă că persoana care a efectuat plata nu datorează sumele achitate, acestea se restituie. în acest caz, dreptul la restituire se naște la data comunicării actului de către organul judiciar.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Procedura de aplicare a prezentului articol se aprobă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prin ordin al președintelui A.N.A.F., în cazul creanțelor fiscale administrate de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prin ordin al ministrului dezvoltării regionale și administrației publice, cu avizul Ministerului Finanțelor Publice, în cazul creanțelor fiscale administrate de organele fiscale locale.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32" w:name="a151"/>
      <w:bookmarkStart w:id="333" w:name="__RefHeading__3455_1651101228"/>
      <w:bookmarkEnd w:id="332"/>
      <w:bookmarkEnd w:id="333"/>
      <w:r w:rsidRPr="004A48EF">
        <w:rPr>
          <w:rFonts w:ascii="Segoe UI" w:eastAsia="Times New Roman" w:hAnsi="Segoe UI" w:cs="Segoe UI"/>
          <w:b/>
          <w:bCs/>
          <w:color w:val="00A400"/>
          <w:sz w:val="24"/>
          <w:szCs w:val="24"/>
        </w:rPr>
        <w:t>ART. 151 Dispoziții finale privind controlul fiscal efectuat de organul fiscal central și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Delimitarea competențelor diferitelor structuri de control din cadrul A.N.A.F. se realizează prin ordin al președintelui A.N.A.F.</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Structurile de control din cadrul A.N.A.F. au obligația de a colabora în scopul efectuării controlului fiscal prevăzut de prezentul titlu, în condițiile stabilite prin ordinul prevăzut la alin. (1).</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Delimitarea competențelor diferitelor structuri de control din cadrul organului fiscal local se realizează prin hotărâre a autorității deliberative.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(4) Controlul fiscal efectuat de organul fiscal central sau local poate consta şi în acţiuni de prevenire şi conformare.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30"/>
          <w:szCs w:val="30"/>
        </w:rPr>
      </w:pPr>
      <w:bookmarkStart w:id="334" w:name="__RefHeading__1511_1651101228"/>
      <w:bookmarkEnd w:id="334"/>
      <w:r w:rsidRPr="004A48EF">
        <w:rPr>
          <w:rFonts w:ascii="Segoe UI" w:eastAsia="Times New Roman" w:hAnsi="Segoe UI" w:cs="Segoe UI"/>
          <w:b/>
          <w:bCs/>
          <w:color w:val="007D00"/>
          <w:sz w:val="30"/>
          <w:szCs w:val="30"/>
        </w:rPr>
        <w:t>TITLUL VII Colectarea creanțelor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335" w:name="__RefHeading__4023_1651101228"/>
      <w:bookmarkEnd w:id="335"/>
      <w:r w:rsidRPr="004A48EF">
        <w:rPr>
          <w:rFonts w:ascii="Segoe UI" w:eastAsia="Times New Roman" w:hAnsi="Segoe UI" w:cs="Segoe UI"/>
          <w:b/>
          <w:bCs/>
          <w:color w:val="007D00"/>
          <w:sz w:val="27"/>
          <w:szCs w:val="27"/>
        </w:rPr>
        <w:t>CAPITOLUL I Dispoziții generale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36" w:name="a152"/>
      <w:bookmarkStart w:id="337" w:name="__RefHeading__3457_1651101228"/>
      <w:bookmarkEnd w:id="336"/>
      <w:bookmarkEnd w:id="337"/>
      <w:r w:rsidRPr="004A48EF">
        <w:rPr>
          <w:rFonts w:ascii="Segoe UI" w:eastAsia="Times New Roman" w:hAnsi="Segoe UI" w:cs="Segoe UI"/>
          <w:b/>
          <w:bCs/>
          <w:color w:val="00A400"/>
          <w:sz w:val="24"/>
          <w:szCs w:val="24"/>
        </w:rPr>
        <w:t>ART. 152 Colectarea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sensul prezentului titlu, colectarea creanțelor fiscale reprezintă totalitatea activităților care au ca scop stingerea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Colectarea creanțelor fiscale se face în temeiul unui titlu de creanță fiscală sau al unui titlu executoriu, după caz.</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38" w:name="a153"/>
      <w:bookmarkStart w:id="339" w:name="__RefHeading__3459_1651101228"/>
      <w:bookmarkEnd w:id="338"/>
      <w:bookmarkEnd w:id="339"/>
      <w:r w:rsidRPr="004A48EF">
        <w:rPr>
          <w:rFonts w:ascii="Segoe UI" w:eastAsia="Times New Roman" w:hAnsi="Segoe UI" w:cs="Segoe UI"/>
          <w:b/>
          <w:bCs/>
          <w:color w:val="00A400"/>
          <w:sz w:val="24"/>
          <w:szCs w:val="24"/>
        </w:rPr>
        <w:t>ART. 153 Evidența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scopul exercitării activității de colectare a creanțelor fiscale, organul fiscal organizează, pentru fiecare contribuabil/plătitor, evidența creanțelor fiscale și modul de stingere a acestora. Evidența se organizează pe baza titlurilor de creanță fiscală și a actelor referitoare la stingerea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Contribuabilul/Plătitorul are acces la informațiile din evidența creanțelor fiscale, la cererea acestuia, adresată organului fiscal competent.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Accesul la evidența creanțelor fiscale se efectuează potrivit procedurii și condițiilor aprobate,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prin ordin al ministrului finanţelor publice, în cazul evidenţei creanţelor fiscale organizate de organul fiscal central;</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prin ordin al ministrului dezvoltării regionale și administrației publice, cu avizul Ministerului Finanțelor Publice, în cazul evidenței creanțelor fiscale organizate de organul fiscal local.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40" w:name="a154"/>
      <w:bookmarkStart w:id="341" w:name="__RefHeading__3461_1651101228"/>
      <w:bookmarkEnd w:id="340"/>
      <w:bookmarkEnd w:id="341"/>
      <w:r w:rsidRPr="004A48EF">
        <w:rPr>
          <w:rFonts w:ascii="Segoe UI" w:eastAsia="Times New Roman" w:hAnsi="Segoe UI" w:cs="Segoe UI"/>
          <w:b/>
          <w:bCs/>
          <w:color w:val="00A400"/>
          <w:sz w:val="24"/>
          <w:szCs w:val="24"/>
        </w:rPr>
        <w:t>ART. 154 Scadența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Creanțele fiscale sunt scadente la expirarea termenelor prevăzute de Codul fiscal sau de alte legi care le reglementează.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(2) în cazul în care legea nu prevede scadența, aceasta se stabilește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prin ordin al ministrului finanțelor publice, în cazul creanțelor fiscale administrate de organul fiscal central;</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prin ordin al ministrului dezvoltării regionale și administrației publice, cu avizul Ministerului Finanțelor Publice, în cazul creanțelor fiscale administrate de organele fiscale locale.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Pentru creanțele fiscale administrate de organul fiscal central stabilite pe baza declarațiilor de impunere, care se plătesc în contul unic și care au scadența diferită de data de 25, aceasta se înlocuiește cu data de 25 a lunii prevăzute de actul normativ care le reglementează.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42" w:name="a155"/>
      <w:bookmarkStart w:id="343" w:name="__RefHeading__3463_1651101228"/>
      <w:bookmarkEnd w:id="342"/>
      <w:bookmarkEnd w:id="343"/>
      <w:r w:rsidRPr="004A48EF">
        <w:rPr>
          <w:rFonts w:ascii="Segoe UI" w:eastAsia="Times New Roman" w:hAnsi="Segoe UI" w:cs="Segoe UI"/>
          <w:b/>
          <w:bCs/>
          <w:color w:val="00A400"/>
          <w:sz w:val="24"/>
          <w:szCs w:val="24"/>
        </w:rPr>
        <w:t>ART. 155 Prevederi speciale privind scadența și declararea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Persoanele juridice care, în cursul unei perioade fiscale, se dizolvă cu lichidare potrivit legii, au obligația să depună declarațiile fiscale și să plătească obligațiile fiscale aferente până la data depunerii bilanțului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Creanțele fiscale administrate de organul fiscal central pentru care, potrivit Codului fiscal sau altor legi care le reglementează, scadența și/sau termenul de declarare se împlinesc la 25 decembrie, sunt scadente și/sau se declară până la data de 21 decembrie. în situația în care data de 21 decembrie, este zi nelucrătoare, creanțele fiscale sunt scadente și/sau se declară până în ultima zi lucrătoare anterioară datei de 21 decembrie.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Obligațiile fiscale stabilite de organul fiscal central prin decizii de plăți anticipate comunicate după expirarea termenelor de plată prevăzute de Codul fiscal, în cazul contribuabililor care nu au avut obligația efectuării de plăți anticipate în anul precedent întrucât nu au realizat venituri sunt scadente în termen de 5 zile de la data comunicării deciziei de plăți anticipate.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Obligaţiile fiscale stabilite de organul fiscal prin decizie de impunere emisă în baza unei declaraţii de impunere în sensul art. 1 pct. 18 lit. c), comunicată după expirarea termenelor de plată prevăzute de Codul fiscal sau alte legi speciale care reglementează respectivele obligaţii fiscale, sunt scadente în termen de 5 zile de la data comunicării deciziei de impunere, cu condiţia depunerii de către contribuabil/plătitor a declaraţiilor fiscale în termenul prevăzut de lege.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44" w:name="a156"/>
      <w:bookmarkStart w:id="345" w:name="__RefHeading__3465_1651101228"/>
      <w:bookmarkEnd w:id="344"/>
      <w:bookmarkEnd w:id="345"/>
      <w:r w:rsidRPr="004A48EF">
        <w:rPr>
          <w:rFonts w:ascii="Segoe UI" w:eastAsia="Times New Roman" w:hAnsi="Segoe UI" w:cs="Segoe UI"/>
          <w:b/>
          <w:bCs/>
          <w:color w:val="00A400"/>
          <w:sz w:val="24"/>
          <w:szCs w:val="24"/>
        </w:rPr>
        <w:t>ART. 156 Termenele de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(1) Pentru diferențele de obligații fiscale principale și pentru obligațiile fiscale accesorii, stabilite prin decizie potrivit legii, termenul de plată se stabilește în funcție de data comunicării deciziei,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dacă data comunicării este cuprinsă în intervalul 1 - 15 din lună, termenul de plată este până la data de 5 a lunii următoare,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dacă data comunicării este cuprinsă în intervalul 16 - 31 din lună, termenul de plată este până la data de 20 a lunii următoare,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Dispozițiile alin. (1) sunt aplicabile în mod corespunzător și în următoarele cazuri: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al deciziei de atragere a răspunderii solidare, emisă potrivit </w:t>
      </w:r>
      <w:hyperlink r:id="rId73" w:anchor="a26" w:history="1">
        <w:r w:rsidRPr="004A48EF">
          <w:rPr>
            <w:rFonts w:ascii="Segoe UI" w:eastAsia="Times New Roman" w:hAnsi="Segoe UI" w:cs="Segoe UI"/>
            <w:color w:val="0000FF"/>
            <w:sz w:val="24"/>
            <w:szCs w:val="24"/>
            <w:u w:val="single"/>
          </w:rPr>
          <w:t>art. 26</w:t>
        </w:r>
      </w:hyperlink>
      <w:r w:rsidRPr="004A48EF">
        <w:rPr>
          <w:rFonts w:ascii="Segoe UI" w:eastAsia="Times New Roman" w:hAnsi="Segoe UI" w:cs="Segoe UI"/>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al deciziei emise potrivit </w:t>
      </w:r>
      <w:hyperlink r:id="rId74" w:anchor="a100" w:history="1">
        <w:r w:rsidRPr="004A48EF">
          <w:rPr>
            <w:rFonts w:ascii="Segoe UI" w:eastAsia="Times New Roman" w:hAnsi="Segoe UI" w:cs="Segoe UI"/>
            <w:color w:val="0000FF"/>
            <w:sz w:val="24"/>
            <w:szCs w:val="24"/>
            <w:u w:val="single"/>
          </w:rPr>
          <w:t>art. 100</w:t>
        </w:r>
      </w:hyperlink>
      <w:r w:rsidRPr="004A48EF">
        <w:rPr>
          <w:rFonts w:ascii="Segoe UI" w:eastAsia="Times New Roman" w:hAnsi="Segoe UI" w:cs="Segoe UI"/>
          <w:sz w:val="24"/>
          <w:szCs w:val="24"/>
        </w:rPr>
        <w:t> în cazul în care legea nu prevede un alt termen de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al deciziei de impunere emise de organul fiscal, potrivit legii, pe baza declarației rectificative depuse de contribuabil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al deciziei de impunere emisă de organul fiscal potrivit art. 107, pentru obligaţiile fiscale a căror scadenţă era împlinită la data comunicării deciziei.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Pentru obligațiile fiscale eșalonate la plată, precum și pentru accesoriile acestora termenul de plată se stabilește prin documentul prin care se acordă eșalonarea.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În cazul creanţelor fiscale administrate de organul fiscal central, pentru diferenţele de obligaţii fiscale principale stabilite de contribuabil/plătitor prin declaraţii fiscale rectificative, termenul de plată al diferenţelor este data depunerii declaraţieirectificative la organul fiscal.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46" w:name="a157"/>
      <w:bookmarkStart w:id="347" w:name="__RefHeading__3467_1651101228"/>
      <w:bookmarkEnd w:id="346"/>
      <w:bookmarkEnd w:id="347"/>
      <w:r w:rsidRPr="004A48EF">
        <w:rPr>
          <w:rFonts w:ascii="Segoe UI" w:eastAsia="Times New Roman" w:hAnsi="Segoe UI" w:cs="Segoe UI"/>
          <w:b/>
          <w:bCs/>
          <w:color w:val="00A400"/>
          <w:sz w:val="24"/>
          <w:szCs w:val="24"/>
        </w:rPr>
        <w:t>ART. 157 Obligații fiscale restante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Prin obligații fiscale restante se înțelege: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obligații fiscale pentru care s-a împlinit scadența sau termenul de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diferențele de obligații fiscale principale și accesorii stabilite prin decizie de impunere, chiar dacă pentru acestea nu s-a împlinit termenul de plată prevăzut la </w:t>
      </w:r>
      <w:hyperlink r:id="rId75" w:anchor="a156" w:history="1">
        <w:r w:rsidRPr="004A48EF">
          <w:rPr>
            <w:rFonts w:ascii="Segoe UI" w:eastAsia="Times New Roman" w:hAnsi="Segoe UI" w:cs="Segoe UI"/>
            <w:color w:val="0000FF"/>
            <w:sz w:val="24"/>
            <w:szCs w:val="24"/>
            <w:u w:val="single"/>
          </w:rPr>
          <w:t>art. 156</w:t>
        </w:r>
      </w:hyperlink>
      <w:r w:rsidRPr="004A48EF">
        <w:rPr>
          <w:rFonts w:ascii="Segoe UI" w:eastAsia="Times New Roman" w:hAnsi="Segoe UI" w:cs="Segoe UI"/>
          <w:sz w:val="24"/>
          <w:szCs w:val="24"/>
        </w:rPr>
        <w:t>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Nu sunt considerate obligații fiscale restante: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a)  obligaţiile fiscale pentru care s-au acordat şi sunt în derulare înlesniri la plată, potrivit legii, dacă pentru acestea nu s-a împlinit termenul de plată prevăzut în actul de acordare a înlesnirii sau se află în termenul de plată prevăzut la art. 194 alin. (1) lit. d), precum şi celelalte obligaţii fiscale, care sunt condiţii de menţinere a valabilităţii înlesnirilor la plată, dacă pentru acestea nu s-au împlinit termenele suplimentare astfel cum sunt prevăzute la art. 194 alin. (1); obligaţiile fiscale pentru care s-au acordat şi sunt în derulare înlesniri la plată, potrivit legii, dacă pentru acestea nu s-a împlinit termenul de plată prevăzut în actul de acordare a înlesnirii sau se află în termenul de plată prevăzut la art. 194 alin. (1) lit. d), precum şi celelalte obligaţii fiscale, care sunt condiţii de menţinere a valabilităţii înlesnirilor la plată, dacă pentru acestea nu s-au împlinit termenele suplimentare astfel cum sunt prevăzute la art. 194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obligațiile fiscale stabilite în acte administrative fiscale a căror executare este suspendată în condițiile Legii contenciosului administrativ nr. 554/2004, cu modificările și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b^1) obligațiile fiscale stabilite în acte administrative fiscale contestate potrivit legii, care sunt garantate potrivit art. 210 - 211 sau art. 235;</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obligațiile fiscale cu termene de plată viitoare stabilite în planul de reorganizare judiciară aprobat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obligaţiile fiscale care nu se sting potrivit art. 266 alin. (9);</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e) creanţele fiscale înscrise în titlurile executorii ce au stat la baza sechestrului pentru care s-a realizat valorificarea bunului cu plata în rate potrivit art. 253, în limita diferenţei de preţ ce a fost aprobată la plata în 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Nu se consideră că un contribuabil înregistrează obligații fiscale restante în situația în care suma obligațiilor fiscale datorate de contribuabil/plătitor este mai mică sau egală cu suma de rambursat/restituit pentru care există cerere în curs de soluționare și cu sumele certe, lichide și exigibile pe care contribuabilul le are de încasat de la autoritățile contractante. în cazul emiterii certificatului de atestare fiscală se face mențiune în acest sens.</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48" w:name="a158"/>
      <w:bookmarkStart w:id="349" w:name="__RefHeading__3469_1651101228"/>
      <w:bookmarkEnd w:id="348"/>
      <w:bookmarkEnd w:id="349"/>
      <w:r w:rsidRPr="004A48EF">
        <w:rPr>
          <w:rFonts w:ascii="Segoe UI" w:eastAsia="Times New Roman" w:hAnsi="Segoe UI" w:cs="Segoe UI"/>
          <w:b/>
          <w:bCs/>
          <w:color w:val="00A400"/>
          <w:sz w:val="24"/>
          <w:szCs w:val="24"/>
        </w:rPr>
        <w:t>ART. 158 Certificatul de atestare fiscală emis de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(1) Certificatul de atestare fiscală se emite de organul fiscal central competent la solicitarea contribuabilului/plătitorului. Certificatul se emite și din oficiu sau la solicitarea altor autorități publice, în cazurile și în condițiile prevăzute de reglementările legale în </w:t>
      </w:r>
      <w:r w:rsidRPr="004A48EF">
        <w:rPr>
          <w:rFonts w:ascii="Segoe UI" w:eastAsia="Times New Roman" w:hAnsi="Segoe UI" w:cs="Segoe UI"/>
          <w:sz w:val="24"/>
          <w:szCs w:val="24"/>
        </w:rPr>
        <w:lastRenderedPageBreak/>
        <w:t>vigoare, precum și la solicitarea oricărei persoane care deține titluri de participare la o societate.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Certificatul de atestare fiscală se eliberează pe baza datelor cuprinse în evidența creanțelor fiscale a organului fiscal central competent și cuprinde obligațiile fiscale restante existente în sold în ultima zi a lunii anterioare depunerii cererii și nestinse până la data eliberării acestuia, precum și alte creanțe bugetare individualizate în titluri executorii emise potrivit legii și existente în evidența organului fiscal central în vederea recuperării.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în certificatul de atestare fiscală se înscriu orice alte mențiuni cu privire la situația fiscală a contribuabilului/plătitorului, prevăzute prin ordin al președintelui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Organul fiscal central emitent înscrie în certificatul de atestare fiscală sumele certe, lichide şi exigibile pe care contribuabilul/plătitorul solicitant le are de încasat de la autorităţi contractante definite potrivit Legii nr. 98/2016 privind achiziţiile publice, cu modificările şi completările ulterioare. Înscrierea se face în baza unui document eliberat de autoritatea contractantă prin care se certifică faptul că sumele sunt certe, lichide şi exigibile.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Certificatul de atestare fiscală se emite în maximum 3 zile lucrătoare de la data depunerii cererii şi poate fi utilizat de persoana interesată, pe o perioadă de până la 30 de zile de la data eliberării. În cazul certificatului de atestare fiscală eliberat pentru persoanele fizice care nu desfăşoară activităţi economice în mod independent sau nu exercită profesii libere, perioada în care poate fi utilizat este de până la 90 de zile de la data eliberării. Pe perioada de utilizare, certificatul poate fi prezentat de contribuabil/plătitor, în original sau în copie legalizată, oricărui solicitant.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Prin excepție de la prevederile alin. (5), în situația contribuabilului/plătitorului supus unei inspecții fiscale și care solicită eliberarea unui certificat de atestare fiscală în scopul radierii din registrele în care a fost înregistrat, certificatul de atestare fiscală se emite în termen de 5 zile lucrătoare de la data emiterii deciziei de impunere sau a deciziei de nemodificare a bazei de impozitare, după caz.</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50" w:name="a159"/>
      <w:bookmarkStart w:id="351" w:name="__RefHeading__3471_1651101228"/>
      <w:bookmarkEnd w:id="350"/>
      <w:bookmarkEnd w:id="351"/>
      <w:r w:rsidRPr="004A48EF">
        <w:rPr>
          <w:rFonts w:ascii="Segoe UI" w:eastAsia="Times New Roman" w:hAnsi="Segoe UI" w:cs="Segoe UI"/>
          <w:b/>
          <w:bCs/>
          <w:color w:val="00A400"/>
          <w:sz w:val="24"/>
          <w:szCs w:val="24"/>
        </w:rPr>
        <w:t>ART. 159 Certificatul de atestare fiscală emis de organul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(1) Certificatul de atestare fiscală se emite de organul fiscal local, la solicitarea contribuabilului/plătitorului. Certificatul se emite și la solicitarea autorităților publice în </w:t>
      </w:r>
      <w:r w:rsidRPr="004A48EF">
        <w:rPr>
          <w:rFonts w:ascii="Segoe UI" w:eastAsia="Times New Roman" w:hAnsi="Segoe UI" w:cs="Segoe UI"/>
          <w:sz w:val="24"/>
          <w:szCs w:val="24"/>
        </w:rPr>
        <w:lastRenderedPageBreak/>
        <w:t>cazurile și în condițiile prevăzute de reglementările legale în vigoare, precum și la solicitarea notarului public, conform delegării date de către contribuabil.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Certificatul de atestare fiscală se eliberează pe baza datelor cuprinse în evidența creanțelor fiscale a organului fiscal local și cuprinde obligațiile fiscale restante și, după caz, obligațiile fiscale scadente până în prima zi a lunii următoare depunerii cererii, precum și alte creanțe bugetare individualizate în titluri executorii emise potrivit legii și existente în evidența organului fiscal local în vederea recuperării.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Certificatul de atestare fiscală se emite în termen de cel mult două zile lucrătoare de la data solicitării și este valabil 30 de zile de la data emiterii.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Certificatul de atestare fiscală emis în condițiile prezentului articol poate fi prezentat în original sau în copie legalizată oricărui solicitant.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Pentru înstrăinarea dreptului de proprietate asupra clădirilor, terenurilor și a mijloacelor de transport, proprietarii bunurilor ce se înstrăinează trebuie să prezinte certificate de atestare fiscală prin care să se ateste achitarea tuturor obligațiilor de plată datorate bugetului local al unității administrativ-teritoriale în a cărei rază se află înregistrat fiscal bunul ce se înstrăinează, potrivit alin. (2). Pentru bunul ce se înstrăinează, proprietarul bunului trebuie să achite impozitul datorat pentru anul în care se înstrăinează bunul, cu excepția cazului în care pentru bunul ce se înstrăinează impozitul se datorează de altă persoană decât proprietarul.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(5^1) Prin excepţie de la dispoziţiile alin. (5), proprietarii bunurilor care înstrăinează mijloace de transport nu trebuie să prezinte certificatul de atestare fiscală în cazul în care pentru înstrăinare utilizează formularul de contract de înstrăinare-dobândire a unui mijloc de transport aprobat prin ordin al ministrului potrivit dispoziţiilor legale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Actele prin care se înstrăinează clădiri, terenuri, respectiv mijloace de transport, cu încălcarea prevederilor alin. (5), sunt nule de drept.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(7) Prevederile alin. (5) și (6) nu sunt aplicabile în cazul procedurii de executare silită, procedurii insolvenței și procedurilor de lichidare.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52" w:name="a160"/>
      <w:bookmarkStart w:id="353" w:name="__RefHeading__3473_1651101228"/>
      <w:bookmarkEnd w:id="352"/>
      <w:bookmarkEnd w:id="353"/>
      <w:r w:rsidRPr="004A48EF">
        <w:rPr>
          <w:rFonts w:ascii="Segoe UI" w:eastAsia="Times New Roman" w:hAnsi="Segoe UI" w:cs="Segoe UI"/>
          <w:b/>
          <w:bCs/>
          <w:color w:val="00A400"/>
          <w:sz w:val="24"/>
          <w:szCs w:val="24"/>
        </w:rPr>
        <w:t>ART. 160 Solicitarea certificatului de atestare fiscală de către alte persoane decât contribuabilul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(1) Orice persoană fizică sau juridică, alta decât cea prevăzută la art. 69 alin. (4), poate solicita organelor fiscale certificatul de atestare fiscală sau documente care să ateste </w:t>
      </w:r>
      <w:r w:rsidRPr="004A48EF">
        <w:rPr>
          <w:rFonts w:ascii="Segoe UI" w:eastAsia="Times New Roman" w:hAnsi="Segoe UI" w:cs="Segoe UI"/>
          <w:sz w:val="24"/>
          <w:szCs w:val="24"/>
        </w:rPr>
        <w:lastRenderedPageBreak/>
        <w:t>situaţia fiscală a unui contribuabil numai cu consimţământul expres şi neechivoc al contribuabilului în cauză.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Prin excepție de la prevederile alin. (1), ori de câte ori se dezbate succesiunea unei persoane fizice decedate, notarul public are obligația de a solicita organului fiscal central și organului fiscal local, certificatul de atestare fiscală pentru persoana fizică pentru care se dezbate succesiunea.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Certificatul de atestare fiscală prevăzut la alin. (2) nu se solicită în următoarele situaţii: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în cazul contribuabililor care la data decesului nu au avut alocat codul numeric personal;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în cazul în care se solicită eliberarea de către notarul public a unui certificat de calitate de moştenitor.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în cazul în care se solicită eliberarea de către notarul public a unui certificat de moştenitor exclusiv pentru locul de veci.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Dispoziţiile alin. (3) se aplică în mod corespunzător şi în cazul în care procedura succesorală se soluţionează de către instanţa de judecată.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După finalizarea procedurii succesorale în care în masa succesorală sunt cuprinse obligaţii fiscale restante şi alte creanţe bugetare, notarul public transmite prin mijloace electronice de comunicare organului fiscal central competent, precum şi organului fiscal local în a cărui rază teritorială se află sediul biroului notarial, în termen de 30 de zile de la încheierea acesteia, o copie a certificatului de moştenitor.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Prin excepţie de la prevederile alin. (5), în cazul în care în masa succesorală, pe lângă obligaţiile fiscale restante şi alte creanţe bugetare, se află şi bunuri imobile intabulate, obligaţia comunicării copiei certificatului de moştenitor împreună cu încheierea de intabulare a acestuia revine Biroului de cadastru şi publicitate imobiliară care a dispus înscrierea bunului în cartea funciară. În acest caz, comunicarea se face prin mijloace electronice de comunicare către organul fiscal central competent şi organul fiscal local în a cărui rază teritorială se află bunurile imobile.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(7) După înscrierea în cartea funciară a actului autentic notarial, a hotărârii judecătoreşti sau, după caz, a actului de adjudecare prin care se transferă dreptul de proprietate asupra unui bun imobil, Biroul de cadastru şi publicitate imobiliară comunică </w:t>
      </w:r>
      <w:r w:rsidRPr="004A48EF">
        <w:rPr>
          <w:rFonts w:ascii="Segoe UI" w:eastAsia="Times New Roman" w:hAnsi="Segoe UI" w:cs="Segoe UI"/>
          <w:sz w:val="24"/>
          <w:szCs w:val="24"/>
        </w:rPr>
        <w:lastRenderedPageBreak/>
        <w:t>organului fiscal local de la locul situării bunului imobil o copie a încheierii de intabulare la care se ataşează şi copia actului de înstrăinare a bunului imobil.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(8) Solicitarea şi eliberarea certificatului de atestare fiscală potrivit alin. (2) sau art. 159 alin. (1), precum şi transmiterea documentelor prevăzute la alin. (5) - (7) se fac prin mijloace electronice de comunicare conform unor proceduri care se aprobă,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prin ordin al ministrului finanţelor publice, cu avizul Agenţiei Naţionale de Cadastru şi Publicitate Imobiliară şi al Uniunii Naţionale a Notarilor Publici din România, pentru solicitările ce se depun la organul fiscal central, şi respectiv, comunicările făcute către acesta;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prin ordin al ministrului dezvoltării regionale, administraţiei publice şi fondurilor europene, cu avizul Agenţiei Naţionale de Cadastru şi Publicitate Imobiliară şi al Uniunii Naţionale a Notarilor Publici din România, pentru solicitările ce se depun la organul fiscal local şi, respectiv, comunicările făcute către acesta.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(9) Organele fiscale centrale şi locale primesc informaţii, prin mijloace electronice de comunicare, din registrele naţionale notariale conform procedurilor aprobate potrivit alin. (8).</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54" w:name="a161"/>
      <w:bookmarkStart w:id="355" w:name="__RefHeading__3475_1651101228"/>
      <w:bookmarkEnd w:id="354"/>
      <w:bookmarkEnd w:id="355"/>
      <w:r w:rsidRPr="004A48EF">
        <w:rPr>
          <w:rFonts w:ascii="Segoe UI" w:eastAsia="Times New Roman" w:hAnsi="Segoe UI" w:cs="Segoe UI"/>
          <w:b/>
          <w:bCs/>
          <w:color w:val="00A400"/>
          <w:sz w:val="24"/>
          <w:szCs w:val="24"/>
        </w:rPr>
        <w:t>ART. 161 Plata obligațiilor fiscale în cazuri speciale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Orice persoană poate efectua, pentru sine sau pentru altă persoană, plata unor obligații fiscale pentru care s-a împlinit termenul de prescripție a dreptului de a stabili obligații fiscale sau termenul de prescripție a dreptului de a cere executarea silită ori obligațiile fiscale erau datorate de o persoană juridică care și-a încetat existența. Persoana care efectuează plata trebuie să depună la organul fiscal o declarație pe propria răspundere cu privire la opțiunea efectuării unei asemenea plăți.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56" w:name="a162"/>
      <w:bookmarkStart w:id="357" w:name="__RefHeading__3477_1651101228"/>
      <w:bookmarkEnd w:id="356"/>
      <w:bookmarkEnd w:id="357"/>
      <w:r w:rsidRPr="004A48EF">
        <w:rPr>
          <w:rFonts w:ascii="Segoe UI" w:eastAsia="Times New Roman" w:hAnsi="Segoe UI" w:cs="Segoe UI"/>
          <w:b/>
          <w:bCs/>
          <w:color w:val="00A400"/>
          <w:sz w:val="24"/>
          <w:szCs w:val="24"/>
        </w:rPr>
        <w:t>ART. 162 Publicarea listelor debitorilor care înregistrează obligații fiscale restante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Organele fiscale au obligația de a publica pe pagina de internet proprie lista debitorilor persoane juridice care înregistrează obligații fiscale restante, precum și cuantumul acestor obligații.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în cazul creanțelor fiscale administrate de organul fiscal central, prin ordin al președintelui A.N.A.F.;</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(2) Lista se publică trimestrial, până în ultima zi a primei luni din trimestrul următor celui de raportare și cuprinde obligațiile fiscale restante la sfârșitul trimestrului și neachitate la data publicării listei, al căror plafon se stabilește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în cazul creanțelor fiscale administrate de organul fiscal central, prin ordin al președintelui A.N.A.F.;</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în cazul creanțelor fiscale administrate de organul fiscal local, prin hotărâre a consiliului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înainte de publicare, obligațiile fiscale restante se notifică debitorilor. Obligațiile fiscale ale sediilor secundare plătitoare de salarii și venituri asimilate salariilor se notifică persoanei în structura căreia acestea funcționează.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în termen de 15 zile de la achitarea integrală a obligațiilor fiscale datorate, organul fiscal competent operează modificările pentru fiecare debitor care și-a achitat aceste obligații.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Prevederile prezentului articol se aplică și pentru obligațiile fiscale stabilite prin titluri de creanță împotriva cărora contribuabilul a exercitat căile de atac prevăzute de lege, până la soluționarea căilor de atac, caz în care organul fiscal face mențiuni cu privire la această situație. Ori de câte ori contribuabilul obține suspendarea executării actului administrativ fiscal în condițiile Legii nr. 554/2004, cu modificările și completările ulterioare, sunt aplicabile prevederile alin. (4).</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358" w:name="__RefHeading__4025_1651101228"/>
      <w:bookmarkEnd w:id="358"/>
      <w:r w:rsidRPr="004A48EF">
        <w:rPr>
          <w:rFonts w:ascii="Segoe UI" w:eastAsia="Times New Roman" w:hAnsi="Segoe UI" w:cs="Segoe UI"/>
          <w:b/>
          <w:bCs/>
          <w:color w:val="007D00"/>
          <w:sz w:val="27"/>
          <w:szCs w:val="27"/>
        </w:rPr>
        <w:t>CAPITOLUL II Stingerea creanțelor fiscale prin plată, compensare și restituire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359" w:name="a163"/>
      <w:bookmarkStart w:id="360" w:name="__RefHeading__3479_1651101228"/>
      <w:bookmarkEnd w:id="359"/>
      <w:bookmarkEnd w:id="360"/>
      <w:r w:rsidRPr="004A48EF">
        <w:rPr>
          <w:rFonts w:ascii="Segoe UI" w:eastAsia="Times New Roman" w:hAnsi="Segoe UI" w:cs="Segoe UI"/>
          <w:b/>
          <w:bCs/>
          <w:color w:val="00A400"/>
          <w:sz w:val="24"/>
          <w:szCs w:val="24"/>
        </w:rPr>
        <w:t>ART. 163 Dispoziții privind efectuarea plății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Plățile către organul fiscal se efectuează prin intermediul băncilor, trezoreriilor și al altor instituții autorizate să deruleze operațiuni de plată.</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(2)În cazul creanţelor fiscale administrate de organul fiscal central şi organul fiscal local, debitorii efectuează plata acestora într-un cont unic, prin utilizarea unui ordin de plată pentru Trezoreria Statului pentru obligaţiile fiscale datorate. Tipurile de obligaţii fiscale supuse acestor prevederi se aprobă prin ordin al preşedintelui A.N.A.F., în cazul creanţelor fiscale administrate de organul fiscal central şi prin ordin al ministrului </w:t>
      </w:r>
      <w:r w:rsidRPr="004A48EF">
        <w:rPr>
          <w:rFonts w:ascii="Segoe UI" w:eastAsia="Times New Roman" w:hAnsi="Segoe UI" w:cs="Segoe UI"/>
          <w:sz w:val="24"/>
          <w:szCs w:val="24"/>
        </w:rPr>
        <w:lastRenderedPageBreak/>
        <w:t>dezvoltării regionale, administraţiei publice şi fondurilor europene, în cazul creanţelor fiscale administrate de organul fiscal local.</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Distribuirea sumelor din contul unic se face de organul fiscal competent, distinct pe fiecare buget sau fond, după caz, proporțional cu obligațiile fiscale datorate.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în cazul în care suma plătită nu acoperă obligațiile fiscale datorate unui buget sau fond, distribuirea în cadrul fiecărui buget sau fond se face în următoarea ordine: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pentru toate impozitele și contribuțiile sociale cu reținere la sursă;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pentru toate celelalte obligații fiscale principale;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pentru obligațiile fiscale accesorii aferente obligațiilor prevăzute la lit. a) și b).</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în cazul în care suma achitată nu acoperă toate obligațiile fiscale aferente uneia dintre categoriile prevăzute la alin. (4), distribuirea se face, în cadrul categoriei respective, proporțional cu obligațiile fiscale datorate.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Metodologia de distribuire a sumelor plătite în contul unic și de stingere a obligațiilor fiscale se aprobă prin ordin al președintelui A.N.A.F.</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(7) Plata obligațiilor fiscale, altele decât cele prevăzute la alin. (2), se efectuează de către debitori, distinct pe fiecare tip de creanță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(8) în cazul creanțelor fiscale administrate de organul fiscal local, debitorii efectuează plata acestora potrivit prevederilor alin. (7). Dispozițiile alin. (1), (9), (11) și (12) sunt aplicabile și plăților efectuate la organul fiscal local.</w:t>
      </w:r>
    </w:p>
    <w:p w:rsidR="004A48EF" w:rsidRPr="004A48EF" w:rsidRDefault="004A48EF" w:rsidP="004A48EF">
      <w:pPr>
        <w:spacing w:after="0" w:line="240" w:lineRule="auto"/>
        <w:rPr>
          <w:rFonts w:ascii="Times New Roman" w:eastAsia="Times New Roman" w:hAnsi="Times New Roman" w:cs="Times New Roman"/>
          <w:sz w:val="24"/>
          <w:szCs w:val="24"/>
        </w:rPr>
      </w:pPr>
      <w:r w:rsidRPr="004A48EF">
        <w:rPr>
          <w:rFonts w:ascii="Tahoma" w:eastAsia="Times New Roman" w:hAnsi="Tahoma" w:cs="Tahoma"/>
          <w:sz w:val="21"/>
          <w:szCs w:val="21"/>
        </w:rPr>
        <w:t> </w:t>
      </w:r>
      <w:r w:rsidRPr="004A48EF">
        <w:rPr>
          <w:rFonts w:ascii="Tahoma" w:eastAsia="Times New Roman" w:hAnsi="Tahoma" w:cs="Tahoma"/>
          <w:b/>
          <w:bCs/>
          <w:i/>
          <w:iCs/>
          <w:color w:val="FF0000"/>
          <w:sz w:val="21"/>
          <w:szCs w:val="21"/>
        </w:rPr>
        <w:t>Se abrogă începând cu 1 ianuarie 2018</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Plata obligațiilor fiscale se efectuează de debitor. Plata poate fi efectuată în numele debitorului și de către o altă persoană decât acesta.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Prin excepție de la prevederile alin. (3), în cazul în care debitorii beneficiază de înlesniri la plată potrivit reglementărilor legale în vigoare ori se află sub incidența legislației privind insolvența, distribuirea sumelor achitate în contul unic se efectuează de către organul fiscal competent, potrivit ordinii prevăzute la </w:t>
      </w:r>
      <w:hyperlink r:id="rId76" w:anchor="a165" w:history="1">
        <w:r w:rsidRPr="004A48EF">
          <w:rPr>
            <w:rFonts w:ascii="Segoe UI" w:eastAsia="Times New Roman" w:hAnsi="Segoe UI" w:cs="Segoe UI"/>
            <w:color w:val="0000FF"/>
            <w:sz w:val="24"/>
            <w:szCs w:val="24"/>
            <w:u w:val="single"/>
            <w:lang w:val="it-IT"/>
          </w:rPr>
          <w:t>art. 165</w:t>
        </w:r>
      </w:hyperlink>
      <w:r w:rsidRPr="004A48EF">
        <w:rPr>
          <w:rFonts w:ascii="Segoe UI" w:eastAsia="Times New Roman" w:hAnsi="Segoe UI" w:cs="Segoe UI"/>
          <w:sz w:val="24"/>
          <w:szCs w:val="24"/>
          <w:lang w:val="it-IT"/>
        </w:rPr>
        <w:t> alin. (1) sau (6), după caz, indiferent de tipul de creanță.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(11) În cazul stingerii prin plată a obligaţiilor fiscale, bugetare sau a altor sume colectate de instituţii publice, în condiţiile legii, momentul plăţii este: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în cazul plăţilor în numerar, data înscrisă în documentul de plată eliberat de organul fiscal, unităţile Trezoreriei Statului, instituţiile publice beneficiare care colectează sume în condiţiile legii sau instituţii de credit care au încheiate convenţii cu instituţiile publice sau cu Trezoreria Statului în condiţiile prevăzute prin acte normative specifice;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în cazul plăţilor în numerar efectuate la terminale şi echipamente de plată puse la dispoziţia debitorilor de către instituţiile de credit, în cadrul serviciilor bancare oferite pentru achitarea obligaţiilor fiscale, bugetare sau a altor sume colectate de instituţii publice, în contul tranzitoriu deschis conform convenţiilor încheiate cu Ministerul Finanţelor Publice, data înscrisă în documentul de plată eliberat de terminalele sau echipamentele respective;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în cazul plăţilor efectuate prin mandat poştal, data poştei, înscrisă pe mandatul poştal. În cazul mandatelor poştale transmise de unităţile poştale în sistem electronic, momentul plăţii este data poştei astfel cum este aceasta transmisă prin sistemul electronic către Trezoreria Statului, potrivit normelor etodologice aprobate prin ordin comun al ministrului comunicaţiilor şi pentru societatea informaţională şi al ministrului finanţelor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în cazul plăţilor efectuate prin decontare bancară, inclusiv internet banking, home banking, mobile banking sau alte mijloace de plată la distanţă puse la dispoziţia debitorilor de instituţiile de credit, inclusiv tranzacţiile efectuate prin intermediul contului tranzitoriu, data la care băncile debitează contul persoanei care efectuează plata pe baza instrumentelor de decontare specifice, astfel cum această informaţie este transmisă prin mesajul electronic de plată de către instituţia bancară iniţiatoare, potrivit reglementărilor specifice în vigoare, cu excepţia situaţiei prevăzute la art. 177;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în cazul plăţilor efectuate prin intermediul cardurilor bancare, data la care a fost efectuată tranzacţia, astfel cum este confirmată prin procedura de autorizare a acesteia. În cazul creanţelor fiscale administrate de organul fiscal central, procedura şi tipurile de creanţe fiscale care pot fi plătite prin intermediul cardurilor bancare se aprobă prin ordin al ministrului finanţelor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(11^1) Efectuarea plăţii şi data plăţii pot fi dovedite, dacă legea nu prevede altfel, pe baza următoarelor documente: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a) documentul de plată pe suport hârtie, cum ar fi ordin de plată, chitanţă sau mandat poştal, în original sau în copie certificată prin semnătura olografă de către instituţia prin care s-a efectuat plata;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extrasul de cont, în original, emis de instituţia de credit sau de unitatea Trezoreriei Statului sau copia extrasului de cont certificat prin semnătura olografă de către instituţia prin care s-a efectuat plata;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documentul eliberat de terminalele şi echipamentele de plată puse la dispoziţia debitorilor de instituţiile de credit în cadrul serviciilor bancare oferite pentru achitarea obligaţiilor fiscale în contul tranzitoriu deschis conform convenţiilor încheiate cu Ministerul Finanţelor Publice în condiţiile legii, semnate de către debitor cu semnătura olografă. În acest document debitorul îşi va completa adresa de domiciliu, adresa de e-mail şi numărul de telefon la care poate fi contactat;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documentul de plată sau extrasul de cont pe suport hârtie, semnate de către debitor cu semnătura olografă, în cazul plăţilor efectuate prin internet banking, home banking, mobile banking sau alte mijloace de plată la distanţă, conţinând toate informaţiile aferente plăţii efectuate.În acest document debitorul îşi va completa adresa de domiciliu, adresa de e-mail şi numărul de telefon la care poate fi contactat;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documentul de plată editat pe suport hârtie conţinând toate informaţiile aferente plăţii efectuate, semnat de către debitor cu semnătura olografă, în cazul plăţilor efectuate online utilizând cardul bancar în cadrul sistemelor de plată aparţinând instituţiilor publice sau în cadrul altor sisteme de plată reglementate de acte normative în vigoare. În acest document debitorul îşi va completa adresa de domiciliu, adresa de e-mail şi numărul de telefon la care poate fi contactat;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f) mandatul poştal editat pe suport hârtie, conţinând toate informaţiile aferente plăţii efectuate, semnat de către debitor cu semnătura olografă. În acest document debitorul îşi va completa adresa de domiciliu, adresa de e-mail şi numărul de telefon la care poate fi contactat;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g) declaraţia pe propria răspundere completată pe suport hârtie în formatul solicitat de instituţia publică, conţinând toate informaţiile aferente plăţii efectuate şi semnată de către debitor cu semnătura olografă, în cazul plăţilor efectuate prin mijloacele de plată prevăzute la lit. c) - f), în care debitorul îşi va completa adresa de domiciliu, adresa de e-mail şi numărul de telefon la care poate fi contactat.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(11^2) Instituţiile publice care prestează serviciile publice sau colectează sumele cuvenite bugetului general consolidat pot accepta comunicarea de către debitori, prin </w:t>
      </w:r>
      <w:r w:rsidRPr="004A48EF">
        <w:rPr>
          <w:rFonts w:ascii="Segoe UI" w:eastAsia="Times New Roman" w:hAnsi="Segoe UI" w:cs="Segoe UI"/>
          <w:sz w:val="24"/>
          <w:szCs w:val="24"/>
          <w:lang w:val="it-IT"/>
        </w:rPr>
        <w:lastRenderedPageBreak/>
        <w:t>mijloace electronice, a dovezii plăţii prevăzute la alin. (11^1), în condiţiile şi în formatul stabilite de acestea, cu condiţia verificării ulterioare a încasării în conturile de disponibilităţi sau de venituri bugetare ale acestora, pe baza extraselor de cont eliberate de unităţile Trezoreriei Statului, în condiţiile şi în termenul prevăzute la alin.(11^3).</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(11^3) În situaţia prezentării de către debitor, ca dovadă a plăţii a documentelor prevăzute la alin. (11^1) lit. c) - g) semnate olograf de către acesta, şi în cazurile prevăzute la alin. (11^2), instituţia publică are obligaţia verificării încasării sumelor respective în termen de maximum 180 de zile de la data prestării serviciului/acceptării ca dovadă a plăţii a respectivelor documente. În cadrul acestui termen, pentru eventualele sume neregăsite în extrasele de cont, instituţia publică evidenţiază în contabilitate creanţa asupra debitorului şi solicită acestuia informaţii suplimentare în legătură cu plata la adresa de domiciliu, adresa de e-mail sau la numărul de telefon indicate de acesta în documentul prezentat în scopul dovedirii plăţii. În cadrul aceluiaşi termen, instituţia publică poate solicita confirmarea plăţii instituţiei de credit sau unităţii Poştei Române care a iniţiat plata. Confirmarea scrisă a efectuării plăţii de către instituţia prin care s-a iniţiat plata trebuie să cuprindă toate informaţiile aferente plăţii efectuate. Instituţiile publice pot stabili prin normele proprii prevăzute la alin. (11^9) acceptarea transmiterii prin e-mail a acestui document.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(11^4) În situaţia în care plătitorul diferă de debitorul pentru care s-a efectuat plata, în documentele prevăzute la alin. (11^1) lit. c) - g) se completează adresa de domiciliu, adresa de e-mail şi numărul de telefon la care poate fi contactat debitorul şi se semnează olograf de către acesta. Prin semnarea de către debitor acesta îşi asumă că plata efectuată este pentru sine. În cazul debitorilor reprezentaţi, în numele acestora semnează reprezentantul legal.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(11^5)În cazul în care, în termen de 180 de zile de la data prestării serviciului/data acceptării ca dovadă a plăţii a documentelor prevăzute la alin. (11^1), sumele înscrise în aceste documente nu se regăsesc încasate sau acestea nu au fost confirmate de instituţiile prin care s-a iniţiat plata, instituţia publică emite şi comunică debitorului o decizie de recuperare care reprezintă titlu executoriu şi cuprinde elementele prevăzute la art. 226 alin. (8). Pentru sumele individualizate în decizia de recuperare se datorează obligaţii fiscale accesorii, potrivit cap. III al titlului VII, din ziua următoare datei prestării serviciului sau datei scadenţei, după caz, şi până la data stingerii acestor sume inclusiv, această menţiune înscriindu-se în decizie. În cazul în care executarea silită se efectuează de organele fiscale, obligaţiile fiscale accesorii se fac venit la bugetul de stat, în cazul în care executarea silită se efectuează de organul fiscal central, sau la bugetele locale, în cazul în care executarea silită se efectuează de organul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(11^6) Prin excepţie de la prevederile art. 226 alin. (10) - (13), în cazul în care executarea silită se efectuează de organele fiscale, sumele recuperate în cadrul procedurii de executare silită reprezentând obligaţii principale se virează integral într-un cont distinct al instituţiei publice care a prestat serviciul public deschis la unitatea Trezoreriei Statului, în scopul stingerii debitelor înregistrate în contabilitatea acesteia şi a virării sumelor către bugetele sau beneficiarii cărora se cuvin.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(11^7) Informaţiile minime obligatorii privind efectuarea plăţii în baza documentelor acceptate ca dovadă a plăţii, prevăzute la alin. (11^1) şi procedura de restituire a sumelor încasate de instituţiile publice care prestează serviciile publice se stabilesc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prin ordin al ministrului finanţelor publice, în cazul instituţiilor publice care fac parte din administraţia publică centrală;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prin ordin comun al ministrului finanţelor publice şi al ministrului dezvoltării regionale şi administraţiei publice, în cazul instituţiilor publice care fac parte din administraţia publică locală.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(11^8) În aplicarea prevederilor alin. (11^2) - (11^7) pot fi emise instrucţiuni aprobate prin ordin comun al ministrului finanţelor publice şi al ministrului dezvoltării regionale şi administraţiei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(11^9) Procedura de verificare a sumelor încasate pentru care au fost acceptate ca dovadă a plăţii documentele de la alin. (11^3) se aprobă prin norme proprii de către instituţiile publice. Instituţiile publice pot aproba norme proprii de verificare a sumelor încasate şi pentru situaţiile în care dovada plăţii este cea prevăzută la alin. (11^1) lit. a) şi b).</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(11^10) Instituţiile publice care prestează serviciile publice pot dezvolta sisteme centralizate care să permită facilitarea verificării încasării sumelor colectate. Procedura de funcţionare şi de administrare a sistemelor centralizate se aprobă prin hotărâre a Guvernului.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(11^11) Până la aprobarea ordinelor prevăzute la alin. (11^7) informaţiile aferente identificării plăţilor sunt cele prevăzute în documentele de plată prevăzute de normele legale în vigoare la data efectuării plăţii.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(11^12) Utilizarea informaţiilor solicitate potrivit alin. (11^1) se realizează cu respectarea legislaţiei privind prelucrarea datelor cu caracter personal.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(12) în cazul stingerii obligațiilor fiscale prin valorificarea garanției constituite potrivit </w:t>
      </w:r>
      <w:hyperlink r:id="rId77" w:anchor="a211" w:history="1">
        <w:r w:rsidRPr="004A48EF">
          <w:rPr>
            <w:rFonts w:ascii="Segoe UI" w:eastAsia="Times New Roman" w:hAnsi="Segoe UI" w:cs="Segoe UI"/>
            <w:color w:val="0000FF"/>
            <w:sz w:val="24"/>
            <w:szCs w:val="24"/>
            <w:u w:val="single"/>
            <w:lang w:val="it-IT"/>
          </w:rPr>
          <w:t>art. 211</w:t>
        </w:r>
      </w:hyperlink>
      <w:r w:rsidRPr="004A48EF">
        <w:rPr>
          <w:rFonts w:ascii="Segoe UI" w:eastAsia="Times New Roman" w:hAnsi="Segoe UI" w:cs="Segoe UI"/>
          <w:sz w:val="24"/>
          <w:szCs w:val="24"/>
          <w:lang w:val="it-IT"/>
        </w:rPr>
        <w:t> lit. a), data stingerii este data constituirii garanției.</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61" w:name="a164"/>
      <w:bookmarkStart w:id="362" w:name="__RefHeading__3481_1651101228"/>
      <w:bookmarkEnd w:id="361"/>
      <w:bookmarkEnd w:id="362"/>
      <w:r w:rsidRPr="004A48EF">
        <w:rPr>
          <w:rFonts w:ascii="Segoe UI" w:eastAsia="Times New Roman" w:hAnsi="Segoe UI" w:cs="Segoe UI"/>
          <w:b/>
          <w:bCs/>
          <w:color w:val="00A400"/>
          <w:sz w:val="24"/>
          <w:szCs w:val="24"/>
          <w:lang w:val="it-IT"/>
        </w:rPr>
        <w:t>ART. 164 Dispoziții privind corectarea erorilor din documentele de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Plata obligațiilor fiscale efectuată într-un cont bugetar eronat este valabilă, de la momentul efectuării acesteia, în condițiile prezentului articol. La cererea debitorului, organul fiscal competent efectuează îndreptarea erorilor din documentele de plată întocmite de debitor, în suma și din contul debitorului înscrise în documentul de plată, cu condiția debitării contului acestuia și a creditării unui cont bugetar.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Dispozițiile alin. (1) se aplică și în cazul în care plata s-a efectuat în alt buget decât cel al cărui venit este creanța fiscală plătită, cu condiția ca acestea să fie administrate de același organ fiscal iar plata să nu fi stins creanțele datorate bugetului în care s-a încasat suma plătită eronat, cu excepția cazului în care în evidența fiscală debitorul înregistrează sume plătite în plus cel puțin la nivelul plății eronate.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cazul plăților efectuate în alt buget, organul fiscal competent dispune unității Trezoreriei Statului transferul sumelor plătite eronat către bugetul căruia obligația fiscală este datorată.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în situația în care plata obligațiilor fiscale s-a efectuat utilizând un cod de identificare fiscală eronat, eroarea din documentul de plată poate fi corectată cu condiția ca plata să nu fi stins creanțele datorate bugetului în care s-a încasat suma plătită eronat, cu excepția cazului în care în evidența fiscală debitorul înregistrează sume plătite în plus cel puțin la nivelul plății eronate. în acest caz, cererea de îndreptare a erorii se depune de cel care a efectuat plata la organul fiscal competent.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Cererea de îndreptare a erorilor din documentele de plată poate fi depusă în termen de 5 ani, sub sancțiunea decăderii. Termenul începe să curgă de la data de 1 ianuarie a anului următor celui în care s-a efectuat plata.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Procedura de îndreptare a erorilor din documentele de plată se aprobă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prin ordin al ministrului finanțelor publice, în cazul plăților efectuate la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prin ordin al ministrului dezvoltării regionale și administrației publice, cu avizul Ministerului Finanțelor Publice, în cazul plăților efectuate la organul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(7) Prevederile prezentului articol se aplică în mod corespunzător și pentru documentele de plată întocmite de către terții popriți.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Dispozițiile prezentului articol se aplică și în cazul erorilor generate de operatorii sistemului de decontare bancară. în acest caz, îndreptarea erorilor se realizează din oficiu de către organul fiscal sau, după caz, la solicitarea instituției de credit.</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63" w:name="a165"/>
      <w:bookmarkStart w:id="364" w:name="__RefHeading__3483_1651101228"/>
      <w:bookmarkEnd w:id="363"/>
      <w:bookmarkEnd w:id="364"/>
      <w:r w:rsidRPr="004A48EF">
        <w:rPr>
          <w:rFonts w:ascii="Segoe UI" w:eastAsia="Times New Roman" w:hAnsi="Segoe UI" w:cs="Segoe UI"/>
          <w:b/>
          <w:bCs/>
          <w:color w:val="00A400"/>
          <w:sz w:val="24"/>
          <w:szCs w:val="24"/>
          <w:lang w:val="it-IT"/>
        </w:rPr>
        <w:t>ART. 165 Ordinea stingerii obligațiilor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Dacă un debitor datorează mai multe tipuri de obligații fiscale, iar suma plătită nu este suficientă pentru a stinge toate obligațiile, atunci se stinge obligația fiscală pe care o indică debitorul, potrivit legii, sau care este distribuită potrivit prevederilor </w:t>
      </w:r>
      <w:hyperlink r:id="rId78" w:anchor="a163" w:history="1">
        <w:r w:rsidRPr="004A48EF">
          <w:rPr>
            <w:rFonts w:ascii="Segoe UI" w:eastAsia="Times New Roman" w:hAnsi="Segoe UI" w:cs="Segoe UI"/>
            <w:color w:val="0000FF"/>
            <w:sz w:val="24"/>
            <w:szCs w:val="24"/>
            <w:u w:val="single"/>
            <w:lang w:val="it-IT"/>
          </w:rPr>
          <w:t>art. 163</w:t>
        </w:r>
      </w:hyperlink>
      <w:r w:rsidRPr="004A48EF">
        <w:rPr>
          <w:rFonts w:ascii="Segoe UI" w:eastAsia="Times New Roman" w:hAnsi="Segoe UI" w:cs="Segoe UI"/>
          <w:sz w:val="24"/>
          <w:szCs w:val="24"/>
          <w:lang w:val="it-IT"/>
        </w:rPr>
        <w:t>, după caz, stingerea efectuându-se, de drept, în următoarea ordine: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toate obligațiile fiscale principale, în ordinea vechimii, și apoi obligațiile fiscale accesorii, în ordinea vechimii;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obligațiile cu scadențe viitoare, la solicitarea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Prin excepție de la prevederile alin. (1), în cazul creanțelor fiscale administrate de organul fiscal local cu suma plătită de titulari ai dreptului de proprietate asupra clădirilor, terenurilor sau mijloacelor de transport, se sting cu prioritate amenzile contravenționale individualizate în titluri executorii, în ordinea vechimii, chiar dacă debitorul indică un alt tip de obligație fiscală. Aceste prevederi nu se aplică în cazul plății taxelor astfel cum sunt definite la art. 1 pct. 36.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scopul stingerii obligațiilor fiscale, vechimea acestora se stabilește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în funcție de scadență, pentru obligațiile fiscale principale;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în funcţie de data comunicării, pentru diferenţele de obligaţii fiscale principale stabilite de organul fiscal competent, precum şi pentru obligaţiile fiscale accesorii;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în funcție de data depunerii la organul fiscal a declarațiilor fiscale rectificative, pentru diferențele de obligații fiscale principale stabilite de contribuabil/plătitor, în cazul în care legea prevede obligația acestuia de a calcula cuantumul obligației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în funcție de data primirii, în condițiile legii, a titlurilor executorii transmise de alte instituții.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(4) Pentru beneficiarii unei eșalonări la plată, ordinea de stingere este următoarea: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ratele de eșalonare și/sau, după caz, obligațiile fiscale de a căror plată depinde menținerea valabilității eșalonării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sumele datorate în contul următoarelor rate din graficul de plată, până la concurența cu suma eșalonată la plată sau până la concurența cu suma achitată,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Pentru beneficiarii unei amânări la plată, ordinea de stingere este următoarea: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obligațiile fiscale datorate, altele decât cele care fac obiectul amânării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obligațiile fiscale amânate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Cu excepția situațiilor prevăzute la </w:t>
      </w:r>
      <w:hyperlink r:id="rId79" w:anchor="a167" w:history="1">
        <w:r w:rsidRPr="004A48EF">
          <w:rPr>
            <w:rFonts w:ascii="Segoe UI" w:eastAsia="Times New Roman" w:hAnsi="Segoe UI" w:cs="Segoe UI"/>
            <w:color w:val="0000FF"/>
            <w:sz w:val="24"/>
            <w:szCs w:val="24"/>
            <w:u w:val="single"/>
            <w:lang w:val="it-IT"/>
          </w:rPr>
          <w:t>art. 167</w:t>
        </w:r>
      </w:hyperlink>
      <w:r w:rsidRPr="004A48EF">
        <w:rPr>
          <w:rFonts w:ascii="Segoe UI" w:eastAsia="Times New Roman" w:hAnsi="Segoe UI" w:cs="Segoe UI"/>
          <w:sz w:val="24"/>
          <w:szCs w:val="24"/>
          <w:lang w:val="it-IT"/>
        </w:rPr>
        <w:t> alin. (11) și (12), pentru debitorii care se află sub incidența legislației privind insolvența, ordinea de stingere este următoarea: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obligații fiscale născute după data deschiderii procedurii insolvenței, în ordinea vechimii;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sume datorate în contul ratelor din programele de plăți ale obligațiilor fiscale, cuprinse în planul de reorganizare judiciară confirmat, precum și obligațiile fiscale accesorii datorate pe perioada reorganizării, dacă în plan s-au prevăzut calcularea și plata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obligații fiscale născute anterior datei la care s-a deschis procedura insolvenței, în ordinea vechimii, până la stingerea integrală a acestora, în situația contribuabililor aflați în stare de faliment;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alte obligații fiscale în afara celor prevăzute la lit. a) - 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Prin excepție de la prevederile alin. (1), în cazul contribuabililor care beneficiază de ajutor de stat sub formă de subvenții de la bugetul de stat pentru completarea veniturilor proprii, potrivit legii, se sting cu prioritate obligațiile fiscale aferente perioadei fiscale la care se referă subvenția, indiferent dacă plata este efectuată din subvenție sau din veniturile proprii.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Prin excepție de la prevederile alin. (1), în cazul obligațiilor fiscale de plată stabilite de organele de inspecție fiscală, precum și a amenzilor de orice fel, se stinge cu prioritate obligația fiscală sau amenda pe care o alege contribuabilul.</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(9) Debitorul poate opta pentru a fi înştiinţat cu privire la modul în care a fost efectuată stingerea obligaţiilor fiscale, prin depunerea unei cereri în acest sens la organul fiscal competent. În acest caz,organul fiscal competent comunică debitorului modul în care a fost efectuată stingerea obligaţiilor fiscale, cu cel puţin 5 zile înainte de următorul termen de plată a obligaţiilor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65" w:name="a166"/>
      <w:bookmarkStart w:id="366" w:name="__RefHeading__3485_1651101228"/>
      <w:bookmarkEnd w:id="365"/>
      <w:bookmarkEnd w:id="366"/>
      <w:r w:rsidRPr="004A48EF">
        <w:rPr>
          <w:rFonts w:ascii="Segoe UI" w:eastAsia="Times New Roman" w:hAnsi="Segoe UI" w:cs="Segoe UI"/>
          <w:b/>
          <w:bCs/>
          <w:color w:val="00A400"/>
          <w:sz w:val="24"/>
          <w:szCs w:val="24"/>
          <w:lang w:val="it-IT"/>
        </w:rPr>
        <w:t>ART. 166 Reguli speciale privind stingerea creanțelor fiscale prin plată sau compensare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Plățile efectuate de către debitori nu se distribuie și nu sting obligațiile fiscale înscrise în titluri executorii pentru care executarea silită este suspendată în condițiile </w:t>
      </w:r>
      <w:hyperlink r:id="rId80" w:anchor="a233" w:history="1">
        <w:r w:rsidRPr="004A48EF">
          <w:rPr>
            <w:rFonts w:ascii="Segoe UI" w:eastAsia="Times New Roman" w:hAnsi="Segoe UI" w:cs="Segoe UI"/>
            <w:color w:val="0000FF"/>
            <w:sz w:val="24"/>
            <w:szCs w:val="24"/>
            <w:u w:val="single"/>
            <w:lang w:val="it-IT"/>
          </w:rPr>
          <w:t>art. 233</w:t>
        </w:r>
      </w:hyperlink>
      <w:r w:rsidRPr="004A48EF">
        <w:rPr>
          <w:rFonts w:ascii="Segoe UI" w:eastAsia="Times New Roman" w:hAnsi="Segoe UI" w:cs="Segoe UI"/>
          <w:sz w:val="24"/>
          <w:szCs w:val="24"/>
          <w:lang w:val="it-IT"/>
        </w:rPr>
        <w:t> alin. (1) lit. a) și d) și alin. (7), cu excepția situației în care contribuabilul optează pentru stingerea acestora potrivit </w:t>
      </w:r>
      <w:hyperlink r:id="rId81" w:anchor="a165" w:history="1">
        <w:r w:rsidRPr="004A48EF">
          <w:rPr>
            <w:rFonts w:ascii="Segoe UI" w:eastAsia="Times New Roman" w:hAnsi="Segoe UI" w:cs="Segoe UI"/>
            <w:color w:val="0000FF"/>
            <w:sz w:val="24"/>
            <w:szCs w:val="24"/>
            <w:u w:val="single"/>
            <w:lang w:val="it-IT"/>
          </w:rPr>
          <w:t>art. 165</w:t>
        </w:r>
      </w:hyperlink>
      <w:r w:rsidRPr="004A48EF">
        <w:rPr>
          <w:rFonts w:ascii="Segoe UI" w:eastAsia="Times New Roman" w:hAnsi="Segoe UI" w:cs="Segoe UI"/>
          <w:sz w:val="24"/>
          <w:szCs w:val="24"/>
          <w:lang w:val="it-IT"/>
        </w:rPr>
        <w:t> alin. (8).</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Prevederile alin. (1) sunt aplicabile și în cazul stingerii obligațiilor fiscale prin compensare.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67" w:name="a167"/>
      <w:bookmarkStart w:id="368" w:name="__RefHeading__3487_1651101228"/>
      <w:bookmarkEnd w:id="367"/>
      <w:bookmarkEnd w:id="368"/>
      <w:r w:rsidRPr="004A48EF">
        <w:rPr>
          <w:rFonts w:ascii="Segoe UI" w:eastAsia="Times New Roman" w:hAnsi="Segoe UI" w:cs="Segoe UI"/>
          <w:b/>
          <w:bCs/>
          <w:color w:val="00A400"/>
          <w:sz w:val="24"/>
          <w:szCs w:val="24"/>
          <w:lang w:val="it-IT"/>
        </w:rPr>
        <w:t>ART. 167 Compensarea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Prin compensare se sting creanțele statului sau unităților administrativ-teritoriale ori subdiviziunilor acestora reprezentând impozite, taxe, contribuții și alte sume datorate bugetului general consolidat cu creanțele debitorului reprezentând sume de rambursat, de restituit sau de plată de la buget, până la concurența celei mai mici sume, când ambele părți dobândesc reciproc atât calitatea de creditor, cât și pe cea de debitor, cu condiția ca respectivele creanțe să fie administrate de aceeași autoritate publică, inclusiv unitățile subordonate acesteia. Prin sume de plată de la buget se înțeleg sumele pe care statul sau unitatea/subdiviziunea administrativ-teritorială trebuie să le plătească unei persoane, inclusiv cele care rezultă din raporturi juridice contractuale, dacă acestea sunt stabilite prin titluri executorii.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Creanțele debitorului se compensează cu obligații datorate aceluiași buget, urmând ca din diferența rămasă să fie compensate obligațiile datorate altor bugete, în mod proporțional, cu respectarea condițiilor prevăzute la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Creanțele fiscale rezultate din raporturi juridice vamale se compensează cu creanțele debitorului reprezentând sume de restituit de aceeași natură. Eventualele diferențe rămase se compensează cu alte obligații fiscale ale debitorului, în ordinea prevăzută la alin. (2).</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Dacă legea nu prevede altfel, compensarea operează de drept la data la care creanțele există deodată, fiind deopotrivă certe, lichide și exigibile.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(5) în sensul prezentului articol, creanțele sunt exigibile: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la data scadenței, potrivit </w:t>
      </w:r>
      <w:hyperlink r:id="rId82" w:anchor="a154" w:history="1">
        <w:r w:rsidRPr="004A48EF">
          <w:rPr>
            <w:rFonts w:ascii="Segoe UI" w:eastAsia="Times New Roman" w:hAnsi="Segoe UI" w:cs="Segoe UI"/>
            <w:color w:val="0000FF"/>
            <w:sz w:val="24"/>
            <w:szCs w:val="24"/>
            <w:u w:val="single"/>
            <w:lang w:val="it-IT"/>
          </w:rPr>
          <w:t>art. 154</w:t>
        </w:r>
      </w:hyperlink>
      <w:r w:rsidRPr="004A48EF">
        <w:rPr>
          <w:rFonts w:ascii="Segoe UI" w:eastAsia="Times New Roman" w:hAnsi="Segoe UI" w:cs="Segoe UI"/>
          <w:sz w:val="24"/>
          <w:szCs w:val="24"/>
          <w:lang w:val="it-IT"/>
        </w:rPr>
        <w:t> sau </w:t>
      </w:r>
      <w:hyperlink r:id="rId83" w:anchor="a155" w:history="1">
        <w:r w:rsidRPr="004A48EF">
          <w:rPr>
            <w:rFonts w:ascii="Segoe UI" w:eastAsia="Times New Roman" w:hAnsi="Segoe UI" w:cs="Segoe UI"/>
            <w:color w:val="0000FF"/>
            <w:sz w:val="24"/>
            <w:szCs w:val="24"/>
            <w:u w:val="single"/>
            <w:lang w:val="it-IT"/>
          </w:rPr>
          <w:t>155</w:t>
        </w:r>
      </w:hyperlink>
      <w:r w:rsidRPr="004A48EF">
        <w:rPr>
          <w:rFonts w:ascii="Segoe UI" w:eastAsia="Times New Roman" w:hAnsi="Segoe UI" w:cs="Segoe UI"/>
          <w:sz w:val="24"/>
          <w:szCs w:val="24"/>
          <w:lang w:val="it-IT"/>
        </w:rPr>
        <w:t>,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la termenul prevăzut de lege pentru depunerea decontului cu sumă negativă de TVA cu opțiune de rambursare, în limita sumei aprobate la rambursare prin decizia emisă de organul fiscal central,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la data depunerii cererii de restituire, în limita sumei aprobate pentru restituire prin decizia emisă de organul fiscal central, potrivit legii, pentru cererile de restituire a accizei sau taxei pe valoarea adăugată, după caz, depuse potrivit Codului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la data comunicării deciziei, pentru obligațiile fiscale principale, precum și pentru obligațiile fiscale accesorii stabilite de organul fiscal competent prin decizie;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la data depunerii la organul fiscal a declarațiilor de impunere rectificative, pentru diferențele de obligații fiscale principale stabilite de contribuabil/plătitor în cazul în care legea prevede obligația acestuia de a calcula cuantumul obligației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f) la data comunicării actului de individualizare a sumei, pentru obligațiile de plată de la buget;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g) la data primirii, în condițiile legii, de către organul fiscal a titlurilor executorii emise de alte instituții, în vederea executării silite;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h) la data nașterii dreptului la restituire pentru sumele de restituit potrivit </w:t>
      </w:r>
      <w:hyperlink r:id="rId84" w:anchor="a168" w:history="1">
        <w:r w:rsidRPr="004A48EF">
          <w:rPr>
            <w:rFonts w:ascii="Segoe UI" w:eastAsia="Times New Roman" w:hAnsi="Segoe UI" w:cs="Segoe UI"/>
            <w:color w:val="0000FF"/>
            <w:sz w:val="24"/>
            <w:szCs w:val="24"/>
            <w:u w:val="single"/>
            <w:lang w:val="it-IT"/>
          </w:rPr>
          <w:t>art. 168</w:t>
        </w:r>
      </w:hyperlink>
      <w:r w:rsidRPr="004A48EF">
        <w:rPr>
          <w:rFonts w:ascii="Segoe UI" w:eastAsia="Times New Roman" w:hAnsi="Segoe UI" w:cs="Segoe UI"/>
          <w:sz w:val="24"/>
          <w:szCs w:val="24"/>
          <w:lang w:val="it-IT"/>
        </w:rPr>
        <w:t>,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la data plății pentru sumele achitate în plus față de obligațiile fiscale datorate;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la data prevăzută de lege pentru depunerea declarației anuale de impozit pe profit, în cazul impozitului pe profit de restituit rezultat din regularizarea anuală, potrivit legii. Restituirea se face în limita sumei rămase după regularizarea impozitului anual cu plățile anticipate neachitate;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la data emiterii deciziei de impunere anuală, în cazul impozitului pe venit de restituit rezultat din regularizarea anuală, potrivit legii. Restituirea se face în limita sumei rămase după regularizarea impozitului anual cu plățile anticipate neachitate;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la data procesului-verbal de distribuire, pentru sumele rămase după efectuarea distribuirii prevăzute la </w:t>
      </w:r>
      <w:hyperlink r:id="rId85" w:anchor="a258" w:history="1">
        <w:r w:rsidRPr="004A48EF">
          <w:rPr>
            <w:rFonts w:ascii="Segoe UI" w:eastAsia="Times New Roman" w:hAnsi="Segoe UI" w:cs="Segoe UI"/>
            <w:color w:val="0000FF"/>
            <w:sz w:val="24"/>
            <w:szCs w:val="24"/>
            <w:u w:val="single"/>
            <w:lang w:val="it-IT"/>
          </w:rPr>
          <w:t>art. 258</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5. la data prevăzută de lege pentru depunerea declarației fiscale, în cazul sumelor de restituit rezultate din regularizarea prevăzută la art. 170;</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la data depunerii cererii de restituire, în limita sumei aprobate pentru restituire prin decizia emisă de organul fiscal potrivit legii, pentru celelalte cazuri de sume de restituit.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Creanțele fiscale rezultate din cesiunea notificată potrivit prevederilor </w:t>
      </w:r>
      <w:hyperlink r:id="rId86" w:anchor="a28" w:history="1">
        <w:r w:rsidRPr="004A48EF">
          <w:rPr>
            <w:rFonts w:ascii="Segoe UI" w:eastAsia="Times New Roman" w:hAnsi="Segoe UI" w:cs="Segoe UI"/>
            <w:color w:val="0000FF"/>
            <w:sz w:val="24"/>
            <w:szCs w:val="24"/>
            <w:u w:val="single"/>
            <w:lang w:val="it-IT"/>
          </w:rPr>
          <w:t>art. 28</w:t>
        </w:r>
      </w:hyperlink>
      <w:r w:rsidRPr="004A48EF">
        <w:rPr>
          <w:rFonts w:ascii="Segoe UI" w:eastAsia="Times New Roman" w:hAnsi="Segoe UI" w:cs="Segoe UI"/>
          <w:sz w:val="24"/>
          <w:szCs w:val="24"/>
          <w:lang w:val="it-IT"/>
        </w:rPr>
        <w:t> se sting prin compensare cu obligațiile cesionarului la data notificării cesiunii.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Compensarea se constată de către organul fiscal competent, la cererea debitorului sau din oficiu. Dispozițiile </w:t>
      </w:r>
      <w:hyperlink r:id="rId87" w:anchor="a165" w:history="1">
        <w:r w:rsidRPr="004A48EF">
          <w:rPr>
            <w:rFonts w:ascii="Segoe UI" w:eastAsia="Times New Roman" w:hAnsi="Segoe UI" w:cs="Segoe UI"/>
            <w:color w:val="0000FF"/>
            <w:sz w:val="24"/>
            <w:szCs w:val="24"/>
            <w:u w:val="single"/>
            <w:lang w:val="it-IT"/>
          </w:rPr>
          <w:t>art. 165</w:t>
        </w:r>
      </w:hyperlink>
      <w:r w:rsidRPr="004A48EF">
        <w:rPr>
          <w:rFonts w:ascii="Segoe UI" w:eastAsia="Times New Roman" w:hAnsi="Segoe UI" w:cs="Segoe UI"/>
          <w:sz w:val="24"/>
          <w:szCs w:val="24"/>
          <w:lang w:val="it-IT"/>
        </w:rPr>
        <w:t> privind ordinea stingerii datoriilor sunt aplicabile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Organul fiscal competent comunică debitorului decizia cu privire la efectuarea compensării, în termen de 7 zile de la data efectuării operațiunii.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Se compensează, în condițiile prezentului articol, suma negativă a taxei pe valoarea adăugată din decontul de taxă cu opțiune de rambursare depus de reprezentantul unui grup fiscal constituit potrivit Codului fiscal cu obligațiile fiscale ale membrilor grupului fiscal, în următoarea ordine: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obligațiile fiscale ale reprezentantului grupului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obligațiile fiscale ale celorlalți membri ai grupului fiscal, la alegerea organului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(9^1) Dispoziţiile alin. (9) privind ordinea de stingere prin compensare se aplică în mod corespunzător şi în cazul grupului fiscal constituit în domeniul impozitului pe profit, dacă drept urmare a depunerii declaraţiei anuale consolidate privind impozitul pe profit rezultă o sumă de restituit.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în cazul în care taxa pe valoarea adăugată de plată se stinge prin regularizare cu suma negativă de taxă, potrivit Codului fiscal, data stingerii taxei de plată este data prevăzută de lege pentru depunerea decontului în care s-a efectuat regularizarea.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 Pentru debitorii care se află sub incidența legislației privind insolvența și care depun un decont cu sumă negativă de taxă pe valoarea adăugată cu opțiune de rambursare după data deschiderii procedurii insolvenței, suma aprobată la rambursare se compensează în condițiile prezentului articol cu obligațiile fiscale născute după data deschiderii procedurii insolvenței.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(12) Suma negativă de taxă pe valoarea adăugată înscrisă în decontul de taxă pe valoarea adăugată aferentă perioadei fiscale anterioare datei deschiderii procedurii insolvenței se compensează în condițiile prezentului articol cu obligațiile fiscale ale debitorului născute anterior deschiderii procedurii.</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69" w:name="a168"/>
      <w:bookmarkStart w:id="370" w:name="__RefHeading__3489_1651101228"/>
      <w:bookmarkEnd w:id="369"/>
      <w:bookmarkEnd w:id="370"/>
      <w:r w:rsidRPr="004A48EF">
        <w:rPr>
          <w:rFonts w:ascii="Segoe UI" w:eastAsia="Times New Roman" w:hAnsi="Segoe UI" w:cs="Segoe UI"/>
          <w:b/>
          <w:bCs/>
          <w:color w:val="00A400"/>
          <w:sz w:val="24"/>
          <w:szCs w:val="24"/>
          <w:lang w:val="it-IT"/>
        </w:rPr>
        <w:t>ART. 168 Restituiri de sume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Se restituie, la cerere, contribuabilului/plătitorului orice sumă plătită sau încasată fără a fi datorată.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situația în care s-a făcut o plată fără a fi datorată, cel pentru care s-a făcut astfel plata are dreptul la restituirea sumei respective.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Prevederile prezentului articol se aplică și pentru sumele de restituit ca urmare a aplicării, potrivit legii, a scutirii indirecte sau a altor asemenea scutiri.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Prin excepție de la prevederile alin. (1), se restituie din oficiu următoarele sume: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cele de restituit, reprezentând diferențe de impozite rezultate din regularizarea anuală a impozitului pe venit datorat de persoanele fizice, care se restituie în termen de cel mult 60 de zile de la data comunicării deciziei de impunere;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cele încasate prin poprire, în plus față de creanțele fiscale pentru care s-a înființat poprirea, care se restituie în termen de cel mult 5 zile lucrătoare de la data încasării.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Diferențele de impozit pe venit și/sau contribuții sociale de restituit mai mici de 10 lei rămân în evidența fiscală spre a fi compensate cu datorii viitoare, urmând să se restituie atunci când suma cumulată a acestora depășește limita menționată.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Prin excepție de la alin. (5), diferențele mai mici de 10 lei se restituie în numerar numai la solicitarea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în cazul restituirii sumelor în valută confiscate, aceasta se realizează conform legii, în lei la cursul de referință al pieței valutare pentru euro, comunicat de Banca Națională a României, de la data rămânerii definitivă a hotărârii judecătorești prin care se dispune restituirea.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în cazul în care contribuabilul/plătitorul înregistrează obligații restante, restituirea/rambursarea se efectuează numai după efectuarea compensării potrivit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(9) în cazul în care suma de rambursat sau de restituit este mai mică decât obligațiile restante ale contribuabilului/plătitorului, se efectuează compensarea până la concurența sumei de rambursat sau de restituit.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în cazul în care suma de rambursat sau de restituit este mai mare decât suma reprezentând obligații restante ale contribuabilului/plătitorului, compensarea se efectuează până la concurența obligațiilor restante, diferența rezultată restituindu-se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 în cazul în care după decesul persoanei fizice sau încetarea persoanei juridice se stabilesc sume de restituit sau de rambursat prin hotărâri judecătorești definitive, aceste sume se restituie sau se rambursează numai dacă există succesori ori alți titulari care au dobândit drepturile de rambursare sau de restituire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(12) În cazul în care din eroare instituţiile de credit virează organului fiscal sume reprezentând credite nerambursabile sau finanţări primite de la instituţii sau organizaţii naţionale ori internaţionale pentru derularea unor programe ori proiecte, precum şi sumele prevăzute la art. 729 alin. (7) din Legea nr. 134/2010 privind Codul de procedură civilă, republicat, cu modificările şi completările ulterioare, prin excepţie de la prevederile alin. (8), sumele respective se restituie la cererea instituţiei de credit sau a contribuabilului/plătitorului, chiar dacă acesta înregistrează obligaţii restante.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71" w:name="a169"/>
      <w:bookmarkStart w:id="372" w:name="__RefHeading__3491_1651101228"/>
      <w:bookmarkEnd w:id="371"/>
      <w:bookmarkEnd w:id="372"/>
      <w:r w:rsidRPr="004A48EF">
        <w:rPr>
          <w:rFonts w:ascii="Segoe UI" w:eastAsia="Times New Roman" w:hAnsi="Segoe UI" w:cs="Segoe UI"/>
          <w:b/>
          <w:bCs/>
          <w:color w:val="00A400"/>
          <w:sz w:val="24"/>
          <w:szCs w:val="24"/>
          <w:lang w:val="it-IT"/>
        </w:rPr>
        <w:t>ART. 169 Prevederi speciale privind rambursarea taxei pe valoarea adăugată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Taxa pe valoarea adăugată solicitată la rambursare prin deconturile cu sumă negativă de taxă pe valoarea adăugată cu opțiune de rambursare, depuse în cadrul termenului legal de depunere, se rambursează de organul fiscal central, potrivit procedurii și condițiilor aprobate prin ordin al președintelui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cazul deconturilor cu sumă negativă de taxă pe valoarea adăugată cu opțiune de rambursare, depuse după termenul legal de depunere, suma negativă din acestea se preia în decontul perioadei următoare.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Organul fiscal central decide în condițiile prevăzute în ordinul menționat la alin. (1) dacă efectuează inspecția fiscală anterior sau ulterior aprobării rambursării, în baza unei analize de risc.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(4) Prin excepţie de la prevederile alin. (3), în cazul decontului cu sumă negativă de taxă pe valoarea adăugată cu opţiune de rambursare pentru care suma solicitată la rambursare este de până la 45.000 lei, precum şi în cazul decontului cu sumă negativă de </w:t>
      </w:r>
      <w:r w:rsidRPr="004A48EF">
        <w:rPr>
          <w:rFonts w:ascii="Segoe UI" w:eastAsia="Times New Roman" w:hAnsi="Segoe UI" w:cs="Segoe UI"/>
          <w:sz w:val="24"/>
          <w:szCs w:val="24"/>
          <w:lang w:val="it-IT"/>
        </w:rPr>
        <w:lastRenderedPageBreak/>
        <w:t>taxă pe valoarea adăugată cu opţiune de rambursare depus de contribuabilul care beneficiază de o eşalonare la plată potrivit cap. IV, organul fiscal central rambursează taxa cu efectuarea, ulterior, a inspecţiei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Dispozițiile alin. (4) nu se aplică: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în cazul în care contribuabilul/plătitorul are înscrise în cazierul fiscal fapte care sunt sancționate ca infracțiuni;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în cazul în care organul fiscal central, pe baza informațiilor deținute, constată că există riscul unei rambursări necuvenite.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în cazul decontului cu sumă negativă de taxă pe valoarea adăugată depus în numele unui grup fiscal constituit potrivit Codului fiscal, dispozițiile alin. (5) sunt aplicabile atât pentru reprezentantul grupului fiscal, cât și pentru membrii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Ori de câte ori, în condițiile prezentului articol, rambursarea se aprobă cu inspecție fiscală ulterioară, inspecția fiscală se decide în baza unei analize de risc.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Deconturile cu sumă negativă de taxă pe valoarea adăugată cu opțiune de rambursare pentru care suma solicitată la rambursare este de până la 45.000 lei, depuse de persoane impozabile aflate în una dintre situațiile prevăzute la alin. (5), se soluționează după efectuarea inspecției fiscale anticipate.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În cazul inspecţiei fiscale anticipate, efectuate pentru soluţionarea deconturilor cu sumă negativă de TVA, prin excepţie de la prevederile art. 117, perioada supusă inspecţiei fiscale va cuprinde exclusiv perioadele fiscale în care s-au derulat operaţiunile care au generat soldul sumei negative a taxei. Dispoziţiile art. 94 alin. (3) rămân aplicabile.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În situaţia în care se constată indicii privind nerespectarea legislaţiei fiscale ori stabilirea incorectă a obligaţiilor fiscale, prin operaţiuni care s-au desfăşurat în afara perioadei prevăzute la alin. (9), inspecţia fiscală se extinde corespunzător, cu respectarea prevederilor art. 117.</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73" w:name="a170"/>
      <w:bookmarkStart w:id="374" w:name="__RefHeading__3493_1651101228"/>
      <w:bookmarkEnd w:id="373"/>
      <w:bookmarkEnd w:id="374"/>
      <w:r w:rsidRPr="004A48EF">
        <w:rPr>
          <w:rFonts w:ascii="Segoe UI" w:eastAsia="Times New Roman" w:hAnsi="Segoe UI" w:cs="Segoe UI"/>
          <w:b/>
          <w:bCs/>
          <w:color w:val="00A400"/>
          <w:sz w:val="24"/>
          <w:szCs w:val="24"/>
          <w:lang w:val="it-IT"/>
        </w:rPr>
        <w:t>ART. 170 Prevederi speciale privind restituirea impozitului pe venit reținut la sursă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în situația în care plătitorul a reținut la sursă un impozit pe venit în cuantum mai mare decât cel legal datorat, restituirea acestuia se efectuează de către plătitor, la cererea contribuabilului depusă în termenul de prescripție a dreptului de a cere restituirea prevăzut la </w:t>
      </w:r>
      <w:hyperlink r:id="rId88" w:anchor="a219" w:history="1">
        <w:r w:rsidRPr="004A48EF">
          <w:rPr>
            <w:rFonts w:ascii="Segoe UI" w:eastAsia="Times New Roman" w:hAnsi="Segoe UI" w:cs="Segoe UI"/>
            <w:color w:val="0000FF"/>
            <w:sz w:val="24"/>
            <w:szCs w:val="24"/>
            <w:u w:val="single"/>
            <w:lang w:val="it-IT"/>
          </w:rPr>
          <w:t>art. 219.</w:t>
        </w:r>
      </w:hyperlink>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(2) Sumele restituite de către plătitor se regularizează de către acesta cu obligațiile fiscale de același tip datorate în perioada fiscală în care s-a efectuat restituirea prin depunerea unei declarații de regularizare/cerere de restituire. Declarația de regularizare/cererea de restituire poate fi depusă și ulterior, în cadrul termenului de prescripție a dreptului de a cere restituirea. Pentru diferențele de restituit sunt aplicabile prevederile </w:t>
      </w:r>
      <w:hyperlink r:id="rId89" w:anchor="a167" w:history="1">
        <w:r w:rsidRPr="004A48EF">
          <w:rPr>
            <w:rFonts w:ascii="Segoe UI" w:eastAsia="Times New Roman" w:hAnsi="Segoe UI" w:cs="Segoe UI"/>
            <w:color w:val="0000FF"/>
            <w:sz w:val="24"/>
            <w:szCs w:val="24"/>
            <w:u w:val="single"/>
            <w:lang w:val="it-IT"/>
          </w:rPr>
          <w:t>art. 167</w:t>
        </w:r>
      </w:hyperlink>
      <w:r w:rsidRPr="004A48EF">
        <w:rPr>
          <w:rFonts w:ascii="Segoe UI" w:eastAsia="Times New Roman" w:hAnsi="Segoe UI" w:cs="Segoe UI"/>
          <w:sz w:val="24"/>
          <w:szCs w:val="24"/>
          <w:lang w:val="it-IT"/>
        </w:rPr>
        <w:t> sau </w:t>
      </w:r>
      <w:hyperlink r:id="rId90" w:anchor="a168" w:history="1">
        <w:r w:rsidRPr="004A48EF">
          <w:rPr>
            <w:rFonts w:ascii="Segoe UI" w:eastAsia="Times New Roman" w:hAnsi="Segoe UI" w:cs="Segoe UI"/>
            <w:color w:val="0000FF"/>
            <w:sz w:val="24"/>
            <w:szCs w:val="24"/>
            <w:u w:val="single"/>
            <w:lang w:val="it-IT"/>
          </w:rPr>
          <w:t>168</w:t>
        </w:r>
      </w:hyperlink>
      <w:r w:rsidRPr="004A48EF">
        <w:rPr>
          <w:rFonts w:ascii="Segoe UI" w:eastAsia="Times New Roman" w:hAnsi="Segoe UI" w:cs="Segoe UI"/>
          <w:sz w:val="24"/>
          <w:szCs w:val="24"/>
          <w:lang w:val="it-IT"/>
        </w:rPr>
        <w:t>,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cazul contribuabililor nerezidenți care depun certificatul de rezidență fiscală ulterior reținerii la sursă a impozitului de către plătitorul de venit, restituirea și regularizarea, potrivit prezentului articol, se efectuează chiar dacă pentru perioada fiscală în care creanța fiscală restituită a fost datorată s-a ridicat rezerva verificării ulterioare, ca urmare a efectuării inspecției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Pentru impozitul pe venit care se regularizează potrivit prezentului articol, plătitorul nu depune declarație rectificativă.</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în situația în care plătitorul nu mai există sau acesta se află în procedura insolvenței potrivit Legii nr. 85/2014 privind procedurile de prevenire a insolvenței și de insolvență, restituirea impozitului pe venit reținut la sursă în cuantum mai mare decât cel legal datorat se efectuează de către organul fiscal central competent, în baza cererii de restituire depuse de contribuabil. Prin organ fiscal central competent se înțelege organul fiscal central competent pentru administrarea creanțelor fiscale ale contribuabilului solicitant.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Plătitorul are obligația de a corecta, dacă este cazul, declarațiile informative corespunzătoare regularizării efectuate.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Procedura de aplicare a prezentului articol se aprobă prin ordin al președintelui A.N.A.F.</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75" w:name="a170^1"/>
      <w:bookmarkStart w:id="376" w:name="__RefHeading__13495_11651101228"/>
      <w:bookmarkEnd w:id="375"/>
      <w:bookmarkEnd w:id="376"/>
      <w:r w:rsidRPr="004A48EF">
        <w:rPr>
          <w:rFonts w:ascii="Segoe UI" w:eastAsia="Times New Roman" w:hAnsi="Segoe UI" w:cs="Segoe UI"/>
          <w:b/>
          <w:bCs/>
          <w:color w:val="00A400"/>
          <w:sz w:val="24"/>
          <w:szCs w:val="24"/>
          <w:lang w:val="it-IT"/>
        </w:rPr>
        <w:t>ART. 170^1 Prevederi speciale privind restituirea impozitului pe dividende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(1) În cazul în care din regularizarea anuală a dividendelor plătite ca urmare a distribuirii parţiale în cursul anului, potrivit art. 67 din Legea societăţilor nr. 31/1990, republicată, cu modificările şi completările ulterioare, rezultă sume de restituit de la buget, plătitorul de dividende depune la organul fiscal competent o declaraţie de regularizare/cerere de restituire după restituirea de către asociaţi sau acţionari a dividendelor şi până la împlinirea termenului de prescripţie a dreptului de a cere </w:t>
      </w:r>
      <w:r w:rsidRPr="004A48EF">
        <w:rPr>
          <w:rFonts w:ascii="Segoe UI" w:eastAsia="Times New Roman" w:hAnsi="Segoe UI" w:cs="Segoe UI"/>
          <w:sz w:val="24"/>
          <w:szCs w:val="24"/>
          <w:lang w:val="it-IT"/>
        </w:rPr>
        <w:lastRenderedPageBreak/>
        <w:t>restituirea. Pentru diferenţele de restituit sunt aplicabile prevederile art. 167 sau 168,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Procedura de aplicare a prezentului articol se aprobă prin ordin al ministrului finanţelor publice la propunerea preşedintelui A.N.A.F.</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77" w:name="a171"/>
      <w:bookmarkStart w:id="378" w:name="__RefHeading__3495_1651101228"/>
      <w:bookmarkEnd w:id="377"/>
      <w:bookmarkEnd w:id="378"/>
      <w:r w:rsidRPr="004A48EF">
        <w:rPr>
          <w:rFonts w:ascii="Segoe UI" w:eastAsia="Times New Roman" w:hAnsi="Segoe UI" w:cs="Segoe UI"/>
          <w:b/>
          <w:bCs/>
          <w:color w:val="00A400"/>
          <w:sz w:val="24"/>
          <w:szCs w:val="24"/>
          <w:lang w:val="it-IT"/>
        </w:rPr>
        <w:t>ART. 171 Regularizarea obligațiilor fiscale în cazul reconsiderării unei tranzacții de către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Obligaţiile fiscale stabilite de organul fiscal central ca urmare a reconsiderării unei tranzacţii, potrivit legii, se regularizează cu obligaţiile fiscale declarate/plătite de contribuabil/plătitor aferente respectivei tranzacţii. În acest caz, sumele achitate în contul obligaţiilor fiscale declarate/plătite de contribuabil/plătitor se consideră, în totalitate, indiferent de bugetul unde au fost ulterior distribuite, a reprezenta plăţi anticipate în contul obligaţiilor fiscale stabilite ca urmare a reconsiderării, cu regularizarea ulterioară între bugete.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Procedura de aplicare a prezentului articol se aprobă prin ordin al președintelui A.N.A.F.</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79" w:name="a172"/>
      <w:bookmarkStart w:id="380" w:name="__RefHeading__3497_1651101228"/>
      <w:bookmarkEnd w:id="379"/>
      <w:bookmarkEnd w:id="380"/>
      <w:r w:rsidRPr="004A48EF">
        <w:rPr>
          <w:rFonts w:ascii="Segoe UI" w:eastAsia="Times New Roman" w:hAnsi="Segoe UI" w:cs="Segoe UI"/>
          <w:b/>
          <w:bCs/>
          <w:color w:val="00A400"/>
          <w:sz w:val="24"/>
          <w:szCs w:val="24"/>
          <w:lang w:val="it-IT"/>
        </w:rPr>
        <w:t>ART. 172 Obligația băncilor supuse regimului de supraveghere specială sau de administrare specială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Băncile supuse regimului de supraveghere specială sau de administrare specială și care efectuează plățile dispuse în limita încasărilor vor deconta zilnic, cu prioritate, sumele reprezentând obligații fiscale cuprinse în ordinele de plată emise de debitori și/sau obligații fiscale înscrise în adresa de înființare a popririi transmisă de organele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it-IT"/>
        </w:rPr>
      </w:pPr>
      <w:bookmarkStart w:id="381" w:name="__RefHeading__4027_1651101228"/>
      <w:bookmarkEnd w:id="381"/>
      <w:r w:rsidRPr="004A48EF">
        <w:rPr>
          <w:rFonts w:ascii="Segoe UI" w:eastAsia="Times New Roman" w:hAnsi="Segoe UI" w:cs="Segoe UI"/>
          <w:b/>
          <w:bCs/>
          <w:color w:val="007D00"/>
          <w:sz w:val="27"/>
          <w:szCs w:val="27"/>
          <w:lang w:val="it-IT"/>
        </w:rPr>
        <w:t>CAPITOLUL III Dobânzi, penalități de întârziere și penalități de nedeclarare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82" w:name="a173"/>
      <w:bookmarkStart w:id="383" w:name="__RefHeading__3499_1651101228"/>
      <w:bookmarkEnd w:id="382"/>
      <w:bookmarkEnd w:id="383"/>
      <w:r w:rsidRPr="004A48EF">
        <w:rPr>
          <w:rFonts w:ascii="Segoe UI" w:eastAsia="Times New Roman" w:hAnsi="Segoe UI" w:cs="Segoe UI"/>
          <w:b/>
          <w:bCs/>
          <w:color w:val="00A400"/>
          <w:sz w:val="24"/>
          <w:szCs w:val="24"/>
          <w:lang w:val="it-IT"/>
        </w:rPr>
        <w:t>ART. 173 Dispoziții generale privind dobânzi și penalități de întârziere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Pentru neachitarea la termenul de scadență de către debitor a obligațiilor fiscale principale, se datorează după acest termen dobânzi și penalități de întârziere.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Nu se datorează dobânzi și penalități de întârziere pentru sumele datorate cu titlu de amenzi de orice fel, obligații fiscale accesorii stabilite potrivit legii, cheltuieli de executare silită, cheltuieli judiciare, sumele confiscate, precum și sumele reprezentând echivalentul în lei al bunurilor și sumelor confiscate care nu sunt găsite la locul faptei.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(3) Nu se datorează obligaţii fiscale accesorii pentru suma plătită în contul obligaţiei fiscale principale dacă, anterior stabilirii obligaţiilor fiscale, debitorul a efectuat o plată, iar suma plătită nu a stins alte obligaţii, stabilite prin: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declaraţii de impunere depuse ulterior efectuării plăţii;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declaraţii de impunere rectificative sau decizii de impunere, inclusiv cele emise ca urmare a refacerii inspecţiei fiscale în condiţiile art. 129. În aceste cazuri, se datorează obligaţii fiscale accesorii de la data scadenţei obligaţiei fiscale principale până la data plăţii,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(3^1) Prevederile alin. (3) se aplică în mod corespunzător şi în cazul stingerii obligaţiilor fiscale prin celelalte modalităţi prevăzute la art. 22 decât cea prin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Dobânzile și penalitățile de întârziere se fac venit la bugetul căruia îi aparține creanța principală.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Dobânzile și penalitățile de întârziere se stabilesc prin decizii, cu excepția situației prevăzute la </w:t>
      </w:r>
      <w:hyperlink r:id="rId91" w:anchor="a227" w:history="1">
        <w:r w:rsidRPr="004A48EF">
          <w:rPr>
            <w:rFonts w:ascii="Segoe UI" w:eastAsia="Times New Roman" w:hAnsi="Segoe UI" w:cs="Segoe UI"/>
            <w:color w:val="0000FF"/>
            <w:sz w:val="24"/>
            <w:szCs w:val="24"/>
            <w:u w:val="single"/>
            <w:lang w:val="it-IT"/>
          </w:rPr>
          <w:t>art. 227</w:t>
        </w:r>
      </w:hyperlink>
      <w:r w:rsidRPr="004A48EF">
        <w:rPr>
          <w:rFonts w:ascii="Segoe UI" w:eastAsia="Times New Roman" w:hAnsi="Segoe UI" w:cs="Segoe UI"/>
          <w:sz w:val="24"/>
          <w:szCs w:val="24"/>
          <w:lang w:val="it-IT"/>
        </w:rPr>
        <w:t> alin. (8).</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(5^1) Comunicarea deciziilor referitoare la obligaţiile fiscale accesorii în cazul creanţelor fiscale administrate de organul fiscal central se realizează în funcţie de vechimea, cuantumul obligaţiilor fiscale accesorii şi starea juridică a contribuabilului.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(5^2) Procedura de aplicare a prevederilor alin. (5^1) se aprobă prin ordin al preşedintelui Agenţiei Naţionale de Administrare Fiscală.</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Dobânzile și penalitățile de întârziere pot fi actualizate anual, prin hotărâre a Guvernului, în funcție de evoluția ratei dobânzii de referință a Băncii Naționale a României.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84" w:name="a174"/>
      <w:bookmarkStart w:id="385" w:name="__RefHeading__3501_1651101228"/>
      <w:bookmarkEnd w:id="384"/>
      <w:bookmarkEnd w:id="385"/>
      <w:r w:rsidRPr="004A48EF">
        <w:rPr>
          <w:rFonts w:ascii="Segoe UI" w:eastAsia="Times New Roman" w:hAnsi="Segoe UI" w:cs="Segoe UI"/>
          <w:b/>
          <w:bCs/>
          <w:color w:val="00A400"/>
          <w:sz w:val="24"/>
          <w:szCs w:val="24"/>
          <w:lang w:val="it-IT"/>
        </w:rPr>
        <w:t>ART. 174 Dobânzi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Dobânzile se calculează pentru fiecare zi de întârziere, începând cu ziua imediat următoare termenului de scadență și până la data stingerii sumei datorate,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(2) Pentru diferențele suplimentare de creanțe fiscale rezultate din corectarea declarațiilor sau modificarea unei decizii de impunere, dobânzile se datorează începând </w:t>
      </w:r>
      <w:r w:rsidRPr="004A48EF">
        <w:rPr>
          <w:rFonts w:ascii="Segoe UI" w:eastAsia="Times New Roman" w:hAnsi="Segoe UI" w:cs="Segoe UI"/>
          <w:sz w:val="24"/>
          <w:szCs w:val="24"/>
          <w:lang w:val="it-IT"/>
        </w:rPr>
        <w:lastRenderedPageBreak/>
        <w:t>cu ziua imediat următoare scadenței creanței fiscale pentru care s-a stabilit diferența și până la data stingerii acesteia,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situația în care diferențele rezultate din corectarea declarațiilor de impunere sau modificarea unei decizii de impunere sunt negative în raport cu sumele stabilite inițial, se datorează dobânzi pentru suma datorată după corectare ori modificare, începând cu ziua imediat următoare scadenței și până la data stingerii acesteia,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Prin excepție de la prevederile alin. (1), se datorează dobânzi după cum urmează: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pentru creanțele fiscale stinse prin executare silită, până la data întocmirii procesului-verbal de distribuire, inclusiv. în cazul plății prețului în rate, dobânzile se calculează până la data întocmirii procesului-verbal de distribuire a avansului. Pentru suma rămasă de plată, dobânzile sunt datorate de către cumpărător;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pentru obligaţiile fiscale datorate de către debitorul declarat insolvabil care nu are venituri şi bunuri urmăribile, până la data comunicării procesului-verbal de insolvabilitate potrivit prevederilor art. 265 alin. (4), urmând ca de la data trecerii obligaţiilor fiscale în evidenţa curentă să se datoreze dobânzi.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Nivelul dobânzii este de 0,02% pentru fiecare zi de întârziere.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86" w:name="a175"/>
      <w:bookmarkStart w:id="387" w:name="__RefHeading__3503_1651101228"/>
      <w:bookmarkEnd w:id="386"/>
      <w:bookmarkEnd w:id="387"/>
      <w:r w:rsidRPr="004A48EF">
        <w:rPr>
          <w:rFonts w:ascii="Segoe UI" w:eastAsia="Times New Roman" w:hAnsi="Segoe UI" w:cs="Segoe UI"/>
          <w:b/>
          <w:bCs/>
          <w:color w:val="00A400"/>
          <w:sz w:val="24"/>
          <w:szCs w:val="24"/>
          <w:lang w:val="it-IT"/>
        </w:rPr>
        <w:t>ART. 175 Dobânzi în cazul impozitelor administrate de organul fiscal central pentru care perioada fiscală este anuală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Pentru neachitarea la scadență a obligațiilor fiscale reprezentând impozite pentru care perioada fiscală este anuală, se datorează dobânzi după cum urmează: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în anul fiscal de impunere, pentru obligațiile fiscale stabilite, potrivit legii, de organul fiscal central sau de contribuabili, inclusiv cele reprezentând plăți anticipate, dobânzile se calculează din ziua următoare termenului de scadență și până la data stingerii sau, după caz, până în ultima zi a anului fiscal de impunere,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pentru sumele neachitate în anul de impunere potrivit lit. a), dobânzile se calculează începând cu prima zi a anului fiscal următor până la data stingerii acestora,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c) în cazul în care obligația fiscală stabilită prin decizia de impunere anuală sau declarația de impunere anuală, după caz, este mai mică decât cea stabilită prin deciziile de plăți anticipate sau declarațiile depuse în cursul anului de impunere, dobânzile se recalculează, începând cu prima zi a anului fiscal următor celui de impunere, la soldul neachitat în raport cu impozitul anual stabilit prin decizia de impunere anuală sau </w:t>
      </w:r>
      <w:r w:rsidRPr="004A48EF">
        <w:rPr>
          <w:rFonts w:ascii="Segoe UI" w:eastAsia="Times New Roman" w:hAnsi="Segoe UI" w:cs="Segoe UI"/>
          <w:sz w:val="24"/>
          <w:szCs w:val="24"/>
          <w:lang w:val="it-IT"/>
        </w:rPr>
        <w:lastRenderedPageBreak/>
        <w:t>declarația de impunere anuală, urmând a se face regularizarea dobânzilor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pentru diferențele de impozit rămase de achitat, conform deciziei de impunere anuală sau declarației de impunere anuală, dobânzile se datorează începând cu ziua următoare termenului de scadență prevăzut de lege. în cazul impozitului pe venit, această regulă se aplică numai dacă declarația de venit a fost depusă până la termenul prevăzut de lege. în situația în care declarația de venit nu a fost depusă până la termenul prevăzut de lege, dobânda se datorează începând cu data de 1 ianuarie a anului următor celui de impunere.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Prevederile alin. (1) se aplică și în cazul în care contribuabilii nu-și îndeplinesc obligațiile declarative, iar creanța fiscală se stabilește de organul fiscal central prin decizie, precum și în cazul declarației depuse potrivit </w:t>
      </w:r>
      <w:hyperlink r:id="rId92" w:anchor="a107" w:history="1">
        <w:r w:rsidRPr="004A48EF">
          <w:rPr>
            <w:rFonts w:ascii="Segoe UI" w:eastAsia="Times New Roman" w:hAnsi="Segoe UI" w:cs="Segoe UI"/>
            <w:color w:val="0000FF"/>
            <w:sz w:val="24"/>
            <w:szCs w:val="24"/>
            <w:u w:val="single"/>
            <w:lang w:val="it-IT"/>
          </w:rPr>
          <w:t>art. 107</w:t>
        </w:r>
      </w:hyperlink>
      <w:r w:rsidRPr="004A48EF">
        <w:rPr>
          <w:rFonts w:ascii="Segoe UI" w:eastAsia="Times New Roman" w:hAnsi="Segoe UI" w:cs="Segoe UI"/>
          <w:sz w:val="24"/>
          <w:szCs w:val="24"/>
          <w:lang w:val="it-IT"/>
        </w:rPr>
        <w:t> alin. (5). în acest caz, în scopul aplicării alin. (1) lit. a), creanța aferentă unei perioade fiscale, stabilită de organul fiscal central, se repartizează pe termenele de plată corespunzătoare din anul de impunere, cu excepția cazului în care obligațiile fiscale au fost stabilite în anul fiscal de impunere.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cazul în care, în cadrul unei proceduri de control fiscal, organul fiscal central stabilește diferențe de impozit suplimentare, dobânzile se calculează la diferența de impozit începând cu prima zi a anului fiscal următor celui de impunere.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Prevederile alin. (1) - (3) sunt aplicabile şi în cazul contribuţiilor sociale.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88" w:name="a176"/>
      <w:bookmarkStart w:id="389" w:name="__RefHeading__3505_1651101228"/>
      <w:bookmarkEnd w:id="388"/>
      <w:bookmarkEnd w:id="389"/>
      <w:r w:rsidRPr="004A48EF">
        <w:rPr>
          <w:rFonts w:ascii="Segoe UI" w:eastAsia="Times New Roman" w:hAnsi="Segoe UI" w:cs="Segoe UI"/>
          <w:b/>
          <w:bCs/>
          <w:color w:val="00A400"/>
          <w:sz w:val="24"/>
          <w:szCs w:val="24"/>
          <w:lang w:val="it-IT"/>
        </w:rPr>
        <w:t>ART. 176 Penalități de întârziere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Penalitățile de întârziere se calculează pentru fiecare zi de întârziere, începând cu ziua imediat următoare termenului de scadență și până la data stingerii sumei datorate, inclusiv. Dispozițiile </w:t>
      </w:r>
      <w:hyperlink r:id="rId93" w:anchor="a174" w:history="1">
        <w:r w:rsidRPr="004A48EF">
          <w:rPr>
            <w:rFonts w:ascii="Segoe UI" w:eastAsia="Times New Roman" w:hAnsi="Segoe UI" w:cs="Segoe UI"/>
            <w:color w:val="0000FF"/>
            <w:sz w:val="24"/>
            <w:szCs w:val="24"/>
            <w:u w:val="single"/>
            <w:lang w:val="it-IT"/>
          </w:rPr>
          <w:t>art. 174</w:t>
        </w:r>
      </w:hyperlink>
      <w:r w:rsidRPr="004A48EF">
        <w:rPr>
          <w:rFonts w:ascii="Segoe UI" w:eastAsia="Times New Roman" w:hAnsi="Segoe UI" w:cs="Segoe UI"/>
          <w:sz w:val="24"/>
          <w:szCs w:val="24"/>
          <w:lang w:val="it-IT"/>
        </w:rPr>
        <w:t> alin. (2) - (4) și </w:t>
      </w:r>
      <w:hyperlink r:id="rId94" w:anchor="a175" w:history="1">
        <w:r w:rsidRPr="004A48EF">
          <w:rPr>
            <w:rFonts w:ascii="Segoe UI" w:eastAsia="Times New Roman" w:hAnsi="Segoe UI" w:cs="Segoe UI"/>
            <w:color w:val="0000FF"/>
            <w:sz w:val="24"/>
            <w:szCs w:val="24"/>
            <w:u w:val="single"/>
            <w:lang w:val="it-IT"/>
          </w:rPr>
          <w:t>art. 175</w:t>
        </w:r>
      </w:hyperlink>
      <w:r w:rsidRPr="004A48EF">
        <w:rPr>
          <w:rFonts w:ascii="Segoe UI" w:eastAsia="Times New Roman" w:hAnsi="Segoe UI" w:cs="Segoe UI"/>
          <w:sz w:val="24"/>
          <w:szCs w:val="24"/>
          <w:lang w:val="it-IT"/>
        </w:rPr>
        <w:t> sunt aplicabile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Nivelul penalității de întârziere este de 0,01% pentru fiecare zi de întârziere.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Penalitatea de întârziere nu înlătură obligația de plată a dobânzilor.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Penalitatea de întârziere nu se aplică pentru obligaţiile fiscale principale pentru care se datorează penalitate de nedeclarare potrivit art. 181.</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90" w:name="a177"/>
      <w:bookmarkStart w:id="391" w:name="__RefHeading__3507_1651101228"/>
      <w:bookmarkEnd w:id="390"/>
      <w:bookmarkEnd w:id="391"/>
      <w:r w:rsidRPr="004A48EF">
        <w:rPr>
          <w:rFonts w:ascii="Segoe UI" w:eastAsia="Times New Roman" w:hAnsi="Segoe UI" w:cs="Segoe UI"/>
          <w:b/>
          <w:bCs/>
          <w:color w:val="00A400"/>
          <w:sz w:val="24"/>
          <w:szCs w:val="24"/>
          <w:lang w:val="it-IT"/>
        </w:rPr>
        <w:t>ART. 177 Dobânzi și penalități de întârziere în cazul plăților efectuate prin decontare bancară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 Nedecontarea de către instituțiile de credit a sumelor cuvenite bugetului general consolidat în termen de 3 zile lucrătoare de la data debitării contului contribuabilului/plătitorului nu îl exonerează pe contribuabil/plătitor de obligația de plată a sumelor respective și atrage pentru acesta dobânzi și penalități de întârziere la nivelul celor prevăzute la </w:t>
      </w:r>
      <w:hyperlink r:id="rId95" w:anchor="a174" w:history="1">
        <w:r w:rsidRPr="004A48EF">
          <w:rPr>
            <w:rFonts w:ascii="Segoe UI" w:eastAsia="Times New Roman" w:hAnsi="Segoe UI" w:cs="Segoe UI"/>
            <w:color w:val="0000FF"/>
            <w:sz w:val="24"/>
            <w:szCs w:val="24"/>
            <w:u w:val="single"/>
            <w:lang w:val="it-IT"/>
          </w:rPr>
          <w:t>art. 174</w:t>
        </w:r>
      </w:hyperlink>
      <w:r w:rsidRPr="004A48EF">
        <w:rPr>
          <w:rFonts w:ascii="Segoe UI" w:eastAsia="Times New Roman" w:hAnsi="Segoe UI" w:cs="Segoe UI"/>
          <w:sz w:val="24"/>
          <w:szCs w:val="24"/>
          <w:lang w:val="it-IT"/>
        </w:rPr>
        <w:t> și </w:t>
      </w:r>
      <w:hyperlink r:id="rId96" w:anchor="a175" w:history="1">
        <w:r w:rsidRPr="004A48EF">
          <w:rPr>
            <w:rFonts w:ascii="Segoe UI" w:eastAsia="Times New Roman" w:hAnsi="Segoe UI" w:cs="Segoe UI"/>
            <w:color w:val="0000FF"/>
            <w:sz w:val="24"/>
            <w:szCs w:val="24"/>
            <w:u w:val="single"/>
            <w:lang w:val="it-IT"/>
          </w:rPr>
          <w:t>176</w:t>
        </w:r>
      </w:hyperlink>
      <w:r w:rsidRPr="004A48EF">
        <w:rPr>
          <w:rFonts w:ascii="Segoe UI" w:eastAsia="Times New Roman" w:hAnsi="Segoe UI" w:cs="Segoe UI"/>
          <w:sz w:val="24"/>
          <w:szCs w:val="24"/>
          <w:lang w:val="it-IT"/>
        </w:rPr>
        <w:t>, după termenul de 3 zile.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Pentru recuperarea sumelor datorate bugetului general consolidat și nedecontate de instituțiile de credit, precum și a dobânzilor și penalităților de întârziere prevăzute la alin. (1), contribuabilul/plătitorul se poate îndrepta împotriva instituției de credit respective.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92" w:name="a178"/>
      <w:bookmarkStart w:id="393" w:name="__RefHeading__3509_1651101228"/>
      <w:bookmarkEnd w:id="392"/>
      <w:bookmarkEnd w:id="393"/>
      <w:r w:rsidRPr="004A48EF">
        <w:rPr>
          <w:rFonts w:ascii="Segoe UI" w:eastAsia="Times New Roman" w:hAnsi="Segoe UI" w:cs="Segoe UI"/>
          <w:b/>
          <w:bCs/>
          <w:color w:val="00A400"/>
          <w:sz w:val="24"/>
          <w:szCs w:val="24"/>
          <w:lang w:val="it-IT"/>
        </w:rPr>
        <w:t>ART. 178 Dobânzi și penalități de întârziere în cazul compensării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în cazul creanțelor fiscale stinse prin compensare, dobânzile și penalitățile de întârziere, după caz, se calculează până la data prevăzută la </w:t>
      </w:r>
      <w:hyperlink r:id="rId97" w:anchor="a167" w:history="1">
        <w:r w:rsidRPr="004A48EF">
          <w:rPr>
            <w:rFonts w:ascii="Segoe UI" w:eastAsia="Times New Roman" w:hAnsi="Segoe UI" w:cs="Segoe UI"/>
            <w:color w:val="0000FF"/>
            <w:sz w:val="24"/>
            <w:szCs w:val="24"/>
            <w:u w:val="single"/>
            <w:lang w:val="it-IT"/>
          </w:rPr>
          <w:t>art. 167</w:t>
        </w:r>
      </w:hyperlink>
      <w:r w:rsidRPr="004A48EF">
        <w:rPr>
          <w:rFonts w:ascii="Segoe UI" w:eastAsia="Times New Roman" w:hAnsi="Segoe UI" w:cs="Segoe UI"/>
          <w:sz w:val="24"/>
          <w:szCs w:val="24"/>
          <w:lang w:val="it-IT"/>
        </w:rPr>
        <w:t> alin. (4).</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94" w:name="a179"/>
      <w:bookmarkStart w:id="395" w:name="__RefHeading__3511_1651101228"/>
      <w:bookmarkEnd w:id="394"/>
      <w:bookmarkEnd w:id="395"/>
      <w:r w:rsidRPr="004A48EF">
        <w:rPr>
          <w:rFonts w:ascii="Segoe UI" w:eastAsia="Times New Roman" w:hAnsi="Segoe UI" w:cs="Segoe UI"/>
          <w:b/>
          <w:bCs/>
          <w:color w:val="00A400"/>
          <w:sz w:val="24"/>
          <w:szCs w:val="24"/>
          <w:lang w:val="it-IT"/>
        </w:rPr>
        <w:t>ART. 179 Dobânzi și penalități de întârziere în cazul deschiderii procedurii insolvenței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în cazul debitorilor cărora li s-a deschis procedura insolvenței, pentru creanțele fiscale născute anterior sau ulterior datei deschiderii procedurii insolvenței se datorează dobânzi și penalități de întârziere, potrivit legii care reglementează această procedură.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96" w:name="a180"/>
      <w:bookmarkStart w:id="397" w:name="__RefHeading__3513_1651101228"/>
      <w:bookmarkEnd w:id="396"/>
      <w:bookmarkEnd w:id="397"/>
      <w:r w:rsidRPr="004A48EF">
        <w:rPr>
          <w:rFonts w:ascii="Segoe UI" w:eastAsia="Times New Roman" w:hAnsi="Segoe UI" w:cs="Segoe UI"/>
          <w:b/>
          <w:bCs/>
          <w:color w:val="00A400"/>
          <w:sz w:val="24"/>
          <w:szCs w:val="24"/>
          <w:lang w:val="it-IT"/>
        </w:rPr>
        <w:t>ART. 180 Dobânzi și penalități de întârziere în cazul debitorilor pentru care s-a pronunțat o hotărâre de dizolvare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Pentru creanțele fiscale născute anterior sau ulterior datei înregistrării hotărârii de dizolvare a debitorului în registrul comerțului, începând cu această dată nu se mai datorează și nu se calculează dobânzi și penalități de întârziere.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cazul în care prin hotărâre judecătorească definitivă a fost desființat actul care a stat la baza înregistrării dizolvării, se calculează dobânzi și penalități de întârziere între data înregistrării în registrul comerțului a actelor de dizolvare și data rămânerii definitive a hotărârii de desființare.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398" w:name="a181"/>
      <w:bookmarkStart w:id="399" w:name="__RefHeading__3515_1651101228"/>
      <w:bookmarkEnd w:id="398"/>
      <w:bookmarkEnd w:id="399"/>
      <w:r w:rsidRPr="004A48EF">
        <w:rPr>
          <w:rFonts w:ascii="Segoe UI" w:eastAsia="Times New Roman" w:hAnsi="Segoe UI" w:cs="Segoe UI"/>
          <w:b/>
          <w:bCs/>
          <w:color w:val="00A400"/>
          <w:sz w:val="24"/>
          <w:szCs w:val="24"/>
          <w:lang w:val="it-IT"/>
        </w:rPr>
        <w:t>ART. 181 Penalitatea de nedeclarare în cazul creanțelor fiscale administrate de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(1) Pentru obligaţiile fiscale principale nedeclarate sau declarate incorect de contribuabil/plătitor şi stabilite de organul fiscal prin decizii de impunere, contribuabilul/plătitorul datorează o penalitate de nedeclarare de 0,08% pe fiecare zi, </w:t>
      </w:r>
      <w:r w:rsidRPr="004A48EF">
        <w:rPr>
          <w:rFonts w:ascii="Segoe UI" w:eastAsia="Times New Roman" w:hAnsi="Segoe UI" w:cs="Segoe UI"/>
          <w:sz w:val="24"/>
          <w:szCs w:val="24"/>
          <w:lang w:val="it-IT"/>
        </w:rPr>
        <w:lastRenderedPageBreak/>
        <w:t>începând cu ziua imediat următoare scadenţei şi până la data stingerii sumei datorate, inclusiv, din obligaţiile fiscale principale nedeclarate sau declarate incorect de contribuabil/plătitor şi stabilite de organul fiscal prin decizii de impunere.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Penalitatea de nedeclarare stabilită potrivit alin. (1) se reduce cu 75%, dacă obligaţiile fiscale principale stabilite prin decizie: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se sting prin plată sau compensare până la termenul prevăzut la </w:t>
      </w:r>
      <w:hyperlink r:id="rId98" w:anchor="a156" w:history="1">
        <w:r w:rsidRPr="004A48EF">
          <w:rPr>
            <w:rFonts w:ascii="Segoe UI" w:eastAsia="Times New Roman" w:hAnsi="Segoe UI" w:cs="Segoe UI"/>
            <w:color w:val="0000FF"/>
            <w:sz w:val="24"/>
            <w:szCs w:val="24"/>
            <w:u w:val="single"/>
            <w:lang w:val="it-IT"/>
          </w:rPr>
          <w:t>art. 156</w:t>
        </w:r>
      </w:hyperlink>
      <w:r w:rsidRPr="004A48EF">
        <w:rPr>
          <w:rFonts w:ascii="Segoe UI" w:eastAsia="Times New Roman" w:hAnsi="Segoe UI" w:cs="Segoe UI"/>
          <w:sz w:val="24"/>
          <w:szCs w:val="24"/>
          <w:lang w:val="it-IT"/>
        </w:rPr>
        <w:t>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sunt eșalonate la plată, în condițiile legii. în acest caz, reducerea se acordă la finalizarea eșalonării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(2^1) Ori de câte ori organul fiscal constată incidenţa prevederilor art. 181 alin. (2), acesta comunică decizia referitoare la obligaţiile fiscale accesorii reprezentând penalităţi de nedeclarare prin evidenţierea reducerii de 75% aplicate.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Penalitatea de nedeclarare prevăzută la alin. (1) se majorează cu 100% în cazul în care obligațiile fiscale principale au rezultat ca urmare a săvârșirii unor fapte de evaziune fiscală, constatate de organele judiciare,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Aplicarea penalității de nedeclarare prevăzute de prezentul articol nu înlătură obligația de plată a dobânzilor prevăzute de prezentul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Penalitatea de nedeclarare constituie venit al bugetului de stat.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Organul fiscal nu stabilește penalitatea de nedeclarare prevăzută de prezentul articol dacă aceasta este mai mică de 50 lei.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Penalitatea de nedeclarare nu se aplică dacă obligaţiile fiscale principale nedeclarate sau declarate incorect de contribuabil/plătitor şi stabilite de organul fiscal prin decizii de impunere rezultă din aplicarea unor prevederi ale legislaţiei fiscale de către contribuabil/plătitor, potrivit interpretării organului fiscal cuprinse în norme, instrucţiuni, circulare sau opinii comunicate contribuabilului/plătitorului de către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În cazul inspecţiei fiscale despre aplicarea penalităţii de nedeclarare potrivit alin. (1) sau, după caz, despre neaplicarea acesteia potrivit alin. (6) sau (7), se consemnează şi se motivează în raportul de inspecţie fiscală. Prevederile art. 130 alin. (5) şi ale art. 131 alin. (2) sunt aplicabile în mod corespunzător. Lipsa menţiunii din cuprinsul raportului de inspecţie fiscală privind aplicarea penalităţii de nedeclarare conduce la decăderea organului fiscal din dreptul de a mai aplica penalitatea prin alte acte administrative subsecvente sau accesorii.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(9) în situația în care obligațiile fiscale principale sunt stabilite de organul de inspecție fiscală ca urmare a nedepunerii declarației de impunere, se aplică numai penalitatea de nedeclarare, fără a se aplica sancțiunea contravențională pentru nedepunerea declarației.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Procedura de aplicare a prezentului articol se aprobă prin ordin al președintelui A.N.A.F.</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 Cu excepția situației prevăzute la alin. (3), penalitatea de nedeclarare nu poate fi mai mare decât nivelul creanței fiscale principale la care se aplică, ori de câte ori prin aplicarea metodei de calcul prevăzute la alin. (1) penalitatea de nedeclarare depășește acest nivel.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(12) Prevederile prezentului articol se aplică în mod corespunzător şi pentru obligaţiile fiscale principale stabilite prin decizie de impunere emisă ca urmare a procedurii de verificare a situaţiei fiscale personale. În acest caz, penalitatea de nedeclarare se calculează începând cu prima zi a anului fiscal următor celui de impunere şi până la data stingerii sumei datorate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(13) Prevederile prezentului articol se aplică în mod corespunzător şi pentru obligaţiile fiscale principale stabilite prin decizie de regularizare emisă ca urmare a procedurii de control vamal ulterior.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00" w:name="a182"/>
      <w:bookmarkStart w:id="401" w:name="__RefHeading__3517_1651101228"/>
      <w:bookmarkEnd w:id="400"/>
      <w:bookmarkEnd w:id="401"/>
      <w:r w:rsidRPr="004A48EF">
        <w:rPr>
          <w:rFonts w:ascii="Segoe UI" w:eastAsia="Times New Roman" w:hAnsi="Segoe UI" w:cs="Segoe UI"/>
          <w:b/>
          <w:bCs/>
          <w:color w:val="00A400"/>
          <w:sz w:val="24"/>
          <w:szCs w:val="24"/>
          <w:lang w:val="it-IT"/>
        </w:rPr>
        <w:t>ART. 182 Dobânzi în cazul sumelor de restituit sau de rambursat de la buget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Pentru sumele de restituit sau de rambursat de la buget, contribuabilul/plătitorul are dreptul la dobândă din ziua următoare expirării termenului prevăzut la </w:t>
      </w:r>
      <w:hyperlink r:id="rId99" w:anchor="a168" w:history="1">
        <w:r w:rsidRPr="004A48EF">
          <w:rPr>
            <w:rFonts w:ascii="Segoe UI" w:eastAsia="Times New Roman" w:hAnsi="Segoe UI" w:cs="Segoe UI"/>
            <w:color w:val="0000FF"/>
            <w:sz w:val="24"/>
            <w:szCs w:val="24"/>
            <w:u w:val="single"/>
            <w:lang w:val="it-IT"/>
          </w:rPr>
          <w:t>art. 168</w:t>
        </w:r>
      </w:hyperlink>
      <w:r w:rsidRPr="004A48EF">
        <w:rPr>
          <w:rFonts w:ascii="Segoe UI" w:eastAsia="Times New Roman" w:hAnsi="Segoe UI" w:cs="Segoe UI"/>
          <w:sz w:val="24"/>
          <w:szCs w:val="24"/>
          <w:lang w:val="it-IT"/>
        </w:rPr>
        <w:t> alin. (4) sau la </w:t>
      </w:r>
      <w:hyperlink r:id="rId100" w:anchor="a77" w:history="1">
        <w:r w:rsidRPr="004A48EF">
          <w:rPr>
            <w:rFonts w:ascii="Segoe UI" w:eastAsia="Times New Roman" w:hAnsi="Segoe UI" w:cs="Segoe UI"/>
            <w:color w:val="0000FF"/>
            <w:sz w:val="24"/>
            <w:szCs w:val="24"/>
            <w:u w:val="single"/>
            <w:lang w:val="it-IT"/>
          </w:rPr>
          <w:t>art. 77</w:t>
        </w:r>
      </w:hyperlink>
      <w:r w:rsidRPr="004A48EF">
        <w:rPr>
          <w:rFonts w:ascii="Segoe UI" w:eastAsia="Times New Roman" w:hAnsi="Segoe UI" w:cs="Segoe UI"/>
          <w:sz w:val="24"/>
          <w:szCs w:val="24"/>
          <w:lang w:val="it-IT"/>
        </w:rPr>
        <w:t>, după caz, până la data stingerii prin oricare dintre modalitățile prevăzute de lege. Acordarea dobânzilor se face la cererea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cazul creanțelor contribuabilului/plătitorului rezultate din anularea unui act administrativ fiscal prin care au fost stabilite obligații fiscale de plată și care au fost stinse anterior anulării, contribuabilul/plătitorul este îndreptățit la dobândă începând cu ziua în care a operat stingerea creanței fiscale individualizate în actul administrativ anulat și până în ziua restituirii sau compensării creanței contribuabilului/plătitorului rezultate în urma anulării actului administrativ fiscal. Această prevedere nu se aplică în situația în care contribuabilul/plătitorul a solicitat acordarea de despăgubiri, în condițiile art. 18 din Legea nr. 554/2004, cu modificările și completările ulterioare, precum și în situația prevăzută la </w:t>
      </w:r>
      <w:hyperlink r:id="rId101" w:anchor="a107" w:history="1">
        <w:r w:rsidRPr="004A48EF">
          <w:rPr>
            <w:rFonts w:ascii="Segoe UI" w:eastAsia="Times New Roman" w:hAnsi="Segoe UI" w:cs="Segoe UI"/>
            <w:color w:val="0000FF"/>
            <w:sz w:val="24"/>
            <w:szCs w:val="24"/>
            <w:u w:val="single"/>
            <w:lang w:val="it-IT"/>
          </w:rPr>
          <w:t>art. 107</w:t>
        </w:r>
      </w:hyperlink>
      <w:r w:rsidRPr="004A48EF">
        <w:rPr>
          <w:rFonts w:ascii="Segoe UI" w:eastAsia="Times New Roman" w:hAnsi="Segoe UI" w:cs="Segoe UI"/>
          <w:sz w:val="24"/>
          <w:szCs w:val="24"/>
          <w:lang w:val="it-IT"/>
        </w:rPr>
        <w:t> alin. (5).</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(3) Prevederile alin. (1) sunt aplicabile și pentru creanțele fiscale ce au făcut obiectul unei cereri de restituire, respinsă de organul fiscal, dar admisă definitiv de organul de soluționare a contestațiilor sau de instanța judecătorească.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Nivelul dobânzii este cel prevăzut la </w:t>
      </w:r>
      <w:hyperlink r:id="rId102" w:anchor="a174" w:history="1">
        <w:r w:rsidRPr="004A48EF">
          <w:rPr>
            <w:rFonts w:ascii="Segoe UI" w:eastAsia="Times New Roman" w:hAnsi="Segoe UI" w:cs="Segoe UI"/>
            <w:color w:val="0000FF"/>
            <w:sz w:val="24"/>
            <w:szCs w:val="24"/>
            <w:u w:val="single"/>
            <w:lang w:val="it-IT"/>
          </w:rPr>
          <w:t>art. 174</w:t>
        </w:r>
      </w:hyperlink>
      <w:r w:rsidRPr="004A48EF">
        <w:rPr>
          <w:rFonts w:ascii="Segoe UI" w:eastAsia="Times New Roman" w:hAnsi="Segoe UI" w:cs="Segoe UI"/>
          <w:sz w:val="24"/>
          <w:szCs w:val="24"/>
          <w:lang w:val="it-IT"/>
        </w:rPr>
        <w:t> alin. (5) și se suportă din același buget din care se restituie ori se rambursează, după caz, sumele solicitate de contribuabil/plătitor.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Dreptul contribuabilului/plătitorului de a solicita dobânda prevăzută de prezentul articol se prescrie în termen de 5 ani. Termenul începe să curgă de la data de 1 ianuarie a anului următor celui în 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au fost stinse prin oricare dintre modalităţile prevăzute de lege sumele de restituit sau de rambursat de la buget contribuabilului/plătitorului;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anularea actului administrativ fiscal a devenit definitivă, în cazul prevăzut la alin. (2);</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restituirea a fost admisă definitiv, în cazul prevăzut la alin. (3).</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02" w:name="a183"/>
      <w:bookmarkStart w:id="403" w:name="__RefHeading__3519_1651101228"/>
      <w:bookmarkEnd w:id="402"/>
      <w:bookmarkEnd w:id="403"/>
      <w:r w:rsidRPr="004A48EF">
        <w:rPr>
          <w:rFonts w:ascii="Segoe UI" w:eastAsia="Times New Roman" w:hAnsi="Segoe UI" w:cs="Segoe UI"/>
          <w:b/>
          <w:bCs/>
          <w:color w:val="00A400"/>
          <w:sz w:val="24"/>
          <w:szCs w:val="24"/>
          <w:lang w:val="it-IT"/>
        </w:rPr>
        <w:t>ART. 183 Majorări de întârziere în cazul obligațiilor fiscale datorate bugetelor locale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Prin excepție de la prevederile </w:t>
      </w:r>
      <w:hyperlink r:id="rId103" w:anchor="a173" w:history="1">
        <w:r w:rsidRPr="004A48EF">
          <w:rPr>
            <w:rFonts w:ascii="Segoe UI" w:eastAsia="Times New Roman" w:hAnsi="Segoe UI" w:cs="Segoe UI"/>
            <w:color w:val="0000FF"/>
            <w:sz w:val="24"/>
            <w:szCs w:val="24"/>
            <w:u w:val="single"/>
            <w:lang w:val="it-IT"/>
          </w:rPr>
          <w:t>art. 173</w:t>
        </w:r>
      </w:hyperlink>
      <w:r w:rsidRPr="004A48EF">
        <w:rPr>
          <w:rFonts w:ascii="Segoe UI" w:eastAsia="Times New Roman" w:hAnsi="Segoe UI" w:cs="Segoe UI"/>
          <w:sz w:val="24"/>
          <w:szCs w:val="24"/>
          <w:lang w:val="it-IT"/>
        </w:rPr>
        <w:t> și </w:t>
      </w:r>
      <w:hyperlink r:id="rId104" w:anchor="a176" w:history="1">
        <w:r w:rsidRPr="004A48EF">
          <w:rPr>
            <w:rFonts w:ascii="Segoe UI" w:eastAsia="Times New Roman" w:hAnsi="Segoe UI" w:cs="Segoe UI"/>
            <w:color w:val="0000FF"/>
            <w:sz w:val="24"/>
            <w:szCs w:val="24"/>
            <w:u w:val="single"/>
            <w:lang w:val="it-IT"/>
          </w:rPr>
          <w:t>176</w:t>
        </w:r>
      </w:hyperlink>
      <w:r w:rsidRPr="004A48EF">
        <w:rPr>
          <w:rFonts w:ascii="Segoe UI" w:eastAsia="Times New Roman" w:hAnsi="Segoe UI" w:cs="Segoe UI"/>
          <w:sz w:val="24"/>
          <w:szCs w:val="24"/>
          <w:lang w:val="it-IT"/>
        </w:rPr>
        <w:t>, pentru neachitarea la termenul de scadență de către debitor a obligațiilor fiscale principale datorate bugetelor locale, se datorează după acest termen majorări de întârziere.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Nivelul majorării de întârziere este de 1% din cuantumul obligațiilor fiscale principale neachitate în termen, calculată pentru fiecare lună sau fracțiune de lună, începând cu ziua imediat următoare termenului de scadență și până la data stingerii sumei datorate,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Prevederile </w:t>
      </w:r>
      <w:hyperlink r:id="rId105" w:anchor="a173" w:history="1">
        <w:r w:rsidRPr="004A48EF">
          <w:rPr>
            <w:rFonts w:ascii="Segoe UI" w:eastAsia="Times New Roman" w:hAnsi="Segoe UI" w:cs="Segoe UI"/>
            <w:color w:val="0000FF"/>
            <w:sz w:val="24"/>
            <w:szCs w:val="24"/>
            <w:u w:val="single"/>
            <w:lang w:val="it-IT"/>
          </w:rPr>
          <w:t>art. 173</w:t>
        </w:r>
      </w:hyperlink>
      <w:r w:rsidRPr="004A48EF">
        <w:rPr>
          <w:rFonts w:ascii="Segoe UI" w:eastAsia="Times New Roman" w:hAnsi="Segoe UI" w:cs="Segoe UI"/>
          <w:sz w:val="24"/>
          <w:szCs w:val="24"/>
          <w:lang w:val="it-IT"/>
        </w:rPr>
        <w:t> - </w:t>
      </w:r>
      <w:hyperlink r:id="rId106" w:anchor="a180" w:history="1">
        <w:r w:rsidRPr="004A48EF">
          <w:rPr>
            <w:rFonts w:ascii="Segoe UI" w:eastAsia="Times New Roman" w:hAnsi="Segoe UI" w:cs="Segoe UI"/>
            <w:color w:val="0000FF"/>
            <w:sz w:val="24"/>
            <w:szCs w:val="24"/>
            <w:u w:val="single"/>
            <w:lang w:val="it-IT"/>
          </w:rPr>
          <w:t>180</w:t>
        </w:r>
      </w:hyperlink>
      <w:r w:rsidRPr="004A48EF">
        <w:rPr>
          <w:rFonts w:ascii="Segoe UI" w:eastAsia="Times New Roman" w:hAnsi="Segoe UI" w:cs="Segoe UI"/>
          <w:sz w:val="24"/>
          <w:szCs w:val="24"/>
          <w:lang w:val="it-IT"/>
        </w:rPr>
        <w:t> și art. </w:t>
      </w:r>
      <w:hyperlink r:id="rId107" w:anchor="a182" w:history="1">
        <w:r w:rsidRPr="004A48EF">
          <w:rPr>
            <w:rFonts w:ascii="Segoe UI" w:eastAsia="Times New Roman" w:hAnsi="Segoe UI" w:cs="Segoe UI"/>
            <w:color w:val="0000FF"/>
            <w:sz w:val="24"/>
            <w:szCs w:val="24"/>
            <w:u w:val="single"/>
            <w:lang w:val="it-IT"/>
          </w:rPr>
          <w:t>182</w:t>
        </w:r>
      </w:hyperlink>
      <w:r w:rsidRPr="004A48EF">
        <w:rPr>
          <w:rFonts w:ascii="Segoe UI" w:eastAsia="Times New Roman" w:hAnsi="Segoe UI" w:cs="Segoe UI"/>
          <w:sz w:val="24"/>
          <w:szCs w:val="24"/>
          <w:lang w:val="it-IT"/>
        </w:rPr>
        <w:t> sunt aplicabile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Pentru sumele de restituit de la bugetul local se datorează majorări de întârziere. Nivelul și modul de calcul al majorării de întârziere sunt cele prevăzute la alin. (2).</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it-IT"/>
        </w:rPr>
      </w:pPr>
      <w:bookmarkStart w:id="404" w:name="__RefHeading__4029_1651101228"/>
      <w:bookmarkEnd w:id="404"/>
      <w:r w:rsidRPr="004A48EF">
        <w:rPr>
          <w:rFonts w:ascii="Segoe UI" w:eastAsia="Times New Roman" w:hAnsi="Segoe UI" w:cs="Segoe UI"/>
          <w:b/>
          <w:bCs/>
          <w:color w:val="007D00"/>
          <w:sz w:val="27"/>
          <w:szCs w:val="27"/>
          <w:lang w:val="it-IT"/>
        </w:rPr>
        <w:t>CAPITOLUL IV înlesniri la plată</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it-IT"/>
        </w:rPr>
      </w:pPr>
      <w:bookmarkStart w:id="405" w:name="__RefHeading__4031_1651101228"/>
      <w:bookmarkEnd w:id="405"/>
      <w:r w:rsidRPr="004A48EF">
        <w:rPr>
          <w:rFonts w:ascii="Segoe UI" w:eastAsia="Times New Roman" w:hAnsi="Segoe UI" w:cs="Segoe UI"/>
          <w:b/>
          <w:bCs/>
          <w:i/>
          <w:iCs/>
          <w:color w:val="009000"/>
          <w:sz w:val="24"/>
          <w:szCs w:val="24"/>
          <w:lang w:val="it-IT"/>
        </w:rPr>
        <w:t>SECȚIUNEA 1 Instituirea posibilității acordării înlesnirilor la plată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06" w:name="a184"/>
      <w:bookmarkStart w:id="407" w:name="__RefHeading__3521_1651101228"/>
      <w:bookmarkEnd w:id="406"/>
      <w:bookmarkEnd w:id="407"/>
      <w:r w:rsidRPr="004A48EF">
        <w:rPr>
          <w:rFonts w:ascii="Segoe UI" w:eastAsia="Times New Roman" w:hAnsi="Segoe UI" w:cs="Segoe UI"/>
          <w:b/>
          <w:bCs/>
          <w:color w:val="00A400"/>
          <w:sz w:val="24"/>
          <w:szCs w:val="24"/>
          <w:lang w:val="it-IT"/>
        </w:rPr>
        <w:lastRenderedPageBreak/>
        <w:t>ART. 184 Instituirea posibilității acordării eșalonărilor la plată de către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Organele fiscale centrale acordă la cererea debitorilor eşalonări la plată pe o perioadă de cel mult 5 ani, dacă sunt îndeplinite condiţiile de acordare a acestora. Pentru debitorii care nu constituie niciun fel de garanţie potrivit prezentului capitol, eşalonarea se acordă pe cel mult 6 luni.</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sensul prezentului capitol, asocierile fără personalitate juridică care, potrivit legii, au calitatea de debitor sunt asimilate persoanelor juridice.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Eșalonarea la plată se acordă pentru toate obligațiile fiscale înscrise în certificatul de atestare fiscală, dacă sunt îndeplinite condițiile prevăzute de prezentul capitol.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Prevederile alin. (3) se aplică și pentru obligațiile fiscale preluate de organele fiscale de la alt organ fiscal sau de la altă autoritate publică ca urmare a transferului de competență, în situația în care acesta are loc pe perioada derulării unei eșalonări la plată. în acest scop, organul fiscal competent comunică debitorului o înștiințare de plată privind obligațiile fiscale individualizate în acte administrative preluate ca urmare a transferului de competență, precum și deciziile referitoare la obligațiile fiscale accesorii aferente.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în scopul acordării eșalonării la plată, sunt asimilate obligațiilor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amenzile de orice fel administrate de organul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creanțele bugetare stabilite de alte organe și transmise spre recuperare organelor fiscale, potrivit legii, inclusiv creanțele bugetare rezultate din raporturi juridice contractuale stabilite prin hotărâri judecătorești sau alte înscrisuri care, potrivit legii, constituie titluri executorii.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Eșalonarea la plată nu se acordă pentru: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obligațiile fiscale care au făcut obiectul unei eșalonări acordate în temeiul prezentului capitol, care și-a pierdut valabilitatea;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obligațiile fiscale care au scadența și/sau termenul de plată după data eliberării certificatului de atestare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obligațiile fiscale care, la data eliberării certificatului de atestare fiscală, intră sub incidența </w:t>
      </w:r>
      <w:hyperlink r:id="rId108" w:anchor="a167" w:history="1">
        <w:r w:rsidRPr="004A48EF">
          <w:rPr>
            <w:rFonts w:ascii="Segoe UI" w:eastAsia="Times New Roman" w:hAnsi="Segoe UI" w:cs="Segoe UI"/>
            <w:color w:val="0000FF"/>
            <w:sz w:val="24"/>
            <w:szCs w:val="24"/>
            <w:u w:val="single"/>
            <w:lang w:val="it-IT"/>
          </w:rPr>
          <w:t>art. 167</w:t>
        </w:r>
      </w:hyperlink>
      <w:r w:rsidRPr="004A48EF">
        <w:rPr>
          <w:rFonts w:ascii="Segoe UI" w:eastAsia="Times New Roman" w:hAnsi="Segoe UI" w:cs="Segoe UI"/>
          <w:sz w:val="24"/>
          <w:szCs w:val="24"/>
          <w:lang w:val="it-IT"/>
        </w:rPr>
        <w:t>, în limita sumei de rambursat/de restituit/de plată de la buget;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d) obligațiile fiscale stabilite prin acte administrative fiscale care, la data eliberării certificatului de atestare fiscală, sunt suspendate în condițiile </w:t>
      </w:r>
      <w:hyperlink r:id="rId109" w:anchor="a14" w:history="1">
        <w:r w:rsidRPr="004A48EF">
          <w:rPr>
            <w:rFonts w:ascii="Segoe UI" w:eastAsia="Times New Roman" w:hAnsi="Segoe UI" w:cs="Segoe UI"/>
            <w:color w:val="0000FF"/>
            <w:sz w:val="24"/>
            <w:szCs w:val="24"/>
            <w:u w:val="single"/>
            <w:lang w:val="it-IT"/>
          </w:rPr>
          <w:t>art. 14</w:t>
        </w:r>
      </w:hyperlink>
      <w:r w:rsidRPr="004A48EF">
        <w:rPr>
          <w:rFonts w:ascii="Segoe UI" w:eastAsia="Times New Roman" w:hAnsi="Segoe UI" w:cs="Segoe UI"/>
          <w:sz w:val="24"/>
          <w:szCs w:val="24"/>
          <w:lang w:val="it-IT"/>
        </w:rPr>
        <w:t> sau </w:t>
      </w:r>
      <w:hyperlink r:id="rId110" w:anchor="a15" w:history="1">
        <w:r w:rsidRPr="004A48EF">
          <w:rPr>
            <w:rFonts w:ascii="Segoe UI" w:eastAsia="Times New Roman" w:hAnsi="Segoe UI" w:cs="Segoe UI"/>
            <w:color w:val="0000FF"/>
            <w:sz w:val="24"/>
            <w:szCs w:val="24"/>
            <w:u w:val="single"/>
            <w:lang w:val="it-IT"/>
          </w:rPr>
          <w:t>15</w:t>
        </w:r>
      </w:hyperlink>
      <w:r w:rsidRPr="004A48EF">
        <w:rPr>
          <w:rFonts w:ascii="Segoe UI" w:eastAsia="Times New Roman" w:hAnsi="Segoe UI" w:cs="Segoe UI"/>
          <w:sz w:val="24"/>
          <w:szCs w:val="24"/>
          <w:lang w:val="it-IT"/>
        </w:rPr>
        <w:t> din Legea nr. 554/2004, cu modificările și completările ulterioare. în cazul în care suspendarea executării actului administrativ fiscal încetează după data comunicării unei decizii de eșalonare la plată, debitorul poate solicita includerea în eșalonare a obligațiilor fiscale ce au făcut obiectul suspendării, precum și a obligațiilor fiscale accesorii aferente. în acest scop, organul fiscal competent comunică debitorului o înștiințare de plată privind obligațiile fiscale individualizate în acte administrative pentru care a încetat suspendarea executării, precum și deciziile referitoare la obligațiile fiscale accesorii aferente.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Eşalonarea la plată nu se acordă nici pentru obligaţiile fiscale în sumă totală mai mică de 500 lei în cazul persoanelor fizice, 2.000 lei în cazul asocierilor fără personalitate juridică şi 5.000 lei în cazul persoanelor juridice.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Perioada de eșalonare la plată se stabilește de organul fiscal competent în funcție de cuantumul obligațiilor fiscale și de capacitatea financiară de plată a debitorului. Perioada de eșalonare la plată acordată nu poate fi mai mare decât perioada de eșalonare la plată solicitată.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08" w:name="a185"/>
      <w:bookmarkStart w:id="409" w:name="__RefHeading__3523_1651101228"/>
      <w:bookmarkEnd w:id="408"/>
      <w:bookmarkEnd w:id="409"/>
      <w:r w:rsidRPr="004A48EF">
        <w:rPr>
          <w:rFonts w:ascii="Segoe UI" w:eastAsia="Times New Roman" w:hAnsi="Segoe UI" w:cs="Segoe UI"/>
          <w:b/>
          <w:bCs/>
          <w:color w:val="00A400"/>
          <w:sz w:val="24"/>
          <w:szCs w:val="24"/>
          <w:lang w:val="it-IT"/>
        </w:rPr>
        <w:t>ART. 185 Instituirea posibilității acordării înlesnirilor la plată de către organul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La cererea temeinic justificată a contribuabilului, organul fiscal local poate acorda pentru obligațiile fiscale restante următoarele înlesniri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eșalonări și/sau amânări la plata obligațiilor fiscale, precum și a obligațiilor bugetare prevăzute la </w:t>
      </w:r>
      <w:hyperlink r:id="rId111" w:anchor="a184" w:history="1">
        <w:r w:rsidRPr="004A48EF">
          <w:rPr>
            <w:rFonts w:ascii="Segoe UI" w:eastAsia="Times New Roman" w:hAnsi="Segoe UI" w:cs="Segoe UI"/>
            <w:color w:val="0000FF"/>
            <w:sz w:val="24"/>
            <w:szCs w:val="24"/>
            <w:u w:val="single"/>
            <w:lang w:val="it-IT"/>
          </w:rPr>
          <w:t>art. 184</w:t>
        </w:r>
      </w:hyperlink>
      <w:r w:rsidRPr="004A48EF">
        <w:rPr>
          <w:rFonts w:ascii="Segoe UI" w:eastAsia="Times New Roman" w:hAnsi="Segoe UI" w:cs="Segoe UI"/>
          <w:sz w:val="24"/>
          <w:szCs w:val="24"/>
          <w:lang w:val="it-IT"/>
        </w:rPr>
        <w:t> alin. (5);</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scutiri sau reduceri de majorări de întârziere.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Eșalonarea la plată se acordă pe o perioadă de cel mult 5 ani, iar amânarea la plată se acordă pe o perioadă de cel mult 6 luni, dar care nu poate depăși data de 20 decembrie a anului fiscal în care se acordă.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Pe perioada pentru care au fost acordate amânări sau eșalonări la plată, pentru obligațiile fiscale principale eșalonate sau amânate la plată, se datorează majorări de întârziere de 0,5% pe lună sau fracțiune de lună, reprezentând echivalentul prejudiciului.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(4) Pe perioada eșalonării și/sau amânării la plată, un procent de 50% din majorările de întârziere reprezentând componenta de penalitate a acestora, aferente obligațiilor fiscale eșalonate sau amânate la plată, se amână la plată. în situația în care sumele </w:t>
      </w:r>
      <w:r w:rsidRPr="004A48EF">
        <w:rPr>
          <w:rFonts w:ascii="Segoe UI" w:eastAsia="Times New Roman" w:hAnsi="Segoe UI" w:cs="Segoe UI"/>
          <w:sz w:val="24"/>
          <w:szCs w:val="24"/>
          <w:lang w:val="it-IT"/>
        </w:rPr>
        <w:lastRenderedPageBreak/>
        <w:t>eșalonate sau amânate au fost stinse în totalitate, majorările de întârziere amânate la plată se anulează.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Pentru obligațiile fiscale eșalonate și/sau amânate la plată, contribuabilii trebuie să constituie garanții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în cazul persoanelor fizice, o sumă egală cu două rate medii din eșalonare, reprezentând obligații fiscale locale eșalonate și majorări de întârziere calculate, în cazul eșalonărilor la plată, sau o sumă rezultată din raportul dintre contravaloarea debitelor amânate și majorările de întârziere calculate și numărul de luni aprobate pentru amânare la plată, în cazul amânărilor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în cazul persoanelor juridice garanția trebuie să acopere totalul obligațiilor fiscale eșalonate și/sau amânate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Prin hotărâre a autorității deliberative se aprobă procedura de acordare a înlesnirilor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în cazul contribuabilului persoană juridică, acordarea înlesnirilor prevăzute la alin. (1) lit. b) se realizează cu respectarea regulilor în domeniul ajutorului de stat.</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it-IT"/>
        </w:rPr>
      </w:pPr>
      <w:bookmarkStart w:id="410" w:name="__RefHeading__4033_1651101228"/>
      <w:bookmarkEnd w:id="410"/>
      <w:r w:rsidRPr="004A48EF">
        <w:rPr>
          <w:rFonts w:ascii="Segoe UI" w:eastAsia="Times New Roman" w:hAnsi="Segoe UI" w:cs="Segoe UI"/>
          <w:b/>
          <w:bCs/>
          <w:i/>
          <w:iCs/>
          <w:color w:val="009000"/>
          <w:sz w:val="24"/>
          <w:szCs w:val="24"/>
          <w:lang w:val="it-IT"/>
        </w:rPr>
        <w:t>SECȚIUNEA a 2-a Procedura de acordare a eșalonării la plată de către organul fiscal central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11" w:name="a186"/>
      <w:bookmarkStart w:id="412" w:name="__RefHeading__3525_1651101228"/>
      <w:bookmarkEnd w:id="411"/>
      <w:bookmarkEnd w:id="412"/>
      <w:r w:rsidRPr="004A48EF">
        <w:rPr>
          <w:rFonts w:ascii="Segoe UI" w:eastAsia="Times New Roman" w:hAnsi="Segoe UI" w:cs="Segoe UI"/>
          <w:b/>
          <w:bCs/>
          <w:color w:val="00A400"/>
          <w:sz w:val="24"/>
          <w:szCs w:val="24"/>
          <w:lang w:val="it-IT"/>
        </w:rPr>
        <w:t>ART. 186 Condiții de acordare a eșalonării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Pentru acordarea unei eșalonări la plată de către organul fiscal central, debitorul trebuie să îndeplinească cumulativ următoarele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să se afle în dificultate generată de lipsa temporară de disponibilități bănești și să aibă capacitate financiară de plată pe perioada de eșalonare la plată. Aceste situații se apreciază de organul fiscal competent pe baza programului de restructurare sau de redresare financiară ori a altor informații și/sau documente relevante, prezentate de debitor sau deținute de organul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să aibă constituită garanția potrivit </w:t>
      </w:r>
      <w:hyperlink r:id="rId112" w:anchor="a193" w:history="1">
        <w:r w:rsidRPr="004A48EF">
          <w:rPr>
            <w:rFonts w:ascii="Segoe UI" w:eastAsia="Times New Roman" w:hAnsi="Segoe UI" w:cs="Segoe UI"/>
            <w:color w:val="0000FF"/>
            <w:sz w:val="24"/>
            <w:szCs w:val="24"/>
            <w:u w:val="single"/>
            <w:lang w:val="it-IT"/>
          </w:rPr>
          <w:t>art. 193</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să nu se afle în procedura insolvenței;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să nu se afle în dizolvare potrivit prevederilor legale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e) să nu li se fi stabilit răspunderea potrivit legislației privind insolvența și/sau răspunderea solidară, potrivit prevederilor </w:t>
      </w:r>
      <w:hyperlink r:id="rId113" w:anchor="a25" w:history="1">
        <w:r w:rsidRPr="004A48EF">
          <w:rPr>
            <w:rFonts w:ascii="Segoe UI" w:eastAsia="Times New Roman" w:hAnsi="Segoe UI" w:cs="Segoe UI"/>
            <w:color w:val="0000FF"/>
            <w:sz w:val="24"/>
            <w:szCs w:val="24"/>
            <w:u w:val="single"/>
            <w:lang w:val="it-IT"/>
          </w:rPr>
          <w:t>art. 25</w:t>
        </w:r>
      </w:hyperlink>
      <w:r w:rsidRPr="004A48EF">
        <w:rPr>
          <w:rFonts w:ascii="Segoe UI" w:eastAsia="Times New Roman" w:hAnsi="Segoe UI" w:cs="Segoe UI"/>
          <w:sz w:val="24"/>
          <w:szCs w:val="24"/>
          <w:lang w:val="it-IT"/>
        </w:rPr>
        <w:t> și </w:t>
      </w:r>
      <w:hyperlink r:id="rId114" w:anchor="a26" w:history="1">
        <w:r w:rsidRPr="004A48EF">
          <w:rPr>
            <w:rFonts w:ascii="Segoe UI" w:eastAsia="Times New Roman" w:hAnsi="Segoe UI" w:cs="Segoe UI"/>
            <w:color w:val="0000FF"/>
            <w:sz w:val="24"/>
            <w:szCs w:val="24"/>
            <w:u w:val="single"/>
            <w:lang w:val="it-IT"/>
          </w:rPr>
          <w:t>26</w:t>
        </w:r>
      </w:hyperlink>
      <w:r w:rsidRPr="004A48EF">
        <w:rPr>
          <w:rFonts w:ascii="Segoe UI" w:eastAsia="Times New Roman" w:hAnsi="Segoe UI" w:cs="Segoe UI"/>
          <w:sz w:val="24"/>
          <w:szCs w:val="24"/>
          <w:lang w:val="it-IT"/>
        </w:rPr>
        <w:t>. Prin excepție, dacă actele prin care s-a stabilit răspunderea sunt definitive în sistemul căilor administrative și judiciare de atac, iar suma pentru care a fost atrasă răspunderea a fost achitată, condiția se consideră îndeplinită.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Pe lângă condițiile prevăzute la alin. (1), debitorul trebuie să aibă depuse toate declarațiile fiscale, potrivit vectorului fiscal. Această condiție trebuie îndeplinită la data eliberării certificatului de atestare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Condiția prevăzută la alin. (2) se consideră îndeplinită și în cazul în care, pentru perioadele în care nu s-au depus declarații fiscale, obligațiile fiscale au fost stabilite, prin decizie, de către organul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(3^1) Prin excepţie de la prevederile alin. (1) lit.a), în cazul debitorilor care nu deţin bunuri în proprietate, situaţia de dificultate generată de lipsa temporară de disponibilităţi băneşti şi capacitatea financiară de plată pe perioada de eşalonare la plată se menţionează de debitor în cererea depusă potrivit art. 187. Organul fiscal competent verifică şi constată situaţia de dificultate generată de lipsa temporară de disponibilităţi băneşti din informaţiile prezentate de debitor în cerere şi/sau din informaţii şi/sau documente relevante deţinute de organul fiscal.</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Prin excepţie de la prevederile alin. (1) lit. b), în situaţia debitorilor care nu deţin bunuri în proprietate sau acestea sunt insuficiente pentru a constitui garanţiile prevăzute de prezentul capitol, organul fiscal poate acorda eşalonarea la plată dacă sunt îndeplinite celelalte condiţii prevăzute la alin. (1). În acest caz, penalităţile de întârziere cuprinse în certificatul de atestare fiscală nu se amână la plată şi se includ în eşalonare.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13" w:name="a187"/>
      <w:bookmarkStart w:id="414" w:name="__RefHeading__3527_1651101228"/>
      <w:bookmarkEnd w:id="413"/>
      <w:bookmarkEnd w:id="414"/>
      <w:r w:rsidRPr="004A48EF">
        <w:rPr>
          <w:rFonts w:ascii="Segoe UI" w:eastAsia="Times New Roman" w:hAnsi="Segoe UI" w:cs="Segoe UI"/>
          <w:b/>
          <w:bCs/>
          <w:color w:val="00A400"/>
          <w:sz w:val="24"/>
          <w:szCs w:val="24"/>
          <w:lang w:val="it-IT"/>
        </w:rPr>
        <w:t>ART. 187 Cererea de acordare a eșalonării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Cererea de acordare a eșalonării la plată, denumită în continuare cerere, se depune la registratura organului fiscal competent sau se transmite prin poștă cu confirmare de primire și se soluționează de organul fiscal competent, în termen de 60 de zile de la data înregistrării cererii.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Conținutul cererii, precum și documentele justificative care se anexează acesteia se aprobă prin ordin al președintelui A.N.A.F.</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lastRenderedPageBreak/>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cazul debitorilor care nu deţin bunuri în proprietate, cererea poate fi însoţită de o propunere de grafic de eşalonare la plată. Dispoziţiile art. 192 sunt aplicabile în mod corespunzător.</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Prin excepţie de la prevederile alin. (1), în cazul debitorilor care nu deţin bunuri în proprietate, cererea se soluţionează de organul fiscal competent în termen de 15 zile de la data înregistrării acesteia.</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15" w:name="a188"/>
      <w:bookmarkStart w:id="416" w:name="__RefHeading__3529_1651101228"/>
      <w:bookmarkEnd w:id="415"/>
      <w:bookmarkEnd w:id="416"/>
      <w:r w:rsidRPr="004A48EF">
        <w:rPr>
          <w:rFonts w:ascii="Segoe UI" w:eastAsia="Times New Roman" w:hAnsi="Segoe UI" w:cs="Segoe UI"/>
          <w:b/>
          <w:bCs/>
          <w:color w:val="00A400"/>
          <w:sz w:val="24"/>
          <w:szCs w:val="24"/>
          <w:lang w:val="it-IT"/>
        </w:rPr>
        <w:t>ART. 188 Retragerea cererii de acordare a eșalonării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Cererea poate fi retrasă de debitor până la emiterea deciziei de eșalonare la plată sau a deciziei de respingere. Organul fiscal competent comunică debitorului decizia prin care se ia act de retragerea cererii.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Prin retragerea cererii, debitorul nu pierde dreptul de a depune o nouă cerere.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17" w:name="a189"/>
      <w:bookmarkStart w:id="418" w:name="__RefHeading__3531_1651101228"/>
      <w:bookmarkEnd w:id="417"/>
      <w:bookmarkEnd w:id="418"/>
      <w:r w:rsidRPr="004A48EF">
        <w:rPr>
          <w:rFonts w:ascii="Segoe UI" w:eastAsia="Times New Roman" w:hAnsi="Segoe UI" w:cs="Segoe UI"/>
          <w:b/>
          <w:bCs/>
          <w:color w:val="00A400"/>
          <w:sz w:val="24"/>
          <w:szCs w:val="24"/>
          <w:lang w:val="it-IT"/>
        </w:rPr>
        <w:t>ART. 189 Prevederi speciale privind stingerea obligațiilor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în cazul în care în perioada dintre data eliberării certificatului de atestare fiscală și data comunicării deciziei de eșalonare la plată debitorul efectuează plăți în conturile bugetare aferente tipurilor de creanțe fiscale ce fac obiectul eșalonării la plată, se sting mai întâi obligațiile exigibile în această perioadă și apoi obligațiile cuprinse în certificatul de atestare fiscală, în condițiile </w:t>
      </w:r>
      <w:hyperlink r:id="rId115" w:anchor="s207" w:history="1">
        <w:r w:rsidRPr="004A48EF">
          <w:rPr>
            <w:rFonts w:ascii="Segoe UI" w:eastAsia="Times New Roman" w:hAnsi="Segoe UI" w:cs="Segoe UI"/>
            <w:color w:val="0000FF"/>
            <w:sz w:val="24"/>
            <w:szCs w:val="24"/>
            <w:u w:val="single"/>
            <w:lang w:val="it-IT"/>
          </w:rPr>
          <w:t>art. 207</w:t>
        </w:r>
      </w:hyperlink>
      <w:r w:rsidRPr="004A48EF">
        <w:rPr>
          <w:rFonts w:ascii="Segoe UI" w:eastAsia="Times New Roman" w:hAnsi="Segoe UI" w:cs="Segoe UI"/>
          <w:sz w:val="24"/>
          <w:szCs w:val="24"/>
          <w:lang w:val="it-IT"/>
        </w:rPr>
        <w:t> alin. (2) sau (3), după caz.</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19" w:name="a190"/>
      <w:bookmarkStart w:id="420" w:name="__RefHeading__3533_1651101228"/>
      <w:bookmarkEnd w:id="419"/>
      <w:bookmarkEnd w:id="420"/>
      <w:r w:rsidRPr="004A48EF">
        <w:rPr>
          <w:rFonts w:ascii="Segoe UI" w:eastAsia="Times New Roman" w:hAnsi="Segoe UI" w:cs="Segoe UI"/>
          <w:b/>
          <w:bCs/>
          <w:color w:val="00A400"/>
          <w:sz w:val="24"/>
          <w:szCs w:val="24"/>
          <w:lang w:val="it-IT"/>
        </w:rPr>
        <w:t>ART. 190 Alte prevederi speciale privind stingerea obligațiilor fiscale administrate de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Pentru deconturile cu sumă negativă de TVA cu opțiune de rambursare depuse până la data eliberării certificatului de atestare fiscală se aplică dispozițiile </w:t>
      </w:r>
      <w:hyperlink r:id="rId116" w:anchor="a167" w:history="1">
        <w:r w:rsidRPr="004A48EF">
          <w:rPr>
            <w:rFonts w:ascii="Segoe UI" w:eastAsia="Times New Roman" w:hAnsi="Segoe UI" w:cs="Segoe UI"/>
            <w:color w:val="0000FF"/>
            <w:sz w:val="24"/>
            <w:szCs w:val="24"/>
            <w:u w:val="single"/>
            <w:lang w:val="it-IT"/>
          </w:rPr>
          <w:t>art. 167</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Pe perioada derulării eșalonării la plată, cu sumele de rambursat/de restituit se sting obligațiile în ordinea prevăzută la </w:t>
      </w:r>
      <w:hyperlink r:id="rId117" w:anchor="a165" w:history="1">
        <w:r w:rsidRPr="004A48EF">
          <w:rPr>
            <w:rFonts w:ascii="Segoe UI" w:eastAsia="Times New Roman" w:hAnsi="Segoe UI" w:cs="Segoe UI"/>
            <w:color w:val="0000FF"/>
            <w:sz w:val="24"/>
            <w:szCs w:val="24"/>
            <w:u w:val="single"/>
            <w:lang w:val="it-IT"/>
          </w:rPr>
          <w:t>art. 165</w:t>
        </w:r>
      </w:hyperlink>
      <w:r w:rsidRPr="004A48EF">
        <w:rPr>
          <w:rFonts w:ascii="Segoe UI" w:eastAsia="Times New Roman" w:hAnsi="Segoe UI" w:cs="Segoe UI"/>
          <w:sz w:val="24"/>
          <w:szCs w:val="24"/>
          <w:lang w:val="it-IT"/>
        </w:rPr>
        <w:t> alin. (4), în limita sumei aprobate la rambursare/restituire.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Prin excepție de la prevederile </w:t>
      </w:r>
      <w:hyperlink r:id="rId118" w:anchor="a167" w:history="1">
        <w:r w:rsidRPr="004A48EF">
          <w:rPr>
            <w:rFonts w:ascii="Segoe UI" w:eastAsia="Times New Roman" w:hAnsi="Segoe UI" w:cs="Segoe UI"/>
            <w:color w:val="0000FF"/>
            <w:sz w:val="24"/>
            <w:szCs w:val="24"/>
            <w:u w:val="single"/>
            <w:lang w:val="it-IT"/>
          </w:rPr>
          <w:t>art. 167</w:t>
        </w:r>
      </w:hyperlink>
      <w:r w:rsidRPr="004A48EF">
        <w:rPr>
          <w:rFonts w:ascii="Segoe UI" w:eastAsia="Times New Roman" w:hAnsi="Segoe UI" w:cs="Segoe UI"/>
          <w:sz w:val="24"/>
          <w:szCs w:val="24"/>
          <w:lang w:val="it-IT"/>
        </w:rPr>
        <w:t xml:space="preserve"> alin. (5) lit. b), în cazul deconturilor cu sumă negativă de TVA cu opțiune de rambursare depuse în perioada dintre data eliberării </w:t>
      </w:r>
      <w:r w:rsidRPr="004A48EF">
        <w:rPr>
          <w:rFonts w:ascii="Segoe UI" w:eastAsia="Times New Roman" w:hAnsi="Segoe UI" w:cs="Segoe UI"/>
          <w:sz w:val="24"/>
          <w:szCs w:val="24"/>
          <w:lang w:val="it-IT"/>
        </w:rPr>
        <w:lastRenderedPageBreak/>
        <w:t>certificatului de atestare fiscală și data emiterii deciziei de eșalonare la plată, momentul exigibilității sumei de rambursat este data emiterii deciziei de rambursare.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Prin data emiterii deciziei de rambursare, prevăzută la alin. (3), se înțelege data înregistrării acesteia la organul fiscal competent.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Diferențele de obligații fiscale rămase nestinse în urma soluționării deconturilor cu sumă negativă de TVA cu opțiune de rambursare se comunică debitorului printr-o înștiințare de plată.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21" w:name="a191"/>
      <w:bookmarkStart w:id="422" w:name="__RefHeading__3535_1651101228"/>
      <w:bookmarkEnd w:id="421"/>
      <w:bookmarkEnd w:id="422"/>
      <w:r w:rsidRPr="004A48EF">
        <w:rPr>
          <w:rFonts w:ascii="Segoe UI" w:eastAsia="Times New Roman" w:hAnsi="Segoe UI" w:cs="Segoe UI"/>
          <w:b/>
          <w:bCs/>
          <w:color w:val="00A400"/>
          <w:sz w:val="24"/>
          <w:szCs w:val="24"/>
          <w:lang w:val="it-IT"/>
        </w:rPr>
        <w:t>ART. 191 Eliberarea certificatului de atestare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După primirea cererii, organul fiscal competent eliberează, din oficiu, certificatul de atestare fiscală, pe care îl comunică debitorului. Eliberarea certificatului de atestare fiscală în scopul acordării eșalonării la plată nu este supusă taxei extrajudiciare de timbru.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Certificatul de atestare fiscală se eliberează în termen de cel mult 5 zile lucrătoare de la înregistrarea cererii.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Prin excepție de la prevederile alin. (2), termenul de eliberare a certificatului de atestare fiscală este de cel mult 10 zile lucrătoare în cazul cererilor depuse de debitorii persoane fizice care desfășoară activități economice în mod independent sau exercită profesii libere.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Prin excepţie de la prevederile art. 158, certificatul de atestare fiscală cuprinde obligaţiile fiscale restante existente în sold la data eliberării acestuia.</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Atunci când există diferențe între sumele solicitate de către debitor în cerere și cele înscrise în certificatul de atestare fiscală, se procedează la punerea de acord 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Prin excepţie de la prevederile art. 158, certificatul de atestare fiscală are valabilitate de 90 de zile de la data eliberării.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23" w:name="a192"/>
      <w:bookmarkStart w:id="424" w:name="__RefHeading__3537_1651101228"/>
      <w:bookmarkEnd w:id="423"/>
      <w:bookmarkEnd w:id="424"/>
      <w:r w:rsidRPr="004A48EF">
        <w:rPr>
          <w:rFonts w:ascii="Segoe UI" w:eastAsia="Times New Roman" w:hAnsi="Segoe UI" w:cs="Segoe UI"/>
          <w:b/>
          <w:bCs/>
          <w:color w:val="00A400"/>
          <w:sz w:val="24"/>
          <w:szCs w:val="24"/>
          <w:lang w:val="it-IT"/>
        </w:rPr>
        <w:t>ART. 192 Modul de soluționare a cererii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Cererea debitorului se soluționează de organul fiscal competent prin decizie de eșalonare la plată ori decizie de respingere,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Cuantumul și termenele de plată a ratelor de eșalonare se stabilesc prin grafice de eșalonare care fac parte integrantă din decizia de eșalonare la plată. în sensul </w:t>
      </w:r>
      <w:hyperlink r:id="rId119" w:anchor="a167" w:history="1">
        <w:r w:rsidRPr="004A48EF">
          <w:rPr>
            <w:rFonts w:ascii="Segoe UI" w:eastAsia="Times New Roman" w:hAnsi="Segoe UI" w:cs="Segoe UI"/>
            <w:color w:val="0000FF"/>
            <w:sz w:val="24"/>
            <w:szCs w:val="24"/>
            <w:u w:val="single"/>
            <w:lang w:val="it-IT"/>
          </w:rPr>
          <w:t>art. 167</w:t>
        </w:r>
      </w:hyperlink>
      <w:r w:rsidRPr="004A48EF">
        <w:rPr>
          <w:rFonts w:ascii="Segoe UI" w:eastAsia="Times New Roman" w:hAnsi="Segoe UI" w:cs="Segoe UI"/>
          <w:sz w:val="24"/>
          <w:szCs w:val="24"/>
          <w:lang w:val="it-IT"/>
        </w:rPr>
        <w:t xml:space="preserve">, </w:t>
      </w:r>
      <w:r w:rsidRPr="004A48EF">
        <w:rPr>
          <w:rFonts w:ascii="Segoe UI" w:eastAsia="Times New Roman" w:hAnsi="Segoe UI" w:cs="Segoe UI"/>
          <w:sz w:val="24"/>
          <w:szCs w:val="24"/>
          <w:lang w:val="it-IT"/>
        </w:rPr>
        <w:lastRenderedPageBreak/>
        <w:t>ratele sunt exigibile la aceste termene de plată, cu excepția situației prevăzute la </w:t>
      </w:r>
      <w:hyperlink r:id="rId120" w:anchor="a190" w:history="1">
        <w:r w:rsidRPr="004A48EF">
          <w:rPr>
            <w:rFonts w:ascii="Segoe UI" w:eastAsia="Times New Roman" w:hAnsi="Segoe UI" w:cs="Segoe UI"/>
            <w:color w:val="0000FF"/>
            <w:sz w:val="24"/>
            <w:szCs w:val="24"/>
            <w:u w:val="single"/>
            <w:lang w:val="it-IT"/>
          </w:rPr>
          <w:t>art. 190</w:t>
        </w:r>
      </w:hyperlink>
      <w:r w:rsidRPr="004A48EF">
        <w:rPr>
          <w:rFonts w:ascii="Segoe UI" w:eastAsia="Times New Roman" w:hAnsi="Segoe UI" w:cs="Segoe UI"/>
          <w:sz w:val="24"/>
          <w:szCs w:val="24"/>
          <w:lang w:val="it-IT"/>
        </w:rPr>
        <w:t> alin. (2).</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(2^1) În cazuri justificate, în funcţie de specificul activităţii contribuabilului şi de capacitatea financiară de plată a acestuia pe parcursul unui an, la cererea debitorului, organul fiscal central poate aproba plata diferenţiată a ratelor de eşalonare.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Cererea se soluționează prin decizie de respingere în oricare dintre următoarele situații: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în cazul cererilor depuse pentru obligațiile prevăzute la </w:t>
      </w:r>
      <w:hyperlink r:id="rId121" w:anchor="a184" w:history="1">
        <w:r w:rsidRPr="004A48EF">
          <w:rPr>
            <w:rFonts w:ascii="Segoe UI" w:eastAsia="Times New Roman" w:hAnsi="Segoe UI" w:cs="Segoe UI"/>
            <w:color w:val="0000FF"/>
            <w:sz w:val="24"/>
            <w:szCs w:val="24"/>
            <w:u w:val="single"/>
            <w:lang w:val="it-IT"/>
          </w:rPr>
          <w:t>art. 184</w:t>
        </w:r>
      </w:hyperlink>
      <w:r w:rsidRPr="004A48EF">
        <w:rPr>
          <w:rFonts w:ascii="Segoe UI" w:eastAsia="Times New Roman" w:hAnsi="Segoe UI" w:cs="Segoe UI"/>
          <w:sz w:val="24"/>
          <w:szCs w:val="24"/>
          <w:lang w:val="it-IT"/>
        </w:rPr>
        <w:t> alin. (6) și (7);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nu sunt îndeplinite condițiile de acordare prevăzute la </w:t>
      </w:r>
      <w:hyperlink r:id="rId122" w:anchor="a186" w:history="1">
        <w:r w:rsidRPr="004A48EF">
          <w:rPr>
            <w:rFonts w:ascii="Segoe UI" w:eastAsia="Times New Roman" w:hAnsi="Segoe UI" w:cs="Segoe UI"/>
            <w:color w:val="0000FF"/>
            <w:sz w:val="24"/>
            <w:szCs w:val="24"/>
            <w:u w:val="single"/>
            <w:lang w:val="it-IT"/>
          </w:rPr>
          <w:t>art. 186</w:t>
        </w:r>
      </w:hyperlink>
      <w:r w:rsidRPr="004A48EF">
        <w:rPr>
          <w:rFonts w:ascii="Segoe UI" w:eastAsia="Times New Roman" w:hAnsi="Segoe UI" w:cs="Segoe UI"/>
          <w:sz w:val="24"/>
          <w:szCs w:val="24"/>
          <w:lang w:val="it-IT"/>
        </w:rPr>
        <w:t> alin. (1) și (2);</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debitorul nu depune documentele justificative necesare soluționării cererii;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cererea și documentele aferente nu prezintă nicio modificare față de condițiile de acordare a eșalonării la plată dintr-o cerere anterioară care a fost respinsă;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în cazul stingerii în totalitate, până la data emiterii deciziei de eșalonare la plată, a obligațiilor fiscale care au făcut obiectul cererii de eșalonare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După eliberarea certificatului de atestare fiscală și, după caz, punerea de acord a sumelor potrivit </w:t>
      </w:r>
      <w:hyperlink r:id="rId123" w:anchor="a191" w:history="1">
        <w:r w:rsidRPr="004A48EF">
          <w:rPr>
            <w:rFonts w:ascii="Segoe UI" w:eastAsia="Times New Roman" w:hAnsi="Segoe UI" w:cs="Segoe UI"/>
            <w:color w:val="0000FF"/>
            <w:sz w:val="24"/>
            <w:szCs w:val="24"/>
            <w:u w:val="single"/>
            <w:lang w:val="it-IT"/>
          </w:rPr>
          <w:t>art. 191</w:t>
        </w:r>
      </w:hyperlink>
      <w:r w:rsidRPr="004A48EF">
        <w:rPr>
          <w:rFonts w:ascii="Segoe UI" w:eastAsia="Times New Roman" w:hAnsi="Segoe UI" w:cs="Segoe UI"/>
          <w:sz w:val="24"/>
          <w:szCs w:val="24"/>
          <w:lang w:val="it-IT"/>
        </w:rPr>
        <w:t> alin. (5), organul fiscal competent verifică încadrarea cererii în prevederile prezentului capitol și comunică debitorului decizia de respingere sau acordul de principiu privind eșalonarea la plată,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Prin excepţie de la prevederile alin. (4), în cazul debitorilor care nu deţin bunuri în proprietate, nu se emite acord de principiu privind eşalonarea la plată.</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25" w:name="a193"/>
      <w:bookmarkStart w:id="426" w:name="__RefHeading__3539_1651101228"/>
      <w:bookmarkEnd w:id="425"/>
      <w:bookmarkEnd w:id="426"/>
      <w:r w:rsidRPr="004A48EF">
        <w:rPr>
          <w:rFonts w:ascii="Segoe UI" w:eastAsia="Times New Roman" w:hAnsi="Segoe UI" w:cs="Segoe UI"/>
          <w:b/>
          <w:bCs/>
          <w:color w:val="00A400"/>
          <w:sz w:val="24"/>
          <w:szCs w:val="24"/>
          <w:lang w:val="it-IT"/>
        </w:rPr>
        <w:t>ART. 193 Garanții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în termen de cel mult 30 de zile de la data comunicării acordului de principiu, debitorul trebuie să constituie garanții. La cererea temeinic justificată a debitorului, organul fiscal competent poate aproba prelungirea acestui termen cu cel mult 30 de zile.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(2) Pentru obligaţiile fiscale eşalonate la plată, precum şi cele care fac obiectul amânării la plată potrivit art. 208, de până la 5.000 lei în cazul persoanelor fizice, 10.000 lei în cazul </w:t>
      </w:r>
      <w:r w:rsidRPr="004A48EF">
        <w:rPr>
          <w:rFonts w:ascii="Segoe UI" w:eastAsia="Times New Roman" w:hAnsi="Segoe UI" w:cs="Segoe UI"/>
          <w:sz w:val="24"/>
          <w:szCs w:val="24"/>
          <w:lang w:val="it-IT"/>
        </w:rPr>
        <w:lastRenderedPageBreak/>
        <w:t>asocierilor fără personalitate juridică şi, respectiv, 20.000 lei în cazul persoanelor juridice, nu este necesară constituirea de garanţii.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Prin excepție de la prevederile alin. (1), următoarele categorii de debitori nu trebuie să constituie garanții: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instituțiile publice, astfel cum sunt definite prin Legea nr. 500/2002 privind finanțele publice, cu modificările și completările ulterioare, precum și prin Legea nr. 273/2006, cu modificările și completările ulterioare,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autoritățile/serviciile publice autonome înființate prin lege organică;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unităţile şi instituţiile de drept public prevăzute la art. 7 din Ordonanţa Guvernului nr. 57/2002 privind cercetarea ştiinţifică şi dezvoltarea tehnologică, aprobată cu modificări şi completări prin Legea nr. 324/2003, cu modificările şi completările ulterioare, precum şi unităţile şi instituţiile de drept public prevăzute la art. 26 alin. (1) din Legea nr. 45/2009 privind organizarea şi funcţionarea Academiei de Ştiinţe Agricole şi Silvice Gheorghe Ionescu-Şişeşti şi a sistemului de cercetare-dezvoltare din domeniile agriculturii, silviculturii şi industriei alimentare, cu modificările şi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instituțiile de învățământ superior de stat.</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Debitorii prevăzuți la alin. (3), precum și debitorii prevăzuți la </w:t>
      </w:r>
      <w:hyperlink r:id="rId124" w:anchor="a186" w:history="1">
        <w:r w:rsidRPr="004A48EF">
          <w:rPr>
            <w:rFonts w:ascii="Segoe UI" w:eastAsia="Times New Roman" w:hAnsi="Segoe UI" w:cs="Segoe UI"/>
            <w:color w:val="0000FF"/>
            <w:sz w:val="24"/>
            <w:szCs w:val="24"/>
            <w:u w:val="single"/>
            <w:lang w:val="it-IT"/>
          </w:rPr>
          <w:t>art. 186</w:t>
        </w:r>
      </w:hyperlink>
      <w:r w:rsidRPr="004A48EF">
        <w:rPr>
          <w:rFonts w:ascii="Segoe UI" w:eastAsia="Times New Roman" w:hAnsi="Segoe UI" w:cs="Segoe UI"/>
          <w:sz w:val="24"/>
          <w:szCs w:val="24"/>
          <w:lang w:val="it-IT"/>
        </w:rPr>
        <w:t> alin. (4), care dețin în proprietate bunuri, constituie garanții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dacă valoarea bunurilor acoperă valorile prevăzute la alin. (13) sau (15), după caz, debitorii constituie garanții la nivelul acestor valori, cu respectarea prevederilor prezentului articol;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dacă valoarea bunurilor nu acoperă valorile prevăzute la alin. (13) sau (15), după caz, debitorii constituie garanții la valoarea bunurilor deținute în proprietate, cu respectarea prevederilor prezentului articol.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Prin acordul de principiu organul fiscal stabilește perioada de eșalonare la plată, data până la care este valabilă garanția în cazul în care aceasta este constituită sub forma scrisorii de garanție/poliței de asigurare de garanție, precum și cuantumul garanției, cu menționarea sumelor eșalonate la plată, a dobânzilor datorate pe perioada de eșalonare la plată și a procentului prevăzut la alin. (13), corespunzător perioadei de eșalonare.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Garanțiile pot consta în: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a) mijloace bănești consemnate pe numele debitorului la dispoziția organului fiscal la o unitate a Trezoreriei Statului;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scrisoare de garanție/poliță de asigurare de garanție potrivit </w:t>
      </w:r>
      <w:hyperlink r:id="rId125" w:anchor="a211" w:history="1">
        <w:r w:rsidRPr="004A48EF">
          <w:rPr>
            <w:rFonts w:ascii="Segoe UI" w:eastAsia="Times New Roman" w:hAnsi="Segoe UI" w:cs="Segoe UI"/>
            <w:color w:val="0000FF"/>
            <w:sz w:val="24"/>
            <w:szCs w:val="24"/>
            <w:u w:val="single"/>
            <w:lang w:val="it-IT"/>
          </w:rPr>
          <w:t>art. 211</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instituirea sechestrului asigurător asupra bunurilor proprietate a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încheierea unui contract de ipotecă sau gaj în favoarea organului fiscal competent pentru executarea obligațiilor fiscale ale debitorului pentru care există un acord de eșalonare la plată, având ca obiect bunuri proprietate a unei terțe persoane. Aceste bunuri trebuie să fie libere de orice sarcini, cu excepția cazului în care acestea sunt sechestrate exclusiv de către organul fiscal competent, cu respectarea limitelor prevăzute la alin. (16).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Pot forma obiect al garanțiilor constituite potrivit alin. (6) bunurile mobile care nu au durata normală de funcționare expirată potrivit Legii nr. 15/1994 privind amortizarea capitalului imobilizat în active corporale și necorporale, republicată, cu modificările și completările ulterioare, precum și bunurile mobile care, deși au durata normală de funcționare expirată, au fost supuse reevaluării potrivit regulilor contabile în vigoare.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(7^1) Nu pot face obiectul garanţiilor prevăzute la alin. (6) lit. c) şi d) bunurile perisabile.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Bunul ce constituie obiect al garanției prevăzute la alin. (6) lit. d) nu poate să mai constituie obiect al unei garanții pentru eșalonarea la plată a obligațiilor unui alt debitor.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Dispozițiile alin. (1) nu se aplică în cazul în care valoarea bunurilor proprietatea debitorului deja sechestrate de organul fiscal acoperă valoarea prevăzută la alin. (13) sau (15), după caz, cu condiția prezentării unui raport de evaluare cu valori actualizate ale bunurilor sechestrate la data depunerii cererii, în termenul prevăzut la alin. (1). Dispozițiile alin. (11) sunt aplicabile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(9^1) Prevederile alin. (9) se aplică în mod corespunzător şi în cazul în care pentru creanţele solicitate la eşalonare a fost instituit, anterior emiterii titlului de creanţă în care aceste creanţe au fost individualizate, un sechestru asigurătoriu, transformat în sechestru executoriu în condiţiile art. 213 alin. (3), precum şi în cazul în care există sume indisponibilizate în conturile bancare ale debitorului ca urmare a popririi asiguratorii sau executorii care acoperă valoarea prevăzută la alin. (14). Sumele indisponibilizate vor fi virate la trezorerie în vederea constituirii garanţiei potrivit dispoziţiilor alin. (6)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(10) în situația în care valoarea bunurilor deja sechestrate de organul fiscal nu acoperă valoarea prevăzută la alin. (13) sau (15), după caz, debitorul constituie garanție potrivit prevederilor alin. (1) pentru diferența de valoare neacoperită.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(11)Bunurile oferite drept garanţie potrivit alin. (6) lit. c) şi d) se evaluează de un evaluator autorizat, care întocmeşte un raport de evaluare conform standardelor de evaluare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(12) Pentru bunurile oferite drept garanție potrivit alin. (6) lit. c) și d), debitorul depune la organul fiscal competent, în termenul prevăzut la alin. (1), raportul de evaluare și alte documente stabilite prin ordin emis în condițiile </w:t>
      </w:r>
      <w:hyperlink r:id="rId126" w:anchor="a209" w:history="1">
        <w:r w:rsidRPr="004A48EF">
          <w:rPr>
            <w:rFonts w:ascii="Segoe UI" w:eastAsia="Times New Roman" w:hAnsi="Segoe UI" w:cs="Segoe UI"/>
            <w:color w:val="0000FF"/>
            <w:sz w:val="24"/>
            <w:szCs w:val="24"/>
            <w:u w:val="single"/>
            <w:lang w:val="it-IT"/>
          </w:rPr>
          <w:t>art. 209</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(13) Garanțiile constituite sub formele prevăzute la alin. (6) trebuie să acopere sumele eșalonate la plată, dobânzile datorate pe perioada eșalonării la plată, plus un procent de până la 16% din sumele eșalonate la plată, în funcție de perioada de eșalonare la plată,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pentru eșalonări de la 13 la 24 de luni, procentul este de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pentru eșalonări de la 25 la 36 de luni, procentul este de 8%;</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pentru eșalonări de la 37 la 48 de luni, procentul este de 12%;</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pentru eșalonări de peste 49 de luni, procentul este de 16%.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(14) Prin excepție de la prevederile alin. (13), garanțiile constituite sub formele prevăzute la alin. (6) lit. a) și b) trebuie să acopere sumele eșalonate la plată, precum și dobânzile datorate pe perioada eșalonării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(15) în scopul constituirii garanției sub forma prevăzută la alin. (6) lit. c), dacă bunurile sunt ipotecate/gajate în favoarea altor creditori, valoarea acestor bunuri trebuie să acopere valoarea pentru care s-a constituit ipoteca/gajul, precum și sumele eșalonate la plată, dobânzile datorate pe perioada eșalonării la plată, plus un procent de până la 16% din sumele eșalonate la plată, în funcție de perioada de eșalonare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(16) în scopul constituirii garanției sub forma prevăzută la alin. (6) lit. d), valoarea acestor bunuri trebuie să acopere obligațiile fiscale ale garantului pentru care organul fiscal competent a instituit sechestrul, precum și sumele eșalonate la plată ale debitorului, dobânzile datorate pe perioada eșalonării la plată, plus un procent de până la 16% din sumele eșalonate la plată, în funcție de perioada de eșalonare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(17) Perioada de valabilitate a scrisorii de garanție/poliței de asigurare de garanție trebuie să fie cu cel puțin 3 luni mai mare decât scadența ultimei rate din eșalonarea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(18) Pe parcursul derulării eşalonării la plată, garanţia se poate înlocui sau redimensiona în funcţie de valoarea ratelor rămase de achitat, la cererea temeinic justificată a debitorului. În urma analizării celor solicitate de debitor, organul fiscal poate aproba sau respinge solicitarea privind înlocuirea sau redimensionarea garanţiei.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(18^1) În cazul aprobării, pentru debitorii care beneficiază de eşalonarea la plată cu constituire de garanţii potrivit alin. (13) sau art. 206 alin. (2) lit. c), după caz, procentajul suplimentar al garanţiei care se ia în calcul la stabilirea valorii garanţiei este cel în vigoare la data înlocuirii sau redimensionării garanţiei, corespunzător perioadei de timp rămase din eşalonarea la plată acordată.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(18^2) În cazul aprobării, pentru debitorii care beneficiază de eşalonarea la plată cu bunuri insuficiente, pentru stabilirea valorii garanţiei se ia în calcul cuantumul obligaţiilor rămase de plată din eşalonare.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(18^3) Organul fiscal, la cererea debitorului, eliberează diferenţa de garanţie care depăşeşte valoarea luată în calcul cu ocazia redimensionării, iar în cazul înlocuirii eliberează garanţia constituită asupra bunului înlocuit.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(19) Organul fiscal competent eliberează garanțiile după comunicarea deciziei de finalizare a eșalonării la plată, prevăzută la </w:t>
      </w:r>
      <w:hyperlink r:id="rId127" w:anchor="a194" w:history="1">
        <w:r w:rsidRPr="004A48EF">
          <w:rPr>
            <w:rFonts w:ascii="Segoe UI" w:eastAsia="Times New Roman" w:hAnsi="Segoe UI" w:cs="Segoe UI"/>
            <w:color w:val="0000FF"/>
            <w:sz w:val="24"/>
            <w:szCs w:val="24"/>
            <w:u w:val="single"/>
            <w:lang w:val="it-IT"/>
          </w:rPr>
          <w:t>art. 194</w:t>
        </w:r>
      </w:hyperlink>
      <w:r w:rsidRPr="004A48EF">
        <w:rPr>
          <w:rFonts w:ascii="Segoe UI" w:eastAsia="Times New Roman" w:hAnsi="Segoe UI" w:cs="Segoe UI"/>
          <w:sz w:val="24"/>
          <w:szCs w:val="24"/>
          <w:lang w:val="it-IT"/>
        </w:rPr>
        <w:t> alin. (3), cu excepția situației prevăzute la </w:t>
      </w:r>
      <w:hyperlink r:id="rId128" w:anchor="a202" w:history="1">
        <w:r w:rsidRPr="004A48EF">
          <w:rPr>
            <w:rFonts w:ascii="Segoe UI" w:eastAsia="Times New Roman" w:hAnsi="Segoe UI" w:cs="Segoe UI"/>
            <w:color w:val="0000FF"/>
            <w:sz w:val="24"/>
            <w:szCs w:val="24"/>
            <w:u w:val="single"/>
            <w:lang w:val="it-IT"/>
          </w:rPr>
          <w:t>art. 202</w:t>
        </w:r>
      </w:hyperlink>
      <w:r w:rsidRPr="004A48EF">
        <w:rPr>
          <w:rFonts w:ascii="Segoe UI" w:eastAsia="Times New Roman" w:hAnsi="Segoe UI" w:cs="Segoe UI"/>
          <w:sz w:val="24"/>
          <w:szCs w:val="24"/>
          <w:lang w:val="it-IT"/>
        </w:rPr>
        <w:t> alin. (3).</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(20) în cazul în care contribuabilul solicită înlocuirea sau redimensionarea garanției potrivit alin. (18), iar sumele rămase din eșalonarea la plată sunt mai mici decât limitele prevăzute la alin. (2), prin excepție de la prevederile alin. (19), organul fiscal eliberează garanțiile.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(21) în cazul în care, pe parcursul derulării eșalonării la plată, garanția constituită potrivit alin. (15) se execută de către un alt creditor, iar sumele distribuite din valorificare, în favoarea organului fiscal competent, nu acoperă valoarea garanțiilor prevăzute la alin. (13), debitorul are obligația reîntregirii acesteia, pentru obligațiile fiscale rămase nestinse din eșalonarea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(22) în cazul în care, pe parcursul derulării eșalonării la plată, bunul care face obiectul garanției constituite potrivit alin. (6) lit. d) și alin. (16) se execută de către organul fiscal pentru obligațiile de plată ale garantului, debitorul are obligația constituirii de garanții </w:t>
      </w:r>
      <w:r w:rsidRPr="004A48EF">
        <w:rPr>
          <w:rFonts w:ascii="Segoe UI" w:eastAsia="Times New Roman" w:hAnsi="Segoe UI" w:cs="Segoe UI"/>
          <w:sz w:val="24"/>
          <w:szCs w:val="24"/>
          <w:lang w:val="it-IT"/>
        </w:rPr>
        <w:lastRenderedPageBreak/>
        <w:t>pentru obligațiile fiscale rămase nestinse din eșalonarea la plată. în acest caz, până la constituirea garanției, sumele rămase după efectuarea distribuirii sunt indisponibilizate în favoarea organului fiscal, urmând a stinge obligațiile rămase din eșalonarea la plată dacă garanția nu este constituită în termenul prevăzut la </w:t>
      </w:r>
      <w:hyperlink r:id="rId129" w:anchor="a194" w:history="1">
        <w:r w:rsidRPr="004A48EF">
          <w:rPr>
            <w:rFonts w:ascii="Segoe UI" w:eastAsia="Times New Roman" w:hAnsi="Segoe UI" w:cs="Segoe UI"/>
            <w:color w:val="0000FF"/>
            <w:sz w:val="24"/>
            <w:szCs w:val="24"/>
            <w:u w:val="single"/>
            <w:lang w:val="it-IT"/>
          </w:rPr>
          <w:t>art. 194</w:t>
        </w:r>
      </w:hyperlink>
      <w:r w:rsidRPr="004A48EF">
        <w:rPr>
          <w:rFonts w:ascii="Segoe UI" w:eastAsia="Times New Roman" w:hAnsi="Segoe UI" w:cs="Segoe UI"/>
          <w:sz w:val="24"/>
          <w:szCs w:val="24"/>
          <w:lang w:val="it-IT"/>
        </w:rPr>
        <w:t> alin. (1) lit. m).</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(23) La cererea debitorului, organul fiscal competent poate executa garanția constituită sub formele prevăzute la alin. (6) lit. a) și c) sau poate aproba valorificarea bunurilor potrivit înțelegerii părților în condițiile </w:t>
      </w:r>
      <w:hyperlink r:id="rId130" w:anchor="a248" w:history="1">
        <w:r w:rsidRPr="004A48EF">
          <w:rPr>
            <w:rFonts w:ascii="Segoe UI" w:eastAsia="Times New Roman" w:hAnsi="Segoe UI" w:cs="Segoe UI"/>
            <w:color w:val="0000FF"/>
            <w:sz w:val="24"/>
            <w:szCs w:val="24"/>
            <w:u w:val="single"/>
            <w:lang w:val="it-IT"/>
          </w:rPr>
          <w:t>art. 248</w:t>
        </w:r>
      </w:hyperlink>
      <w:r w:rsidRPr="004A48EF">
        <w:rPr>
          <w:rFonts w:ascii="Segoe UI" w:eastAsia="Times New Roman" w:hAnsi="Segoe UI" w:cs="Segoe UI"/>
          <w:sz w:val="24"/>
          <w:szCs w:val="24"/>
          <w:lang w:val="it-IT"/>
        </w:rPr>
        <w:t>, în situația în care se stinge întreaga sumă eșalonată la plată.</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(24) În cazul în care pe parcursul eşalonării la plată bunurile care fac obiectul garanţiei constituite potrivit alin. (6) lit. c) şi d), precum şi alin. (15) şi (16) s-au degradat ori dreptul de proprietate a acestor bunuri s-a modificat prin hotărâri judecătoreşti care constituie titluri executorii, la solicitarea organului fiscal central, debitorul are obligaţia reconstituirii garanţiilor pentru obligaţiile fiscale rămase nestinse din eşalonarea la plată dacă celelalte garanţii nu sunt îndestulătoare.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(25) În cazul în care contribuabilii care beneficiază de eşalonare la plată deţin în proprietate bunuri deja sechestrate de către organul fiscal, altele decât cele care fac obiectul garanţiilor constituite potrivit prezentului articol, sechestrele instituite pe aceste bunuri se ridică, cu excepţia cazului în care sunt aplicabile dispoziţiile art. 213 alin. (8) sau (8^1).</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27" w:name="a194"/>
      <w:bookmarkStart w:id="428" w:name="__RefHeading__3541_1651101228"/>
      <w:bookmarkEnd w:id="427"/>
      <w:bookmarkEnd w:id="428"/>
      <w:r w:rsidRPr="004A48EF">
        <w:rPr>
          <w:rFonts w:ascii="Segoe UI" w:eastAsia="Times New Roman" w:hAnsi="Segoe UI" w:cs="Segoe UI"/>
          <w:b/>
          <w:bCs/>
          <w:color w:val="00A400"/>
          <w:sz w:val="24"/>
          <w:szCs w:val="24"/>
          <w:lang w:val="it-IT"/>
        </w:rPr>
        <w:t>ART. 194 Condiții de menținere a valabilității eșalonării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Eșalonarea la plată acordată pentru obligațiile fiscale își menține valabilitatea în următoarele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să se declare și să se achite, potrivit legii, obligațiile fiscale administrate de organul fiscal cu termene de plată începând cu data comunicării deciziei de eșalonare la plată, cu excepția situației în care debitorul a solicitat eșalonarea la plată potrivit </w:t>
      </w:r>
      <w:hyperlink r:id="rId131" w:anchor="a195" w:history="1">
        <w:r w:rsidRPr="004A48EF">
          <w:rPr>
            <w:rFonts w:ascii="Segoe UI" w:eastAsia="Times New Roman" w:hAnsi="Segoe UI" w:cs="Segoe UI"/>
            <w:color w:val="0000FF"/>
            <w:sz w:val="24"/>
            <w:szCs w:val="24"/>
            <w:u w:val="single"/>
            <w:lang w:val="it-IT"/>
          </w:rPr>
          <w:t>art. 195</w:t>
        </w:r>
      </w:hyperlink>
      <w:r w:rsidRPr="004A48EF">
        <w:rPr>
          <w:rFonts w:ascii="Segoe UI" w:eastAsia="Times New Roman" w:hAnsi="Segoe UI" w:cs="Segoe UI"/>
          <w:sz w:val="24"/>
          <w:szCs w:val="24"/>
          <w:lang w:val="it-IT"/>
        </w:rPr>
        <w:t>. Eșalonarea la plată își menține valabilitatea și dacă aceste obligații sunt declarate și/sau achitate până la data de 25 a lunii următoare scadenței prevăzute de lege inclusiv sau până la finalizarea eșalonării la plată în situația în care acest termen se împlinește după data stingerii în totalitate a obligațiilor fiscale eșalonate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să se achite, potrivit legii, obligațiile fiscale stabilite de organul fiscal competent prin decizie, cu termene de plată începând cu data comunicării deciziei de eșalonare la plată, cu excepția situației în care debitorul a solicitat eșalonarea la plată potrivit </w:t>
      </w:r>
      <w:hyperlink r:id="rId132" w:anchor="a195" w:history="1">
        <w:r w:rsidRPr="004A48EF">
          <w:rPr>
            <w:rFonts w:ascii="Segoe UI" w:eastAsia="Times New Roman" w:hAnsi="Segoe UI" w:cs="Segoe UI"/>
            <w:color w:val="0000FF"/>
            <w:sz w:val="24"/>
            <w:szCs w:val="24"/>
            <w:u w:val="single"/>
            <w:lang w:val="it-IT"/>
          </w:rPr>
          <w:t>art. 195</w:t>
        </w:r>
      </w:hyperlink>
      <w:r w:rsidRPr="004A48EF">
        <w:rPr>
          <w:rFonts w:ascii="Segoe UI" w:eastAsia="Times New Roman" w:hAnsi="Segoe UI" w:cs="Segoe UI"/>
          <w:sz w:val="24"/>
          <w:szCs w:val="24"/>
          <w:lang w:val="it-IT"/>
        </w:rPr>
        <w:t xml:space="preserve">. </w:t>
      </w:r>
      <w:r w:rsidRPr="004A48EF">
        <w:rPr>
          <w:rFonts w:ascii="Segoe UI" w:eastAsia="Times New Roman" w:hAnsi="Segoe UI" w:cs="Segoe UI"/>
          <w:sz w:val="24"/>
          <w:szCs w:val="24"/>
          <w:lang w:val="it-IT"/>
        </w:rPr>
        <w:lastRenderedPageBreak/>
        <w:t>Eșalonarea la plată își menține valabilitatea și dacă aceste obligații sunt achitate în cel mult 30 de zile de la termenul de plată prevăzut de lege sau până la finalizarea perioadei de eșalonare la plată în situația în care termenul de 30 de zile se împlinește după această dată;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să se achite diferenţele de obligaţii fiscale rezultate din declaraţii rectificative sau din declaraţii depuse aferente obligaţiilor fiscale pentru care nu există obligaţia de declarare în vectorul fiscal, în termen de cel mult 30 de zile de la data depunerii declaraţiei, cu excepţia situaţiei în care debitorul a solicitat eşalonarea la plată potrivit art. 195;</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să se respecte cuantumul și termenele de plată din graficul de eșalonare. Eșalonarea la plată își menține valabilitatea și dacă rata de eșalonare este achitată până la următorul termen de plată din graficul de eșalonare;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să se achite obligaţiile fiscale administrate de organul fiscal, nestinse la data comunicării deciziei de eşalonare la plată şi care nu fac obiectul eşalonării la plată, în termen de cel mult 180 de zile de la data comunicării acestei decizii sau până la finalizarea eşalonării la plată, cu excepţia situaţiei în care debitorul a solicitat eşalonarea la plată potrivit art. 195;</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f) să se achite creanțele stabilite de alte organe decât organele fiscale și transmise spre recuperare organelor fiscale, precum și amenzile de orice fel, pentru care au fost comunicate somații după data comunicării deciziei de eșalonare la plată, în cel mult 180 de zile de la comunicarea somației sau până la finalizarea eșalonării la plată în situația în care termenul de 180 de zile se împlinește după data stingerii în totalitate a obligațiilor fiscale eșalonate la plată, cu excepția situației în care contribuabilul a solicitat eșalonarea potrivit </w:t>
      </w:r>
      <w:hyperlink r:id="rId133" w:anchor="a195" w:history="1">
        <w:r w:rsidRPr="004A48EF">
          <w:rPr>
            <w:rFonts w:ascii="Segoe UI" w:eastAsia="Times New Roman" w:hAnsi="Segoe UI" w:cs="Segoe UI"/>
            <w:color w:val="0000FF"/>
            <w:sz w:val="24"/>
            <w:szCs w:val="24"/>
            <w:u w:val="single"/>
            <w:lang w:val="it-IT"/>
          </w:rPr>
          <w:t>art. 195</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g) să achite obligațiile fiscale rămase nestinse după soluționarea deconturilor potrivit </w:t>
      </w:r>
      <w:hyperlink r:id="rId134" w:anchor="a190" w:history="1">
        <w:r w:rsidRPr="004A48EF">
          <w:rPr>
            <w:rFonts w:ascii="Segoe UI" w:eastAsia="Times New Roman" w:hAnsi="Segoe UI" w:cs="Segoe UI"/>
            <w:color w:val="0000FF"/>
            <w:sz w:val="24"/>
            <w:szCs w:val="24"/>
            <w:u w:val="single"/>
            <w:lang w:val="it-IT"/>
          </w:rPr>
          <w:t>art. 190</w:t>
        </w:r>
      </w:hyperlink>
      <w:r w:rsidRPr="004A48EF">
        <w:rPr>
          <w:rFonts w:ascii="Segoe UI" w:eastAsia="Times New Roman" w:hAnsi="Segoe UI" w:cs="Segoe UI"/>
          <w:sz w:val="24"/>
          <w:szCs w:val="24"/>
          <w:lang w:val="it-IT"/>
        </w:rPr>
        <w:t> alin. (5), în cel mult 30 de zile de la data comunicării înștiințării de plată, cu excepția situației în care debitorul a solicitat eșalonarea la plată potrivit </w:t>
      </w:r>
      <w:hyperlink r:id="rId135" w:anchor="a195" w:history="1">
        <w:r w:rsidRPr="004A48EF">
          <w:rPr>
            <w:rFonts w:ascii="Segoe UI" w:eastAsia="Times New Roman" w:hAnsi="Segoe UI" w:cs="Segoe UI"/>
            <w:color w:val="0000FF"/>
            <w:sz w:val="24"/>
            <w:szCs w:val="24"/>
            <w:u w:val="single"/>
            <w:lang w:val="it-IT"/>
          </w:rPr>
          <w:t>art. 195</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h) să se achite, în termen de cel mult 30 de zile de la data comunicării înștiințării de plată, obligațiile fiscale stabilite în acte administrative fiscale ce au fost suspendate în condițiile art. 14 sau 15 din Legea nr. 554/2004, cu modificările și completările ulterioare, și pentru care suspendarea executării actului administrativ fiscal a încetat după data comunicării deciziei de eșalonare la plată, cu excepția situației în care debitorul a solicitat eșalonarea la plată a acestor sume;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i) să se achite, în termen de cel mult 30 de zile de la data comunicării înștiințării de plată, obligațiile fiscale stabilite de alte autorități a căror administrare a fost transferată </w:t>
      </w:r>
      <w:r w:rsidRPr="004A48EF">
        <w:rPr>
          <w:rFonts w:ascii="Segoe UI" w:eastAsia="Times New Roman" w:hAnsi="Segoe UI" w:cs="Segoe UI"/>
          <w:sz w:val="24"/>
          <w:szCs w:val="24"/>
          <w:lang w:val="it-IT"/>
        </w:rPr>
        <w:lastRenderedPageBreak/>
        <w:t>organului fiscal după emiterea unei decizii de eșalonare la plată, cu excepția situației în care debitorul a solicitat eșalonarea la plată a acestor sume;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j) să achite sumele pentru care s-a stabilit răspunderea potrivit prevederilor legislației privind insolvența și/sau răspunderea solidară potrivit prevederilor </w:t>
      </w:r>
      <w:hyperlink r:id="rId136" w:anchor="a25" w:history="1">
        <w:r w:rsidRPr="004A48EF">
          <w:rPr>
            <w:rFonts w:ascii="Segoe UI" w:eastAsia="Times New Roman" w:hAnsi="Segoe UI" w:cs="Segoe UI"/>
            <w:color w:val="0000FF"/>
            <w:sz w:val="24"/>
            <w:szCs w:val="24"/>
            <w:u w:val="single"/>
            <w:lang w:val="it-IT"/>
          </w:rPr>
          <w:t>art. 25</w:t>
        </w:r>
      </w:hyperlink>
      <w:r w:rsidRPr="004A48EF">
        <w:rPr>
          <w:rFonts w:ascii="Segoe UI" w:eastAsia="Times New Roman" w:hAnsi="Segoe UI" w:cs="Segoe UI"/>
          <w:sz w:val="24"/>
          <w:szCs w:val="24"/>
          <w:lang w:val="it-IT"/>
        </w:rPr>
        <w:t> și </w:t>
      </w:r>
      <w:hyperlink r:id="rId137" w:anchor="a26" w:history="1">
        <w:r w:rsidRPr="004A48EF">
          <w:rPr>
            <w:rFonts w:ascii="Segoe UI" w:eastAsia="Times New Roman" w:hAnsi="Segoe UI" w:cs="Segoe UI"/>
            <w:color w:val="0000FF"/>
            <w:sz w:val="24"/>
            <w:szCs w:val="24"/>
            <w:u w:val="single"/>
            <w:lang w:val="it-IT"/>
          </w:rPr>
          <w:t>26</w:t>
        </w:r>
      </w:hyperlink>
      <w:r w:rsidRPr="004A48EF">
        <w:rPr>
          <w:rFonts w:ascii="Segoe UI" w:eastAsia="Times New Roman" w:hAnsi="Segoe UI" w:cs="Segoe UI"/>
          <w:sz w:val="24"/>
          <w:szCs w:val="24"/>
          <w:lang w:val="it-IT"/>
        </w:rPr>
        <w:t>, în cel mult 30 de zile de la data stabilirii răspunderii;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k) să nu intre sub incidența uneia dintre situațiile prevăzute la </w:t>
      </w:r>
      <w:hyperlink r:id="rId138" w:anchor="a186" w:history="1">
        <w:r w:rsidRPr="004A48EF">
          <w:rPr>
            <w:rFonts w:ascii="Segoe UI" w:eastAsia="Times New Roman" w:hAnsi="Segoe UI" w:cs="Segoe UI"/>
            <w:color w:val="0000FF"/>
            <w:sz w:val="24"/>
            <w:szCs w:val="24"/>
            <w:u w:val="single"/>
            <w:lang w:val="it-IT"/>
          </w:rPr>
          <w:t>art. 186</w:t>
        </w:r>
      </w:hyperlink>
      <w:r w:rsidRPr="004A48EF">
        <w:rPr>
          <w:rFonts w:ascii="Segoe UI" w:eastAsia="Times New Roman" w:hAnsi="Segoe UI" w:cs="Segoe UI"/>
          <w:sz w:val="24"/>
          <w:szCs w:val="24"/>
          <w:lang w:val="it-IT"/>
        </w:rPr>
        <w:t> alin. (1) lit. c) și 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l) să se reîntregească garanția în condițiile prevăzute la </w:t>
      </w:r>
      <w:hyperlink r:id="rId139" w:anchor="a193" w:history="1">
        <w:r w:rsidRPr="004A48EF">
          <w:rPr>
            <w:rFonts w:ascii="Segoe UI" w:eastAsia="Times New Roman" w:hAnsi="Segoe UI" w:cs="Segoe UI"/>
            <w:color w:val="0000FF"/>
            <w:sz w:val="24"/>
            <w:szCs w:val="24"/>
            <w:u w:val="single"/>
            <w:lang w:val="it-IT"/>
          </w:rPr>
          <w:t>art. 193</w:t>
        </w:r>
      </w:hyperlink>
      <w:r w:rsidRPr="004A48EF">
        <w:rPr>
          <w:rFonts w:ascii="Segoe UI" w:eastAsia="Times New Roman" w:hAnsi="Segoe UI" w:cs="Segoe UI"/>
          <w:sz w:val="24"/>
          <w:szCs w:val="24"/>
          <w:lang w:val="it-IT"/>
        </w:rPr>
        <w:t> alin. (21), în cel mult 15 zile de la data distribuirii sumelor rezultate din valorificarea bunurilor de către alți creditori;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m) să constituie garanția în condițiile prevăzute la </w:t>
      </w:r>
      <w:hyperlink r:id="rId140" w:anchor="a193" w:history="1">
        <w:r w:rsidRPr="004A48EF">
          <w:rPr>
            <w:rFonts w:ascii="Segoe UI" w:eastAsia="Times New Roman" w:hAnsi="Segoe UI" w:cs="Segoe UI"/>
            <w:color w:val="0000FF"/>
            <w:sz w:val="24"/>
            <w:szCs w:val="24"/>
            <w:u w:val="single"/>
            <w:lang w:val="it-IT"/>
          </w:rPr>
          <w:t>art. 193</w:t>
        </w:r>
      </w:hyperlink>
      <w:r w:rsidRPr="004A48EF">
        <w:rPr>
          <w:rFonts w:ascii="Segoe UI" w:eastAsia="Times New Roman" w:hAnsi="Segoe UI" w:cs="Segoe UI"/>
          <w:sz w:val="24"/>
          <w:szCs w:val="24"/>
          <w:lang w:val="it-IT"/>
        </w:rPr>
        <w:t> alin. (22), în cel mult 15 zile de la data comunicării de către organul fiscal a înștiințării cu privire la distribuirea sumelor rezultate din valorificarea bunurilor.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m^1) să constituie garanţia în condiţiile prevăzute la art. 193 alin. (24), în cel mult 15 zile de la data comunicării solicitării organului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n) să se achite, în termen de cel mult 30 de zile de la data comunicării înștiințării de plată, obligațiile fiscale datorate de debitorii care fuzionează, potrivit legii, și care nu beneficiază de eșalonarea la plată, cu excepția situației în care debitorul a solicitat eșalonarea potrivit </w:t>
      </w:r>
      <w:hyperlink r:id="rId141" w:anchor="a195" w:history="1">
        <w:r w:rsidRPr="004A48EF">
          <w:rPr>
            <w:rFonts w:ascii="Segoe UI" w:eastAsia="Times New Roman" w:hAnsi="Segoe UI" w:cs="Segoe UI"/>
            <w:color w:val="0000FF"/>
            <w:sz w:val="24"/>
            <w:szCs w:val="24"/>
            <w:u w:val="single"/>
            <w:lang w:val="it-IT"/>
          </w:rPr>
          <w:t>art. 195</w:t>
        </w:r>
      </w:hyperlink>
      <w:r w:rsidRPr="004A48EF">
        <w:rPr>
          <w:rFonts w:ascii="Segoe UI" w:eastAsia="Times New Roman" w:hAnsi="Segoe UI" w:cs="Segoe UI"/>
          <w:sz w:val="24"/>
          <w:szCs w:val="24"/>
          <w:lang w:val="it-IT"/>
        </w:rPr>
        <w:t>.</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situația în care termenele prevăzute la alin. (1) se împlinesc după data finalizării eșalonării la plată, obligațiile fiscale trebuie stinse până la data finalizării eșalonării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situația în care sumele eșalonate la plată au fost stinse în totalitate și au fost respectate condițiile prevăzute la alin. (1), organul fiscal competent comunică debitorului decizia de finalizare a eșalonării la plată.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29" w:name="a195"/>
      <w:bookmarkStart w:id="430" w:name="__RefHeading__3543_1651101228"/>
      <w:bookmarkEnd w:id="429"/>
      <w:bookmarkEnd w:id="430"/>
      <w:r w:rsidRPr="004A48EF">
        <w:rPr>
          <w:rFonts w:ascii="Segoe UI" w:eastAsia="Times New Roman" w:hAnsi="Segoe UI" w:cs="Segoe UI"/>
          <w:b/>
          <w:bCs/>
          <w:color w:val="00A400"/>
          <w:sz w:val="24"/>
          <w:szCs w:val="24"/>
          <w:lang w:val="it-IT"/>
        </w:rPr>
        <w:t>ART. 195 Modificarea deciziei de eșalonare la plată în perioada de valabilitate a eșalonării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 perioada de valabilitate a eşalonării, decizia de eşalonare la plată poate fi modificată la cererea debitorului prin includerea în eşalonare a următoarelor obligaţii fiscale cuprinse în certificatul de atestare fiscală emis de organul fiscal competent: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a) obligaţiile fiscale de a căror plată depinde menţinerea valabilităţii eşalonării la plată, prevăzute la art. 194 alin. (1) lit. a) - c), e) - i) şi 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obligaţiile fiscale exigibile la data comunicării deciziei de menţinere a valabilităţii eşalonării, prevăzute la art. 200 alin. (2), cu excepţia sumelor de natura celor prevăzute la art. 194 alin. (1) lit. j).</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Contribuabilul poate depune cel mult două cereri de modificare a deciziei de eşalonare la plată într-un an calendaristic sau, după caz, fracţie de an calendaristic. Pentru obligaţiile fiscale prevăzute la alin. (11), alin. (11^1) şi la art. 194 alin. (1) lit. h) şi i) debitorul poate depune cererea de modificare a deciziei de eşalonare la plată ori de câte ori este necesar. Printr-o cerere se poate solicita modificarea deciziei de eşalonare la plată prin includerea tuturor obligaţiilor fiscale ce reprezintă condiţie de menţinere a valabilităţii eşalonării la plată la data depunerii cererii.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Cererea se depune până la îplinirea termenului prevăzut la art. 194 alin. (1) lit. a) - c), e) - i) sau n), după caz, ori până la îplinirea termenului prevăzut la art. 200 alin. (2) şi se soluţionează de organul fiscal competent prin decizie de modificare a deciziei de eşalonare la plată sau decizie de respingere, după caz.</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Pentru obligațiile fiscale prevăzute la alin. (1), includerea în eșalonare se efectuează cu menținerea perioadei de eșalonare deja aprobate.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Prin excepţie de la dispoziţiile alin. (4), pentru obligaţiile fiscale prevăzute la alin. (1), precum şi pentru sumele rămase de plată din eşalonarea la plată în derulare, la cererea debitorului, se poate aproba şi o altă perioadă de eşalonare, calculată de la data emiterii deciziei de modificare a deciziei de eşalonare la plată şi care nu poate depăşi perioada prevăzută la art. 184 sau art. 206, după caz. Dispoziţiile art. 184 alin. (8) sunt aplicabile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Cuantumul și termenele de plată ale noilor rate de eșalonare se stabilesc prin grafice de eșalonare care fac parte integrantă din decizia de modificare a deciziei de eșalonare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După depunerea cererii, în termen de 10 zile de la emiterea acordului de principiu de către organul fiscal central, debitorul trebuie să constituie şi garanţiile prevăzute de prezentul capitol, corespunzător condiţiilor în care urmează să se modifice decizia de eşalonare la plată.</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lastRenderedPageBreak/>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Debitorul nu trebuie să constituie garanții în situația în care valoarea garanțiilor deja constituite acoperă obligațiile fiscale rămase din eșalonarea la plată, precum și obligațiile fiscale pentru care se solicită modificarea deciziei de eșalonare la plată. în situația garanțiilor deja constituite potrivit </w:t>
      </w:r>
      <w:hyperlink r:id="rId142" w:anchor="a193" w:history="1">
        <w:r w:rsidRPr="004A48EF">
          <w:rPr>
            <w:rFonts w:ascii="Segoe UI" w:eastAsia="Times New Roman" w:hAnsi="Segoe UI" w:cs="Segoe UI"/>
            <w:color w:val="0000FF"/>
            <w:sz w:val="24"/>
            <w:szCs w:val="24"/>
            <w:u w:val="single"/>
            <w:lang w:val="it-IT"/>
          </w:rPr>
          <w:t>art. 193</w:t>
        </w:r>
      </w:hyperlink>
      <w:r w:rsidRPr="004A48EF">
        <w:rPr>
          <w:rFonts w:ascii="Segoe UI" w:eastAsia="Times New Roman" w:hAnsi="Segoe UI" w:cs="Segoe UI"/>
          <w:sz w:val="24"/>
          <w:szCs w:val="24"/>
          <w:lang w:val="it-IT"/>
        </w:rPr>
        <w:t> alin. (6) lit. d), se încheie un act adițional la contractul de ipotecă/gaj.</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(8^1) În situaţia debitorilor care deţin bunuri în proprietate, insuficiente pentru a constitui garanţiile în cuantumul prevăzut la prezentul capitol, organul fiscal central poate aproba cererea de modificare a deciziei de eşalonare la plată dacă sunt îndeplinite celelalte condiţii prevăzute la art. 186 alin. (1). În acest caz, penalităţile de întârziere nu se amână la plată, ci se includ în eşalonare, iar decizia de amânare la plată a penalităţilor de întârziere şi a penalităţilor de nedeclarare se anulează.</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(8^2) în cazul debitorilor pentru care s-a acordat eşalonare la plată potrivit prevederilor art. 186 alin. (4), la cererea acestora, penalităţile de întâziere rămase de plată din graficul de eşalonare se amână la plată în situaţia în care garanţiile constituite odată cu acordarea eşalonării sau ulterior acesteia acoperă cuantumul prevăzut la art. 193 alin. (13) sau (15),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Prevederile </w:t>
      </w:r>
      <w:hyperlink r:id="rId143" w:anchor="a208" w:history="1">
        <w:r w:rsidRPr="004A48EF">
          <w:rPr>
            <w:rFonts w:ascii="Segoe UI" w:eastAsia="Times New Roman" w:hAnsi="Segoe UI" w:cs="Segoe UI"/>
            <w:color w:val="0000FF"/>
            <w:sz w:val="24"/>
            <w:szCs w:val="24"/>
            <w:u w:val="single"/>
            <w:lang w:val="it-IT"/>
          </w:rPr>
          <w:t>art. 208</w:t>
        </w:r>
      </w:hyperlink>
      <w:r w:rsidRPr="004A48EF">
        <w:rPr>
          <w:rFonts w:ascii="Segoe UI" w:eastAsia="Times New Roman" w:hAnsi="Segoe UI" w:cs="Segoe UI"/>
          <w:sz w:val="24"/>
          <w:szCs w:val="24"/>
          <w:lang w:val="it-IT"/>
        </w:rPr>
        <w:t> se aplică în mod corespunzător și penalităților de întârziere aferente sumelor prevăzute la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în situația în care cererea de modificare a deciziei de eșalonare la plată se respinge, debitorul are obligația să plătească sumele prevăzute la alin. (1) în termen de 30 de zile de la data comunicării deciziei de respingere.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 În situaţia în care pe perioada de valabilitate a înlesnirii debitorul obţine o suspendare a executării actului administrativ fiscal în care sunt individualizate creanţe fiscale ce fac obiectul eşalonării la plată, decizia de eşalonare la plată se modifică, la cererea debitorului. Dacă eşalonarea cuprinde doar creanţele fiscale individualizate în actul administrativ suspendat, decizia de eşalonare la plată se suspendă.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(11^1) În situaţia în care pe perioada de valabilitate a eşalonării se desfiinţează sau se anulează, în tot sau în parte, actul administrativ fiscal în care sunt individualizate creanţe fiscale ce fac obiectul eşalonării la plată, decizia de eşalonare la plată se modifică în mod corespunzător, la cererea debitorului.</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(11^2) Prevederile alineatului (11) şi (11^1) se aplică şi în situaţia în care debitorul obţine suspendarea executării silite conform art. 719 din Codul de procedură civilă, atunci când motivele contestaţiei la executare privesc stingerea sau inexistenţa creanţei fiscale care face obiectul executării silite contestate.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(11^3) Dacă hotărârea judecătorească definitivă de admitere în tot sau în parte a contestaţiei la executare formulată în condiţiile alin. (11^2) este pronunţată după emiterea deciziei de finalizare a eşalonării la plată emisă în condiţiile art. 194 alin. (3) sau dacă debitorul nu a solicitat modificarea deciziei de eşalonare conform alin. (11^2), aceasta din urmă, precum şi decizia de finalizare a eşalonării la plată se anulează din oficiu sau la cererea debitorului, iar sumele achitate în baza deciziei de eşalonare se restituie debitorului la cerere, în condiţiile art. 168.</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(12) Prevederile prezentului articol sunt aplicabile în mod corespunzător și pentru obligațiile fiscale ale unui debitor care nu beneficiază de eșalonare la plată și fuzionează, potrivit legii, cu un alt debitor care beneficiază de eșalonarea la plată.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31" w:name="a196"/>
      <w:bookmarkStart w:id="432" w:name="__RefHeading__3545_1651101228"/>
      <w:bookmarkEnd w:id="431"/>
      <w:bookmarkEnd w:id="432"/>
      <w:r w:rsidRPr="004A48EF">
        <w:rPr>
          <w:rFonts w:ascii="Segoe UI" w:eastAsia="Times New Roman" w:hAnsi="Segoe UI" w:cs="Segoe UI"/>
          <w:b/>
          <w:bCs/>
          <w:color w:val="00A400"/>
          <w:sz w:val="24"/>
          <w:szCs w:val="24"/>
          <w:lang w:val="it-IT"/>
        </w:rPr>
        <w:t>ART. 196 Renunțarea la eșalonarea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Debitorul poate renunța la eșalonarea la plată pe perioada de valabilitate a acesteia, prin depunerea unei cereri de renunțare la eșalonare.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cazul renunțării la eșalonare, debitorul trebuie să achite obligațiile fiscale rămase din eșalonare până la data la care intervine pierderea valabilității eșalonării la plată. Prevederile </w:t>
      </w:r>
      <w:hyperlink r:id="rId144" w:anchor="a194" w:history="1">
        <w:r w:rsidRPr="004A48EF">
          <w:rPr>
            <w:rFonts w:ascii="Segoe UI" w:eastAsia="Times New Roman" w:hAnsi="Segoe UI" w:cs="Segoe UI"/>
            <w:color w:val="0000FF"/>
            <w:sz w:val="24"/>
            <w:szCs w:val="24"/>
            <w:u w:val="single"/>
            <w:lang w:val="it-IT"/>
          </w:rPr>
          <w:t>art. 194</w:t>
        </w:r>
      </w:hyperlink>
      <w:r w:rsidRPr="004A48EF">
        <w:rPr>
          <w:rFonts w:ascii="Segoe UI" w:eastAsia="Times New Roman" w:hAnsi="Segoe UI" w:cs="Segoe UI"/>
          <w:sz w:val="24"/>
          <w:szCs w:val="24"/>
          <w:lang w:val="it-IT"/>
        </w:rPr>
        <w:t> alin. (3) și </w:t>
      </w:r>
      <w:hyperlink r:id="rId145" w:anchor="a208" w:history="1">
        <w:r w:rsidRPr="004A48EF">
          <w:rPr>
            <w:rFonts w:ascii="Segoe UI" w:eastAsia="Times New Roman" w:hAnsi="Segoe UI" w:cs="Segoe UI"/>
            <w:color w:val="0000FF"/>
            <w:sz w:val="24"/>
            <w:szCs w:val="24"/>
            <w:u w:val="single"/>
            <w:lang w:val="it-IT"/>
          </w:rPr>
          <w:t>art. 208</w:t>
        </w:r>
      </w:hyperlink>
      <w:r w:rsidRPr="004A48EF">
        <w:rPr>
          <w:rFonts w:ascii="Segoe UI" w:eastAsia="Times New Roman" w:hAnsi="Segoe UI" w:cs="Segoe UI"/>
          <w:sz w:val="24"/>
          <w:szCs w:val="24"/>
          <w:lang w:val="it-IT"/>
        </w:rPr>
        <w:t> alin. (3) sunt aplicabile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cazul nerespectării obligației prevăzute la alin. (2), sunt aplicabile prevederile referitoare la pierderea valabilității eșalonării la plată.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33" w:name="a197"/>
      <w:bookmarkStart w:id="434" w:name="__RefHeading__3547_1651101228"/>
      <w:bookmarkEnd w:id="433"/>
      <w:bookmarkEnd w:id="434"/>
      <w:r w:rsidRPr="004A48EF">
        <w:rPr>
          <w:rFonts w:ascii="Segoe UI" w:eastAsia="Times New Roman" w:hAnsi="Segoe UI" w:cs="Segoe UI"/>
          <w:b/>
          <w:bCs/>
          <w:color w:val="00A400"/>
          <w:sz w:val="24"/>
          <w:szCs w:val="24"/>
          <w:lang w:val="it-IT"/>
        </w:rPr>
        <w:t>ART. 197 Dobânzi și penalități de întârziere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 perioada pentru care au fost acordate eșalonări la plată, pentru obligațiile fiscale eșalonate la plată, cu excepția celor prevăzute la </w:t>
      </w:r>
      <w:hyperlink r:id="rId146" w:anchor="a173" w:history="1">
        <w:r w:rsidRPr="004A48EF">
          <w:rPr>
            <w:rFonts w:ascii="Segoe UI" w:eastAsia="Times New Roman" w:hAnsi="Segoe UI" w:cs="Segoe UI"/>
            <w:color w:val="0000FF"/>
            <w:sz w:val="24"/>
            <w:szCs w:val="24"/>
            <w:u w:val="single"/>
            <w:lang w:val="it-IT"/>
          </w:rPr>
          <w:t>art. 173</w:t>
        </w:r>
      </w:hyperlink>
      <w:r w:rsidRPr="004A48EF">
        <w:rPr>
          <w:rFonts w:ascii="Segoe UI" w:eastAsia="Times New Roman" w:hAnsi="Segoe UI" w:cs="Segoe UI"/>
          <w:sz w:val="24"/>
          <w:szCs w:val="24"/>
          <w:lang w:val="it-IT"/>
        </w:rPr>
        <w:t> alin. (2), se datorează și se calculează dobânzi, la nivelul stabilit potrivit </w:t>
      </w:r>
      <w:hyperlink r:id="rId147" w:anchor="a174" w:history="1">
        <w:r w:rsidRPr="004A48EF">
          <w:rPr>
            <w:rFonts w:ascii="Segoe UI" w:eastAsia="Times New Roman" w:hAnsi="Segoe UI" w:cs="Segoe UI"/>
            <w:color w:val="0000FF"/>
            <w:sz w:val="24"/>
            <w:szCs w:val="24"/>
            <w:u w:val="single"/>
            <w:lang w:val="it-IT"/>
          </w:rPr>
          <w:t>art. 174</w:t>
        </w:r>
      </w:hyperlink>
      <w:r w:rsidRPr="004A48EF">
        <w:rPr>
          <w:rFonts w:ascii="Segoe UI" w:eastAsia="Times New Roman" w:hAnsi="Segoe UI" w:cs="Segoe UI"/>
          <w:sz w:val="24"/>
          <w:szCs w:val="24"/>
          <w:lang w:val="it-IT"/>
        </w:rPr>
        <w:t> alin. (5). Prin excepție de la prevederile </w:t>
      </w:r>
      <w:hyperlink r:id="rId148" w:anchor="a174" w:history="1">
        <w:r w:rsidRPr="004A48EF">
          <w:rPr>
            <w:rFonts w:ascii="Segoe UI" w:eastAsia="Times New Roman" w:hAnsi="Segoe UI" w:cs="Segoe UI"/>
            <w:color w:val="0000FF"/>
            <w:sz w:val="24"/>
            <w:szCs w:val="24"/>
            <w:u w:val="single"/>
            <w:lang w:val="it-IT"/>
          </w:rPr>
          <w:t>art. 174</w:t>
        </w:r>
      </w:hyperlink>
      <w:r w:rsidRPr="004A48EF">
        <w:rPr>
          <w:rFonts w:ascii="Segoe UI" w:eastAsia="Times New Roman" w:hAnsi="Segoe UI" w:cs="Segoe UI"/>
          <w:sz w:val="24"/>
          <w:szCs w:val="24"/>
          <w:lang w:val="it-IT"/>
        </w:rPr>
        <w:t> alin. (5), nivelul dobânzii este de 0,015% pentru fiecare zi de întârziere, în situația în care debitorul constituie întreaga garanție sub forma scrisorii de garanție și/sau poliței de asigurare de garanție și/sau consemnării de mijloace bănești la o unitate a Trezoreriei Statului.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(2) Dobânzile se datorează și se calculează pentru fiecare rată din graficul de eșalonare la plată începând cu data emiterii deciziei de eșalonare la plată și până la termenul de plată din grafic sau până la data achitării ratei potrivit </w:t>
      </w:r>
      <w:hyperlink r:id="rId149" w:anchor="a194" w:history="1">
        <w:r w:rsidRPr="004A48EF">
          <w:rPr>
            <w:rFonts w:ascii="Segoe UI" w:eastAsia="Times New Roman" w:hAnsi="Segoe UI" w:cs="Segoe UI"/>
            <w:color w:val="0000FF"/>
            <w:sz w:val="24"/>
            <w:szCs w:val="24"/>
            <w:u w:val="single"/>
            <w:lang w:val="it-IT"/>
          </w:rPr>
          <w:t>art. 194</w:t>
        </w:r>
      </w:hyperlink>
      <w:r w:rsidRPr="004A48EF">
        <w:rPr>
          <w:rFonts w:ascii="Segoe UI" w:eastAsia="Times New Roman" w:hAnsi="Segoe UI" w:cs="Segoe UI"/>
          <w:sz w:val="24"/>
          <w:szCs w:val="24"/>
          <w:lang w:val="it-IT"/>
        </w:rPr>
        <w:t> alin. (1) lit. d),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(2^1) Prin excepţie de la prevederile alin. (2), în cazul debitorilor care nu deţin bunuri în proprietate, dobânzile se datorează, se calculează şi se comunică pentru obligaţiile fiscale principale eşalonate la plată, după finalizarea eşalonării la plată sau, după caz, la data pierderii valabilităţii eşalonării la plată.</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Dobânzile datorate și calculate în cazul achitării cu întârziere a ratei potrivit </w:t>
      </w:r>
      <w:hyperlink r:id="rId150" w:anchor="a194" w:history="1">
        <w:r w:rsidRPr="004A48EF">
          <w:rPr>
            <w:rFonts w:ascii="Segoe UI" w:eastAsia="Times New Roman" w:hAnsi="Segoe UI" w:cs="Segoe UI"/>
            <w:color w:val="0000FF"/>
            <w:sz w:val="24"/>
            <w:szCs w:val="24"/>
            <w:u w:val="single"/>
            <w:lang w:val="it-IT"/>
          </w:rPr>
          <w:t>art. 194</w:t>
        </w:r>
      </w:hyperlink>
      <w:r w:rsidRPr="004A48EF">
        <w:rPr>
          <w:rFonts w:ascii="Segoe UI" w:eastAsia="Times New Roman" w:hAnsi="Segoe UI" w:cs="Segoe UI"/>
          <w:sz w:val="24"/>
          <w:szCs w:val="24"/>
          <w:lang w:val="it-IT"/>
        </w:rPr>
        <w:t> alin. (1) lit. d) se comunică prin decizie referitoare la obligațiile de plată accesorii și se achită potrivit prevederilor </w:t>
      </w:r>
      <w:hyperlink r:id="rId151" w:anchor="a156" w:history="1">
        <w:r w:rsidRPr="004A48EF">
          <w:rPr>
            <w:rFonts w:ascii="Segoe UI" w:eastAsia="Times New Roman" w:hAnsi="Segoe UI" w:cs="Segoe UI"/>
            <w:color w:val="0000FF"/>
            <w:sz w:val="24"/>
            <w:szCs w:val="24"/>
            <w:u w:val="single"/>
            <w:lang w:val="it-IT"/>
          </w:rPr>
          <w:t>art. 156</w:t>
        </w:r>
      </w:hyperlink>
      <w:r w:rsidRPr="004A48EF">
        <w:rPr>
          <w:rFonts w:ascii="Segoe UI" w:eastAsia="Times New Roman" w:hAnsi="Segoe UI" w:cs="Segoe UI"/>
          <w:sz w:val="24"/>
          <w:szCs w:val="24"/>
          <w:lang w:val="it-IT"/>
        </w:rPr>
        <w:t>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Penalitatea de întârziere prevăzută la </w:t>
      </w:r>
      <w:hyperlink r:id="rId152" w:anchor="a176" w:history="1">
        <w:r w:rsidRPr="004A48EF">
          <w:rPr>
            <w:rFonts w:ascii="Segoe UI" w:eastAsia="Times New Roman" w:hAnsi="Segoe UI" w:cs="Segoe UI"/>
            <w:color w:val="0000FF"/>
            <w:sz w:val="24"/>
            <w:szCs w:val="24"/>
            <w:u w:val="single"/>
            <w:lang w:val="it-IT"/>
          </w:rPr>
          <w:t>art. 176</w:t>
        </w:r>
      </w:hyperlink>
      <w:r w:rsidRPr="004A48EF">
        <w:rPr>
          <w:rFonts w:ascii="Segoe UI" w:eastAsia="Times New Roman" w:hAnsi="Segoe UI" w:cs="Segoe UI"/>
          <w:sz w:val="24"/>
          <w:szCs w:val="24"/>
          <w:lang w:val="it-IT"/>
        </w:rPr>
        <w:t> se calculează până la data emiterii deciziei de eșalonare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Pentru creanțele bugetare stabilite de alte organe și transmise spre recuperare organului fiscal, potrivit legii, și pentru care legislația specifică prevede un alt regim privind calculul dobânzilor, sunt aplicabile prevederile legislației specifice.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35" w:name="a198"/>
      <w:bookmarkStart w:id="436" w:name="__RefHeading__3549_1651101228"/>
      <w:bookmarkEnd w:id="435"/>
      <w:bookmarkEnd w:id="436"/>
      <w:r w:rsidRPr="004A48EF">
        <w:rPr>
          <w:rFonts w:ascii="Segoe UI" w:eastAsia="Times New Roman" w:hAnsi="Segoe UI" w:cs="Segoe UI"/>
          <w:b/>
          <w:bCs/>
          <w:color w:val="00A400"/>
          <w:sz w:val="24"/>
          <w:szCs w:val="24"/>
          <w:lang w:val="it-IT"/>
        </w:rPr>
        <w:t>ART. 198 Penalitate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Pentru rata de eșalonare la plată achitată cu întârziere până la următorul termen de plată din graficul de eșalonare, potrivit </w:t>
      </w:r>
      <w:hyperlink r:id="rId153" w:anchor="a194" w:history="1">
        <w:r w:rsidRPr="004A48EF">
          <w:rPr>
            <w:rFonts w:ascii="Segoe UI" w:eastAsia="Times New Roman" w:hAnsi="Segoe UI" w:cs="Segoe UI"/>
            <w:color w:val="0000FF"/>
            <w:sz w:val="24"/>
            <w:szCs w:val="24"/>
            <w:u w:val="single"/>
            <w:lang w:val="it-IT"/>
          </w:rPr>
          <w:t>art. 194</w:t>
        </w:r>
      </w:hyperlink>
      <w:r w:rsidRPr="004A48EF">
        <w:rPr>
          <w:rFonts w:ascii="Segoe UI" w:eastAsia="Times New Roman" w:hAnsi="Segoe UI" w:cs="Segoe UI"/>
          <w:sz w:val="24"/>
          <w:szCs w:val="24"/>
          <w:lang w:val="it-IT"/>
        </w:rPr>
        <w:t> alin. (1) lit. d), precum și pentru diferențele de obligații fiscale marcate și rămase nestinse după soluționarea deconturilor cu sumă negativă de TVA cu opțiune de rambursare, potrivit art. 190 alin. (5), se percepe o penalitate, care i se comunică debitorului prin decizie referitoare la obligațiile de plată accesorii și se achită potrivit prevederilor </w:t>
      </w:r>
      <w:hyperlink r:id="rId154" w:anchor="a156" w:history="1">
        <w:r w:rsidRPr="004A48EF">
          <w:rPr>
            <w:rFonts w:ascii="Segoe UI" w:eastAsia="Times New Roman" w:hAnsi="Segoe UI" w:cs="Segoe UI"/>
            <w:color w:val="0000FF"/>
            <w:sz w:val="24"/>
            <w:szCs w:val="24"/>
            <w:u w:val="single"/>
            <w:lang w:val="it-IT"/>
          </w:rPr>
          <w:t>art. 156</w:t>
        </w:r>
      </w:hyperlink>
      <w:r w:rsidRPr="004A48EF">
        <w:rPr>
          <w:rFonts w:ascii="Segoe UI" w:eastAsia="Times New Roman" w:hAnsi="Segoe UI" w:cs="Segoe UI"/>
          <w:sz w:val="24"/>
          <w:szCs w:val="24"/>
          <w:lang w:val="it-IT"/>
        </w:rPr>
        <w:t>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Nivelul penalității este de 5% din: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suma rămasă nestinsă din rata de eșalonare, reprezentând obligații fiscale principale și/sau obligații fiscale accesorii eșalonate la plată, inclusiv dobânzile datorate pe perioada eșalonării la plată,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diferențele de obligații fiscale marcate și rămase nestinse după soluționarea deconturilor cu sumă negativă de TVA cu opțiune de rambursare.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Penalitatea se face venit la bugetul de stat.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37" w:name="a199"/>
      <w:bookmarkStart w:id="438" w:name="__RefHeading__3551_1651101228"/>
      <w:bookmarkEnd w:id="437"/>
      <w:bookmarkEnd w:id="438"/>
      <w:r w:rsidRPr="004A48EF">
        <w:rPr>
          <w:rFonts w:ascii="Segoe UI" w:eastAsia="Times New Roman" w:hAnsi="Segoe UI" w:cs="Segoe UI"/>
          <w:b/>
          <w:bCs/>
          <w:color w:val="00A400"/>
          <w:sz w:val="24"/>
          <w:szCs w:val="24"/>
          <w:lang w:val="it-IT"/>
        </w:rPr>
        <w:lastRenderedPageBreak/>
        <w:t>ART. 199 Pierderea valabilității eșalonării la plată și consecințele pierderii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Eşalonarea la plată îşi pierde valabilitatea la data la care nu sunt respectate dispoziţiile art. 194 alin. (1) şi art. 195 alin. (10). Organul fiscal competent emite o decizie de constatare a pierderii valabilităţii eşalonării la plată, care se comunică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Pierderea valabilității eșalonării la plată atrage începerea sau continuarea, după caz, a executării silite pentru întreaga sumă nestinsă.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cazul pierderii valabilității eșalonării la plată, pentru sumele rămase de plată din eșalonarea la plată acordată de organul fiscal central, reprezentând obligații fiscale principale și/sau obligații fiscale accesorii eșalonate la plată, se datorează o penalitate de 5%. Prevederile </w:t>
      </w:r>
      <w:hyperlink r:id="rId155" w:anchor="a198" w:history="1">
        <w:r w:rsidRPr="004A48EF">
          <w:rPr>
            <w:rFonts w:ascii="Segoe UI" w:eastAsia="Times New Roman" w:hAnsi="Segoe UI" w:cs="Segoe UI"/>
            <w:color w:val="0000FF"/>
            <w:sz w:val="24"/>
            <w:szCs w:val="24"/>
            <w:u w:val="single"/>
            <w:lang w:val="it-IT"/>
          </w:rPr>
          <w:t>art. 198</w:t>
        </w:r>
      </w:hyperlink>
      <w:r w:rsidRPr="004A48EF">
        <w:rPr>
          <w:rFonts w:ascii="Segoe UI" w:eastAsia="Times New Roman" w:hAnsi="Segoe UI" w:cs="Segoe UI"/>
          <w:sz w:val="24"/>
          <w:szCs w:val="24"/>
          <w:lang w:val="it-IT"/>
        </w:rPr>
        <w:t> alin. (1) și (3) se aplică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Prevederile alin. (3) nu sunt aplicabile pentru obligaţiile fiscale principale eşalonate la plată şi pentru care se datorează penalitate de nedeclarare potrivit art. 181. În cazul pierderii valabilităţii eşalonării la plată, pentru aceste obligaţii fiscale se datorează penalitatea de nedeclarare prevăzută de art. 181 alin. (1).</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39" w:name="a200"/>
      <w:bookmarkStart w:id="440" w:name="__RefHeading__3553_1651101228"/>
      <w:bookmarkEnd w:id="439"/>
      <w:bookmarkEnd w:id="440"/>
      <w:r w:rsidRPr="004A48EF">
        <w:rPr>
          <w:rFonts w:ascii="Segoe UI" w:eastAsia="Times New Roman" w:hAnsi="Segoe UI" w:cs="Segoe UI"/>
          <w:b/>
          <w:bCs/>
          <w:color w:val="00A400"/>
          <w:sz w:val="24"/>
          <w:szCs w:val="24"/>
          <w:lang w:val="it-IT"/>
        </w:rPr>
        <w:t>ART. 200 Menținerea eșalonării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Debitorul poate solicita organului fiscal competent menţinerea unei eşalonări a cărei valabilitate a fost pierdută din cauza nerespectării condiţiilor prevăzute la alin. (2) şi la art. 194 alin. (1), cu excepţia cazului în care eşalonarea a fost pierdută ca urmare a nerespectării condiţiei prevăzute la art. 194 alin. (1) lit. k), de două ori într-un an calendaristic, sau fracţie de an calendaristic, dacă depune o cerere în acest scop înainte de executarea garanţiei de către organul fiscal competent sau înainte de stingerea tuturor obligaţiilor fiscale care au făcut obiectul eşalonării la plată, după caz. Cererea se soluţionează prin emiterea unei decizii de menţinere a valabilităţii eşalonării, cu păstrarea perioadei de eşalonare deja aprobate.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Pentru menținerea valabilității eșalonării, debitorul are obligația să achite obligațiile fiscale exigibile la data comunicării deciziei de menținere a valabilității eșalonării, cu excepția celor care au făcut obiectul eșalonării a cărei valabilitate a fost pierdută, în termen de 90 de zile de la data comunicării deciziei. Prevederile </w:t>
      </w:r>
      <w:hyperlink r:id="rId156" w:anchor="a194" w:history="1">
        <w:r w:rsidRPr="004A48EF">
          <w:rPr>
            <w:rFonts w:ascii="Segoe UI" w:eastAsia="Times New Roman" w:hAnsi="Segoe UI" w:cs="Segoe UI"/>
            <w:color w:val="0000FF"/>
            <w:sz w:val="24"/>
            <w:szCs w:val="24"/>
            <w:u w:val="single"/>
            <w:lang w:val="it-IT"/>
          </w:rPr>
          <w:t>art. 194</w:t>
        </w:r>
      </w:hyperlink>
      <w:r w:rsidRPr="004A48EF">
        <w:rPr>
          <w:rFonts w:ascii="Segoe UI" w:eastAsia="Times New Roman" w:hAnsi="Segoe UI" w:cs="Segoe UI"/>
          <w:sz w:val="24"/>
          <w:szCs w:val="24"/>
          <w:lang w:val="it-IT"/>
        </w:rPr>
        <w:t> sunt aplicabile în mod corespunzător.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41" w:name="a201"/>
      <w:bookmarkStart w:id="442" w:name="__RefHeading__3555_1651101228"/>
      <w:bookmarkEnd w:id="441"/>
      <w:bookmarkEnd w:id="442"/>
      <w:r w:rsidRPr="004A48EF">
        <w:rPr>
          <w:rFonts w:ascii="Segoe UI" w:eastAsia="Times New Roman" w:hAnsi="Segoe UI" w:cs="Segoe UI"/>
          <w:b/>
          <w:bCs/>
          <w:color w:val="00A400"/>
          <w:sz w:val="24"/>
          <w:szCs w:val="24"/>
          <w:lang w:val="it-IT"/>
        </w:rPr>
        <w:t>ART. 201 Dobânzi în cazul pierderii valabilităţii eşalonării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în cazul pierderii valabilității eșalonării la plată acordate de organul fiscal, pentru obligațiile fiscale principale rămase de plată din eșalonarea la plată acordată, se datorează de la data emiterii deciziei de eșalonare la plată dobânzi potrivit </w:t>
      </w:r>
      <w:hyperlink r:id="rId157" w:anchor="a174" w:history="1">
        <w:r w:rsidRPr="004A48EF">
          <w:rPr>
            <w:rFonts w:ascii="Segoe UI" w:eastAsia="Times New Roman" w:hAnsi="Segoe UI" w:cs="Segoe UI"/>
            <w:color w:val="0000FF"/>
            <w:sz w:val="24"/>
            <w:szCs w:val="24"/>
            <w:u w:val="single"/>
            <w:lang w:val="it-IT"/>
          </w:rPr>
          <w:t>art. 174</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43" w:name="a202"/>
      <w:bookmarkStart w:id="444" w:name="__RefHeading__3557_1651101228"/>
      <w:bookmarkEnd w:id="443"/>
      <w:bookmarkEnd w:id="444"/>
      <w:r w:rsidRPr="004A48EF">
        <w:rPr>
          <w:rFonts w:ascii="Segoe UI" w:eastAsia="Times New Roman" w:hAnsi="Segoe UI" w:cs="Segoe UI"/>
          <w:b/>
          <w:bCs/>
          <w:color w:val="00A400"/>
          <w:sz w:val="24"/>
          <w:szCs w:val="24"/>
          <w:lang w:val="it-IT"/>
        </w:rPr>
        <w:t>ART. 202 Executarea garanțiilor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în cazul pierderii valabilității eșalonării la plată, organul fiscal competent execută garanțiile în contul obligațiilor fiscale rămase nestinse.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Dacă până la pierderea valabilității eșalonării la plată nu au fost soluționate deconturile cu sumă negativă de TVA cu opțiune de rambursare, garanțiile se execută și în contul obligațiilor marcate în vederea stingerii prin compensare cu sume de rambursat, în limita sumei solicitate la rambursare.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situația în care deconturile cu sumă negativă de TVA cu opțiune de rambursare nu sunt soluționate până la finalizarea eșalonării la plată, organul fiscal competent execută garanțiile constituite sub formele prevăzute la </w:t>
      </w:r>
      <w:hyperlink r:id="rId158" w:anchor="a193" w:history="1">
        <w:r w:rsidRPr="004A48EF">
          <w:rPr>
            <w:rFonts w:ascii="Segoe UI" w:eastAsia="Times New Roman" w:hAnsi="Segoe UI" w:cs="Segoe UI"/>
            <w:color w:val="0000FF"/>
            <w:sz w:val="24"/>
            <w:szCs w:val="24"/>
            <w:u w:val="single"/>
            <w:lang w:val="it-IT"/>
          </w:rPr>
          <w:t>art. 193</w:t>
        </w:r>
      </w:hyperlink>
      <w:r w:rsidRPr="004A48EF">
        <w:rPr>
          <w:rFonts w:ascii="Segoe UI" w:eastAsia="Times New Roman" w:hAnsi="Segoe UI" w:cs="Segoe UI"/>
          <w:sz w:val="24"/>
          <w:szCs w:val="24"/>
          <w:lang w:val="it-IT"/>
        </w:rPr>
        <w:t> alin. (6) lit. a) și b) în contul obligațiilor marcate, până la emiterea deciziei de finalizare a eșalonării. în acest caz data stingerii obligațiilor marcate este termenul prevăzut de lege pentru depunerea decontului cu sumă negativă de TVA cu opțiune de rambursare. în cazul garanțiilor constituite sub formă de bunuri potrivit </w:t>
      </w:r>
      <w:hyperlink r:id="rId159" w:anchor="a193" w:history="1">
        <w:r w:rsidRPr="004A48EF">
          <w:rPr>
            <w:rFonts w:ascii="Segoe UI" w:eastAsia="Times New Roman" w:hAnsi="Segoe UI" w:cs="Segoe UI"/>
            <w:color w:val="0000FF"/>
            <w:sz w:val="24"/>
            <w:szCs w:val="24"/>
            <w:u w:val="single"/>
            <w:lang w:val="it-IT"/>
          </w:rPr>
          <w:t>art. 193</w:t>
        </w:r>
      </w:hyperlink>
      <w:r w:rsidRPr="004A48EF">
        <w:rPr>
          <w:rFonts w:ascii="Segoe UI" w:eastAsia="Times New Roman" w:hAnsi="Segoe UI" w:cs="Segoe UI"/>
          <w:sz w:val="24"/>
          <w:szCs w:val="24"/>
          <w:lang w:val="it-IT"/>
        </w:rPr>
        <w:t> alin. (6) lit. c) și d), acestea se eliberează după soluționarea deconturilor. Garanțiile constituite sub formele prevăzute la </w:t>
      </w:r>
      <w:hyperlink r:id="rId160" w:anchor="a193" w:history="1">
        <w:r w:rsidRPr="004A48EF">
          <w:rPr>
            <w:rFonts w:ascii="Segoe UI" w:eastAsia="Times New Roman" w:hAnsi="Segoe UI" w:cs="Segoe UI"/>
            <w:color w:val="0000FF"/>
            <w:sz w:val="24"/>
            <w:szCs w:val="24"/>
            <w:u w:val="single"/>
            <w:lang w:val="it-IT"/>
          </w:rPr>
          <w:t>art. 193</w:t>
        </w:r>
      </w:hyperlink>
      <w:r w:rsidRPr="004A48EF">
        <w:rPr>
          <w:rFonts w:ascii="Segoe UI" w:eastAsia="Times New Roman" w:hAnsi="Segoe UI" w:cs="Segoe UI"/>
          <w:sz w:val="24"/>
          <w:szCs w:val="24"/>
          <w:lang w:val="it-IT"/>
        </w:rPr>
        <w:t> alin. (6) lit. c) și d) se execută în situația în care după soluționarea deconturilor au rămas nestinse obligații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45" w:name="a203"/>
      <w:bookmarkStart w:id="446" w:name="__RefHeading__3559_1651101228"/>
      <w:bookmarkEnd w:id="445"/>
      <w:bookmarkEnd w:id="446"/>
      <w:r w:rsidRPr="004A48EF">
        <w:rPr>
          <w:rFonts w:ascii="Segoe UI" w:eastAsia="Times New Roman" w:hAnsi="Segoe UI" w:cs="Segoe UI"/>
          <w:b/>
          <w:bCs/>
          <w:color w:val="00A400"/>
          <w:sz w:val="24"/>
          <w:szCs w:val="24"/>
          <w:lang w:val="it-IT"/>
        </w:rPr>
        <w:t>ART. 203 Suspendarea executării silite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Pentru sumele care fac obiectul eşalonării la plată a obligaţiilor fiscale, precum şi pentru obligaţiile prevăzute la art. 194 alin. (1) lit. a) - c), e) - j) şi n) nu începe sau se suspendă, după caz, procedura de executare silită, de la data comunicării deciziei de eşalonare la plată. În cazul obligaţiilor prevăzute la art. 194 alin. (1) lit. f), executarea silită se suspendă după comunicarea somaţiei.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Odată cu comunicarea deciziei de eșalonare la plată către debitor, organele fiscale competente comunică, în scris, instituțiilor de credit la care debitorul are deschise conturile bancare și/sau terților popriți care dețin/datorează sume de bani debitorului măsura de suspendare a executării silite prin poprire.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(3) în cazul prevăzut la alin. (2), suspendarea executării silite prin poprire bancară are ca efect încetarea indisponibilizării sumelor viitoare provenite din încasările zilnice în </w:t>
      </w:r>
      <w:r w:rsidRPr="004A48EF">
        <w:rPr>
          <w:rFonts w:ascii="Segoe UI" w:eastAsia="Times New Roman" w:hAnsi="Segoe UI" w:cs="Segoe UI"/>
          <w:sz w:val="24"/>
          <w:szCs w:val="24"/>
          <w:lang w:val="it-IT"/>
        </w:rPr>
        <w:lastRenderedPageBreak/>
        <w:t>conturile în lei și în valută, începând cu data și ora comunicării către instituțiile de credit a adresei de suspendare a executării silite prin poprire.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Sumele existente în cont la data și ora comunicării adresei de suspendare a executării silite rămân indisponibilizate, debitorul putând dispune de acestea numai pentru efectuarea de plăți în scopul: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achitării obligațiilor administrate de organele fiscale competente de care depinde menținerea valabilității eșalonării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achitării drepturilor salariale.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în cazul terților popriți, suspendarea executării silite are ca efect încetarea indisponibilizării sumelor datorate de aceștia debitorului, atât a celor prezente, cât și a celor viitoare, până la o nouă comunicare din partea organului fiscal privind continuarea măsurilor de executare silită prin poprire.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Măsurile de executare silită începute asupra bunurilor mobile și/sau imobile proprietate a debitorului se suspendă de la data comunicării deciziei de eșalonare la plată.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47" w:name="a204"/>
      <w:bookmarkStart w:id="448" w:name="__RefHeading__3561_1651101228"/>
      <w:bookmarkEnd w:id="447"/>
      <w:bookmarkEnd w:id="448"/>
      <w:r w:rsidRPr="004A48EF">
        <w:rPr>
          <w:rFonts w:ascii="Segoe UI" w:eastAsia="Times New Roman" w:hAnsi="Segoe UI" w:cs="Segoe UI"/>
          <w:b/>
          <w:bCs/>
          <w:color w:val="00A400"/>
          <w:sz w:val="24"/>
          <w:szCs w:val="24"/>
          <w:lang w:val="it-IT"/>
        </w:rPr>
        <w:t>ART. 204Regimul special al obligaţiilor fiscale de a căror plată depinde menţinerea autorizaţiei, acordului ori a altui act administrativ similar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Pentru debitorii care au solicitat eşalonarea la plată şi care trebuie să achite obligaţiile fiscale administrate de organul fiscal central îtr-un anumit termen pentru a se menţine autorizaţia, acordul ori alt act administrativ similar, autoritatea competentă nu revocă/nu suspendă actul pe motiv de neplată a obligaţiilor fiscale la termenul prevăzut în legislaţia specifică, iar garanţiile constituite nu se execută până la soluţionarea cererii de acordare a eşalonării la plat&amp;#</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situaţia în care cererea de acordare a eşalonării la plată a fost respinsă sau retrasă, debitorii prevăzuţi la alin. (1) trebuie să achite obligaţiile fiscale de a căror plată depinde menţinerea autorizaţiei, acordului ori a altui act administrativ similar în scopul menţinerii actului, în termen de 15 zile de la data comunicării deciziei de respingere sau a deciziei prin care se ia act de retragerea cererii. în acest caz, o nouă cerere de acordare a eşalonării la plată se poate depune numai după achitarea acestor obligaţii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Pe perioada de valabilitate a eşalonării la plată, autoritatea competentă nu revocă/nu suspendă autorizaţia, acordul sau alt act administrativ similar pe motiv de neplată a obligaţiilor fiscale la termenul prevăzut în legislaţia specifică, iar garanţiile constituite nu se execută."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49" w:name="a205"/>
      <w:bookmarkStart w:id="450" w:name="__RefHeading__3563_1651101228"/>
      <w:bookmarkEnd w:id="449"/>
      <w:bookmarkEnd w:id="450"/>
      <w:r w:rsidRPr="004A48EF">
        <w:rPr>
          <w:rFonts w:ascii="Segoe UI" w:eastAsia="Times New Roman" w:hAnsi="Segoe UI" w:cs="Segoe UI"/>
          <w:b/>
          <w:bCs/>
          <w:color w:val="00A400"/>
          <w:sz w:val="24"/>
          <w:szCs w:val="24"/>
          <w:lang w:val="it-IT"/>
        </w:rPr>
        <w:lastRenderedPageBreak/>
        <w:t>ART. 205 Calcularea termenelor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Termenele stabilite în prezentul capitol, cu excepția celui prevăzut la </w:t>
      </w:r>
      <w:hyperlink r:id="rId161" w:anchor="a191" w:history="1">
        <w:r w:rsidRPr="004A48EF">
          <w:rPr>
            <w:rFonts w:ascii="Segoe UI" w:eastAsia="Times New Roman" w:hAnsi="Segoe UI" w:cs="Segoe UI"/>
            <w:color w:val="0000FF"/>
            <w:sz w:val="24"/>
            <w:szCs w:val="24"/>
            <w:u w:val="single"/>
            <w:lang w:val="it-IT"/>
          </w:rPr>
          <w:t>art. 191</w:t>
        </w:r>
      </w:hyperlink>
      <w:r w:rsidRPr="004A48EF">
        <w:rPr>
          <w:rFonts w:ascii="Segoe UI" w:eastAsia="Times New Roman" w:hAnsi="Segoe UI" w:cs="Segoe UI"/>
          <w:sz w:val="24"/>
          <w:szCs w:val="24"/>
          <w:lang w:val="it-IT"/>
        </w:rPr>
        <w:t> alin. (2) și (3), se calculează pe zile calendaristice începând cu ziua imediat următoare acestor termene și expiră la ora 24,00 a ultimei zile a termenelor.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situația în care termenele prevăzute la alin. (1) sfârșesc într-o zi de sărbătoare legală sau când serviciul este suspendat, acestea se prelungesc până la sfârșitul primei zile de lucru următoare.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51" w:name="a206"/>
      <w:bookmarkStart w:id="452" w:name="__RefHeading__3565_1651101228"/>
      <w:bookmarkEnd w:id="451"/>
      <w:bookmarkEnd w:id="452"/>
      <w:r w:rsidRPr="004A48EF">
        <w:rPr>
          <w:rFonts w:ascii="Segoe UI" w:eastAsia="Times New Roman" w:hAnsi="Segoe UI" w:cs="Segoe UI"/>
          <w:b/>
          <w:bCs/>
          <w:color w:val="00A400"/>
          <w:sz w:val="24"/>
          <w:szCs w:val="24"/>
          <w:lang w:val="it-IT"/>
        </w:rPr>
        <w:t>ART. 206 Prevederi speciale pentru eșalonările la plată acordate de organele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în cazul debitorilor cu risc fiscal mic, organul fiscal competent poate aproba eșalonarea la plată a obligațiilor fiscale restante, pe o perioadă de cel mult 12 luni.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Pentru a beneficia de eșalonarea la plată prevăzută la alin. (1), debitorul trebuie să îndeplinească cumulativ următoarele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debitorul depune o cerere la organul fiscal competent. La cerere, debitorul poate anexa graficul de eşalonare cuprinzând cuantumul propus al ratelor de eşalonare;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sunt îndeplinite condițiile prevăzute la </w:t>
      </w:r>
      <w:hyperlink r:id="rId162" w:anchor="a186" w:history="1">
        <w:r w:rsidRPr="004A48EF">
          <w:rPr>
            <w:rFonts w:ascii="Segoe UI" w:eastAsia="Times New Roman" w:hAnsi="Segoe UI" w:cs="Segoe UI"/>
            <w:color w:val="0000FF"/>
            <w:sz w:val="24"/>
            <w:szCs w:val="24"/>
            <w:u w:val="single"/>
            <w:lang w:val="it-IT"/>
          </w:rPr>
          <w:t>art. 186</w:t>
        </w:r>
      </w:hyperlink>
      <w:r w:rsidRPr="004A48EF">
        <w:rPr>
          <w:rFonts w:ascii="Segoe UI" w:eastAsia="Times New Roman" w:hAnsi="Segoe UI" w:cs="Segoe UI"/>
          <w:sz w:val="24"/>
          <w:szCs w:val="24"/>
          <w:lang w:val="it-IT"/>
        </w:rPr>
        <w:t>, cu excepția celei prevăzute la art. 186 alin. (1)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debitorul depune, în cel mult 30 de zile de la data comunicării certificatului de atestare fiscală, o garanţie în valoare de minimum 20% din sumele ce pot face obiectul eşalonării la plată, precum şi a penalităţilor de întârziere şi dobânzilor ce pot face obiectul amânării la plată potrivit art. 208, înscrise în certificatul de atestare fiscală emis în condiţiile prezentului capitol.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sensul prezentului articol este considerat cu risc fiscal mic debitorul care, la data depunerii cererii, îndeplineşte, cumulativ, următoarele condiţii: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administratorii, în cazul societăţilor pe acţiuni sau în comandită pe acţiuni, şi asociaţii majoritari sau, după caz, asociatul unic şi/sau administratorii, în cazul celorlalte societăţi, altele decât societăţile pe acţiuni sau în comandită pe acţiuni, nu au fapte înscrise în cazierul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nu se află în inactivitate temporară înscrisă la registrul comerţului sau în registre ţinute de instanţe judecătoreşti competente;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nu are obligaţii fiscale restante mai mari de 12 luni;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e) nu a înregistrat, conform reglementărilor contabile, pierderi din exploatare în ultimul exerciţiu financiar închis;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f) în cazul persoanelor juridice, să fi fost înfiinţate cu minimum 12 luni anterior depunerii cererii.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Cererea depusă potrivit prevederilor alin. (2) lit. a) se soluționează de organul fiscal competent în termen de 15 zile lucrătoare de la data înregistrării acesteia. Acest termen se prelungește cu perioada cuprinsă între data comunicării certificatului de atestare fiscală de către organul fiscal competent și data depunerii garanției de către debitor.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în condițiile prezentului articol, debitorii care, la data depunerii cererii, nu au obligații fiscale restante pot solicita eșalonarea la plată a obligațiilor fiscale declarate, precum și a obligațiilor fiscale stabilite prin decizie de impunere și pentru care nu s-a împlinit scadența sau termenul de plată prevăzut la </w:t>
      </w:r>
      <w:hyperlink r:id="rId163" w:anchor="a156" w:history="1">
        <w:r w:rsidRPr="004A48EF">
          <w:rPr>
            <w:rFonts w:ascii="Segoe UI" w:eastAsia="Times New Roman" w:hAnsi="Segoe UI" w:cs="Segoe UI"/>
            <w:color w:val="0000FF"/>
            <w:sz w:val="24"/>
            <w:szCs w:val="24"/>
            <w:u w:val="single"/>
            <w:lang w:val="it-IT"/>
          </w:rPr>
          <w:t>art. 156</w:t>
        </w:r>
      </w:hyperlink>
      <w:r w:rsidRPr="004A48EF">
        <w:rPr>
          <w:rFonts w:ascii="Segoe UI" w:eastAsia="Times New Roman" w:hAnsi="Segoe UI" w:cs="Segoe UI"/>
          <w:sz w:val="24"/>
          <w:szCs w:val="24"/>
          <w:lang w:val="it-IT"/>
        </w:rPr>
        <w:t> alin. (1),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Prevederile art. 208 se aplică în mod corespunzător pentru penalităţile de întârziere şi pentru un procent de 50% din dobânzile cuprinse în certificatul de atestare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în situația în care, ulterior emiterii deciziei de eșalonare la plată, organul fiscal constată că informațiile cuprinse în documentele anexate la cererea depusă potrivit alin. (2) lit. a) nu corespund realității, organul fiscal emite decizia de anulare a deciziei de eșalonare la plată și a deciziei de amânare la plată a penalităților de întârziere, aplicându-se în mod corespunzător dispozițiile </w:t>
      </w:r>
      <w:hyperlink r:id="rId164" w:anchor="a199" w:history="1">
        <w:r w:rsidRPr="004A48EF">
          <w:rPr>
            <w:rFonts w:ascii="Segoe UI" w:eastAsia="Times New Roman" w:hAnsi="Segoe UI" w:cs="Segoe UI"/>
            <w:color w:val="0000FF"/>
            <w:sz w:val="24"/>
            <w:szCs w:val="24"/>
            <w:u w:val="single"/>
            <w:lang w:val="it-IT"/>
          </w:rPr>
          <w:t>art. 199</w:t>
        </w:r>
      </w:hyperlink>
      <w:r w:rsidRPr="004A48EF">
        <w:rPr>
          <w:rFonts w:ascii="Segoe UI" w:eastAsia="Times New Roman" w:hAnsi="Segoe UI" w:cs="Segoe UI"/>
          <w:sz w:val="24"/>
          <w:szCs w:val="24"/>
          <w:lang w:val="it-IT"/>
        </w:rPr>
        <w:t>, </w:t>
      </w:r>
      <w:hyperlink r:id="rId165" w:anchor="a201" w:history="1">
        <w:r w:rsidRPr="004A48EF">
          <w:rPr>
            <w:rFonts w:ascii="Segoe UI" w:eastAsia="Times New Roman" w:hAnsi="Segoe UI" w:cs="Segoe UI"/>
            <w:color w:val="0000FF"/>
            <w:sz w:val="24"/>
            <w:szCs w:val="24"/>
            <w:u w:val="single"/>
            <w:lang w:val="it-IT"/>
          </w:rPr>
          <w:t>201</w:t>
        </w:r>
      </w:hyperlink>
      <w:r w:rsidRPr="004A48EF">
        <w:rPr>
          <w:rFonts w:ascii="Segoe UI" w:eastAsia="Times New Roman" w:hAnsi="Segoe UI" w:cs="Segoe UI"/>
          <w:sz w:val="24"/>
          <w:szCs w:val="24"/>
          <w:lang w:val="it-IT"/>
        </w:rPr>
        <w:t> și </w:t>
      </w:r>
      <w:hyperlink r:id="rId166" w:anchor="a202" w:history="1">
        <w:r w:rsidRPr="004A48EF">
          <w:rPr>
            <w:rFonts w:ascii="Segoe UI" w:eastAsia="Times New Roman" w:hAnsi="Segoe UI" w:cs="Segoe UI"/>
            <w:color w:val="0000FF"/>
            <w:sz w:val="24"/>
            <w:szCs w:val="24"/>
            <w:u w:val="single"/>
            <w:lang w:val="it-IT"/>
          </w:rPr>
          <w:t>202</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53" w:name="a207"/>
      <w:bookmarkStart w:id="454" w:name="__RefHeading__3567_1651101228"/>
      <w:bookmarkEnd w:id="453"/>
      <w:bookmarkEnd w:id="454"/>
      <w:r w:rsidRPr="004A48EF">
        <w:rPr>
          <w:rFonts w:ascii="Segoe UI" w:eastAsia="Times New Roman" w:hAnsi="Segoe UI" w:cs="Segoe UI"/>
          <w:b/>
          <w:bCs/>
          <w:color w:val="00A400"/>
          <w:sz w:val="24"/>
          <w:szCs w:val="24"/>
          <w:lang w:val="it-IT"/>
        </w:rPr>
        <w:t>ART. 207 Dispoziții finale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Organul fiscal competent care emite decizia de eșalonare la plată poate îndrepta erorile din conținutul acesteia, din oficiu sau la cererea debitorului, printr-o decizie de îndreptare a erorii. Decizia de îndreptare a erorii produce efecte față de debitor de la data comunicării acesteia,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cazul în care în perioada cuprinsă între data eliberării certificatului de atestare fiscală și data comunicării deciziei de eșalonare la plată s-au stins obligații fiscale prin orice modalitate prevăzută de lege și care sunt cuprinse în suma care face obiectul eșalonării la plată, debitorul achită ratele eșalonate până la concurența sumei rămase de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(3) Prin excepție de la prevederile alin. (2), în situația în care, până la emiterea deciziei de eșalonare la plată, se constată că s-au stins mai mult de 50% din obligațiile fiscale care fac obiectul eșalonării la plată, la cererea debitorului, organul fiscal competent eliberează </w:t>
      </w:r>
      <w:r w:rsidRPr="004A48EF">
        <w:rPr>
          <w:rFonts w:ascii="Segoe UI" w:eastAsia="Times New Roman" w:hAnsi="Segoe UI" w:cs="Segoe UI"/>
          <w:sz w:val="24"/>
          <w:szCs w:val="24"/>
          <w:lang w:val="it-IT"/>
        </w:rPr>
        <w:lastRenderedPageBreak/>
        <w:t>un nou certificat de atestare fiscală, caz în care prevederile prezentului capitol se aplică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Debitorul poate plăti anticipat, parțial sau total, sumele cuprinse în graficul de eșalonare la plată. în acest caz, debitorul notifică organului fiscal, prin cerere, intenția de a stinge anticipat aceste sume. în cazul achitării anticipate parțiale, organul fiscal competent înștiințează debitorul, până la următorul termen de plată din graficul de eșalonare, cu privire la stingerea sumelor datorate în contul următoarelor rate de eșalonare aprobate până la concurența cu suma achitată.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în situația în care se sting anticipat mai mult de 3 rate din graficul de eșalonare la plată, organul fiscal competent, din oficiu, reface graficul de eșalonare, până la următorul termen de plată a ratelor, cu respectarea perioadei de eșalonare aprobate. în acest caz, ratele ce fac obiectul stingerii anticipate sunt exigibile la data plății sau la data emiterii deciziei de rambursare, după caz. Noul grafic de eșalonare se comunică debitorului prin decizia organului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în situația în care în graficul de eșalonare există și creanțe bugetare stabilite de alte organe și transmise spre recuperare organului fiscal, potrivit legii, iar acestea au fost stinse, total sau parțial, potrivit legislației specifice, de către organele care le gestionează, graficul de eșalonare se reface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În cazul constituirii garanţiei sub forma prevăzută la art. 193 alin. (6) lit. b), la solicitarea debitorului, organul fiscal poate solicita emitentului scrisorii de garanţie/poliţei de asigurare de garanţie executarea acesteia pentru stingerea ratelor de eşalonare la scadenţa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Ori de câte ori se modifică graficul de eşalonare potrivit prezentului capitol, organul fiscal competent emite decizie de modificare a deciziei de eşalonare la plată, la care anexează noul grafic.</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55" w:name="a208"/>
      <w:bookmarkStart w:id="456" w:name="__RefHeading__3569_1651101228"/>
      <w:bookmarkEnd w:id="455"/>
      <w:bookmarkEnd w:id="456"/>
      <w:r w:rsidRPr="004A48EF">
        <w:rPr>
          <w:rFonts w:ascii="Segoe UI" w:eastAsia="Times New Roman" w:hAnsi="Segoe UI" w:cs="Segoe UI"/>
          <w:b/>
          <w:bCs/>
          <w:color w:val="00A400"/>
          <w:sz w:val="24"/>
          <w:szCs w:val="24"/>
          <w:lang w:val="it-IT"/>
        </w:rPr>
        <w:t>ART. 208 Amânarea la plată a penalităților de întârziere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 perioada eşalonării la plată, penalităţile de întârziere cuprinse în certificatul de atestare fiscală se amână la plată prin decizie care se comunică debitorului odată cu decizia de eşalonare la plată. Aceste prevederi se aplică, după caz, şi unui procent de 50% din majorările de întârziere, reprezentând componenta de penalitate 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Garanțiile ori valoarea bunurilor prevăzute la </w:t>
      </w:r>
      <w:hyperlink r:id="rId167" w:anchor="a193" w:history="1">
        <w:r w:rsidRPr="004A48EF">
          <w:rPr>
            <w:rFonts w:ascii="Segoe UI" w:eastAsia="Times New Roman" w:hAnsi="Segoe UI" w:cs="Segoe UI"/>
            <w:color w:val="0000FF"/>
            <w:sz w:val="24"/>
            <w:szCs w:val="24"/>
            <w:u w:val="single"/>
            <w:lang w:val="it-IT"/>
          </w:rPr>
          <w:t>art. 193</w:t>
        </w:r>
      </w:hyperlink>
      <w:r w:rsidRPr="004A48EF">
        <w:rPr>
          <w:rFonts w:ascii="Segoe UI" w:eastAsia="Times New Roman" w:hAnsi="Segoe UI" w:cs="Segoe UI"/>
          <w:sz w:val="24"/>
          <w:szCs w:val="24"/>
          <w:lang w:val="it-IT"/>
        </w:rPr>
        <w:t> alin. (13) - (16) trebuie să acopere și penalitățile de întârziere, precum și majorările de întârziere amânate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(3) în situația în care eșalonarea la plată se finalizează în condițiile </w:t>
      </w:r>
      <w:hyperlink r:id="rId168" w:anchor="a194" w:history="1">
        <w:r w:rsidRPr="004A48EF">
          <w:rPr>
            <w:rFonts w:ascii="Segoe UI" w:eastAsia="Times New Roman" w:hAnsi="Segoe UI" w:cs="Segoe UI"/>
            <w:color w:val="0000FF"/>
            <w:sz w:val="24"/>
            <w:szCs w:val="24"/>
            <w:u w:val="single"/>
            <w:lang w:val="it-IT"/>
          </w:rPr>
          <w:t>art. 194</w:t>
        </w:r>
      </w:hyperlink>
      <w:r w:rsidRPr="004A48EF">
        <w:rPr>
          <w:rFonts w:ascii="Segoe UI" w:eastAsia="Times New Roman" w:hAnsi="Segoe UI" w:cs="Segoe UI"/>
          <w:sz w:val="24"/>
          <w:szCs w:val="24"/>
          <w:lang w:val="it-IT"/>
        </w:rPr>
        <w:t> alin. (3), penalitățile de întârziere, precum și majorările de întârziere amânate la plată se anulează prin decizie care se comunică debitorului odată cu decizia de finalizare a eșalonării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Pierderea valabilității eșalonării la plată atrage pierderea valabilității amânării la plată a penalităților de întârziere și/sau a majorărilor de întârziere. în acest caz, odată cu decizia de constatare a pierderii valabilității eșalonării la plată se comunică debitorului și decizia de pierdere a valabilității amânării la plată a penalităților de întârziere și/sau a majorărilor de întârziere.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în situația în care eșalonarea la plată își pierde valabilitatea în condițiile </w:t>
      </w:r>
      <w:hyperlink r:id="rId169" w:anchor="a199" w:history="1">
        <w:r w:rsidRPr="004A48EF">
          <w:rPr>
            <w:rFonts w:ascii="Segoe UI" w:eastAsia="Times New Roman" w:hAnsi="Segoe UI" w:cs="Segoe UI"/>
            <w:color w:val="0000FF"/>
            <w:sz w:val="24"/>
            <w:szCs w:val="24"/>
            <w:u w:val="single"/>
            <w:lang w:val="it-IT"/>
          </w:rPr>
          <w:t>art. 199</w:t>
        </w:r>
      </w:hyperlink>
      <w:r w:rsidRPr="004A48EF">
        <w:rPr>
          <w:rFonts w:ascii="Segoe UI" w:eastAsia="Times New Roman" w:hAnsi="Segoe UI" w:cs="Segoe UI"/>
          <w:sz w:val="24"/>
          <w:szCs w:val="24"/>
          <w:lang w:val="it-IT"/>
        </w:rPr>
        <w:t>, garanțiile se execută și în contul penalităților de întârziere și/sau majorărilor de întârziere amânate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în scopul aplicării reducerii prevăzute la </w:t>
      </w:r>
      <w:hyperlink r:id="rId170" w:anchor="a181" w:history="1">
        <w:r w:rsidRPr="004A48EF">
          <w:rPr>
            <w:rFonts w:ascii="Segoe UI" w:eastAsia="Times New Roman" w:hAnsi="Segoe UI" w:cs="Segoe UI"/>
            <w:color w:val="0000FF"/>
            <w:sz w:val="24"/>
            <w:szCs w:val="24"/>
            <w:u w:val="single"/>
            <w:lang w:val="it-IT"/>
          </w:rPr>
          <w:t>art. 181</w:t>
        </w:r>
      </w:hyperlink>
      <w:r w:rsidRPr="004A48EF">
        <w:rPr>
          <w:rFonts w:ascii="Segoe UI" w:eastAsia="Times New Roman" w:hAnsi="Segoe UI" w:cs="Segoe UI"/>
          <w:sz w:val="24"/>
          <w:szCs w:val="24"/>
          <w:lang w:val="it-IT"/>
        </w:rPr>
        <w:t> alin. (2) lit. b), prevederile prezentului articol sunt aplicabile în mod corespunzător și pentru penalitatea de nedeclarare aferentă obligațiilor fiscale eșalonate.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57" w:name="a209"/>
      <w:bookmarkStart w:id="458" w:name="__RefHeading__3571_1651101228"/>
      <w:bookmarkEnd w:id="457"/>
      <w:bookmarkEnd w:id="458"/>
      <w:r w:rsidRPr="004A48EF">
        <w:rPr>
          <w:rFonts w:ascii="Segoe UI" w:eastAsia="Times New Roman" w:hAnsi="Segoe UI" w:cs="Segoe UI"/>
          <w:b/>
          <w:bCs/>
          <w:color w:val="00A400"/>
          <w:sz w:val="24"/>
          <w:szCs w:val="24"/>
          <w:lang w:val="it-IT"/>
        </w:rPr>
        <w:t>ART. 209 Acte normative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Procedura de aplicare a eșalonării la plată acordate de organul fiscal central se aprobă prin ordin al președintelui A.N.A.F.</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it-IT"/>
        </w:rPr>
      </w:pPr>
      <w:bookmarkStart w:id="459" w:name="__RefHeading__4035_1651101228"/>
      <w:bookmarkEnd w:id="459"/>
      <w:r w:rsidRPr="004A48EF">
        <w:rPr>
          <w:rFonts w:ascii="Segoe UI" w:eastAsia="Times New Roman" w:hAnsi="Segoe UI" w:cs="Segoe UI"/>
          <w:b/>
          <w:bCs/>
          <w:color w:val="007D00"/>
          <w:sz w:val="27"/>
          <w:szCs w:val="27"/>
          <w:lang w:val="it-IT"/>
        </w:rPr>
        <w:t>CAPITOLUL V Garanții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60" w:name="a210"/>
      <w:bookmarkStart w:id="461" w:name="__RefHeading__3573_1651101228"/>
      <w:bookmarkEnd w:id="460"/>
      <w:bookmarkEnd w:id="461"/>
      <w:r w:rsidRPr="004A48EF">
        <w:rPr>
          <w:rFonts w:ascii="Segoe UI" w:eastAsia="Times New Roman" w:hAnsi="Segoe UI" w:cs="Segoe UI"/>
          <w:b/>
          <w:bCs/>
          <w:color w:val="00A400"/>
          <w:sz w:val="24"/>
          <w:szCs w:val="24"/>
          <w:lang w:val="it-IT"/>
        </w:rPr>
        <w:t>ART. 210 Constituirea de garanții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Organul fiscal solicită constituirea unei garanții pentru: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suspendarea executării silite în condițiile art. 233 alin. (2^1) și (8);</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ridicarea măsurilor asigurătorii;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asumarea obligației de plată de către altă persoană prin angajament de plată, în condițiile </w:t>
      </w:r>
      <w:hyperlink r:id="rId171" w:anchor="a24" w:history="1">
        <w:r w:rsidRPr="004A48EF">
          <w:rPr>
            <w:rFonts w:ascii="Segoe UI" w:eastAsia="Times New Roman" w:hAnsi="Segoe UI" w:cs="Segoe UI"/>
            <w:color w:val="0000FF"/>
            <w:sz w:val="24"/>
            <w:szCs w:val="24"/>
            <w:u w:val="single"/>
            <w:lang w:val="it-IT"/>
          </w:rPr>
          <w:t>art. 24</w:t>
        </w:r>
      </w:hyperlink>
      <w:r w:rsidRPr="004A48EF">
        <w:rPr>
          <w:rFonts w:ascii="Segoe UI" w:eastAsia="Times New Roman" w:hAnsi="Segoe UI" w:cs="Segoe UI"/>
          <w:sz w:val="24"/>
          <w:szCs w:val="24"/>
          <w:lang w:val="it-IT"/>
        </w:rPr>
        <w:t> alin. (1)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în alte cazuri prevăzute de lege.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62" w:name="a211"/>
      <w:bookmarkStart w:id="463" w:name="__RefHeading__3575_1651101228"/>
      <w:bookmarkEnd w:id="462"/>
      <w:bookmarkEnd w:id="463"/>
      <w:r w:rsidRPr="004A48EF">
        <w:rPr>
          <w:rFonts w:ascii="Segoe UI" w:eastAsia="Times New Roman" w:hAnsi="Segoe UI" w:cs="Segoe UI"/>
          <w:b/>
          <w:bCs/>
          <w:color w:val="00A400"/>
          <w:sz w:val="24"/>
          <w:szCs w:val="24"/>
          <w:lang w:val="it-IT"/>
        </w:rPr>
        <w:t>ART. 211 Tipuri de garanții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Garanțiile pentru luarea măsurilor prevăzute la </w:t>
      </w:r>
      <w:hyperlink r:id="rId172" w:anchor="a210" w:history="1">
        <w:r w:rsidRPr="004A48EF">
          <w:rPr>
            <w:rFonts w:ascii="Segoe UI" w:eastAsia="Times New Roman" w:hAnsi="Segoe UI" w:cs="Segoe UI"/>
            <w:color w:val="0000FF"/>
            <w:sz w:val="24"/>
            <w:szCs w:val="24"/>
            <w:u w:val="single"/>
            <w:lang w:val="it-IT"/>
          </w:rPr>
          <w:t>art. 210</w:t>
        </w:r>
      </w:hyperlink>
      <w:r w:rsidRPr="004A48EF">
        <w:rPr>
          <w:rFonts w:ascii="Segoe UI" w:eastAsia="Times New Roman" w:hAnsi="Segoe UI" w:cs="Segoe UI"/>
          <w:sz w:val="24"/>
          <w:szCs w:val="24"/>
          <w:lang w:val="it-IT"/>
        </w:rPr>
        <w:t> se pot constitui, în condițiile legii, prin: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consemnarea de mijloace bănești la o unitate a Trezoreriei Statului;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scrisoare de garanţie emisă de o instituţie de credit sau poliţă de asigurare de garanţie emisă de o societate de asigurare. În cazul în care scrisoarea de garanţie/poliţa de asigurare de garanţie este emisă de o instituţie financiară din afara Uniunii Europene aceasta trebuie confirmată conform normelor bancare de o instituţie de credit sau societate de asigurare din România. În cazul în care scrisoarea de garanţie/poliţa de asigurare de garanţie este emisă de o instituţie financiară din Uniunea Europeană, aceasta este acceptată de organul fiscal dacă sunt respectate prevederile referitoare la notificare cuprinse în Directiva 2013/36/UE a Parlamentului European şi al Consiliului din 26 iunie 2013 cu privire la accesul la activitatea instituţiilor de credit şi supravegherea prudenţială a instituţiilor de credit şi a firmelor de investiţii, de modificare a Directivei 2002/87/CE şi de abrogare a Directivelor 2006/48/CE şi 2006/49/CE, transpusă prin Ordonanţa de urgenţă a Guvernului nr. 99/2006 privind instituţiile de credit şi adecvarea capitalului, aprobată cu modificări şi completări prin Legea nr. 227/2007, cu modificările şi completările ulterioare, sau, după caz, Directiva 2009/138/CE a Parlamentului European şi a Consiliului din 25 noiembrie 2009 privind accesul la activitate şi desfăşurarea activităţii de asigurare şi de reasigurare (Solvabilitate II), transpusă prin Legea nr. 237/2015 privind autorizarea şi supravegherea activităţii de asigurare şi reasigurare, cu modificările şi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ipotecă asupra unor bunuri imobile sau mobile din țară;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gaj asupra bunurilor mobile.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64" w:name="a212"/>
      <w:bookmarkStart w:id="465" w:name="__RefHeading__3577_1651101228"/>
      <w:bookmarkEnd w:id="464"/>
      <w:bookmarkEnd w:id="465"/>
      <w:r w:rsidRPr="004A48EF">
        <w:rPr>
          <w:rFonts w:ascii="Segoe UI" w:eastAsia="Times New Roman" w:hAnsi="Segoe UI" w:cs="Segoe UI"/>
          <w:b/>
          <w:bCs/>
          <w:color w:val="00A400"/>
          <w:sz w:val="24"/>
          <w:szCs w:val="24"/>
          <w:lang w:val="it-IT"/>
        </w:rPr>
        <w:t>ART. 212 Valorificarea garanțiilor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Organul fiscal competent se îndestulează din garanțiile depuse dacă nu s-a realizat scopul pentru care acestea au fost constituite.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cazul garanţiilor prevăzute la art. 211 lit. a) şi b), organul fiscal dispune instituţiei de credit sau societăţii de asigurare emitente a scrisorii de garanţie sau poliţei de asigurare de garanţie, după caz, sau instituţiei de credit ori societăţii de asigurare din România care a confirmat scrisoarea de garanţie/poliţa de asigurare de garanţie ori unităţii de Trezorerie a Statului, după caz, virarea, în termen de cel mult 15 zile de la data solicitării, a sumei de bani în conturile de venituri bugetare corespunzătoare.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(3) Valorificarea garanțiilor prevăzute la </w:t>
      </w:r>
      <w:hyperlink r:id="rId173" w:anchor="a211" w:history="1">
        <w:r w:rsidRPr="004A48EF">
          <w:rPr>
            <w:rFonts w:ascii="Segoe UI" w:eastAsia="Times New Roman" w:hAnsi="Segoe UI" w:cs="Segoe UI"/>
            <w:color w:val="0000FF"/>
            <w:sz w:val="24"/>
            <w:szCs w:val="24"/>
            <w:u w:val="single"/>
            <w:lang w:val="it-IT"/>
          </w:rPr>
          <w:t>art. 211</w:t>
        </w:r>
      </w:hyperlink>
      <w:r w:rsidRPr="004A48EF">
        <w:rPr>
          <w:rFonts w:ascii="Segoe UI" w:eastAsia="Times New Roman" w:hAnsi="Segoe UI" w:cs="Segoe UI"/>
          <w:sz w:val="24"/>
          <w:szCs w:val="24"/>
          <w:lang w:val="it-IT"/>
        </w:rPr>
        <w:t> lit. c) și d) se realizează prin modalitățile și procedurile prevăzute de dispozițiile </w:t>
      </w:r>
      <w:hyperlink r:id="rId174" w:anchor="a247" w:history="1">
        <w:r w:rsidRPr="004A48EF">
          <w:rPr>
            <w:rFonts w:ascii="Segoe UI" w:eastAsia="Times New Roman" w:hAnsi="Segoe UI" w:cs="Segoe UI"/>
            <w:color w:val="0000FF"/>
            <w:sz w:val="24"/>
            <w:szCs w:val="24"/>
            <w:u w:val="single"/>
            <w:lang w:val="it-IT"/>
          </w:rPr>
          <w:t>art. 247</w:t>
        </w:r>
      </w:hyperlink>
      <w:r w:rsidRPr="004A48EF">
        <w:rPr>
          <w:rFonts w:ascii="Segoe UI" w:eastAsia="Times New Roman" w:hAnsi="Segoe UI" w:cs="Segoe UI"/>
          <w:sz w:val="24"/>
          <w:szCs w:val="24"/>
          <w:lang w:val="it-IT"/>
        </w:rPr>
        <w:t> alin. (2) - (6) și ale </w:t>
      </w:r>
      <w:hyperlink r:id="rId175" w:anchor="a248" w:history="1">
        <w:r w:rsidRPr="004A48EF">
          <w:rPr>
            <w:rFonts w:ascii="Segoe UI" w:eastAsia="Times New Roman" w:hAnsi="Segoe UI" w:cs="Segoe UI"/>
            <w:color w:val="0000FF"/>
            <w:sz w:val="24"/>
            <w:szCs w:val="24"/>
            <w:u w:val="single"/>
            <w:lang w:val="it-IT"/>
          </w:rPr>
          <w:t>art. 248</w:t>
        </w:r>
      </w:hyperlink>
      <w:r w:rsidRPr="004A48EF">
        <w:rPr>
          <w:rFonts w:ascii="Segoe UI" w:eastAsia="Times New Roman" w:hAnsi="Segoe UI" w:cs="Segoe UI"/>
          <w:sz w:val="24"/>
          <w:szCs w:val="24"/>
          <w:lang w:val="it-IT"/>
        </w:rPr>
        <w:t> - 259, care se aplică în mod corespunzător.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it-IT"/>
        </w:rPr>
      </w:pPr>
      <w:bookmarkStart w:id="466" w:name="__RefHeading__4037_1651101228"/>
      <w:bookmarkEnd w:id="466"/>
      <w:r w:rsidRPr="004A48EF">
        <w:rPr>
          <w:rFonts w:ascii="Segoe UI" w:eastAsia="Times New Roman" w:hAnsi="Segoe UI" w:cs="Segoe UI"/>
          <w:b/>
          <w:bCs/>
          <w:color w:val="007D00"/>
          <w:sz w:val="27"/>
          <w:szCs w:val="27"/>
          <w:lang w:val="it-IT"/>
        </w:rPr>
        <w:t>CAPITOLUL VI Măsuri asigurătorii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67" w:name="a213"/>
      <w:bookmarkStart w:id="468" w:name="__RefHeading__3579_1651101228"/>
      <w:bookmarkEnd w:id="467"/>
      <w:bookmarkEnd w:id="468"/>
      <w:r w:rsidRPr="004A48EF">
        <w:rPr>
          <w:rFonts w:ascii="Segoe UI" w:eastAsia="Times New Roman" w:hAnsi="Segoe UI" w:cs="Segoe UI"/>
          <w:b/>
          <w:bCs/>
          <w:color w:val="00A400"/>
          <w:sz w:val="24"/>
          <w:szCs w:val="24"/>
          <w:lang w:val="it-IT"/>
        </w:rPr>
        <w:t>ART. 213 Poprirea și sechestrul asigurător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Măsurile asigurătorii prevăzute în prezentul capitol se dispun și se duc la îndeplinire, prin procedura administrativă, de organul fiscal competent.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Se dispun măsuri asigurătorii sub forma popririi asigurătorii şi sechestrului asigurător asupra bunurilor mobile şi/sau imobile proprietate a debitorului, precum şi asupra veniturilor acestuia, în cazuri excepţionale, respectiv în situaţia în care există pericolul ca acesta să se sustragă, să îşi ascundă ori să îşi risipească patrimoniul, periclitând sau îngreunând în mod considerabil colectarea. Dispoziţiile art. 231 rămân aplicabile. Măsurile asigurătorii devin măsuri executorii la împlinirea termenului prevăzut la art. 230 alin. (1) sau art. 236 alin. (12), după caz, ori la expirarea perioadei de suspendare a executării silite.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(2^1) Prin excepţie de la prevederile alin. (2), nu se dispun măsuri asigurătorii pentru debitorul aflat sub incidenţa legislaţiei privind insolvenţa sau când acesta nu deţine active patrimoniale urmăribile.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Aceste măsuri pot fi luate și înainte de emiterea titlului de creanță, inclusiv în cazul efectuării de controale sau al antrenării răspunderii solidare. Măsurile asigurătorii dispuse atât de organele fiscale competente, cât și de instanțele judecătorești ori de alte organe competente, dacă nu au fost desființate în condițiile legii, rămân valabile pe toată perioada executării silite, fără îndeplinirea altor formalități. Odată cu individualizarea creanței și ajungerea acesteia la scadență, în cazul neplății, măsurile asigurătorii se transformă în măsuri executorii.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Măsurile asigurătorii se dispun prin decizie emisă de organul fiscal competent. în decizie organul fiscal precizează debitorului că prin constituirea unei garanții la nivelul creanței stabilite sau estimate, după caz, măsurile asigurătorii vor fi ridicate.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Decizia de instituire a măsurilor asigurătorii trebuie motivată și semnată de către conducătorul organului fiscal competent.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(6) Măsurile asigurătorii dispuse potrivit alin. (2), precum și cele dispuse de instanțele judecătorești sau de alte organe competente se duc la îndeplinire în conformitate cu dispozițiile referitoare la executarea silită, care se aplică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în situația în care măsurile asigurătorii au fost luate înainte de emiterea titlului de creanță acestea încetează dacă titlul de creanță nu a fost emis și comunicat în termen de cel mult 6 luni de la data la care au fost dispuse măsurile asigurătorii. în cazuri excepționale, acest termen poate fi prelungit până la un an, de organul fiscal competent, prin decizie. Organul fiscal are obligația să emită decizia de ridicare a măsurilor asigurătorii în termen de cel mult două zile de la împlinirea termenului de 6 luni sau un an, după caz, iar în cazul popririi asigurătorii să elibereze garanția.</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Prin excepţie de la prevederile alin. (7), în situaţia în care au fost instituite măsuri asigurătorii şi au fost sesizate organele de urmărire penală potrivit legii, măsurile asigurătorii subzistă până la data soluţionării cauzei de către organele de urmărire penală sau de instanţa de judecată. După comunicarea soluţiei date de către organele de urmărire penală sau hotărârii judecătoreşti, în cazul în care măsurile asigurătorii instituite de către organul fiscal competent nu se transformă în măsuri executorii potrivit legii, acestea se ridică de către organul care le-a dispus.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(8^1) În situaţia în care au fost constituite garanţii în vederea ridicării măsurilor asigurătorii, acestea trebuie menţinute pentru toată perioada de valabilitate în care ar fi fost menţinute măsurile asigurătorii potrivit alin. (7) sau (8), după caz. Organul fiscal execută garanţiile constituite potrivit art. 211 lit. b) în ultima zi de valabilitate a acestora în cazul în care debitorul nu prelungeşte valabilitatea garanţiei. În acest caz, suma de bani va fi virată în contul de garanţii menţionat de organul de executare silită şi reprezintă o garanţie potrivit art. 211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Bunurile perisabile și/sau degradabile sechestrate asigurător pot fi valorificate: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de către debitor cu acordul organului de executare silită, sumele obținute consemnându-se la dispoziția organului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prin vânzare în regim de urgență în condițiile </w:t>
      </w:r>
      <w:hyperlink r:id="rId176" w:anchor="a247" w:history="1">
        <w:r w:rsidRPr="004A48EF">
          <w:rPr>
            <w:rFonts w:ascii="Segoe UI" w:eastAsia="Times New Roman" w:hAnsi="Segoe UI" w:cs="Segoe UI"/>
            <w:color w:val="0000FF"/>
            <w:sz w:val="24"/>
            <w:szCs w:val="24"/>
            <w:u w:val="single"/>
            <w:lang w:val="it-IT"/>
          </w:rPr>
          <w:t>art. 247</w:t>
        </w:r>
      </w:hyperlink>
      <w:r w:rsidRPr="004A48EF">
        <w:rPr>
          <w:rFonts w:ascii="Segoe UI" w:eastAsia="Times New Roman" w:hAnsi="Segoe UI" w:cs="Segoe UI"/>
          <w:sz w:val="24"/>
          <w:szCs w:val="24"/>
          <w:lang w:val="it-IT"/>
        </w:rPr>
        <w:t> alin.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în cazul înființării sechestrului asigurător asupra bunurilor imobile, un exemplar al procesului-verbal întocmit de organul de executare silită se comunică pentru notare Biroului de carte funciară.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(11) Notarea potrivit alin. (10) face opozabil sechestrul tuturor acelora care, după notare, vor dobândi vreun drept asupra imobilului respectiv. Actele de dispoziție ce ar interveni ulterior notării prevăzute la alin. (10) sunt lovite de nulitate absolută.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(12) Dacă valoarea bunurilor proprii ale debitorului nu acoperă integral creanța fiscală a bugetului general consolidat, măsurile asigurătorii pot fi înființate și asupra bunurilor deținute de către debitor în proprietate comună cu terțe persoane, pentru cota-parte deținută de acesta.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(13) Prin derogare de la prevederile art. 7 din Legea contenciosului administrativ nr. 554/2004, cu modificările şi completările ulterioare, şi ale art. 268 ale prezentului cod, împotriva deciziei prin care se dispune instituirea măsurilor asigurătorii, prevăzute la alin. (4), cel interesat poate formula acţiune în anulare, în termen de 30 de zile de la comunicare, la instanţa de contencios administrativ competentă, conform cuantumului creanţelor fiscale în privinţa cărora aceste măsuri asigurătorii au fost instituite, fără a fi necesară parcurgerea procedurii prealabile. Cererea se judecă de urgenţă şi cu precădere. Procedura prevăzută de art. 200 din Codul de procedură civilă nu este aplicabilă, iar întâmpinarea nu este obligatorie. Hotărârea prin care se pronunţă anularea deciziei este executorie de drept. Ea poate fi atacată cu recurs în termen de 15 zile de la comunicare. Recursul nu este suspensiv de executare.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(14) Împotriva actelor prin care se duc la îndeplinire măsurile asigurătorii cel interesat poate face contestație la executare în conformitate cu prevederile art. 260 și </w:t>
      </w:r>
      <w:hyperlink r:id="rId177" w:anchor="a261" w:history="1">
        <w:r w:rsidRPr="004A48EF">
          <w:rPr>
            <w:rFonts w:ascii="Segoe UI" w:eastAsia="Times New Roman" w:hAnsi="Segoe UI" w:cs="Segoe UI"/>
            <w:color w:val="0000FF"/>
            <w:sz w:val="24"/>
            <w:szCs w:val="24"/>
            <w:u w:val="single"/>
            <w:lang w:val="it-IT"/>
          </w:rPr>
          <w:t>261</w:t>
        </w:r>
      </w:hyperlink>
      <w:r w:rsidRPr="004A48EF">
        <w:rPr>
          <w:rFonts w:ascii="Segoe UI" w:eastAsia="Times New Roman" w:hAnsi="Segoe UI" w:cs="Segoe UI"/>
          <w:sz w:val="24"/>
          <w:szCs w:val="24"/>
          <w:lang w:val="it-IT"/>
        </w:rPr>
        <w:t>.</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69" w:name="a214"/>
      <w:bookmarkStart w:id="470" w:name="__RefHeading__3581_1651101228"/>
      <w:bookmarkEnd w:id="469"/>
      <w:bookmarkEnd w:id="470"/>
      <w:r w:rsidRPr="004A48EF">
        <w:rPr>
          <w:rFonts w:ascii="Segoe UI" w:eastAsia="Times New Roman" w:hAnsi="Segoe UI" w:cs="Segoe UI"/>
          <w:b/>
          <w:bCs/>
          <w:color w:val="00A400"/>
          <w:sz w:val="24"/>
          <w:szCs w:val="24"/>
          <w:lang w:val="it-IT"/>
        </w:rPr>
        <w:t>ART. 214 Ridicarea măsurilor asigurătorii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Măsurile asigurătorii instituite potrivit art. 213 se ridică, în tot sau în parte, prin decizie motivată, de către creditorul fiscal, când au încetat motivele pentru care au fost dispuse sau la constituirea garanţiei prevăzute la art. 211, după caz. Refuzul nejustificat de a soluţiona cererea de ridicare formulată de către cel interesat sau nesoluţionarea în termen pot fi atacate la instanţa de contencios administrativ competentă potrivit art. 213 alin. (13), fără a fi necesară parcurgerea procedurii prealabile. Cererea se judecă de urgenţă şi cu precădere. Procedura prevăzută de art. 200 din Codul de procedură civilă nu este aplicabilă, iar întâmpinarea nu este obligatorie. Hotărârea prin care se dispune ridicarea măsurilor asigurătorii este executorie de drept. Ea poate fi atacată cu recurs în termen de 15 zile de la comunicare. Recursul nu este suspensiv de executare.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(2) Decizia de ridicare a măsurii asigurătorii emisă potrivit alin. (1) se duce la îndeplinire de către organul de executare silită competent și se comunică tuturor celor cărora le-a </w:t>
      </w:r>
      <w:r w:rsidRPr="004A48EF">
        <w:rPr>
          <w:rFonts w:ascii="Segoe UI" w:eastAsia="Times New Roman" w:hAnsi="Segoe UI" w:cs="Segoe UI"/>
          <w:sz w:val="24"/>
          <w:szCs w:val="24"/>
          <w:lang w:val="it-IT"/>
        </w:rPr>
        <w:lastRenderedPageBreak/>
        <w:t>fost comunicată decizia de dispunere a măsurilor asigurătorii sau celelalte acte de executare în legătură cu acestea.</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it-IT"/>
        </w:rPr>
      </w:pPr>
      <w:bookmarkStart w:id="471" w:name="__RefHeading__4039_1651101228"/>
      <w:bookmarkEnd w:id="471"/>
      <w:r w:rsidRPr="004A48EF">
        <w:rPr>
          <w:rFonts w:ascii="Segoe UI" w:eastAsia="Times New Roman" w:hAnsi="Segoe UI" w:cs="Segoe UI"/>
          <w:b/>
          <w:bCs/>
          <w:color w:val="007D00"/>
          <w:sz w:val="27"/>
          <w:szCs w:val="27"/>
          <w:lang w:val="it-IT"/>
        </w:rPr>
        <w:t>CAPITOLUL VII Prescripția dreptului de a cere executarea silită și a dreptului de a cere restituirea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72" w:name="a215"/>
      <w:bookmarkStart w:id="473" w:name="__RefHeading__3583_1651101228"/>
      <w:bookmarkEnd w:id="472"/>
      <w:bookmarkEnd w:id="473"/>
      <w:r w:rsidRPr="004A48EF">
        <w:rPr>
          <w:rFonts w:ascii="Segoe UI" w:eastAsia="Times New Roman" w:hAnsi="Segoe UI" w:cs="Segoe UI"/>
          <w:b/>
          <w:bCs/>
          <w:color w:val="00A400"/>
          <w:sz w:val="24"/>
          <w:szCs w:val="24"/>
          <w:lang w:val="it-IT"/>
        </w:rPr>
        <w:t>ART. 215 Începerea termenului de prescripție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Dreptul organului de executare silită de a cere executarea silită a creanțelor fiscale se prescrie în termen de 5 ani de la data de 1 ianuarie a anului următor celui în care a luat naștere acest drept.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Termenul de prescripție prevăzut la alin. (1) se aplică și creanțelor provenind din amenzi contravenționale.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74" w:name="a216"/>
      <w:bookmarkStart w:id="475" w:name="__RefHeading__3585_1651101228"/>
      <w:bookmarkEnd w:id="474"/>
      <w:bookmarkEnd w:id="475"/>
      <w:r w:rsidRPr="004A48EF">
        <w:rPr>
          <w:rFonts w:ascii="Segoe UI" w:eastAsia="Times New Roman" w:hAnsi="Segoe UI" w:cs="Segoe UI"/>
          <w:b/>
          <w:bCs/>
          <w:color w:val="00A400"/>
          <w:sz w:val="24"/>
          <w:szCs w:val="24"/>
          <w:lang w:val="it-IT"/>
        </w:rPr>
        <w:t>ART. 216 Suspendarea termenului de prescripție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Termenul de prescripție prevăzut la </w:t>
      </w:r>
      <w:hyperlink r:id="rId178" w:anchor="a215" w:history="1">
        <w:r w:rsidRPr="004A48EF">
          <w:rPr>
            <w:rFonts w:ascii="Segoe UI" w:eastAsia="Times New Roman" w:hAnsi="Segoe UI" w:cs="Segoe UI"/>
            <w:color w:val="0000FF"/>
            <w:sz w:val="24"/>
            <w:szCs w:val="24"/>
            <w:u w:val="single"/>
            <w:lang w:val="it-IT"/>
          </w:rPr>
          <w:t>art. 215</w:t>
        </w:r>
      </w:hyperlink>
      <w:r w:rsidRPr="004A48EF">
        <w:rPr>
          <w:rFonts w:ascii="Segoe UI" w:eastAsia="Times New Roman" w:hAnsi="Segoe UI" w:cs="Segoe UI"/>
          <w:sz w:val="24"/>
          <w:szCs w:val="24"/>
          <w:lang w:val="it-IT"/>
        </w:rPr>
        <w:t> se suspendă: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în cazurile și în condițiile stabilite de lege pentru suspendarea termenului de prescripție a dreptului la acțiune;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în cazurile și în condițiile în care suspendarea executării este prevăzută de lege ori a fost dispusă de instanța judecătorească sau de alt organ competent,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pe perioada valabilității înlesnirii acordate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cât timp debitorul își sustrage veniturile și bunurile de la executarea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în alte cazuri prevăzute de lege.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76" w:name="__RefHeading__3587_1651101228"/>
      <w:bookmarkStart w:id="477" w:name="a217"/>
      <w:bookmarkEnd w:id="476"/>
      <w:bookmarkEnd w:id="477"/>
      <w:r w:rsidRPr="004A48EF">
        <w:rPr>
          <w:rFonts w:ascii="Segoe UI" w:eastAsia="Times New Roman" w:hAnsi="Segoe UI" w:cs="Segoe UI"/>
          <w:b/>
          <w:bCs/>
          <w:color w:val="00A400"/>
          <w:sz w:val="24"/>
          <w:szCs w:val="24"/>
          <w:lang w:val="it-IT"/>
        </w:rPr>
        <w:t>ART. 217 Întreruperea termenului de prescripție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1)Termenul de prescripție prevăzut la </w:t>
      </w:r>
      <w:hyperlink r:id="rId179" w:anchor="a215" w:history="1">
        <w:r w:rsidRPr="004A48EF">
          <w:rPr>
            <w:rFonts w:ascii="Segoe UI" w:eastAsia="Times New Roman" w:hAnsi="Segoe UI" w:cs="Segoe UI"/>
            <w:color w:val="0000FF"/>
            <w:sz w:val="24"/>
            <w:szCs w:val="24"/>
            <w:u w:val="single"/>
            <w:lang w:val="it-IT"/>
          </w:rPr>
          <w:t>art. 215</w:t>
        </w:r>
      </w:hyperlink>
      <w:r w:rsidRPr="004A48EF">
        <w:rPr>
          <w:rFonts w:ascii="Segoe UI" w:eastAsia="Times New Roman" w:hAnsi="Segoe UI" w:cs="Segoe UI"/>
          <w:sz w:val="24"/>
          <w:szCs w:val="24"/>
          <w:lang w:val="it-IT"/>
        </w:rPr>
        <w:t> se întrerupe: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în cazurile și în condițiile stabilite de lege pentru întreruperea termenului de prescripție a dreptului la acțiune;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b) pe data îndeplinirii de către debitor, înainte de începerea executării silite sau în cursul acesteia, a unui act voluntar de plată a obligației prevăzute în titlul executoriu ori a recunoașterii în orice alt mod a datoriei;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pe data îndeplinirii, în cursul executării silite, a unui act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la data comunicării procesului-verbal de insolvabilitate/procesului-verbal adiţional de insolvabilitate;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în alte cazuri prevăzute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cazul în care pentru acelaşi titlu executoriu organul fiscal emite şi comunică debitorului mai multe somaţii, termenul de prescripţie se întrerupe potrivit alin. (1) lit. c) doar în cazul primei somaţii.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78" w:name="__RefHeading__3589_1651101228"/>
      <w:bookmarkStart w:id="479" w:name="a218"/>
      <w:bookmarkEnd w:id="478"/>
      <w:bookmarkEnd w:id="479"/>
      <w:r w:rsidRPr="004A48EF">
        <w:rPr>
          <w:rFonts w:ascii="Segoe UI" w:eastAsia="Times New Roman" w:hAnsi="Segoe UI" w:cs="Segoe UI"/>
          <w:b/>
          <w:bCs/>
          <w:color w:val="00A400"/>
          <w:sz w:val="24"/>
          <w:szCs w:val="24"/>
          <w:lang w:val="it-IT"/>
        </w:rPr>
        <w:t>ART. 218 Efecte ale împlinirii termenului de prescripție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Dacă organul de executare silită constată împlinirea termenului de prescripție a dreptului de a cere executarea silită a creanțelor fiscale, acesta va proceda la încetarea măsurilor de realizare și la scăderea acestora din evidența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Sumele achitate de debitor în contul unor creanțe fiscale, după împlinirea termenului de prescripție, nu se restituie.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80" w:name="__RefHeading__3591_1651101228"/>
      <w:bookmarkStart w:id="481" w:name="a219"/>
      <w:bookmarkEnd w:id="480"/>
      <w:bookmarkEnd w:id="481"/>
      <w:r w:rsidRPr="004A48EF">
        <w:rPr>
          <w:rFonts w:ascii="Segoe UI" w:eastAsia="Times New Roman" w:hAnsi="Segoe UI" w:cs="Segoe UI"/>
          <w:b/>
          <w:bCs/>
          <w:color w:val="00A400"/>
          <w:sz w:val="24"/>
          <w:szCs w:val="24"/>
          <w:lang w:val="it-IT"/>
        </w:rPr>
        <w:t>ART. 219 Prescripția dreptului de a cere restituirea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Dreptul contribuabilului/plătitorului de a cere restituirea creanțelor fiscale se prescrie în termen de 5 ani de la data de 1 ianuarie a anului următor celui în care a luat naștere dreptul la restituire.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Sumele plătite de contribuabil/plătitor fără a fi datorate, pentru care termenul de prescripţie prevăzut la alin. (1) s-a împlinit, se scad din evidenţa organului fiscal după expirarea acestui termen, cu excepţia cazului în care a operat compensarea potrivit prevederilor art. 167.</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it-IT"/>
        </w:rPr>
      </w:pPr>
      <w:bookmarkStart w:id="482" w:name="__RefHeading__4041_1651101228"/>
      <w:bookmarkEnd w:id="482"/>
      <w:r w:rsidRPr="004A48EF">
        <w:rPr>
          <w:rFonts w:ascii="Segoe UI" w:eastAsia="Times New Roman" w:hAnsi="Segoe UI" w:cs="Segoe UI"/>
          <w:b/>
          <w:bCs/>
          <w:color w:val="007D00"/>
          <w:sz w:val="27"/>
          <w:szCs w:val="27"/>
          <w:lang w:val="it-IT"/>
        </w:rPr>
        <w:t>CAPITOLUL VIII Stingerea creanțelor fiscale prin executare silită</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it-IT"/>
        </w:rPr>
      </w:pPr>
      <w:bookmarkStart w:id="483" w:name="__RefHeading__4043_1651101228"/>
      <w:bookmarkEnd w:id="483"/>
      <w:r w:rsidRPr="004A48EF">
        <w:rPr>
          <w:rFonts w:ascii="Segoe UI" w:eastAsia="Times New Roman" w:hAnsi="Segoe UI" w:cs="Segoe UI"/>
          <w:b/>
          <w:bCs/>
          <w:i/>
          <w:iCs/>
          <w:color w:val="009000"/>
          <w:sz w:val="24"/>
          <w:szCs w:val="24"/>
          <w:lang w:val="it-IT"/>
        </w:rPr>
        <w:t>SECȚIUNEA 1 Dispoziții generale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84" w:name="__RefHeading__3593_1651101228"/>
      <w:bookmarkStart w:id="485" w:name="a220"/>
      <w:bookmarkEnd w:id="484"/>
      <w:bookmarkEnd w:id="485"/>
      <w:r w:rsidRPr="004A48EF">
        <w:rPr>
          <w:rFonts w:ascii="Segoe UI" w:eastAsia="Times New Roman" w:hAnsi="Segoe UI" w:cs="Segoe UI"/>
          <w:b/>
          <w:bCs/>
          <w:color w:val="00A400"/>
          <w:sz w:val="24"/>
          <w:szCs w:val="24"/>
          <w:lang w:val="it-IT"/>
        </w:rPr>
        <w:t>ART. 220 Organele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 în cazul în care debitorul nu își plătește de bunăvoie obligațiile fiscale datorate, organul fiscal competent, pentru stingerea acestora, procedează la acțiuni de executare silită, potrivit prezentului cod, cu excepția cazului în care există o cerere de restituire/rambursare în curs de soluționare, iar cuantumul sumei solicitate este egal cu sau mai mare decât creanța fiscală datorată de debitor.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Organul fiscal care administrează creanțe fiscale este abilitat să ducă la îndeplinire măsurile asigurătorii și să efectueze procedura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w:t>
      </w:r>
      <w:r w:rsidRPr="004A48EF">
        <w:rPr>
          <w:rFonts w:ascii="Segoe UI" w:eastAsia="Times New Roman" w:hAnsi="Segoe UI" w:cs="Segoe UI"/>
          <w:sz w:val="24"/>
          <w:szCs w:val="24"/>
          <w:vertAlign w:val="superscript"/>
          <w:lang w:val="it-IT"/>
        </w:rPr>
        <w:t>1</w:t>
      </w:r>
      <w:r w:rsidRPr="004A48EF">
        <w:rPr>
          <w:rFonts w:ascii="Segoe UI" w:eastAsia="Times New Roman" w:hAnsi="Segoe UI" w:cs="Segoe UI"/>
          <w:sz w:val="24"/>
          <w:szCs w:val="24"/>
          <w:lang w:val="it-IT"/>
        </w:rPr>
        <w:t>) Prin excepţie de la prevederile alin. (2), prin ordin al preşedintelui A.N.A.F. care se publică în Monitorul Oficial al României, Partea I, se stabilesc: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cazurile speciale de executare silită, precum şi structura abilitată cu ducerea la îndeplinire a măsurilor asigurătorii şi efectuarea procedurii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alte organe fiscale pentru îndeplinirea unor acte de executare silită, precum şi pentru valorificarea bunurilor confiscate, gajate/ipotecate sau sechestrate potrivit legii, prin procese electronice masive.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w:t>
      </w:r>
      <w:r w:rsidRPr="004A48EF">
        <w:rPr>
          <w:rFonts w:ascii="Segoe UI" w:eastAsia="Times New Roman" w:hAnsi="Segoe UI" w:cs="Segoe UI"/>
          <w:sz w:val="24"/>
          <w:szCs w:val="24"/>
          <w:vertAlign w:val="superscript"/>
          <w:lang w:val="it-IT"/>
        </w:rPr>
        <w:t>2</w:t>
      </w:r>
      <w:r w:rsidRPr="004A48EF">
        <w:rPr>
          <w:rFonts w:ascii="Segoe UI" w:eastAsia="Times New Roman" w:hAnsi="Segoe UI" w:cs="Segoe UI"/>
          <w:sz w:val="24"/>
          <w:szCs w:val="24"/>
          <w:lang w:val="it-IT"/>
        </w:rPr>
        <w:t>) Organul fiscal central competent notifică contribuabilul ori de câte ori intervin modificări cu privire la cazurile speciale de executare silită, precum și structura abilitată cu ducerea la îndeplinire a măsurilor asigurătorii și efectuarea procedurii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Creanțele bugetare care, potrivit legii, se administrează de autoritățile sau instituțiile publice, inclusiv cele reprezentând venituri proprii, se pot executa prin executori fiscali organizați în compartimente de specialitate, aceștia fiind abilitați să ducă la îndeplinire măsurile asigurătorii și să efectueze procedura de executare silită, potrivit prevederilor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Organele prevăzute la alin. (2) şi (3) sunt denumite în continuare organe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Organele de executare silită prevăzute la alin. (4) sunt competente și pentru executarea silită a creanțelor prevăzute la </w:t>
      </w:r>
      <w:hyperlink r:id="rId180" w:anchor="a226" w:history="1">
        <w:r w:rsidRPr="004A48EF">
          <w:rPr>
            <w:rFonts w:ascii="Segoe UI" w:eastAsia="Times New Roman" w:hAnsi="Segoe UI" w:cs="Segoe UI"/>
            <w:color w:val="0000FF"/>
            <w:sz w:val="24"/>
            <w:szCs w:val="24"/>
            <w:u w:val="single"/>
            <w:lang w:val="it-IT"/>
          </w:rPr>
          <w:t>art. 226</w:t>
        </w:r>
      </w:hyperlink>
      <w:r w:rsidRPr="004A48EF">
        <w:rPr>
          <w:rFonts w:ascii="Segoe UI" w:eastAsia="Times New Roman" w:hAnsi="Segoe UI" w:cs="Segoe UI"/>
          <w:sz w:val="24"/>
          <w:szCs w:val="24"/>
          <w:lang w:val="it-IT"/>
        </w:rPr>
        <w:t> alin. (3).</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în cazul creanțelor fiscale administrate de organul fiscal central, pentru efectuarea procedurii de executare silită este competent organul de executare silită în a cărui rază teritorială se găsesc bunurile urmăribile, coordonarea întregii executări revenind organului de executare silită competent potrivit </w:t>
      </w:r>
      <w:hyperlink r:id="rId181" w:anchor="a30" w:history="1">
        <w:r w:rsidRPr="004A48EF">
          <w:rPr>
            <w:rFonts w:ascii="Segoe UI" w:eastAsia="Times New Roman" w:hAnsi="Segoe UI" w:cs="Segoe UI"/>
            <w:color w:val="0000FF"/>
            <w:sz w:val="24"/>
            <w:szCs w:val="24"/>
            <w:u w:val="single"/>
            <w:lang w:val="it-IT"/>
          </w:rPr>
          <w:t>art. 30</w:t>
        </w:r>
      </w:hyperlink>
      <w:r w:rsidRPr="004A48EF">
        <w:rPr>
          <w:rFonts w:ascii="Segoe UI" w:eastAsia="Times New Roman" w:hAnsi="Segoe UI" w:cs="Segoe UI"/>
          <w:sz w:val="24"/>
          <w:szCs w:val="24"/>
          <w:lang w:val="it-IT"/>
        </w:rPr>
        <w:t xml:space="preserve">. în cazul în care executarea silită se face prin </w:t>
      </w:r>
      <w:r w:rsidRPr="004A48EF">
        <w:rPr>
          <w:rFonts w:ascii="Segoe UI" w:eastAsia="Times New Roman" w:hAnsi="Segoe UI" w:cs="Segoe UI"/>
          <w:sz w:val="24"/>
          <w:szCs w:val="24"/>
          <w:lang w:val="it-IT"/>
        </w:rPr>
        <w:lastRenderedPageBreak/>
        <w:t>poprire, aplicarea măsurii de executare silită se face de către organul de executare silită coordonator prevăzut la alin. (7) - (9).</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Coordonarea executării silite în cazul în care s-a dispus atragerea răspunderii solidare cu debitorul aflat în stare de insolvabilitate, în condițiile </w:t>
      </w:r>
      <w:hyperlink r:id="rId182" w:anchor="a25" w:history="1">
        <w:r w:rsidRPr="004A48EF">
          <w:rPr>
            <w:rFonts w:ascii="Segoe UI" w:eastAsia="Times New Roman" w:hAnsi="Segoe UI" w:cs="Segoe UI"/>
            <w:color w:val="0000FF"/>
            <w:sz w:val="24"/>
            <w:szCs w:val="24"/>
            <w:u w:val="single"/>
            <w:lang w:val="it-IT"/>
          </w:rPr>
          <w:t>art. 25</w:t>
        </w:r>
      </w:hyperlink>
      <w:r w:rsidRPr="004A48EF">
        <w:rPr>
          <w:rFonts w:ascii="Segoe UI" w:eastAsia="Times New Roman" w:hAnsi="Segoe UI" w:cs="Segoe UI"/>
          <w:sz w:val="24"/>
          <w:szCs w:val="24"/>
          <w:lang w:val="it-IT"/>
        </w:rPr>
        <w:t>, precum și în cazul prevăzut de </w:t>
      </w:r>
      <w:hyperlink r:id="rId183" w:anchor="a24" w:history="1">
        <w:r w:rsidRPr="004A48EF">
          <w:rPr>
            <w:rFonts w:ascii="Segoe UI" w:eastAsia="Times New Roman" w:hAnsi="Segoe UI" w:cs="Segoe UI"/>
            <w:color w:val="0000FF"/>
            <w:sz w:val="24"/>
            <w:szCs w:val="24"/>
            <w:u w:val="single"/>
            <w:lang w:val="it-IT"/>
          </w:rPr>
          <w:t>art. 24</w:t>
        </w:r>
      </w:hyperlink>
      <w:r w:rsidRPr="004A48EF">
        <w:rPr>
          <w:rFonts w:ascii="Segoe UI" w:eastAsia="Times New Roman" w:hAnsi="Segoe UI" w:cs="Segoe UI"/>
          <w:sz w:val="24"/>
          <w:szCs w:val="24"/>
          <w:lang w:val="it-IT"/>
        </w:rPr>
        <w:t> alin. (1) lit. b), revine organului de executare silită competent potrivit </w:t>
      </w:r>
      <w:hyperlink r:id="rId184" w:anchor="a30" w:history="1">
        <w:r w:rsidRPr="004A48EF">
          <w:rPr>
            <w:rFonts w:ascii="Segoe UI" w:eastAsia="Times New Roman" w:hAnsi="Segoe UI" w:cs="Segoe UI"/>
            <w:color w:val="0000FF"/>
            <w:sz w:val="24"/>
            <w:szCs w:val="24"/>
            <w:u w:val="single"/>
            <w:lang w:val="it-IT"/>
          </w:rPr>
          <w:t>art. 30</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Coordonarea executării silite în cazul în care s-a dispus atragerea răspunderii membrilor organelor de conducere, potrivit prevederilor legislației privind insolvența, revine organului de executare silită competent potrivit </w:t>
      </w:r>
      <w:hyperlink r:id="rId185" w:anchor="a30," w:history="1">
        <w:r w:rsidRPr="004A48EF">
          <w:rPr>
            <w:rFonts w:ascii="Segoe UI" w:eastAsia="Times New Roman" w:hAnsi="Segoe UI" w:cs="Segoe UI"/>
            <w:color w:val="0000FF"/>
            <w:sz w:val="24"/>
            <w:szCs w:val="24"/>
            <w:u w:val="single"/>
            <w:lang w:val="it-IT"/>
          </w:rPr>
          <w:t>art. 30</w:t>
        </w:r>
      </w:hyperlink>
      <w:r w:rsidRPr="004A48EF">
        <w:rPr>
          <w:rFonts w:ascii="Segoe UI" w:eastAsia="Times New Roman" w:hAnsi="Segoe UI" w:cs="Segoe UI"/>
          <w:sz w:val="24"/>
          <w:szCs w:val="24"/>
          <w:lang w:val="it-IT"/>
        </w:rPr>
        <w:t> în a cărui rază teritorială își are/și-a avut domiciliul fiscal debitorul insolvent.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Organul de executare silită coordonator în cazul prevăzut la </w:t>
      </w:r>
      <w:hyperlink r:id="rId186" w:anchor="a252" w:history="1">
        <w:r w:rsidRPr="004A48EF">
          <w:rPr>
            <w:rFonts w:ascii="Segoe UI" w:eastAsia="Times New Roman" w:hAnsi="Segoe UI" w:cs="Segoe UI"/>
            <w:color w:val="0000FF"/>
            <w:sz w:val="24"/>
            <w:szCs w:val="24"/>
            <w:u w:val="single"/>
            <w:lang w:val="it-IT"/>
          </w:rPr>
          <w:t>art. 252</w:t>
        </w:r>
      </w:hyperlink>
      <w:r w:rsidRPr="004A48EF">
        <w:rPr>
          <w:rFonts w:ascii="Segoe UI" w:eastAsia="Times New Roman" w:hAnsi="Segoe UI" w:cs="Segoe UI"/>
          <w:sz w:val="24"/>
          <w:szCs w:val="24"/>
          <w:lang w:val="it-IT"/>
        </w:rPr>
        <w:t> alin. (2) este cel în a cărui rază teritorială își are domiciliul fiscal sau își desfășoară activitatea debitorul ale cărui bunuri au fost adjudecate.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în cazul în care, potrivit legii, s-a dispus atragerea răspunderii membrilor organelor de conducere, potrivit prevederilor legislației privind insolvența, și pentru creanțe fiscale, prin derogare de la prevederile </w:t>
      </w:r>
      <w:hyperlink r:id="rId187" w:anchor="a173" w:history="1">
        <w:r w:rsidRPr="004A48EF">
          <w:rPr>
            <w:rFonts w:ascii="Segoe UI" w:eastAsia="Times New Roman" w:hAnsi="Segoe UI" w:cs="Segoe UI"/>
            <w:color w:val="0000FF"/>
            <w:sz w:val="24"/>
            <w:szCs w:val="24"/>
            <w:u w:val="single"/>
            <w:lang w:val="it-IT"/>
          </w:rPr>
          <w:t>art. 173</w:t>
        </w:r>
      </w:hyperlink>
      <w:r w:rsidRPr="004A48EF">
        <w:rPr>
          <w:rFonts w:ascii="Segoe UI" w:eastAsia="Times New Roman" w:hAnsi="Segoe UI" w:cs="Segoe UI"/>
          <w:sz w:val="24"/>
          <w:szCs w:val="24"/>
          <w:lang w:val="it-IT"/>
        </w:rPr>
        <w:t> din Legea nr. 85/2014, executarea silită se efectuează potrivit dispozițiilor prezentului cod, de către organul de executare silită prevăzut de acesta. în situația în care atragerea răspunderii privește atât creanțe fiscale administrate de organul fiscal central, cât și creanțe fiscale administrate de organul fiscal local, competența aparține organului fiscal care deține creanța fiscală mai mare. în acest caz, organul de executare silită distribuie sumele realizate potrivit ordinii prevăzute de Legea nr. 85/2014.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 Atunci când se constată că există pericolul evident de înstrăinare, substituire sau de sustragere de la executare silită a bunurilor și veniturilor urmăribile ale debitorului, organul de executare silită în a cărui rază teritorială se află domiciliul fiscal al debitorului poate proceda la indisponibilizarea și executarea silită a acestora, indiferent de locul în care se găsesc bunurile.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(12) Organul de executare silită coordonator sesizează în scris celelalte organe prevăzute la alin. (6), comunicându-le titlul executoriu în copie certificată, situația debitorului, contul în care se plătesc sumele încasate, precum și orice alte date utile pentru identificarea debitorului și a bunurilor ori veniturilor urmăribile.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(13) în cazul în care asupra acelorași venituri ori bunuri ale debitorului a fost pornită executarea, atât pentru realizarea titlurilor executorii privind creanțe fiscale, cât și pentru titluri ce se execută în condițiile prevăzute de alte dispoziții legale, executarea silită se </w:t>
      </w:r>
      <w:r w:rsidRPr="004A48EF">
        <w:rPr>
          <w:rFonts w:ascii="Segoe UI" w:eastAsia="Times New Roman" w:hAnsi="Segoe UI" w:cs="Segoe UI"/>
          <w:sz w:val="24"/>
          <w:szCs w:val="24"/>
          <w:lang w:val="it-IT"/>
        </w:rPr>
        <w:lastRenderedPageBreak/>
        <w:t>conexează și se efectuează, potrivit dispozițiilor prezentului cod, de către organul de executare silită prevăzut de acesta. în acest caz competența aparține organului fiscal care deține creanța fiscală mai mare. în cazul existenței unui conflict între organele fiscale de executare silită având ca obiect conexarea executării sunt aplicabile prevederile </w:t>
      </w:r>
      <w:hyperlink r:id="rId188" w:anchor="a41" w:history="1">
        <w:r w:rsidRPr="004A48EF">
          <w:rPr>
            <w:rFonts w:ascii="Segoe UI" w:eastAsia="Times New Roman" w:hAnsi="Segoe UI" w:cs="Segoe UI"/>
            <w:color w:val="0000FF"/>
            <w:sz w:val="24"/>
            <w:szCs w:val="24"/>
            <w:u w:val="single"/>
            <w:lang w:val="it-IT"/>
          </w:rPr>
          <w:t>art. 41</w:t>
        </w:r>
      </w:hyperlink>
      <w:r w:rsidRPr="004A48EF">
        <w:rPr>
          <w:rFonts w:ascii="Segoe UI" w:eastAsia="Times New Roman" w:hAnsi="Segoe UI" w:cs="Segoe UI"/>
          <w:sz w:val="24"/>
          <w:szCs w:val="24"/>
          <w:lang w:val="it-IT"/>
        </w:rPr>
        <w:t> - </w:t>
      </w:r>
      <w:hyperlink r:id="rId189" w:anchor="a43" w:history="1">
        <w:r w:rsidRPr="004A48EF">
          <w:rPr>
            <w:rFonts w:ascii="Segoe UI" w:eastAsia="Times New Roman" w:hAnsi="Segoe UI" w:cs="Segoe UI"/>
            <w:color w:val="0000FF"/>
            <w:sz w:val="24"/>
            <w:szCs w:val="24"/>
            <w:u w:val="single"/>
            <w:lang w:val="it-IT"/>
          </w:rPr>
          <w:t>43</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(14) Prevederile alin. (13) nu se aplică în următoarele situații: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dacă valoarea bunurilor debitorului acoperă doar creanțele altor creditori care dețin garanții cu un rang prioritar față de creditorul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dacă executarea silită pornită de executorul judecătoresc se află într-o etapă avansată și din valorificarea bunurilor supuse executării silite se asigură recuperarea integrală 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(15) Dacă asupra acelorași bunuri ale debitorului au fost pornite executări silite de către un executor judecătoresc și un organ fiscal de executare silită, la cererea persoanei interesate sau a oricăruia dintre executori, instanța judecătorească competentă dispune conexarea executării silite, în condițiile prezentului articol. Dispozițiile art. 654 alin. (2) - (4) din Codul de procedură civilă, republicat, sunt aplicabile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(16) Când se constată că domiciliul fiscal al debitorului se află în raza teritorială a altui organ de executare silită, titlul executoriu împreună cu dosarul executării se transmit acestuia, înștiințându-se, dacă este cazul, organul de la care s-a primit titlul executoriu.</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86" w:name="__RefHeading__3595_1651101228"/>
      <w:bookmarkStart w:id="487" w:name="a221"/>
      <w:bookmarkEnd w:id="486"/>
      <w:bookmarkEnd w:id="487"/>
      <w:r w:rsidRPr="004A48EF">
        <w:rPr>
          <w:rFonts w:ascii="Segoe UI" w:eastAsia="Times New Roman" w:hAnsi="Segoe UI" w:cs="Segoe UI"/>
          <w:b/>
          <w:bCs/>
          <w:color w:val="00A400"/>
          <w:sz w:val="24"/>
          <w:szCs w:val="24"/>
          <w:lang w:val="it-IT"/>
        </w:rPr>
        <w:t>ART. 221 Reguli speciale privind executarea silită a creanțelor fiscale administrate de organul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Autoritățile administrației publice locale sunt obligate să colaboreze și să efectueze procedura de executare silită a creanțelor fiscale datorate bugetelor locale ale unităților administrativ-teritoriale sau, după caz, subdiviziunilor administrativ-teritoriale ale municipiilor.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situația în care debitorul nu are bunuri urmăribile pe raza teritorială a respectivei unități administrativ-teritoriale sau a subdiviziunii unității administrativ-teritoriale a municipiului, competența pentru efectuarea procedurii de executare silită revine organului fiscal local în a cărui rază teritorială se află bunurile urmăribile.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(3) Organul fiscal local din cadrul autorității administrației publice locale care administrează creanțele fiscale ale bugetului local al unei unități administrativ-teritoriale sau, după caz, subdiviziune administrativ-teritorială a municipiului, denumit în prezentul </w:t>
      </w:r>
      <w:r w:rsidRPr="004A48EF">
        <w:rPr>
          <w:rFonts w:ascii="Segoe UI" w:eastAsia="Times New Roman" w:hAnsi="Segoe UI" w:cs="Segoe UI"/>
          <w:sz w:val="24"/>
          <w:szCs w:val="24"/>
          <w:lang w:val="it-IT"/>
        </w:rPr>
        <w:lastRenderedPageBreak/>
        <w:t>articol autoritate solicitantă, solicită, în scris, organului fiscal local din cadrul autorității administrației publice locale în a cărui rază teritorială se află situate bunurile mobile sau imobile, denumit în prezentul articol autoritate solicitată, efectuarea procedurii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Cererea conține, în mod obligatoriu, următoarele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datele de identificare ale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valoarea creanței de recuperat;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valoarea creanțelor fiscale accesorii stabilite, potrivit legii, până la data solicitării;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contul în care se virează sumele încasate;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orice date necesare pentru identificarea bunurilor urmăribile, dacă este cazul.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Cererea este însoțită obligatoriu de o copie a titlului executoriu.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Autoritatea solicitată confirmă, în scris, primirea cererii, în termen de 10 zile de la data primirii.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Autoritatea solicitată poate refuza efectuarea procedurii de executare silită în următoarele cazuri: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titlul executoriu nu este valabil;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cererea nu conține toate informațiile prevăzute la alin.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Sumele realizate prin executare silită se virează autorității solicitante. Prevederile </w:t>
      </w:r>
      <w:hyperlink r:id="rId190" w:anchor="a256" w:history="1">
        <w:r w:rsidRPr="004A48EF">
          <w:rPr>
            <w:rFonts w:ascii="Segoe UI" w:eastAsia="Times New Roman" w:hAnsi="Segoe UI" w:cs="Segoe UI"/>
            <w:color w:val="0000FF"/>
            <w:sz w:val="24"/>
            <w:szCs w:val="24"/>
            <w:u w:val="single"/>
            <w:lang w:val="it-IT"/>
          </w:rPr>
          <w:t>art. 256</w:t>
        </w:r>
      </w:hyperlink>
      <w:r w:rsidRPr="004A48EF">
        <w:rPr>
          <w:rFonts w:ascii="Segoe UI" w:eastAsia="Times New Roman" w:hAnsi="Segoe UI" w:cs="Segoe UI"/>
          <w:sz w:val="24"/>
          <w:szCs w:val="24"/>
          <w:lang w:val="it-IT"/>
        </w:rPr>
        <w:t> se aplică în mod corespunzător.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88" w:name="__RefHeading__3597_1651101228"/>
      <w:bookmarkStart w:id="489" w:name="a222"/>
      <w:bookmarkEnd w:id="488"/>
      <w:bookmarkEnd w:id="489"/>
      <w:r w:rsidRPr="004A48EF">
        <w:rPr>
          <w:rFonts w:ascii="Segoe UI" w:eastAsia="Times New Roman" w:hAnsi="Segoe UI" w:cs="Segoe UI"/>
          <w:b/>
          <w:bCs/>
          <w:color w:val="00A400"/>
          <w:sz w:val="24"/>
          <w:szCs w:val="24"/>
          <w:lang w:val="it-IT"/>
        </w:rPr>
        <w:t>ART. 222 Executarea silită în cazul debitorilor solidari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Organul de executare silită coordonator, în cazul debitorilor solidari, este cel în a cărui rază teritorială își are domiciliul fiscal debitorul despre care există indicii că deține mai multe venituri sau bunuri urmăribile.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Coordonarea executării silite în cazul în care s-a dispus atragerea răspunderii solidare în condițiile </w:t>
      </w:r>
      <w:hyperlink r:id="rId191" w:anchor="a25" w:history="1">
        <w:r w:rsidRPr="004A48EF">
          <w:rPr>
            <w:rFonts w:ascii="Segoe UI" w:eastAsia="Times New Roman" w:hAnsi="Segoe UI" w:cs="Segoe UI"/>
            <w:color w:val="0000FF"/>
            <w:sz w:val="24"/>
            <w:szCs w:val="24"/>
            <w:u w:val="single"/>
            <w:lang w:val="it-IT"/>
          </w:rPr>
          <w:t>art. 25</w:t>
        </w:r>
      </w:hyperlink>
      <w:r w:rsidRPr="004A48EF">
        <w:rPr>
          <w:rFonts w:ascii="Segoe UI" w:eastAsia="Times New Roman" w:hAnsi="Segoe UI" w:cs="Segoe UI"/>
          <w:sz w:val="24"/>
          <w:szCs w:val="24"/>
          <w:lang w:val="it-IT"/>
        </w:rPr>
        <w:t> și </w:t>
      </w:r>
      <w:hyperlink r:id="rId192" w:anchor="a26" w:history="1">
        <w:r w:rsidRPr="004A48EF">
          <w:rPr>
            <w:rFonts w:ascii="Segoe UI" w:eastAsia="Times New Roman" w:hAnsi="Segoe UI" w:cs="Segoe UI"/>
            <w:color w:val="0000FF"/>
            <w:sz w:val="24"/>
            <w:szCs w:val="24"/>
            <w:u w:val="single"/>
            <w:lang w:val="it-IT"/>
          </w:rPr>
          <w:t>26</w:t>
        </w:r>
      </w:hyperlink>
      <w:r w:rsidRPr="004A48EF">
        <w:rPr>
          <w:rFonts w:ascii="Segoe UI" w:eastAsia="Times New Roman" w:hAnsi="Segoe UI" w:cs="Segoe UI"/>
          <w:sz w:val="24"/>
          <w:szCs w:val="24"/>
          <w:lang w:val="it-IT"/>
        </w:rPr>
        <w:t> revine organului de executare silită în a cărui rază teritorială își are domiciliul fiscal debitorul aflat în stare de insolvabilitate sau insolvență sau organul de executare silită competent, desemnat potrivit </w:t>
      </w:r>
      <w:hyperlink r:id="rId193" w:anchor="a30" w:history="1">
        <w:r w:rsidRPr="004A48EF">
          <w:rPr>
            <w:rFonts w:ascii="Segoe UI" w:eastAsia="Times New Roman" w:hAnsi="Segoe UI" w:cs="Segoe UI"/>
            <w:color w:val="0000FF"/>
            <w:sz w:val="24"/>
            <w:szCs w:val="24"/>
            <w:u w:val="single"/>
            <w:lang w:val="it-IT"/>
          </w:rPr>
          <w:t>art. 30</w:t>
        </w:r>
      </w:hyperlink>
      <w:r w:rsidRPr="004A48EF">
        <w:rPr>
          <w:rFonts w:ascii="Segoe UI" w:eastAsia="Times New Roman" w:hAnsi="Segoe UI" w:cs="Segoe UI"/>
          <w:sz w:val="24"/>
          <w:szCs w:val="24"/>
          <w:lang w:val="it-IT"/>
        </w:rPr>
        <w:t>,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(3) Organul de executare silită coordonator înscrie în întregime debitul în evidențele sale și ia măsuri de executare silită, comunicând întregul debit organelor de executare silită în a căror rază teritorială se află domiciliile fiscale ale celorlalți codebitori, aplicându-se dispozițiile </w:t>
      </w:r>
      <w:hyperlink r:id="rId194" w:anchor="a220" w:history="1">
        <w:r w:rsidRPr="004A48EF">
          <w:rPr>
            <w:rFonts w:ascii="Segoe UI" w:eastAsia="Times New Roman" w:hAnsi="Segoe UI" w:cs="Segoe UI"/>
            <w:color w:val="0000FF"/>
            <w:sz w:val="24"/>
            <w:szCs w:val="24"/>
            <w:u w:val="single"/>
            <w:lang w:val="it-IT"/>
          </w:rPr>
          <w:t>art. 220</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Organele de executare silită sesizate, cărora li s-a comunicat debitul, după înscrierea acestuia într-o evidență nominală, iau măsuri de executare silită și comunică organului de executare silită coordonator sumele realizate în contul debitorului, în termen de 10 zile de la realizarea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Dacă organul de executare silită coordonator, care ține evidența întregului debit, constată că acesta a fost realizat prin actele de executare silită făcute de el însuși și de celelalte organe sesizate potrivit alin. (4), el este obligat să ceară în scris acestora din urmă să înceteze de îndată executarea silită.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90" w:name="__RefHeading__3599_1651101228"/>
      <w:bookmarkStart w:id="491" w:name="a223"/>
      <w:bookmarkEnd w:id="490"/>
      <w:bookmarkEnd w:id="491"/>
      <w:r w:rsidRPr="004A48EF">
        <w:rPr>
          <w:rFonts w:ascii="Segoe UI" w:eastAsia="Times New Roman" w:hAnsi="Segoe UI" w:cs="Segoe UI"/>
          <w:b/>
          <w:bCs/>
          <w:color w:val="00A400"/>
          <w:sz w:val="24"/>
          <w:szCs w:val="24"/>
          <w:lang w:val="it-IT"/>
        </w:rPr>
        <w:t>ART. 223 Executorii fiscali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Executarea silită se face de organul de executare silită competent prin intermediul executorilor fiscali. Aceștia trebuie să dețină o legitimație de serviciu pe care trebuie să o prezinte în exercitarea activității.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Executorul fiscal este împuternicit în fața debitorului și a terților prin legitimația de executor fiscal și delegație emisă de organul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scopul efectuării executării silite, executorii fiscali pot: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să intre în orice incintă de afaceri a debitorului, persoană juridică, sau în alte incinte unde acesta își păstrează bunurile, în scopul identificării bunurilor sau valorilor care pot fi executate silit, precum și să analizeze evidența contabilă a debitorului în scopul identificării terților care datorează sau dețin în păstrare venituri ori bunuri ale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să intre în toate încăperile în care se găsesc bunuri sau valori ale debitorului, persoană fizică, precum și să cerceteze toate locurile în care acesta își păstrează bunurile;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să solicite și să cerceteze orice document sau element material care poate constitui o probă în determinarea bunurilor proprietate a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să aplice sigilii asupra bunurilor, întocmind în acest sens proces-verbal;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să constate contravenții și să aplice sancțiuni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(4) Executorul fiscal poate intra în încăperile ce reprezintă domiciliul sau reședința unei persoane fizice, cu consimțământul acesteia, iar în caz de refuz, organul de executare silită cere autorizarea instanței judecătorești competente potrivit dispozițiilor Codului de procedură civilă, republicat.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Accesul executorului fiscal în locuință, în incinta de afaceri sau în orice altă încăpere a debitorului, persoană fizică sau juridică, se poate efectua între orele 6,00 - 20,00, în orice zi lucrătoare. Executarea începută poate continua în aceeași zi sau în zilele următoare. în cazuri temeinic justificate de pericolul înstrăinării unor bunuri, accesul în încăperile debitorului poate avea loc și la alte ore decât cele menționate, precum și în zilele nelucrătoare, în baza autorizației prevăzute la alin.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în absența debitorului sau dacă acesta refuză accesul în oricare dintre încăperile prevăzute la alin. (3), executorul fiscal poate să pătrundă în acestea în prezența unui reprezentant al poliției ori al jandarmeriei sau a altui agent al forței publice și a doi martori majori, fiind aplicabile prevederile alin. (4) și (5).</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92" w:name="__RefHeading__3601_1651101228"/>
      <w:bookmarkStart w:id="493" w:name="a224"/>
      <w:bookmarkEnd w:id="492"/>
      <w:bookmarkEnd w:id="493"/>
      <w:r w:rsidRPr="004A48EF">
        <w:rPr>
          <w:rFonts w:ascii="Segoe UI" w:eastAsia="Times New Roman" w:hAnsi="Segoe UI" w:cs="Segoe UI"/>
          <w:b/>
          <w:bCs/>
          <w:color w:val="00A400"/>
          <w:sz w:val="24"/>
          <w:szCs w:val="24"/>
          <w:lang w:val="it-IT"/>
        </w:rPr>
        <w:t>ART. 224 Executarea silită împotriva veniturilor bugetului general consolidat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Impozitele, taxele, contribuțiile sociale și orice alte venituri ale bugetului general consolidat nu pot fi urmărite de niciun creditor pentru nicio categorie de creanțe în cadrul procedurii de executare silită.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94" w:name="__RefHeading__3603_1651101228"/>
      <w:bookmarkStart w:id="495" w:name="a225"/>
      <w:bookmarkEnd w:id="494"/>
      <w:bookmarkEnd w:id="495"/>
      <w:r w:rsidRPr="004A48EF">
        <w:rPr>
          <w:rFonts w:ascii="Segoe UI" w:eastAsia="Times New Roman" w:hAnsi="Segoe UI" w:cs="Segoe UI"/>
          <w:b/>
          <w:bCs/>
          <w:color w:val="00A400"/>
          <w:sz w:val="24"/>
          <w:szCs w:val="24"/>
          <w:lang w:val="it-IT"/>
        </w:rPr>
        <w:t>ART. 225 Executarea silită împotriva unei asocieri fără personalitate juridică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Pentru executarea silită a creanțelor fiscale datorate de o asociere fără personalitate juridică, chiar dacă există un titlu executoriu pe numele asocierii, pot fi executate silit atât bunurile mobile și imobile ale asocierii, cât și bunurile personale ale membrilor acesteia.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96" w:name="__RefHeading__3605_1651101228"/>
      <w:bookmarkStart w:id="497" w:name="a226"/>
      <w:bookmarkEnd w:id="496"/>
      <w:bookmarkEnd w:id="497"/>
      <w:r w:rsidRPr="004A48EF">
        <w:rPr>
          <w:rFonts w:ascii="Segoe UI" w:eastAsia="Times New Roman" w:hAnsi="Segoe UI" w:cs="Segoe UI"/>
          <w:b/>
          <w:bCs/>
          <w:color w:val="00A400"/>
          <w:sz w:val="24"/>
          <w:szCs w:val="24"/>
          <w:lang w:val="it-IT"/>
        </w:rPr>
        <w:t>ART. 226 Titlul executoriu și condițiile pentru începerea executării silite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Executarea silită a creanţelor fiscale se efectuează în temeiul unui titlu executoriu emis potrivit prevederilor prezentului Cod de către organul de executare silită competent potrivit art. 30, 37 şi 38.</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(2) în titlul executoriu emis, potrivit legii, de organul de executare silită prevăzut la alin. (1) se înscriu creanțele fiscale, principale și accesorii, neachitate la scadență, stabilite și individualizate în titluri de creanță fiscală întocmite și comunicate în condițiile legii, precum și creanțele bugetare individualizate în alte înscrisuri care, potrivit legii, constituie titluri executorii. Niciun titlu executoriu nu se poate emite în absența unui titlu de creanță </w:t>
      </w:r>
      <w:r w:rsidRPr="004A48EF">
        <w:rPr>
          <w:rFonts w:ascii="Segoe UI" w:eastAsia="Times New Roman" w:hAnsi="Segoe UI" w:cs="Segoe UI"/>
          <w:sz w:val="24"/>
          <w:szCs w:val="24"/>
          <w:lang w:val="it-IT"/>
        </w:rPr>
        <w:lastRenderedPageBreak/>
        <w:t>fiscală emis și comunicat în condițiile legii sau a unui înscris care, potrivit legii, constituie titlu executoriu.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Executarea silită a creanțelor bugetare rezultate din raporturi juridice contractuale se efectuează în baza hotărârii judecătorești sau a altui înscris care, potrivit legii, constituie titlu executoriu.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Titlul de creanță devine titlu executoriu la data la care se împlinește scadența sau termenul de plată prevăzut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Modificarea titlului de creanță atrage modificarea titlului executoriu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Titlul executoriu emis potrivit alin. (1) de organul de executare silită competent conține, pe lângă elementele prevăzute la </w:t>
      </w:r>
      <w:hyperlink r:id="rId195" w:anchor="a46" w:history="1">
        <w:r w:rsidRPr="004A48EF">
          <w:rPr>
            <w:rFonts w:ascii="Segoe UI" w:eastAsia="Times New Roman" w:hAnsi="Segoe UI" w:cs="Segoe UI"/>
            <w:color w:val="0000FF"/>
            <w:sz w:val="24"/>
            <w:szCs w:val="24"/>
            <w:u w:val="single"/>
            <w:lang w:val="it-IT"/>
          </w:rPr>
          <w:t>art. 46</w:t>
        </w:r>
      </w:hyperlink>
      <w:r w:rsidRPr="004A48EF">
        <w:rPr>
          <w:rFonts w:ascii="Segoe UI" w:eastAsia="Times New Roman" w:hAnsi="Segoe UI" w:cs="Segoe UI"/>
          <w:sz w:val="24"/>
          <w:szCs w:val="24"/>
          <w:lang w:val="it-IT"/>
        </w:rPr>
        <w:t>, următoarele: cuantumul și natura sumelor datorate și neachitate, descrierea titlului de creanță sau a înscrisului care constituie titlu executoriu, precum și temeiul legal al puterii executorii a titlului.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Netransmiterea proceselor-verbale de constatare și sancționare a contravențiilor în termen de 90 de zile de la comunicarea acestora către contravenient atrage, potrivit legii, răspunderea persoanelor care se fac vinovate de aceasta. Transmiterea cu întârziere a proceselor-verbale nu împiedică executarea silită a acestora în condițiile în care nu a intervenit prescripția executării.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În cazul în care titlurile executorii emise de alte organe decât cele prevăzute la art. 30 alin. (1), art. 37 şi 38 nu cuprind unul dintre următoarele elemente: numele şi prenumele sau denumirea debitorului, codul numeric personal, codul unic de înregistrare, domiciliul sau sediul, cuantumul sumei datorate, temeiul legal, semnătura organului care l-a emis şi dovada comunicării acestora, organul de executare silită restituie de îndată titlurile executorii organelor emitente.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în cazul în care titlul executoriu i-a fost transmis spre executare de către un alt organ, organul de executare silită confirmă primirea, în termen de 30 de zile.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Instituțiile publice finanțate total sau parțial de la bugetul de stat, bugetul asigurărilor sociale de stat, bugetul Fondului național unic de asigurări sociale de sănătate și bugetul asigurărilor pentru șomaj, după caz, care nu au organe de executare silită proprii, transmit titlurile executorii privind venituri ale bugetului general consolidat, spre executare silită, organelor fiscale din subordinea A.N.A.F. Sumele astfel realizate se fac venit la bugetul de stat.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(11) Instituțiile publice finanțate integral din venituri proprii, care nu au organe de executare silită proprii, pot transmite titlurile executorii privind venituri proprii organului fiscal central sau, după caz, organului fiscal local. Sumele astfel realizate se fac venit la bugetul de stat sau la bugetul local,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(12) Instituțiile publice finanțate total sau parțial de la bugetul local, care nu au organe de executare silită proprii, transmit titlurile executorii privind venituri ale bugetului local, spre executare silită, organului fiscal local. Sumele astfel realizate se fac venit la bugetul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(13) Instituțiile publice din subordinea unităților/subdiviziunilor administrativ-teritoriale finanțate integral din venituri proprii, care nu au organe de executare silită proprii, pot transmite titlurile executorii privind venituri proprii organului fiscal local. Sumele astfel realizate se fac venit la bugetul local.</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498" w:name="a227"/>
      <w:bookmarkStart w:id="499" w:name="__RefHeading__3607_1651101228"/>
      <w:bookmarkEnd w:id="498"/>
      <w:r w:rsidRPr="004A48EF">
        <w:rPr>
          <w:rFonts w:ascii="Segoe UI" w:eastAsia="Times New Roman" w:hAnsi="Segoe UI" w:cs="Segoe UI"/>
          <w:b/>
          <w:bCs/>
          <w:color w:val="00A400"/>
          <w:sz w:val="24"/>
          <w:szCs w:val="24"/>
          <w:lang w:val="it-IT"/>
        </w:rPr>
        <w:t>ART. 227 Reguli privind executarea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Executarea silită se poate întinde asupra veniturilor și bunurilor proprietate a debitorului, urmăribile potrivit legii, iar valorificarea acestora se efectuează numai în măsura necesară pentru realizarea creanțelor fiscale și a cheltuielilor de executare. Executarea silită a bunurilor proprietate a debitorului, urmăribile potrivit legii, se efectuează, de regulă, în limita a 150% din valoarea creanțelor fiscale, inclusiv a cheltuielilor de executare, cu excepția cazului în care din motive obiective în legătură cu situația patrimonială a debitorului acest nivel nu poate fi respectat.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Sunt supuse sechestrării și valorificării bunurile urmăribile proprietate a debitorului, prezentate de acesta și/sau identificate de către organul de executare silită, în următoarea ordine: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bunurile mobile și imobile care nu sunt direct folosite în activitatea ce constituie principala sursă de venit;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bunuri care nu sunt nemijlocit predestinate pentru desfășurarea activității care constituie principala sursă de venit;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bunurile mobile și imobile ce se află temporar în deținerea altor persoane în baza contractelor de arendă, de împrumut, de închiriere, de concesiune, de leasing și altele;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ansamblu de bunuri în condițiile prevederilor </w:t>
      </w:r>
      <w:hyperlink r:id="rId196" w:anchor="a246" w:history="1">
        <w:r w:rsidRPr="004A48EF">
          <w:rPr>
            <w:rFonts w:ascii="Segoe UI" w:eastAsia="Times New Roman" w:hAnsi="Segoe UI" w:cs="Segoe UI"/>
            <w:color w:val="0000FF"/>
            <w:sz w:val="24"/>
            <w:szCs w:val="24"/>
            <w:u w:val="single"/>
            <w:lang w:val="it-IT"/>
          </w:rPr>
          <w:t>art. 246</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e) mașini-unelte, utilaje, materii prime și materiale și alte bunuri mobile, precum și bunuri imobile ce servesc activității care constituie principala sursă de venit;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f) produse finite.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Organul fiscal poate trece la sechestrarea bunurilor din următoarea categorie din cele prevăzute la alin. (2) ori de câte ori valorificarea nu este posibilă.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Bunurile supuse unui regim special de circulație pot fi urmărite numai cu respectarea condițiilor prevăzute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în cadrul procedurii de executare silită se pot folosi succesiv sau concomitent modalitățile de executare silită prevăzute de prezentul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Executarea silită a creanțelor fiscale nu se perimă.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Executarea silită se desfășoară până la stingerea creanțelor fiscale înscrise în titlul executoriu, inclusiv a creanțelor fiscale accesorii, ori a altor sume, datorate sau acordate potrivit legii prin acesta, precum și a cheltuielilor de executare.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în cazul în care prin titlul executoriu sunt prevăzute, după caz, creanțe fiscale accesorii sau alte sume, fără să fi fost stabilit cuantumul acestora, ele se calculează de către organul de executare silită și se consemnează într-un proces-verbal care constituie titlu executoriu, care se comunică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Față de terți, inclusiv față de stat, o garanție reală și celelalte sarcini reale asupra bunurilor au un grad de prioritate care se stabilește de la momentul în care acestea au fost făcute publice prin oricare dintre metodele prevăzute de lege.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00" w:name="a228"/>
      <w:bookmarkEnd w:id="499"/>
      <w:bookmarkEnd w:id="500"/>
      <w:r w:rsidRPr="004A48EF">
        <w:rPr>
          <w:rFonts w:ascii="Segoe UI" w:eastAsia="Times New Roman" w:hAnsi="Segoe UI" w:cs="Segoe UI"/>
          <w:b/>
          <w:bCs/>
          <w:color w:val="00A400"/>
          <w:sz w:val="24"/>
          <w:szCs w:val="24"/>
          <w:lang w:val="it-IT"/>
        </w:rPr>
        <w:t>ART. ART. 227^1 Reguli speciale privind începerea sau continuarea executării silite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Măsurile de executare silită se aplică diferenţiat, în funcţie de cuantumul şi vechimea creanţelor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Procedura de aplicare a dispoziţiilor alin. (1) se stabileşte prin ordin al preşedintelui Agenţiei Naţionale de Administrare Fiscală.</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r w:rsidRPr="004A48EF">
        <w:rPr>
          <w:rFonts w:ascii="Segoe UI" w:eastAsia="Times New Roman" w:hAnsi="Segoe UI" w:cs="Segoe UI"/>
          <w:b/>
          <w:bCs/>
          <w:color w:val="00A400"/>
          <w:sz w:val="24"/>
          <w:szCs w:val="24"/>
          <w:lang w:val="it-IT"/>
        </w:rPr>
        <w:t>ART. 228 Obligația de informare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în vederea începerii executării silite, organul de executare silită competent se poate folosi de mijloacele de probă prevăzute la </w:t>
      </w:r>
      <w:hyperlink r:id="rId197" w:anchor="a55" w:history="1">
        <w:r w:rsidRPr="004A48EF">
          <w:rPr>
            <w:rFonts w:ascii="Segoe UI" w:eastAsia="Times New Roman" w:hAnsi="Segoe UI" w:cs="Segoe UI"/>
            <w:color w:val="0000FF"/>
            <w:sz w:val="24"/>
            <w:szCs w:val="24"/>
            <w:u w:val="single"/>
            <w:lang w:val="it-IT"/>
          </w:rPr>
          <w:t>art. 55</w:t>
        </w:r>
      </w:hyperlink>
      <w:r w:rsidRPr="004A48EF">
        <w:rPr>
          <w:rFonts w:ascii="Segoe UI" w:eastAsia="Times New Roman" w:hAnsi="Segoe UI" w:cs="Segoe UI"/>
          <w:sz w:val="24"/>
          <w:szCs w:val="24"/>
          <w:lang w:val="it-IT"/>
        </w:rPr>
        <w:t>, în vederea determinării averii și a venitului debitorului. La cererea organului fiscal, debitorul este obligat să furnizeze în scris, pe propria răspundere, informațiile solicitate.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01" w:name="__RefHeading__3611_1651101228"/>
      <w:bookmarkStart w:id="502" w:name="a229"/>
      <w:bookmarkEnd w:id="501"/>
      <w:bookmarkEnd w:id="502"/>
      <w:r w:rsidRPr="004A48EF">
        <w:rPr>
          <w:rFonts w:ascii="Segoe UI" w:eastAsia="Times New Roman" w:hAnsi="Segoe UI" w:cs="Segoe UI"/>
          <w:b/>
          <w:bCs/>
          <w:color w:val="00A400"/>
          <w:sz w:val="24"/>
          <w:szCs w:val="24"/>
          <w:lang w:val="it-IT"/>
        </w:rPr>
        <w:t>ART. 229 Precizarea naturii debitului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În toate actele de executare silită trebuie să se indice titlul executoriu şi să se arate natura şi cuantumul debitului ce face obiectul executării.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Prin excepţie de la prevederile alin. (1), în toate actele de executare silită care privesc poprirea bancară, cu excepţia înştiinţării debitorului privind înfiinţarea popririi, trebuie să se indice doar cuantumul total al obligaţiilor fiscale ce fac obiectul popririi.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03" w:name="__RefHeading__3613_1651101228"/>
      <w:bookmarkStart w:id="504" w:name="a230"/>
      <w:bookmarkEnd w:id="503"/>
      <w:bookmarkEnd w:id="504"/>
      <w:r w:rsidRPr="004A48EF">
        <w:rPr>
          <w:rFonts w:ascii="Segoe UI" w:eastAsia="Times New Roman" w:hAnsi="Segoe UI" w:cs="Segoe UI"/>
          <w:b/>
          <w:bCs/>
          <w:color w:val="00A400"/>
          <w:sz w:val="24"/>
          <w:szCs w:val="24"/>
          <w:lang w:val="it-IT"/>
        </w:rPr>
        <w:t>ART. 230 Somația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Executarea silită începe prin comunicarea somației. Dacă în termen de 15 zile de la comunicarea somației nu se stinge debitul sau nu se notifică organul fiscal cu privire la intenția de a demara procedura de mediere, se continuă măsurile de executare silită. Somația este însoțită de un exemplar al titlului executoriu emis de organul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Somația cuprinde, pe lângă elementele prevăzute la art. 46, următoarele: numărul dosarului de executare, suma pentru care se începe executarea silită, termenul în care cel somat urmează să plătească suma prevăzută în titlul executoriu, indicarea consecințelor nerespectării acesteia, precum și posibilitatea de a intra într-o procedură de mediere.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cazul în care debitorul are de încasat sume certe, lichide și exigibile de la autorități sau instituții publice, executarea silită se continuă prin poprirea acestor sume ori de câte ori, ulterior comunicării somației, se depune la organul fiscal un document eliberat de autoritatea sau instituția publică respectivă prin care se certifică că sumele sunt certe, lichide și exigibile. Prevederile </w:t>
      </w:r>
      <w:hyperlink r:id="rId198" w:anchor="a236" w:history="1">
        <w:r w:rsidRPr="004A48EF">
          <w:rPr>
            <w:rFonts w:ascii="Segoe UI" w:eastAsia="Times New Roman" w:hAnsi="Segoe UI" w:cs="Segoe UI"/>
            <w:color w:val="0000FF"/>
            <w:sz w:val="24"/>
            <w:szCs w:val="24"/>
            <w:u w:val="single"/>
            <w:lang w:val="it-IT"/>
          </w:rPr>
          <w:t>art. 236</w:t>
        </w:r>
      </w:hyperlink>
      <w:r w:rsidRPr="004A48EF">
        <w:rPr>
          <w:rFonts w:ascii="Segoe UI" w:eastAsia="Times New Roman" w:hAnsi="Segoe UI" w:cs="Segoe UI"/>
          <w:sz w:val="24"/>
          <w:szCs w:val="24"/>
          <w:lang w:val="it-IT"/>
        </w:rPr>
        <w:t> se aplică în mod corespunzător.</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Nu sunt considerate sume exigibile și nu sunt aplicabile prevederile alin. (3) sumelor aflate în litigiu.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(5) în cazul în care documentul prevăzut la alin. (3) a fost depus ulterior luării unor măsuri de executare silită potrivit prezentului cod, suma pentru care s-a înființat poprirea se actualizează, după aplicarea măsurii popririi sumelor înscrise în documentul emis de </w:t>
      </w:r>
      <w:r w:rsidRPr="004A48EF">
        <w:rPr>
          <w:rFonts w:ascii="Segoe UI" w:eastAsia="Times New Roman" w:hAnsi="Segoe UI" w:cs="Segoe UI"/>
          <w:sz w:val="24"/>
          <w:szCs w:val="24"/>
          <w:lang w:val="it-IT"/>
        </w:rPr>
        <w:lastRenderedPageBreak/>
        <w:t>autoritatea sau instituția publică, în limita acestor sume, cu respectarea nivelului prevăzut la art. 227 alin. (1) teza a doua.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în cazul în care documentul prevăzut la alin. (3) a fost depus ulterior stingerii sumelor pentru care s-a început executarea silită, acesta se ia în considerare pentru următoarele executări silite.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Urmărirea imobilului, în baza somaţiei prevăzute la alin. (1), se notează la cererea organului fiscal în cartea funciară, asupra bunurilor imobile ale debitorului, indiferent de modalitatea dreptului de proprietate, respectiv proprietate exclusivă, devălmăşie sau coproprietate.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r w:rsidRPr="004A48EF">
        <w:rPr>
          <w:rFonts w:ascii="Segoe UI" w:eastAsia="Times New Roman" w:hAnsi="Segoe UI" w:cs="Segoe UI"/>
          <w:b/>
          <w:bCs/>
          <w:color w:val="00A400"/>
          <w:sz w:val="24"/>
          <w:szCs w:val="24"/>
          <w:lang w:val="it-IT"/>
        </w:rPr>
        <w:t>ART. 230^1 Procedura de mediere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în vederea realizării procedurii de mediere debitorul notifică organul fiscal cu privire la intenția sa în termen de 15 zile de la primirea somației. La notificare se anexează documente și informații care să susțină situația sa economică și financiară.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termen de maximum 10 zile de la primirea notificării prevăzute la alin. (1), organul fiscal are obligația să organizeze întâlnirea cu contribuabilul în vederea procedurii de mediere.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Procedura de mediere constă în: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clarificarea întinderii obligației fiscale înscrise în somație, dacă respectivul debitor are obiecții cu privire la aceasta;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analiza de către organul fiscal împreună cu debitorul a situației economice și financiare a debitorului în scopul identificării unor soluții optime de stingere a obligațiilor fiscale, inclusiv posibilitatea de a beneficia de înlesnirile la plată prevăzute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Rezultatul medierii, precum și soluțiile optime de stingere a obligațiilor fiscale se consemnează într-un proces-verbal.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în situația în care în termen de 15 zile de la finalizarea medierii nu se stinge debitul sau nu se solicită înlesnirea la plată, organul fiscal continuă măsurile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(6) Procedura de executare silită nu începe de la data la care debitorul notifică organului fiscal intenția de mediere.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Pe parcursul procedurii de mediere organul fiscal poate dispune măsuri asigurătorii în condițiile art. 213.</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Procedura de mediere, precum și documentele pe care debitorul trebuie să le prezinte în vederea susținerii situației economice și financiare se aprobă prin ordin al președintelui A.N.A.F.</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05" w:name="__RefHeading__3615_1651101228"/>
      <w:bookmarkStart w:id="506" w:name="a231"/>
      <w:bookmarkEnd w:id="505"/>
      <w:bookmarkEnd w:id="506"/>
      <w:r w:rsidRPr="004A48EF">
        <w:rPr>
          <w:rFonts w:ascii="Segoe UI" w:eastAsia="Times New Roman" w:hAnsi="Segoe UI" w:cs="Segoe UI"/>
          <w:b/>
          <w:bCs/>
          <w:color w:val="00A400"/>
          <w:sz w:val="24"/>
          <w:szCs w:val="24"/>
          <w:lang w:val="it-IT"/>
        </w:rPr>
        <w:t>ART. 231 Drepturi și obligații ale terțului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Terțul nu se poate opune sechestrării unui bun al debitorului, invocând un drept de gaj, drept de ipotecă sau un privilegiu. Terțul participă la distribuirea sumelor rezultate din valorificarea bunului, potrivit legii.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07" w:name="__RefHeading__3617_1651101228"/>
      <w:bookmarkStart w:id="508" w:name="a232"/>
      <w:bookmarkEnd w:id="507"/>
      <w:bookmarkEnd w:id="508"/>
      <w:r w:rsidRPr="004A48EF">
        <w:rPr>
          <w:rFonts w:ascii="Segoe UI" w:eastAsia="Times New Roman" w:hAnsi="Segoe UI" w:cs="Segoe UI"/>
          <w:b/>
          <w:bCs/>
          <w:color w:val="00A400"/>
          <w:sz w:val="24"/>
          <w:szCs w:val="24"/>
          <w:lang w:val="it-IT"/>
        </w:rPr>
        <w:t>ART. 232 Evaluarea bunurilor supuse executării silite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înaintea valorificării bunurilor, acestea se evaluează. Evaluarea se efectuează de organul de executare silită prin experți evaluatori proprii sau prin experți evaluatori independenți. Evaluatorii independenți sunt desemnați în condițiile </w:t>
      </w:r>
      <w:hyperlink r:id="rId199" w:anchor="a63" w:history="1">
        <w:r w:rsidRPr="004A48EF">
          <w:rPr>
            <w:rFonts w:ascii="Segoe UI" w:eastAsia="Times New Roman" w:hAnsi="Segoe UI" w:cs="Segoe UI"/>
            <w:color w:val="0000FF"/>
            <w:sz w:val="24"/>
            <w:szCs w:val="24"/>
            <w:u w:val="single"/>
            <w:lang w:val="it-IT"/>
          </w:rPr>
          <w:t>art. 63</w:t>
        </w:r>
      </w:hyperlink>
      <w:r w:rsidRPr="004A48EF">
        <w:rPr>
          <w:rFonts w:ascii="Segoe UI" w:eastAsia="Times New Roman" w:hAnsi="Segoe UI" w:cs="Segoe UI"/>
          <w:sz w:val="24"/>
          <w:szCs w:val="24"/>
          <w:lang w:val="it-IT"/>
        </w:rPr>
        <w:t>. Atât evaluatorii proprii, cât și evaluatorii independenți sunt obligați să își îndeplinească atribuțiile ce le revin, astfel cum reies din prezentul cod, din actul prin care s-a dispus expertiza, precum și din actul prin care au fost numiți.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Organul de executare silită actualizează prețul de evaluare ținând cont de rata inflației.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Atunci când se consideră necesar, organul de executare silită procedează la o nouă evaluare.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Organul de executare silită poate proceda la o nouă evaluare în situații cum sunt: când se constată modificări ale prețurilor de circulație pe piața liberă a bunurilor, când valoarea bunului s-a modificat prin deteriorări sau prin amenajări. Prevederile alin. (1) sunt aplicabile în mod corespunzător.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09" w:name="__RefHeading__3619_1651101228"/>
      <w:bookmarkStart w:id="510" w:name="a233"/>
      <w:bookmarkEnd w:id="509"/>
      <w:bookmarkEnd w:id="510"/>
      <w:r w:rsidRPr="004A48EF">
        <w:rPr>
          <w:rFonts w:ascii="Segoe UI" w:eastAsia="Times New Roman" w:hAnsi="Segoe UI" w:cs="Segoe UI"/>
          <w:b/>
          <w:bCs/>
          <w:color w:val="00A400"/>
          <w:sz w:val="24"/>
          <w:szCs w:val="24"/>
          <w:lang w:val="it-IT"/>
        </w:rPr>
        <w:t>ART. 233 Suspendarea executării silite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Executarea silită se suspendă: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a) când suspendarea a fost dispusă de instanță sau de creditor,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la data comunicării aprobării înlesnirii la plată,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în cazul prevăzut la </w:t>
      </w:r>
      <w:hyperlink r:id="rId200" w:anchor="a244" w:history="1">
        <w:r w:rsidRPr="004A48EF">
          <w:rPr>
            <w:rFonts w:ascii="Segoe UI" w:eastAsia="Times New Roman" w:hAnsi="Segoe UI" w:cs="Segoe UI"/>
            <w:color w:val="0000FF"/>
            <w:sz w:val="24"/>
            <w:szCs w:val="24"/>
            <w:u w:val="single"/>
            <w:lang w:val="it-IT"/>
          </w:rPr>
          <w:t>art. 244</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pe o perioadă de cel mult 6 luni, în cazuri excepţionale, şi doar o singură dată pentru acelaşi debitor, prin hotărâre a Guvernului, cu respectarea regulilor în materie de ajutor de stat.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în alte cazuri prevăzute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Executarea silită se suspendă și în cazul în care, ulterior începerii executării silite, se depune o cerere de restituire/rambursare, iar cuantumul sumei solicitate este egal cu sau mai mare decât creanța fiscală pentru care s-a început executarea silită. în acest caz, executarea silită se suspendă la data depunerii cererii.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(2^1) Executarea silită se suspendă sau nu începe în oricare din următoarele situații: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pentru creanțele fiscale stabilite printr-o decizie de organul fiscal competent, dacă debitorul notifică organul fiscal, ulterior comunicării deciziei, cu privire la depunerea unei scrisori de garanție/polițe de asigurare de garanție potrivit art. 235. Executarea silită continuă sau începe dacă debitorul nu depune scrisoarea de garanție/polița de asigurare de garanție în termen de 45 de zile de la data comunicării deciziei prin care sunt stabilite creanțele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pentru creanțele fiscale stabilite în acte administrative fiscale contestate potrivit legii și garantate potrivit art. 210 - 211. Executarea silită continuă sau începe după ce actele administrative fiscale au rămas definitive în sistemul căilor administrative de atac sau judiciare.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(2^2) Pe toată perioada suspendării executării silite potrivit alin. (2^1), creanţele fiscale ce fac obiectul suspendării nu se sting, cu excepţia situaţiei în care debitorul optează pentru stingerea acestora potrivit art. 165 alin. (8).</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Pe perioada suspendării executării silite, actele de executare efectuate anterior, precum și orice alte măsuri de executare, inclusiv cele de indisponibilizare a bunurilor, veniturilor ori sumelor din conturile bancare, rămân în ființă, cu excepția situațiilor în care suspendarea executării silite a fost dispusă în condițiile art. 235. în acest caz, suma pentru care s-a înființat poprirea se actualizează în cel mult două zile de la data intervenirii suspendării.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(4) Suspendarea executării silite prin poprire bancară are ca efect încetarea indisponibilizării sumelor viitoare provenite din încasările zilnice în conturile în lei și în valută, începând cu data și ora comunicării către instituțiile de credit a adresei de suspendare a executării silite prin poprire.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Sumele existente în cont la data și ora comunicării adresei de suspendare a executării silite prin poprire înființată de organul fiscal rămân indisponibilizate, debitorul putând dispune de acestea numai pentru efectuarea de plăți în scopul: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achitării obligațiilor fiscale administrate de organele fiscale competente;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achitării drepturilor salariale.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în cazul terților popriți, suspendarea executării silite are ca efect încetarea indisponibilizării sumelor datorate de aceștia debitorului, atât a celor prezente, cât și a celor viitoare, până la o nouă comunicare din partea organului de executare silită privind continuarea măsurilor de executare silită prin poprire.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în cazul în care popririle înființate de organul de executare silită generează imposibilitatea debitorului de a-și continua activitatea economică, cu consecințe sociale deosebite, organul fiscal poate dispune, la cererea debitorului și ținând seama de motivele invocate de acesta, fie suspendarea totală, fie suspendarea parțială a executării silite prin poprire. Suspendarea se poate dispune, o singură dată, pe parcursul a 2 ani calendaristici pentru o perioadă de cel mult 6 luni consecutive de la data comunicării către bancă sau alt terț poprit a actului de suspendare a popririi.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Odată cu cererea de suspendare prevăzută la alin. (7), debitorul trebuie să indice bunurile libere de orice sarcini, oferite în vederea sechestrării, sau alte garanții prevăzute de lege, la nivelul sumei pentru care s-a început executarea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Dispozițiile alin. (8) nu se aplică în cazul în care valoarea bunurilor deja sechestrate de organul de executare silită acoperă valoarea creanței pentru care s-a început executarea silită prin poprire.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în situația în care la expirarea perioadei pentru care s-a aprobat suspendarea executării silite prin poprire creanțele fiscale nu au fost stinse în întregime, organul fiscal competent pentru administrarea acestor creanțe procedează la valorificarea garanțiilor prevăzute la alin. (8).</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11" w:name="__RefHeading__3621_1651101228"/>
      <w:bookmarkStart w:id="512" w:name="a234"/>
      <w:bookmarkEnd w:id="511"/>
      <w:bookmarkEnd w:id="512"/>
      <w:r w:rsidRPr="004A48EF">
        <w:rPr>
          <w:rFonts w:ascii="Segoe UI" w:eastAsia="Times New Roman" w:hAnsi="Segoe UI" w:cs="Segoe UI"/>
          <w:b/>
          <w:bCs/>
          <w:color w:val="00A400"/>
          <w:sz w:val="24"/>
          <w:szCs w:val="24"/>
          <w:lang w:val="it-IT"/>
        </w:rPr>
        <w:t>ART. 234 Încetarea executării silite și ridicarea măsurilor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 Executarea silită încetează dacă: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s-au stins integral obligațiile fiscale prevăzute în titlul executoriu, inclusiv obligațiile de plată accesorii, cheltuielile de executare și orice alte sume stabilite în sarcina debitorului,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a fost desființat titlul executoriu;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în alte cazuri prevăzute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Măsurile de executare silită aplicate în condițiile prezentului cod se ridică prin decizie întocmită în cel mult două zile de la data la care a încetat executarea silită, de către organul de executare silită. Nerespectarea termenului atrage răspunderea potrivit </w:t>
      </w:r>
      <w:hyperlink r:id="rId201" w:anchor="a341" w:history="1">
        <w:r w:rsidRPr="004A48EF">
          <w:rPr>
            <w:rFonts w:ascii="Segoe UI" w:eastAsia="Times New Roman" w:hAnsi="Segoe UI" w:cs="Segoe UI"/>
            <w:color w:val="0000FF"/>
            <w:sz w:val="24"/>
            <w:szCs w:val="24"/>
            <w:u w:val="single"/>
            <w:lang w:val="it-IT"/>
          </w:rPr>
          <w:t>art. 341</w:t>
        </w:r>
      </w:hyperlink>
      <w:r w:rsidRPr="004A48EF">
        <w:rPr>
          <w:rFonts w:ascii="Segoe UI" w:eastAsia="Times New Roman" w:hAnsi="Segoe UI" w:cs="Segoe UI"/>
          <w:sz w:val="24"/>
          <w:szCs w:val="24"/>
          <w:lang w:val="it-IT"/>
        </w:rPr>
        <w:t> alin. (2).</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măsura în care creanțele fiscale înscrise în titluri executorii se sting prin plată, prin poprire sau prin alte modalități prevăzute de prezentul cod, sechestrele aplicate pe acele titluri asupra bunurilor, cu valoare mai mică ori egală cu suma creanțelor fiscale astfel stinse, se ridică, prin decizie întocmită de organul de executare silită, în cel mult două zile de la data stingerii.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Organul de executare silită ridică poprirea bancară pentru sumele care depășesc cuantumul creanțelor înscrise în adresa de înființare a popririi în situația în care, din informațiile comunicate de bănci, rezultă că sumele indisponibilizate în favoarea organului de executare silită acoperă creanțele fiscale înscrise în adresa de înființare a popririi și sunt îndeplinite condițiile pentru realizarea creanței.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Poprirea bancară se ridică și în situația în care organul de executare silită constată că poprirea a rămas fără obiect.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13" w:name="__RefHeading__3623_1651101228"/>
      <w:bookmarkStart w:id="514" w:name="a235"/>
      <w:bookmarkEnd w:id="513"/>
      <w:bookmarkEnd w:id="514"/>
      <w:r w:rsidRPr="004A48EF">
        <w:rPr>
          <w:rFonts w:ascii="Segoe UI" w:eastAsia="Times New Roman" w:hAnsi="Segoe UI" w:cs="Segoe UI"/>
          <w:b/>
          <w:bCs/>
          <w:color w:val="00A400"/>
          <w:sz w:val="24"/>
          <w:szCs w:val="24"/>
          <w:lang w:val="it-IT"/>
        </w:rPr>
        <w:t>ART. 235 Suspendarea executării silite în cazul depunerii unei scrisori de garanție/poliță de asigurare de garanție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în cazul contestațiilor formulate împotriva actelor administrative fiscale prin care se stabilesc creanțe fiscale, potrivit prezentului cod, inclusiv pe timpul soluționării acțiunii în contencios administrativ, executarea silită se suspendă sau nu începe pentru obligațiile fiscale contestate dacă debitorul depune la organul fiscal competent o scrisoare de garanție/poliță de asigurare de garanție la nivelul obligațiilor fiscale contestate și neachitate la data depunerii garanției. Valabilitatea scrisorii de garanție/poliței de asigurare de garanție trebuie să fie de minimum 6 luni de la data emiterii.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(2) în situația în care pe perioada de valabilitate a scrisorii de garanție/poliței de asigurare de garanție contestația ori acțiunea în contencios administrativ este respinsă, în totalitate sau în parte, organul fiscal execută garanția în ultima zi de valabilitate a acesteia dacă sunt îndeplinite cumulativ următoarele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contribuabilul/plătitorul nu plătește obligațiile fiscale pentru care s-a respins contestația sau acțiunea în contencios administrativ;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contribuabilul/plătitorul nu depune o nouă scrisoare de garanție/poliță de asigurare de garanție;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instanța judecătorească nu a dispus, prin hotărâre executorie, suspendarea executării actului administrativ fiscal potrivit Legii nr. 554/2004, cu modificările și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Scrisoarea de garanție/Polița de asigurare de garanție rămâne fără obiect în următoarele situații: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contestația a fost admisă, în totalitate, de organul de soluționare a contestației;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actul administrativ fiscal contestat a fost desființat, în totalitate, de către organul de soluționare a contestației;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acțiunea în contencios administrativ a fost admisă în totalitate;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instanța judecătorească admite, prin hotărâre executorie, cererea contribuabilului/plătitorului de suspendare a executării actului administrativ fiscal potrivit Legii nr. 554/2004, cu modificările și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dacă pe perioada soluționării contestației, în procedura administrativă sau în procedura de contencios administrativ, contribuabilul/plătitorul achită în totalitate obligațiile fiscale contestate.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în situația în care contribuabilul/plătitorul achită parțial obligațiile fiscale contestate, acesta are posibilitatea de a redimensiona garanția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Pe toată perioada suspendării executării silite potrivit prezentului articol, creanțele fiscale ce fac obiectul suspendării nu se sting, cu excepția situației în care debitorul optează pentru stingerea acestora potrivit </w:t>
      </w:r>
      <w:hyperlink r:id="rId202" w:anchor="a165" w:history="1">
        <w:r w:rsidRPr="004A48EF">
          <w:rPr>
            <w:rFonts w:ascii="Segoe UI" w:eastAsia="Times New Roman" w:hAnsi="Segoe UI" w:cs="Segoe UI"/>
            <w:color w:val="0000FF"/>
            <w:sz w:val="24"/>
            <w:szCs w:val="24"/>
            <w:u w:val="single"/>
            <w:lang w:val="it-IT"/>
          </w:rPr>
          <w:t>art. 165</w:t>
        </w:r>
      </w:hyperlink>
      <w:r w:rsidRPr="004A48EF">
        <w:rPr>
          <w:rFonts w:ascii="Segoe UI" w:eastAsia="Times New Roman" w:hAnsi="Segoe UI" w:cs="Segoe UI"/>
          <w:sz w:val="24"/>
          <w:szCs w:val="24"/>
          <w:lang w:val="it-IT"/>
        </w:rPr>
        <w:t> alin. (8).</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(5^1) Pe perioada suspendării executării silite potrivit prezentului articol, contribuabilul poate solicita acordarea eşalonării la plată pentru aceste obligaţii fiscale </w:t>
      </w:r>
      <w:r w:rsidRPr="004A48EF">
        <w:rPr>
          <w:rFonts w:ascii="Segoe UI" w:eastAsia="Times New Roman" w:hAnsi="Segoe UI" w:cs="Segoe UI"/>
          <w:sz w:val="24"/>
          <w:szCs w:val="24"/>
          <w:lang w:val="it-IT"/>
        </w:rPr>
        <w:lastRenderedPageBreak/>
        <w:t>suspendate la executarea silită. În acest caz, scrisoarea de garanţie poate constitui garanţie potrivit art. 193, în scopul acordării eşalonării la plată, cu condiţia prelungirii perioadei de valabilitate în condiţiile prevăzute la art. 193 alin. (17).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Pe toată perioada suspendării executării silite potrivit art. 233 alin. (2^1) și prezentului articol, pentru creanțele fiscale ce fac obiectul suspendării, organul fiscal nu emite și nu comunică decizii referitoare la obligațiile fiscale accesorii.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Prin excepţie de la prevederile alin. (6), pentru acordarea eşalonării la plată a obligaţiilor fiscale, în condiţiile alin. (5^1), organul fiscal emite o decizie prin care stabileşte cuantumul accesoriilor.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Măsurile asigurătorii devenite executorii ca urmare a emiterii actelor administrative fiscale prin care se stabilesc creanţe fiscale se ridică în condiţiile în care contribuabilul/plătitorul constituie garanţie potrivit prezentului articol.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Prevederile prezentului articol se aplică în mod corespunzător şi în cazul în care debitorul constituie garanţii sub forma consemnării de mijloace băneşti la o unitate a Trezoreriei Statului.</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it-IT"/>
        </w:rPr>
      </w:pPr>
      <w:bookmarkStart w:id="515" w:name="__RefHeading__4045_1651101228"/>
      <w:bookmarkEnd w:id="515"/>
      <w:r w:rsidRPr="004A48EF">
        <w:rPr>
          <w:rFonts w:ascii="Segoe UI" w:eastAsia="Times New Roman" w:hAnsi="Segoe UI" w:cs="Segoe UI"/>
          <w:b/>
          <w:bCs/>
          <w:i/>
          <w:iCs/>
          <w:color w:val="009000"/>
          <w:sz w:val="24"/>
          <w:szCs w:val="24"/>
          <w:lang w:val="it-IT"/>
        </w:rPr>
        <w:t>SECȚIUNEA a 2-a Executarea silită prin poprire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16" w:name="__RefHeading__3625_1651101228"/>
      <w:bookmarkStart w:id="517" w:name="a236"/>
      <w:bookmarkEnd w:id="516"/>
      <w:bookmarkEnd w:id="517"/>
      <w:r w:rsidRPr="004A48EF">
        <w:rPr>
          <w:rFonts w:ascii="Segoe UI" w:eastAsia="Times New Roman" w:hAnsi="Segoe UI" w:cs="Segoe UI"/>
          <w:b/>
          <w:bCs/>
          <w:color w:val="00A400"/>
          <w:sz w:val="24"/>
          <w:szCs w:val="24"/>
          <w:lang w:val="it-IT"/>
        </w:rPr>
        <w:t>ART. 236 Executarea silită a sumelor ce se cuvin debitorilor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Sunt supuse executării silite prin poprire orice sume urmăribile reprezentând venituri și disponibilități bănești în lei și în valută, titluri de valoare sau alte bunuri mobile necorporale, deținute și/sau datorate, cu orice titlu, debitorului de către terțe persoane sau pe care aceștia le vor datora și/sau deține în viitor în temeiul unor raporturi juridice existente.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Sumele reprezentând credite nerambursabile ori finanţări primite de la instituţii sau organizaţii naţionale ori internaţionale pentru derularea unor programe ori proiecte nu sunt supuse executării silite prin poprire, în cazul în care împotriva beneficiarului acestora a fost pornită procedura executării silite.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cazul sumelor urmăribile reprezentând venituri și disponibilități în valută, băncile sunt autorizate să efectueze convertirea în lei a sumelor în valută, fără consimțământul titularului de cont, la cursul de schimb afișat de acestea pentru ziua respectivă.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(4) Sumele ce reprezintă venituri băneşti ale debitorului persoană fizică, realizate ca angajat, pensiile de orice fel, precum şi ajutoarele sau indemnizaţiile cu destinaţie specială </w:t>
      </w:r>
      <w:r w:rsidRPr="004A48EF">
        <w:rPr>
          <w:rFonts w:ascii="Segoe UI" w:eastAsia="Times New Roman" w:hAnsi="Segoe UI" w:cs="Segoe UI"/>
          <w:sz w:val="24"/>
          <w:szCs w:val="24"/>
          <w:lang w:val="it-IT"/>
        </w:rPr>
        <w:lastRenderedPageBreak/>
        <w:t>sunt supuse urmăririi la plătitorul venitului numai în condiţiile Codului de procedură civilă, republicat, cu modificările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Poprirea asupra veniturilor debitorilor persoane fizice sau persoane juridice se înființează de către organul de executare silită, printr-o adresă care se comunică terțului poprit, cu respectarea termenului prevăzut la </w:t>
      </w:r>
      <w:hyperlink r:id="rId203" w:anchor="a230" w:history="1">
        <w:r w:rsidRPr="004A48EF">
          <w:rPr>
            <w:rFonts w:ascii="Segoe UI" w:eastAsia="Times New Roman" w:hAnsi="Segoe UI" w:cs="Segoe UI"/>
            <w:color w:val="0000FF"/>
            <w:sz w:val="24"/>
            <w:szCs w:val="24"/>
            <w:u w:val="single"/>
            <w:lang w:val="it-IT"/>
          </w:rPr>
          <w:t>art. 230</w:t>
        </w:r>
      </w:hyperlink>
      <w:r w:rsidRPr="004A48EF">
        <w:rPr>
          <w:rFonts w:ascii="Segoe UI" w:eastAsia="Times New Roman" w:hAnsi="Segoe UI" w:cs="Segoe UI"/>
          <w:sz w:val="24"/>
          <w:szCs w:val="24"/>
          <w:lang w:val="it-IT"/>
        </w:rPr>
        <w:t> și cu înștiințarea debitorului despre înființarea popririi.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Poprirea nu este supusă validării.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Poprirea înfiinţată anterior, ca măsură asigurătorie, devine executorie potrivit art. 213 alin. (2) şi (3). În acest caz, organul fiscal transmite terţului poprit o adresă de înfiinţare a popririi executorii. Totodată, despre această măsură va fi înştiinţat şi debitorul.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Poprirea se consideră înființată din momentul primirii adresei de înființare de către terțul poprit. în acest sens, terțul poprit este obligat să înregistreze atât ziua, cât și ora primirii adresei de înființare a popririi.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După înființarea popririi, terțul poprit este obligat: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să plătească, în termen de 3 zile lucrătoare de la data înființării popririi sau de la data la care creanța devine exigibilă, după caz, organului fiscal suma reținută și cuvenită, în contul indicat de organul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să indisponibilizeze bunurile mobile necorporale poprite, înștiințând despre aceasta organul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în cazul înființării popririi asigurătorii, cu excepția popririi asigurătorii asupra sumelor din conturile bancare, să vireze, de îndată sau după data la care creanța devine exigibilă, organului fiscal suma indicată, în contul de garanții menționat de organul de executare silită. Suma virată reprezintă o garanție în sensul </w:t>
      </w:r>
      <w:hyperlink r:id="rId204" w:anchor="a211" w:history="1">
        <w:r w:rsidRPr="004A48EF">
          <w:rPr>
            <w:rFonts w:ascii="Segoe UI" w:eastAsia="Times New Roman" w:hAnsi="Segoe UI" w:cs="Segoe UI"/>
            <w:color w:val="0000FF"/>
            <w:sz w:val="24"/>
            <w:szCs w:val="24"/>
            <w:u w:val="single"/>
            <w:lang w:val="it-IT"/>
          </w:rPr>
          <w:t>art. 211</w:t>
        </w:r>
      </w:hyperlink>
      <w:r w:rsidRPr="004A48EF">
        <w:rPr>
          <w:rFonts w:ascii="Segoe UI" w:eastAsia="Times New Roman" w:hAnsi="Segoe UI" w:cs="Segoe UI"/>
          <w:sz w:val="24"/>
          <w:szCs w:val="24"/>
          <w:lang w:val="it-IT"/>
        </w:rPr>
        <w:t>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în situația în care, la data comunicării adresei de înființare a popririi, terțul poprit nu datorează vreo sumă de bani debitorului urmărit sau nu va datora în viitor asemenea sume în temeiul unor raporturi juridice existente, înștiințează despre acest fapt organul de executare silită în termen de 5 zile de la primirea adresei de înființare a popririi.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 în cazul în care sumele datorate debitorului sunt poprite de mai mulți creditori, terțul poprit anunță în scris despre aceasta pe creditori și procedează la distribuirea sumelor potrivit ordinii de preferință prevăzute la </w:t>
      </w:r>
      <w:hyperlink r:id="rId205" w:anchor="a258" w:history="1">
        <w:r w:rsidRPr="004A48EF">
          <w:rPr>
            <w:rFonts w:ascii="Segoe UI" w:eastAsia="Times New Roman" w:hAnsi="Segoe UI" w:cs="Segoe UI"/>
            <w:color w:val="0000FF"/>
            <w:sz w:val="24"/>
            <w:szCs w:val="24"/>
            <w:u w:val="single"/>
            <w:lang w:val="it-IT"/>
          </w:rPr>
          <w:t>art. 258</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(12) Pentru stingerea creanţelor fiscale, debitorii titulari de conturi bancare pot fi urmăriţi prin poprire asupra sumelor din conturile bancare, prevederile alin. (5) aplicându-se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(13) în măsura în care este necesar, pentru achitarea sumei datorate la data sesizării băncii, potrivit alin. (12), sumele existente, precum și cele viitoare provenite din încasările zilnice în conturile în lei și în valută sunt indisponibilizate în limita sumei necesare pentru realizarea obligației ce se execută silit, astfel cum aceasta rezultă din adresa de înființare a popririi. Băncile au obligația să plătească sumele indisponibilizate în contul indicat de organul de executare silită în termen de 3 zile lucrătoare de la indisponibilizare.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(14) Din momentul indisponibilizării, respectiv de la data și ora primirii adresei de înființare a popririi asupra disponibilităților bănești, băncile nu procedează la decontarea documentelor de plată primite, respectiv la debitarea conturilor debitorilor, și nu acceptă alte plăți din conturile acestora până la achitarea integrală a obligațiilor fiscale înscrise în adresa de înființare a popririi, cu excepția: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sumelor necesare plății drepturilor salariale, inclusiv a impozitelor și contribuțiilor aferente acestora, reținute la sursă, dacă, potrivit declarației pe propria răspundere a debitorului sau reprezentantului său legal, rezultă că debitorul nu deține alte disponibilități bănești;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sumelor necesare plății accizelor de către antrepozitarii autorizați. în acest caz, debitorul prezintă instituției de credit odată cu dispoziția de plată și copia certificată, conform cu originalul, a autorizației de antrepozitar;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sumelor necesare plății accizelor, în numele antrepozitarilor autorizați, de către cumpărătorii de produse energetice;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sumelor necesare plății obligațiilor fiscale de care depinde menținerea valabilității înlesnirii. în acest caz, debitorul va prezenta instituției de credit odată cu dispoziția de plată și copia certificată, conform cu originalul, a documentului prin care s-a aprobat înlesnirea la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(15) Pe perioada popririi asigurătorii, băncile acceptă plăți din conturile debitorilor dispuse pentru stingerea sumelor prevăzute la alin. (14), precum și pentru stingerea obligațiilor fiscale aferente bugetelor administrate de organul fiscal care a înființat poprirea.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(16) încălcarea prevederilor alin. (9), (11), (13), (14), (18), (20) și (21) atrage nulitatea oricărei plăți.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(17) în cazul în care executarea silită este suspendată, potrivit legii, organul de executare silită înștiințează, de îndată, instituțiile de credit ori, după caz, terțul poprit pentru sistarea, temporară, totală sau parțială a indisponibilizării conturilor și reținerilor. în caz contrar, instituția de credit este obligată să procedeze potrivit dispozițiilor alin. (13), (14), (20) și (21).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(18) în situația în care titlurile executorii nu pot fi onorate în aceeași zi, instituțiile de credit urmăresc executarea acestora din încasările zilnice realizate în contul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(19) Dispozițiile alin. (11) se aplică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(20) în cazul popririlor înființate de organul fiscal central, instituțiile de credit transmit organului fiscal central, prin mijloace electronice de transmitere la distanță, informațiile privind suma disponibilă de plată. în acest caz, instituțiile de credit nu procedează la decontarea documentelor de plată primite, respectiv la debitarea conturilor debitorilor, și nu acceptă alte plăți din conturile acestora până la realizarea plății efective. Plata sumelor prevăzute la alin. (14) poate fi realizată până la data la care instituțiile de credit transmit informațiile privind suma disponibilă de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(21) în cazul popririlor înființate de organul fiscal central, instituțiile de credit efectuează plata sumelor indisponibilizate în contul special deschis la Trezoreria Operativă Centrală, cu indicarea numărului de evidentă a plății, în termenul stabilit prin ordin al ministrului finanțelor publice. în situația în care numărul de evidență a plății este completat eronat, suma se restituie instituției de credit de către Trezoreria Operativă Centrală.</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18" w:name="__RefHeading__3627_1651101228"/>
      <w:bookmarkStart w:id="519" w:name="a237"/>
      <w:bookmarkEnd w:id="518"/>
      <w:bookmarkEnd w:id="519"/>
      <w:r w:rsidRPr="004A48EF">
        <w:rPr>
          <w:rFonts w:ascii="Segoe UI" w:eastAsia="Times New Roman" w:hAnsi="Segoe UI" w:cs="Segoe UI"/>
          <w:b/>
          <w:bCs/>
          <w:color w:val="00A400"/>
          <w:sz w:val="24"/>
          <w:szCs w:val="24"/>
          <w:lang w:val="it-IT"/>
        </w:rPr>
        <w:t>ART. 237 Executarea silită a terțului poprit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Dacă terțul poprit înștiințează organul de executare silită că nu datorează vreo sumă de bani debitorului urmărit, dar din informațiile și documentele deținute organul fiscal are indicii că terțul poprit datorează asemenea sume debitorului, precum și în cazul în care se invocă alte neregularități privind înființarea popririi, instanța judecătorească în a cărei rază teritorială se află domiciliul sau sediul terțului poprit, la cererea organului de executare silită ori a altei părți interesate, pe baza probelor administrate, dispune cu privire la menținerea sau desființarea popririi.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Judecata se face de urgență și cu precădere.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(3) Pe baza hotărârii de menținere a popririi, care constituie titlu executoriu, organul de executare silită poate începe executarea silită a terțului poprit, în condițiile prezentului cod.</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it-IT"/>
        </w:rPr>
      </w:pPr>
      <w:bookmarkStart w:id="520" w:name="__RefHeading__4047_1651101228"/>
      <w:bookmarkEnd w:id="520"/>
      <w:r w:rsidRPr="004A48EF">
        <w:rPr>
          <w:rFonts w:ascii="Segoe UI" w:eastAsia="Times New Roman" w:hAnsi="Segoe UI" w:cs="Segoe UI"/>
          <w:b/>
          <w:bCs/>
          <w:i/>
          <w:iCs/>
          <w:color w:val="009000"/>
          <w:sz w:val="24"/>
          <w:szCs w:val="24"/>
          <w:lang w:val="it-IT"/>
        </w:rPr>
        <w:t>SECȚIUNEA a 3-a Executarea silită a bunurilor mobile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21" w:name="__RefHeading__3629_1651101228"/>
      <w:bookmarkStart w:id="522" w:name="a238"/>
      <w:bookmarkEnd w:id="521"/>
      <w:bookmarkEnd w:id="522"/>
      <w:r w:rsidRPr="004A48EF">
        <w:rPr>
          <w:rFonts w:ascii="Segoe UI" w:eastAsia="Times New Roman" w:hAnsi="Segoe UI" w:cs="Segoe UI"/>
          <w:b/>
          <w:bCs/>
          <w:color w:val="00A400"/>
          <w:sz w:val="24"/>
          <w:szCs w:val="24"/>
          <w:lang w:val="it-IT"/>
        </w:rPr>
        <w:t>ART. 238 Executarea silită a bunurilor mobile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Sunt supuse executării silite orice bunuri mobile ale debitorului, cu excepțiile prevăzute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cazul debitorului persoană fizică nu pot fi supuse executării silite, fiind necesare vieții și muncii debitorului, precum și familiei sale: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bunurile mobile de orice fel care servesc la continuarea studiilor și la formarea profesională, precum și cele strict necesare exercitării profesiei sau a altei ocupații cu caracter permanent, inclusiv cele necesare desfășurării activității agricole, cum sunt uneltele, semințele, îngrășămintele, furajele și animalele de producție și de lucru;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bunurile strict necesare uzului personal sau casnic al debitorului și familiei sale, precum și obiectele de cult religios, dacă nu sunt mai multe de același 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alimentele necesare debitorului și familiei sale pe timp de două luni, iar dacă debitorul se ocupă exclusiv cu agricultura, alimentele strict necesare până la noua recoltă;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combustibilul necesar debitorului și familiei sale pentru încălzit și pentru prepararea hranei, socotit pentru 3 luni de iarnă;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obiectele necesare persoanelor cu handicap sau destinate îngrijirii persoanelor bolnave;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f) bunurile declarate neurmăribile prin alte dispoziții legale.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Bunurile debitorului persoană fizică necesare desfășurării activității în calitate de profesionist nu sunt exceptate de la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Executarea silită a bunurilor mobile se face prin sechestrarea și valorificarea acestora, chiar dacă acestea se află la un terț. Sechestrul se instituie printr-un proces-verbal. în cazul sechestrării autovehiculelor, prevederile art. 740 din Codul de procedură civilă, republicat, sunt aplicabile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(5) Pentru bunurile mobile anterior sechestrate ca măsură asiguratorie nu este necesară o nouă sechestrare.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Executorul fiscal, la începerea executării silite, este obligat să verifice dacă bunurile prevăzute la alin. (5) se găsesc la locul aplicării sechestrului și dacă nu au fost substituite sau degradate, precum și să sechestreze alte bunuri ale debitorului, în cazul în care cele găsite la verificare nu sunt suficiente pentru stingerea creanței.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Bunurile nu se sechestrează dacă: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prin valorificarea acestora nu s-ar putea acoperi decât cel mult cheltuielile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valoarea acestora este mai mică de 1% în cazul în care valoarea obligaţiilor de plată este peste 500.000 lei.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Prin sechestrul înființat asupra bunurilor mobile, creditorul fiscal dobândește un drept de gaj care conferă acestuia în raport cu alți creditori aceleași drepturi ca și dreptul de gaj în sensul prevederilor dreptului comun.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De la data întocmirii procesului-verbal de sechestru, bunurile sechestrate sunt indisponibilizate. Cât timp durează executarea silită debitorul nu poate dispune de aceste bunuri decât cu aprobarea dată, potrivit legii, de organul competent. Nerespectarea acestei interdicții atrage răspunderea, potrivit legii, a celui în culpă.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Actele de dispoziție care ar interveni ulterior indisponibilizării prevăzute la alin. (9) sunt lovite de nulitate absolută.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 în cazurile în care nu au fost luate măsuri asigurătorii pentru realizarea integrală a creanței fiscale și la începerea executării silite se constată că există pericolul evident de înstrăinare, substituire sau sustragere de la urmărire a bunurilor urmăribile ale debitorului, sechestrarea lor va fi aplicată odată cu comunicarea somației.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23" w:name="__RefHeading__3631_1651101228"/>
      <w:bookmarkStart w:id="524" w:name="a239"/>
      <w:bookmarkEnd w:id="523"/>
      <w:bookmarkEnd w:id="524"/>
      <w:r w:rsidRPr="004A48EF">
        <w:rPr>
          <w:rFonts w:ascii="Segoe UI" w:eastAsia="Times New Roman" w:hAnsi="Segoe UI" w:cs="Segoe UI"/>
          <w:b/>
          <w:bCs/>
          <w:color w:val="00A400"/>
          <w:sz w:val="24"/>
          <w:szCs w:val="24"/>
          <w:lang w:val="it-IT"/>
        </w:rPr>
        <w:t>ART. 239 Procesul-verbal de sechestru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Procesul-verbal de sechestru cuprinde: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denumirea organului de executare silită, indicarea locului, a datei și a orei când s-a făcut sechestrul;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numele și prenumele executorului fiscal care aplică sechestrul, numărul legitimației și al delegației;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c) numărul dosarului de executare, data și numărul de înregistrare a somației, precum și titlul executoriu în baza căruia se face executarea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temeiul legal în baza căruia se face executarea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sumele datorate pentru a căror executare silită se aplică sechestrul, inclusiv cele reprezentând obligații fiscale accesorii, precum și actul normativ în baza căruia a fost stabilită obligația fiscală de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f) numele, prenumele și domiciliul debitorului persoană fizică ori, în lipsa acestuia, ale persoanei majore care locuiește împreună cu debitorul sau denumirea și sediul debitorului, numele, prenumele și domiciliul altor persoane majore care au fost de față la aplicarea sechestrului, precum și alte elemente de identificare a acestor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g) descrierea bunurilor mobile sechestrate şi indicarea valorii estimative a fiecăruia, după aprecierea executorului fiscal, pentru identificarea şi individualizarea acestora, menţionându-se starea de uzură şi eventualele semne particulare ale fiecărui bun, precum şi dacă s-au luat măsuri spre neschimbare, cum sunt punerea de sigilii, custodia ori ridicarea de la locul unde se află, sau de administrare ori conservare a acestora, după caz, iar în cazul imobilelor, dacă sunt cunoscute, numărul cadastral şi numărul de carte funciară;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h) mențiunea că evaluarea urmează a se face înaintea începerii procedurii de valorificare, în cazul în care executorul fiscal nu a putut evalua bunul deoarece acesta necesită cunoștințe de specialitate;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i) mențiunea făcută de debitor privind existența sau inexistența unui drept de gaj, ipotecă ori privilegiu, după caz, constituit în favoarea unei alte persoane pentru bunurile sechestrate;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j) numele, prenumele și adresa persoanei căreia i s-au lăsat bunurile, precum și locul de depozitare a acestora,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k) eventualele obiecții făcute de persoanele de față la aplicarea sechestrului;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l) mențiunea că, în cazul în care în termen de 15 zile de la data încheierii procesului-verbal de sechestru debitorul nu plătește obligațiile fiscale, se procedează la valorificarea bunurilor sechestrate;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m) semnătura executorului fiscal care a aplicat sechestrul și a tuturor persoanelor care au fost de față la sechestrare. Dacă vreuna dintre aceste persoane nu poate sau nu vrea să semneze, executorul fiscal menționează această împrejurare.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Câte un exemplar al procesului-verbal de sechestru se predă debitorului sub semnătură sau i se comunică la domiciliul ori sediul acestuia, precum și, atunci când este cazul, custodelui, acesta din urmă semnând cu mențiunea de primire a bunurilor în păstrare.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vederea valorificării, organul de executare silită este obligat să verifice dacă bunurile sechestrate se găsesc la locul menționat în procesul-verbal de sechestru, precum și dacă nu au fost substituite sau degradate.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Când bunurile sechestrate găsite cu ocazia verificării nu sunt suficiente pentru realizarea creanței fiscale, organul de executare silită efectuează investigațiile necesare pentru identificarea și urmărirea altor bunuri ale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Dacă se constată că bunurile nu se găsesc la locul menționat în procesul-verbal de sechestru sau dacă au fost substituite ori degradate, executorul fiscal încheie proces-verbal de constatare. Pentru bunurile găsite cu prilejul investigațiilor efectuate conform alin. (4) se încheie procesul-verbal de sechestru.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Dacă se sechestrează și bunuri gajate pentru garantarea creanțelor altor creditori, organul de executare silită trimite și acestora câte un exemplar din procesul-verbal de sechestru.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Executorul fiscal care constată că bunurile fac obiectul unui sechestru anterior consemnează aceasta în procesul-verbal, la care anexează o copie de pe procesele-verbale de sechestru respective. Prin același proces-verbal executorul fiscal declară sechestrate, când este necesar, și alte bunuri pe care le identifică.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Bunurile înscrise în procesele-verbale de sechestru încheiate anterior se consideră sechestrate și în cadrul noii executări silite. în acest sens se întocmește un proces-verbal adițional la procesele-verbale de sechestru încheiate anterior, cu indicarea titlurilor executorii și cuantumul obligațiilor fiscale născute ulterior procesului-verbal de sechestru inițial. Procesul-verbal adițional se comunică debitorului, cât și celorlalte părți interesate care au drepturi reale sau sarcini asupra bunului sechestrat, după caz, Biroului de carte funciară ori Arhivei Electronice de Garanții Reale Mobiliare. Prin procesul-verbal creditorul fiscal își menține dreptul de gaj sau ipotecă pe care îl conferă procesul-verbal de sechestru în raport cu alți creditori.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(9) în cazul în care executorul fiscal constată că în legătură cu bunurile sechestrate s-au săvârșit fapte care pot constitui infracțiuni consemnează aceasta în procesul-verbal de sechestru și are obligația de a sesiza de îndată organele judiciare competente.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25" w:name="__RefHeading__3633_1651101228"/>
      <w:bookmarkStart w:id="526" w:name="a240"/>
      <w:bookmarkEnd w:id="525"/>
      <w:bookmarkEnd w:id="526"/>
      <w:r w:rsidRPr="004A48EF">
        <w:rPr>
          <w:rFonts w:ascii="Segoe UI" w:eastAsia="Times New Roman" w:hAnsi="Segoe UI" w:cs="Segoe UI"/>
          <w:b/>
          <w:bCs/>
          <w:color w:val="00A400"/>
          <w:sz w:val="24"/>
          <w:szCs w:val="24"/>
          <w:lang w:val="it-IT"/>
        </w:rPr>
        <w:t>ART. 240 Custodele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Bunurile mobile sechestrate pot fi lăsate în custodia debitorului, a creditorului sau a altei persoane desemnate de organul de executare silită ori de executorul fiscal, după caz, ori pot fi ridicate și depozitate de către acesta. Atunci când bunurile sunt lăsate în custodia debitorului sau a altei persoane desemnate conform legii și când se constată că există pericol de substituire ori de degradare, executorul fiscal poate aplica sigiliul asupra bunurilor.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cazul în care bunurile sechestrate constau în sume de bani în lei sau în valută, titluri de valoare, obiecte de metale preţioase, pietre preţioase, obiecte de artă, colecţii de valoare, acestea se ridică şi se depun, în termen de 48 de ore de la sechestrare, la unităţile specializate. Bunurile care constau în sume de bani în lei, obiecte de metale preţioase, pietre preţioase sechestrate pot fi depozitate de organul de executare silită sau de executorul fiscal, după caz, în termen de 48 de ore de la sechestrare, şi la unităţile teritoriale ale Trezoreriei Statului, care au calitatea de depozitar al acestora. Sumele de bani în lei se pot vira/depune de entităţile publice care le-au sechestrat într-un cont de disponibil deschis la unităţile teritoriale ale Trezoreriei Statului prin care îşi gestionează bugetul propriu, codificat cu codul de identificare fiscală al acestora. În cazul în care entităţile publice care le-au sechestrat nu au personalitate juridică, contul de disponibil se codifică cu codul de identificare fiscală al entităţii publice cu personalitate juridică din structura căreia face parte entitatea publică respectivă. Contul de disponibil deschis la unităţile Trezoreriei Statului nu este purtător de dobândă, iar pentru operaţiunile efectuate prin intermediul acestuia nu se percep comisioane. Unităţile teritoriale ale Trezoreriei Statului depozitare ale obiectelor de metale preţioase şi ale pietrelor preţioase sechestrate, precum şi procedura de depunere, manipulare şi depozitare se stabilesc prin norme metodologice aprobate prin ordin al ministrului finanţelor publice. În situaţia în care este necesară încercarea/analiza/expertiza/marcarea obiectelor de metale preţioase, pietrelor preţioase sechestrate depuse la unităţile teritoriale ale Trezoreriei Statului, entităţilor publice cu personalitate juridică din structura cărora face parte organul de executare silită sau executorul fiscal, după caz, le revine responsabilitatea efectuării acestor operaţiuni prin intermediul instituţiilor publice care au astfel de atribuţii potrivit prevederilor legale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Cel care primește bunurile în custodie semnează procesul-verbal de sechestru.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(4) în cazul în care custodele este o altă persoană decât debitorul sau creditorul, organul de executare silită îi stabilește acestuia o remunerație ținând seama de activitatea depusă.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27" w:name="__RefHeading__3635_1651101228"/>
      <w:bookmarkStart w:id="528" w:name="a241"/>
      <w:bookmarkEnd w:id="527"/>
      <w:bookmarkEnd w:id="528"/>
      <w:r w:rsidRPr="004A48EF">
        <w:rPr>
          <w:rFonts w:ascii="Segoe UI" w:eastAsia="Times New Roman" w:hAnsi="Segoe UI" w:cs="Segoe UI"/>
          <w:b/>
          <w:bCs/>
          <w:color w:val="00A400"/>
          <w:sz w:val="24"/>
          <w:szCs w:val="24"/>
          <w:lang w:val="it-IT"/>
        </w:rPr>
        <w:t>ART. 241 Înlocuirea bunurilor sechestrate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La solicitarea debitorului, organul fiscal poate înlocui sechestrul asupra unui bun: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cu sechestrul asupra altui bun şi numai dacă bunul oferit în vederea sechestrării este liber de orice sarcini, sub condiţia acoperirii limitei de 150% din valoarea creanţei rămase de recuperat pentru care s-a instituit sechestru;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cu scrisoare de garanţie/poliţă de asigurare de garanţie/consemnare de mijloace băneşti la o unitate a Trezoreriei Statului, pe o perioadă de maximum 6 luni, la nivelul obligaţiei fiscale rămase de recuperat la data depunerii garanţiei, pentru care s-a început executarea silită a bunului ce se solicită a fi înlocuit. Organul de executare execută garanţia în ultima zi de valabilitate a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După înlocuirea bunurilor potrivit alin. (1), sechestrul aplicat asupra bunurilor ce s-au înlocuit se ridică.</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it-IT"/>
        </w:rPr>
      </w:pPr>
      <w:bookmarkStart w:id="529" w:name="__RefHeading__4049_1651101228"/>
      <w:bookmarkEnd w:id="529"/>
      <w:r w:rsidRPr="004A48EF">
        <w:rPr>
          <w:rFonts w:ascii="Segoe UI" w:eastAsia="Times New Roman" w:hAnsi="Segoe UI" w:cs="Segoe UI"/>
          <w:b/>
          <w:bCs/>
          <w:i/>
          <w:iCs/>
          <w:color w:val="009000"/>
          <w:sz w:val="24"/>
          <w:szCs w:val="24"/>
          <w:lang w:val="it-IT"/>
        </w:rPr>
        <w:t>SECȚIUNEA a 4-a Executarea silită a bunurilor imobile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30" w:name="__RefHeading__3637_1651101228"/>
      <w:bookmarkStart w:id="531" w:name="a242"/>
      <w:bookmarkEnd w:id="530"/>
      <w:bookmarkEnd w:id="531"/>
      <w:r w:rsidRPr="004A48EF">
        <w:rPr>
          <w:rFonts w:ascii="Segoe UI" w:eastAsia="Times New Roman" w:hAnsi="Segoe UI" w:cs="Segoe UI"/>
          <w:b/>
          <w:bCs/>
          <w:color w:val="00A400"/>
          <w:sz w:val="24"/>
          <w:szCs w:val="24"/>
          <w:lang w:val="it-IT"/>
        </w:rPr>
        <w:t>ART. 242 Executarea silită a bunurilor imobile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Sunt supuse executării silite bunurile imobile proprietate a debitorului, dispoziţiile art. 238 alin. (7) lit. b) aplicându-se în mod corespunzător. În situaţia în care debitorul deţine bunuri în proprietate comună cu alte persoane, executarea silită se întinde numai asupra bunurilor atribuite debitorului în urma partajului judiciar, respectiv asupra sultei.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Executarea silită imobiliară se întinde de plin drept și asupra bunurilor accesorii bunului imobil, prevăzute de Codul civil. Bunurile accesorii nu pot fi urmărite decât odată cu imobilul.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cazul debitorului persoană fizică nu poate fi supus executării silite spațiul minim locuit de debitor și familia sa, stabilit în conformitate cu normele legale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Dispozițiile alin. (3) nu sunt aplicabile în cazurile în care executarea silită se face pentru stingerea creanțelor fiscale rezultate din săvârșirea de infracțiuni.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(5) Executorul fiscal care aplică sechestrul încheie un proces-verbal de sechestru, dispoziţiile art. 238 alin. (9) - (11), art. 239 alin. (1) şi (2) şi art. 241 fiind aplicabile. În acest </w:t>
      </w:r>
      <w:r w:rsidRPr="004A48EF">
        <w:rPr>
          <w:rFonts w:ascii="Segoe UI" w:eastAsia="Times New Roman" w:hAnsi="Segoe UI" w:cs="Segoe UI"/>
          <w:sz w:val="24"/>
          <w:szCs w:val="24"/>
          <w:lang w:val="it-IT"/>
        </w:rPr>
        <w:lastRenderedPageBreak/>
        <w:t>caz, procesul-verbal de sechestru va cuprinde şi numărul cadastral, şi numărul de carte funciară, dacă acestea reies din documentele prezentate de debitor.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Sechestrul aplicat asupra bunurilor imobile în temeiul alin. (5) constituie ipotecă legală.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Dreptul de ipotecă conferă creditorului fiscal în raport cu alți creditori aceleași drepturi ca și dreptul de ipotecă, în sensul prevederilor dreptului comun.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Pentru bunurile imobile sechestrate, organul de executare silită care a instituit sechestrul va solicita de îndată biroului de cadastru şi publicitate imobiliară intabularea ipotecii legale în cartea funciară, în termenele şi condiţiile prevăzute de lege, anexând un exemplar al procesului-verbal de sechestru.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Biroul de cadastru şi publicitate imobiliară în raza căruia este situat imobilul comunică organului de executare silită, la cererea acestuia, în termen de 10 zile, un extras de carte funciară pentru informare sau un certificat de sarcini, după caz. Titularii drepturilor reale şi sarcinilor constituite asupra imobilului urmărit trebuie înştiinţaţi de către organul de executare silită şi chemaţi la termenele fixate pentru vânzarea bunului imobil şi distribuirea preţului.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Creditorii debitorului, alţii decât titularii drepturilor prevăzute la alin. (9), sunt obligaţi ca, în termen de 30 de zile de la intabularea ipotecii legale în cartea funciară, să comunice în scris organului de executare silită titlurile pe care le au pentru bunul imobil respectiv.</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32" w:name="__RefHeading__3639_1651101228"/>
      <w:bookmarkStart w:id="533" w:name="a243"/>
      <w:bookmarkEnd w:id="532"/>
      <w:bookmarkEnd w:id="533"/>
      <w:r w:rsidRPr="004A48EF">
        <w:rPr>
          <w:rFonts w:ascii="Segoe UI" w:eastAsia="Times New Roman" w:hAnsi="Segoe UI" w:cs="Segoe UI"/>
          <w:b/>
          <w:bCs/>
          <w:color w:val="00A400"/>
          <w:sz w:val="24"/>
          <w:szCs w:val="24"/>
          <w:lang w:val="it-IT"/>
        </w:rPr>
        <w:t>ART. 243 Instituirea administratorului-sechestru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La instituirea sechestrului și în tot cursul executării silite, organul de executare silită poate numi un administrator-sechestru, dacă această măsură este necesară pentru administrarea imobilului urmărit, a chiriilor, a arendei și a altor venituri obținute din administrarea acestuia, inclusiv pentru apărarea în litigii privind imobilul respectiv.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Administrator-sechestru poate fi numit creditorul, debitorul ori altă persoană fizică sau juridică.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Administratorul-sechestru consemnează veniturile încasate potrivit alin. (1) la unitățile abilitate și depune recipisa la organul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(4) Când administrator-sechestru este numită o altă persoană decât creditorul sau debitorul, organul de executare silită îi fixează o remunerație ținând seama de activitatea depusă.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Ori de câte ori este necesar, administratorul-sechestru este obligat să prezinte organului de executare silită situația veniturilor și a cheltuielilor făcute cu administrarea bunului imobil sechestrat.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34" w:name="__RefHeading__3641_1651101228"/>
      <w:bookmarkStart w:id="535" w:name="a244"/>
      <w:bookmarkEnd w:id="534"/>
      <w:bookmarkEnd w:id="535"/>
      <w:r w:rsidRPr="004A48EF">
        <w:rPr>
          <w:rFonts w:ascii="Segoe UI" w:eastAsia="Times New Roman" w:hAnsi="Segoe UI" w:cs="Segoe UI"/>
          <w:b/>
          <w:bCs/>
          <w:color w:val="00A400"/>
          <w:sz w:val="24"/>
          <w:szCs w:val="24"/>
          <w:lang w:val="it-IT"/>
        </w:rPr>
        <w:t>ART. 244 Suspendarea executării silite a bunurilor imobile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După primirea procesului-verbal de sechestru, debitorul poate solicita organului de executare silită, în termen de 15 zile de la comunicare, să îi aprobe ca plata integrală a creanțelor fiscale să se facă din veniturile bunului imobil urmărit sau din alte venituri ale sale pe timp de cel mult 6 luni.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De la data aprobării cererii debitorului, executarea silită începută asupra bunului imobil se suspendă.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Pentru motive temeinice, organul de executare silită poate relua executarea silită imobiliară înainte de expirarea termenului de 6 luni.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Dacă debitorul persoană juridică căruia i s-a aprobat suspendarea conform prevederilor alin. (2) se sustrage ulterior de la executare silită sau își provoacă insolvabilitatea, sunt aplicabile în mod corespunzător prevederile </w:t>
      </w:r>
      <w:hyperlink r:id="rId206" w:anchor="a25" w:history="1">
        <w:r w:rsidRPr="004A48EF">
          <w:rPr>
            <w:rFonts w:ascii="Segoe UI" w:eastAsia="Times New Roman" w:hAnsi="Segoe UI" w:cs="Segoe UI"/>
            <w:color w:val="0000FF"/>
            <w:sz w:val="24"/>
            <w:szCs w:val="24"/>
            <w:u w:val="single"/>
            <w:lang w:val="it-IT"/>
          </w:rPr>
          <w:t>art. 25</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it-IT"/>
        </w:rPr>
      </w:pPr>
      <w:bookmarkStart w:id="536" w:name="__RefHeading__4051_1651101228"/>
      <w:bookmarkEnd w:id="536"/>
      <w:r w:rsidRPr="004A48EF">
        <w:rPr>
          <w:rFonts w:ascii="Segoe UI" w:eastAsia="Times New Roman" w:hAnsi="Segoe UI" w:cs="Segoe UI"/>
          <w:b/>
          <w:bCs/>
          <w:i/>
          <w:iCs/>
          <w:color w:val="009000"/>
          <w:sz w:val="24"/>
          <w:szCs w:val="24"/>
          <w:lang w:val="it-IT"/>
        </w:rPr>
        <w:t>SECȚIUNEA a 5-a Executarea silită a altor bunuri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37" w:name="__RefHeading__3643_1651101228"/>
      <w:bookmarkStart w:id="538" w:name="a245"/>
      <w:bookmarkEnd w:id="537"/>
      <w:bookmarkEnd w:id="538"/>
      <w:r w:rsidRPr="004A48EF">
        <w:rPr>
          <w:rFonts w:ascii="Segoe UI" w:eastAsia="Times New Roman" w:hAnsi="Segoe UI" w:cs="Segoe UI"/>
          <w:b/>
          <w:bCs/>
          <w:color w:val="00A400"/>
          <w:sz w:val="24"/>
          <w:szCs w:val="24"/>
          <w:lang w:val="it-IT"/>
        </w:rPr>
        <w:t>ART. 245 Executarea silită a fructelor neculese și a recoltelor prinse de rădăcini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Executarea silită a fructelor neculese și a recoltelor prinse de rădăcini, care sunt ale debitorului, se efectuează în conformitate cu prevederile prezentului cod privind bunurile imobile.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Pentru executarea silită a recoltelor și a fructelor culese sunt aplicabile prevederile prezentului cod privind bunurile mobile.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Organul de executare silită hotărăște, după caz, valorificarea fructelor neculese sau a recoltelor așa cum sunt prinse de rădăcini ori după ce vor fi culese.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39" w:name="__RefHeading__3645_1651101228"/>
      <w:bookmarkStart w:id="540" w:name="a246"/>
      <w:bookmarkEnd w:id="539"/>
      <w:bookmarkEnd w:id="540"/>
      <w:r w:rsidRPr="004A48EF">
        <w:rPr>
          <w:rFonts w:ascii="Segoe UI" w:eastAsia="Times New Roman" w:hAnsi="Segoe UI" w:cs="Segoe UI"/>
          <w:b/>
          <w:bCs/>
          <w:color w:val="00A400"/>
          <w:sz w:val="24"/>
          <w:szCs w:val="24"/>
          <w:lang w:val="it-IT"/>
        </w:rPr>
        <w:t>ART. 246 Executarea silită a unui ansamblu de bunuri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 Bunurile mobile și/sau imobile, proprietate a debitorului, pot fi valorificate individual și/sau în ansamblu dacă organul de executare silită apreciază că astfel acestea pot fi vândute în condiții mai avantajoase.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Organul de executare silită își poate schimba opțiunea în orice fază a executării, cu reluarea procedurii.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Pentru executarea silită a bunurilor prevăzute la alin. (1) organul de executare silită procedează la sechestrarea acestora, potrivit prevederilor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Prevederile secțiunii a 3-a privind executarea silită a bunurilor mobile și ale secțiunii a 4-a privind executarea silită a bunurilor imobile, precum și ale </w:t>
      </w:r>
      <w:hyperlink r:id="rId207" w:anchor="a253" w:history="1">
        <w:r w:rsidRPr="004A48EF">
          <w:rPr>
            <w:rFonts w:ascii="Segoe UI" w:eastAsia="Times New Roman" w:hAnsi="Segoe UI" w:cs="Segoe UI"/>
            <w:color w:val="0000FF"/>
            <w:sz w:val="24"/>
            <w:szCs w:val="24"/>
            <w:u w:val="single"/>
            <w:lang w:val="it-IT"/>
          </w:rPr>
          <w:t>art. 253</w:t>
        </w:r>
      </w:hyperlink>
      <w:r w:rsidRPr="004A48EF">
        <w:rPr>
          <w:rFonts w:ascii="Segoe UI" w:eastAsia="Times New Roman" w:hAnsi="Segoe UI" w:cs="Segoe UI"/>
          <w:sz w:val="24"/>
          <w:szCs w:val="24"/>
          <w:lang w:val="it-IT"/>
        </w:rPr>
        <w:t> privind plata în rate se aplică în mod corespunzător.</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it-IT"/>
        </w:rPr>
      </w:pPr>
      <w:bookmarkStart w:id="541" w:name="__RefHeading__4053_1651101228"/>
      <w:bookmarkEnd w:id="541"/>
      <w:r w:rsidRPr="004A48EF">
        <w:rPr>
          <w:rFonts w:ascii="Segoe UI" w:eastAsia="Times New Roman" w:hAnsi="Segoe UI" w:cs="Segoe UI"/>
          <w:b/>
          <w:bCs/>
          <w:i/>
          <w:iCs/>
          <w:color w:val="009000"/>
          <w:sz w:val="24"/>
          <w:szCs w:val="24"/>
          <w:lang w:val="it-IT"/>
        </w:rPr>
        <w:t>SECȚIUNEA a 6-a Valorificarea bunurilor sechestrate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42" w:name="__RefHeading__3647_1651101228"/>
      <w:bookmarkStart w:id="543" w:name="a247"/>
      <w:bookmarkEnd w:id="542"/>
      <w:bookmarkEnd w:id="543"/>
      <w:r w:rsidRPr="004A48EF">
        <w:rPr>
          <w:rFonts w:ascii="Segoe UI" w:eastAsia="Times New Roman" w:hAnsi="Segoe UI" w:cs="Segoe UI"/>
          <w:b/>
          <w:bCs/>
          <w:color w:val="00A400"/>
          <w:sz w:val="24"/>
          <w:szCs w:val="24"/>
          <w:lang w:val="it-IT"/>
        </w:rPr>
        <w:t>ART. 247 Modalități de valorificare a bunurilor sechestrate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în cazul în care creanța fiscală nu este stinsă în termen de 15 zile de la data încheierii procesului-verbal de sechestru, se procedează, fără efectuarea altei formalități, la valorificarea bunurilor sechestrate, cu excepția situațiilor în care, potrivit legii, s-a dispus desființarea sechestrului sau suspendarea executării silite.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Pentru a realiza executarea silită cu rezultate cât mai avantajoase, ținând seama atât de interesul legitim și imediat al creditorului, cât și de drepturile și obligațiile debitorului urmărit, organul de executare silită procedează la valorificarea bunurilor sechestrate în una dintre modalitățile prevăzute de dispozițiile legale în vigoare și care, față de datele concrete ale cauzei, se dovedesc a fi mai eficiente.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sensul alin. (2) organul de executare silită competent procedează la valorificarea bunurilor sechestrate prin: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înțelegerea părților;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vânzare în regim de consignație a bunurilor mobile;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vânzare directă;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vânzare la licitaţie, inclusiv prin mijloace electronice;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alte modalități admise de lege, inclusiv valorificarea bunurilor prin case de licitații, agenții imobiliare sau societăți de brokeraj,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(3^1) Procedura de vânzare la licitaţie prin mijloace electronice se aprobă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prin ordin al preşedintelui A.N.A.F., în cazul creanţelor administrate de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b) prin ordin al ministrului dezvoltării regionale, administraţiei publice şi fondurilor europene, cu avizul Ministerului Finanţelor Publice, în cazul creanţelor administrate de organul fiscal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Dacă au fost sechestrate bunuri perisabile sau supuse degradării, acestea pot fi vândute în regim de urgență. Evaluarea și valorificarea acestor bunuri se efectuează de către organele fiscale, la prețul pieței.</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Procedura de evaluare și valorificare se aprobă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prin ordin al președintelui A.N.A.F., în cazul creanțelor administrate de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prin ordin al ministrului dezvoltării regionale și administrației publice, cu avizul Ministerului Finanțelor Publice, în cazul creanțelor administrate de organul fiscal local.</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Dacă din cauza unei contestații sau a unei învoieli între părți data, locul ori ora vânzării directe sau la licitație a fost schimbată de organul de executare silită, se efectuează alte publicații și anunțuri, potrivit </w:t>
      </w:r>
      <w:hyperlink r:id="rId208" w:anchor="a250" w:history="1">
        <w:r w:rsidRPr="004A48EF">
          <w:rPr>
            <w:rFonts w:ascii="Segoe UI" w:eastAsia="Times New Roman" w:hAnsi="Segoe UI" w:cs="Segoe UI"/>
            <w:color w:val="0000FF"/>
            <w:sz w:val="24"/>
            <w:szCs w:val="24"/>
            <w:u w:val="single"/>
            <w:lang w:val="it-IT"/>
          </w:rPr>
          <w:t>art. 250</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w:t>
      </w:r>
      <w:r w:rsidRPr="004A48EF">
        <w:rPr>
          <w:rFonts w:ascii="Tahoma" w:eastAsia="Times New Roman" w:hAnsi="Tahoma" w:cs="Tahoma"/>
          <w:sz w:val="21"/>
          <w:szCs w:val="21"/>
          <w:lang w:val="it-IT"/>
        </w:rPr>
        <w:t>***ABROGAT</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44" w:name="__RefHeading__3649_1651101228"/>
      <w:bookmarkStart w:id="545" w:name="a248"/>
      <w:bookmarkEnd w:id="544"/>
      <w:bookmarkEnd w:id="545"/>
      <w:r w:rsidRPr="004A48EF">
        <w:rPr>
          <w:rFonts w:ascii="Segoe UI" w:eastAsia="Times New Roman" w:hAnsi="Segoe UI" w:cs="Segoe UI"/>
          <w:b/>
          <w:bCs/>
          <w:color w:val="00A400"/>
          <w:sz w:val="24"/>
          <w:szCs w:val="24"/>
          <w:lang w:val="it-IT"/>
        </w:rPr>
        <w:t>ART. 248 Valorificarea bunurilor sechestrate potrivit înțelegerii părților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Valorificarea bunurilor potrivit înțelegerii părților se realizează de debitorul însuși, cu acordul organului de executare silită, astfel încât să se asigure o recuperare corespunzătoare a creanței fiscale. Debitorul este obligat să prezinte în scris organului de executare silită propunerile ce i s-au făcut și nivelul de acoperire a creanțelor fiscale, indicând numele și adresa potențialului cumpărător, precum și termenul în care acesta din urmă va achita prețul propus.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(2) Prețul propus de cumpărător și acceptat de organul de executare silită nu poate fi mai mic decât prețul de evaluare.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Organul de executare silită, după analiza propunerilor prevăzute la alin. (1), comunică aprobarea indicând termenul și contul bugetar în care prețul bunului trebuie plătit de cumpărător.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Indisponibilizarea prevăzută la </w:t>
      </w:r>
      <w:hyperlink r:id="rId209" w:anchor="a238" w:history="1">
        <w:r w:rsidRPr="004A48EF">
          <w:rPr>
            <w:rFonts w:ascii="Segoe UI" w:eastAsia="Times New Roman" w:hAnsi="Segoe UI" w:cs="Segoe UI"/>
            <w:color w:val="0000FF"/>
            <w:sz w:val="24"/>
            <w:szCs w:val="24"/>
            <w:u w:val="single"/>
            <w:lang w:val="it-IT"/>
          </w:rPr>
          <w:t>art. 238</w:t>
        </w:r>
      </w:hyperlink>
      <w:r w:rsidRPr="004A48EF">
        <w:rPr>
          <w:rFonts w:ascii="Segoe UI" w:eastAsia="Times New Roman" w:hAnsi="Segoe UI" w:cs="Segoe UI"/>
          <w:sz w:val="24"/>
          <w:szCs w:val="24"/>
          <w:lang w:val="it-IT"/>
        </w:rPr>
        <w:t> alin. (9) și (10) se ridică după creditarea contului bugetar prevăzut la alin. (3).</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46" w:name="__RefHeading__3651_1651101228"/>
      <w:bookmarkStart w:id="547" w:name="a249"/>
      <w:bookmarkEnd w:id="546"/>
      <w:bookmarkEnd w:id="547"/>
      <w:r w:rsidRPr="004A48EF">
        <w:rPr>
          <w:rFonts w:ascii="Segoe UI" w:eastAsia="Times New Roman" w:hAnsi="Segoe UI" w:cs="Segoe UI"/>
          <w:b/>
          <w:bCs/>
          <w:color w:val="00A400"/>
          <w:sz w:val="24"/>
          <w:szCs w:val="24"/>
          <w:lang w:val="it-IT"/>
        </w:rPr>
        <w:t>ART. 249 Valorificarea bunurilor sechestrate prin vânzare directă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Valorificarea bunurilor prin vânzare directă se poate realiza în următoarele cazuri: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pentru bunurile prevăzute la </w:t>
      </w:r>
      <w:hyperlink r:id="rId210" w:anchor="a247" w:history="1">
        <w:r w:rsidRPr="004A48EF">
          <w:rPr>
            <w:rFonts w:ascii="Segoe UI" w:eastAsia="Times New Roman" w:hAnsi="Segoe UI" w:cs="Segoe UI"/>
            <w:color w:val="0000FF"/>
            <w:sz w:val="24"/>
            <w:szCs w:val="24"/>
            <w:u w:val="single"/>
            <w:lang w:val="it-IT"/>
          </w:rPr>
          <w:t>art. 247</w:t>
        </w:r>
      </w:hyperlink>
      <w:r w:rsidRPr="004A48EF">
        <w:rPr>
          <w:rFonts w:ascii="Segoe UI" w:eastAsia="Times New Roman" w:hAnsi="Segoe UI" w:cs="Segoe UI"/>
          <w:sz w:val="24"/>
          <w:szCs w:val="24"/>
          <w:lang w:val="it-IT"/>
        </w:rPr>
        <w:t> alin.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înaintea începerii procedurii de valorificare prin licitaţie, dacă se recuperează integral creanţa fiscală sau dacă pentru bunurile sechestrate se oferă cel puţin preţul de evaluare,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după finalizarea unei licitații, dacă bunul/bunurile sechestrat/e nu a/au fost vândute și se oferă cel puțin prețul de evaluare.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Vânzarea directă se realizează prin încheierea unui proces-verbal care constituie titlu de proprietate.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cazul în care organul de executare silită înregistrează în condițiile prevăzute la alin. (1) mai multe cereri, vinde bunul persoanei care oferă cel mai mare preț față de prețul de evaluare.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Vânzarea directă a bunurilor se face chiar dacă se prezintă un singur cumpărător.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48" w:name="__RefHeading__3653_1651101228"/>
      <w:bookmarkStart w:id="549" w:name="a250"/>
      <w:bookmarkEnd w:id="548"/>
      <w:bookmarkEnd w:id="549"/>
      <w:r w:rsidRPr="004A48EF">
        <w:rPr>
          <w:rFonts w:ascii="Segoe UI" w:eastAsia="Times New Roman" w:hAnsi="Segoe UI" w:cs="Segoe UI"/>
          <w:b/>
          <w:bCs/>
          <w:color w:val="00A400"/>
          <w:sz w:val="24"/>
          <w:szCs w:val="24"/>
          <w:lang w:val="it-IT"/>
        </w:rPr>
        <w:t>ART. 250 Vânzarea bunurilor sechestrate la licitație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Pentru valorificarea bunurilor sechestrate prin vânzare la licitație organul de executare silită este obligat să efectueze publicitatea vânzării cu cel puțin 10 zile înainte de data fixată pentru desfășurarea licitației.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(2)  Publicitatea vânzării se realizează prin afişarea anunţului privind vânzarea la sediul organului de executare silită, al primăriei în a cărei rază teritorială se află bunurile sechestrate, la sediul şi domiciliul debitorului, la locul vânzării, dacă acesta este altul decât cel unde se află bunurile sechestrate, pe imobilul scos la vânzare, în cazul vânzării </w:t>
      </w:r>
      <w:r w:rsidRPr="004A48EF">
        <w:rPr>
          <w:rFonts w:ascii="Segoe UI" w:eastAsia="Times New Roman" w:hAnsi="Segoe UI" w:cs="Segoe UI"/>
          <w:sz w:val="24"/>
          <w:szCs w:val="24"/>
          <w:lang w:val="it-IT"/>
        </w:rPr>
        <w:lastRenderedPageBreak/>
        <w:t>bunurilor imobile, şi prin anunţuri într-un cotidian local şi în pagina de internet a organului fiscal, precum şi prin alte modalităţi gratuite care asigură publicitatea vânzării.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Despre data, ora și locul licitației trebuie înștiințați și debitorul, custodele, administratorul-sechestru, precum și titularii drepturilor reale și ai sarcinilor care grevează bunul urmărit.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Anunțul privind vânzarea cuprinde următoarele elemente: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denumirea organului fiscal emitent;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data la care a fost emis;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numele și semnătura persoanelor împuternicite ale organului fiscal, potrivit legii, și ștampila organului fiscal emitent;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numărul dosarului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d^1) datele de identificare ale debitorului pentru care se realizează anunţul privind vânzarea bunurilor;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bunurile care se oferă spre vânzare și descrierea lor sumară;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f) prețul de evaluare ori prețul de pornire a licitației, în cazul vânzării la licitație, pentru fiecare bun oferit spre vânzare;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g) indicarea, dacă este cazul, a drepturilor reale și a privilegiilor care grevează bunurile;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h) data, ora și locul vânzării;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i) invitația, pentru toți cei care pretind vreun drept asupra bunurilor, să înștiințeze despre aceasta organul de executare silită înainte de data stabilită pentru vânzare;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j) invitația către toți cei interesați în cumpărarea bunurilor să se prezinte la termenul de vânzare la locul fixat în acest scop și până la acel termen să prezinte oferte de cumpărare;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k) mențiunea că ofertanții sunt obligați să depună în cazul vânzării la licitație, până la termenul prevăzut la alin. (7), o taxă de participare ori o scrisoare de garanție, reprezentând 10% din prețul de pornire a licitației;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l) *** ABROGAT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m) data afișării publicației de vânzare;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n) obligații ce revin cumpărătorului potrivit prevederilor legale speciale, cum ar fi obligațiile de mediu, obligațiile de conservare a patrimoniului național sau altele asemenea;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o) alte informații de interes pentru cumpărător, dacă sunt cunoscute de organul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Licitația se ține la locul unde se află bunurile sechestrate sau la locul stabilit de organul de executare silită,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Debitorul este obligat să permită ținerea licitației în spațiile pe care le deține, dacă sunt adecvate acestui scop.</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Pentru participarea la licitație ofertanții depun, cu cel puțin o zi înainte de data licitației, următoarele documente: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oferta de cumpărare;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dovada plății taxei de participare sau a constituirii garanției sub forma scrisorii de garanție, potrivit alin. (15) ori (16);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împuternicirea persoanei care îl reprezintă pe ofertant;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pentru persoanele juridice române, copie de pe certificatul unic de înregistrare eliberat de oficiul registrului comerțului;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pentru persoanele juridice străine, actul de înmatriculare tradus în limba română;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f) pentru persoanele fizice române, copie de pe actul de identitate;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g) pentru persoanele fizice străine, copie de pe actul de identitate/pașaport.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Ofertele de cumpărare pot fi depuse direct sau transmise prin poștă. Nu se admit oferte telefonice, telegrafice, transmise prin telex sau telefax.</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Persoanele înscrise la licitație se pot prezenta și prin mandatari care trebuie să își justifice calitatea prin procură specială autentică. Debitorul nu poate licita nici personal, nici prin persoană interpusă.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(10) în cazul plății taxei de participare la licitație prin decontare bancară sau prin mandat poștal, executorul fiscal verifică, la data ținerii licitației, creditarea contului curent general al Trezoreriei Statului indicat de organul de executare silită pentru virarea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 Prețul de pornire a licitației este prețul de evaluare pentru prima licitație, diminuat cu 25% pentru a doua licitație și cu 50% pentru următoarele licitații.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(12) Licitația începe de la cel mai mare preț din ofertele de cumpărare scrise, dacă acesta este superior celui prevăzut la alin. (11), iar în caz contrar începe de la acest din urmă preț.</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(13) Adjudecarea se face în favoarea participantului care a oferit cel mai mare preț, dar nu mai puțin decât prețul de pornire. în cazul prezentării unui singur ofertant la licitație, comisia poate să îl declare adjudecatar dacă acesta oferă cel puțin prețul de pornire a licitației.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(14) În situaţia în care nici la a treia licitaţie nu se vinde bunul, se organizează o nouă licitaţie. În acest caz bunul va fi vândut la cel mai mare preţ oferit, chiar dacă acesta este inferior preţului de pornire a licitaţiei, dar nu mai mic decât 25% din preţul de evaluare al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(14^1) Prin excepţie de la prevederile alin. (14), în cazul în care se valorifică bunuri imobile, iar la licitaţie se prezintă un singur ofertant, vânzarea se face doar în condiţiile în care se oferă cel puţin preţul de pornire a licitaţiei.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(15) Taxa de participare reprezintă 10% din prețul de pornire a licitației și se plătește în lei la unitatea teritorială a Trezoreriei Statului. în termen de 5 zile de la data întocmirii procesului-verbal de licitație, organul fiscal restituie taxa de participare participanților care au depus oferte de cumpărare și care nu au fost declarați adjudecatari, iar în cazul adjudecării, taxa se reține în contul prețului. Taxa de participare nu se restituie ofertanților care nu s-au prezentat la licitație, celui care a refuzat încheierea procesului-verbal de adjudecare, precum și adjudecatarului care nu a plătit prețul. Taxa de participare care nu se restituie se face venit la bugetul de stat, cu excepția cazului în care executarea silită este organizată de organul fiscal local, caz în care taxa de participare se face venit la bugetul local.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(16) Pentru participarea la licitație, ofertanții pot constitui și garanții, în condițiile legii, sub forma scrisorii de garanție.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(17) Scrisoarea de garanție, constituită în condițiile alin. (16), se valorifică de organul de executare silită în cazul în care ofertantul este declarat adjudecatar și/sau în situațiile prevăzute la alin. (15) teza a treia.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50" w:name="__RefHeading__3655_1651101228"/>
      <w:bookmarkStart w:id="551" w:name="a251"/>
      <w:bookmarkEnd w:id="550"/>
      <w:bookmarkEnd w:id="551"/>
      <w:r w:rsidRPr="004A48EF">
        <w:rPr>
          <w:rFonts w:ascii="Segoe UI" w:eastAsia="Times New Roman" w:hAnsi="Segoe UI" w:cs="Segoe UI"/>
          <w:b/>
          <w:bCs/>
          <w:color w:val="00A400"/>
          <w:sz w:val="24"/>
          <w:szCs w:val="24"/>
          <w:lang w:val="it-IT"/>
        </w:rPr>
        <w:t>ART. 251 Comisia de licitație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Vânzarea la licitație a bunurilor sechestrate este organizată de o comisie condusă de un președinte.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Comisia de licitație este constituită din 3 persoane desemnate de conducătorul organului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Comisia de licitație verifică și analizează documentele de participare și afișează la locul licitației, cu cel puțin o oră înaintea începerii acesteia, lista cuprinzând ofertanții care au depus documentația completă de participare.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Ofertanții se identifică după numărul de ordine de pe lista de participare, după care președintele comisiei anunță obiectul licitației, precum și modul de desfășurare a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La termenele fixate pentru ținerea licitației executorul fiscal dă citire mai întâi anunțului de vânzare și apoi ofertelor scrise primite până la data prevăzută la </w:t>
      </w:r>
      <w:hyperlink r:id="rId211" w:anchor="a250" w:history="1">
        <w:r w:rsidRPr="004A48EF">
          <w:rPr>
            <w:rFonts w:ascii="Segoe UI" w:eastAsia="Times New Roman" w:hAnsi="Segoe UI" w:cs="Segoe UI"/>
            <w:color w:val="0000FF"/>
            <w:sz w:val="24"/>
            <w:szCs w:val="24"/>
            <w:u w:val="single"/>
            <w:lang w:val="it-IT"/>
          </w:rPr>
          <w:t>art. 250</w:t>
        </w:r>
      </w:hyperlink>
      <w:r w:rsidRPr="004A48EF">
        <w:rPr>
          <w:rFonts w:ascii="Segoe UI" w:eastAsia="Times New Roman" w:hAnsi="Segoe UI" w:cs="Segoe UI"/>
          <w:sz w:val="24"/>
          <w:szCs w:val="24"/>
          <w:lang w:val="it-IT"/>
        </w:rPr>
        <w:t> </w:t>
      </w:r>
      <w:r w:rsidRPr="004A48EF">
        <w:rPr>
          <w:rFonts w:ascii="Segoe UI" w:eastAsia="Times New Roman" w:hAnsi="Segoe UI" w:cs="Segoe UI"/>
          <w:sz w:val="24"/>
          <w:szCs w:val="24"/>
          <w:lang w:val="pt-BR"/>
        </w:rPr>
        <w:t>alin. (7).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Dacă la prima licitație nu s-au prezentat ofertanți sau nu s-a obținut cel puțin prețul de pornire a licitației conform </w:t>
      </w:r>
      <w:hyperlink r:id="rId212" w:anchor="a250" w:history="1">
        <w:r w:rsidRPr="004A48EF">
          <w:rPr>
            <w:rFonts w:ascii="Segoe UI" w:eastAsia="Times New Roman" w:hAnsi="Segoe UI" w:cs="Segoe UI"/>
            <w:color w:val="0000FF"/>
            <w:sz w:val="24"/>
            <w:szCs w:val="24"/>
            <w:u w:val="single"/>
            <w:lang w:val="it-IT"/>
          </w:rPr>
          <w:t>art. 250</w:t>
        </w:r>
      </w:hyperlink>
      <w:r w:rsidRPr="004A48EF">
        <w:rPr>
          <w:rFonts w:ascii="Segoe UI" w:eastAsia="Times New Roman" w:hAnsi="Segoe UI" w:cs="Segoe UI"/>
          <w:sz w:val="24"/>
          <w:szCs w:val="24"/>
          <w:lang w:val="it-IT"/>
        </w:rPr>
        <w:t> alin. (11), organul de executare silită fixează un termen în cel mult 30 de zile, în vederea ținerii celei de-a doua licitații.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în cazul în care nu s-a obținut prețul de pornire nici la a doua licitație ori nu s-au prezentat ofertanți, organul de executare silită fixează un termen în cel mult 30 de zile, în vederea ținerii celei de-a treia licitații.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La a treia licitație creditorii urmăritori sau intervenienți nu pot să adjudece bunurile oferite spre vânzare la un preț mai mic de 50% din prețul de evaluare.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Pentru fiecare termen de licitație se efectuează o nouă publicitate a vânzării, conform prevederilor </w:t>
      </w:r>
      <w:hyperlink r:id="rId213" w:anchor="a250" w:history="1">
        <w:r w:rsidRPr="004A48EF">
          <w:rPr>
            <w:rFonts w:ascii="Segoe UI" w:eastAsia="Times New Roman" w:hAnsi="Segoe UI" w:cs="Segoe UI"/>
            <w:color w:val="0000FF"/>
            <w:sz w:val="24"/>
            <w:szCs w:val="24"/>
            <w:u w:val="single"/>
            <w:lang w:val="it-IT"/>
          </w:rPr>
          <w:t>art. 250</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După licitarea fiecărui bun se întocmește un proces-verbal privind desfășurarea și rezultatul licitației.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 în procesul-verbal prevăzut la alin. (10) se menționează, pe lângă elementele prevăzute la </w:t>
      </w:r>
      <w:hyperlink r:id="rId214" w:anchor="a46" w:history="1">
        <w:r w:rsidRPr="004A48EF">
          <w:rPr>
            <w:rFonts w:ascii="Segoe UI" w:eastAsia="Times New Roman" w:hAnsi="Segoe UI" w:cs="Segoe UI"/>
            <w:color w:val="0000FF"/>
            <w:sz w:val="24"/>
            <w:szCs w:val="24"/>
            <w:u w:val="single"/>
            <w:lang w:val="it-IT"/>
          </w:rPr>
          <w:t>art. 46</w:t>
        </w:r>
      </w:hyperlink>
      <w:r w:rsidRPr="004A48EF">
        <w:rPr>
          <w:rFonts w:ascii="Segoe UI" w:eastAsia="Times New Roman" w:hAnsi="Segoe UI" w:cs="Segoe UI"/>
          <w:sz w:val="24"/>
          <w:szCs w:val="24"/>
          <w:lang w:val="it-IT"/>
        </w:rPr>
        <w:t xml:space="preserve">, și următoarele: datele de identificare ale cumpărătorului; numărul </w:t>
      </w:r>
      <w:r w:rsidRPr="004A48EF">
        <w:rPr>
          <w:rFonts w:ascii="Segoe UI" w:eastAsia="Times New Roman" w:hAnsi="Segoe UI" w:cs="Segoe UI"/>
          <w:sz w:val="24"/>
          <w:szCs w:val="24"/>
          <w:lang w:val="it-IT"/>
        </w:rPr>
        <w:lastRenderedPageBreak/>
        <w:t>dosarului de executare silită; indicarea bunurilor adjudecate, a prețului la care bunul a fost adjudecat și a taxei pe valoarea adăugată, dacă este cazul; toți cei care au participat la licitație și sumele oferite de fiecare participant, precum și, dacă este cazul, menționarea situațiilor în care vânzarea nu s-a realizat.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52" w:name="__RefHeading__3657_1651101228"/>
      <w:bookmarkStart w:id="553" w:name="a252"/>
      <w:bookmarkEnd w:id="552"/>
      <w:bookmarkEnd w:id="553"/>
      <w:r w:rsidRPr="004A48EF">
        <w:rPr>
          <w:rFonts w:ascii="Segoe UI" w:eastAsia="Times New Roman" w:hAnsi="Segoe UI" w:cs="Segoe UI"/>
          <w:b/>
          <w:bCs/>
          <w:color w:val="00A400"/>
          <w:sz w:val="24"/>
          <w:szCs w:val="24"/>
          <w:lang w:val="it-IT"/>
        </w:rPr>
        <w:t>ART. 252 Adjudecarea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După adjudecarea bunului adjudecatarul este obligat să plătească prețul, diminuat cu contravaloarea taxei de participare, în lei, în numerar la o unitate a Trezoreriei Statului sau prin decontare bancară, în cel mult 5 zile de la data adjudecării.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Dacă adjudecatarul nu plătește prețul, licitația se reia în termen de 10 zile de la data adjudecării. în acest caz, adjudecatarul este obligat să plătească cheltuielile prilejuite de noua licitație și, în cazul în care prețul obținut la noua licitație este mai mic, diferența de preț. Adjudecatarul poate să achite prețul oferit inițial și să facă dovada achitării acestuia până la termenul prevăzut la </w:t>
      </w:r>
      <w:hyperlink r:id="rId215" w:anchor="a250" w:history="1">
        <w:r w:rsidRPr="004A48EF">
          <w:rPr>
            <w:rFonts w:ascii="Segoe UI" w:eastAsia="Times New Roman" w:hAnsi="Segoe UI" w:cs="Segoe UI"/>
            <w:color w:val="0000FF"/>
            <w:sz w:val="24"/>
            <w:szCs w:val="24"/>
            <w:u w:val="single"/>
            <w:lang w:val="it-IT"/>
          </w:rPr>
          <w:t>art. 250</w:t>
        </w:r>
      </w:hyperlink>
      <w:r w:rsidRPr="004A48EF">
        <w:rPr>
          <w:rFonts w:ascii="Segoe UI" w:eastAsia="Times New Roman" w:hAnsi="Segoe UI" w:cs="Segoe UI"/>
          <w:sz w:val="24"/>
          <w:szCs w:val="24"/>
          <w:lang w:val="it-IT"/>
        </w:rPr>
        <w:t> alin. (7), caz în care este obligat numai la plata cheltuielilor cauzate de noua licitație.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Cu sumele încasate din eventuala diferență de preț, percepute în temeiul alin. (2), se sting creanțele fiscale înscrise în titlul executoriu în baza căruia s-a început executarea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Dacă la următoarea licitație bunul nu a fost vândut, fostul adjudecatar este obligat să plătească toate cheltuielile prilejuite de urmărirea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Suma reprezentând diferența de preț și/sau cheltuielile prevăzute la alin. (1) și (4) se stabilesc de organul de executare silită, prin proces-verbal, care constituie titlu executoriu potrivit prezentului cod. Contestarea procesului-verbal se face potrivit procedurii prevăzute la titlul VIII.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Termenul prevăzut la alin. (1) se aplică și în cazul valorificării conform înțelegerii părților sau prin vânzare directă.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54" w:name="__RefHeading__3659_1651101228"/>
      <w:bookmarkStart w:id="555" w:name="a253"/>
      <w:bookmarkEnd w:id="554"/>
      <w:bookmarkEnd w:id="555"/>
      <w:r w:rsidRPr="004A48EF">
        <w:rPr>
          <w:rFonts w:ascii="Segoe UI" w:eastAsia="Times New Roman" w:hAnsi="Segoe UI" w:cs="Segoe UI"/>
          <w:b/>
          <w:bCs/>
          <w:color w:val="00A400"/>
          <w:sz w:val="24"/>
          <w:szCs w:val="24"/>
          <w:lang w:val="it-IT"/>
        </w:rPr>
        <w:t>ART. 253 Plata în 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(1) În cazul vânzării la licitaţie a bunurilor, cumpărătorii pot solicita plata preţului în rate, cu un avans de minimum 50% din preţul de adjudecare a bunului şi cu plata unei dobânzi sau majorări de întârziere, după caz, stabilite conform prezentului cod. Organul de executare silită stabileşte printr-un proces-verbal condiţiile şi termenele de plată a diferenţei de preţ. Prevederile art. 252 alin. (1) se aplică în mod corespunzător pentru plata avansului. Dobânda sau majorarea de întârziere, după caz, se datorează din ziua </w:t>
      </w:r>
      <w:r w:rsidRPr="004A48EF">
        <w:rPr>
          <w:rFonts w:ascii="Segoe UI" w:eastAsia="Times New Roman" w:hAnsi="Segoe UI" w:cs="Segoe UI"/>
          <w:sz w:val="24"/>
          <w:szCs w:val="24"/>
          <w:lang w:val="it-IT"/>
        </w:rPr>
        <w:lastRenderedPageBreak/>
        <w:t>următoare expirării termenului prevăzut la art. 252 alin. (1) şi până la data stingerii diferenţei de preţ.</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Prin excepţie de la alin. (1), în cazul creanţelor administrate de organul fiscal central, contribuabilii nu pot solicita plata în rate a preţului, în situaţia în care diferenţa de preţ aferentă bunului valorificat are o valoare mai mică de 5.000 lei.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Diferenţa de preţ se poate plăti, în condiţiile prezentului articol, de cumpărător pe o perioadă de: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cel mult 12 luni, în cazul vânzării la licitaţie a bunurilor mobile;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cel mult 24 de luni, în cazul vânzării la licitaţie a bunurilor imobile.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Procesul-verbal prevăzut la alin. (1) devine titlu executoriu în condiţiile în care cumpărătorul nu respectă condiţiile şi termenele stabilite prin acesta.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Organul de executare silită, odată cu întocmirea procesului-verbal prevăzut la alin. (1) şi a procesului-verbal de adjudecare, instituie sechestru asigurător asupra bunului valorificat cu plata în 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Un exemplar al procesului-verbal de sechestru asigurător se comunică Arhivei Electronice de Garanţii Reale Mobiliare ori, după caz, biroului de carte funciară însoţit de un exemplar al procesului-verbal de adjudecare.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În cazul neplăţii avansului prevăzut la alin. (1), dispoziţiile art. 252 se aplică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Suma reprezentând dobânda sau majorarea de întârziere, după caz, nu stinge creanţele fiscale pentru care s-a început executarea silită şi constituie venit al bugetului de stat ori local, după caz. Dispoziţiile art. 227 alin. (8) se aplică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În cazul în care cumpărătorul căruia i s-a încuviinţat plata preţului în rate nu plăteşte diferenţa de preţ în condiţiile şi la termenele stabilite, el poate fi executat silit pentru suma rămasă de plată, în temeiul procesului-verbal prevăzut la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Până la încasarea diferenţei de preţ, creanţele fiscale înscrise în titlurile executorii ce au stat la baza sechestrului pentru care s-a realizat valorificarea bunului cu plata în rate nu se sting,prin nicio altă modalitate, în limita diferenţei de preţ rămase de achitat.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 Pentru creanţele prevăzute la alin. (10) se suspendă executarea silită până la încasarea diferenţei de preţ.</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56" w:name="__RefHeading__3661_1651101228"/>
      <w:bookmarkStart w:id="557" w:name="a254"/>
      <w:bookmarkEnd w:id="556"/>
      <w:bookmarkEnd w:id="557"/>
      <w:r w:rsidRPr="004A48EF">
        <w:rPr>
          <w:rFonts w:ascii="Segoe UI" w:eastAsia="Times New Roman" w:hAnsi="Segoe UI" w:cs="Segoe UI"/>
          <w:b/>
          <w:bCs/>
          <w:color w:val="00A400"/>
          <w:sz w:val="24"/>
          <w:szCs w:val="24"/>
          <w:lang w:val="it-IT"/>
        </w:rPr>
        <w:lastRenderedPageBreak/>
        <w:t>ART. 254 Procesul-verbal de adjudecare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Organul de executare silită încheie procesul-verbal de adjudecare, în termen de cel mult 5 zile de la plata în întregime a preţului sau a avansului prevăzut la art. 253 alin. (1), dacă bunul a fost vândut cu plata în rate. Procesul-verbal de adjudecare constituie titlu de proprietate şi serveşte la intabulare în cartea funciară, transferul dreptului de proprietate operând la data încheierii acestuia. Câte un exemplar al procesului-verbal de adjudecare se transmite organului de executare silită coordonator, după caz, debitorului şi cumpărătorului.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w:t>
      </w:r>
      <w:r w:rsidRPr="004A48EF">
        <w:rPr>
          <w:rFonts w:ascii="Segoe UI" w:eastAsia="Times New Roman" w:hAnsi="Segoe UI" w:cs="Segoe UI"/>
          <w:sz w:val="24"/>
          <w:szCs w:val="24"/>
        </w:rPr>
        <w:t> </w:t>
      </w:r>
      <w:r w:rsidRPr="004A48EF">
        <w:rPr>
          <w:rFonts w:ascii="Segoe UI" w:eastAsia="Times New Roman" w:hAnsi="Segoe UI" w:cs="Segoe UI"/>
          <w:sz w:val="24"/>
          <w:szCs w:val="24"/>
          <w:lang w:val="it-IT"/>
        </w:rPr>
        <w:t>Procesul-verbal de adjudecare întocmit în condiţiile alin. (1) cuprinde, pe lângă elementele prevăzute la art. 46, şi următoarele menţiuni: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numărul dosarului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numărul şi data procesului-verbal de desfăşurare a licitaţiei;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datele de identificare ale cumpărătorului;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datele de identificare ale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preţul la care s-a adjudecat bunul şi taxa pe valoarea adăugată, dacă este cazul;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f) modalitatea de plată a diferenţei de preţ în cazul în care vânzarea s-a făcut cu plata în 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g) datele de identificare a bunului, cu menţionarea numărului cadastral şi de carte funciară,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h) menţiunea că acest document constituie titlu de proprietate;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i) semnătura cumpărătorului sau a reprezentantului său legal,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w:t>
      </w:r>
      <w:r w:rsidRPr="004A48EF">
        <w:rPr>
          <w:rFonts w:ascii="Segoe UI" w:eastAsia="Times New Roman" w:hAnsi="Segoe UI" w:cs="Segoe UI"/>
          <w:sz w:val="24"/>
          <w:szCs w:val="24"/>
        </w:rPr>
        <w:t> </w:t>
      </w:r>
      <w:r w:rsidRPr="004A48EF">
        <w:rPr>
          <w:rFonts w:ascii="Segoe UI" w:eastAsia="Times New Roman" w:hAnsi="Segoe UI" w:cs="Segoe UI"/>
          <w:sz w:val="24"/>
          <w:szCs w:val="24"/>
          <w:lang w:val="it-IT"/>
        </w:rPr>
        <w:t>În cazul valorificării bunurilor prin vânzare directă sau licitaţie, predarea bunului către cumpărător se face de către organul de executare silită pe bază de proces-verbal de predare-primire.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în cazul vânzării bunurilor mobile, după plata prețului, executorul fiscal întocmește în termen de 5 zile un proces-verbal de adjudecare care constituie titlu de proprietate.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(5) Procesul-verbal de adjudecare întocmit în condiţiile alin. (4) cuprinde, pe lângă elementele prevăzute la art. 46, şi elementele prevăzute la alin. (2) din prezentul articol, </w:t>
      </w:r>
      <w:r w:rsidRPr="004A48EF">
        <w:rPr>
          <w:rFonts w:ascii="Segoe UI" w:eastAsia="Times New Roman" w:hAnsi="Segoe UI" w:cs="Segoe UI"/>
          <w:sz w:val="24"/>
          <w:szCs w:val="24"/>
          <w:lang w:val="it-IT"/>
        </w:rPr>
        <w:lastRenderedPageBreak/>
        <w:t>cu excepţia lit. f) şi h), precum şi menţiunea că acest document constituie titlu de proprietate.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în cazul valorificării bunurilor prin vânzare directă sau licitație, predarea bunului către cumpărător se face de către organul de executare silită pe bază de proces-verbal de predare-primire.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58" w:name="__RefHeading__3663_1651101228"/>
      <w:bookmarkStart w:id="559" w:name="a255"/>
      <w:bookmarkEnd w:id="558"/>
      <w:bookmarkEnd w:id="559"/>
      <w:r w:rsidRPr="004A48EF">
        <w:rPr>
          <w:rFonts w:ascii="Segoe UI" w:eastAsia="Times New Roman" w:hAnsi="Segoe UI" w:cs="Segoe UI"/>
          <w:b/>
          <w:bCs/>
          <w:color w:val="00A400"/>
          <w:sz w:val="24"/>
          <w:szCs w:val="24"/>
          <w:lang w:val="it-IT"/>
        </w:rPr>
        <w:t>ART. 255 Reluarea procedurii de valorificare a bunurilor sechestrate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Dacă bunurile supuse executării silite nu au putut fi valorificate prin modalitățile prevăzute la </w:t>
      </w:r>
      <w:hyperlink r:id="rId216" w:anchor="a247" w:history="1">
        <w:r w:rsidRPr="004A48EF">
          <w:rPr>
            <w:rFonts w:ascii="Segoe UI" w:eastAsia="Times New Roman" w:hAnsi="Segoe UI" w:cs="Segoe UI"/>
            <w:color w:val="0000FF"/>
            <w:sz w:val="24"/>
            <w:szCs w:val="24"/>
            <w:u w:val="single"/>
            <w:lang w:val="it-IT"/>
          </w:rPr>
          <w:t>art. 247</w:t>
        </w:r>
      </w:hyperlink>
      <w:r w:rsidRPr="004A48EF">
        <w:rPr>
          <w:rFonts w:ascii="Segoe UI" w:eastAsia="Times New Roman" w:hAnsi="Segoe UI" w:cs="Segoe UI"/>
          <w:sz w:val="24"/>
          <w:szCs w:val="24"/>
          <w:lang w:val="it-IT"/>
        </w:rPr>
        <w:t>, se procedează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în cazul bunurilor imobile organul de executare silită menține măsura de indisponibilizare, până la împlinirea termenului de prescripție; în cadrul acestui termen organul de executare silită poate relua oricând procedura de valorificare și poate, după caz, să ia măsura numirii, menținerii ori schimbării administratorului-sechestru;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în cazul bunurilor mobile, se consideră că acestea nu au valoare de piață și se restituie debitorului; odată cu restituirea bunului mobil organul fiscal ridică și sechestrul; dispozițiile </w:t>
      </w:r>
      <w:hyperlink r:id="rId217" w:anchor="a234" w:history="1">
        <w:r w:rsidRPr="004A48EF">
          <w:rPr>
            <w:rFonts w:ascii="Segoe UI" w:eastAsia="Times New Roman" w:hAnsi="Segoe UI" w:cs="Segoe UI"/>
            <w:color w:val="0000FF"/>
            <w:sz w:val="24"/>
            <w:szCs w:val="24"/>
            <w:u w:val="single"/>
            <w:lang w:val="it-IT"/>
          </w:rPr>
          <w:t>art. </w:t>
        </w:r>
      </w:hyperlink>
      <w:r w:rsidRPr="004A48EF">
        <w:rPr>
          <w:rFonts w:ascii="Segoe UI" w:eastAsia="Times New Roman" w:hAnsi="Segoe UI" w:cs="Segoe UI"/>
          <w:sz w:val="24"/>
          <w:szCs w:val="24"/>
          <w:lang w:val="it-IT"/>
        </w:rPr>
        <w:t>234 alin. (2) sunt aplicabile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cazul bunurilor prevăzute la alin. (1) lit. a), cu ocazia reluării procedurii în cadrul termenului de prescripţie, dacă organul de executare silită consideră că nu se impune o nouă evaluare, preţul de pornire a licitaţiei nu poate fi mai mic de 50% din preţul de evaluare a bunurilor. Bunul va fi vândut la cel mai mare preţ oferit, chiar dacă acesta este inferior preţului de pornire a licitaţiei, dar nu mai mic decât 25% din preţul de evaluare al acestuia, cu excepţia situaţiei în care se prezintă un singur ofertant, când vânzarea se realizează la cel puţin preţul de pornire a licitaţiei.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cazul în care debitorii cărora urmează să li se restituie bunurile nu se mai află la domiciliul fiscal declarat și, în urma demersurilor întreprinse, nu au putut fi identificați, organul fiscal procedează la înștiințarea acestora, cu procedura prevăzută pentru comunicarea prin publicitate potrivit </w:t>
      </w:r>
      <w:hyperlink r:id="rId218" w:anchor="a47" w:history="1">
        <w:r w:rsidRPr="004A48EF">
          <w:rPr>
            <w:rFonts w:ascii="Segoe UI" w:eastAsia="Times New Roman" w:hAnsi="Segoe UI" w:cs="Segoe UI"/>
            <w:color w:val="0000FF"/>
            <w:sz w:val="24"/>
            <w:szCs w:val="24"/>
            <w:u w:val="single"/>
            <w:lang w:val="it-IT"/>
          </w:rPr>
          <w:t>art. 47</w:t>
        </w:r>
      </w:hyperlink>
      <w:r w:rsidRPr="004A48EF">
        <w:rPr>
          <w:rFonts w:ascii="Segoe UI" w:eastAsia="Times New Roman" w:hAnsi="Segoe UI" w:cs="Segoe UI"/>
          <w:sz w:val="24"/>
          <w:szCs w:val="24"/>
          <w:lang w:val="it-IT"/>
        </w:rPr>
        <w:t>, că bunul în cauză este păstrat la dispoziția proprietarului până la împlinirea termenului de prescripție, după care urmează a fi valorificat potrivit dispozițiilor legale privind valorificarea bunurilor intrate în proprietatea privată a statului, dacă legea nu prevede altfel.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Cele arătate la alin. (3) se consemnează într-un proces-verbal întocmit de organul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(5) în cazul bunurilor imobile, în baza procesului-verbal prevăzut la alin. (4) în condițiile legii urmează a fi sesizată instanța judecătorească competentă cu acțiune în constatarea dreptului de proprietate privată a statului asupra bunului respectiv.</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it-IT"/>
        </w:rPr>
      </w:pPr>
      <w:bookmarkStart w:id="560" w:name="__RefHeading__4055_1651101228"/>
      <w:bookmarkEnd w:id="560"/>
      <w:r w:rsidRPr="004A48EF">
        <w:rPr>
          <w:rFonts w:ascii="Segoe UI" w:eastAsia="Times New Roman" w:hAnsi="Segoe UI" w:cs="Segoe UI"/>
          <w:b/>
          <w:bCs/>
          <w:color w:val="007D00"/>
          <w:sz w:val="27"/>
          <w:szCs w:val="27"/>
          <w:lang w:val="it-IT"/>
        </w:rPr>
        <w:t>CAPITOLUL IX Cheltuieli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61" w:name="__RefHeading__3665_1651101228"/>
      <w:bookmarkStart w:id="562" w:name="a256"/>
      <w:bookmarkEnd w:id="561"/>
      <w:bookmarkEnd w:id="562"/>
      <w:r w:rsidRPr="004A48EF">
        <w:rPr>
          <w:rFonts w:ascii="Segoe UI" w:eastAsia="Times New Roman" w:hAnsi="Segoe UI" w:cs="Segoe UI"/>
          <w:b/>
          <w:bCs/>
          <w:color w:val="00A400"/>
          <w:sz w:val="24"/>
          <w:szCs w:val="24"/>
          <w:lang w:val="it-IT"/>
        </w:rPr>
        <w:t>ART. 256 Cheltuieli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Cheltuielile ocazionate cu efectuarea procedurii de executare silită sunt în sarcina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Prin excepție de la prevederile alin. (1), în cazul creanțelor fiscale administrate de organul fiscal central, cheltuielile generate de comunicarea somației și a adresei de înființare a popririi sunt suportate de organul fiscal central.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Suma cheltuielilor cu executarea silită se stabilește de organul de executare, prin proces-verbal, care constituie titlu executoriu potrivit prezentului cod și are la bază documente privind cheltuielile efectuate.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Cheltuielile de executare silită a creanțelor fiscale se avansează de organul de executare silită, din bugetul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Cheltuielile de executare silită care nu au la bază documente care să ateste că au fost efectuate în scopul executării silite nu sunt în sarcina debitorului urmărit.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Sumele recuperate în contul cheltuielilor de executare silită se fac venit la bugetul din care au fost avansate, cu excepția sumelor reprezentând cheltuieli de executare silită a creanțelor fiscale administrate de organul fiscal central, care se fac venit la bugetul de stat, dacă legea nu prevede altfel.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it-IT"/>
        </w:rPr>
      </w:pPr>
      <w:bookmarkStart w:id="563" w:name="__RefHeading__4057_1651101228"/>
      <w:bookmarkEnd w:id="563"/>
      <w:r w:rsidRPr="004A48EF">
        <w:rPr>
          <w:rFonts w:ascii="Segoe UI" w:eastAsia="Times New Roman" w:hAnsi="Segoe UI" w:cs="Segoe UI"/>
          <w:b/>
          <w:bCs/>
          <w:color w:val="007D00"/>
          <w:sz w:val="27"/>
          <w:szCs w:val="27"/>
          <w:lang w:val="it-IT"/>
        </w:rPr>
        <w:t>CAPITOLUL X Eliberarea și distribuirea sumelor realizate prin executare silită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64" w:name="__RefHeading__3667_1651101228"/>
      <w:bookmarkStart w:id="565" w:name="a257"/>
      <w:bookmarkEnd w:id="564"/>
      <w:bookmarkEnd w:id="565"/>
      <w:r w:rsidRPr="004A48EF">
        <w:rPr>
          <w:rFonts w:ascii="Segoe UI" w:eastAsia="Times New Roman" w:hAnsi="Segoe UI" w:cs="Segoe UI"/>
          <w:b/>
          <w:bCs/>
          <w:color w:val="00A400"/>
          <w:sz w:val="24"/>
          <w:szCs w:val="24"/>
          <w:lang w:val="it-IT"/>
        </w:rPr>
        <w:t>ART. 257 Sumele realizate din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Suma realizată în cursul procedurii de executare silită reprezintă totalitatea sumelor încasate după comunicarea somației prin orice modalitate prevăzută de prezentul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(2) Sumele realizate din executare silită potrivit alin. (1) sting creanţele fiscale în ordinea vechimii titlurilor executorii, cu excepţia sumelor realizate prin poprire. În cadrul titlului executoriu se sting mai întâi creanţele fiscale principale, în ordinea vechimii, şi apoi </w:t>
      </w:r>
      <w:r w:rsidRPr="004A48EF">
        <w:rPr>
          <w:rFonts w:ascii="Segoe UI" w:eastAsia="Times New Roman" w:hAnsi="Segoe UI" w:cs="Segoe UI"/>
          <w:sz w:val="24"/>
          <w:szCs w:val="24"/>
          <w:lang w:val="it-IT"/>
        </w:rPr>
        <w:lastRenderedPageBreak/>
        <w:t>creanţele fiscale accesorii, în ordinea vechimii. Prevederile art. 165 alin. (3) referitoare la ordinea vechimii sunt aplicabile în mod corespunzător. Sumele realizate ca urmare a popririi sting creanţele fiscale în ordinea vechimii titlurilor executorii, pentru care s-a înfiinţat poprirea.</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Prin excepție de la prevederile alin. (2), în cazul sumelor realizate prin plată sau compensare, stingerea se face potrivit prevederilor </w:t>
      </w:r>
      <w:hyperlink r:id="rId219" w:anchor="a163" w:history="1">
        <w:r w:rsidRPr="004A48EF">
          <w:rPr>
            <w:rFonts w:ascii="Segoe UI" w:eastAsia="Times New Roman" w:hAnsi="Segoe UI" w:cs="Segoe UI"/>
            <w:color w:val="0000FF"/>
            <w:sz w:val="24"/>
            <w:szCs w:val="24"/>
            <w:u w:val="single"/>
            <w:lang w:val="it-IT"/>
          </w:rPr>
          <w:t>art. 163</w:t>
        </w:r>
      </w:hyperlink>
      <w:r w:rsidRPr="004A48EF">
        <w:rPr>
          <w:rFonts w:ascii="Segoe UI" w:eastAsia="Times New Roman" w:hAnsi="Segoe UI" w:cs="Segoe UI"/>
          <w:sz w:val="24"/>
          <w:szCs w:val="24"/>
          <w:lang w:val="it-IT"/>
        </w:rPr>
        <w:t> și </w:t>
      </w:r>
      <w:hyperlink r:id="rId220" w:anchor="a165" w:history="1">
        <w:r w:rsidRPr="004A48EF">
          <w:rPr>
            <w:rFonts w:ascii="Segoe UI" w:eastAsia="Times New Roman" w:hAnsi="Segoe UI" w:cs="Segoe UI"/>
            <w:color w:val="0000FF"/>
            <w:sz w:val="24"/>
            <w:szCs w:val="24"/>
            <w:u w:val="single"/>
            <w:lang w:val="it-IT"/>
          </w:rPr>
          <w:t>165</w:t>
        </w:r>
      </w:hyperlink>
      <w:r w:rsidRPr="004A48EF">
        <w:rPr>
          <w:rFonts w:ascii="Segoe UI" w:eastAsia="Times New Roman" w:hAnsi="Segoe UI" w:cs="Segoe UI"/>
          <w:sz w:val="24"/>
          <w:szCs w:val="24"/>
          <w:lang w:val="it-IT"/>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Dacă suma ce reprezintă atât creanța fiscală, cât și cheltuielile de executare este mai mică decât suma realizată prin executare silită, cu diferența se procedează la compensare, potrivit </w:t>
      </w:r>
      <w:hyperlink r:id="rId221" w:anchor="a167" w:history="1">
        <w:r w:rsidRPr="004A48EF">
          <w:rPr>
            <w:rFonts w:ascii="Segoe UI" w:eastAsia="Times New Roman" w:hAnsi="Segoe UI" w:cs="Segoe UI"/>
            <w:color w:val="0000FF"/>
            <w:sz w:val="24"/>
            <w:szCs w:val="24"/>
            <w:u w:val="single"/>
            <w:lang w:val="it-IT"/>
          </w:rPr>
          <w:t>art. 167</w:t>
        </w:r>
      </w:hyperlink>
      <w:r w:rsidRPr="004A48EF">
        <w:rPr>
          <w:rFonts w:ascii="Segoe UI" w:eastAsia="Times New Roman" w:hAnsi="Segoe UI" w:cs="Segoe UI"/>
          <w:sz w:val="24"/>
          <w:szCs w:val="24"/>
          <w:lang w:val="it-IT"/>
        </w:rPr>
        <w:t>, sau se restituie, la cerere, debitorului,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Despre sumele de restituit debitorul trebuie înștiințat de îndată.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Prin excepţie de la prevederile art. 226 alin. (10) - (13), sumele realizate în cursul procedurii de executare silită efectuate în baza titlurilor executorii transmise organului fiscal de către alte instituţii sau autorităţi publice şi care se fac venit potrivit legii speciale la alte bugete se virează de către organul fiscal în conturile indicate de instituţia sau autoritatea solicitantă sau în titlul executoriu, după caz, în termen de 15 zile de la încheierea procesului-verbal de distribuire a sumelor încasate în procedura de executare silită.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66" w:name="__RefHeading__3669_1651101228"/>
      <w:bookmarkStart w:id="567" w:name="a258"/>
      <w:bookmarkEnd w:id="566"/>
      <w:bookmarkEnd w:id="567"/>
      <w:r w:rsidRPr="004A48EF">
        <w:rPr>
          <w:rFonts w:ascii="Segoe UI" w:eastAsia="Times New Roman" w:hAnsi="Segoe UI" w:cs="Segoe UI"/>
          <w:b/>
          <w:bCs/>
          <w:color w:val="00A400"/>
          <w:sz w:val="24"/>
          <w:szCs w:val="24"/>
          <w:lang w:val="it-IT"/>
        </w:rPr>
        <w:t>ART. 258 Ordinea de distribuire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în cazul în care executarea silită a fost pornită de mai mulți creditori sau când până la eliberarea ori distribuirea sumei rezultate din executare au depus și alți creditori titlurile lor, organele prevăzute la </w:t>
      </w:r>
      <w:hyperlink r:id="rId222" w:anchor="a220" w:history="1">
        <w:r w:rsidRPr="004A48EF">
          <w:rPr>
            <w:rFonts w:ascii="Segoe UI" w:eastAsia="Times New Roman" w:hAnsi="Segoe UI" w:cs="Segoe UI"/>
            <w:color w:val="0000FF"/>
            <w:sz w:val="24"/>
            <w:szCs w:val="24"/>
            <w:u w:val="single"/>
            <w:lang w:val="it-IT"/>
          </w:rPr>
          <w:t>art. 220</w:t>
        </w:r>
      </w:hyperlink>
      <w:r w:rsidRPr="004A48EF">
        <w:rPr>
          <w:rFonts w:ascii="Segoe UI" w:eastAsia="Times New Roman" w:hAnsi="Segoe UI" w:cs="Segoe UI"/>
          <w:sz w:val="24"/>
          <w:szCs w:val="24"/>
          <w:lang w:val="it-IT"/>
        </w:rPr>
        <w:t> procedează la distribuirea sumei potrivit următoarei ordini de preferință, dacă legea nu prevede altfel: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creanțele reprezentând cheltuielile de orice fel, făcute cu urmărirea și conservarea bunurilor al căror preț se distribuie, inclusiv cheltuielile făcute în interesul comun al creditorilor;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cheltuielile de înmormântare a debitorului, în raport cu condiția și starea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c) creanțele reprezentând salarii și alte datorii asimilate acestora, pensiile, sumele cuvenite șomerilor, potrivit legii, ajutoarele pentru întreținerea și îngrijirea copiilor, pentru maternitate, pentru incapacitate temporară de muncă, pentru prevenirea îmbolnăvirilor, refacerea sau întărirea sănătății, ajutoarele de deces, acordate în cadrul asigurărilor sociale </w:t>
      </w:r>
      <w:r w:rsidRPr="004A48EF">
        <w:rPr>
          <w:rFonts w:ascii="Segoe UI" w:eastAsia="Times New Roman" w:hAnsi="Segoe UI" w:cs="Segoe UI"/>
          <w:sz w:val="24"/>
          <w:szCs w:val="24"/>
          <w:lang w:val="it-IT"/>
        </w:rPr>
        <w:lastRenderedPageBreak/>
        <w:t>de stat, precum și creanțele reprezentând obligația de reparare a pagubelor cauzate prin moarte, vătămarea integrității corporale ori a sănătății;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creanțele rezultând din obligații de întreținere, alocații pentru copii sau de plată a altor sume periodice destinate asigurării mijloacelor de existență;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e) creanțele fiscale provenite din impozite, taxe, contribuții sociale și din alte sume stabilite potrivit legii, datorate bugetului de stat, bugetului Trezoreriei Statului, bugetului asigurărilor sociale de stat, bugetelor locale și bugetelor fondurilor speciale, inclusiv amenzile cuvenite bugetului de stat sau bugetelor locale;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f) creanțele rezultând din împrumuturi acordate de stat;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g) creanțele reprezentând despăgubiri pentru repararea pagubelor pricinuite proprietății publice prin fapte ilicite;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h) creanțele rezultând din împrumuturi bancare, din livrări de produse, prestări de servicii sau executări de lucrări, precum și din chirii, redevențe ori arenzi;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i) alte creanțe.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Pentru plata creanțelor care au aceeași ordine de preferință, dacă legea nu prevede altfel, suma realizată din executare se repartizează între creditori proporțional cu creanța fiecăruia.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68" w:name="__RefHeading__3671_1651101228"/>
      <w:bookmarkStart w:id="569" w:name="a259"/>
      <w:bookmarkEnd w:id="568"/>
      <w:bookmarkEnd w:id="569"/>
      <w:r w:rsidRPr="004A48EF">
        <w:rPr>
          <w:rFonts w:ascii="Segoe UI" w:eastAsia="Times New Roman" w:hAnsi="Segoe UI" w:cs="Segoe UI"/>
          <w:b/>
          <w:bCs/>
          <w:color w:val="00A400"/>
          <w:sz w:val="24"/>
          <w:szCs w:val="24"/>
          <w:lang w:val="it-IT"/>
        </w:rPr>
        <w:t>ART. 259 Reguli privind eliberarea și distribuirea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Creditorii fiscali care au un privilegiu prin efectul legii și care îndeplinesc condiția de publicitate sau posesie a bunului mobil au prioritate, în condițiile prevăzute la </w:t>
      </w:r>
      <w:hyperlink r:id="rId223" w:anchor="a227" w:history="1">
        <w:r w:rsidRPr="004A48EF">
          <w:rPr>
            <w:rFonts w:ascii="Segoe UI" w:eastAsia="Times New Roman" w:hAnsi="Segoe UI" w:cs="Segoe UI"/>
            <w:color w:val="0000FF"/>
            <w:sz w:val="24"/>
            <w:szCs w:val="24"/>
            <w:u w:val="single"/>
            <w:lang w:val="it-IT"/>
          </w:rPr>
          <w:t>art. 227</w:t>
        </w:r>
      </w:hyperlink>
      <w:r w:rsidRPr="004A48EF">
        <w:rPr>
          <w:rFonts w:ascii="Segoe UI" w:eastAsia="Times New Roman" w:hAnsi="Segoe UI" w:cs="Segoe UI"/>
          <w:sz w:val="24"/>
          <w:szCs w:val="24"/>
          <w:lang w:val="it-IT"/>
        </w:rPr>
        <w:t> alin. (9), la distribuirea sumei rezultate din vânzare față de alți creditori care au garanții reale asupra bunului respectiv.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Accesoriile creanței principale prevăzute în titlul executoriu urmează ordinea de preferință a creanței principale.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Dacă există creditori care, asupra bunului vândut, au drepturi de gaj, ipotecă sau alte drepturi reale, despre care organul de executare silită a luat cunoștință în condițiile </w:t>
      </w:r>
      <w:hyperlink r:id="rId224" w:anchor="a239" w:history="1">
        <w:r w:rsidRPr="004A48EF">
          <w:rPr>
            <w:rFonts w:ascii="Segoe UI" w:eastAsia="Times New Roman" w:hAnsi="Segoe UI" w:cs="Segoe UI"/>
            <w:color w:val="0000FF"/>
            <w:sz w:val="24"/>
            <w:szCs w:val="24"/>
            <w:u w:val="single"/>
            <w:lang w:val="it-IT"/>
          </w:rPr>
          <w:t>art. 239</w:t>
        </w:r>
      </w:hyperlink>
      <w:r w:rsidRPr="004A48EF">
        <w:rPr>
          <w:rFonts w:ascii="Segoe UI" w:eastAsia="Times New Roman" w:hAnsi="Segoe UI" w:cs="Segoe UI"/>
          <w:sz w:val="24"/>
          <w:szCs w:val="24"/>
          <w:lang w:val="it-IT"/>
        </w:rPr>
        <w:t> alin. (6) și ale </w:t>
      </w:r>
      <w:hyperlink r:id="rId225" w:anchor="a242" w:history="1">
        <w:r w:rsidRPr="004A48EF">
          <w:rPr>
            <w:rFonts w:ascii="Segoe UI" w:eastAsia="Times New Roman" w:hAnsi="Segoe UI" w:cs="Segoe UI"/>
            <w:color w:val="0000FF"/>
            <w:sz w:val="24"/>
            <w:szCs w:val="24"/>
            <w:u w:val="single"/>
            <w:lang w:val="it-IT"/>
          </w:rPr>
          <w:t>art. 242</w:t>
        </w:r>
      </w:hyperlink>
      <w:r w:rsidRPr="004A48EF">
        <w:rPr>
          <w:rFonts w:ascii="Segoe UI" w:eastAsia="Times New Roman" w:hAnsi="Segoe UI" w:cs="Segoe UI"/>
          <w:sz w:val="24"/>
          <w:szCs w:val="24"/>
          <w:lang w:val="it-IT"/>
        </w:rPr>
        <w:t> alin. (9), la distribuirea sumei rezultate din vânzarea bunului, creanțele lor sunt plătite înaintea creanțelor prevăzute la </w:t>
      </w:r>
      <w:hyperlink r:id="rId226" w:anchor="a258" w:history="1">
        <w:r w:rsidRPr="004A48EF">
          <w:rPr>
            <w:rFonts w:ascii="Segoe UI" w:eastAsia="Times New Roman" w:hAnsi="Segoe UI" w:cs="Segoe UI"/>
            <w:color w:val="0000FF"/>
            <w:sz w:val="24"/>
            <w:szCs w:val="24"/>
            <w:u w:val="single"/>
            <w:lang w:val="it-IT"/>
          </w:rPr>
          <w:t>art. 258</w:t>
        </w:r>
      </w:hyperlink>
      <w:r w:rsidRPr="004A48EF">
        <w:rPr>
          <w:rFonts w:ascii="Segoe UI" w:eastAsia="Times New Roman" w:hAnsi="Segoe UI" w:cs="Segoe UI"/>
          <w:sz w:val="24"/>
          <w:szCs w:val="24"/>
          <w:lang w:val="it-IT"/>
        </w:rPr>
        <w:t xml:space="preserve"> alin. (1) lit. b). în acest caz, organul de executare silită este obligat să îi înștiințeze din oficiu pe </w:t>
      </w:r>
      <w:r w:rsidRPr="004A48EF">
        <w:rPr>
          <w:rFonts w:ascii="Segoe UI" w:eastAsia="Times New Roman" w:hAnsi="Segoe UI" w:cs="Segoe UI"/>
          <w:sz w:val="24"/>
          <w:szCs w:val="24"/>
          <w:lang w:val="it-IT"/>
        </w:rPr>
        <w:lastRenderedPageBreak/>
        <w:t>creditorii în favoarea cărora au fost conservate aceste sarcini, pentru a participa la distribuirea prețului.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Creditorii care nu au participat la executarea silită pot depune titlurile lor în vederea participării la distribuirea sumelor realizate prin executare silită, numai până la data întocmirii de către organele de executare silită a procesului-verbal privind eliberarea sau distribuirea acestor sume.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Eliberarea sau distribuirea sumei rezultate din executarea silită se efectuează numai după trecerea unui termen de 15 zile de la data depunerii sumei, când organul de executare silită procedează, după caz, la eliberarea ori distribuirea sumei, cu înștiințarea părților și a creditorilor care și-au depus titlurile.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Eliberarea sau distribuirea sumei rezultate din executarea silită se consemnează de executorul fiscal de îndată într-un proces-verbal, care se semnează de toți cei îndreptățiți.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Cel nemulțumit de modul în care se face eliberarea sau distribuirea sumei rezultate din executarea silită poate cere executorului fiscal să consemneze în procesul-verbal obiecțiile sale.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După întocmirea procesului-verbal prevăzut la alin. (6) niciun creditor nu mai este în drept să ceară să participe la distribuirea sumelor rezultate din executarea silită.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it-IT"/>
        </w:rPr>
      </w:pPr>
      <w:bookmarkStart w:id="570" w:name="__RefHeading__4059_1651101228"/>
      <w:bookmarkEnd w:id="570"/>
      <w:r w:rsidRPr="004A48EF">
        <w:rPr>
          <w:rFonts w:ascii="Segoe UI" w:eastAsia="Times New Roman" w:hAnsi="Segoe UI" w:cs="Segoe UI"/>
          <w:b/>
          <w:bCs/>
          <w:color w:val="007D00"/>
          <w:sz w:val="27"/>
          <w:szCs w:val="27"/>
          <w:lang w:val="it-IT"/>
        </w:rPr>
        <w:t>CAPITOLUL XI Contestația la executare silită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71" w:name="__RefHeading__3673_1651101228"/>
      <w:bookmarkStart w:id="572" w:name="a260"/>
      <w:bookmarkEnd w:id="571"/>
      <w:bookmarkEnd w:id="572"/>
      <w:r w:rsidRPr="004A48EF">
        <w:rPr>
          <w:rFonts w:ascii="Segoe UI" w:eastAsia="Times New Roman" w:hAnsi="Segoe UI" w:cs="Segoe UI"/>
          <w:b/>
          <w:bCs/>
          <w:color w:val="00A400"/>
          <w:sz w:val="24"/>
          <w:szCs w:val="24"/>
          <w:lang w:val="it-IT"/>
        </w:rPr>
        <w:t>ART. 260 Contestația la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Persoanele interesate pot face contestație împotriva oricărui act de executare efectuat cu încălcarea prevederilor prezentului cod de către organele de executare silită, precum și în cazul în care aceste organe refuză să îndeplinească un act de executare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Dispozițiile privind suspendarea provizorie a executării silite prevăzute de Codul de procedură civilă, republicat, nu sunt aplicabile.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Contestația poate fi făcută și împotriva titlului executoriu în temeiul căruia a fost pornită executarea, în cazul în care acest titlu nu este o hotărâre dată de o instanță judecătorească sau de alt organ jurisdicțional și dacă pentru contestarea lui nu există o altă procedură prevăzută de lege.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(4) Contestația se introduce la instanța judecătorească competentă și se judecă în procedură de urgență.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73" w:name="__RefHeading__3675_1651101228"/>
      <w:bookmarkStart w:id="574" w:name="a261"/>
      <w:bookmarkEnd w:id="573"/>
      <w:bookmarkEnd w:id="574"/>
      <w:r w:rsidRPr="004A48EF">
        <w:rPr>
          <w:rFonts w:ascii="Segoe UI" w:eastAsia="Times New Roman" w:hAnsi="Segoe UI" w:cs="Segoe UI"/>
          <w:b/>
          <w:bCs/>
          <w:color w:val="00A400"/>
          <w:sz w:val="24"/>
          <w:szCs w:val="24"/>
          <w:lang w:val="it-IT"/>
        </w:rPr>
        <w:t>ART. 261 Termen de contestare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Contestația se poate face în termen de 15 zile, sub sancțiunea decăderii, de la data când: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contestatorul a luat cunoștință de executarea ori de actul de executare pe care le contestă, din comunicarea somației sau din altă înștiințare primită ori, în lipsa acestora, cu ocazia efectuării executării silite sau în alt mod;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contestatorul a luat cunoștință, potrivit lit. a), de refuzul organului de executare silită de a îndeplini un act de executare;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cel interesat a luat cunoștință, potrivit lit. a), de eliberarea sau distribuirea sumelor pe care le contestă.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Contestația prin care o terță persoană pretinde că are un drept de proprietate sau un alt drept real asupra bunului urmărit poate fi introdusă cel mai târziu în termen de 15 zile după efectuarea executării.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Neintroducerea contestației în termenul prevăzut la alin. (2) nu îl împiedică pe cel de-al treilea să își realizeze dreptul pe calea unei cereri separate, potrivit dreptului comun.</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75" w:name="__RefHeading__3677_1651101228"/>
      <w:bookmarkStart w:id="576" w:name="a262"/>
      <w:bookmarkEnd w:id="575"/>
      <w:bookmarkEnd w:id="576"/>
      <w:r w:rsidRPr="004A48EF">
        <w:rPr>
          <w:rFonts w:ascii="Segoe UI" w:eastAsia="Times New Roman" w:hAnsi="Segoe UI" w:cs="Segoe UI"/>
          <w:b/>
          <w:bCs/>
          <w:color w:val="00A400"/>
          <w:sz w:val="24"/>
          <w:szCs w:val="24"/>
          <w:lang w:val="it-IT"/>
        </w:rPr>
        <w:t>ART. 262 Judecarea contestației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La judecarea contestației instanța citează și organul de executare silită în a cărui rază teritorială se găsesc bunurile urmărite ori, în cazul executării prin poprire, își are sediul sau domiciliul terțul poprit.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La cererea părții interesate instanța poate decide, în cadrul contestației la executare, asupra împărțirii bunurilor pe care debitorul le deține în proprietate comună cu alte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Dacă admite contestația la executare, instanța, după caz, poate dispune anularea actului de executare contestat sau îndreptarea acestuia, anularea ori încetarea executării înseși, anularea sau lămurirea titlului executoriu ori efectuarea actului de executare a cărui îndeplinire a fost refuzată.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(4) în cazul anulării actului de executare contestat sau al încetării executării înseși și al anulării titlului executoriu, instanța poate dispune prin aceeași hotărâre să i se restituie </w:t>
      </w:r>
      <w:r w:rsidRPr="004A48EF">
        <w:rPr>
          <w:rFonts w:ascii="Segoe UI" w:eastAsia="Times New Roman" w:hAnsi="Segoe UI" w:cs="Segoe UI"/>
          <w:sz w:val="24"/>
          <w:szCs w:val="24"/>
          <w:lang w:val="it-IT"/>
        </w:rPr>
        <w:lastRenderedPageBreak/>
        <w:t>celui îndreptățit suma ce i se cuvine din valorificarea bunurilor ori din reținerile prin poprire.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în cazul respingerii contestației contestatorul poate fi obligat, la cererea organului de executare silită, la despăgubiri pentru pagubele cauzate prin întârzierea executării, iar când contestația a fost exercitată cu rea-credință, el poate fi obligat și la plata unei amenzi potrivit art. 720 alin. (3) din Codul de procedură civilă, republicat.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it-IT"/>
        </w:rPr>
      </w:pPr>
      <w:bookmarkStart w:id="577" w:name="__RefHeading__4061_1651101228"/>
      <w:bookmarkEnd w:id="577"/>
      <w:r w:rsidRPr="004A48EF">
        <w:rPr>
          <w:rFonts w:ascii="Segoe UI" w:eastAsia="Times New Roman" w:hAnsi="Segoe UI" w:cs="Segoe UI"/>
          <w:b/>
          <w:bCs/>
          <w:color w:val="007D00"/>
          <w:sz w:val="27"/>
          <w:szCs w:val="27"/>
          <w:lang w:val="it-IT"/>
        </w:rPr>
        <w:t>CAPITOLUL XII Stingerea creanțelor fiscale prin alte modalități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78" w:name="__RefHeading__3679_1651101228"/>
      <w:bookmarkStart w:id="579" w:name="a263"/>
      <w:bookmarkEnd w:id="578"/>
      <w:bookmarkEnd w:id="579"/>
      <w:r w:rsidRPr="004A48EF">
        <w:rPr>
          <w:rFonts w:ascii="Segoe UI" w:eastAsia="Times New Roman" w:hAnsi="Segoe UI" w:cs="Segoe UI"/>
          <w:b/>
          <w:bCs/>
          <w:color w:val="00A400"/>
          <w:sz w:val="24"/>
          <w:szCs w:val="24"/>
          <w:lang w:val="it-IT"/>
        </w:rPr>
        <w:t>ART. 263 Darea în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Creanțele fiscale administrate de organul fiscal central, cu excepția celor cu reținere la sursă și a accesoriilor aferente acestora, a drepturilor vamale și a altor creanțe transmise spre colectare organului fiscal central care nu se fac venit la bugetul de stat, precum și creanțele fiscale administrate de organul fiscal local pot fi stinse, la cererea debitorului, oricând, cu acordul creditorului fiscal, prin trecerea în proprietatea publică a statului sau, după caz, a unității administrativ-teritoriale a bunurilor imobile reprezentând construcție și teren aferent, precum și terenuri fără construcții, după caz, chiar dacă acestea sunt supuse executării silite de către organul fiscal competent, potrivit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cazul creanțelor fiscale stinse prin dare în plată, data stingerii este data procesului-verbal de trecere în proprietatea publică a bunului imobil.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Dispozițiile alin. (1) sunt aplicabile și debitorilor prevăzuți la </w:t>
      </w:r>
      <w:hyperlink r:id="rId227" w:anchor="a24" w:history="1">
        <w:r w:rsidRPr="004A48EF">
          <w:rPr>
            <w:rFonts w:ascii="Segoe UI" w:eastAsia="Times New Roman" w:hAnsi="Segoe UI" w:cs="Segoe UI"/>
            <w:color w:val="0000FF"/>
            <w:sz w:val="24"/>
            <w:szCs w:val="24"/>
            <w:u w:val="single"/>
            <w:lang w:val="it-IT"/>
          </w:rPr>
          <w:t>art. 24</w:t>
        </w:r>
      </w:hyperlink>
      <w:r w:rsidRPr="004A48EF">
        <w:rPr>
          <w:rFonts w:ascii="Segoe UI" w:eastAsia="Times New Roman" w:hAnsi="Segoe UI" w:cs="Segoe UI"/>
          <w:sz w:val="24"/>
          <w:szCs w:val="24"/>
          <w:lang w:val="it-IT"/>
        </w:rPr>
        <w:t> alin. (1) lit. a). în acest caz, prin excepție de la prevederile alin. (1), bunurile imobile oferite în vederea stingerii prin dare în plată trebuie să nu fie supuse executării silite și să nu fie grevate de alte sarcini cu excepția ipotecii constituite în condițiile </w:t>
      </w:r>
      <w:hyperlink r:id="rId228" w:anchor="a24" w:history="1">
        <w:r w:rsidRPr="004A48EF">
          <w:rPr>
            <w:rFonts w:ascii="Segoe UI" w:eastAsia="Times New Roman" w:hAnsi="Segoe UI" w:cs="Segoe UI"/>
            <w:color w:val="0000FF"/>
            <w:sz w:val="24"/>
            <w:szCs w:val="24"/>
            <w:u w:val="single"/>
            <w:lang w:val="it-IT"/>
          </w:rPr>
          <w:t>art. 24</w:t>
        </w:r>
      </w:hyperlink>
      <w:r w:rsidRPr="004A48EF">
        <w:rPr>
          <w:rFonts w:ascii="Segoe UI" w:eastAsia="Times New Roman" w:hAnsi="Segoe UI" w:cs="Segoe UI"/>
          <w:sz w:val="24"/>
          <w:szCs w:val="24"/>
          <w:lang w:val="it-IT"/>
        </w:rPr>
        <w:t> alin. (1)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în termen de 90 de zile de la data comunicării procesului-verbal de trecere în proprietatea publică a bunului imobil, instituția care a solicitat preluarea în administrare a bunului are obligația de a efectua demersurile pentru inițierea hotărârii de constituire a dreptului de administrare potrivit art. 867 din Codul civil.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în scopul prevăzut la alin. (1), organul fiscal transmite cererea, însoțită de propunerile sale, comisiei numite prin ordin al ministrului finanțelor publice sau, după caz, prin hotărâre a autorității deliberative. în aceleași condiții se stabilește și documentația care însoțește cererea.</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(6) Comisia prevăzută la alin. (5) analizează cererea numai în condițiile existenței unor solicitări de preluare în administrare, potrivit legii, a acestor bunuri din care să rezulte că bunurile respective urmează a fi destinate uzului și interesului public și numai dacă s-a efectuat inspecția fiscală la respectivul contribuabil. Comisia hotărăște, prin decizie, asupra modului de soluționare a cererii. în cazul admiterii cererii, comisia dispune organului fiscal competent încheierea procesului-verbal de trecere în proprietatea publică a bunului imobil și stingerea creanțelor fiscale. Comisia poate respinge cererea în situația în care bunurile imobile oferite nu sunt destinate uzului sau interesului public.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Procesul-verbal de trecere în proprietatea publică a bunului imobil constituie titlu de proprietate.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în cazul în care operațiunea de transfer al proprietății bunurilor imobile prin dare în plată este taxabilă, cu valoarea stabilită, potrivit legii, plus taxa pe valoarea adăugată, se stinge cu prioritate taxa pe valoarea adăugată aferentă operațiunii de dare în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Bunurile imobile trecute în proprietatea publică conform alin. (1) sunt date în administrare în condițiile legii, cu condiția menținerii, pe o perioadă de 5 ani, a uzului și a interesului public. Până la intrarea în vigoare a actului prin care s-a dispus darea în administrare, imobilul se află în custodia instituției care a solicitat preluarea în administrare. Instituția care are bunul în custodie are obligația inventarierii acestuia,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La data întocmirii procesului-verbal pentru trecerea în proprietatea publică a statului a bunului imobil încetează măsura de indisponibilizare a acestuia, precum și calitatea de administrator-sechestru a persoanelor desemnate conform legii, dacă este cazul.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 Eventualele cheltuieli de administrare efectuate în perioada cuprinsă între data încheierii procesului-verbal de trecere în proprietatea publică a statului a bunurilor imobile și preluarea în administrare prin hotărâre a Guvernului sunt suportate de instituția publică solicitantă. în cazul în care Guvernul hotărăște darea în administrare către altă instituție publică decât cea solicitantă, cheltuielile de administrare se suportă de instituția publică căreia i-a fost atribuit bunul în administrare.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(11^1) În situaţia în care bunul imobil s-a transferat în proprietatea publică a statului, iar instituţia publică centrală solicitantă refuză expres efectuarea demersurilor pentru iniţierea hotărârii de constituire a dreptului de administrare, Ministerul Finanţelor Publice publică pe site-ul propriu disponibilitatea de dare a bunului în administrarea altei instituţii publice centrale sau de transmitere a dreptului de proprietate publică către unitatea administrativ-teritorială pe a cărei rază teritorială se află imobilul, în condiţiile legii, </w:t>
      </w:r>
      <w:r w:rsidRPr="004A48EF">
        <w:rPr>
          <w:rFonts w:ascii="Segoe UI" w:eastAsia="Times New Roman" w:hAnsi="Segoe UI" w:cs="Segoe UI"/>
          <w:sz w:val="24"/>
          <w:szCs w:val="24"/>
          <w:lang w:val="it-IT"/>
        </w:rPr>
        <w:lastRenderedPageBreak/>
        <w:t>menţionând un termen de 90 de zile de la data publicării pentru transmiterea cererilor instituţiilor publice interesate în preluarea bunului imobil.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(11^2) În cazul în care bunul imobil este solicitat de o instituţie publică centrală în termenul prevăzut la alin. (11^1), Guvernul adoptă hotărârea de dare în administrare, cu respectarea condiţiei prevăzute la alin. (9).</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(11^3) În situaţia în care bunul imobil s-a transferat în proprietatea publică a statului, iar instituţia publică centrală solicitantă refuză expres efectuarea demersurilor pentru iniţierea hotărârii de constituire a dreptului de administrare, precum şi în lipsa unei manifestări de voinţă în preluarea administrării bunului din partea unei alte instituţii publice centrale, bunul imobil se poate transfera, pe baza cererii formulate în condiţiile alin. (11^1), în proprietatea publică a unităţii administrativ-teritoriale pe a cărei rază teritorială se află imobilul, în condiţiile legii, cu obligaţia menţinerii acestuia în proprietatea publică pentru o perioadă de 5 ani. Dispoziţiile art. 292 din Ordonanţa de urgenţă a Guvernului nr. 57/2019 privind Codul administrativ, cu completările ulterioare, se aplică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(11^4) Nerespectarea obligaţiei prevăzute la alin. (11^3) sau a altor condiţii menţionate în hotărârea Guvernului de transmitere în proprietatea publică a unităţii administrativ-teritoriale are ca efect revenirea de drept a bunului în proprietatea publică a statului. Constatarea revenirii de drept a bunului imobil în proprietatea publică a statului se realizează prin hotărâre a Guvernului.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(11^5) În cazul în care, în urma parcurgerii etapelor prevăzute la alin. (11^1) - (11^3), bunul imobil nu se transmite în administrarea unei instituţii publice centrale sau în proprietatea publică a unităţii administrativ-teritoriale, după caz, acesta se transferă, în condiţiile legii, din domeniul public al statului în domeniul privat al statului, în vederea valorificării potrivit Ordonanţei Guvernului nr. 14/2007 pentru reglementarea modului şi condiţiilor de valorificare a bunurilor intrate, potrivit legii, în proprietatea privată a statului, republicată, cu modificările şi completările ulterioare, încetând uzul şi interesul public naţional.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(12) în cazul în care bunurile imobile trecute în proprietatea publică conform prezentului cod au fost revendicate și restituite, potrivit legii, terțelor persoane, debitorul este obligat la plata sumelor stinse prin această modalitate. Creanțele fiscale renasc la data la care bunurile imobile au fost restituite terțului.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(13) în cazul în care, în interiorul termenului de prescripție a creanțelor fiscale, comisia prevăzută la alin. (6) ia cunoștință despre unele aspecte privind bunurile imobile, necunoscute la data aprobării cererii debitorului, aceasta poate decide, pe baza situației </w:t>
      </w:r>
      <w:r w:rsidRPr="004A48EF">
        <w:rPr>
          <w:rFonts w:ascii="Segoe UI" w:eastAsia="Times New Roman" w:hAnsi="Segoe UI" w:cs="Segoe UI"/>
          <w:sz w:val="24"/>
          <w:szCs w:val="24"/>
          <w:lang w:val="it-IT"/>
        </w:rPr>
        <w:lastRenderedPageBreak/>
        <w:t>de fapt, revocarea, în tot sau în parte, a deciziei prin care s-a aprobat stingerea unor creanțe fiscale prin trecerea bunurilor imobile în proprietatea publică, dispozițiile alin. (12) aplicându-se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(14) în situațiile prevăzute la alin. (12) și (13), pentru perioada cuprinsă între data trecerii în proprietatea publică și data la care au renăscut creanțele fiscale, respectiv data revocării deciziei prin care s-a aprobat darea în plată, nu se datorează dobânzi, penalități de întârziere sau majorări de întârziere, după caz.</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80" w:name="__RefHeading__3681_1651101228"/>
      <w:bookmarkStart w:id="581" w:name="a264"/>
      <w:bookmarkEnd w:id="580"/>
      <w:bookmarkEnd w:id="581"/>
      <w:r w:rsidRPr="004A48EF">
        <w:rPr>
          <w:rFonts w:ascii="Segoe UI" w:eastAsia="Times New Roman" w:hAnsi="Segoe UI" w:cs="Segoe UI"/>
          <w:b/>
          <w:bCs/>
          <w:color w:val="00A400"/>
          <w:sz w:val="24"/>
          <w:szCs w:val="24"/>
          <w:lang w:val="it-IT"/>
        </w:rPr>
        <w:t>ART. 264 Conversia în acțiuni a obligațiilor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La contribuabilii/plătitorii la care statul este acţionar integral sau majoritar se poate aproba, în condiţiile legii şi cu respectarea procedurilor privind ajutorul de stat, conversia în acţiuni a obligaţiilor fiscale principale administrate de organul fiscal central reprezentând impozite, taxe, contribuţii sociale obligatorii şi alte sume datorate bugetului general consolidat, inclusiv amenzile de orice fel care se fac venit la bugetul de stat, precum şi obligaţiile fiscale accesorii, datorate şi neachitate, cu excepţia obligaţiilor fiscale principale cu reţinere la sursă şi a accesoriilor aferente acestora şi obligaţiile fiscale către fondul de risc ca urmare a împrumuturilor interne şi externe garantate de stat şi a subîmprumuturilor acordate ca urmare a contractării de împrumuturi interne şi externe de către stat.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aplicarea alin. (1), prin hotărâre a Guvernului, se aprobă contribuabilii/plătitorii la care se realizează stingerea obligațiilor fiscale prin conversie în acțiuni.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Conversia în acțiuni prevăzută la alin. (1) se realizează numai cu respectarea dreptului de preferință al acționarilor existenți, în condițiile legii și conform prevederilor actelor constitutive.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Instituția publică ce exercită calitatea de acționar în numele statului la data efectuării conversiei exercită drepturile și obligațiile statului român în calitate de acționar pentru acțiunile emise în favoarea statului de operatorii economici prevăzuți la alin. (1) și înregistrează în evidențele contabile aceste acțiuni.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La contribuabilii/plătitorii la care s-a deschis procedura insolvenței, potrivit legii, conversia creanțelor bugetare în acțiuni poate fi prevăzută prin planul de reorganizare, potrivit prevederilor Legii nr. 85/2014, cu modificările şi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în vederea stingerii prin conversie în acțiuni a obligațiilor prevăzute la alin. (1), organul fiscal competent emite, din oficiu, certificatul de atestare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(7) Certificatul de atestare fiscală emis potrivit alin. (6) se comunică contribuabililor/plătitorilor prevăzuți la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Conversia obligațiilor cuprinse în certificatul de atestare fiscală se face la valoarea nominală a acțiunilor.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Data stingerii obligațiilor prevăzute la alin. (1) este data realizării conversiei.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(10) Operarea în evidențele contabile ale contribuabilului/plătitorului a conversiei în acțiuni a creanței prevăzute la alin. (1) se face în baza certificatului de atestare fiscală emis de organul fiscal competent potrivit alin. (6) și comunicat contribuabilului/plătitorului potrivit alin. (7).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 începând cu data emiterii certificatului de atestare fiscală, pentru obligațiile principale datorate de contribuabil/plătitor care fac obiectul conversiei în acțiuni, nu se calculează și nu se datorează obligații accesorii.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(12) Pentru obligațiile care fac obiectul prezentului articol, executarea silită se suspendă la data intrării în vigoare a hotărârii Guvernului prevăzute la alin. (2) și încetează la data conversiei în acțiuni a creanțelor.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(13) Instituția publică sub autoritatea căreia funcționează contribuabilul/plătitorul exercită drepturile și obligațiile statului român, în calitate de acționar unic sau majoritar, după caz, și înregistrează acțiunile emise de contribuabil/plătitor în favoarea statului ca urmare a conversiei creanțelor prevăzute la alin. (1), ținându-se evidența acestora distinct potrivit reglementărilor privind contabilitatea instituțiilor publice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(14) La contribuabilii/plătitorii la care o unitate administrativ-teritorială/subdiviziune administrativ-teritorială este acționar integral sau majoritar, se poate aproba, în condițiile legii și cu respectarea procedurilor privind ajutorul de stat, conversia în acțiuni a obligațiilor fiscale principale administrate de organul fiscal local reprezentând impozite, taxe locale și alte sume datorate bugetului local, inclusiv amenzile de orice fel care se fac venit la bugetul local, precum și obligațiile fiscale accesorii, datorate și neachitate.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(15) în aplicarea alin. (14), prin hotărâre a autorității deliberative, se aprobă contribuabilii/plătitorii la care se realizează stingerea obligațiilor fiscale prin conversie în acțiuni.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(16) Prevederile alin. (3) - (13) sunt aplicabile în mod corespunzător și pentru conversia prevăzută la alin. (14).</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r w:rsidRPr="004A48EF">
        <w:rPr>
          <w:rFonts w:ascii="Segoe UI" w:eastAsia="Times New Roman" w:hAnsi="Segoe UI" w:cs="Segoe UI"/>
          <w:b/>
          <w:bCs/>
          <w:color w:val="00A400"/>
          <w:sz w:val="24"/>
          <w:szCs w:val="24"/>
          <w:lang w:val="it-IT"/>
        </w:rPr>
        <w:lastRenderedPageBreak/>
        <w:t>ART. 264^1 Cesiunea creanţelor bugetare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Creditorul bugetar poate cesiona creanţele bugetare datorate de debitorii aflaţi în procedura insolvenţei dacă sunt îndeplinite, cumulativ, următoarele condiţii: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preţul cesiunii este cel puţin egal cu valoarea creanţelor bugetare, asigurându-se recuperarea integrală a creanţelor bugetare înscrise în tabelul definitiv de creanţe;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plata preţului cesiunii şi recuperarea creanţelor bugetare se realizează într-o perioadă de maximum 3 ani de la data încheierii contractului de cesiune;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cesionarul justifică un interes public în vederea cesionării creanţei.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Cesionarul creanţei bugetare preia, ca urmare a cesiunii de creanţă, toate drepturile creditorului bugetar.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situaţia în care plata preţului cesiunii se face într-o perioadă mai mare de 30 de zile de la data încheierii contractului de cesiune, se datorează dobânzi potrivit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Dacă cesionarul nu plăteşte creditorului bugetar, la termenele prevăzute în contract, preţul cesiunii, contractul de cesiune reprezintă titlu executoriu pentru creditorul bugetar, iar creanţa acestuia este o creanţă bugetară ce poate fi recuperată potrivit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în situaţia în care există mai mulţi ofertanţi care îndeplinesc condiţiile prevăzute la alin. (1), cesiunea de creanţă se va realiza ca urmare a unei proceduri competitive organizate de către creditorul bugetar bazate pe criteriul celui mai mare preţ al cesiunii oferit şi pe al celui mai scurt termen de plată a preţului cesiunii.</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82" w:name="__RefHeading__3683_1651101228"/>
      <w:bookmarkStart w:id="583" w:name="a265"/>
      <w:bookmarkEnd w:id="582"/>
      <w:bookmarkEnd w:id="583"/>
      <w:r w:rsidRPr="004A48EF">
        <w:rPr>
          <w:rFonts w:ascii="Segoe UI" w:eastAsia="Times New Roman" w:hAnsi="Segoe UI" w:cs="Segoe UI"/>
          <w:b/>
          <w:bCs/>
          <w:color w:val="00A400"/>
          <w:sz w:val="24"/>
          <w:szCs w:val="24"/>
          <w:lang w:val="it-IT"/>
        </w:rPr>
        <w:t>ART. 265 Conduita organului fiscal în cazul insolvabilității și al deschiderii procedurii insolvenței potrivit Legii nr. 85/2014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În sensul prezentului cod este insolvabil debitorul ale cărui venituri şi/sau bunuri urmăribile au o valoare mai mică decât obligaţiile fiscale de plată sau care nu are venituri ori bunuri urmăribile. În acest sens, organul fiscal comunică debitorului procesul-verbal de insolvabilitate.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(1^1) Se consideră debitori care nu au venituri sau bunuri urmăribile şi următoarele categorii: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a) debitorii ce deţin în proprietate bunuri a căror valorificare acoperă cel mult cheltuielile estimate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debitorii care deţin în proprietate bunuri a căror valoare se încadrează în limita pragului prevăzut la art. 238 alin. (7) lit. b).</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Pentru obligațiile fiscale ale debitorilor declarați în stare de insolvabilitate care nu au venituri sau bunuri urmăribile, conducătorul organului de executare silită dispune scoaterea creanței din evidența curentă și trecerea ei într-o evidență separată pe baza procesului-verbal de insolvabilitate.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în cazul debitorilor prevăzuți la alin. (2) executarea silită se întrerupe. Organul fiscal are obligația ca cel puțin o dată pe an să efectueze o investigație asupra stării acestor contribuabili, care nu constituie acte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în cazurile în care se constată că debitorii au dobândit venituri sau bunuri urmăribile, organele de executare silită iau măsurile necesare de trecere din evidența separată în evidența curentă și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(4^1) În cazul în care ulterior declarării stării de insolvabilitate debitorii înregistrează alte obligaţii fiscale restante, organul fiscal comunică un proces-verbal adiţional la procesul-verbal de insolvabilitate, în care se înscriu creanţele fiscale născute ulterior declarării stării de insolvabilitate. Prevederile alin. (2) - (4) se aplică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în vederea recuperării creanțelor fiscale de la debitorii care se află în stare de insolvență potrivit Legii nr. 85/2014, organul fiscal solicită înscrierea la masa credală a impozitelor, taxelor, contribuțiilor sociale existente în evidența creanțelor fiscale la data declarării insolvenței.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Dispozițiile alin. (5) se aplică și în vederea recuperării creanțelor fiscale de la debitorii aflați în lichidare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Cererile organelor fiscale privind începerea procedurii insolvenței sunt scutite de consemnarea vreunei cauțiuni.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(8) în situația în care organul fiscal central deține cel puțin 50% din valoarea totală a creanțelor, A.N.A.F. poate decide desemnarea unui administrator judiciar/lichidator, stabilindu-i și remunerația. Confirmarea administratorului judiciar/lichidatorului desemnat de A.N.A.F. de către judecătorul-sindic se efectuează, conform art. 45 alin. (1) lit. e) din Legea nr. 85/2014.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(9) în dosarele în care organul fiscal deține cel puțin 50% din valoarea totală a creanțelor, acesta are dreptul să verifice activitatea administratorului judiciar/lichidatorului și să îi solicite prezentarea documentelor referitoare la activitatea desfășurată și onorariile încasate.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it-IT"/>
        </w:rPr>
      </w:pPr>
      <w:bookmarkStart w:id="584" w:name="__RefHeading__3685_1651101228"/>
      <w:bookmarkStart w:id="585" w:name="a266"/>
      <w:bookmarkEnd w:id="584"/>
      <w:bookmarkEnd w:id="585"/>
      <w:r w:rsidRPr="004A48EF">
        <w:rPr>
          <w:rFonts w:ascii="Segoe UI" w:eastAsia="Times New Roman" w:hAnsi="Segoe UI" w:cs="Segoe UI"/>
          <w:b/>
          <w:bCs/>
          <w:color w:val="00A400"/>
          <w:sz w:val="24"/>
          <w:szCs w:val="24"/>
          <w:lang w:val="it-IT"/>
        </w:rPr>
        <w:t>ART. 266 Anularea creanțelor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în situațiile în care cheltuielile de executare, exclusiv cele privind comunicarea prin poștă, sunt mai mari decât creanțele fiscale supuse executării silite, conducătorul organului de executare silită poate aproba anularea debitelor respective.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în cazul prevăzut la </w:t>
      </w:r>
      <w:hyperlink r:id="rId229" w:anchor="a265" w:history="1">
        <w:r w:rsidRPr="004A48EF">
          <w:rPr>
            <w:rFonts w:ascii="Segoe UI" w:eastAsia="Times New Roman" w:hAnsi="Segoe UI" w:cs="Segoe UI"/>
            <w:color w:val="0000FF"/>
            <w:sz w:val="24"/>
            <w:szCs w:val="24"/>
            <w:u w:val="single"/>
            <w:lang w:val="it-IT"/>
          </w:rPr>
          <w:t>art. 265</w:t>
        </w:r>
      </w:hyperlink>
      <w:r w:rsidRPr="004A48EF">
        <w:rPr>
          <w:rFonts w:ascii="Segoe UI" w:eastAsia="Times New Roman" w:hAnsi="Segoe UI" w:cs="Segoe UI"/>
          <w:sz w:val="24"/>
          <w:szCs w:val="24"/>
          <w:lang w:val="it-IT"/>
        </w:rPr>
        <w:t> alin. (2), dacă la sfârșitul perioadei de prescripție se constată că debitorul nu a dobândit bunuri sau venituri urmăribile, organele de executare silită procedează la anularea obligațiilor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(3) Anularea se face și atunci când organul fiscal constată că debitorul persoană fizică este dispărut sau decedat fără să fi lăsat venituri ori bunuri urmăribile.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 Obligațiile fiscale datorate de debitori, persoane juridice, radiați din registrele în care au fost înregistrați potrivit legii se anulează după radiere dacă pentru plata acestora nu s-a atras răspunderea altor persoane,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(4^1) Obligaţiile fiscale datorate de debitori, persoane fizice care desfăşoară activităţi economice în mod independent sau profesii libere, precum şi asocieri şi alte entităţi fără personalitate juridică, radiaţi din registrele în care au fost înregistraţi potrivit legii, se anulează după radiere, inclusiv în situaţia în care obligaţiile au fost preluate de alţi debitori în conformitate cu prevederile art. 23.</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(5) Creanțele fiscale restante administrate de organul fiscal central, aflate în sold la data de 31 decembrie a anului, mai mici de 40 lei, se anulează. Plafonul se aplică totalului creanțelor fiscale datorate și neachitate de debitori.</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it-IT"/>
        </w:rPr>
      </w:pPr>
      <w:r w:rsidRPr="004A48EF">
        <w:rPr>
          <w:rFonts w:ascii="Tahoma" w:eastAsia="Times New Roman" w:hAnsi="Tahoma" w:cs="Tahoma"/>
          <w:b/>
          <w:bCs/>
          <w:color w:val="FFFFFF"/>
          <w:sz w:val="17"/>
          <w:szCs w:val="17"/>
          <w:lang w:val="it-IT"/>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(6) în cazul creanțelor fiscale administrate de organul fiscal local, prin hotărâre, autoritățile deliberative pot stabili plafonul creanțelor fiscale care pot fi anulate, care nu poate depăși limita maximă prevăzută la alin. (5).</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(7) Prevederile alin. (6) se aplică totalului creanțelor fiscale datorate și neachitate de debitori aflate în sold la data de 31 decembrie a anului.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lastRenderedPageBreak/>
        <w:t>(8) Creanţele fiscale restante administrate de organul fiscal central şi local se anulează şi în următoarele situaţii: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a) ulterior închiderii procedurii insolvenţei, în situaţia în care creanţele nu sunt admise la masa credală potrivit legii, sub rezerva ca debitorul să nu fi fost condamnat pentru bancrută simplă sau frauduloasă ori să nu i se fi stabilit răspunderea pentru efectuarea de plăţi ori transferuri frauduloase, inclusiv în cazul atragerii răspunderii acestuia,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b) ulterior închiderii procedurii de reorganizare judiciară, în situaţia în care creanţele fiscale nu sunt acceptate în planul de reorganizare confirmat de judecătorul-sindic, sub rezerva ca debitorii să se conformeze planului de reorganizare aprobat.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(9) Pe toată perioada derulării procedurii insolvenţei sau reorganizării judiciare, după caz, creanţele prevăzute la alin. (8) nu se sting.</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b/>
          <w:bCs/>
          <w:color w:val="007D00"/>
          <w:sz w:val="27"/>
          <w:szCs w:val="27"/>
          <w:lang w:val="it-IT"/>
        </w:rPr>
        <w:t>CAPITOLUL XII^1 Dispoziţii aplicabile cazurilor speciale de executare silită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b/>
          <w:bCs/>
          <w:color w:val="00A400"/>
          <w:sz w:val="24"/>
          <w:szCs w:val="24"/>
          <w:lang w:val="it-IT"/>
        </w:rPr>
        <w:t>ART. 266^1 Sfera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Prezentul capitol se aplică pentru executarea silită a tuturor creanţelor bugetare stabilite prin hotărâri judecătoreşti pronunţate în materie penală, provenite din săvârşirea de infracţiuni,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a) sumele reprezentând repararea prejudiciului material;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b) amenzi;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c) cheltuieli judiciare;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d) sume confiscate.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Prin cazuri speciale de executare în sensul prezentului capitol se înţelege cazurile date în competenţa organului de executare prevăzut la art. 220 alin. (2^1)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b/>
          <w:bCs/>
          <w:color w:val="00A400"/>
          <w:sz w:val="24"/>
          <w:szCs w:val="24"/>
          <w:lang w:val="it-IT"/>
        </w:rPr>
        <w:t>ART. 266^2 Comunicarea actelor de executare silită în cazuri speciale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 xml:space="preserve">Prin excepţie de la prevederile art. 47 alin. (1), în cazul debitorului care datorează sume de natura celor prevăzute la art. 266^1 şi care este arestat preventiv sau deţinut în </w:t>
      </w:r>
      <w:r w:rsidRPr="004A48EF">
        <w:rPr>
          <w:rFonts w:ascii="Segoe UI" w:eastAsia="Times New Roman" w:hAnsi="Segoe UI" w:cs="Segoe UI"/>
          <w:sz w:val="24"/>
          <w:szCs w:val="24"/>
          <w:lang w:val="it-IT"/>
        </w:rPr>
        <w:lastRenderedPageBreak/>
        <w:t>penitenciar, comunicarea actelor de executare silită se realizează la sediul locului de deţinere.</w:t>
      </w:r>
    </w:p>
    <w:p w:rsidR="004A48EF" w:rsidRPr="004A48EF" w:rsidRDefault="004A48EF" w:rsidP="004A48EF">
      <w:pPr>
        <w:spacing w:after="0" w:line="240" w:lineRule="auto"/>
        <w:rPr>
          <w:rFonts w:ascii="Tahoma" w:eastAsia="Times New Roman" w:hAnsi="Tahoma" w:cs="Tahoma"/>
          <w:sz w:val="21"/>
          <w:szCs w:val="21"/>
          <w:lang w:val="it-IT"/>
        </w:rPr>
      </w:pPr>
      <w:r w:rsidRPr="004A48EF">
        <w:rPr>
          <w:rFonts w:ascii="Segoe UI" w:eastAsia="Times New Roman" w:hAnsi="Segoe UI" w:cs="Segoe UI"/>
          <w:b/>
          <w:bCs/>
          <w:color w:val="00A400"/>
          <w:sz w:val="24"/>
          <w:szCs w:val="24"/>
          <w:lang w:val="it-IT"/>
        </w:rPr>
        <w:t>ART. 266^3 Executarea silită în cazul debitorilor insolvenţi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(1) Prin derogare de la dispoziţiile Legii nr. 85/2014 privind procedurile de prevenire a insolvenţei şi de insolvenţă, cu modificările şi completările ulterioare, executarea silită a creanţelor prevăzute la art. 266^1 datorate de debitorii declaraţi insolvenţi se realizează potrivit dispoziţiilor prezentului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it-IT"/>
        </w:rPr>
      </w:pPr>
      <w:r w:rsidRPr="004A48EF">
        <w:rPr>
          <w:rFonts w:ascii="Segoe UI" w:eastAsia="Times New Roman" w:hAnsi="Segoe UI" w:cs="Segoe UI"/>
          <w:sz w:val="24"/>
          <w:szCs w:val="24"/>
          <w:lang w:val="it-IT"/>
        </w:rPr>
        <w:t>(2) Prin excepţie de la prevederile art. 220 alin. (8), în cazul debitorului care datorează sume de natura celor prevăzute la art. 266^1 şi pentru care s-a dispus atragerea răspunderii potrivit prevederilor legislaţiei privind insolvenţa, coordonarea executării silite revine organului de executare silită cazuri speciale în a cărui rază teritorială îşi are/şi-a avut domiciliul fiscal debitorul insolvent.</w:t>
      </w:r>
    </w:p>
    <w:p w:rsidR="004A48EF" w:rsidRPr="004A48EF" w:rsidRDefault="004A48EF" w:rsidP="004A48EF">
      <w:pPr>
        <w:spacing w:after="0" w:line="240" w:lineRule="auto"/>
        <w:rPr>
          <w:rFonts w:ascii="Times New Roman" w:eastAsia="Times New Roman" w:hAnsi="Times New Roman" w:cs="Times New Roman"/>
          <w:sz w:val="24"/>
          <w:szCs w:val="24"/>
        </w:rPr>
      </w:pPr>
      <w:r w:rsidRPr="004A48EF">
        <w:rPr>
          <w:rFonts w:ascii="Segoe UI" w:eastAsia="Times New Roman" w:hAnsi="Segoe UI" w:cs="Segoe UI"/>
          <w:b/>
          <w:bCs/>
          <w:color w:val="00A400"/>
          <w:sz w:val="24"/>
          <w:szCs w:val="24"/>
          <w:lang w:val="it-IT"/>
        </w:rPr>
        <w:t>ART. 266^4 Titlul executoriu şi condiţiile pentru începerea executării silite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Prin excepţie de la dispoziţiile art. 226 alin. (1), pentru creanţele prevăzute la art. 266^1 stabilite prin hotărâri judecătoreşti definitive pronunţate în materie penală, se aplică măsurile de executare silită prevăzute de prezentul cod, fără a se emite alt titlu executoriu de către organul de executare.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b/>
          <w:bCs/>
          <w:color w:val="00A400"/>
          <w:sz w:val="24"/>
          <w:szCs w:val="24"/>
        </w:rPr>
        <w:t>ART. 266^5 Condiţiile începerii executării silite cazuri speciale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Prin excepţie de la dispoziţiile art. 230, pentru creanţele prevăzute la art. 266^1 se aplică măsurile de executare silită prevăzute de prezentul cod, fără comunicarea somaţiei.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586" w:name="__RefHeading__4063_1651101228"/>
      <w:bookmarkEnd w:id="586"/>
      <w:r w:rsidRPr="004A48EF">
        <w:rPr>
          <w:rFonts w:ascii="Segoe UI" w:eastAsia="Times New Roman" w:hAnsi="Segoe UI" w:cs="Segoe UI"/>
          <w:b/>
          <w:bCs/>
          <w:color w:val="007D00"/>
          <w:sz w:val="27"/>
          <w:szCs w:val="27"/>
        </w:rPr>
        <w:t>CAPITOLUL XIII Dispoziții speciale privind colectarea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587" w:name="__RefHeading__3687_1651101228"/>
      <w:bookmarkStart w:id="588" w:name="a267"/>
      <w:bookmarkEnd w:id="587"/>
      <w:bookmarkEnd w:id="588"/>
      <w:r w:rsidRPr="004A48EF">
        <w:rPr>
          <w:rFonts w:ascii="Segoe UI" w:eastAsia="Times New Roman" w:hAnsi="Segoe UI" w:cs="Segoe UI"/>
          <w:b/>
          <w:bCs/>
          <w:color w:val="00A400"/>
          <w:sz w:val="24"/>
          <w:szCs w:val="24"/>
        </w:rPr>
        <w:t>ART. 267 Dispoziții speciale privind colectarea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Prevederile prezentului titlu se aplică și pentru colectarea amenzilor de orice fel și altor creanțe bugetare, pe baza unor titluri executorii de creanță bugetară, transmise spre recuperare organului fiscal.</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after="0" w:line="240" w:lineRule="auto"/>
        <w:rPr>
          <w:rFonts w:ascii="Times New Roman" w:eastAsia="Times New Roman" w:hAnsi="Times New Roman" w:cs="Times New Roman"/>
          <w:sz w:val="24"/>
          <w:szCs w:val="24"/>
        </w:rPr>
      </w:pPr>
      <w:r w:rsidRPr="004A48EF">
        <w:rPr>
          <w:rFonts w:ascii="Times New Roman" w:eastAsia="Times New Roman" w:hAnsi="Times New Roman" w:cs="Times New Roman"/>
          <w:sz w:val="24"/>
          <w:szCs w:val="24"/>
        </w:rPr>
        <w:t> </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30"/>
          <w:szCs w:val="30"/>
        </w:rPr>
      </w:pPr>
      <w:bookmarkStart w:id="589" w:name="__RefHeading__1513_1651101228"/>
      <w:bookmarkEnd w:id="589"/>
      <w:r w:rsidRPr="004A48EF">
        <w:rPr>
          <w:rFonts w:ascii="Segoe UI" w:eastAsia="Times New Roman" w:hAnsi="Segoe UI" w:cs="Segoe UI"/>
          <w:b/>
          <w:bCs/>
          <w:color w:val="007D00"/>
          <w:sz w:val="30"/>
          <w:szCs w:val="30"/>
        </w:rPr>
        <w:t>TITLUL VIII Soluționarea contestațiilor formulate împotriva actelor administrative fiscale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590" w:name="__RefHeading__4065_1651101228"/>
      <w:bookmarkEnd w:id="590"/>
      <w:r w:rsidRPr="004A48EF">
        <w:rPr>
          <w:rFonts w:ascii="Segoe UI" w:eastAsia="Times New Roman" w:hAnsi="Segoe UI" w:cs="Segoe UI"/>
          <w:b/>
          <w:bCs/>
          <w:color w:val="007D00"/>
          <w:sz w:val="27"/>
          <w:szCs w:val="27"/>
        </w:rPr>
        <w:lastRenderedPageBreak/>
        <w:t>CAPITOLUL I Dreptul la contestație</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591" w:name="__RefHeading__3689_1651101228"/>
      <w:bookmarkStart w:id="592" w:name="a268"/>
      <w:bookmarkEnd w:id="591"/>
      <w:bookmarkEnd w:id="592"/>
      <w:r w:rsidRPr="004A48EF">
        <w:rPr>
          <w:rFonts w:ascii="Segoe UI" w:eastAsia="Times New Roman" w:hAnsi="Segoe UI" w:cs="Segoe UI"/>
          <w:b/>
          <w:bCs/>
          <w:color w:val="00A400"/>
          <w:sz w:val="24"/>
          <w:szCs w:val="24"/>
        </w:rPr>
        <w:t>ART. 268 Posibilitatea de contestare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împotriva titlului de creanță, precum și împotriva altor acte administrative fiscale se poate formula contestație potrivit prezentului titlu. Contestația este o cale administrativă de atac și nu înlătură dreptul la acțiune al celui care se consideră lezat în drepturile sale printr-un act administrativ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Este îndreptăţit la contestaţie numai cel care consideră că a fost lezat în drepturile sale printr-un act administrativ fiscal. În lipsa unui act administrativ fiscal, devin incidente prevederile art. 8 alin. (1) teza a doua şi art. 11 alin. (1) lit. c) din Legea contenciosului administrativ nr. 554/2004, republicată, cu modificările şi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Baza de impozitare și creanța fiscală stabilite prin decizie de impunere se contestă numai împreună.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Pot fi contestate în condițiile alin. (3) și deciziile de nemodificare a bazei de impozitare prin care nu sunt stabilite creanțe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în cazul deciziilor referitoare la baza de impozitare, reglementate potrivit </w:t>
      </w:r>
      <w:hyperlink r:id="rId230" w:anchor="a99" w:history="1">
        <w:r w:rsidRPr="004A48EF">
          <w:rPr>
            <w:rFonts w:ascii="Segoe UI" w:eastAsia="Times New Roman" w:hAnsi="Segoe UI" w:cs="Segoe UI"/>
            <w:color w:val="0000FF"/>
            <w:sz w:val="24"/>
            <w:szCs w:val="24"/>
            <w:u w:val="single"/>
          </w:rPr>
          <w:t>art. 99</w:t>
        </w:r>
      </w:hyperlink>
      <w:r w:rsidRPr="004A48EF">
        <w:rPr>
          <w:rFonts w:ascii="Segoe UI" w:eastAsia="Times New Roman" w:hAnsi="Segoe UI" w:cs="Segoe UI"/>
          <w:sz w:val="24"/>
          <w:szCs w:val="24"/>
        </w:rPr>
        <w:t> alin. (1), contestația se poate depune de orice persoană care participă la realizarea venitului.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Bazele de impozitare constatate separat într-o decizie referitoare la baza de impozitare pot fi atacate numai prin contestarea acestei decizii.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593" w:name="__RefHeading__3691_1651101228"/>
      <w:bookmarkStart w:id="594" w:name="a269"/>
      <w:bookmarkEnd w:id="593"/>
      <w:bookmarkEnd w:id="594"/>
      <w:r w:rsidRPr="004A48EF">
        <w:rPr>
          <w:rFonts w:ascii="Segoe UI" w:eastAsia="Times New Roman" w:hAnsi="Segoe UI" w:cs="Segoe UI"/>
          <w:b/>
          <w:bCs/>
          <w:color w:val="00A400"/>
          <w:sz w:val="24"/>
          <w:szCs w:val="24"/>
        </w:rPr>
        <w:t>ART. 269 Forma și conținutul contestației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Contestația se formulează în scris și va cuprinde: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datele de identificare a contestatorului;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obiectul contestației;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motivele de fapt și de drept;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dovezile pe care se întemeiază;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e) semnătura contestatorului sau a împuternicitului acestuia. Dovada calității de împuternicit al contestatorului, persoană fizică sau juridică, se face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Obiectul contestaţiei îl constituie sumele şi măsurile stabilite şi înscrise de organul fiscal în titlul de creanţă sau în actul administrativ fiscal atacat, precum şi sumele şi măsurile nestabilite de către organul fiscal, dar pentru care există această obligaţie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în contestațiile care au ca obiect sume se specifică cuantumul sumei totale contestate, individualizată pe categorii de creanțe fiscale, precum și accesorii ale acestora. în situația în care se constată nerespectarea acestei obligații, organul fiscal de soluționare competent solicită contestatorului, în scris, ca acesta să precizeze, în termen de 5 zile de la comunicarea solicitării, cuantumul sumei contestate, individualizată. în cazul în care contestatorul nu comunică suma, se consideră contestat întregul act administrativ fiscal atacat.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Contestația se depune la organul fiscal emitent al actului administrativ atacat și nu este supusă taxelor extrajudiciare de timbru.</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595" w:name="__RefHeading__3693_1651101228"/>
      <w:bookmarkStart w:id="596" w:name="a270"/>
      <w:bookmarkEnd w:id="595"/>
      <w:bookmarkEnd w:id="596"/>
      <w:r w:rsidRPr="004A48EF">
        <w:rPr>
          <w:rFonts w:ascii="Segoe UI" w:eastAsia="Times New Roman" w:hAnsi="Segoe UI" w:cs="Segoe UI"/>
          <w:b/>
          <w:bCs/>
          <w:color w:val="00A400"/>
          <w:sz w:val="24"/>
          <w:szCs w:val="24"/>
        </w:rPr>
        <w:t>ART. 270 Termenul de depunere a contestației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Contestația se depune în termen de 45 de zile de la data comunicării actului administrativ fiscal, sub sancțiunea decăderii.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în cazul în care contestația nu este depusă la organul fiscal emitent, aceasta se înaintează, în termen de cel mult 5 zile de la data primirii, organului fiscal emitent al actului administrativ atacat.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Organul fiscal emitent al actului administrativ fiscal contestat întocmeşte dosarul contestaţiei, precum şi referatul cu propuneri de soluţionare şi le înaintează, în termen de cel mult 5 zile de la data primirii, organului de soluţionare competent.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Dacă actul administrativ fiscal nu conține elementele prevăzute la </w:t>
      </w:r>
      <w:hyperlink r:id="rId231" w:anchor="a46" w:history="1">
        <w:r w:rsidRPr="004A48EF">
          <w:rPr>
            <w:rFonts w:ascii="Segoe UI" w:eastAsia="Times New Roman" w:hAnsi="Segoe UI" w:cs="Segoe UI"/>
            <w:color w:val="0000FF"/>
            <w:sz w:val="24"/>
            <w:szCs w:val="24"/>
            <w:u w:val="single"/>
          </w:rPr>
          <w:t>art. 46</w:t>
        </w:r>
      </w:hyperlink>
      <w:r w:rsidRPr="004A48EF">
        <w:rPr>
          <w:rFonts w:ascii="Segoe UI" w:eastAsia="Times New Roman" w:hAnsi="Segoe UI" w:cs="Segoe UI"/>
          <w:sz w:val="24"/>
          <w:szCs w:val="24"/>
        </w:rPr>
        <w:t> alin. (2) lit. i), contestația poate fi depusă, în termen de 3 luni de la data comunicării actului administrativ fiscal, la organul fiscal emitent al actului administrativ atacat.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597" w:name="__RefHeading__3695_1651101228"/>
      <w:bookmarkStart w:id="598" w:name="a271"/>
      <w:bookmarkEnd w:id="597"/>
      <w:bookmarkEnd w:id="598"/>
      <w:r w:rsidRPr="004A48EF">
        <w:rPr>
          <w:rFonts w:ascii="Segoe UI" w:eastAsia="Times New Roman" w:hAnsi="Segoe UI" w:cs="Segoe UI"/>
          <w:b/>
          <w:bCs/>
          <w:color w:val="00A400"/>
          <w:sz w:val="24"/>
          <w:szCs w:val="24"/>
        </w:rPr>
        <w:t>ART. 271 Retragerea contestației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Contestația poate fi retrasă de către contestator până la soluționarea acesteia. în acest caz, organul de soluționare competent comunică contestatorului decizia prin care se ia act de renunțarea la contestație.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(2) Prin retragerea contestației nu se pierde dreptul de a se înainta o nouă contestație în interiorul termenului prevăzut la </w:t>
      </w:r>
      <w:hyperlink r:id="rId232" w:anchor="a270" w:history="1">
        <w:r w:rsidRPr="004A48EF">
          <w:rPr>
            <w:rFonts w:ascii="Segoe UI" w:eastAsia="Times New Roman" w:hAnsi="Segoe UI" w:cs="Segoe UI"/>
            <w:color w:val="0000FF"/>
            <w:sz w:val="24"/>
            <w:szCs w:val="24"/>
            <w:u w:val="single"/>
          </w:rPr>
          <w:t>art. 270</w:t>
        </w:r>
      </w:hyperlink>
      <w:r w:rsidRPr="004A48EF">
        <w:rPr>
          <w:rFonts w:ascii="Segoe UI" w:eastAsia="Times New Roman" w:hAnsi="Segoe UI" w:cs="Segoe UI"/>
          <w:sz w:val="24"/>
          <w:szCs w:val="24"/>
        </w:rPr>
        <w: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599" w:name="__RefHeading__4067_1651101228"/>
      <w:bookmarkEnd w:id="599"/>
      <w:r w:rsidRPr="004A48EF">
        <w:rPr>
          <w:rFonts w:ascii="Segoe UI" w:eastAsia="Times New Roman" w:hAnsi="Segoe UI" w:cs="Segoe UI"/>
          <w:b/>
          <w:bCs/>
          <w:color w:val="007D00"/>
          <w:sz w:val="27"/>
          <w:szCs w:val="27"/>
        </w:rPr>
        <w:t>CAPITOLUL II Competența de soluționare a contestațiilor. Decizia de soluționare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00" w:name="__RefHeading__3697_1651101228"/>
      <w:bookmarkStart w:id="601" w:name="a272"/>
      <w:bookmarkEnd w:id="600"/>
      <w:bookmarkEnd w:id="601"/>
      <w:r w:rsidRPr="004A48EF">
        <w:rPr>
          <w:rFonts w:ascii="Segoe UI" w:eastAsia="Times New Roman" w:hAnsi="Segoe UI" w:cs="Segoe UI"/>
          <w:b/>
          <w:bCs/>
          <w:color w:val="00A400"/>
          <w:sz w:val="24"/>
          <w:szCs w:val="24"/>
        </w:rPr>
        <w:t>ART. 272 - Organul competent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Contestaţiile formulate împotriva titlurilor de creanţă, precum şi împotriva altor acte administrativ-fiscale emise de organul fiscal central se soluţionează de către structura specializată de soluţionare a contestaţiilor din cadrul Ministerului Finanţelor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Activitatea de soluţionare a contestaţiilor se realizează de către structura specializată din cadrul aparatului propriu al Ministerului Finanţelor Publice atât la nivel central, cât şi la nivel teritorial.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Competenţa şi atribuţiile structurii specializate din cadrul Ministerului Finanţelor Publice şi ale structurilor teritoriale de soluţionare a contestaţiilor se stabilesc prin ordin al ministrului finanţelor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Contestaţiile formulate împotriva actelor administrativ-fiscale emise de organele fiscale locale din cadrul autorităţilor administraţiei publice locale se soluţionează de către aceste organe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(5)Contestaţiile formulate împotriva actelor administrativ-fiscale emise de alte autorităţi publice care, potrivit legii, administrează creanţe fiscale se soluţionează de către aceste autorităţi.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02" w:name="__RefHeading__3699_1651101228"/>
      <w:bookmarkStart w:id="603" w:name="a273"/>
      <w:bookmarkEnd w:id="602"/>
      <w:bookmarkEnd w:id="603"/>
      <w:r w:rsidRPr="004A48EF">
        <w:rPr>
          <w:rFonts w:ascii="Segoe UI" w:eastAsia="Times New Roman" w:hAnsi="Segoe UI" w:cs="Segoe UI"/>
          <w:b/>
          <w:bCs/>
          <w:color w:val="00A400"/>
          <w:sz w:val="24"/>
          <w:szCs w:val="24"/>
        </w:rPr>
        <w:t>ART. 273 Decizia de soluționare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soluționarea contestației, organul de soluționare competent se pronunță prin decizie.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Decizia emisă în soluționarea contestației este definitivă în sistemul căilor administrative de atac și este obligatorie pentru organul fiscal emitent al actelor administrative fiscale contestate.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04" w:name="__RefHeading__3701_1651101228"/>
      <w:bookmarkStart w:id="605" w:name="a274"/>
      <w:bookmarkEnd w:id="604"/>
      <w:bookmarkEnd w:id="605"/>
      <w:r w:rsidRPr="004A48EF">
        <w:rPr>
          <w:rFonts w:ascii="Segoe UI" w:eastAsia="Times New Roman" w:hAnsi="Segoe UI" w:cs="Segoe UI"/>
          <w:b/>
          <w:bCs/>
          <w:color w:val="00A400"/>
          <w:sz w:val="24"/>
          <w:szCs w:val="24"/>
        </w:rPr>
        <w:t>ART. 274 Forma și conținutul deciziei de soluționare a contestației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Decizia de soluționare a contestației se emite în formă scrisă și cuprinde: preambulul, considerentele și dispozitivul.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(2) Preambulul cuprinde: denumirea organului învestit cu soluționarea, datele de identificare ale contestatorului, numărul de înregistrare a contestației la organul de soluționare competent, obiectul cauzei, precum și sinteza susținerilor părților atunci când organul competent de soluționare a contestației nu este organul emitent al actului atacat.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Considerentele cuprind motivele de fapt și de drept care au format convingerea organului de soluționare competent în emiterea deciziei.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Dispozitivul cuprinde soluția pronunțată, calea de atac, termenul în care aceasta poate fi exercitată și instanța competentă.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Decizia se semnează de către conducătorul structurii de soluţionare a contestaţiei sau de persoana cu funcţie de conducere împuternicită de acesta, după caz.</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606" w:name="__RefHeading__4069_1651101228"/>
      <w:bookmarkEnd w:id="606"/>
      <w:r w:rsidRPr="004A48EF">
        <w:rPr>
          <w:rFonts w:ascii="Segoe UI" w:eastAsia="Times New Roman" w:hAnsi="Segoe UI" w:cs="Segoe UI"/>
          <w:b/>
          <w:bCs/>
          <w:color w:val="007D00"/>
          <w:sz w:val="27"/>
          <w:szCs w:val="27"/>
        </w:rPr>
        <w:t>CAPITOLUL III Dispoziții procedurale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07" w:name="__RefHeading__3703_1651101228"/>
      <w:bookmarkStart w:id="608" w:name="a275"/>
      <w:bookmarkEnd w:id="607"/>
      <w:bookmarkEnd w:id="608"/>
      <w:r w:rsidRPr="004A48EF">
        <w:rPr>
          <w:rFonts w:ascii="Segoe UI" w:eastAsia="Times New Roman" w:hAnsi="Segoe UI" w:cs="Segoe UI"/>
          <w:b/>
          <w:bCs/>
          <w:color w:val="00A400"/>
          <w:sz w:val="24"/>
          <w:szCs w:val="24"/>
        </w:rPr>
        <w:t>ART. 275 Introducerea altor persoane în procedura de soluționare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Organul de soluționare competent poate introduce, din oficiu sau la cerere, în soluționarea contestației, după caz, alte persoane ale căror interese juridice de natură fiscală sunt afectate în urma emiterii deciziei de soluționare a contestației. înainte de introducerea altor persoane, contestatorul va fi ascultat conform </w:t>
      </w:r>
      <w:hyperlink r:id="rId233" w:anchor="a9" w:history="1">
        <w:r w:rsidRPr="004A48EF">
          <w:rPr>
            <w:rFonts w:ascii="Segoe UI" w:eastAsia="Times New Roman" w:hAnsi="Segoe UI" w:cs="Segoe UI"/>
            <w:color w:val="0000FF"/>
            <w:sz w:val="24"/>
            <w:szCs w:val="24"/>
            <w:u w:val="single"/>
          </w:rPr>
          <w:t>art. 9</w:t>
        </w:r>
      </w:hyperlink>
      <w:r w:rsidRPr="004A48EF">
        <w:rPr>
          <w:rFonts w:ascii="Segoe UI" w:eastAsia="Times New Roman" w:hAnsi="Segoe UI" w:cs="Segoe UI"/>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Persoanele care participă la realizarea venitului în sensul </w:t>
      </w:r>
      <w:hyperlink r:id="rId234" w:anchor="a268" w:history="1">
        <w:r w:rsidRPr="004A48EF">
          <w:rPr>
            <w:rFonts w:ascii="Segoe UI" w:eastAsia="Times New Roman" w:hAnsi="Segoe UI" w:cs="Segoe UI"/>
            <w:color w:val="0000FF"/>
            <w:sz w:val="24"/>
            <w:szCs w:val="24"/>
            <w:u w:val="single"/>
          </w:rPr>
          <w:t>art. 268</w:t>
        </w:r>
      </w:hyperlink>
      <w:r w:rsidRPr="004A48EF">
        <w:rPr>
          <w:rFonts w:ascii="Segoe UI" w:eastAsia="Times New Roman" w:hAnsi="Segoe UI" w:cs="Segoe UI"/>
          <w:sz w:val="24"/>
          <w:szCs w:val="24"/>
        </w:rPr>
        <w:t> alin. (5) și nu au înaintat contestație vor fi introduse din oficiu.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Persoanei introduse în procedura de contestație i se vor comunica toate cererile și declarațiile celorlalte părți. Această persoană are drepturile și obligațiile părților rezultate din raportul juridic fiscal ce formează obiectul contestației și are dreptul să înainteze propriile sale cereri.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Dispozițiile Codului de procedură civilă, republicat, referitoare la intervenția forțată și voluntară sunt aplicabile.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09" w:name="__RefHeading__3705_1651101228"/>
      <w:bookmarkStart w:id="610" w:name="a276"/>
      <w:bookmarkEnd w:id="609"/>
      <w:bookmarkEnd w:id="610"/>
      <w:r w:rsidRPr="004A48EF">
        <w:rPr>
          <w:rFonts w:ascii="Segoe UI" w:eastAsia="Times New Roman" w:hAnsi="Segoe UI" w:cs="Segoe UI"/>
          <w:b/>
          <w:bCs/>
          <w:color w:val="00A400"/>
          <w:sz w:val="24"/>
          <w:szCs w:val="24"/>
        </w:rPr>
        <w:t>ART. 276 Soluționarea contestației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soluționarea contestației organul competent verifică motivele de fapt și de drept care au stat la baza emiterii actului administrativ fiscal. Analiza contestației se face în raport cu susținerile părților, cu dispozițiile legale invocate de acestea și cu documentele existente la dosarul cauzei. Soluționarea contestației se face în limitele sesizării.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(2) Organul de soluționare competent, pentru lămurirea cauzei, poate solicita: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punctul de vedere al direcțiilor de specialitate din cadrul Ministerului Finanțelor Publice, A.N.A.F. sau al altor instituții și autorități competente să se pronunțe în cauzele respective;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efectuarea, de către organele competente, a unei constatări la fața locului în condițiile </w:t>
      </w:r>
      <w:hyperlink r:id="rId235" w:anchor="a65" w:history="1">
        <w:r w:rsidRPr="004A48EF">
          <w:rPr>
            <w:rFonts w:ascii="Segoe UI" w:eastAsia="Times New Roman" w:hAnsi="Segoe UI" w:cs="Segoe UI"/>
            <w:color w:val="0000FF"/>
            <w:sz w:val="24"/>
            <w:szCs w:val="24"/>
            <w:u w:val="single"/>
          </w:rPr>
          <w:t>art. 65</w:t>
        </w:r>
      </w:hyperlink>
      <w:r w:rsidRPr="004A48EF">
        <w:rPr>
          <w:rFonts w:ascii="Segoe UI" w:eastAsia="Times New Roman" w:hAnsi="Segoe UI" w:cs="Segoe UI"/>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Prin soluționarea contestației nu se poate crea o situație mai grea contestatorului în propria cale de atac.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Contestatorul, intervenienții sau împuterniciții acestora poate/pot să depună probe noi în susținerea cauzei. în această situație, organului fiscal emitent al actului administrativ fiscal atacat sau organului care a efectuat activitatea de control, după caz, i se oferă posibilitatea să se pronunțe asupra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Contestatorul poate solicita organului de soluţionare competent susţinerea orală a contestaţiei. În acest caz, organul de soluţionare fixează un termen pentru care convoacă contestatorul, intervenienţii sau împuterniciţii acestora. Această solicitare poate fi adresată organului de soluţionare competent în termen de cel mult 30 de zile de la data înregistrării contestaţiei, sub sancţiunea decăderii. La solicitarea contestatorului, organul de soluţionare este obligat să asigure acestuia accesul la toate probele ce au legătură cu soluţionarea contestaţiei fiscale, cu excepţia cazului în care obiective de interes general justifică restrângerea accesului la respectivele probe.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Organul de soluționare competent se pronunță mai întâi asupra excepțiilor de procedură și asupra celor de fond, iar, când se constată că acestea sunt întemeiate, nu se mai procedează la analiza pe fond a cauzei.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(7) Contestațiile formulate potrivit prezentului titlu se soluționează în termenul prevăzut la </w:t>
      </w:r>
      <w:hyperlink r:id="rId236" w:anchor="a77" w:history="1">
        <w:r w:rsidRPr="004A48EF">
          <w:rPr>
            <w:rFonts w:ascii="Segoe UI" w:eastAsia="Times New Roman" w:hAnsi="Segoe UI" w:cs="Segoe UI"/>
            <w:color w:val="0000FF"/>
            <w:sz w:val="24"/>
            <w:szCs w:val="24"/>
            <w:u w:val="single"/>
          </w:rPr>
          <w:t>art. 77</w:t>
        </w:r>
      </w:hyperlink>
      <w:r w:rsidRPr="004A48EF">
        <w:rPr>
          <w:rFonts w:ascii="Segoe UI" w:eastAsia="Times New Roman" w:hAnsi="Segoe UI" w:cs="Segoe UI"/>
          <w:sz w:val="24"/>
          <w:szCs w:val="24"/>
        </w:rPr>
        <w: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11" w:name="__RefHeading__3707_1651101228"/>
      <w:bookmarkStart w:id="612" w:name="a277"/>
      <w:bookmarkEnd w:id="611"/>
      <w:bookmarkEnd w:id="612"/>
      <w:r w:rsidRPr="004A48EF">
        <w:rPr>
          <w:rFonts w:ascii="Segoe UI" w:eastAsia="Times New Roman" w:hAnsi="Segoe UI" w:cs="Segoe UI"/>
          <w:b/>
          <w:bCs/>
          <w:color w:val="00A400"/>
          <w:sz w:val="24"/>
          <w:szCs w:val="24"/>
        </w:rPr>
        <w:t>ART. 277 Suspendarea procedurii de soluționare a contestației pe cale administrativă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Organul de soluționare competent poate suspenda, prin decizie motivată, soluționarea cauzei atunci când: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a) organul care a efectuat activitatea de control a sesizat organele în drept cu privire la existența indiciilor săvârșirii unei infracțiuni în legătură cu mijloacele de probă privind </w:t>
      </w:r>
      <w:r w:rsidRPr="004A48EF">
        <w:rPr>
          <w:rFonts w:ascii="Segoe UI" w:eastAsia="Times New Roman" w:hAnsi="Segoe UI" w:cs="Segoe UI"/>
          <w:sz w:val="24"/>
          <w:szCs w:val="24"/>
        </w:rPr>
        <w:lastRenderedPageBreak/>
        <w:t>stabilirea bazei de impozitare și a cărei constatare ar avea o înrâurire hotărâtoare asupra soluției ce urmează să fie dată în procedură administrativă;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soluționarea cauzei depinde, în tot sau în parte, de existența ori inexistența unui drept care face obiectul unei alte judecăți.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La cererea contestatorului, organul de soluționare competent suspendă procedura și stabilește termenul până la care aceasta se suspendă. Termenul de suspendare nu poate fi mai mare de 6 luni de la data acordării. Suspendarea poate fi solicitată o singură dată.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Procedura administrativă este reluată la încetarea motivului care a determinat suspendarea sau, după caz, la expirarea termenului stabilit de organul de soluționare competent potrivit alin. (2), indiferent dacă motivul care a determinat suspendarea a încetat ori nu.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Hotărârea definitivă a instanței penale prin care se soluționează acțiunea civilă este opozabilă organelor de soluționare competente, cu privire la sumele pentru care statul s-a constituit parte civilă.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13" w:name="__RefHeading__3709_1651101228"/>
      <w:bookmarkStart w:id="614" w:name="a278"/>
      <w:bookmarkEnd w:id="613"/>
      <w:bookmarkEnd w:id="614"/>
      <w:r w:rsidRPr="004A48EF">
        <w:rPr>
          <w:rFonts w:ascii="Segoe UI" w:eastAsia="Times New Roman" w:hAnsi="Segoe UI" w:cs="Segoe UI"/>
          <w:b/>
          <w:bCs/>
          <w:color w:val="00A400"/>
          <w:sz w:val="24"/>
          <w:szCs w:val="24"/>
        </w:rPr>
        <w:t>ART. 278 Suspendarea executării actului administrativ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Introducerea contestației pe calea administrativă de atac nu suspendă executarea actului administrativ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Dispozițiile prezentului articol nu aduc atingere dreptului contestatorului de a cere suspendarea executării actului administrativ fiscal, în temeiul Legii nr. 554/2004, cu modificările și completările ulterioare. Instanța competentă poate suspenda executarea, dacă se depune o cauțiune, după cum urmează: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de 10%, dacă această valoare este până la 10.000 lei;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de 1.000 lei plus 5% pentru ceea ce depășește 10.000 lei;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de 5.500 lei plus 1% pentru ceea ce depășește 100.000 lei;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de 14.500 lei plus 0,1% pentru ceea ce depășește 1.000.000 lei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e) 1.000 lei, dacă obiectul contestaţiei nu este evaluabil în bani.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(3) În cazul suspendării executării actului administrativ fiscal, dispusă de instanţele de judecată în baza prevederilor Legii nr. 554/2004, cu modificările şi completările ulterioare, toate efectele actului administrativ fiscal sunt suspendate până la încetarea acesteia şi </w:t>
      </w:r>
      <w:r w:rsidRPr="004A48EF">
        <w:rPr>
          <w:rFonts w:ascii="Segoe UI" w:eastAsia="Times New Roman" w:hAnsi="Segoe UI" w:cs="Segoe UI"/>
          <w:sz w:val="24"/>
          <w:szCs w:val="24"/>
        </w:rPr>
        <w:lastRenderedPageBreak/>
        <w:t>obligaţiile fiscale nu se înscriu în certificatul de atestare fiscală. Aceste efecte privesc atât obligaţiile fiscale principale individualizate în actul administrativ suspendat la executare, cât şi obligaţiile fiscale accesorii aferente acestora, chiar dacă aceste obligaţii fiscale accesorii sunt individualizate în acte administrative fiscale care nu sunt suspendate la executare.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Prin excepţie de la prevederile art. 173 şi ale art. 181, în cazul în care instanţa judecătorească de contencios administrativ admite cererea contribuabilului/plătitorului de suspendare a executării actului administrativ fiscal, potrivit prevederilor Legii nr. 554/2004, cu modificările şi completările ulterioare, nu se datorează penalităţi de întârziere sau penalităţi de nedeclarare pe perioada suspendării. În cazul creanţelor administrate de organul fiscal local, pe perioada suspendării se datorează majorări de întârziere de 0,5% pe lună sau pe fracţiune de lună, reprezentând echivalentul prejudiciului.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Suspendarea executării actului administrativ fiscal dispusă potrivit art. 14 din Legea nr. 554/2004, cu modificările și completările ulterioare, încetează de drept și fără nicio formalitate dacă acțiunea în anularea actului administrativ fiscal nu a fost introdusă în termen de 60 de zile de la data comunicării deciziei de soluționare a contestației.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În cazul în care s-a formulat o cerere de suspendare a actului administrativ fiscal în temeiul art. 14 din Legea contenciosului administrativ nr. 554/2004, cu modificările şi completările ulterioare, iar cauţiunea prevăzută la alin. (2) este deja consemnată la dispoziţia instanţei, nu este necesară consemnarea unei noi cauţiuni în situaţia în care se solicită suspendarea actului administrativ fiscal în temeiul art. 15 din Legea nr. 554/2004, cu modificările şi completările ulterioare, cu condiţia ca, la data pronunţării asupra cererii de suspendare în temeiul art. 15 din Legea nr. 554/2004, cauţiunea să fie consemnată efectiv la dispoziţia instanţei.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615" w:name="__RefHeading__4071_1651101228"/>
      <w:bookmarkEnd w:id="615"/>
      <w:r w:rsidRPr="004A48EF">
        <w:rPr>
          <w:rFonts w:ascii="Segoe UI" w:eastAsia="Times New Roman" w:hAnsi="Segoe UI" w:cs="Segoe UI"/>
          <w:b/>
          <w:bCs/>
          <w:color w:val="007D00"/>
          <w:sz w:val="27"/>
          <w:szCs w:val="27"/>
        </w:rPr>
        <w:t>CAPITOLUL IV Soluții asupra contestației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16" w:name="__RefHeading__3711_1651101228"/>
      <w:bookmarkStart w:id="617" w:name="a279"/>
      <w:bookmarkEnd w:id="616"/>
      <w:bookmarkEnd w:id="617"/>
      <w:r w:rsidRPr="004A48EF">
        <w:rPr>
          <w:rFonts w:ascii="Segoe UI" w:eastAsia="Times New Roman" w:hAnsi="Segoe UI" w:cs="Segoe UI"/>
          <w:b/>
          <w:bCs/>
          <w:color w:val="00A400"/>
          <w:sz w:val="24"/>
          <w:szCs w:val="24"/>
        </w:rPr>
        <w:t>ART. 279 Soluții asupra contestației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Prin decizie contestația poate fi admisă, în totalitate sau în parte, ori respinsă.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în cazul admiterii contestației se decide, după caz, anularea totală sau parțială a actului atacat.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(3) Prin decizie se poate desfiinţa, total sau parţial, actul administrativ atacat în situaţia în care, din documentele existente la dosar şi în urma demersurilor întreprinse la organul fiscal emitent, nu se poate stabili situaţia de fapt în cauza supusă soluţionării prin </w:t>
      </w:r>
      <w:r w:rsidRPr="004A48EF">
        <w:rPr>
          <w:rFonts w:ascii="Segoe UI" w:eastAsia="Times New Roman" w:hAnsi="Segoe UI" w:cs="Segoe UI"/>
          <w:sz w:val="24"/>
          <w:szCs w:val="24"/>
        </w:rPr>
        <w:lastRenderedPageBreak/>
        <w:t>raportare la temeiurile de drept invocate de organul competent şi de contestator. În acest caz, organul fiscal competent urmează să încheie un nou act administrativ fiscal care trebuie să aibă în vedere strict considerentele deciziei de soluţionare a contestaţiei. Pentru un tip de creanţă fiscală şi pentru o perioadă supusă impozitării, desfiinţarea actului administrativ fiscal se poate pronunţa o singură dată.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Soluţia de desfiinţare este pusă în executare în termen de 60 de zile de la data comunicării deciziei în cazul contribuabililor mari şi mijlocii şi în termen de 30 zile în cazul celorlalţi contribuabili, iar noul act administrativ fiscal emis vizează strict aceeaşi perioadă şi acelaşi obiect al contestaţiei pentru care s-a pronunţat soluţia de desfiinţare.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(4^1) În cazul persoanelor fizice care au fost supuse verificării situaţiei fiscale personale, soluţia de desfiinţare este pusă în executare de către organul fiscal prin comunicarea unei decizii, într-un termen ce nu poate fi mai mare de 240 de zile, calculat de la data comunicării deciziei de desfiinţare.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Prin decizie se poate suspenda soluționarea cauzei, în condițiile prevăzute de </w:t>
      </w:r>
      <w:hyperlink r:id="rId237" w:anchor="a227" w:history="1">
        <w:r w:rsidRPr="004A48EF">
          <w:rPr>
            <w:rFonts w:ascii="Segoe UI" w:eastAsia="Times New Roman" w:hAnsi="Segoe UI" w:cs="Segoe UI"/>
            <w:color w:val="0000FF"/>
            <w:sz w:val="24"/>
            <w:szCs w:val="24"/>
            <w:u w:val="single"/>
          </w:rPr>
          <w:t>art. 277</w:t>
        </w:r>
      </w:hyperlink>
      <w:r w:rsidRPr="004A48EF">
        <w:rPr>
          <w:rFonts w:ascii="Segoe UI" w:eastAsia="Times New Roman" w:hAnsi="Segoe UI" w:cs="Segoe UI"/>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Prin decizie se poate constata nulitatea actului atacat.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(7) în cazul soluțiilor de desființare, dispozițiile </w:t>
      </w:r>
      <w:hyperlink r:id="rId238" w:anchor="a129" w:history="1">
        <w:r w:rsidRPr="004A48EF">
          <w:rPr>
            <w:rFonts w:ascii="Segoe UI" w:eastAsia="Times New Roman" w:hAnsi="Segoe UI" w:cs="Segoe UI"/>
            <w:color w:val="0000FF"/>
            <w:sz w:val="24"/>
            <w:szCs w:val="24"/>
            <w:u w:val="single"/>
          </w:rPr>
          <w:t>art. 129</w:t>
        </w:r>
      </w:hyperlink>
      <w:r w:rsidRPr="004A48EF">
        <w:rPr>
          <w:rFonts w:ascii="Segoe UI" w:eastAsia="Times New Roman" w:hAnsi="Segoe UI" w:cs="Segoe UI"/>
          <w:sz w:val="24"/>
          <w:szCs w:val="24"/>
        </w:rPr>
        <w:t> alin. (3) se aplică în mod corespunzător pentru toate categoriile de acte administrativ fiscale contestate, chiar dacă la data refacerii inspecției/controlului termenul de prescripție ar fi împlinit.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18" w:name="a280"/>
      <w:bookmarkStart w:id="619" w:name="__RefHeading__3713_1651101228"/>
      <w:bookmarkEnd w:id="618"/>
      <w:bookmarkEnd w:id="619"/>
      <w:r w:rsidRPr="004A48EF">
        <w:rPr>
          <w:rFonts w:ascii="Segoe UI" w:eastAsia="Times New Roman" w:hAnsi="Segoe UI" w:cs="Segoe UI"/>
          <w:b/>
          <w:bCs/>
          <w:color w:val="00A400"/>
          <w:sz w:val="24"/>
          <w:szCs w:val="24"/>
        </w:rPr>
        <w:t>ART. 280 Respingerea contestației pentru neîndeplinirea condițiilor procedurale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Dacă organul de soluționare competent constată neîndeplinirea unei condiții procedurale, contestația se respinge fără a se proceda la analiza pe fond a cauzei.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Contestația nu poate fi respinsă dacă poartă o denumire greșită.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20" w:name="a281"/>
      <w:bookmarkStart w:id="621" w:name="__RefHeading__3715_1651101228"/>
      <w:bookmarkEnd w:id="620"/>
      <w:bookmarkEnd w:id="621"/>
      <w:r w:rsidRPr="004A48EF">
        <w:rPr>
          <w:rFonts w:ascii="Segoe UI" w:eastAsia="Times New Roman" w:hAnsi="Segoe UI" w:cs="Segoe UI"/>
          <w:b/>
          <w:bCs/>
          <w:color w:val="00A400"/>
          <w:sz w:val="24"/>
          <w:szCs w:val="24"/>
        </w:rPr>
        <w:t>ART. 281 Comunicarea deciziei și calea de atac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Decizia privind soluționarea contestației se comunică contestatorului, persoanelor introduse în procedura de soluționare a contestației, precum și organului fiscal emitent al actului administrativ atacat.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(2) Deciziile emise în soluționarea contestațiilor împreună cu actele administrative fiscale la care se referă pot fi atacate de către contestator sau de către persoanele </w:t>
      </w:r>
      <w:r w:rsidRPr="004A48EF">
        <w:rPr>
          <w:rFonts w:ascii="Segoe UI" w:eastAsia="Times New Roman" w:hAnsi="Segoe UI" w:cs="Segoe UI"/>
          <w:sz w:val="24"/>
          <w:szCs w:val="24"/>
        </w:rPr>
        <w:lastRenderedPageBreak/>
        <w:t>introduse în procedura de soluționare a contestației, la instanța judecătorească de contencios administrativ competentă, în condițiile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În situaţia atacării la instanţa judecătorească de contencios administrativ competentă potrivit alin. (2) a deciziei prin care s-a dispus desfiinţarea, încheierea noului act administrativ fiscal ca urmare a soluţiei de desfiinţare emise în procedura de soluţionare a contestaţiei se face în termen de 60 de zile în cazul contribuabililor mari şi mijlocii şi în termen de 30 zile în cazul celorlalţi contribuabili, de la data aducerii la cunoştinţa organului fiscal a deciziei de desfiinţare.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(3^1) În situaţia atacării la instanţa judecătorească de contencios administrativ competentă potrivit alin. (2) a deciziei prin care s-a dispus desfiinţarea, încheierea noului act administrativ fiscal ca urmare a refacerii verificării situaţiei fiscale personale se realizează în termenul prevăzut la art. 279 alin. (4^1).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În situaţia în care instanţa judecătorească de contencios administrativ competentă potrivit alin. (2) admite, în totalitate sau în parte, acţiunea prevăzută la alin. (3) sau (3^1), organul fiscal emitent anulează în mod corespunzător noul act administrativ fiscal, precum şi, după caz, actele administrative subsecvente, iar contestatorul este pus în situaţia anterioară emiterii deciziei de desfiinţare.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În situaţia nesoluţionării contestaţiei în termen de 6 luni de la data depunerii contestaţiei, contestatorul se poate adresa, pentru anularea actului, instanţei de contencios administrativ competente potrivit Legii nr. 554/2004, cu modificările şi completările ulterioare. La calculul termenului de 6 luni nu se iau în considerare perioadele prevăzute la art. 77 alin. (2) şi nici cele în care procedura de soluţionare a contestaţiei este suspendată potrivit art. 277.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Procedura de soluționare a contestației încetează la data la care organul fiscal a luat la cunoștință de acțiunea în contencios administrativ formulată de contribuabil/plătitor.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(7) în situația atacării la instanța judecătorească de contencios administrativ competentă potrivit alin. (2) a deciziei prin care s-a respins contestația de către organul fiscal fără ca acesta să intre în cercetarea fondului raportului juridic fiscal, dacă instanța constată că soluția adoptată de către organul fiscal este nelegală și/sau netemeinică, se va pronunța și asupra fondului raportului juridic fiscal.</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30"/>
          <w:szCs w:val="30"/>
        </w:rPr>
      </w:pPr>
      <w:bookmarkStart w:id="622" w:name="__RefHeading__1515_1651101228"/>
      <w:bookmarkEnd w:id="622"/>
      <w:r w:rsidRPr="004A48EF">
        <w:rPr>
          <w:rFonts w:ascii="Segoe UI" w:eastAsia="Times New Roman" w:hAnsi="Segoe UI" w:cs="Segoe UI"/>
          <w:b/>
          <w:bCs/>
          <w:color w:val="007D00"/>
          <w:sz w:val="30"/>
          <w:szCs w:val="30"/>
        </w:rPr>
        <w:t> </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30"/>
          <w:szCs w:val="30"/>
        </w:rPr>
      </w:pPr>
      <w:r w:rsidRPr="004A48EF">
        <w:rPr>
          <w:rFonts w:ascii="Segoe UI" w:eastAsia="Times New Roman" w:hAnsi="Segoe UI" w:cs="Segoe UI"/>
          <w:b/>
          <w:bCs/>
          <w:color w:val="007D00"/>
          <w:sz w:val="30"/>
          <w:szCs w:val="30"/>
        </w:rPr>
        <w:lastRenderedPageBreak/>
        <w:t>TITLUL IX Soluționarea litigiilor fiscale generate de interpretarea și aplicarea acordurilor și convențiilor care prevăd evitarea/eliminarea dublei impuneri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bookmarkStart w:id="623" w:name="__RefHeading__4073_1651101228"/>
      <w:r w:rsidRPr="004A48EF">
        <w:rPr>
          <w:rFonts w:ascii="Segoe UI" w:eastAsia="Times New Roman" w:hAnsi="Segoe UI" w:cs="Segoe UI"/>
          <w:b/>
          <w:bCs/>
          <w:color w:val="007D00"/>
          <w:sz w:val="27"/>
          <w:szCs w:val="27"/>
        </w:rPr>
        <w:t>CAPITOLUL I Procedura amiabilă în baza acordurilor sau convențiilor pentru evitarea/eliminarea dublei impuneri și în baza Convenției 90/436/CEE privind eliminarea dublei impuneri în legătură cu ajustarea profiturilor întreprinderilor asociate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24" w:name="a281^1"/>
      <w:bookmarkStart w:id="625" w:name="__RefHeading__13717_11651101228"/>
      <w:bookmarkEnd w:id="624"/>
      <w:bookmarkEnd w:id="625"/>
      <w:r w:rsidRPr="004A48EF">
        <w:rPr>
          <w:rFonts w:ascii="Segoe UI" w:eastAsia="Times New Roman" w:hAnsi="Segoe UI" w:cs="Segoe UI"/>
          <w:b/>
          <w:bCs/>
          <w:color w:val="00A400"/>
          <w:sz w:val="24"/>
          <w:szCs w:val="24"/>
        </w:rPr>
        <w:t>ART. 281^1 Reexaminarea deciziei de soluţionare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Decizia emisă în soluţionarea contestaţiei poate fi reexaminată, de către organul de soluţionare competent, la cererea contribuabilului/plătitorului, pentru următoarele situaţii: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nu s-a avut în vedere aplicarea în speţă a anumitor dispoziţii legale care ar fi schimbat fundamental soluţia adoptată;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ulterior emiterii deciziei de către structura de soluţionare a contestaţiei se emite o decizie de către Comisia fiscală centrală care oferă o altă interpretare dispoziţiilor legale incidente speţei;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anterior sau ulterior emiterii deciziei de către structura de soluţionare a contestaţiei se adoptă o hotărâre judecătorească a Înaltei Curţi de Casaţie şi Justiţie a României fie pentru dezlegarea de principiu a unor chestiuni de drept, fie un recurs în interesul legii care dictează o anumită practică judiciară pentru problematica supusă analizei diferită de cea din decizia de soluţionare a contestaţiei;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anterior sau ulterior emiterii deciziei de către structura de soluţionare a contestaţiei se adoptă o hotărâre a Curţii de Justiţie a Uniunii Europene, care este contrară deciziei de soluţionare a contestaţiei administrative.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Cererea de reexaminare poate fi depusă: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în cazul deciziilor de soluţionare a contestaţiilor care fac obiectul acţiunii în contencios administrativ, pe perioada judecării cauzei;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în cazul deciziilor de soluţionare a contestaţiilor pentru care nu s-a formulat acţiune în contencios administrativ, în termen de un an de la data comunicării deciziei de soluţionare, sub sancţiunea decăderii, chiar dacă obligaţia fiscală a fost stinsă.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(3) În urma reexaminării deciziei emise în soluţionarea contestaţiei, organul de soluţionare competent o poate confirma sau o poate retracta, emiţând o nouă decizie.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În situaţia prevăzută la alin. (2) lit. a), decizia emisă în urma cererii de reexaminare poate fi comunicată până la data încheierii dezbaterilor în fond în faţa primei instanţe. Dacă organul de soluţionare competent a confirmat decizia iniţială, acţiunea în contencios administrativ îşi continuă cursul.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În cazul în care decizia emisă în urma cererii de reexaminare nu a fost comunicată până la data încheierii dezbaterilor în fond în faţa primei instanţe, aceasta nu se mai comunică şi nu produce niciun efect juridic.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În situaţia prevăzută la alin. (2) lit. b), decizia de confirmare poate fi atacată la instanţa de contencios administrativ competentă, în condiţiile legii.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26" w:name="a282"/>
      <w:bookmarkStart w:id="627" w:name="__RefHeading__3717_1651101228"/>
      <w:bookmarkEnd w:id="626"/>
      <w:bookmarkEnd w:id="627"/>
      <w:r w:rsidRPr="004A48EF">
        <w:rPr>
          <w:rFonts w:ascii="Segoe UI" w:eastAsia="Times New Roman" w:hAnsi="Segoe UI" w:cs="Segoe UI"/>
          <w:b/>
          <w:bCs/>
          <w:color w:val="00A400"/>
          <w:sz w:val="24"/>
          <w:szCs w:val="24"/>
        </w:rPr>
        <w:t>ART. 282 Procedura amiabilă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baza prevederilor convenției sau acordului de evitare a dublei impuneri, contribuabilul/plătitorul rezident în România, care consideră că impozitarea în celălalt stat contractant nu este conformă cu prevederile convenției ori acordului respectiv, poate solicita A.N.A.F. inițierea procedurii amiabile.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A.N.A.F. realizează procedura amiabilă și în cazul în care autoritatea competentă a statului cu care România are încheiată o convenție sau un acord de evitare a dublei impuneri îi solicită acest lucru.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Prevederile alin. (1) și (2) se completează cu prevederile Convenției privind eliminarea dublei impuneri în legătură cu ajustarea profiturilor întreprinderilor asociate (90/436/EEc), a Codului de conduită revizuit pentru punerea în aplicare efectivă a Convenției privind eliminarea dublei impuneri în legătură cu ajustarea profiturilor întreprinderilor asociate (2009/C322/01), precum și a convențiilor ori acordurilor de evitare a dublei impuneri încheiate de România cu alte state.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Modalitatea de derulare a procedurii amiabile se aprobă prin ordin al președintelui A.N.A.F.</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28" w:name="a283"/>
      <w:bookmarkStart w:id="629" w:name="__RefHeading__3719_1651101228"/>
      <w:bookmarkEnd w:id="628"/>
      <w:bookmarkEnd w:id="629"/>
      <w:r w:rsidRPr="004A48EF">
        <w:rPr>
          <w:rFonts w:ascii="Segoe UI" w:eastAsia="Times New Roman" w:hAnsi="Segoe UI" w:cs="Segoe UI"/>
          <w:b/>
          <w:bCs/>
          <w:color w:val="00A400"/>
          <w:sz w:val="24"/>
          <w:szCs w:val="24"/>
        </w:rPr>
        <w:t>ART. 283 Procedura pentru eliminarea dublei impuneri între persoane române afiliate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(1) în sensul prezentului articol, prin dublă impunere se înțelege situația în care același venit/profit impozabil se impozitează la două sau mai multe persoane române afiliate între care s-au încheiat tranzacții.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în cazul tranzacțiilor între persoane române afiliate, ajustarea/estimarea venitului sau cheltuielii uneia dintre persoanele afiliate, efectuată de către organul fiscal competent pentru administrarea creanțelor datorate de respectiva persoană, este opozabilă și organului fiscal pentru administrarea creanțelor celeilalte persoane afiliate.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(2^1) În cazul tranzacţiilor între persoane membre ale aceluiaşi grup fiscal în domeniul impozitului pe profit, pentru operaţiuni impozabile în România, în cazul în care se ajustează/estimează veniturile sau cheltuielile unui membru din cadrul grupului fiscal în domeniul impozitului pe profit în cadrul unei inspecţii fiscale, organul de inspecţie fiscală ajustează cu aceeaşi valoare cheltuielile sau veniturile celuilalt membru al grupului cu care au fost derulate tranzacţiile ajustate/estimate.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Ajustarea/Estimarea se decide de organul fiscal competent prin emiterea deciziei de impunere pentru contribuabilul/plătitorul verificat. în vederea evitării dublei impuneri, în cazul ajustării/estimării venitului/cheltuielii uneia dintre persoanele române afiliate, după rămânerea definitivă a deciziei de impunere în sistemul căilor administrative și judiciare de atac, organul fiscal competent pentru administrarea contribuabilului/plătitorului verificat emite decizia de ajustare/estimare.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Decizia de ajustare/estimare se comunică atât celeilalte/celorlalte persoane române afiliate, cât și organului fiscal competent pentru administrarea creanțelor datorate de cealaltă/celelalte persoană(e) română(e) afiliată(e) și este opozabilă organului fiscal numai dacă cealaltă/celelalte persoană(e) română(e) afiliată(e) a(u) aplicat prevederile alin. (5), efectuând corecțiile pentru evitarea dublei impuneri.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în vederea eliminării dublei impuneri ca urmare a ajustării/estimării venitului sau cheltuielii, cealaltă persoană afiliată poate corecta, corespunzător deciziei de ajustare/estimare, declarația de impunere aferentă perioadei fiscale în care s-a desfășurat respectiva tranzacție. Această situație reprezintă o condiție care impune corectarea bazei de impozitare potrivit prevederilor </w:t>
      </w:r>
      <w:hyperlink r:id="rId239" w:anchor="a105" w:history="1">
        <w:r w:rsidRPr="004A48EF">
          <w:rPr>
            <w:rFonts w:ascii="Segoe UI" w:eastAsia="Times New Roman" w:hAnsi="Segoe UI" w:cs="Segoe UI"/>
            <w:color w:val="0000FF"/>
            <w:sz w:val="24"/>
            <w:szCs w:val="24"/>
            <w:u w:val="single"/>
          </w:rPr>
          <w:t>art. 105</w:t>
        </w:r>
      </w:hyperlink>
      <w:r w:rsidRPr="004A48EF">
        <w:rPr>
          <w:rFonts w:ascii="Segoe UI" w:eastAsia="Times New Roman" w:hAnsi="Segoe UI" w:cs="Segoe UI"/>
          <w:sz w:val="24"/>
          <w:szCs w:val="24"/>
        </w:rPr>
        <w:t> alin. (6).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Modelul și conținutul deciziei de ajustare/estimare, modalitatea de emitere a acesteia, precum și procedura de ajustare/estimare se aprobă prin ordin al președintelui A.N.A.F.</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r w:rsidRPr="004A48EF">
        <w:rPr>
          <w:rFonts w:ascii="Segoe UI" w:eastAsia="Times New Roman" w:hAnsi="Segoe UI" w:cs="Segoe UI"/>
          <w:b/>
          <w:bCs/>
          <w:color w:val="007D00"/>
          <w:sz w:val="27"/>
          <w:szCs w:val="27"/>
        </w:rPr>
        <w:lastRenderedPageBreak/>
        <w:t>CAPITOLUL II Procedura amiabilă pentru evitarea/eliminarea dublei impuneri în baza Directivei (UE) 2017/1852 a Consiliului privind mecanismele de soluționare a litigiilor fiscale în Uniunea Europeană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30" w:name="a283^1"/>
      <w:bookmarkStart w:id="631" w:name="__RefHeading__9001_1651101228"/>
      <w:bookmarkEnd w:id="630"/>
      <w:bookmarkEnd w:id="631"/>
      <w:r w:rsidRPr="004A48EF">
        <w:rPr>
          <w:rFonts w:ascii="Segoe UI" w:eastAsia="Times New Roman" w:hAnsi="Segoe UI" w:cs="Segoe UI"/>
          <w:b/>
          <w:bCs/>
          <w:color w:val="00A400"/>
          <w:sz w:val="24"/>
          <w:szCs w:val="24"/>
        </w:rPr>
        <w:t>ART. 283^1 Obiect și domeniu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Orice persoană afectată are dreptul să apeleze la una dintre procedurile prevăzute de: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prezentul capitol care transpune prevederile Directivei (UE) 2017/1852 a Consiliului privind mecanismele de soluționare a litigiilor fiscale în Uniunea Europeană;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acordurile sau convențiile de evitare a dublei impuneri la care România este parte;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Convenția 90/436/CEE privind eliminarea dublei impuneri în legătură cu ajustarea profiturilor întreprinderilor asociate.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Introducerea unei plângeri, astfel cum este prevăzut la art. 283^3, pune capăt oricărei alte proceduri amiabile sau de soluționare a litigiilor desfășurate în temeiul instrumentelor juridice prevăzute la alin. (1) lit. b) și c) și care privește aceeași chestiune litigioasă. Astfel de alte proceduri, în curs, în legătură cu aceeași chestiune litigioasă încetează începând cu data primei primiri a plângerii de către oricare dintre autoritățile competente ale statelor membre în cauză.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Prezentul capitol stabilește: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norme privind mecanismul de soluționare a litigiilor între statele membre atunci când litigiile respective apar în urma interpretării și aplicării acordurilor și convențiilor care prevăd eliminarea dublei impuneri asupra veniturilor și, după caz, a capitalurilor, la care România este parte;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drepturile și obligațiile persoanelor afectate de litigiile prevăzute la lit. 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32" w:name="a283^2"/>
      <w:bookmarkStart w:id="633" w:name="__RefHeading__9002_1651101228"/>
      <w:bookmarkEnd w:id="632"/>
      <w:bookmarkEnd w:id="633"/>
      <w:r w:rsidRPr="004A48EF">
        <w:rPr>
          <w:rFonts w:ascii="Segoe UI" w:eastAsia="Times New Roman" w:hAnsi="Segoe UI" w:cs="Segoe UI"/>
          <w:b/>
          <w:bCs/>
          <w:color w:val="00A400"/>
          <w:sz w:val="24"/>
          <w:szCs w:val="24"/>
        </w:rPr>
        <w:t>ART. 283^2 Definiții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sensul prezentului capitol, expresiile de mai jos au următoarele semnificații: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autoritate competentă - autoritatea unui stat membru care a fost desemnată ca atare de către statul membru în cauză. în România, autoritatea competentă este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b) instanță competentă - instanța judecătorească de contencios administrativ competentă potrivit Legii nr. 554/2004, cu modificările și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dublă impunere - impunerea de către două sau mai multe state membre a unor impozite, reglementate de acordurile sau convențiile prevăzute la art. 283^1 alin. (3) lit. a), pentru aceleași venituri sau capitaluri impozabile atunci când această impunere generează obligații fiscale suplimentare, creșterea obligațiilor fiscale ori anularea sau reducerea pierderilor fiscale, care ar putea fi utilizate pentru a compensa profiturile impozabile;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persoană afectată - orice persoană fizică sau juridică cu rezidența fiscală în România sau într-un alt stat membru și a cărei impozitare este afectată direct de o chestiune litigioasă;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e) chestiune litigioasă - faptul care generează litigii de natura celor prevăzute la art. 283^1 alin. (3)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Orice termen care nu este definit în prezentul capitol are înțelesul care îi este atribuit, potrivit prevederilor din acordurile sau convențiile prevăzute la art. 283^1 alin. (3) lit. a), la data primirii primei notificări a acțiunii care are sau care urmează să aibă ca rezultat o chestiune litigioasă. în cazul în care acordurile sau convențiile prevăzute la art. 283^1 alin. (3) lit. a) nu prevăd o astfel de definiție, termenul nedefinit are înțelesul care îi este atribuit în cuprinsul normelor legale în vigoare în scopul stabilirii impozitelor care fac obiectul acordului sau convenției respective. în acest din urmă caz, orice înțeles atribuit în temeiul normelor fiscale naționale prevalează asupra înțelesului atribuit termenului în cuprinsul altor norme legale în vigoare.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34" w:name="a283^3"/>
      <w:bookmarkStart w:id="635" w:name="__RefHeading__9003_1651101228"/>
      <w:bookmarkEnd w:id="634"/>
      <w:bookmarkEnd w:id="635"/>
      <w:r w:rsidRPr="004A48EF">
        <w:rPr>
          <w:rFonts w:ascii="Segoe UI" w:eastAsia="Times New Roman" w:hAnsi="Segoe UI" w:cs="Segoe UI"/>
          <w:b/>
          <w:bCs/>
          <w:color w:val="00A400"/>
          <w:sz w:val="24"/>
          <w:szCs w:val="24"/>
        </w:rPr>
        <w:t>ART. 283^3 Plângeri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După primirea de către persoana afectată a unei decizii de impunere care vizează dubla impunere, aceasta are dreptul să depună o plângere privind o chestiune litigioasă la A.N.A.F., solicitând soluționarea acesteia. Plângerea trebuie depusă în termen de 3 ani de la comunicarea deciziei de impunere care are ca rezultat sau care urmează să aibă ca rezultat o chestiune litigioasă, indiferent dacă persoana afectată a recurs la căile de atac administrative sau judiciare disponibile în temeiul normelor legale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Persoana afectată depune, simultan, plângerea conținând aceleași informații fiecărei autorități competente a statelor membre în cauză, în termenul prevăzut la alin. (1), și precizează în plângere ce alte state membre sunt implicate.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(3) în cazul în care plângerea este depusă la A.N.A.F., prevederile art. 8 se aplică în mod corespunzător.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A.N.A.F. înștiințează atât persoana afectată, cât și celelalte autorități competente ale statelor membre în cauză cu privire la primirea plângerii, în termen de 60 de zile de la data înregistrării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A.N.A.F. informează celelalte autorități competente ale statelor membre în cauză cu privire la limba de comunicare pe care o utilizează pe parcursul procedurilor.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Plângerea persoanei afectate trebuie să cuprindă următoarele informații și documente: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numele, adresa/adresele, codul de identificare fiscală/numărul sau numerele de identificare fiscală și orice alte informații necesare pentru identificarea persoanei sau persoanelor afectate care au depus plângerea la A.N.A.F. și a oricărei alte persoane afectate;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perioadele fiscale avute în vedere;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detalii privind faptele și circumstanțele relevante pentru cazul respectiv, inclusiv detalii privind structura tranzacției și relațiile dintre persoana afectată și celelalte părți implicate în tranzacțiile relevante, precum și cu privire la faptele stabilite cu bună-credință în cadrul unui acord obligatoriu reciproc, respectiv soluție fiscală individuală anticipată sau acord de preț în avans prevăzute la art. 52, încheiat anterior între persoana afectată și administrația fiscală, după caz; informații referitoare la natura și data acțiunilor care au condus la chestiunea litigioasă, inclusiv, după caz, detalii privind aceleași venituri încasate în celălalt stat membru și privind includerea unor astfel de venituri în categoria veniturilor impozabile din celălalt stat membru și detalii privind impozitul plătit sau care urmează a fi plătit în legătură cu astfel de venituri în celălalt stat membru, precum și cuantumurile aferente în monedele statelor membre în cauză, însoțite de copii ale tuturor documentelor justificative;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o trimitere la normele legale în vigoare şi la acordurile sau convenţiile prevăzute la art. 283^1 alin. (3) lit. a). În cazul în care se aplică mai multe acorduri sau convenţii, persoana afectată precizează acordul sau convenţia care generează chestiunea litigioasă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e) informații și copii ale documentelor justificative cu privire la: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motivul pentru care persoana afectată consideră că există o chestiune litigioasă;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2. detalii privind căile de atac administrative şi judiciare exercitate de persoana afectată, procedurile iniţiate de persoana afectată în ceea ce priveşte tranzacţiile relevante, precum şi copii ale deciziilor de soluţionare a contestaţiei şi/sau ale hotărârilor judecătoreşti pronunţate, după caz, în legătură cu chestiunea litigioasă;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declarație scrisă a persoanei afectate prin care se angajează să răspundă cât mai complet și mai rapid posibil tuturor cererilor corespunzătoare formulate de A.N.A.F. și să furnizeze orice documentație la cererea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informații cu privire la decizia de impunere care conduce la chestiunea litigioasă, inclusiv la decizia de impunere rămasă definitivă în sistemul căilor administrative de atac sau judiciare, emise de A.N.A.F., precum și o copie a oricăror alte documente emise de celelalte autorități fiscale ale statelor membre în cauză în ceea ce privește chestiunea litigioasă,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informații cu privire la orice plângere depusă de persoana afectată în baza unei alte proceduri amiabile sau a unei alte proceduri de soluționare a litigiilor privind aceeași chestiune litigioasă, astfel cum acestea sunt prevăzute la art. 283^1 alin. (1) lit. b) și c), și o declarație scrisă a persoanei afectate prin care se angajează că urmează să respecte dispozițiile art. 283^1 alin. (2),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(7) în termen de 90 de zile de la data primirii plângerii, A.N.A.F. poate solicita informații și documente suplimentare față de cele menționate la alin. (6), care sunt necesare pentru a efectua examinarea pe fond a cazului respectiv.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(8) Persoana afectată răspunde în termen de 90 de zile de la data primirii solicitării prevăzute la alin. (7) și transmite simultan o copie a acestui răspuns autorităților competente ale celorlalte state membre în cauză.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(9) Furnizarea informațiilor și documentelor prevăzute la alin. (6) și (7) poate fi refuzată în cazul în care ar conduce la divulgarea unui secret comercial, industrial sau profesional ori a unui procedeu comercial sau a unor informații a căror divulgare ar fi contrară politicii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(10) Persoana afectată care dorește să retragă o plângere transmite simultan o notificare de retragere a plângerii, în scris, fiecărei autorități competente a statelor membre în cauză. Notificarea pune capăt, fără întârziere, tuturor procedurilor derulate în temeiul prezentului capitol. în cazul în care A.N.A.F. primește o astfel de notificare informează, de îndată, celelalte autorități competente ale statelor membre în cauză cu privire la încheierea procedurilor.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(11) Persoana afectată poate retrage plângerea înainte de a se ajunge la un acord reciproc sau înainte de a se emite decizia finală de către autoritățile competente implicate.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(12) în cazul în care, din orice motiv, o chestiune litigioasă încetează să existe, toate procedurile derulate în temeiul prezentului capitol se încheie, iar A.N.A.F. informează, de îndată, persoana afectată cu privire la motivele de fapt și de drept ale încheierii procedurilor.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36" w:name="a283^4"/>
      <w:bookmarkStart w:id="637" w:name="__RefHeading__9004_1651101228"/>
      <w:bookmarkEnd w:id="636"/>
      <w:bookmarkEnd w:id="637"/>
      <w:r w:rsidRPr="004A48EF">
        <w:rPr>
          <w:rFonts w:ascii="Segoe UI" w:eastAsia="Times New Roman" w:hAnsi="Segoe UI" w:cs="Segoe UI"/>
          <w:b/>
          <w:bCs/>
          <w:color w:val="00A400"/>
          <w:sz w:val="24"/>
          <w:szCs w:val="24"/>
        </w:rPr>
        <w:t>ART. 283^4 Decizia autorității competente cu privire la plângere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termen de 180 de zile de la primirea plângerii sau în termen de 180 de zile de la primirea informațiilor și documentelor solicitate în temeiul art. 283^3 alin. (7), dacă această dată este ulterioară celei dintâi, A.N.A.F. decide dacă: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acceptă plângerea și demarează procedura amiabilă prevăzută la art. 283^5;</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acceptă plângerea și soluționează chestiunea litigioasă, în mod unilateral, fără implicarea celorlalte autorități competente;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respinge plângerea.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A.N.A.F. decide să respingă plângerea, în termenul prevăzut la alin. (1), în cazul în 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plângerea nu conține informațiile și documentele solicitate în temeiul art. 283^3 alin. (6);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persoana afectată nu furnizează informațiile și documentele solicitate în temeiul art. 283^3 alin. (7);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nu există o chestiune litigioasă;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plângerea nu a fost introdusă în termenul de 3 ani prevăzut la art. 283^3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A.N.A.F. notifică, de îndată, persoana afectată și autoritățile competente ale statelor membre în cauză cu privire la decizia luată.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în cazul în care A.N.A.F. decide să soluționeze chestiunea litigioasă în mod unilateral, procedurile derulate în temeiul prezentului capitol se încheie.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în cazul în care A.N.A.F. decide respingerea plângerii, aceasta indică, în cuprinsul notificării adresate persoanei afectate, motivele de fapt și de drept ale respingerii.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(6) în cazul în care A.N.A.F. nu a luat nicio decizie cu privire la plângere în termenul prevăzut la alin. (1), plângerea este considerată acceptată de către aceasta.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(7) în cazul în care plângerea a fost respinsă, persoana afectată poate proceda după cum urmează: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dacă plângerea a fost respinsă de către toate autoritățile competente în cauză, persoana afectată poate contesta decizia de respingere emisă de A.N.A.F., prin derogare de la prevederile art. 7 din Legea nr. 554/2004, cu modificările și completările ulterioare, direct la instanța competentă, în termen de 30 de zile de la data primirii notificării;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dacă plângerea a fost respinsă de cel puțin una, dar nu de toate autoritățile competente în cauză, persoana afectată poate depune la A.N.A.F., în sensul art. 283^6 alin. (1) lit. a), o cerere de înființare a comisiei consultative.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(8) în cazul prevăzut la alin. (7) lit. a) persoana afectată care exercită dreptul la o astfel de cale de atac nu poate adresa o cerere în temeiul art. 283^6 alin. (1)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cât timp decizia de respingere a plângerii face încă obiectul unei căi de atac judiciare, potrivit normelor legale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în cazul în care decizia de respingere a plângerii poate fi încă atacată, ulterior, în baza procedurii căii de atac din celelalte state membre în cauză;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în cazul în care decizia de respingere a plângerii a fost confirmată în baza procedurii căii de atac prevăzute la lit. a) și nu se poate infirma hotărârea instanței competente sau a altor autorități judiciare relevante din oricare dintre statele membre în cauză. în cazul în care a fost exercitat dreptul la o cale de atac, este luată în considerare hotărârea instanței relevante sau a altei autorități judiciare relevante, în sensul art. 283^6 alin. (1) lit. 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38" w:name="__RefHeading__9005_1651101228"/>
      <w:bookmarkEnd w:id="638"/>
      <w:r w:rsidRPr="004A48EF">
        <w:rPr>
          <w:rFonts w:ascii="Segoe UI" w:eastAsia="Times New Roman" w:hAnsi="Segoe UI" w:cs="Segoe UI"/>
          <w:b/>
          <w:bCs/>
          <w:color w:val="00A400"/>
          <w:sz w:val="24"/>
          <w:szCs w:val="24"/>
        </w:rPr>
        <w:t>ART. 283^5 Procedura amiabilă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cazul în care A.N.A.F. și celelalte autorități competente ale statelor membre în cauză acceptă plângerea, A.N.A.F. depune diligențele necesare pentru a soluționa chestiunea litigioasă, prin procedura amiabilă, în termen de 2 ani, termen care începe să curgă de la data ultimei notificări a deciziei de acceptare a plângerii a uneia dintre autoritățile competente ale statelor membre în cauză.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(2) în cazuri temeinic justificate, termenul prevăzut la alin. (1) poate fi prelungit cu până la un an la cererea A.N.A.F. sau a oricăreia dintre autoritățile competente ale statelor </w:t>
      </w:r>
      <w:r w:rsidRPr="004A48EF">
        <w:rPr>
          <w:rFonts w:ascii="Segoe UI" w:eastAsia="Times New Roman" w:hAnsi="Segoe UI" w:cs="Segoe UI"/>
          <w:sz w:val="24"/>
          <w:szCs w:val="24"/>
        </w:rPr>
        <w:lastRenderedPageBreak/>
        <w:t>membre în cauză, adresată tuturor celorlalte autorități competente ale statelor membre în cauză. A.N.A.F. notifică persoanei afectate prelungirea termenului prevăzut la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în cazul în care a ajuns la un acord cu celelalte autorități competente ale statelor membre în cauză privind modul de soluționare a chestiunii litigioase în termenul prevăzut la alin. (1), A.N.A.F. emite prin ordin al președintelui A.N.A.F. decizia de soluționare a procedurii amiabile pe care o transmite de îndată persoanei afectate.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Decizia de soluționare a procedurii amiabile devine obligatorie și executorie, cu condiția ca persoana afectată să o accepte și să renunțe la dreptul de a promova oricare altă cale de atac, fie administrativă, fie judiciară. în cazul în care sunt în derulare alte căi de atac, decizia de soluționare a procedurii amiabile devine astfel obligatorie și executorie numai după ce persoana afectată prezintă A.N.A.F. dovezi că au fost luate măsuri în vederea încheierii acestora. Astfel de dovezi trebuie prezentate în termen de cel mult 60 de zile de la data la care decizia respectivă a fost comunicată persoanei afectate.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Decizia de soluționare a procedurii amiabile este pusă în aplicare, de îndată, indiferent de termenele de prescripție prevăzute de normele legale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în cazul în care A.N.A.F. și autoritățile competente ale statelor membre în cauză nu au ajuns la un acord privind modul de soluționare a chestiunii litigioase în termenul prevăzut la alin. (1) sau (2) după caz, A.N.A.F. notifică persoana afectată în legătură cu acest lucru, indicând motivele de fapt și de drept pentru care nu s-a ajuns la un acord.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(7) Modalitatea de derulare a procedurii amiabile, precum și de relaționare a autorităților competente ale statelor membre în cauză se aprobă prin ordin al președintelui A.N.A.F.</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39" w:name="a283^5"/>
      <w:bookmarkStart w:id="640" w:name="__RefHeading__9006_1651101228"/>
      <w:bookmarkEnd w:id="639"/>
      <w:bookmarkEnd w:id="640"/>
      <w:r w:rsidRPr="004A48EF">
        <w:rPr>
          <w:rFonts w:ascii="Segoe UI" w:eastAsia="Times New Roman" w:hAnsi="Segoe UI" w:cs="Segoe UI"/>
          <w:b/>
          <w:bCs/>
          <w:color w:val="00A400"/>
          <w:sz w:val="24"/>
          <w:szCs w:val="24"/>
        </w:rPr>
        <w:t>ART. 283^6 Soluționarea litigiilor de către comisia consultativă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baza unei cereri pe care persoana afectată o adresează A.N.A.F. și celorlalte autorități competente ale statelor membre în cauză, aceasta împreună cu celelalte autorități competente ale statelor membre în cauză înființează o comisie consultativă, potrivit art. 283^8, în cazul în 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plângerea înaintată de persoana afectată este respinsă, în temeiul art. 283^4 alin. (2), de cel puțin una dintre autoritățile competente ale statelor membre în cauză, dar nu de toate;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b) A.N.A.F. împreună cu celelalte autorități competente ale statelor membre în cauză au acceptat plângerea depusă de persoana afectată, dar nu au ajuns la un acord cu privire </w:t>
      </w:r>
      <w:r w:rsidRPr="004A48EF">
        <w:rPr>
          <w:rFonts w:ascii="Segoe UI" w:eastAsia="Times New Roman" w:hAnsi="Segoe UI" w:cs="Segoe UI"/>
          <w:sz w:val="24"/>
          <w:szCs w:val="24"/>
        </w:rPr>
        <w:lastRenderedPageBreak/>
        <w:t>la modul de soluționare pe cale amiabilă a chestiunii litigioase în termenul prevăzut la art. 283^5 alin. (1) sau (2)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în cazul prevăzut la alin. (1) lit. a), persoana afectată poate adresa cererea de înființare a comisiei consultative dacă împotriva deciziei de respingere a plângerii nu poate fi exercitată nicio cale judiciară de atac ori nu există nicio cale judiciară de atac în curs sau aceasta a renunțat în mod formal la dreptul său la o cale judiciară de atac. Cererea include o declarație scrisă în acest sens.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Persoana afectată formulează în scris cererea de înființare a comisiei consultative, în termen de cel mult 50 de zile de la data primirii notificării potrivit prevederilor art. 283^4 alin. (3) sau art. 283^5 alin. (6) sau 50 de zile de la data pronunțării hotărârii de către instanța competentă, potrivit art. 283^4 alin. (7) lit. a),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Comisia consultativă este înființată în termen de cel mult 120 de zile de la primirea cererii prevăzute la alin. (1). în acest sens, președintele comisiei consultative trimite o notificare, fără întârziere, persoanei afectate.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în cazul prevăzut la alin. (1) lit. a), comisia consultativă adoptă o decizie privind acceptarea sau respingerea plângerii în termen de 180 de zile de la data înființării. Aceasta notifică decizia sa autorităților competente în termen de 30 de zile de la adoptare.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în cazul în care comisia consultativă adoptă o decizie de acceptare a plângerii, la cererea A.N.A.F. sau a uneia dintre celelalte autorități competente ale statelor membre în cauză este inițiată procedura amiabilă prevăzută la art. 283^5. Autoritatea competentă care solicită inițierea procedurii amiabile notifică această cerere comisiei consultative, celorlalte autorități competente ale statelor membre în cauză și persoanei afectate. Termenul prevăzut la art. 283^5 alin. (1) sau (2), după caz, începe să curgă de la data notificării deciziei luate de către comisia consultativă cu privire la acceptarea plângerii.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(7) în cazul în care nici A.N.A.F. și nici celelalte autorități competente în cauză nu au solicitat inițierea procedurii amiabile în termen de 60 de zile de la data notificării deciziei comisiei consultative de acceptare a plângerii, comisia consultativă emite un aviz cu privire la modul de soluționare a chestiunii litigioase, potrivit art. 283^14 alin. (1). în acest caz, termenul prevăzut la art. 283^14 alin. (1) începe să curgă de la data expirării termenului de 60 de zile.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(8) în cazul în care comisia consultativă adoptă o decizie de respingere a plângerii, procedurile derulate în temeiul prezentului articol se încheie.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(9) în cazul menționat la alin. (1) lit. b), comisia consultativă emite un aviz cu privire la modul de soluționare a chestiunii litigioase, potrivit art. 283^14 alin. (1).</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41" w:name="a283^7"/>
      <w:bookmarkStart w:id="642" w:name="__RefHeading__9007_1651101228"/>
      <w:bookmarkEnd w:id="641"/>
      <w:bookmarkEnd w:id="642"/>
      <w:r w:rsidRPr="004A48EF">
        <w:rPr>
          <w:rFonts w:ascii="Segoe UI" w:eastAsia="Times New Roman" w:hAnsi="Segoe UI" w:cs="Segoe UI"/>
          <w:b/>
          <w:bCs/>
          <w:color w:val="00A400"/>
          <w:sz w:val="24"/>
          <w:szCs w:val="24"/>
        </w:rPr>
        <w:t>ART. 283^7 Numirea de către instanțele competente sau de către organismul național împuternicit să facă numiri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cazul în care comisia consultativă nu este înființată în termenul prevăzut la art. 283^6 alin. (4) întrucât A.N.A.F. sau celelalte autorități competente ale statelor membre în cauză nu au nominalizat cel puțin o persoană independentă și un supleant al acesteia în comisia consultativă, persoana afectată poate adresa o sesizare în acest sens instanțelor competente sau oricărui alt organism național împuternicit să facă numiri din statele membre care nu au făcut nominalizările. în România organismul național împuternicit să facă numiri este Ministerul Finanțelor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(1^1) În cazul în care A.N.A.F. nu a numit cel puţin o persoană independentă şi un supleant al acesteia în comisia consultativă, persoana afectată poate adresa o sesizare organismului naţional împuternicit să facă numiri pentru a face numirile în comisia consultativă din lista prevăzută la art. 283^9. În România organismul naţional împuternicit să facă numiri este Ministerul Finanţelor.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(1^2) În cazul în care nici A.N.A.F. nu a numit cel puţin o persoană independentă şi un supleant al acesteia în comisia consultativă şi nici celelalte autorităţi competente ale statelor membre în cauză nu au făcut acest lucru, persoana afectată poate adresa o sesizare Ministerului Finanţelor, instanţelor competente sau organismelor naţionale împuternicite să facă numiri din celelalte state membre pentru a numi cele două persoane independente din lista prevăzută la art. 283^9.</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Sesizarea prevăzută la alin. (1) se depune în termen de 30 de zile de la expirarea termenului prevăzut la art. 283^6 alin.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Prin ordin al ministrului finanțelor publice se numesc o persoană independentă și un supleant din lista prevăzută la art. 283^9. Ulterior, Ministerul Finanțelor Publice comunică ordinul atât persoanei afectate, cât și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A.N.A.F. informează celelalte autorități implicate cu privire la ordinul prevăzut la alin. (3).</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(5) Persoanele afectate adresează sesizarea cu privire la numirea persoanelor independente și a supleanților acestora fiecărui stat de rezidență al acestora, dacă sunt implicate în procedură cel puțin două persoane afectate, sau statelor membre ale căror </w:t>
      </w:r>
      <w:r w:rsidRPr="004A48EF">
        <w:rPr>
          <w:rFonts w:ascii="Segoe UI" w:eastAsia="Times New Roman" w:hAnsi="Segoe UI" w:cs="Segoe UI"/>
          <w:sz w:val="24"/>
          <w:szCs w:val="24"/>
        </w:rPr>
        <w:lastRenderedPageBreak/>
        <w:t>autorități competente nu au reușit să numească cel puțin o persoană independentă și un supleant, dacă este implicată o singură persoană afectată.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Persoanele independente, desemnate potrivit alin. (1^2), numesc preşedintele în conformitate cu art. 283^8 alin. (3), prin tragere la sorţi din lista persoanelor independente prevăzută la art. 283^9.</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43" w:name="a283^8"/>
      <w:bookmarkStart w:id="644" w:name="__RefHeading__9008_1651101228"/>
      <w:bookmarkEnd w:id="643"/>
      <w:bookmarkEnd w:id="644"/>
      <w:r w:rsidRPr="004A48EF">
        <w:rPr>
          <w:rFonts w:ascii="Segoe UI" w:eastAsia="Times New Roman" w:hAnsi="Segoe UI" w:cs="Segoe UI"/>
          <w:b/>
          <w:bCs/>
          <w:color w:val="00A400"/>
          <w:sz w:val="24"/>
          <w:szCs w:val="24"/>
        </w:rPr>
        <w:t>ART. 283^8 Comisia consultativă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Comisia consultativă prevăzută la art. 283^6 are următoarea componență: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un președinte;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un reprezentant din partea fiecărei autorități competente ale statelor membre în cauză. Dacă autoritățile competente sunt de acord, numărul acestor reprezentanți poate crește la doi pentru fiecare autoritate competentă;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o persoană independentă care este numită de fiecare autoritate competentă din statele membre în cauză din lista menționată la art. 283^9. Dacă autoritățile competente sunt de acord, numărul acestor persoane numite poate crește la două pentru fiecare autoritate competentă.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Normele privind numirea persoanelor independente se stabilesc de comun acord între autoritățile competente ale statelor membre în cauză. După numirea persoanelor independente se numește câte un supleant pentru fiecare dintre ele, conform normelor privind numirea persoanelor independente, în cazul în care acestea se află în imposibilitatea de a-și duce la îndeplinire sarcinile.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în cazul în care normele privind numirea persoanelor independente nu au fost convenite potrivit alin. (2), numirea acestora se face prin tragere la sorți.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A.N.A.F. sau orice autoritate competentă dintr-un stat membru în cauză poate formula obiecții cu privire la numirea în comisia consultativă a oricăreia dintre persoanele independente, cu excepția cazului în care persoanele independente au fost numite de către instanța competentă sau de organismul național împuternicit să facă numiri din statele membre în cauză, potrivit art. 283^7. Obiecțiile pot fi formulate pentru oricare dintre motivele convenite, în prealabil, cu celelalte autorități competente în cauză sau pentru oricare dintre următoarele motive: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a) persoana respectivă face parte dintr-o administrație sau autoritate fiscală din statele membre în cauză sau acționează în numele acesteia sau a fost într-o asemenea situație în orice moment pe parcursul ultimilor 3 ani anteriori numirii sale;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persoana respectivă are sau a avut o participație semnificativă sau un drept de vot în cadrul oricăreia dintre persoanele afectate în cauză sau dacă este sau a fost, în orice moment pe parcursul ultimilor 5 ani anteriori datei numirii sale, angajat sau consultant al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persoana respectivă nu prezintă o garanție suficientă de obiectivitate în vederea soluționării litigiului sau a litigiilor cu privire la care urmează să fie luată o decizie;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persoana respectivă este un angajat al unei întreprinderi care furnizează consultanță fiscală sau oferă, într-un alt mod, consultanță fiscală cu titlu profesional sau s-a aflat într-o asemenea situație în orice moment pe parcursul ultimilor 3 ani anteriori datei numirii sale.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A.N.A.F. sau orice autoritate competentă a unui stat membru în cauză poate solicita ca o persoană independentă sau supleantul său, care au fost numiți potrivit prevederilor alin. (2) sau (3), după caz, să informeze despre orice interes, relație sau orice alt aspect care este de natură să afecteze independența sau imparțialitatea persoanei respective sau care ar putea crea în mod rezonabil aparența unei atitudini părtinitoare în cadrul procedurilor.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Pentru o perioadă de 12 luni de la data emiterii deciziei comisiei consultative, o persoană independentă care face parte din comisia consultativă nu trebuie să se afle într-o situație care ar fi dat motive A.N.A.F. sau altei autorități competente să prezinte obiecții față de numirea sa, astfel cum este prevăzut la alin. (4), dacă ar fi fost în situația respectivă în momentul numirii sale în comisia consultativă respectivă.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(7)Reprezentanţii fiecărei autorităţi competente şi persoanele independente numite potrivit alin. (1) aleg un preşedinte din lista persoanelor prevăzută de art. 283^9. Cu excepţia cazului în care reprezentanţii fiecărei autorităţi competente şi persoanele independente convin altfel, preşedintele este un judecător.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45" w:name="a283^9"/>
      <w:bookmarkStart w:id="646" w:name="__RefHeading__9009_1651101228"/>
      <w:bookmarkEnd w:id="645"/>
      <w:bookmarkEnd w:id="646"/>
      <w:r w:rsidRPr="004A48EF">
        <w:rPr>
          <w:rFonts w:ascii="Segoe UI" w:eastAsia="Times New Roman" w:hAnsi="Segoe UI" w:cs="Segoe UI"/>
          <w:b/>
          <w:bCs/>
          <w:color w:val="00A400"/>
          <w:sz w:val="24"/>
          <w:szCs w:val="24"/>
        </w:rPr>
        <w:t>ART. 283^9 Lista persoanelor independente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(1) Lista persoanelor independente este formată din toate persoanele independente nominalizate de statele membre. în acest sens, A.N.A.F. nominalizează, pentru un mandat de 4 ani, minimum 3 persoane ce dețin competențe în domeniul economic sau juridic, dovedite atât printr-un nivel superior al calificării profesionale, cât și prin experiența în </w:t>
      </w:r>
      <w:r w:rsidRPr="004A48EF">
        <w:rPr>
          <w:rFonts w:ascii="Segoe UI" w:eastAsia="Times New Roman" w:hAnsi="Segoe UI" w:cs="Segoe UI"/>
          <w:sz w:val="24"/>
          <w:szCs w:val="24"/>
        </w:rPr>
        <w:lastRenderedPageBreak/>
        <w:t>acest domeniu, și care nu se regăsesc în niciuna dintre situațiile prevăzute la art. 283^8 alin. (4) lit. a) - d). Neîndeplinirea acestor condiții pe toată durata mandatului atrage excluderea de pe lista persoanelor independente.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Procedura de selecție în vederea includerii și excluderii persoanelor independente pe lista prevăzută la alin. (1) se aprobă prin ordin al președintelui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A.N.A.F. notifică Comisiei Europene numele persoanelor independente pe care le-a nominalizat. De asemenea, A.N.A.F. furnizează Comisiei Europene informații complete și actualizate cu privire la profilul profesional și academic al acestor persoane, la competența și experiența lor, precum și la potențialele conflicte de interese. în notificare, A.N.A.F. poate preciza care dintre persoanele respective poate fi numită în funcția de președinte.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A.N.A.F. informează, de îndată, Comisia Europeană cu privire la eventualele modificări aduse listei persoanelor independente.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(5)În situaţia în care A.N.A.F. are motive întemeiate să formuleze obiecţii faţă de menţinerea unei persoane independente pe lista prevăzută la alin. (1) din motive de lipsă de independenţă, agenţia informează Comisia Europeană, oferind elemente de probă adecvate în acest sens. Statul membru care a nominalizat persoana respectivă este informat cu privire la obiecţiile şi elementele de probă furnizate de A.N.A.F., prin intermediul Comisiei Europene.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în cazul în care A.N.A.F. a fost informată de către Comisia Europeană despre obiecții și elemente de probă privind lipsa de independență a uneia dintre persoanele independente nominalizate, ia măsurile necesare, în termen de 180 de zile de la data informării, pentru a examina plângerea și a decide dacă să mențină sau să excludă persoana respectivă de pe listă. Ulterior, A.N.A.F. informează Comisia Europeană cu privire la decizia luată.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47" w:name="a283^10"/>
      <w:bookmarkStart w:id="648" w:name="__RefHeading__9010_1651101228"/>
      <w:bookmarkEnd w:id="647"/>
      <w:bookmarkEnd w:id="648"/>
      <w:r w:rsidRPr="004A48EF">
        <w:rPr>
          <w:rFonts w:ascii="Segoe UI" w:eastAsia="Times New Roman" w:hAnsi="Segoe UI" w:cs="Segoe UI"/>
          <w:b/>
          <w:bCs/>
          <w:color w:val="00A400"/>
          <w:sz w:val="24"/>
          <w:szCs w:val="24"/>
        </w:rPr>
        <w:t>ART. 283^10 Comisia de soluționare alternativă a litigiilor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cazul prevăzut la art. 283^6 alin. (1) lit. b), A.N.A.F., împreună cu celelalte autorități competente ale statelor membre în cauză, poate conveni să înființeze: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o comisie consultativă;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o comisie de soluționare alternativă a litigiilor, denumită în continuare comisia de soluționare alternativă a litigiilor, în locul unei comisii consultative, care să emită un aviz privind modul de soluționare a chestiunii litigioase potrivit art. 283^14;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c) în mod excepțional, o comisie de soluționare alternativă a litigiilor sub forma unui comitet care să aibă un caracter permanent, denumit în continuare comitetul permanent.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Condițiile prevăzute la art. 283^8 alin. (4) și (5) se aplică în mod corespunzător și în cazul comisiilor prevăzute la alin. (1) lit. b) și c), componența acestora putând fi diferită de cea a comisiei prevăzute la alin. (1)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Comisiile prevăzute la alin. (1) lit. b) și c) pot aplica, după caz, orice procedură de soluționare a litigiilor pentru a soluționa chestiunea litigioasă cu efect obligatoriu. Ca alternativă la tipul de procedură de soluționare a litigiilor aplicat de comisia consultativă, și anume procedura avizului independent, orice alt tip de procedură de soluționare a litigiilor, inclusiv procedura de arbitraj cu ofertă finală, poate fi convenit de autoritățile competente ale statelor membre în cauză în temeiul prezentului articol și aplicat de comisia de soluționare alternativă a litigiilor.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Prevederile art. 283^12 și 283^13 se aplică comisiei de soluționare alternativă a litigiilor, cu excepția cazului în care se convine altfel în regulamentul de funcționare prevăzut la art. 283^11.</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49" w:name="a283^11"/>
      <w:bookmarkStart w:id="650" w:name="__RefHeading__9011_1651101228"/>
      <w:bookmarkEnd w:id="649"/>
      <w:bookmarkEnd w:id="650"/>
      <w:r w:rsidRPr="004A48EF">
        <w:rPr>
          <w:rFonts w:ascii="Segoe UI" w:eastAsia="Times New Roman" w:hAnsi="Segoe UI" w:cs="Segoe UI"/>
          <w:b/>
          <w:bCs/>
          <w:color w:val="00A400"/>
          <w:sz w:val="24"/>
          <w:szCs w:val="24"/>
        </w:rPr>
        <w:t>ART. 283^11 Regulamentul de funcționare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A.N.A.F. întocmește, de comun acord cu autoritățile competente ale statelor membre în cauză, regulamentul de funcționare a comisiei consultative sau a comisiei de soluționare alternativă a litigiilor. Regulamentul de funcționare se întocmește la fiecare instituire a uneia dintre comisiile menționate anterior și cuprinde cel puțin următoarele elemente: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descrierea și caracteristicile chestiunii litigioase;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termenii de referință cu privire la care autoritățile competente ale statelor membre se pun de acord în legătură cu aspectele de ordin juridic și practic care trebuie clarificate;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forma organismului de soluționare a litigiilor, care poate fi fie o comisie consultativă, fie o comisie de soluționare alternativă a litigiilor, precum și tipul de procedură pentru soluționarea alternativă a litigiilor, dacă diferă de procedura avizului independent aplicată de comisia consultativă;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calendarul procedurii de soluționare a litigiului;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e) componența comisiei consultative sau a comisiei de soluționare alternativă a litigiilor, inclusiv numărul și numele membrilor, detalii referitoare la competențele și calificările acestora, precum și divulgarea oricăror conflicte de interese ale membrilor;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f) normele care reglementează participarea persoanei/persoanelor afectate și a terților la proceduri, schimburile de note, informații și elemente de probă, costurile, tipul procedurii de soluționare a litigiilor care urmează a fi utilizată și orice alt aspect procedural sau organizatoric relevant;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g) aspectele logistice aferente lucrărilor comisiei consultative și emiterii avizului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în cazul în care o comisie consultativă este înființată pentru a emite un aviz în temeiul art. 283^6 alin. (7), în regulamentul de funcționare se prevăd numai informațiile menționate la alin. (1) lit. a), d), e) și 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Regulamentul de funcționare se semnează de autoritățile competente ale statelor membre implicate în litigiu.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în termenul de 120 de zile prevăzut la art. 283^6 alin. (4), A.N.A.F. notifică persoanei afectate următoarele: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regulamentul de funcționare al comisiei consultative sau al comisiei de soluționare alternativă a litigiilor;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data până la care trebuie adoptat avizul privind soluționarea chestiunii litigioase;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trimiteri la orice normă juridică aplicabilă din legislația în vigoare și la orice acorduri sau convenții aplicabile.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în cazul în care numirea persoanelor independente se face de Ministerul Finanțelor Publice, conform art. 283^7, A.N.A.F. împreună cu celelalte autorități competente ale statelor membre în cauză înființează comisia consultativă și notifică informațiile prevăzute la alin. (4) după numirea președintelui comisiei consultative, cu respectarea unui termen de 120 de zile de la data la care a fost primită sesizarea prevăzută la art. 283^7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(6) Atunci când A.N.A.F. nu a notificat regulamentul de funcționare persoanei afectate potrivit prevederilor alin. (4) și (5), persoanele independente și președintele completează regulamentul de funcționare pe baza regulamentului de funcționare standard, elaborat de Comisia Europeană în temeiul art. 11 alin. (3) din Directiva (UE) 1.852/2017, pe care îl transmit persoanei afectate în termen de 15 zile de la data înființării comisiei consultative </w:t>
      </w:r>
      <w:r w:rsidRPr="004A48EF">
        <w:rPr>
          <w:rFonts w:ascii="Segoe UI" w:eastAsia="Times New Roman" w:hAnsi="Segoe UI" w:cs="Segoe UI"/>
          <w:sz w:val="24"/>
          <w:szCs w:val="24"/>
        </w:rPr>
        <w:lastRenderedPageBreak/>
        <w:t>sau a comisiei de soluționare alternativă a litigiilor. în cazul în care persoanele independente și președintele nu convin asupra regulamentului de funcționare sau nu îl notifică persoanei afectate, persoana sau persoanele afectate se pot adresa instanței competente în unul dintre statele membre în cauză pentru a obține o dispoziție pentru punerea în aplicare a regulamentului de funcționare.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51" w:name="a283^12"/>
      <w:bookmarkStart w:id="652" w:name="__RefHeading__9012_1651101228"/>
      <w:bookmarkEnd w:id="651"/>
      <w:bookmarkEnd w:id="652"/>
      <w:r w:rsidRPr="004A48EF">
        <w:rPr>
          <w:rFonts w:ascii="Segoe UI" w:eastAsia="Times New Roman" w:hAnsi="Segoe UI" w:cs="Segoe UI"/>
          <w:b/>
          <w:bCs/>
          <w:color w:val="00A400"/>
          <w:sz w:val="24"/>
          <w:szCs w:val="24"/>
        </w:rPr>
        <w:t>ART. 283^12 Costurile procedurilor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Cu excepția prevederilor alin. (3), precum și a cazului în care A.N.A.F. și celelalte autorități competente ale statelor membre în cauză au convenit altfel, următoarele costuri se împart în mod egal între statele membre: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cheltuielile persoanelor independente, care reprezintă o sumă echivalentă cu media sumei rambursate în mod obișnuit înalților funcționari publici din statele membre în cauză;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onorariile persoanelor independente, după caz, care se limitează la 1.000 EUR de persoană pentru fiecare zi de ședință a comisiei consultative sau a comisiei de soluționare alternativă a litigiilor.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Costurile care revin persoanei afectate nu sunt suportate de statele membre.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în cazul în care A.N.A.F. și celelalte autorități competente ale statelor membre în cauză sunt de acord, toate costurile menționate la alin. (1) lit. a) și b) sunt suportate de persoana afectată în situația în care aceasta a făcut: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o notificare de retragere a plângerii potrivit art. 283^3 alin. (10);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o cerere în temeiul dispozițiilor art. 283^6 alin. (1) în urma unei respingeri în temeiul art. 283^4 alin. (2), iar comisia consultativă a decis că autoritățile competente relevante au respins plângerea în mod justificat.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Costurile prevăzute de prezentul articol, care revin statului român, potrivit prevederilor regulamentului de funcționare prevăzut la art. 283^11, se suportă din bugetul A.N.A.F.</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53" w:name="a283^13"/>
      <w:bookmarkStart w:id="654" w:name="__RefHeading__9013_1651101228"/>
      <w:bookmarkEnd w:id="653"/>
      <w:bookmarkEnd w:id="654"/>
      <w:r w:rsidRPr="004A48EF">
        <w:rPr>
          <w:rFonts w:ascii="Segoe UI" w:eastAsia="Times New Roman" w:hAnsi="Segoe UI" w:cs="Segoe UI"/>
          <w:b/>
          <w:bCs/>
          <w:color w:val="00A400"/>
          <w:sz w:val="24"/>
          <w:szCs w:val="24"/>
        </w:rPr>
        <w:t>ART. 283^13 Informații, elemente de probă și audieri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(1) în sensul procedurii menționate la art. 283^6, în cazul în care autoritățile competente ale statelor membre în cauză sunt de acord, persoana sau persoanele afectată(e) pot furniza comisiei consultative sau comisiei de soluționare alternativă a </w:t>
      </w:r>
      <w:r w:rsidRPr="004A48EF">
        <w:rPr>
          <w:rFonts w:ascii="Segoe UI" w:eastAsia="Times New Roman" w:hAnsi="Segoe UI" w:cs="Segoe UI"/>
          <w:sz w:val="24"/>
          <w:szCs w:val="24"/>
        </w:rPr>
        <w:lastRenderedPageBreak/>
        <w:t>litigiilor orice informații, elemente de probă sau documente care ar putea fi relevante pentru luarea deciziei. Persoana sau persoanele afectată(e) și A.N.A.F. furnizează orice informații, elemente de probă sau documente la cererea comisiei consultative sau a comisiei de soluționare alternativă a litigiilor.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Prin excepție de la prevederile alin. (1), A.N.A.F. poate refuza să furnizeze informații comisiei consultative în oricare dintre următoarele cazuri: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obținerea informațiilor necesită măsuri administrative care contravin normelor legale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informațiile nu pot fi obținute în temeiul normelor legale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informațiile se referă la secrete comerciale, industriale sau profesionale ori la procese comerciale;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divulgarea informațiilor este contrară ordinii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Persoanele afectate pot, la cerere și cu acordul autorităților competente ale statelor membre în cauză, să se prezinte sau să fie reprezentate în fața comisiei consultative sau a comisiei de soluționare alternativă a litigiilor. Persoanele afectate se prezintă sau sunt reprezentate în fața comisiei la cererea comisiei consultative sau a comisiei de soluționare alternativă a litigiilor.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Persoanele independente sau oricare alt membru nominalizat de A.N.A.F. au obligaţia de a păstra secretul profesional, în temeiul normelor legale în vigoare, în legătură cu informaţiile pe care le primesc în calitatea lor de membri ai comisiei consultative sau ai comisiei de soluţionare alternativă a litigiilor. Persoanele afectate şi, după caz, reprezentanţii acestora se angajează să respecte obligaţia de confidenţialitate privind orice informaţii, inclusiv documente pe care le primesc în timpul lucrărilor comisiei consultative sau ale comisiei de soluţionare alternativă a litigiilor. Persoanele afectate şi reprezentanţii acestora fac o declaraţie în acest sens la A.N.A.F., atunci când li se solicită acest lucru în cursul lucrărilor.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55" w:name="a283^14"/>
      <w:bookmarkStart w:id="656" w:name="__RefHeading__9014_1651101228"/>
      <w:bookmarkEnd w:id="655"/>
      <w:bookmarkEnd w:id="656"/>
      <w:r w:rsidRPr="004A48EF">
        <w:rPr>
          <w:rFonts w:ascii="Segoe UI" w:eastAsia="Times New Roman" w:hAnsi="Segoe UI" w:cs="Segoe UI"/>
          <w:b/>
          <w:bCs/>
          <w:color w:val="00A400"/>
          <w:sz w:val="24"/>
          <w:szCs w:val="24"/>
        </w:rPr>
        <w:t>ART. 283^14 Avizul comisiei consultative sau al comisiei de soluționare alternativă a litigiilor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(1) O comisie consultativă sau o comisie de soluționare alternativă a litigiilor notifică avizul autorităților competente ale statelor membre în cauză în termen de 180 de zile de la data la care a fost instituită. în cazul în care comisia consultativă sau comisia de soluționare alternativă a litigiilor consideră că, dată fiind natura chestiunii litigioase, sunt </w:t>
      </w:r>
      <w:r w:rsidRPr="004A48EF">
        <w:rPr>
          <w:rFonts w:ascii="Segoe UI" w:eastAsia="Times New Roman" w:hAnsi="Segoe UI" w:cs="Segoe UI"/>
          <w:sz w:val="24"/>
          <w:szCs w:val="24"/>
        </w:rPr>
        <w:lastRenderedPageBreak/>
        <w:t>necesare mai mult de 180 de zile pentru a emite un aviz, acest termen poate fi prelungit cu 90 de zile. Comisia consultativă sau comisia de soluționare alternativă a litigiilor informează autoritățile competente ale statelor membre în cauză și persoanele afectate cu privire la prelungire.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Comisia consultativă sau comisia de soluționare alternativă a litigiilor își întemeiază avizul pe dispozițiile acordurilor sau convențiilor aplicabile prevăzute la art. 283^1 alin. (3) lit. (a), precum și pe oricare dintre normele legale în vigoare aplicabile.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Comisia consultativă sau comisia de soluționare alternativă a litigiilor emite avizul cu o majoritate simplă a membrilor săi. în cazul în care nu se poate ajunge la o majoritate, votul președintelui este definitoriu pentru avizul final. Președintele comunică autorităților competente avizul comisiei consultative sau al comisiei de soluționare alternativă a litigiilor.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57" w:name="a283^15"/>
      <w:bookmarkStart w:id="658" w:name="__RefHeading__9015_1651101228"/>
      <w:bookmarkEnd w:id="657"/>
      <w:bookmarkEnd w:id="658"/>
      <w:r w:rsidRPr="004A48EF">
        <w:rPr>
          <w:rFonts w:ascii="Segoe UI" w:eastAsia="Times New Roman" w:hAnsi="Segoe UI" w:cs="Segoe UI"/>
          <w:b/>
          <w:bCs/>
          <w:color w:val="00A400"/>
          <w:sz w:val="24"/>
          <w:szCs w:val="24"/>
        </w:rPr>
        <w:t>ART. 283^15 Decizia finală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termen de 180 de zile de la notificarea avizului comisiei consultative sau al comisiei de soluţionare alternativă a litigiilor, A.N.A.F. împreună cu autorităţile competente ale statelor membre în cauză procedează după cum urmează: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se pun de acord asupra modului de soluţionare a chestiunii litigioase şi emit o decizie finală cu respectarea avizului comisiei consultative sau al comisiei de soluţionare alternativă a litigiilor;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se pun de acord asupra modului de soluţionare a chestiunii litigioase şi emit o decizie finală fără respectarea avizului comisiei consultative sau al comisiei de soluţionare alternativă a litigiilor;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nu se pun de acord asupra modului de soluţionare a chestiunii litigioase şi emit o decizie finală cu respectarea avizului comisiei consultative sau al comisiei de soluţionare alternativă a litigiilor.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în cazul în care persoana afectată este rezidentă fiscal în România, A.N.A.F. notifică, fără întârziere, persoanei afectate decizia finală privind chestiunea litigioasă. în absența unei astfel de notificări în termen de 30 de zile de la luarea deciziei, persoana afectată se poate adresa instanței competente în vederea obținerii deciziei.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(3) Decizia finală este obligatorie pentru statele membre în cauză și nu constituie un precedent. Decizia finală este pusă în aplicare cu condiția ca persoana sau persoanele </w:t>
      </w:r>
      <w:r w:rsidRPr="004A48EF">
        <w:rPr>
          <w:rFonts w:ascii="Segoe UI" w:eastAsia="Times New Roman" w:hAnsi="Segoe UI" w:cs="Segoe UI"/>
          <w:sz w:val="24"/>
          <w:szCs w:val="24"/>
        </w:rPr>
        <w:lastRenderedPageBreak/>
        <w:t>afectată(e) să o accepte și să renunțe la dreptul de a exercita orice cale de atac de la nivel național în termen de 60 de zile de la data la care decizia a fost notificată,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A.N.A.F. pune în aplicare decizia finală prin modificarea impozitării, indiferent de termenele de prescripţie prevăzute de normele legale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În cazul în care decizia finală nu a fost pusă în aplicare de A.N.A.F., persoana afectată poate adresa o sesizare Curţii de Apel Bucureşti pentru a solicita punerea în aplicare a deciziei finale.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Prin excepţie de la alin. (4), decizia finală nu este pusă în aplicare de A.N.A.F. în cazul în care Curtea de Apel Bucureşti hotărăşte că, potrivit normelor legale în vigoare privind căile de atac şi prin aplicarea criteriilor prevăzute la art. 283^8 alin. (4) şi (6), a existat o lipsă de independenţă a persoanelor independente numite de către A.N.A.F. în comisia consultativă.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59" w:name="a283^16"/>
      <w:bookmarkStart w:id="660" w:name="__RefHeading__9016_1651101228"/>
      <w:bookmarkEnd w:id="659"/>
      <w:bookmarkEnd w:id="660"/>
      <w:r w:rsidRPr="004A48EF">
        <w:rPr>
          <w:rFonts w:ascii="Segoe UI" w:eastAsia="Times New Roman" w:hAnsi="Segoe UI" w:cs="Segoe UI"/>
          <w:b/>
          <w:bCs/>
          <w:color w:val="00A400"/>
          <w:sz w:val="24"/>
          <w:szCs w:val="24"/>
        </w:rPr>
        <w:t>ART. 283^16 Interacțiunea cu procedurile și derogările naționale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Persoana afectată poate recurge la procedurile prevăzute de prezentul capitol, chiar dacă decizia de impunere care a generat chestiunea litigioasă a rămas definitivă în sistemul căilor naționale de atac.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înaintarea chestiunii litigioase spre soluționare prin aplicarea procedurii amiabile sau a procedurii de soluționare a litigiilor prevăzute la art. 283^5 și, respectiv, la art. 283^6 nu împiedică inițierea sau continuarea, în România, de proceduri judiciare sau de proceduri privind sancțiuni administrative și penale legate de aceleași aspecte.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Persoanele afectate pot recurge la căile de atac pe care le au la dispoziție în temeiul normelor legale în vigoare. Cu toate acestea, atunci când persoana afectată a inițiat proceduri pentru a introduce o astfel de cale de atac, termenele menționate la art. 283^4 alin. (1), respectiv la art. 283^5 alin. (1) și (2) încep să curgă de la data la care o hotărâre pronunțată în cadrul procedurilor respective a rămas definitivă sau la care procedurile respective au fost încheiate definitiv într-un alt mod ori la care procedurile au fost suspendate.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în cazul în care o hotărâre definitivă privind o chestiune litigioasă a fost pronunțată de instanța competentă din România, înainte ca autoritățile competente ale statelor membre în cauză să fi ajuns la un acord în temeiul procedurii amiabile, prevăzute la art. 283^5, cu privire la chestiunea litigioasă, A.N.A.F. notifică hotărârea definitivă a instanței competente celorlalte autorități competente ale statelor membre în cauză, iar procedura respectivă este încheiată începând cu data notificării respective.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(5) Dispozițiile art. 283^6 alin. (1) nu se aplică în cazul în care chestiunea litigioasă a rămas nesoluționată pe parcursul întregii proceduri amiabile prevăzute la art. 283^5 și o hotărâre definitivă privind o chestiune litigioasă a fost pronunțată de instanța competentă din România înainte ca persoana afectată să fi depus o cerere potrivit art. 283^6 alin. (1). în acest caz A.N.A.F. informează celelalte autorități competente ale statelor membre în cauză cu privire la efectul acestei hotărâri a instanței competente.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Procedura de soluționare a litigiilor prevăzută la art. 283^6 este încheiată dacă hotărârea definitivă a instanței competente a fost pronunțată în orice moment după ce o persoană afectată a făcut o cerere în temeiul art. 283^6 alin. (1), dar înainte de emiterea de către comisia consultativă sau comisia de soluționare alternativă a litigiilor a avizului său adresat autorităților competente ale statelor membre în cauză, potrivit prevederilor art. 283^14, caz în care A.N.A.F. informează celelalte autorități competente ale statelor membre în cauză și comisia consultativă sau comisia de soluționare alternativă a litigiilor cu privire la efectul acestei hotărâri a instanței competente.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(7) Prin excepție de la art. 283^6, A.N.A.F. poate refuza accesul la procedura de soluționare a litigiilor prevăzută la articolul respectiv în cazuri în care în România au fost aplicate sancțiuni în legătură cu veniturile sau capitalurile ajustate pentru infracțiunile de evaziune fiscală, inclusiv infracțiunile aflate în legătură cu acestea. în cazul în care au fost inițiate proceduri judiciare sau administrative care ar putea conduce la astfel de sancțiuni, iar aceste proceduri se desfășoară simultan cu oricare dintre procedurile menționate în prezentul capitol, A.N.A.F. poate suspenda procedurile desfășurate în temeiul prezentului capitol de la data acceptării plângerii până la data rezultatului final al procedurilor respective.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(8) A.N.A.F. poate să refuze accesul la procedura de soluționare a litigiilor prevăzută la art. 283^6 în cazul în care o chestiune litigioasă nu se referă la dubla impunere. într-un astfel de caz, A.N.A.F. informează persoana afectată și autoritățile competente ale statelor membre în cauză fără întârziere.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61" w:name="a283^17"/>
      <w:bookmarkStart w:id="662" w:name="__RefHeading__9017_1651101228"/>
      <w:bookmarkEnd w:id="661"/>
      <w:bookmarkEnd w:id="662"/>
      <w:r w:rsidRPr="004A48EF">
        <w:rPr>
          <w:rFonts w:ascii="Segoe UI" w:eastAsia="Times New Roman" w:hAnsi="Segoe UI" w:cs="Segoe UI"/>
          <w:b/>
          <w:bCs/>
          <w:color w:val="00A400"/>
          <w:sz w:val="24"/>
          <w:szCs w:val="24"/>
        </w:rPr>
        <w:t>ART. 283^17 Dispoziții speciale pentru persoane fizice, microîntreprinderi și întreprinderi mici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(1) în cazul în care persoana afectată este o persoană fizică, microîntreprindere sau întreprindere mică și nu face parte dintr-un grup mare, astfel cum acestea sunt definite în Reglementările contabile privind situațiile financiare anuale individuale și situațiile financiare anuale consolidate, aprobate prin Ordinul ministrului finanțelor publice nr. 1.802/2014, cu modificările și completările ulterioare, persoana afectată poate depune plângerile, răspunsurile la o cerere de informații suplimentare, retragerile și cererile menționate la art. 283^3 alin. (1), (7) și (10) și, respectiv, la art. 283^6 alin. (1), denumite </w:t>
      </w:r>
      <w:r w:rsidRPr="004A48EF">
        <w:rPr>
          <w:rFonts w:ascii="Segoe UI" w:eastAsia="Times New Roman" w:hAnsi="Segoe UI" w:cs="Segoe UI"/>
          <w:sz w:val="24"/>
          <w:szCs w:val="24"/>
        </w:rPr>
        <w:lastRenderedPageBreak/>
        <w:t>în continuare comunicările, numai la A.N.A.F. dacă persoana afectată este rezidentă fiscal în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în termen de 60 de zile de la data primirii comunicărilor prevăzute la alin. (1), A.N.A.F. transmite, în același timp, o notificare autorităților competente ale tuturor celorlalte state membre în cauză. După transmiterea notificării se consideră că persoana afectată a transmis comunicările tuturor celorlalte state membre în cauză la data notificării respective.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în cazul în care A.N.A.F. primește informații suplimentare în temeiul art. 283^3 alin. (7), aceasta transmite, în același timp, o copie autorităților competente ale tuturor celorlalte state membre în cauză. Comunicarea informațiilor suplimentare se consideră a fi realizată la data primirii unor astfel de informații de toate statele membre în cauză.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63" w:name="a283^18"/>
      <w:bookmarkStart w:id="664" w:name="__RefHeading__9018_1651101228"/>
      <w:bookmarkEnd w:id="663"/>
      <w:bookmarkEnd w:id="664"/>
      <w:r w:rsidRPr="004A48EF">
        <w:rPr>
          <w:rFonts w:ascii="Segoe UI" w:eastAsia="Times New Roman" w:hAnsi="Segoe UI" w:cs="Segoe UI"/>
          <w:b/>
          <w:bCs/>
          <w:color w:val="00A400"/>
          <w:sz w:val="24"/>
          <w:szCs w:val="24"/>
        </w:rPr>
        <w:t>ART. 283^18 Publicarea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Comisia consultativă și comisia de soluționare alternativă a litigiilor își formulează avizele în scris.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A.N.A.F. și celelalte autorități competente ale statelor membre în cauză pot conveni să publice decizia finală prevăzută la art. 283^15 în toate elementele sale, sub rezerva obținerii consimțământului din partea fiecărei persoane afectate în cauză.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în cazul în care autoritățile competente sau persoana afectată în cauză nu sunt de acord cu publicarea deciziei finale în toate elementele sale, A.N.A.F. și celelalte autorități competente ale statelor membre în cauză publică un rezumat al deciziei finale. Rezumatul deciziei finale cuprinde toate elementele prevăzute în Regulamentul de punere în aplicare (UE) 2019/652 al Comisiei din 24 aprilie 2019 de stabilire a regulamentului de funcționare standard pentru comisia consultativă sau pentru comisia de soluționare alternativă a litigiilor și a unui formular standard pentru comunicarea informațiilor referitoare la publicarea deciziei finale în conformitate cu Directiva (UE) 2017/1.852 a Consiliului.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A.N.A.F. împreună cu celelalte autorități competente ale statelor membre în cauză transmit persoanei afectate, înainte de publicare, informațiile care urmează să fie publicate, potrivit alin. (3). în cel mult 60 de zile de la primirea informațiilor respective, persoana afectată poate solicita A.N.A.F. și celorlalte autorități competente să nu publice informații care se referă la secrete comerciale, industriale sau profesionale ori la procese comerciale sau care contravin ordinii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(5) A.N.A.F împreună cu celelalte autorități competente ale statelor membre în cauză notifică, de îndată, Comisiei Europene informațiile care urmează să fie publicate potrivit alin. (3).</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65" w:name="a283^19"/>
      <w:bookmarkStart w:id="666" w:name="__RefHeading__9019_1651101228"/>
      <w:bookmarkEnd w:id="665"/>
      <w:bookmarkEnd w:id="666"/>
      <w:r w:rsidRPr="004A48EF">
        <w:rPr>
          <w:rFonts w:ascii="Segoe UI" w:eastAsia="Times New Roman" w:hAnsi="Segoe UI" w:cs="Segoe UI"/>
          <w:b/>
          <w:bCs/>
          <w:color w:val="00A400"/>
          <w:sz w:val="24"/>
          <w:szCs w:val="24"/>
        </w:rPr>
        <w:t>ART. 283^19 Rolul Comisiei și sprijinul administrativ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A.N.A.F. informează Comisia Europeană cu privire la măsurile adoptate cu scopul de a sancționa orice nerespectare a obligației de confidențialitate prevăzute la art. 283^13 alin. (4).</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30"/>
          <w:szCs w:val="30"/>
        </w:rPr>
      </w:pPr>
      <w:bookmarkStart w:id="667" w:name="__RefHeading__1517_1651101228"/>
      <w:bookmarkEnd w:id="667"/>
      <w:r w:rsidRPr="004A48EF">
        <w:rPr>
          <w:rFonts w:ascii="Segoe UI" w:eastAsia="Times New Roman" w:hAnsi="Segoe UI" w:cs="Segoe UI"/>
          <w:b/>
          <w:bCs/>
          <w:color w:val="007D00"/>
          <w:sz w:val="30"/>
          <w:szCs w:val="30"/>
        </w:rPr>
        <w:t>TITLUL X Aspecte internaționale</w:t>
      </w:r>
    </w:p>
    <w:bookmarkEnd w:id="623"/>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r w:rsidRPr="004A48EF">
        <w:rPr>
          <w:rFonts w:ascii="Segoe UI" w:eastAsia="Times New Roman" w:hAnsi="Segoe UI" w:cs="Segoe UI"/>
          <w:b/>
          <w:bCs/>
          <w:color w:val="007D00"/>
          <w:sz w:val="27"/>
          <w:szCs w:val="27"/>
        </w:rPr>
        <w:t>CAPITOLUL I Cooperarea administrativă în domeniul fiscal</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rPr>
      </w:pPr>
      <w:bookmarkStart w:id="668" w:name="__RefHeading__4075_1651101228"/>
      <w:bookmarkEnd w:id="668"/>
      <w:r w:rsidRPr="004A48EF">
        <w:rPr>
          <w:rFonts w:ascii="Segoe UI" w:eastAsia="Times New Roman" w:hAnsi="Segoe UI" w:cs="Segoe UI"/>
          <w:b/>
          <w:bCs/>
          <w:i/>
          <w:iCs/>
          <w:color w:val="009000"/>
          <w:sz w:val="24"/>
          <w:szCs w:val="24"/>
        </w:rPr>
        <w:t>SECȚIUNEA 1 Dispoziții generale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69" w:name="a284"/>
      <w:bookmarkStart w:id="670" w:name="__RefHeading__3721_1651101228"/>
      <w:bookmarkEnd w:id="669"/>
      <w:bookmarkEnd w:id="670"/>
      <w:r w:rsidRPr="004A48EF">
        <w:rPr>
          <w:rFonts w:ascii="Segoe UI" w:eastAsia="Times New Roman" w:hAnsi="Segoe UI" w:cs="Segoe UI"/>
          <w:b/>
          <w:bCs/>
          <w:color w:val="00A400"/>
          <w:sz w:val="24"/>
          <w:szCs w:val="24"/>
        </w:rPr>
        <w:t>ART. 284 Scopul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Prezentul capitol reglementează normele și procedurile potrivit cărora România cooperează cu celelalte state membre din cadrul Uniunii Europene, denumite în continuare state membre, în vederea realizării unui schimb de informații care este în mod previzibil relevant pentru administrarea și aplicarea legilor interne ale statelor membre în privința taxelor și impozitelor prevăzute la </w:t>
      </w:r>
      <w:hyperlink r:id="rId240" w:anchor="a285" w:history="1">
        <w:r w:rsidRPr="004A48EF">
          <w:rPr>
            <w:rFonts w:ascii="Segoe UI" w:eastAsia="Times New Roman" w:hAnsi="Segoe UI" w:cs="Segoe UI"/>
            <w:color w:val="0000FF"/>
            <w:sz w:val="24"/>
            <w:szCs w:val="24"/>
            <w:u w:val="single"/>
          </w:rPr>
          <w:t>art. 285</w:t>
        </w:r>
      </w:hyperlink>
      <w:r w:rsidRPr="004A48EF">
        <w:rPr>
          <w:rFonts w:ascii="Segoe UI" w:eastAsia="Times New Roman" w:hAnsi="Segoe UI" w:cs="Segoe UI"/>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Prezentul capitol conține și dispoziții privind schimbul de informații prevăzut la alin. (1) prin mijloace electronice, precum și norme și proceduri potrivit cărora România cooperează cu Comisia Europeană pe teme de coordonare și evaluare.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Prezentul capitol nu afectează aplicarea în România a normelor privind asistența reciprocă în materie penală și nu aduce atingere îndeplinirii niciunei obligații a României în temeiul altor instrumente juridice, inclusiv acorduri bilaterale sau multilaterale, în ceea ce privește cooperarea administrativă extinsă.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71" w:name="a285"/>
      <w:bookmarkStart w:id="672" w:name="__RefHeading__3723_1651101228"/>
      <w:bookmarkEnd w:id="671"/>
      <w:bookmarkEnd w:id="672"/>
      <w:r w:rsidRPr="004A48EF">
        <w:rPr>
          <w:rFonts w:ascii="Segoe UI" w:eastAsia="Times New Roman" w:hAnsi="Segoe UI" w:cs="Segoe UI"/>
          <w:b/>
          <w:bCs/>
          <w:color w:val="00A400"/>
          <w:sz w:val="24"/>
          <w:szCs w:val="24"/>
        </w:rPr>
        <w:t>ART. 285 Sfera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Prezentul capitol se aplică tuturor tipurilor de taxe și impozite percepute de către stat, unitățile administrativ-teritoriale ori subdiviziunile administrativ-teritoriale ale municipiilor, ori în numele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Fără a aduce atingere prevederilor alin. (1), prezentul capitol nu se aplică: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a) taxei pe valoarea adăugată, taxelor vamale și accizelor, care fac obiectul unei alte legislații a Uniunii Europene privind cooperarea administrativă dintre statele membre;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contribuțiilor obligatorii la sistemul de securitate socială plătibile statului sau instituțiilor de securitate socială de drept public.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Taxele și impozitele, astfel cum sunt prevăzute la alin. (1), nu se interpretează în niciun caz ca incluzând: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taxele, cum ar fi cele pentru certificate și alte documente emise de autoritățile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contribuțiile de natură contractuală, cum ar fi sumele stabilite pentru utilitățile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Prezentul capitol se aplică taxelor și impozitelor prevăzute la alin. (1), percepute în cadrul teritoriilor unde tratatele Uniunii Europene sunt aplicabile în temeiul art. 52 din Tratatul privind Uniunea Europeană.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73" w:name="a286"/>
      <w:bookmarkStart w:id="674" w:name="__RefHeading__3725_1651101228"/>
      <w:bookmarkEnd w:id="673"/>
      <w:bookmarkEnd w:id="674"/>
      <w:r w:rsidRPr="004A48EF">
        <w:rPr>
          <w:rFonts w:ascii="Segoe UI" w:eastAsia="Times New Roman" w:hAnsi="Segoe UI" w:cs="Segoe UI"/>
          <w:b/>
          <w:bCs/>
          <w:color w:val="00A400"/>
          <w:sz w:val="24"/>
          <w:szCs w:val="24"/>
        </w:rPr>
        <w:t>ART. 286 Definiții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în sensul prezentului capitol, termenii și expresiile de mai jos au următoarea semnificație: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autoritate competentă a unui stat membru - autoritatea care a fost desemnată ca atare de către statul membru respectiv. în cazul în care acționează în temeiul prezentului capitol, un birou central de legătură, un departament de legătură sau un funcționar autorizat este considerat, de asemenea, autoritate competentă prin delegare, potrivit </w:t>
      </w:r>
      <w:hyperlink r:id="rId241" w:anchor="a287" w:history="1">
        <w:r w:rsidRPr="004A48EF">
          <w:rPr>
            <w:rFonts w:ascii="Segoe UI" w:eastAsia="Times New Roman" w:hAnsi="Segoe UI" w:cs="Segoe UI"/>
            <w:color w:val="0000FF"/>
            <w:sz w:val="24"/>
            <w:szCs w:val="24"/>
            <w:u w:val="single"/>
          </w:rPr>
          <w:t>art. 287</w:t>
        </w:r>
      </w:hyperlink>
      <w:r w:rsidRPr="004A48EF">
        <w:rPr>
          <w:rFonts w:ascii="Segoe UI" w:eastAsia="Times New Roman" w:hAnsi="Segoe UI" w:cs="Segoe UI"/>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birou central de legătură - un birou care a fost desemnat ca fiind responsabilul principal pentru contactele cu alte state membre în domeniul cooperării administrative;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departament de legătură - orice birou, altul decât biroul central de legătură, care a fost astfel desemnat în vederea schimbului direct de informații în temeiul prezentului capitol;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funcționar autorizat - orice funcționar care este autorizat să facă schimb direct de informații în temeiul prezentului capitol;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e) autoritate solicitantă - biroul central de legătură, un departament de legătură sau orice funcționar autorizat al unui stat membru care înaintează o cerere de asistență în numele autorității competente;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f) autoritate solicitată - biroul central de legătură, un departament de legătură sau orice funcționar autorizat al unui stat membru care primește o cerere de asistență în numele autorității competente;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g) anchetă administrativă - toate controalele, verificările și alte acțiuni întreprinse de statele membre în exercitarea atribuțiilor lor, în scopul asigurării aplicării corecte a legislației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h) schimb de informații la cerere - transmiterea de informații efectuată pe baza unei cereri adresate de statul membru solicitant statului membru solicitat într-un caz specific;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i) schimb de informaţii automat: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sensul art. 291 alin. (1), art. 291^1, 291^3 și al art. 291^4, comunicarea sistematică a informațiilor predefinite către alt stat membru, fără cerere prealabilă, la intervale regulate prestabilite. în sensul art. 291 alin. (1), prin informații disponibile se înțelege informațiile din dosarele fiscale ale statului membru care comunică informațiile respective, ce pot fi accesate în conformitate cu procedurile de colectare și de procesare a informațiilor din acel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în sensul art. 291 alin. (4), comunicarea sistematică a informațiilor predefinite referitoare la rezidenții din alte state membre către statul membru de rezidență relevant, fără cerere prealabilă, la intervale regulate prestabilite;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în sensul oricăror altor dispoziții din prezentul capitol, cu excepția prevederilor art. 291 alin. (1) și (4), art. 291^1, 291^3 și art. 291^4, comunicarea sistematică de informații predefinite furnizate în conformitate cu pct. 1 și 2. în sensul art. 291 alin. (4) și (7), art. 304 alin. (2), art. 308 alin. (2) și (3) și al anexei nr. 4, orice termen scris cu inițială majusculă are sensul atribuit conform definițiilor corespunzătoare prevăzute în anexa nr. 1. în sensul art. 291^3 și al anexei nr. 3, orice termen scris cu inițială majusculă are sensul atribuit conform definițiilor corespunzătoare prevăzute în respectiva anexă;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j) schimb de informații spontan - comunicarea nesistematică, în orice moment și fără o cerere prealabilă, a unor informații către un alt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k) persoană - orice persoană fizică ori juridică, orice asociere de persoane căreia îi este recunoscută, prin lege, capacitatea de a încheia acte juridice, dar care nu are statut de </w:t>
      </w:r>
      <w:r w:rsidRPr="004A48EF">
        <w:rPr>
          <w:rFonts w:ascii="Segoe UI" w:eastAsia="Times New Roman" w:hAnsi="Segoe UI" w:cs="Segoe UI"/>
          <w:sz w:val="24"/>
          <w:szCs w:val="24"/>
        </w:rPr>
        <w:lastRenderedPageBreak/>
        <w:t>persoană juridică, sau orice altă entitate, indiferent de natura ori forma acesteia, fie că are sau nu personalitate juridică, care deține ori gestionează active care, alături de venitul generat de acestea, sunt supuse unor taxe ori impozite care fac obiectul prezentului capitol;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l) mijloace electronice - utilizarea unui echipament electronic pentru procesarea, inclusiv compresia digitală, și stocarea datelor și prin utilizarea transmisiei prin fir a transmisiei radio, a tehnologiilor optice sau a altor mijloace electromagnetice;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m) rețea CCN - platforma comună bazată pe rețeaua comună de comunicații (CCN) dezvoltată de Uniunea Europeană pentru a asigura toate transmisiile prin mijloace electronice între autoritățile competente din domeniul vamal și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n) decizie fiscală anticipată cu aplicare transfrontalieră - orice acord, comunicare sau orice alt instrument sau acţiune cu efecte similare, inclusiv o decizie emis(ă), modificat(ă) sau reînnoit(ă) în contextul unui control fiscal şi care îndeplineşte, cumulativ, următoarele condiţii: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este emisă, modificată sau reînnoită de către sau în numele guvernului sau al autorităţii fiscale a unui stat membru sau de către subdiviziunile teritoriale sau administrative ale statului membru, inclusiv autorităţile locale, indiferent dacă aceasta este efectiv utilizată;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este emisă, modificată sau reînnoită la adresa unei anumite persoane sau a unui anumit grup de persoane şi pe care această persoană sau acest grup de persoane are dreptul să se bazeze;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se referă la interpretarea sau aplicarea unei dispoziţii legale sau administrative privind administrarea sau aplicarea normelor legale naţionale referitoare la impozitele din statul membru sau din subdiviziunile teritoriale sau administrative ale statului membru, inclusiv autorităţile locale;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se referă la o tranzacţie transfrontalieră sau la întrebarea dacă activităţile desfăşurate de o persoană într-o altă jurisdicţie generează sau nu un sediu permanent; şi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5. este luată anterior tranzacţiilor sau activităţilor dintr-o altă jurisdicţie care au potenţialul de a genera un sediu permanent sau anterior depunerii declaraţiei fiscale pentru perioada în care a avut loc tranzacţia sau seria de tranzacţii sau activităţi. Tranzacţiile transfrontaliere pot include, fără a se limita la acestea, realizarea de investiţii, furnizarea de bunuri, servicii, finanţare sau utilizarea unor active corporale sau necorporale </w:t>
      </w:r>
      <w:r w:rsidRPr="004A48EF">
        <w:rPr>
          <w:rFonts w:ascii="Segoe UI" w:eastAsia="Times New Roman" w:hAnsi="Segoe UI" w:cs="Segoe UI"/>
          <w:sz w:val="24"/>
          <w:szCs w:val="24"/>
        </w:rPr>
        <w:lastRenderedPageBreak/>
        <w:t>şi nu trebuie neapărat să implice în mod direct persoana căreia i se adresează decizia fiscală anticipată cu aplicare transfrontalieră;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o) acord prealabil privind preţul de transfer - orice acord, comunicare sau orice alt instrument sau acţiune cu efecte similare, inclusiv unul(una) emis(ă), modificat(ă) sau reînnoit(ă) în contextul unui control fiscal şi care îndeplineşte, cumulativ, următoarele condiţii: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este emis(ă), modificat(ă) sau reînnoit(ă) de către sau în numele guvernului sau al autorităţii fiscale din unul sau mai multe state membre, inclusiv al oricărei subdiviziuni teritoriale sau administrative din acestea, inclusiv autorităţi locale, indiferent dacă acesta (aceasta) este efectiv utilizat (ă);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este emis(ă), modificat(ă) sau reînnoit(ă) la adresa unei anumite persoane sau a unui grup de persoane şi pe care această persoană sau grup de persoane are dreptul să se bazeze; şi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stabileşte, anterior tranzacţiilor transfrontaliere între întreprinderi asociate, un set corespunzător de criterii pentru stabilirea preţurilor de transfer pentru aceste tranzacţii sau determină atribuirea profiturilor către un sediu permanent;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p) întreprindere asociată: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în sensul art. 291^1 înseamnă o întreprindere care participă direct sau indirect la conducerea, la controlul sau la capitalul unei alte întreprinderi sau când aceleași persoane participă direct sau indirect la conducerea, la controlul sau la capitalul întreprinderilor;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în sensul art. 291^4 și al anexei nr. 4 înseamnă o persoană care se află în legătură cu altă persoană în cel puțin unul dintre următoarele moduri: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(i) o persoană participă la gestionarea unei alte persoane prin faptul că se află în poziția de a exercita o influență semnificativă asupra celeilalte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(ii) o persoană participă la controlul asupra unei alte persoane printr-o participație care depășește 25% din drepturile de vot;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(iii) o persoană participă la capitalul unei alte persoane printr-un drept de proprietate care, direct sau indirect, depășește 25% din capital;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(iv) o persoană are dreptul să primească 25% sau mai mult din profitul unei alte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Dacă mai multe persoane participă, astfel cum este prevăzut la subpct. (i) - (iv), la gestionarea, controlul, capitalul sau profitul aceleiași persoane, toate persoanele în cauză sunt considerate întreprinderi asociate.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Dacă aceleași persoane participă, astfel cum este prevăzut la subpct. (i) - (iv), la gestionarea, controlul, capitalul sau profitul mai multor persoane, toate persoanele în cauză sunt considerate întreprinderi asociate.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în sensul prezentei litere, o persoană care acționează împreună cu o altă persoană în ceea ce privește drepturile de vot sau în ceea ce privește proprietatea asupra capitalului unei entități este considerată deținătoare a unei participații la toate drepturile de vot sau la proprietatea asupra capitalului entității respective care sunt deținute de cealaltă persoană.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în cazul participațiilor indirecte, îndeplinirea cerințelor de la subpct. (iii) se stabilește prin înmulțirea ratelor de participație pe nivelurile succesive. Se consideră că o persoană care deține mai mult de 50% din drepturile de vot deține 100% din drepturile de vot.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O persoană fizică, soțul său/soția sa și descendenții sau ascendenții direcți sunt considerați o singură persoană;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r) preţurile de transfer - preţurile la care o întreprindere transferă bunuri corporale şi necorporale sau oferă servicii întreprinderilor asociate, iar "stabilirea preţurilor de transfer" se interpretează în consecinţă;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s) tranzacţie transfrontalieră:</w:t>
      </w:r>
      <w:r w:rsidRPr="004A48EF">
        <w:rPr>
          <w:rFonts w:ascii="Segoe UI" w:eastAsia="Times New Roman" w:hAnsi="Segoe UI" w:cs="Segoe UI"/>
          <w:sz w:val="24"/>
          <w:szCs w:val="24"/>
        </w:rPr>
        <w:br/>
        <w:t>1. în sensul lit. n) - o tranzacţie sau o serie de tranzacţii în 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(i) nu toate părţile la tranzacţie sau la seria de tranzacţii au rezidenţa fiscală în statul membru care emite, modifică sau reînnoieşte decizia fiscală anticipată cu aplicare transfrontalieră;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(ii) oricare dintre părţile la tranzacţie sau la seria de tranzacţii are în acelaşi timp rezidenţa fiscală în mai mult de o jurisdicţie;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(iii) una dintre părţile la tranzacţie sau la seria de tranzacţii îşi desfăşoară activitatea într-o altă jurisdicţie prin intermediul unui sediu permanent şi tranzacţia sau seria de tranzacţii constituie o parte sau totalitatea activităţii la sediul permanent. O tranzacţie sau o serie de tranzacţii transfrontaliere include, de asemenea, măsurile luate de către o persoană în ceea ce priveşte activităţile comerciale din altă jurisdicţie pe care persoana respectivă le desfăşoară prin intermediul unui sediu permanent;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(iv) tranzacţiile sau seriile de tranzacţii respective au un impact transfrontalier;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în sensul lit. o) - r) - o tranzacţie sau o serie de tranzacţii care implică întreprinderi asociate care nu îşi au toate rezidenţa fiscală pe teritoriul aferent unei singure jurisdicţii sau o tranzacţie sau o serie de tranzacţii care au un impact transfrontalier;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ş) întreprindere - în sensul lit. o) - s), orice formă de desfăşurare a unei activităţi comerciale.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t) aranjament transfrontalier - un aranjament care implică fie mai mult de un stat membru, fie un stat membru și o țară terță, dacă este îndeplinită cel puțin una din următoarele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nu toți participanții la aranjament sunt rezidenți în scopuri fiscale în aceeași jurisdicție;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unul sau mai mulți participanți la aranjament au în același timp rezidența fiscală în mai mult de o jurisdicție;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unul sau mai mulți participanți la aranjament desfășoară o activitate economică în altă jurisdicție prin intermediul unui sediu permanent situat în jurisdicția respectivă, iar aranjamentul constituie totalitatea sau o parte a activității acelui sediu permanent;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unul sau mai mulți participanți la aranjament desfășoară o activitate economică într-o altă jurisdicție fără a avea rezidența fiscală sau fără a institui un sediu permanent în acea jurisdicție;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un astfel de aranjament are un posibil impact asupra schimbului automat de informații sau asupra identificării beneficiarilor reali.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în sensul lit. t) - y), al art. 291^4 și al anexei nr. 4, un aranjament transfrontalier include de asemenea o serie de aranjamente. Un aranjament transfrontalier poate cuprinde mai multe etape sau mai multe părți;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ț) aranjament transfrontalier care face obiectul raportării - orice aranjament transfrontalier care cuprinde cel puțin unul dintre semnele distinctive stabilite în anexa nr.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u) semn distinctiv - o caracteristică sau însușire a unui aranjament transfrontalier care prezintă un indiciu al unui potențial risc de evitare a obligațiilor fiscale, astfel cum este prevăzut în anexa nr.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v) intermediar - orice persoană care proiectează, comercializează, organizează, pune la dispoziție în vederea implementării sau gestionează implementarea unui aranjament transfrontalier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De asemenea, înseamnă orice persoană care, având în vedere faptele și circumstanțele relevante și pe baza informațiilor disponibile, a cunoștințelor de specialitate relevante și a înțelegerii necesare pentru furnizarea acestor servicii, știe sau ar fi rezonabil de așteptat să știe că s-a angajat să furnizeze, direct sau prin intermediul altor persoane, ajutor, asistență sau consiliere cu privire la proiectarea, comercializarea, organizarea, punerea la dispoziție în vederea implementării sau gestionarea implementării unui aranjament transfrontalier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Orice persoană are dreptul să furnizeze A.N.A.F. dovezi că nu a știut și nu ar fi fost rezonabil de așteptat să știe că a fost implicată într-un aranjament transfrontalier care face obiectul raportării. în acest scop, persoana respectivă se poate raporta la toate faptele și circumstanțele relevante, la informațiile disponibile, precum și la cunoștințele sale de specialitate relevante și la capacitatea sa de înțelegere.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Pentru a fi un intermediar, o persoană trebuie să îndeplinească cel puțin una dintre următoarele condiții suplimentare: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să fie rezidentă în scopuri fiscale în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să aibă un sediu permanent pe teritoriul României prin intermediul căruia să fie furnizate serviciile legate de aranjamentul în cauză;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să fie constituită în România sau să fie reglementată de legislația națională a României;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să fie înregistrată într-o asociație profesională în legătură cu prestarea de servicii juridice, fiscale sau de consultanță din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w) contribuabil relevant - orice persoană căreia i se pune la dispoziție un aranjament transfrontalier care face obiectul raportării în vederea implementării sau care este pregătită să implementeze un aranjament transfrontalier care face obiectul raportării sau care a implementat prima etapă a unui astfel de aranjament;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x) aranjament comercializabil - un aranjament transfrontalier care este proiectat, comercializat, pregătit pentru implementare sau pus la dispoziție în vederea implementării, fără a fi necesară o personalizare substanțială a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y) aranjament personalizat - un aranjament transfrontalier care nu este un aranjament comercializabil.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75" w:name="a287"/>
      <w:bookmarkStart w:id="676" w:name="__RefHeading__3727_1651101228"/>
      <w:bookmarkEnd w:id="675"/>
      <w:bookmarkEnd w:id="676"/>
      <w:r w:rsidRPr="004A48EF">
        <w:rPr>
          <w:rFonts w:ascii="Segoe UI" w:eastAsia="Times New Roman" w:hAnsi="Segoe UI" w:cs="Segoe UI"/>
          <w:b/>
          <w:bCs/>
          <w:color w:val="00A400"/>
          <w:sz w:val="24"/>
          <w:szCs w:val="24"/>
        </w:rPr>
        <w:t>ART. 287 Autoritatea competentă din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Autoritatea competentă din România pentru aplicarea prevederilor prezentului capitol, precum și pentru contactele cu Comisia Europeană este A.N.A.F.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Prin ordin al președintelui A.N.A.F., se desemnează biroul central de legătură. Autoritatea competentă din România este responsabilă de informarea Comisiei Europene și a celorlalte state membre cu privire la desemnarea biroului central de legătură.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Prin ordinul prevăzut la alin. (2), biroul central de legătură poate fi desemnat responsabil și de contactele cu Comisia Europeană. Autoritatea competentă din România este responsabilă de informarea Comisiei Europene cu privire la acest lucru.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Autoritatea competentă din România poate desemna departamente de legătură cu competențe repartizate potrivit legislației sau politicii sale naționale. Biroul central de legătură are responsabilitatea de a actualiza lista departamentelor de legătură și de a o pune la dispoziția birourilor centrale de legătură din celelalte state membre interesate, precum și a Comisiei Europene.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Autoritatea competentă din România poate desemna funcționari autorizați. Biroul central de legătură are responsabilitatea de a actualiza lista acestor funcționari autorizați și de a o pune la dispoziția birourilor centrale de legătură din celelalte state membre interesate, precum și a Comisiei Europene.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Funcționarii implicați în cooperarea administrativă în temeiul prezentului capitol sunt considerați, în orice situație, ca fiind funcționari autorizați în acest sens, potrivit condițiilor prevăzute de autoritățile competente.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(7) în cazul în care un departament de legătură ori un funcționar autorizat, desemnat potrivit alin. (4) sau (5), trimite ori primește o cerere sau un răspuns la o cerere de cooperare, acesta informează biroul central de legătură din România, potrivit procedurilor prevăzute de acesta din urmă.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 xml:space="preserve">(8) în cazul în care un departament de legătură ori un funcționar autorizat, desemnat potrivit alin. (4) sau (5), primește o cerere de cooperare care necesită o acțiune în afara competenței care i-a fost repartizată potrivit legislației ori politicii naționale din România, el transmite fără întârziere această cerere biroului central de legătură din România și </w:t>
      </w:r>
      <w:r w:rsidRPr="004A48EF">
        <w:rPr>
          <w:rFonts w:ascii="Segoe UI" w:eastAsia="Times New Roman" w:hAnsi="Segoe UI" w:cs="Segoe UI"/>
          <w:sz w:val="24"/>
          <w:szCs w:val="24"/>
        </w:rPr>
        <w:lastRenderedPageBreak/>
        <w:t>informează autoritatea solicitantă. în acest caz, perioada prevăzută la </w:t>
      </w:r>
      <w:hyperlink r:id="rId242" w:anchor="a290" w:history="1">
        <w:r w:rsidRPr="004A48EF">
          <w:rPr>
            <w:rFonts w:ascii="Segoe UI" w:eastAsia="Times New Roman" w:hAnsi="Segoe UI" w:cs="Segoe UI"/>
            <w:color w:val="0000FF"/>
            <w:sz w:val="24"/>
            <w:szCs w:val="24"/>
            <w:u w:val="single"/>
          </w:rPr>
          <w:t>art. 290</w:t>
        </w:r>
      </w:hyperlink>
      <w:r w:rsidRPr="004A48EF">
        <w:rPr>
          <w:rFonts w:ascii="Segoe UI" w:eastAsia="Times New Roman" w:hAnsi="Segoe UI" w:cs="Segoe UI"/>
          <w:sz w:val="24"/>
          <w:szCs w:val="24"/>
        </w:rPr>
        <w:t> începe în ziua următoare transmiterii cererii de cooperare către biroul central de legătură.</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rPr>
      </w:pPr>
      <w:bookmarkStart w:id="677" w:name="__RefHeading__4077_1651101228"/>
      <w:bookmarkEnd w:id="677"/>
      <w:r w:rsidRPr="004A48EF">
        <w:rPr>
          <w:rFonts w:ascii="Segoe UI" w:eastAsia="Times New Roman" w:hAnsi="Segoe UI" w:cs="Segoe UI"/>
          <w:b/>
          <w:bCs/>
          <w:i/>
          <w:iCs/>
          <w:color w:val="009000"/>
          <w:sz w:val="24"/>
          <w:szCs w:val="24"/>
        </w:rPr>
        <w:t>SECȚIUNEA a 2-a Schimbul de informații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r w:rsidRPr="004A48EF">
        <w:rPr>
          <w:rFonts w:ascii="Segoe UI" w:eastAsia="Times New Roman" w:hAnsi="Segoe UI" w:cs="Segoe UI"/>
          <w:b/>
          <w:bCs/>
          <w:color w:val="007D00"/>
          <w:sz w:val="27"/>
          <w:szCs w:val="27"/>
        </w:rPr>
        <w:t>1. Schimbul de informații la cerere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78" w:name="a288"/>
      <w:bookmarkStart w:id="679" w:name="__RefHeading__3729_1651101228"/>
      <w:bookmarkEnd w:id="678"/>
      <w:bookmarkEnd w:id="679"/>
      <w:r w:rsidRPr="004A48EF">
        <w:rPr>
          <w:rFonts w:ascii="Segoe UI" w:eastAsia="Times New Roman" w:hAnsi="Segoe UI" w:cs="Segoe UI"/>
          <w:b/>
          <w:bCs/>
          <w:color w:val="00A400"/>
          <w:sz w:val="24"/>
          <w:szCs w:val="24"/>
        </w:rPr>
        <w:t>ART. 288 Procedura aplicabilă schimbului de informații la cerere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La cererea autorității solicitante din alt stat membru, autoritatea solicitată din România comunică acesteia orice informații prevăzute la </w:t>
      </w:r>
      <w:hyperlink r:id="rId243" w:anchor="a284" w:history="1">
        <w:r w:rsidRPr="004A48EF">
          <w:rPr>
            <w:rFonts w:ascii="Segoe UI" w:eastAsia="Times New Roman" w:hAnsi="Segoe UI" w:cs="Segoe UI"/>
            <w:color w:val="0000FF"/>
            <w:sz w:val="24"/>
            <w:szCs w:val="24"/>
            <w:u w:val="single"/>
          </w:rPr>
          <w:t>art. 284</w:t>
        </w:r>
      </w:hyperlink>
      <w:r w:rsidRPr="004A48EF">
        <w:rPr>
          <w:rFonts w:ascii="Segoe UI" w:eastAsia="Times New Roman" w:hAnsi="Segoe UI" w:cs="Segoe UI"/>
          <w:sz w:val="24"/>
          <w:szCs w:val="24"/>
        </w:rPr>
        <w:t> alin. (1) pe care le deține sau pe care le obține în urma anchetelor administrative.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80" w:name="a289"/>
      <w:bookmarkStart w:id="681" w:name="__RefHeading__3731_1651101228"/>
      <w:bookmarkEnd w:id="680"/>
      <w:bookmarkEnd w:id="681"/>
      <w:r w:rsidRPr="004A48EF">
        <w:rPr>
          <w:rFonts w:ascii="Segoe UI" w:eastAsia="Times New Roman" w:hAnsi="Segoe UI" w:cs="Segoe UI"/>
          <w:b/>
          <w:bCs/>
          <w:color w:val="00A400"/>
          <w:sz w:val="24"/>
          <w:szCs w:val="24"/>
        </w:rPr>
        <w:t>ART. 289 Anchete administrative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Autoritatea solicitată din România asigură efectuarea oricăror anchete administrative necesare pentru a obține informațiile prevăzute la </w:t>
      </w:r>
      <w:hyperlink r:id="rId244" w:anchor="a288" w:history="1">
        <w:r w:rsidRPr="004A48EF">
          <w:rPr>
            <w:rFonts w:ascii="Segoe UI" w:eastAsia="Times New Roman" w:hAnsi="Segoe UI" w:cs="Segoe UI"/>
            <w:color w:val="0000FF"/>
            <w:sz w:val="24"/>
            <w:szCs w:val="24"/>
            <w:u w:val="single"/>
          </w:rPr>
          <w:t>art. 288</w:t>
        </w:r>
      </w:hyperlink>
      <w:r w:rsidRPr="004A48EF">
        <w:rPr>
          <w:rFonts w:ascii="Segoe UI" w:eastAsia="Times New Roman" w:hAnsi="Segoe UI" w:cs="Segoe UI"/>
          <w:sz w:val="24"/>
          <w:szCs w:val="24"/>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Cererea prevăzută la </w:t>
      </w:r>
      <w:hyperlink r:id="rId245" w:anchor="a288" w:history="1">
        <w:r w:rsidRPr="004A48EF">
          <w:rPr>
            <w:rFonts w:ascii="Segoe UI" w:eastAsia="Times New Roman" w:hAnsi="Segoe UI" w:cs="Segoe UI"/>
            <w:color w:val="0000FF"/>
            <w:sz w:val="24"/>
            <w:szCs w:val="24"/>
            <w:u w:val="single"/>
          </w:rPr>
          <w:t>art. 288</w:t>
        </w:r>
      </w:hyperlink>
      <w:r w:rsidRPr="004A48EF">
        <w:rPr>
          <w:rFonts w:ascii="Segoe UI" w:eastAsia="Times New Roman" w:hAnsi="Segoe UI" w:cs="Segoe UI"/>
          <w:sz w:val="24"/>
          <w:szCs w:val="24"/>
        </w:rPr>
        <w:t> poate conține solicitarea motivată a unei anchete administrative specifice. în cazul în care autoritatea solicitată din România decide că nu este necesară nicio anchetă administrativă, aceasta comunică de îndată autorității solicitante din alt stat membru motivele acestei decizii.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Pentru a obține informațiile solicitate sau a efectua ancheta administrativă cerută, autoritatea solicitată din România urmează aceleași proceduri ca atunci când acționează din propria inițiativă ori la cererea unei alte autorități din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în cazul în care autoritatea solicitantă din alt stat membru îi solicită în mod expres, autoritatea solicitată din România transmite documente originale, cu condiția ca acest lucru să nu contravină dispozițiilor în vigoare din România.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82" w:name="a290"/>
      <w:bookmarkStart w:id="683" w:name="__RefHeading__3733_1651101228"/>
      <w:bookmarkEnd w:id="682"/>
      <w:bookmarkEnd w:id="683"/>
      <w:r w:rsidRPr="004A48EF">
        <w:rPr>
          <w:rFonts w:ascii="Segoe UI" w:eastAsia="Times New Roman" w:hAnsi="Segoe UI" w:cs="Segoe UI"/>
          <w:b/>
          <w:bCs/>
          <w:color w:val="00A400"/>
          <w:sz w:val="24"/>
          <w:szCs w:val="24"/>
        </w:rPr>
        <w:t>ART. 290 Termene pentru schimbul de informații la cerere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Autoritatea solicitată din România furnizează informațiile prevăzute la </w:t>
      </w:r>
      <w:hyperlink r:id="rId246" w:anchor="a288" w:history="1">
        <w:r w:rsidRPr="004A48EF">
          <w:rPr>
            <w:rFonts w:ascii="Segoe UI" w:eastAsia="Times New Roman" w:hAnsi="Segoe UI" w:cs="Segoe UI"/>
            <w:color w:val="0000FF"/>
            <w:sz w:val="24"/>
            <w:szCs w:val="24"/>
            <w:u w:val="single"/>
          </w:rPr>
          <w:t>art. 288</w:t>
        </w:r>
      </w:hyperlink>
      <w:r w:rsidRPr="004A48EF">
        <w:rPr>
          <w:rFonts w:ascii="Segoe UI" w:eastAsia="Times New Roman" w:hAnsi="Segoe UI" w:cs="Segoe UI"/>
          <w:sz w:val="24"/>
          <w:szCs w:val="24"/>
        </w:rPr>
        <w:t> în cel mai scurt timp posibil, dar nu mai mult de 6 luni de la data primirii cererii. în cazul în care autoritatea solicitată din România deține deja informațiile cerute, transmiterea acestora se face în termen de două luni de la data primirii cererii.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Pentru anumite cazuri speciale, autoritatea solicitantă din alt stat membru și cea solicitată din România pot conveni asupra unor termene diferite de cele prevăzute la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(3) Autoritatea solicitată din România confirmă autorității solicitante din alt stat membru, dacă este posibil prin mijloace electronice, primirea unei cereri fără întârziere, dar nu mai mult de 7 zile lucrătoare de la primire.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în termen de o lună de la primirea cererii, autoritatea solicitată din România notifică autorității solicitante din alt stat membru orice nereguli ale cererii, precum și nevoia unor eventuale informații suplimentare. într-un astfel de caz, termenele prevăzute la alin. (1) se calculează din ziua următoare celei în care autoritatea solicitată din România primește informațiile suplimentare necesare.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în cazul în care autoritatea solicitată din România nu este în măsură să răspundă în termenul stabilit, aceasta notifică autorității solicitante din alt stat membru fără întârziere, dar nu mai mult de 3 luni de la primirea cererii, motivele nerespectării termenului și data la care consideră că va fi în măsură să ofere un răspuns.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(6) în cazul în care autoritatea solicitată din România nu se află în posesia informațiilor solicitate și nu este în măsură să răspundă sau refuză să răspundă unei cereri de informații din motivele prevăzute la </w:t>
      </w:r>
      <w:hyperlink r:id="rId247" w:anchor="a300" w:history="1">
        <w:r w:rsidRPr="004A48EF">
          <w:rPr>
            <w:rFonts w:ascii="Segoe UI" w:eastAsia="Times New Roman" w:hAnsi="Segoe UI" w:cs="Segoe UI"/>
            <w:color w:val="0000FF"/>
            <w:sz w:val="24"/>
            <w:szCs w:val="24"/>
            <w:u w:val="single"/>
          </w:rPr>
          <w:t>art. 300</w:t>
        </w:r>
      </w:hyperlink>
      <w:r w:rsidRPr="004A48EF">
        <w:rPr>
          <w:rFonts w:ascii="Segoe UI" w:eastAsia="Times New Roman" w:hAnsi="Segoe UI" w:cs="Segoe UI"/>
          <w:sz w:val="24"/>
          <w:szCs w:val="24"/>
        </w:rPr>
        <w:t>, aceasta notifică autorității solicitante din alt stat membru motivele sale fără întârziere, dar nu mai mult de o lună de la data primirii cererii.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rPr>
      </w:pPr>
      <w:r w:rsidRPr="004A48EF">
        <w:rPr>
          <w:rFonts w:ascii="Segoe UI" w:eastAsia="Times New Roman" w:hAnsi="Segoe UI" w:cs="Segoe UI"/>
          <w:b/>
          <w:bCs/>
          <w:color w:val="007D00"/>
          <w:sz w:val="27"/>
          <w:szCs w:val="27"/>
        </w:rPr>
        <w:t>2. Schimbul automat obligatoriu de informații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rPr>
      </w:pPr>
      <w:bookmarkStart w:id="684" w:name="a291"/>
      <w:bookmarkStart w:id="685" w:name="__RefHeading__3735_1651101228"/>
      <w:bookmarkEnd w:id="684"/>
      <w:bookmarkEnd w:id="685"/>
      <w:r w:rsidRPr="004A48EF">
        <w:rPr>
          <w:rFonts w:ascii="Segoe UI" w:eastAsia="Times New Roman" w:hAnsi="Segoe UI" w:cs="Segoe UI"/>
          <w:b/>
          <w:bCs/>
          <w:color w:val="00A400"/>
          <w:sz w:val="24"/>
          <w:szCs w:val="24"/>
        </w:rPr>
        <w:t>ART. 291 Sfera de aplicare și condițiile schimbului automat obligatoriu de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(1) Autoritatea competentă din România comunică autorității competente a oricărui alt stat membru, prin schimb automat, informațiile referitoare la perioadele de impozitare care încep după data de 1 ianuarie 2014 și care sunt disponibile cu privire la rezidenții din acel stat membru și la următoarele categorii specifice de venituri și de capital, astfel cum sunt acestea înțelese în temeiul legislației naționale din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venituri din muncă;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remunerații și alte beneficii plătite administratorilor și altor persoane asimilate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produse de asigurări de viață neacoperite de alte instrumente juridice ale Uniunii Europene, în cazul schimbului de informații sau al altor măsuri similare;</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d) pensii;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e) proprietatea asupra bunurilor imobile și venituri din bunuri imobile.</w:t>
      </w:r>
    </w:p>
    <w:p w:rsidR="004A48EF" w:rsidRPr="004A48EF" w:rsidRDefault="004A48EF" w:rsidP="004A48EF">
      <w:pPr>
        <w:shd w:val="clear" w:color="auto" w:fill="3399FF"/>
        <w:spacing w:before="30" w:after="30" w:line="240" w:lineRule="auto"/>
        <w:ind w:left="30" w:right="30"/>
        <w:jc w:val="center"/>
        <w:rPr>
          <w:rFonts w:ascii="Times New Roman" w:eastAsia="Times New Roman" w:hAnsi="Times New Roman" w:cs="Times New Roman"/>
          <w:b/>
          <w:bCs/>
          <w:color w:val="FFFFFF"/>
          <w:sz w:val="17"/>
          <w:szCs w:val="17"/>
        </w:rPr>
      </w:pPr>
      <w:r w:rsidRPr="004A48EF">
        <w:rPr>
          <w:rFonts w:ascii="Times New Roman" w:eastAsia="Times New Roman" w:hAnsi="Times New Roman" w:cs="Times New Roman"/>
          <w:b/>
          <w:bCs/>
          <w:color w:val="FFFFFF"/>
          <w:sz w:val="17"/>
          <w:szCs w:val="17"/>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(2) Autoritatea competentă din România informează Comisia Europeană cu privire la categoriile specifice de venituri și de capital prevăzute la alin. (1) despre care au informații disponibile, precum și orice modificări ulterioare care au fost aduse.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(3) Autoritatea competentă din România poate indica autorității competente a oricărui alt stat membru faptul că nu dorește să primească informații referitoare la una sau mai multe dintre categoriile de venituri și de capital prevăzute la alin. (1), iar România informează Comisia Europeană în acest sens. în cazul în care România nu informează Comisia Europeană despre oricare dintre categoriile cu privire la care deține informații disponibile poate fi considerată drept stat care nu dorește să primească informații potrivit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(4) Instituțiile Financiare Raportoare din România sunt obligate să aplice normele de raportare și de diligență fiscală incluse în anexele nr. 1 și nr. 2 care fac parte integrantă din prezentul cod și să asigure punerea în aplicare eficace și respectarea acestor norme în conformitate cu Secțiunea a IX-a din anexa nr. 1 la prezentul cod. în temeiul normelor de raportare și de diligență fiscală aplicabile, prevăzute în anexele nr. 1 și nr. 2 la prezentul cod, autoritatea competentă din România comunică autorității competente din orice alt stat membru, prin intermediul schimbului automat, în termenul prevăzut la alin. (6) lit. b), următoarele informații aferente perioadelor impozabile care încep la 1 ianuarie 2016 referitoare la un Cont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a) numele, adresa, numărul (numerele) de identificare fiscală (NIf), precum și data și locul nașterii (în cazul unei persoane fizice) ale fiecărei Persoane care face obiectul raportării și care este Titular de cont al contului respectiv și, în cazul unei Entități care este Titular de cont și care, după aplicarea normelor de diligență fiscală prevăzute în anexele la prezentul cod, este identificată ca având una sau mai multe Persoane care exercită controlul și care este o Persoană care face obiectul raportării, numele, adresa și NIF ale Entității, precum și numele, adresa, NIF și data și locul nașterii fiecărei Persoane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b) numărul de cont (sau echivalentul său funcțional în absența unui număr de cont);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c) numele și numărul de identificare, dacă este cazul, al Instituției Financiare Raportoare;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lastRenderedPageBreak/>
        <w:t>d) soldul sau valoarea contului, inclusiv Valoarea de răscumpărare în cazul unui Contract de asigurare cu valoare de răscumpărare sau al unui Contract de rentă viageră, la sfârșitul anului calendaristic relevant sau al altei perioade de raportare adecvate sau, în cazul în care contul a fost închis în cursul anului sau al perioadei respective, închiderea contului;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e) în cazul oricărui Cont de custodie: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(i) cuantumul brut total al dobânzilor, cuantumul brut total al dividendelor și cuantumul brut total al altor venituri generate în legătură cu activele deținute în cont, în fiecare caz plătite sau creditate în contul respectiv sau în legătură cu respectivul cont, în cursul anului calendaristic sau al altei perioade de raportare adecvate;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(ii) încasările brute totale din vânzarea sau răscumpărarea Activelor Financiare plătite sau creditate în cont în cursul anului calendaristic sau al altei perioade de raportare adecvate în legătură cu care Instituția Financiară Raportoare a acționat drept custode, broker, reprezentant sau orice alt fel de mandatar al Titularului de cont;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f) în cazul oricărui Cont de depozit, cuantumul brut total al dobânzilor plătite sau creditate în cont în cursul anului calendaristic sau al altei perioade de raportare adecvate;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g) în cazul oricărui alt cont decât cele prevăzute la lit. e) sau f), cuantumul brut total plătit sau creditat Titularului de cont în legătură cu respectivul cont în cursul anului calendaristic sau al altei perioade de raportare adecvate în legătură cu care Instituția Financiară Raportoare este debitoare, inclusiv suma agregată a oricăror răscumpărări plătite Titularului de cont în cursul anului calendaristic sau al altei perioade de raportare adecvate. în scopul schimbului de informații în temeiul prezentului alineat, în absența unor dispoziții contrare prevăzute la prezentul alineat sau în anexele la prezentul cod, cuantumul și descrierea plăților efectuate în legătură cu un Cont care face obiectul raportării se stabilesc în conformitate cu legislația națională a statului membru care comunică informațiile. Primul și al doilea paragraf de la prezentul alineat au prioritate față de alin. (1) lit. c) sau orice alt instrument juridic al Uniunii Europene, inclusiv față de prevederile cap. IV al titlului VI din Codul fiscal care transpun Directiva 2003/48/CE a Consiliului din 3 iunie 2003 privind impozitarea veniturilor din economii sub forma plăților de dobânzi, în măsura în care schimbul de informații în cauză ar intra sub incidența alin. (1) lit. c) sau a oricărui alt instrument juridic al Uniunii Europene, inclusiv față de prevederile Codului fiscal care transpun Directiva 2003/48/CE.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rPr>
      </w:pPr>
      <w:r w:rsidRPr="004A48EF">
        <w:rPr>
          <w:rFonts w:ascii="Segoe UI" w:eastAsia="Times New Roman" w:hAnsi="Segoe UI" w:cs="Segoe UI"/>
          <w:sz w:val="24"/>
          <w:szCs w:val="24"/>
        </w:rPr>
        <w:t>(5) </w:t>
      </w:r>
      <w:r w:rsidRPr="004A48EF">
        <w:rPr>
          <w:rFonts w:ascii="Tahoma" w:eastAsia="Times New Roman" w:hAnsi="Tahoma" w:cs="Tahoma"/>
          <w:sz w:val="21"/>
          <w:szCs w:val="21"/>
        </w:rPr>
        <w:t>*</w:t>
      </w:r>
      <w:r w:rsidRPr="004A48EF">
        <w:rPr>
          <w:rFonts w:ascii="Segoe UI" w:eastAsia="Times New Roman" w:hAnsi="Segoe UI" w:cs="Segoe UI"/>
          <w:sz w:val="24"/>
          <w:szCs w:val="24"/>
        </w:rPr>
        <w:t>** ABROGAT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Comunicarea informațiilor se desfășoară după cum urmează: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a) în cazul categoriilor prevăzute la alin. (1): cel puțin o dată pe an, în termen de 6 luni de la sfârșitul anului fiscal din statul membru respectiv pe parcursul căruia au devenit disponibile informațiile;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în cazul informațiilor prevăzute la alin. (4): anual, în termen de 9 luni de la sfârșitul anului calendaristic sau al altei perioade de raportare adecvate la care se referă informațiile.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în sensul lit. B pct. 1 lit. c) și al lit. C pct. 17 lit. g) din secțiunea VIII a anexei nr. 1 la prezentul cod, autoritatea competentă din România furnizează Comisiei Europene lista entităților și conturilor care trebuie tratate drept Instituții Financiare Nonraportoare, respectiv drept Conturi Excluse. Autoritatea competentă din România informează de asemenea Comisia Europeană în cazul în care survin eventuale modificări în acest sens. România garantează faptul că aceste tipuri de Instituții Financiare Nonraportoare și de Conturi Excluse îndeplinesc toate cerințele enumerate la lit. B pct. 1 lit. c) și la lit. C pct. 17 lit. g) din secțiunea VIII a anexei nr. 1 la prezentul cod și, în special, că statutul unei Instituții Financiare drept Instituție Financiară Nonraportoare sau statutul unui cont drept Cont Exclus nu aduce atingere obiectivelor prezentului capitol.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(8) în cazul în care România convine cu alte state membre să facă automat schimb de informații referitoare la categorii suplimentare de venituri și de capital în cadrul unor acorduri bilaterale sau multilaterale pe care le încheie, România comunică acordurile respective Comisiei Europene care le pune la dispoziția tuturor celorlalte state membre.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b/>
          <w:bCs/>
          <w:color w:val="00A400"/>
          <w:sz w:val="24"/>
          <w:szCs w:val="24"/>
          <w:lang w:val="pt-BR"/>
        </w:rPr>
        <w:t>ART. 291^1 Domeniul de aplicare şi condiţiile schimbului obligatoriu de informaţii privind deciziile fiscale anticipate cu aplicare transfrontalieră şi acordurile prealabile privind preţul de transfer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În cazul în care autoritatea competentă din România emite, modifică sau reînnoieşte o decizie fiscală anticipată cu aplicare transfrontalieră sau un acord prealabil privind preţul de transfer după data de 31 decembrie 2016, aceasta comunică, prin schimb automat, informaţii cu privire la acest lucru autorităţilor competente din toate celelalte state membre, precum şi Comisiei Europene, cu respectarea prevederilor de la alin. (9), în conformitate cu măsurile practice aplicabile adoptate în temeiul art. 304.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În conformitate cu măsurile practice aplicabile adoptate în temeiul art. 304, autoritatea competentă din România comunică informaţii şi autorităţilor competente din toate celelalte state membre, precum şi Comisiei Europene, cu respectarea prevederilor de la alin. (9), referitoare la deciziile fiscale anticipate cu aplicare transfrontalieră şi la acordurile prealabile privind preţul de transfer emise, modificate sau reînnoite într-un termen care începe cu 5 ani înaintea datei de 1 ianuarie 2017,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a) pentru deciziile fiscale anticipate cu aplicare transfrontalieră şi acordurile prealabile privind preţul de transfer care au fost emise, modificate sau reînnoite între 1 ianuarie 2012 şi 31 decembrie 2013, comunicarea are loc dacă acestea erau valabile la data de 1 ianuarie 2014;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pentru deciziile fiscale anticipate cu aplicare transfrontalieră şi acordurile prealabile privind preţul de transfer care sunt emise, modificate sau reînnoite între 1 ianuarie 2014 şi 31 decembrie 2016, comunicarea are loc indiferent dacă acestea sunt valabile la data de 1 ianuarie 2017.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Prin excepţie de la prevederile alin. (2), autoritatea competentă din România nu va comunica informaţiile privind deciziile fiscale anticipate cu aplicare transfrontalieră şi acordurile prealabile privind preţul de transfer emise, modificate sau reînnoite înainte de 1 aprilie 2016 la adresa unei anumite persoane sau a unui anumit grup de persoane care nu desfăşoară în principal activităţi financiare sau de investiţii, dar care are o cifră de afaceri anuală netă la nivelul întregului grup, conform definiţiei de la art. 2 pct. 5 din Directiva 2013/34/UE a Parlamentului European şi a Consiliului, care nu depăşeşte echivalentul în lei a 40.000.000 euro pe parcursul exerciţiului financiar care precedă datei emiterii, modificării sau reînnoirii respectivelor decizii fiscale anticipate cu aplicare transfrontalieră şi acorduri prealabile privind preţul de transfer.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Acordurile prealabile privind preţul de transfer bilaterale sau multilaterale cu ţări terţe se exclud din domeniul de aplicare al schimbului automat de informaţii în cazul în care acordul internaţional privind impozitarea în temeiul căruia a fost negociat acordul prealabil privind preţul de transfer nu permite divulgarea sa către terţi. Aceste acorduri prealabile privind preţul de transfer bilaterale sau multilaterale vor fi schimbate în temeiul art. 292 în cazul în care acordul în temeiul căruia a fost negociat acordul prealabil privind preţul de transfer permite divulgarea acestora, iar autoritatea competentă a ţării terţe acordă permisiunea ca informaţiile să fie divulgate.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În cazul în care acordurile prealabile privind preţul de transfer bilaterale sau multilaterale sunt excluse de la schimbul automat de informaţii potrivit alin. (4), informaţiile prevăzute la alin. (8), menţionate în cererea care conduce la emiterea unui astfel de acord prealabil privind preţul de transfer bilateral sau multilateral, fac în schimb obiectul unui schimb în temeiul alin. (1) - (3).</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Prevederile alin. (1) - (3) nu se aplică în cazul în care o decizie fiscală anticipată cu aplicare transfrontalieră implică şi se referă exclusiv la afacerile fiscale ale uneia sau mai multor persoane fizice.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Schimbul de informaţii se desfăşoară după cum urmează: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a) pentru informaţiile comunicate potrivit prevederilor alin. (1), în termen de 3 luni de la încheierea semestrului din anul calendaristic în care a fost emis/emisă, modificat/modificată sau reînnoit/reînnoită decizia fiscală anticipată cu aplicare transfrontalieră sau acordul prealabil privind preţul de transfer;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pentru informaţiile comunicate potrivit prevederilor alin. (2) şi (3), înainte de data de 1 ianuarie 2018.</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(8) Informaţiile comunicate de către autoritatea competentă din România în conformitate cu prevederile alin. (1) - (3) cuprind următoarele: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identitatea persoanei, alta decât o persoană fizică, şi, dacă este cazul, a grupului de persoane din care aceasta face parte;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un rezumat al conţinutului deciziei fiscale anticipate cu aplicare transfrontalieră sau al acordului prealabil privind preţul de transfer, inclusiv o descriere a activităţilor comerciale sau a tranzacţiei sau seriei de tranzacţii relevante, prezentat în termeni abstracţi, fără să conducă la divulgarea unui secret comercial, industrial sau profesional sau a unui procedeu comercial ori a unor informaţii a căror divulgare ar fi contrară politicii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data emiterii, modificării sau reînnoirii deciziei fiscale anticipate cu aplicare transfrontalieră sau a acordului prealabil privind preţul de transfer;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d)data încetării perioadei de valabilitate a deciziei fiscale anticipate cu aplicare transfrontalieră sau a acordului prealabil privind preţul de transfer, în cazul în care aceasta este specificată;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data încetării perioadei de valabilitate a deciziei fiscale anticipate cu aplicare transfrontalieră sau a acordului prealabil privind preţul de transfer, în cazul în care aceasta este specificată;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f) tipul de decizie fiscală anticipată cu aplicare transfrontalieră sau de acord prealabil privind preţul de transfer;</w:t>
      </w:r>
      <w:r w:rsidRPr="004A48EF">
        <w:rPr>
          <w:rFonts w:ascii="Segoe UI" w:eastAsia="Times New Roman" w:hAnsi="Segoe UI" w:cs="Segoe UI"/>
          <w:sz w:val="24"/>
          <w:szCs w:val="24"/>
          <w:lang w:val="pt-BR"/>
        </w:rPr>
        <w:br/>
        <w:t>g) valoarea tranzacţiei sau a seriei de tranzacţii aferente deciziei fiscale anticipate cu aplicare transfrontalieră sau acordului prealabil privind preţul de transfer dacă o astfel de valoare este menţionată în decizia fiscală anticipată cu aplicare transfrontalieră sau în acordul prealabil privind preţul de transfer;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h) descrierea setului de criterii utilizate pentru a stabili preţurile de transfer sau preţul de transfer în sine, în cazul unui acord prealabil privind preţul de transfer;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i) identificarea metodei utilizate pentru a stabili preţurile de transfer sau preţul de transfer în sine, în cazul unui acord prealabil privind preţul de transfer;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j) identificarea celorlalte state membre, dacă există, care pot fi vizate de decizia fiscală anticipată cu aplicare transfrontalieră sau de acordul prealabil privind preţul de transfer;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k) identificarea oricărei persoane, alta decât o persoană fizică, din celelalte state membre, dacă există, care poate să fie afectată de decizia fiscală anticipată cu aplicare transfrontalieră sau de acordul prealabil privind preţul de transfer (indicând statele membre de care sunt legate persoanele afectate);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l) precizarea dacă informaţiile comunicate se bazează pe decizia fiscală anticipată cu aplicare transfrontalieră sau pe acordul prealabil privind preţul de transfer în sine sau sunt furnizate ca urmare a cererii menţionate la alin. (5).</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(9) Informaţiile definite la alin. (8) lit. a), b), h) şi k) nu se comunică Comisiei Europene.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(10) Autoritatea competentă din România confirmă primirea informaţiilor comunicate în temeiul alin. (8) lit. j), dacă este posibil prin mijloace electronice, autorităţii competente care le-a furnizat, fără întârziere şi, în orice caz, în cel mult 7 zile lucrătoare de la primire. Această măsură se aplică până când registrul central securizat la nivel de stat membru devine funcţional.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(11) Autoritatea competentă din România poate, în conformitate cu art. 288 şi art. 304 alin. (3), să solicite informaţii suplimentare, inclusiv textul integral al unei decizii fiscale anticipate cu aplicare transfrontalieră sau al unui acord prealabil privind preţul de transfer.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ART. 291^2  Statistici privind schimburile automate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Până la 1 ianuarie 2018, autoritatea competentă din România pune la dispoziţia Comisiei Europene statistici anuale cu privire la volumul schimburilor automate prevăzute la art. 291 şi 291^1 şi, în măsura posibilului, informaţii cu privire la costurile şi beneficiile administrative şi de altă natură relevante legate de schimburile care au avut loc şi orice potenţiale modificări, atât pentru administraţiile fiscale, cât şi pentru terţi.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ART. 291^3  Domeniul de aplicare și condițiile schimbului automat obligatoriu de informații cu privire la raportul pentru fiecare țară în parte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(1) O societate-mamă finală a unui grup de întreprinderi multinaționale care își are rezidența fiscală în România sau o altă entitate raportoare, în conformitate cu secțiunea II din anexa nr. 3 la prezentul cod, au obligația să depună un raport pentru fiecare țară în </w:t>
      </w:r>
      <w:r w:rsidRPr="004A48EF">
        <w:rPr>
          <w:rFonts w:ascii="Segoe UI" w:eastAsia="Times New Roman" w:hAnsi="Segoe UI" w:cs="Segoe UI"/>
          <w:sz w:val="24"/>
          <w:szCs w:val="24"/>
          <w:lang w:val="pt-BR"/>
        </w:rPr>
        <w:lastRenderedPageBreak/>
        <w:t>parte, pentru fiecare an fiscal de raportare, în termen de 12 luni de la ultima zi a anului fiscal de raportare a grupului de întreprinderi multinaționale, în conformitate cu secțiunea II din anexa nr. 3 la prezentul cod.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Autoritatea competentă din România care primește raportul pentru fiecare țară în parte prevăzut la alin. (1) transmite, prin intermediul schimbului de informații automat și în termenul stabilit la alin. (4), raportul pentru fiecare țară în parte oricărui altui stat membru în care, pe baza informațiilor din raportul pentru fiecare țară în parte, una sau mai multe entități constitutive din grupul de întreprinderi multinaționale al entității raportoare își au rezidența fiscală sau sunt supuse impozitării pentru activitatea economică desfășurată prin intermediul unui sediu permanent.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Raportul pentru fiecare țară în parte trebuie să conțină următoarele informații cu privire la grupul de întreprinderi multinaționale: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informații agregate referitoare la suma veniturilor, profitul/pierderile anterioare impozitării veniturilor, impozitul pe venit plătit, impozitul pe venit acumulat, capitalul declarat, profitul nedistribuit, numărul de salariați și imobilizările corporale, altele decât numerarul sau echivalentele de numerar pentru fiecare jurisdicție în care își desfășoară activitatea grupul de întreprinderi multinaționale;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identificarea fiecărei entități constitutive din grupul de întreprinderi multinaționale, precizând jurisdicția în care își are rezidența fiscală respectiva entitate constitutivă și, în cazul în care este diferită de respectiva jurisdicție de rezidență fiscală, jurisdicția potrivit legislației în temeiul căreia este organizată respectiva entitate constitutivă și natura principalei sau principalelor activități economice ale respectivei entități constitutive.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Transmiterea are loc în termen de 15 luni de la ultima zi a anului fiscal al grupului de întreprinderi multinaționale la care se referă raportul pentru fiecare țară în parte. Primul raport pentru fiecare țară în parte se transmite pentru anul fiscal al grupului de întreprinderi multinaționale care începe de la data de 1 ianuarie 2016 sau ulterior acestei date, în termen de 18 luni de la ultima zi a anului fiscal respectiv.</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ART. 291^4 Domeniul de aplicare și condițiile schimbului automat obligatoriu de informații cu privire la aranjamentele transfrontaliere care fac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în termen de 30 de zile, intermediarii raportează A.N.A.F. informații, de care au luat cunoștință sau care se află în posesia ori sub controlul lor, cu privire la aranjamentele transfrontaliere care fac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(2) în funcție de momentul la care survine mai întâi oricare dintre cazurile de mai jos, termenul de 30 de zile de la alin. (1) începe să curgă: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din ziua următoare datei la care aranjamentul transfrontalier care face obiectul raportării este pus la dispoziție în vederea implementării;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din ziua următoare datei la care aranjamentul transfrontalier care face obiectul raportării este pregătit pentru implementare;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din momentul în care a fost făcut primul pas în demersul de implementare a aranjamentului transfrontalier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Prin excepție de la alin. (1), intermediarii prevăzuți la al doilea paragraf al art. 286 lit. v) au obligația de a raporta A.N.A.F. informațiile relevante în termen de 30 de zile începând din ziua următoare datei la care au furnizat ajutor, asistență sau consiliere în mod direct sau prin intermediul altor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în cazul aranjamentelor comercializabile, intermediarul întocmește la fiecare 3 luni un raport prin care furnizează A.N.A.F. informațiile noi sau actualizate care fac obiectul raportării, prevăzute la alin. (19) lit. a), d), g) și h), devenite disponibile de la depunerea ultimului raport.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în cazul în care intermediarul are obligația de raportare a informațiilor cu privire la un aranjament transfrontalier care face obiectul raportării la autoritățile competente din mai multe state membre, atunci aceste informații vor fi raportate numai la autoritățile competente din statul membru care ocupă primul loc în lista de mai jos: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statul membru în care intermediarul își are rezidența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statul membru în care intermediarul are un sediu permanent prin intermediul căruia sunt furnizate serviciile legate de aranjamentul în cauză;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statul membru în care intermediarul este constituit sau de a cărui legislație este reglementat;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statul membru în care intermediarul este înregistrat într-o asociație profesională în legătură cu servicii de natură juridică, fiscală sau de consultanță.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(6) în cazul în care, potrivit alin. (5), există o obligație de raportare multiplă, intermediarul este exonerat de la îndeplinirea acesteia în România dacă deține și prezintă </w:t>
      </w:r>
      <w:r w:rsidRPr="004A48EF">
        <w:rPr>
          <w:rFonts w:ascii="Segoe UI" w:eastAsia="Times New Roman" w:hAnsi="Segoe UI" w:cs="Segoe UI"/>
          <w:sz w:val="24"/>
          <w:szCs w:val="24"/>
          <w:lang w:val="pt-BR"/>
        </w:rPr>
        <w:lastRenderedPageBreak/>
        <w:t>A.N.A.F. dovezi concludente din care reiese că aceleași informații au fost raportate autorității competente într-un alt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în cazul intermediarilor care, potrivit legii, fac obiectul unei obligații de păstrare a secretului profesional, aceștia raportează aranjamentele transfrontaliere care fac obiectul raportării doar cu acordul scris al contribuabilului relevant.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(8) în lipsa acordului prevăzut la alin. (7):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intermediarul notifică, fără întârziere, în scris, oricărui alt intermediar obligația de raportare a informațiilor prevăzute la alin. (19);</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intermediarul notifică, fără întârziere, în scris, contribuabilului relevant obligația de raportare a informațiilor prevăzute la alin. (19), în cazul în care nu există un alt intermediar.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(9) în cazul în care nu există niciun intermediar, obligația de raportare a informațiilor cu privire la aranjamentul transfrontalier care face obiectul raportării revine contribuabilului relevant.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(10) Contribuabilul relevant căruia îi revine obligația de raportare raportează informațiile prevăzute la alin. (19) către A.N.A.F. în termen de 30 de zile. Termenul de 30 de zile începe să curgă din ziua următoare datei în care survine mai întâi oricare dintre momentele următoare: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aranjamentul transfrontalier care face obiectul raportării este pus la dispoziția respectivului contribuabil relevant în vederea implementării;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aranjamentul transfrontalier care face obiectul raportării este pregătit pentru implementarea de către contribuabilul relevant;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momentul în care a fost făcut primul pas în procesul de implementare în legătură cu contribuabilul relevant.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(11) în cazul în care contribuabilul relevant are obligația de raportare a informațiilor privind aranjamentul transfrontalier care face obiectul raportării la autoritățile competente din mai multe state membre, aceste informații sunt raportate numai autorităților competente din statul membru care ocupă primul loc în lista de mai jos: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statul membru în care contribuabilul relevant își are rezidența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statul membru în care contribuabilul relevant are un sediu permanent care beneficiază de aranjamentul în cauză;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c) statul membru în care contribuabilul relevant obține venituri sau generează profituri, deși nu își are rezidența fiscală și nici nu are un sediu permanent într-un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statul membru în care contribuabilul relevant desfășoară o activitate, deși nu își are rezidența fiscală și nici nu are un sediu permanent într-un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(12) în cazul în care, potrivit alin. (11), există o obligație de raportare în mai multe state membre, contribuabilul relevant este exonerat de obligația de a raporta dacă prezintă A.N.A.F. dovezi concludente din care să rezulte că obligația de raportare a fost îndeplinită prin raportarea informațiile prevăzute la alin. (19) autorității competente dintr-un alt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(13) În cazul în care există mai mulţi intermediari, obligaţia de raportare a informaţiilor cu privire la aranjamentul transfrontalier care face obiectul raportării revine tuturor intermediarilor implicaţi în acelaşi aranjament transfrontalier care face obiectul raportării. Oricare dintre intermediarii implicaţi în acelaşi aranjament transfrontalier care face obiectul raportării poate fi exonerat de la obligaţia de raportare a informaţiilor prevăzute la alin. (19) către A.N.A.F. dacă deţine dovezi concludente, din care să rezulte dincolo de orice dubiu că informaţiile prevăzute la alin. (19) au fost deja raportate către A.N.A.F. sau către autoritatea competentă dintr-un alt stat membru de un alt intermediar.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(14) în cazul în care obligația de raportare revine contribuabilului relevant, dar există mai mulți contribuabili relevanți, contribuabilul relevant care raportează informațiile potrivit alin. (8) și (9) este cel care ocupă primul loc în lista de mai jos: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contribuabilul relevant care a convenit cu intermediarul cu privire la aranjamentul transfrontalier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contribuabilul relevant care gestionează implementarea aranjamentului transfrontalier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(15) Sunt exoneraţi de la îndeplinirea obligaţiei de raportare contribuabilii relevanţi care deţin dovezi concludente din care rezultă dincolo de orice dubiu că informaţiile menţionate la alin. (19) au fost deja raportate către A.N.A.F. sau către autoritatea competentă dintr-un alt stat membru de un alt contribuabil relevant.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(16) Contribuabilul relevant raportează A.N.A.F. informațiile cu privire la utilizarea aranjamentului transfrontalier care face obiectul raportării în fiecare an în care acesta a fost utilizat.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(17) Prin ordin al președintelui A.N.A.F. se aprobă formularul utilizat de intermediarii sau contribuabilii relevanți, după caz, în vederea raportării informațiilor cu privire la aranjamentele transfrontaliere care fac obiectul raportării, potrivit alin. (1) - (16).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(18) Ulterior raportării informațiilor de către intermediarii sau contribuabilii relevanți, după caz, potrivit alin. (1) - (16), A.N.A.F. comunică autorităților competente din celelalte state membre, prin intermediul schimbului automat, informațiile prevăzute la alin. (19), utilizând formularele-tip și procedurile specifice în conformitate cu art. 303 și 304.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(19) Informațiile comunicate de A.N.A.F. în temeiul alin. (18) includ, după caz, următoarele: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identificarea intermediarilor și a contribuabililor relevanți, inclusiv numele, data și locul nașterii, în cazul unei persoane fizice, rezidența fiscală, NIF al acestora și, dacă este cazul, identificarea persoanelor care sunt întreprinderi asociate cu contribuabilul relevant;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detalii privind semnele distinctive stabilite în anexa nr. 4 care au fost utilizate pentru a determina caracterul raportabil al aranjamentului transfrontalier;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un rezumat al conținutului aranjamentului transfrontalier care face obiectul raportării, inclusiv o trimitere la denumirea sub care este cunoscut de regulă, dacă aceasta există, și o descriere generală a aranjamentelor sau a activităților economice relevante, fără a conduce la dezvăluirea unui secret comercial, industrial sau profesional ori a unui proces comercial sau a informațiilor a căror dezvăluire ar fi contrară politicii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data la care prima etapă pentru implementarea aranjamentului transfrontalier care face obiectul raportării a fost efectuată sau urmează a fi efectuată;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detalii privind dispozițiile din legislația națională relevantă care constituie baza aranjamentului transfrontalier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f) valoarea aranjamentului transfrontalier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g) identificarea statului membru al contribuabilului relevant și a oricăror alte state membre care este probabil să fie vizate de aranjamentul transfrontalier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h) identificarea oricărei alte persoane dintr-un stat membru care este probabil să fie afectată de aranjamentul transfrontalier care face obiectul raportării, indicând care sunt statele membre de care este legată o astfel de persoană.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(20) Lipsa de reacție a A.N.A.F. cu privire la un aranjament transfrontalier care face obiectul raportării nu implică acceptarea validității sau tratamentul fiscal al respectivului aranjament.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21) Schimbul automat de informații are loc în termen de o lună de la sfârșitul trimestrului în care au fost raportate informațiile prevăzute la alin. (19). A.N.A.F. comunică, prin intermediul schimbului automat, primele informații până la data de 31 octombrie 2020.</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(22) A.N.A.F. emite și publică pe pagina de internet proprie ghidul prin care detaliază aspectele referitoare la modul de aplicare a prevederilor anexei nr. 4.</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3. Schimbul spontan de informații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686" w:name="a292"/>
      <w:bookmarkStart w:id="687" w:name="__RefHeading__3737_1651101228"/>
      <w:bookmarkEnd w:id="686"/>
      <w:bookmarkEnd w:id="687"/>
      <w:r w:rsidRPr="004A48EF">
        <w:rPr>
          <w:rFonts w:ascii="Segoe UI" w:eastAsia="Times New Roman" w:hAnsi="Segoe UI" w:cs="Segoe UI"/>
          <w:b/>
          <w:bCs/>
          <w:color w:val="00A400"/>
          <w:sz w:val="24"/>
          <w:szCs w:val="24"/>
          <w:lang w:val="pt-BR"/>
        </w:rPr>
        <w:t>ART. 292 Sfera de aplicare și condițiile schimbului spontan de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Autoritatea competentă din România comunică autorității competente din orice alt stat membru interesat informațiile prevăzute la </w:t>
      </w:r>
      <w:hyperlink r:id="rId248" w:anchor="a284" w:history="1">
        <w:r w:rsidRPr="004A48EF">
          <w:rPr>
            <w:rFonts w:ascii="Segoe UI" w:eastAsia="Times New Roman" w:hAnsi="Segoe UI" w:cs="Segoe UI"/>
            <w:color w:val="0000FF"/>
            <w:sz w:val="24"/>
            <w:szCs w:val="24"/>
            <w:u w:val="single"/>
            <w:lang w:val="pt-BR"/>
          </w:rPr>
          <w:t>art. 284</w:t>
        </w:r>
      </w:hyperlink>
      <w:r w:rsidRPr="004A48EF">
        <w:rPr>
          <w:rFonts w:ascii="Segoe UI" w:eastAsia="Times New Roman" w:hAnsi="Segoe UI" w:cs="Segoe UI"/>
          <w:sz w:val="24"/>
          <w:szCs w:val="24"/>
          <w:lang w:val="pt-BR"/>
        </w:rPr>
        <w:t> alin. (1), în oricare dintre următoarele situații: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autoritatea competentă din România are dovezi pe baza cărora presupune că pot exista pierderi fiscale într-un alt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o persoană impozabilă obține o reducere sau o scutire de impozit în România, care ar putea determina o mărire a impozitului ori o obligație de plată a impozitului într-un alt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afacerile între o persoană impozabilă din România și o persoană impozabilă din alt stat membru sunt realizate printr-una sau mai multe țări, astfel încât să rezulte o scădere a impozitului în România ori în celălalt stat membru sau în amândouă;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autoritatea competentă din România are dovezi pe baza cărora presupune că poate avea loc o diminuare a impozitului în urma unor transferuri artificiale ale profiturilor în cadrul unor grupuri de întreprinderi;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informațiile transmise unui stat membru de către autoritatea competentă a altui stat membru au permis obținerea unor informații care pot fi importante în evaluarea impozitului datorat în cel de-al doilea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(2) Autoritatea competentă din România poate să comunice, prin schimb spontan, autorităților competente din celelalte state membre orice informații de care are cunoștință și care pot fi utile acestora.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688" w:name="a293"/>
      <w:bookmarkStart w:id="689" w:name="__RefHeading__3739_1651101228"/>
      <w:bookmarkEnd w:id="688"/>
      <w:bookmarkEnd w:id="689"/>
      <w:r w:rsidRPr="004A48EF">
        <w:rPr>
          <w:rFonts w:ascii="Segoe UI" w:eastAsia="Times New Roman" w:hAnsi="Segoe UI" w:cs="Segoe UI"/>
          <w:b/>
          <w:bCs/>
          <w:color w:val="00A400"/>
          <w:sz w:val="24"/>
          <w:szCs w:val="24"/>
          <w:lang w:val="pt-BR"/>
        </w:rPr>
        <w:t>ART. 293 Termene pentru schimbul spontan de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Autoritatea competentă din România căreia i se pun la dispoziție informațiile prevăzute la </w:t>
      </w:r>
      <w:hyperlink r:id="rId249" w:anchor="a292" w:history="1">
        <w:r w:rsidRPr="004A48EF">
          <w:rPr>
            <w:rFonts w:ascii="Segoe UI" w:eastAsia="Times New Roman" w:hAnsi="Segoe UI" w:cs="Segoe UI"/>
            <w:color w:val="0000FF"/>
            <w:sz w:val="24"/>
            <w:szCs w:val="24"/>
            <w:u w:val="single"/>
            <w:lang w:val="pt-BR"/>
          </w:rPr>
          <w:t>art. 292</w:t>
        </w:r>
      </w:hyperlink>
      <w:r w:rsidRPr="004A48EF">
        <w:rPr>
          <w:rFonts w:ascii="Segoe UI" w:eastAsia="Times New Roman" w:hAnsi="Segoe UI" w:cs="Segoe UI"/>
          <w:sz w:val="24"/>
          <w:szCs w:val="24"/>
          <w:lang w:val="pt-BR"/>
        </w:rPr>
        <w:t> alin. (1) transmite informațiile respective autorității competente a oricărui alt stat membru interesat, cât de curând posibil, dar nu mai târziu de o lună de la data la care informațiile au fost puse la dispoziție.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Autoritatea competentă din România căreia i se comunică informațiile în temeiul </w:t>
      </w:r>
      <w:hyperlink r:id="rId250" w:anchor="a292" w:history="1">
        <w:r w:rsidRPr="004A48EF">
          <w:rPr>
            <w:rFonts w:ascii="Segoe UI" w:eastAsia="Times New Roman" w:hAnsi="Segoe UI" w:cs="Segoe UI"/>
            <w:color w:val="0000FF"/>
            <w:sz w:val="24"/>
            <w:szCs w:val="24"/>
            <w:u w:val="single"/>
            <w:lang w:val="pt-BR"/>
          </w:rPr>
          <w:t>art. 292</w:t>
        </w:r>
      </w:hyperlink>
      <w:r w:rsidRPr="004A48EF">
        <w:rPr>
          <w:rFonts w:ascii="Segoe UI" w:eastAsia="Times New Roman" w:hAnsi="Segoe UI" w:cs="Segoe UI"/>
          <w:sz w:val="24"/>
          <w:szCs w:val="24"/>
          <w:lang w:val="pt-BR"/>
        </w:rPr>
        <w:t> confirmă, dacă este posibil prin mijloace electronice, primirea acestor informații autorității competente care le-a furnizat, fără întârziere, dar nu mai mult de 7 zile lucrătoare de la primire.</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bookmarkStart w:id="690" w:name="__RefHeading__4079_1651101228"/>
      <w:bookmarkEnd w:id="690"/>
      <w:r w:rsidRPr="004A48EF">
        <w:rPr>
          <w:rFonts w:ascii="Segoe UI" w:eastAsia="Times New Roman" w:hAnsi="Segoe UI" w:cs="Segoe UI"/>
          <w:b/>
          <w:bCs/>
          <w:i/>
          <w:iCs/>
          <w:color w:val="009000"/>
          <w:sz w:val="24"/>
          <w:szCs w:val="24"/>
          <w:lang w:val="pt-BR"/>
        </w:rPr>
        <w:t>SECȚIUNEA a 3-a Alte forme de cooperare administrativă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1. Prezența în birourile administrative și participarea la anchetele administrative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691" w:name="a294"/>
      <w:bookmarkStart w:id="692" w:name="__RefHeading__3741_1651101228"/>
      <w:bookmarkEnd w:id="691"/>
      <w:bookmarkEnd w:id="692"/>
      <w:r w:rsidRPr="004A48EF">
        <w:rPr>
          <w:rFonts w:ascii="Segoe UI" w:eastAsia="Times New Roman" w:hAnsi="Segoe UI" w:cs="Segoe UI"/>
          <w:b/>
          <w:bCs/>
          <w:color w:val="00A400"/>
          <w:sz w:val="24"/>
          <w:szCs w:val="24"/>
          <w:lang w:val="pt-BR"/>
        </w:rPr>
        <w:t>ART. 294 Sfera de aplicare și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Prin acord între autoritatea solicitantă din alt stat membru și autoritatea solicitată din România și potrivit condițiilor stabilite de aceasta din urmă, funcționarii împuterniciți de autoritatea solicitantă din alt stat membru pot, în vederea schimbului de informații prevăzut la </w:t>
      </w:r>
      <w:hyperlink r:id="rId251" w:anchor="a284" w:history="1">
        <w:r w:rsidRPr="004A48EF">
          <w:rPr>
            <w:rFonts w:ascii="Segoe UI" w:eastAsia="Times New Roman" w:hAnsi="Segoe UI" w:cs="Segoe UI"/>
            <w:color w:val="0000FF"/>
            <w:sz w:val="24"/>
            <w:szCs w:val="24"/>
            <w:u w:val="single"/>
            <w:lang w:val="pt-BR"/>
          </w:rPr>
          <w:t>art. 284</w:t>
        </w:r>
      </w:hyperlink>
      <w:r w:rsidRPr="004A48EF">
        <w:rPr>
          <w:rFonts w:ascii="Segoe UI" w:eastAsia="Times New Roman" w:hAnsi="Segoe UI" w:cs="Segoe UI"/>
          <w:sz w:val="24"/>
          <w:szCs w:val="24"/>
          <w:lang w:val="pt-BR"/>
        </w:rPr>
        <w:t> alin. (1), să fie prezenți în birourile în care își desfășoară activitatea autoritățile administrative ale României și/sau să fie prezenți la anchetele administrative efectuate pe teritoriul României. în cazul în care informațiile solicitate sunt incluse în documente la care funcționarii autorității solicitate din România au acces, funcționarii autorității solicitante din alt stat membru primesc copii ale acestor documente.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în măsura în care acest lucru este permis potrivit legislației din România, acordul prevăzut la alin. (1) poate prevedea că, atunci când funcționarii autorității solicitante din alt stat membru sunt prezenți în timpul anchetelor administrative, ei pot intervieva diverse persoane și pot examina diverse registre. Refuzul unei persoane care face obiectul unei anchete de a respecta măsurile de control luate de funcționarii autorității solicitante din alt stat membru este tratat de către autoritatea solicitată din România drept un refuz împotriva propriilor săi funcționari.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(3) Funcționarii împuterniciți de statul membru solicitant prezenți în România potrivit alin. (1) trebuie să fie în măsură să prezinte în orice moment o împuternicire scrisă în care le sunt indicate identitatea și calitatea oficială.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2. Cooperarea administrativă prin efectuarea de controale simultane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693" w:name="a295"/>
      <w:bookmarkStart w:id="694" w:name="__RefHeading__3743_1651101228"/>
      <w:bookmarkEnd w:id="693"/>
      <w:bookmarkEnd w:id="694"/>
      <w:r w:rsidRPr="004A48EF">
        <w:rPr>
          <w:rFonts w:ascii="Segoe UI" w:eastAsia="Times New Roman" w:hAnsi="Segoe UI" w:cs="Segoe UI"/>
          <w:b/>
          <w:bCs/>
          <w:color w:val="00A400"/>
          <w:sz w:val="24"/>
          <w:szCs w:val="24"/>
          <w:lang w:val="pt-BR"/>
        </w:rPr>
        <w:t>ART. 295 Controale simultane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în cazul în care România convine cu unul sau mai multe state membre să efectueze controale simultane, fiecare pe teritoriul propriu, ale uneia ori mai multor persoane care prezintă un interes comun sau complementar, pentru a face schimb cu informațiile astfel obținute, sunt aplicabile prevederile alin. (2) -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Autoritatea competentă din România identifică în mod independent persoanele pentru care intenționează să propună un control simultan. Ea notifică autorităților competente din celelalte state membre implicate orice cazuri pentru care propune efectuarea unui control simultan și indică motivele acestei alegeri, precum și perioada în care trebuie efectuate aceste controale.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Autoritatea competentă din România decide dacă dorește să participe la controalele simultane și confirmă autorității competente care a propus controlul simultan acordul său sau îi comunică refuzul său motivat.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Autoritatea competentă din România desemnează un reprezentant însărcinat cu supravegherea și coordonarea operațiunii de control.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3. Notificări administrative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695" w:name="a296"/>
      <w:bookmarkStart w:id="696" w:name="__RefHeading__3745_1651101228"/>
      <w:bookmarkEnd w:id="695"/>
      <w:bookmarkEnd w:id="696"/>
      <w:r w:rsidRPr="004A48EF">
        <w:rPr>
          <w:rFonts w:ascii="Segoe UI" w:eastAsia="Times New Roman" w:hAnsi="Segoe UI" w:cs="Segoe UI"/>
          <w:b/>
          <w:bCs/>
          <w:color w:val="00A400"/>
          <w:sz w:val="24"/>
          <w:szCs w:val="24"/>
          <w:lang w:val="pt-BR"/>
        </w:rPr>
        <w:t>ART. 296 Cereri de notificare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La cererea autorității competente a unui stat membru, autoritatea competentă din România comunică destinatarului, potrivit </w:t>
      </w:r>
      <w:hyperlink r:id="rId252" w:anchor="a47" w:history="1">
        <w:r w:rsidRPr="004A48EF">
          <w:rPr>
            <w:rFonts w:ascii="Segoe UI" w:eastAsia="Times New Roman" w:hAnsi="Segoe UI" w:cs="Segoe UI"/>
            <w:color w:val="0000FF"/>
            <w:sz w:val="24"/>
            <w:szCs w:val="24"/>
            <w:u w:val="single"/>
            <w:lang w:val="pt-BR"/>
          </w:rPr>
          <w:t>art. 47</w:t>
        </w:r>
      </w:hyperlink>
      <w:r w:rsidRPr="004A48EF">
        <w:rPr>
          <w:rFonts w:ascii="Segoe UI" w:eastAsia="Times New Roman" w:hAnsi="Segoe UI" w:cs="Segoe UI"/>
          <w:sz w:val="24"/>
          <w:szCs w:val="24"/>
          <w:lang w:val="pt-BR"/>
        </w:rPr>
        <w:t>, toate actele și deciziile emise de autoritățile administrative ale statului membru solicitant și care se referă la aplicarea pe teritoriul său a legislației privind taxele și impozitele reglementate de prezentul capitol.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Cererile de notificare precizează obiectul actului sau al deciziei care trebuie notificat(ă) și indică numele și adresa destinatarului, precum și orice alte informații care pot facilita identificarea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(3) Autoritatea solicitată din România informează de îndată autoritatea solicitantă din alt stat membru cu privire la răspunsul său la cererea respectivă și îi comunică, în special, data la care actul sau decizia a fost notificat(ă) destinatarului.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Autoritatea solicitantă din România formulează o cerere de notificare în temeiul prezentului articol numai în cazul în care nu este în măsură să efectueze notificarea potrivit normelor care reglementează notificarea instrumentelor în cauză în România sau în cazul în care o astfel de notificare ar cauza dificultăți disproporționate. Autoritatea competentă din România poate transmite orice document, prin scrisoare recomandată sau prin sisteme electronice de transmitere la distanță, în mod direct unei persoane aflate pe teritoriul unui alt stat membru.</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4. Rezultatul utilizării informațiilor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697" w:name="a297"/>
      <w:bookmarkStart w:id="698" w:name="__RefHeading__3747_1651101228"/>
      <w:bookmarkEnd w:id="697"/>
      <w:bookmarkEnd w:id="698"/>
      <w:r w:rsidRPr="004A48EF">
        <w:rPr>
          <w:rFonts w:ascii="Segoe UI" w:eastAsia="Times New Roman" w:hAnsi="Segoe UI" w:cs="Segoe UI"/>
          <w:b/>
          <w:bCs/>
          <w:color w:val="00A400"/>
          <w:sz w:val="24"/>
          <w:szCs w:val="24"/>
          <w:lang w:val="pt-BR"/>
        </w:rPr>
        <w:t>ART. 297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în cazul în care autoritatea competentă din România furnizează informații în temeiul </w:t>
      </w:r>
      <w:hyperlink r:id="rId253" w:anchor="a288" w:history="1">
        <w:r w:rsidRPr="004A48EF">
          <w:rPr>
            <w:rFonts w:ascii="Segoe UI" w:eastAsia="Times New Roman" w:hAnsi="Segoe UI" w:cs="Segoe UI"/>
            <w:color w:val="0000FF"/>
            <w:sz w:val="24"/>
            <w:szCs w:val="24"/>
            <w:u w:val="single"/>
            <w:lang w:val="pt-BR"/>
          </w:rPr>
          <w:t>art. 288</w:t>
        </w:r>
      </w:hyperlink>
      <w:r w:rsidRPr="004A48EF">
        <w:rPr>
          <w:rFonts w:ascii="Segoe UI" w:eastAsia="Times New Roman" w:hAnsi="Segoe UI" w:cs="Segoe UI"/>
          <w:sz w:val="24"/>
          <w:szCs w:val="24"/>
          <w:lang w:val="pt-BR"/>
        </w:rPr>
        <w:t> sau </w:t>
      </w:r>
      <w:hyperlink r:id="rId254" w:anchor="a292" w:history="1">
        <w:r w:rsidRPr="004A48EF">
          <w:rPr>
            <w:rFonts w:ascii="Segoe UI" w:eastAsia="Times New Roman" w:hAnsi="Segoe UI" w:cs="Segoe UI"/>
            <w:color w:val="0000FF"/>
            <w:sz w:val="24"/>
            <w:szCs w:val="24"/>
            <w:u w:val="single"/>
            <w:lang w:val="pt-BR"/>
          </w:rPr>
          <w:t>art. 292</w:t>
        </w:r>
      </w:hyperlink>
      <w:r w:rsidRPr="004A48EF">
        <w:rPr>
          <w:rFonts w:ascii="Segoe UI" w:eastAsia="Times New Roman" w:hAnsi="Segoe UI" w:cs="Segoe UI"/>
          <w:sz w:val="24"/>
          <w:szCs w:val="24"/>
          <w:lang w:val="pt-BR"/>
        </w:rPr>
        <w:t>, aceasta poate solicita autorității competente care primește informațiile să transmită rezultatul utilizării informațiilor primite. în cazul în care i se solicită un asemenea răspuns, autoritatea competentă din România care a primit informațiile transmite autorității competente care a furnizat informațiile rezultatul utilizării informațiilor, fără a aduce atingere normelor privind secretul fiscal și protecția datelor, aplicabile în România, în cel mai scurt timp posibil, dar nu mai mult de 3 luni de la momentul în care se cunoaște rezultatul utilizării informațiilor solicitate.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Autoritatea competentă din România transmite anual celorlalte state membre rezultatul utilizării informațiilor ce fac obiectul schimbului automat de informații, potrivit măsurilor practice convenite bilateral.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5. Schimbul de experiență și de bune practici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699" w:name="a298"/>
      <w:bookmarkStart w:id="700" w:name="__RefHeading__3749_1651101228"/>
      <w:bookmarkEnd w:id="699"/>
      <w:bookmarkEnd w:id="700"/>
      <w:r w:rsidRPr="004A48EF">
        <w:rPr>
          <w:rFonts w:ascii="Segoe UI" w:eastAsia="Times New Roman" w:hAnsi="Segoe UI" w:cs="Segoe UI"/>
          <w:b/>
          <w:bCs/>
          <w:color w:val="00A400"/>
          <w:sz w:val="24"/>
          <w:szCs w:val="24"/>
          <w:lang w:val="pt-BR"/>
        </w:rPr>
        <w:t>ART. 298 Sfera de aplicare și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împreună cu Comisia Europeană și celelalte state membre, autoritatea competentă din România examinează și evaluează cooperarea administrativă prevăzută de prezentul capitol și fac schimb de experiență în scopul îmbunătățirii acestei cooperări și, dacă este cazul, al elaborării unor norme în domeniile respective.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Alături de Comisia Europeană și celelalte state membre, autoritatea competentă din România poate elabora orientări cu privire la orice aspect considerat necesar pentru schimbul de bune practici și schimbul de experiență.</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bookmarkStart w:id="701" w:name="__RefHeading__4081_1651101228"/>
      <w:bookmarkEnd w:id="701"/>
      <w:r w:rsidRPr="004A48EF">
        <w:rPr>
          <w:rFonts w:ascii="Segoe UI" w:eastAsia="Times New Roman" w:hAnsi="Segoe UI" w:cs="Segoe UI"/>
          <w:b/>
          <w:bCs/>
          <w:i/>
          <w:iCs/>
          <w:color w:val="009000"/>
          <w:sz w:val="24"/>
          <w:szCs w:val="24"/>
          <w:lang w:val="pt-BR"/>
        </w:rPr>
        <w:lastRenderedPageBreak/>
        <w:t>SECȚIUNEA a 4-a Condiții aplicabile cooperării administrative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02" w:name="a299"/>
      <w:bookmarkStart w:id="703" w:name="__RefHeading__3751_1651101228"/>
      <w:bookmarkEnd w:id="702"/>
      <w:bookmarkEnd w:id="703"/>
      <w:r w:rsidRPr="004A48EF">
        <w:rPr>
          <w:rFonts w:ascii="Segoe UI" w:eastAsia="Times New Roman" w:hAnsi="Segoe UI" w:cs="Segoe UI"/>
          <w:b/>
          <w:bCs/>
          <w:color w:val="00A400"/>
          <w:sz w:val="24"/>
          <w:szCs w:val="24"/>
          <w:lang w:val="pt-BR"/>
        </w:rPr>
        <w:t>ART. 299 Transmiterea de informații și documente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Informațiile comunicate României de către statele membre sub orice formă potrivit prezentului capitol intră sub incidența secretului profesional și se bucură de protecția conferită informațiilor de acest tip în temeiul legislației din România. Astfel de informații pot fi utilizate pentru administrarea și aplicarea legislației din România referitoare la taxele și impozitele prevăzute la </w:t>
      </w:r>
      <w:hyperlink r:id="rId255" w:anchor="a285" w:history="1">
        <w:r w:rsidRPr="004A48EF">
          <w:rPr>
            <w:rFonts w:ascii="Segoe UI" w:eastAsia="Times New Roman" w:hAnsi="Segoe UI" w:cs="Segoe UI"/>
            <w:color w:val="0000FF"/>
            <w:sz w:val="24"/>
            <w:szCs w:val="24"/>
            <w:u w:val="single"/>
            <w:lang w:val="pt-BR"/>
          </w:rPr>
          <w:t>art. 285</w:t>
        </w:r>
      </w:hyperlink>
      <w:r w:rsidRPr="004A48EF">
        <w:rPr>
          <w:rFonts w:ascii="Segoe UI" w:eastAsia="Times New Roman" w:hAnsi="Segoe UI" w:cs="Segoe UI"/>
          <w:sz w:val="24"/>
          <w:szCs w:val="24"/>
          <w:lang w:val="pt-BR"/>
        </w:rPr>
        <w:t>. Aceste informații pot fi utilizate, de asemenea, pentru stabilirea și recuperarea altor taxe și impozite prevăzute la </w:t>
      </w:r>
      <w:hyperlink r:id="rId256" w:anchor="a311" w:history="1">
        <w:r w:rsidRPr="004A48EF">
          <w:rPr>
            <w:rFonts w:ascii="Segoe UI" w:eastAsia="Times New Roman" w:hAnsi="Segoe UI" w:cs="Segoe UI"/>
            <w:color w:val="0000FF"/>
            <w:sz w:val="24"/>
            <w:szCs w:val="24"/>
            <w:u w:val="single"/>
            <w:lang w:val="pt-BR"/>
          </w:rPr>
          <w:t>art. 311</w:t>
        </w:r>
      </w:hyperlink>
      <w:r w:rsidRPr="004A48EF">
        <w:rPr>
          <w:rFonts w:ascii="Segoe UI" w:eastAsia="Times New Roman" w:hAnsi="Segoe UI" w:cs="Segoe UI"/>
          <w:sz w:val="24"/>
          <w:szCs w:val="24"/>
          <w:lang w:val="pt-BR"/>
        </w:rPr>
        <w:t> sau pentru stabilirea și recuperarea contribuțiilor obligatorii la sistemul de securitate socială. De asemenea, acestea pot fi folosite în legătură cu procedurile judiciare și administrative care pot implica sancțiuni, inițiate ca urmare a încălcării legislației fiscale, fără a aduce atingere normelor și dispozițiilor generale care reglementează drepturile făptuitorului, suspectului sau inculpatului ori contravenientului, precum și ale martorilor în cadrul acestor proceduri.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Informațiile și documentele primite de România potrivit prezentului capitol pot fi utilizate în alte scopuri decât cele prevăzute la alin. (1), cu permisiunea autorității competente a statului membru care comunică informații potrivit prezentului capitol și numai în măsura în care acest lucru este permis în temeiul legislației din România. O astfel de permisiune se acordă de România dacă informațiile pot fi utilizate în scopuri asemănătoare în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Dacă autoritatea competentă din România consideră că informațiile primite de la autoritatea competentă a unui alt stat membru pot fi utile, în scopurile prevăzute la alin. (1), autorității competente a unui al treilea stat membru, le poate transmite acesteia din urmă, cu condiția ca această transmitere să respecte normele și procedurile prevăzute de prezentul capitol. Autoritatea competentă din România informează autoritatea competentă a statului membru din care provin informațiile cu privire la intenția sa de a transmite informațiile respective unui stat membru terț. în situația în care România este stat membru din care provin informațiile, aceasta se poate opune transmiterii informațiilor respective în termen de 10 zile lucrătoare de la data primirii comunicării din partea statului membru care dorește să transmită informațiile.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Permisiunea de a utiliza potrivit alin. (2) informațiile transmise în temeiul alin. (3) poate fi acordată numai de către autoritatea competentă din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(5) Informațiile, rapoartele, declarațiile și orice alte documente, precum și copiile certificate sau extrasele din aceste documente, obținute de autoritatea solicitată din alt stat membru și comunicate autorității solicitante din România în temeiul prezentului capitol, pot fi invocate ca dovezi de către organismele competente din România, în același </w:t>
      </w:r>
      <w:r w:rsidRPr="004A48EF">
        <w:rPr>
          <w:rFonts w:ascii="Segoe UI" w:eastAsia="Times New Roman" w:hAnsi="Segoe UI" w:cs="Segoe UI"/>
          <w:sz w:val="24"/>
          <w:szCs w:val="24"/>
          <w:lang w:val="pt-BR"/>
        </w:rPr>
        <w:lastRenderedPageBreak/>
        <w:t>mod ca informațiile, rapoartele, declarațiile și orice alte documente similare furnizate de o autoritate din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Prin excepție de la prevederile alin. (1) - (4), informațiile comunicate de statele membre între ele în temeiul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sunt utilizate în scopul evaluării riscurilor de nivel înalt aferente prețurilor de transfer și a riscurilor aferente erodării bazei impozabile și transferului profiturilor, inclusiv al evaluării riscului de neconformare de către membrii grupului de întreprinderi multinaționale la normele aplicabile în materie de prețuri de transfer și, după caz, în scopul analizelor economice și statistice.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Ajustarea prețurilor de transfer de către autoritățile fiscale din statul membru destinatar nu se bazează pe informațiile care fac obiectul schimbului în temeiul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(8) Autoritatea competentă din România poate utiliza informațiile primite, în temeiul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de la celelalte autorități competente din statele membre, ca bază pentru efectuarea de cercetări suplimentare ale acordurilor prealabile privind prețul de transfer prevăzute la art. 52, ale grupului de întreprinderi multinaționale sau ale altor aspecte de natură fiscală în cursul unui control fiscal și pot fi făcute ajustări corespunzătoare ale venitului impozabil al entității constitutive.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04" w:name="a300"/>
      <w:bookmarkStart w:id="705" w:name="__RefHeading__3753_1651101228"/>
      <w:bookmarkEnd w:id="704"/>
      <w:bookmarkEnd w:id="705"/>
      <w:r w:rsidRPr="004A48EF">
        <w:rPr>
          <w:rFonts w:ascii="Segoe UI" w:eastAsia="Times New Roman" w:hAnsi="Segoe UI" w:cs="Segoe UI"/>
          <w:b/>
          <w:bCs/>
          <w:color w:val="00A400"/>
          <w:sz w:val="24"/>
          <w:szCs w:val="24"/>
          <w:lang w:val="pt-BR"/>
        </w:rPr>
        <w:t>ART. 300 Limite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Autoritatea solicitată din România furnizează autorității solicitante dintr-un alt stat membru informațiile prevăzute la </w:t>
      </w:r>
      <w:hyperlink r:id="rId257" w:anchor="a288" w:history="1">
        <w:r w:rsidRPr="004A48EF">
          <w:rPr>
            <w:rFonts w:ascii="Segoe UI" w:eastAsia="Times New Roman" w:hAnsi="Segoe UI" w:cs="Segoe UI"/>
            <w:color w:val="0000FF"/>
            <w:sz w:val="24"/>
            <w:szCs w:val="24"/>
            <w:u w:val="single"/>
            <w:lang w:val="pt-BR"/>
          </w:rPr>
          <w:t>art. 288</w:t>
        </w:r>
      </w:hyperlink>
      <w:r w:rsidRPr="004A48EF">
        <w:rPr>
          <w:rFonts w:ascii="Segoe UI" w:eastAsia="Times New Roman" w:hAnsi="Segoe UI" w:cs="Segoe UI"/>
          <w:sz w:val="24"/>
          <w:szCs w:val="24"/>
          <w:lang w:val="pt-BR"/>
        </w:rPr>
        <w:t>, cu condiția ca autoritatea solicitantă să fi epuizat sursele uzuale de informații pe care le-ar fi putut utiliza în această situație pentru a obține informațiile solicitate, fără a risca să pună în pericol atingerea scopului urmărit. Autoritatea solicitantă din România solicită informațiile prevăzute la </w:t>
      </w:r>
      <w:hyperlink r:id="rId258" w:anchor="a288" w:history="1">
        <w:r w:rsidRPr="004A48EF">
          <w:rPr>
            <w:rFonts w:ascii="Segoe UI" w:eastAsia="Times New Roman" w:hAnsi="Segoe UI" w:cs="Segoe UI"/>
            <w:color w:val="0000FF"/>
            <w:sz w:val="24"/>
            <w:szCs w:val="24"/>
            <w:u w:val="single"/>
            <w:lang w:val="pt-BR"/>
          </w:rPr>
          <w:t>art. 288</w:t>
        </w:r>
      </w:hyperlink>
      <w:r w:rsidRPr="004A48EF">
        <w:rPr>
          <w:rFonts w:ascii="Segoe UI" w:eastAsia="Times New Roman" w:hAnsi="Segoe UI" w:cs="Segoe UI"/>
          <w:sz w:val="24"/>
          <w:szCs w:val="24"/>
          <w:lang w:val="pt-BR"/>
        </w:rPr>
        <w:t> autorității solicitate din alt stat membru numai în situația în care au fost epuizate sursele uzuale de informații pe care le-ar fi putut utiliza în această situație pentru a obține informațiile solicitate, fără a risca să pună în pericol atingerea scopului urmărit.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Prezentul capitol nu impune României obligația de a efectua anchete sau de a comunica informații, în cazul în care efectuarea acestor anchete sau obținerea informațiilor respective pentru propriile scopuri ar fi contrară legislației din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Autoritatea competentă din România poate refuza să furnizeze informații, în cazul în care statul membru solicitant nu este în măsură, din motive juridice, să furnizeze informații similare.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(4) Furnizarea de informații poate fi refuzată în cazul în care ar conduce la divulgarea unui secret comercial, industrial sau profesional ori a unui procedeu comercial sau a unor informații a căror divulgare ar fi contrară ordinii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Autoritatea solicitată din România comunică autorității solicitante din alt stat membru motivele refuzului de a răspunde la cererea de informații.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06" w:name="a301"/>
      <w:bookmarkStart w:id="707" w:name="__RefHeading__3755_1651101228"/>
      <w:bookmarkEnd w:id="706"/>
      <w:bookmarkEnd w:id="707"/>
      <w:r w:rsidRPr="004A48EF">
        <w:rPr>
          <w:rFonts w:ascii="Segoe UI" w:eastAsia="Times New Roman" w:hAnsi="Segoe UI" w:cs="Segoe UI"/>
          <w:b/>
          <w:bCs/>
          <w:color w:val="00A400"/>
          <w:sz w:val="24"/>
          <w:szCs w:val="24"/>
          <w:lang w:val="pt-BR"/>
        </w:rPr>
        <w:t>ART. 301 Obligații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în cazul în care un stat membru solicită informații în temeiul prezentului capitol, România recurge la mecanismul său de colectare de informații pentru a obține informațiile solicitate, chiar dacă acestea nu îi sunt necesare pentru propriile scopuri fiscale. Această obligație nu aduce atingere </w:t>
      </w:r>
      <w:hyperlink r:id="rId259" w:anchor="a300" w:history="1">
        <w:r w:rsidRPr="004A48EF">
          <w:rPr>
            <w:rFonts w:ascii="Segoe UI" w:eastAsia="Times New Roman" w:hAnsi="Segoe UI" w:cs="Segoe UI"/>
            <w:color w:val="0000FF"/>
            <w:sz w:val="24"/>
            <w:szCs w:val="24"/>
            <w:u w:val="single"/>
            <w:lang w:val="pt-BR"/>
          </w:rPr>
          <w:t>art. 300</w:t>
        </w:r>
      </w:hyperlink>
      <w:r w:rsidRPr="004A48EF">
        <w:rPr>
          <w:rFonts w:ascii="Segoe UI" w:eastAsia="Times New Roman" w:hAnsi="Segoe UI" w:cs="Segoe UI"/>
          <w:sz w:val="24"/>
          <w:szCs w:val="24"/>
          <w:lang w:val="pt-BR"/>
        </w:rPr>
        <w:t> alin. (2) - (4), ale căror dispoziții nu pot fi în niciun caz interpretate în sensul autorizării României să refuze furnizarea informațiilor pentru motivul că acestea nu prezintă un interes național.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Prevederile </w:t>
      </w:r>
      <w:hyperlink r:id="rId260" w:anchor="a300" w:history="1">
        <w:r w:rsidRPr="004A48EF">
          <w:rPr>
            <w:rFonts w:ascii="Segoe UI" w:eastAsia="Times New Roman" w:hAnsi="Segoe UI" w:cs="Segoe UI"/>
            <w:color w:val="0000FF"/>
            <w:sz w:val="24"/>
            <w:szCs w:val="24"/>
            <w:u w:val="single"/>
            <w:lang w:val="pt-BR"/>
          </w:rPr>
          <w:t>art. 300</w:t>
        </w:r>
      </w:hyperlink>
      <w:r w:rsidRPr="004A48EF">
        <w:rPr>
          <w:rFonts w:ascii="Segoe UI" w:eastAsia="Times New Roman" w:hAnsi="Segoe UI" w:cs="Segoe UI"/>
          <w:sz w:val="24"/>
          <w:szCs w:val="24"/>
          <w:lang w:val="pt-BR"/>
        </w:rPr>
        <w:t> alin. (2) și (4) nu pot fi în niciun caz interpretate ca permițând autorității solicitate din România să refuze furnizarea de informații pentru motivul că aceste informații sunt deținute de o bancă, de o altă instituție financiară, de o persoană desemnată sau care acționează în calitate de agent ori de administrator sau că informațiile respective se referă la participațiile la capitalul unei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Fără a aduce atingere alin. (2), România poate refuza transmiterea informațiilor solicitate în cazul în care aceste informații se referă la perioade de impozitare dinainte de data de 1 ianuarie 2011, iar transmiterea unor astfel de informații ar fi putut fi refuzată în temeiul art. 8 alin. (1) din Directiva 77/799/CEE din 19 decembrie 1977 privind asistența reciprocă acordată de autoritățile competente din statele membre în domeniul impozitării directe și al impozitării primelor de asigurare, dacă ar fi fost solicitate înainte de data de 11 martie 2011.</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08" w:name="a302"/>
      <w:bookmarkStart w:id="709" w:name="__RefHeading__3757_1651101228"/>
      <w:bookmarkEnd w:id="708"/>
      <w:bookmarkEnd w:id="709"/>
      <w:r w:rsidRPr="004A48EF">
        <w:rPr>
          <w:rFonts w:ascii="Segoe UI" w:eastAsia="Times New Roman" w:hAnsi="Segoe UI" w:cs="Segoe UI"/>
          <w:b/>
          <w:bCs/>
          <w:color w:val="00A400"/>
          <w:sz w:val="24"/>
          <w:szCs w:val="24"/>
          <w:lang w:val="pt-BR"/>
        </w:rPr>
        <w:t>ART. 302 Lărgirea cooperării extinse oferite unei țări terțe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în cazul în care România oferă unei țări terțe o cooperare mai extinsă decât cea prevăzută de prezentul capitol, România nu poate refuza o astfel de cooperare extinsă cu niciunul dintre celelalte state membre care doresc să inițieze o astfel de cooperare extinsă reciprocă cu România.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10" w:name="a303"/>
      <w:bookmarkStart w:id="711" w:name="__RefHeading__3759_1651101228"/>
      <w:bookmarkEnd w:id="710"/>
      <w:bookmarkEnd w:id="711"/>
      <w:r w:rsidRPr="004A48EF">
        <w:rPr>
          <w:rFonts w:ascii="Segoe UI" w:eastAsia="Times New Roman" w:hAnsi="Segoe UI" w:cs="Segoe UI"/>
          <w:b/>
          <w:bCs/>
          <w:color w:val="00A400"/>
          <w:sz w:val="24"/>
          <w:szCs w:val="24"/>
          <w:lang w:val="pt-BR"/>
        </w:rPr>
        <w:t>ART. 303 Formulare-tip și formate electronice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Cererile de informații și de anchete administrative formulate potrivit </w:t>
      </w:r>
      <w:hyperlink r:id="rId261" w:anchor="a288" w:history="1">
        <w:r w:rsidRPr="004A48EF">
          <w:rPr>
            <w:rFonts w:ascii="Segoe UI" w:eastAsia="Times New Roman" w:hAnsi="Segoe UI" w:cs="Segoe UI"/>
            <w:color w:val="0000FF"/>
            <w:sz w:val="24"/>
            <w:szCs w:val="24"/>
            <w:u w:val="single"/>
            <w:lang w:val="pt-BR"/>
          </w:rPr>
          <w:t>art. 288</w:t>
        </w:r>
      </w:hyperlink>
      <w:r w:rsidRPr="004A48EF">
        <w:rPr>
          <w:rFonts w:ascii="Segoe UI" w:eastAsia="Times New Roman" w:hAnsi="Segoe UI" w:cs="Segoe UI"/>
          <w:sz w:val="24"/>
          <w:szCs w:val="24"/>
          <w:lang w:val="pt-BR"/>
        </w:rPr>
        <w:t xml:space="preserve"> și răspunsurile aferente, confirmările de primire, cererile de informații generale suplimentare </w:t>
      </w:r>
      <w:r w:rsidRPr="004A48EF">
        <w:rPr>
          <w:rFonts w:ascii="Segoe UI" w:eastAsia="Times New Roman" w:hAnsi="Segoe UI" w:cs="Segoe UI"/>
          <w:sz w:val="24"/>
          <w:szCs w:val="24"/>
          <w:lang w:val="pt-BR"/>
        </w:rPr>
        <w:lastRenderedPageBreak/>
        <w:t>și declarațiile de incapacitate sau de refuz formulate în temeiul </w:t>
      </w:r>
      <w:hyperlink r:id="rId262" w:anchor="a290" w:history="1">
        <w:r w:rsidRPr="004A48EF">
          <w:rPr>
            <w:rFonts w:ascii="Segoe UI" w:eastAsia="Times New Roman" w:hAnsi="Segoe UI" w:cs="Segoe UI"/>
            <w:color w:val="0000FF"/>
            <w:sz w:val="24"/>
            <w:szCs w:val="24"/>
            <w:u w:val="single"/>
            <w:lang w:val="pt-BR"/>
          </w:rPr>
          <w:t>art. 290</w:t>
        </w:r>
      </w:hyperlink>
      <w:r w:rsidRPr="004A48EF">
        <w:rPr>
          <w:rFonts w:ascii="Segoe UI" w:eastAsia="Times New Roman" w:hAnsi="Segoe UI" w:cs="Segoe UI"/>
          <w:sz w:val="24"/>
          <w:szCs w:val="24"/>
          <w:lang w:val="pt-BR"/>
        </w:rPr>
        <w:t> se trimit, în măsura posibilului, pe baza unui formular-tip adoptat de Comisia Europeană, potrivit procedurii prevăzute la art. 5 și 10 din Regulamentul (Ue) nr. 182/2011 al Parlamentului European și al Consiliului din 16 februarie 2011 de stabilire a normelor și principiilor generale privind mecanismele de control de către statele membre al exercitării competențelor de executare de către Comisie. Formularele-tip pot fi însoțite de rapoarte, declarații sau orice alte documente, precum și de copii certificate ori de extrase din acestea.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Formularul-tip prevăzut la alin. (1) include cel puțin următoarele informații care trebuie furnizate de către autoritatea solicitantă: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identitatea persoanei care face obiectul examinării sau al anchetei;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scopul fiscal urmărit.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în măsura în care se cunosc și în acord cu evoluțiile internaționale, autoritatea solicitantă din România poate furniza numele și adresa oricărei persoane despre care se crede că deține informațiile solicitate, precum și orice element care poate facilita colectarea de informații de către autoritatea solicitată din alt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Informațiile spontane și confirmarea acestora, prevăzute la </w:t>
      </w:r>
      <w:hyperlink r:id="rId263" w:anchor="a292" w:history="1">
        <w:r w:rsidRPr="004A48EF">
          <w:rPr>
            <w:rFonts w:ascii="Segoe UI" w:eastAsia="Times New Roman" w:hAnsi="Segoe UI" w:cs="Segoe UI"/>
            <w:color w:val="0000FF"/>
            <w:sz w:val="24"/>
            <w:szCs w:val="24"/>
            <w:u w:val="single"/>
            <w:lang w:val="pt-BR"/>
          </w:rPr>
          <w:t>art. 292</w:t>
        </w:r>
      </w:hyperlink>
      <w:r w:rsidRPr="004A48EF">
        <w:rPr>
          <w:rFonts w:ascii="Segoe UI" w:eastAsia="Times New Roman" w:hAnsi="Segoe UI" w:cs="Segoe UI"/>
          <w:sz w:val="24"/>
          <w:szCs w:val="24"/>
          <w:lang w:val="pt-BR"/>
        </w:rPr>
        <w:t> și, respectiv, </w:t>
      </w:r>
      <w:hyperlink r:id="rId264" w:anchor="a293" w:history="1">
        <w:r w:rsidRPr="004A48EF">
          <w:rPr>
            <w:rFonts w:ascii="Segoe UI" w:eastAsia="Times New Roman" w:hAnsi="Segoe UI" w:cs="Segoe UI"/>
            <w:color w:val="0000FF"/>
            <w:sz w:val="24"/>
            <w:szCs w:val="24"/>
            <w:u w:val="single"/>
            <w:lang w:val="pt-BR"/>
          </w:rPr>
          <w:t>art. 293</w:t>
        </w:r>
      </w:hyperlink>
      <w:r w:rsidRPr="004A48EF">
        <w:rPr>
          <w:rFonts w:ascii="Segoe UI" w:eastAsia="Times New Roman" w:hAnsi="Segoe UI" w:cs="Segoe UI"/>
          <w:sz w:val="24"/>
          <w:szCs w:val="24"/>
          <w:lang w:val="pt-BR"/>
        </w:rPr>
        <w:t>, cererile de notificări administrative prevăzute la </w:t>
      </w:r>
      <w:hyperlink r:id="rId265" w:anchor="a296" w:history="1">
        <w:r w:rsidRPr="004A48EF">
          <w:rPr>
            <w:rFonts w:ascii="Segoe UI" w:eastAsia="Times New Roman" w:hAnsi="Segoe UI" w:cs="Segoe UI"/>
            <w:color w:val="0000FF"/>
            <w:sz w:val="24"/>
            <w:szCs w:val="24"/>
            <w:u w:val="single"/>
            <w:lang w:val="pt-BR"/>
          </w:rPr>
          <w:t>art. 296</w:t>
        </w:r>
      </w:hyperlink>
      <w:r w:rsidRPr="004A48EF">
        <w:rPr>
          <w:rFonts w:ascii="Segoe UI" w:eastAsia="Times New Roman" w:hAnsi="Segoe UI" w:cs="Segoe UI"/>
          <w:sz w:val="24"/>
          <w:szCs w:val="24"/>
          <w:lang w:val="pt-BR"/>
        </w:rPr>
        <w:t> și rezultatul utilizării informațiilor prevăzut la </w:t>
      </w:r>
      <w:hyperlink r:id="rId266" w:anchor="a297" w:history="1">
        <w:r w:rsidRPr="004A48EF">
          <w:rPr>
            <w:rFonts w:ascii="Segoe UI" w:eastAsia="Times New Roman" w:hAnsi="Segoe UI" w:cs="Segoe UI"/>
            <w:color w:val="0000FF"/>
            <w:sz w:val="24"/>
            <w:szCs w:val="24"/>
            <w:u w:val="single"/>
            <w:lang w:val="pt-BR"/>
          </w:rPr>
          <w:t>art. 297</w:t>
        </w:r>
      </w:hyperlink>
      <w:r w:rsidRPr="004A48EF">
        <w:rPr>
          <w:rFonts w:ascii="Segoe UI" w:eastAsia="Times New Roman" w:hAnsi="Segoe UI" w:cs="Segoe UI"/>
          <w:sz w:val="24"/>
          <w:szCs w:val="24"/>
          <w:lang w:val="pt-BR"/>
        </w:rPr>
        <w:t> se transmit prin intermediul formularului-tip adoptat de Comisia Europeană, potrivit procedurii prevăzute la art. 5 și 10 din Regulamentul (UE) nr. 182/2011.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Schimbul automat obligatoriu de informații prevăzut la </w:t>
      </w:r>
      <w:hyperlink r:id="rId267" w:anchor="a291" w:history="1">
        <w:r w:rsidRPr="004A48EF">
          <w:rPr>
            <w:rFonts w:ascii="Segoe UI" w:eastAsia="Times New Roman" w:hAnsi="Segoe UI" w:cs="Segoe UI"/>
            <w:color w:val="0000FF"/>
            <w:sz w:val="24"/>
            <w:szCs w:val="24"/>
            <w:u w:val="single"/>
            <w:lang w:val="pt-BR"/>
          </w:rPr>
          <w:t>art. 291</w:t>
        </w:r>
      </w:hyperlink>
      <w:r w:rsidRPr="004A48EF">
        <w:rPr>
          <w:rFonts w:ascii="Segoe UI" w:eastAsia="Times New Roman" w:hAnsi="Segoe UI" w:cs="Segoe UI"/>
          <w:sz w:val="24"/>
          <w:szCs w:val="24"/>
          <w:lang w:val="pt-BR"/>
        </w:rPr>
        <w:t> se efectuează utilizând un format electronic standardizat conceput pentru facilitarea unui astfel de schimb automat și bazat pe formatul electronic existent, în temeiul articolului privind schimbul automat de informații din titlul VI al Codului fiscal care transpune art. 9 din Directiva 2003/48/CE a Consiliului din 3 iunie 2003 privind impozitarea veniturilor din economii sub forma plăților de dobânzi, format care trebuie utilizat pentru toate tipurile de schimb automat de informații, adoptat de Comisia Europeană în conformitate cu procedura prevăzută la art. 5 și 10 din Regulamentul (UE) nr. 182/2011.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Schimbul automat de informaţii privind deciziile fiscale anticipate cu aplicare transfrontalieră şi acordurile prealabile privind preţul de transfer în temeiul art. 291^1 se efectuează utilizând formularul-tip adoptat de Comisia Europeană.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(7) ANAF comunică informațiile prevăzute la art. 291^1, 291^3 și 291^4 în limba română. în funcție de regimul lingvistic adoptat de Comisia Europeană, în temeiul art. 20 </w:t>
      </w:r>
      <w:r w:rsidRPr="004A48EF">
        <w:rPr>
          <w:rFonts w:ascii="Segoe UI" w:eastAsia="Times New Roman" w:hAnsi="Segoe UI" w:cs="Segoe UI"/>
          <w:sz w:val="24"/>
          <w:szCs w:val="24"/>
          <w:lang w:val="pt-BR"/>
        </w:rPr>
        <w:lastRenderedPageBreak/>
        <w:t>alin. (5) primul paragraf din Directiva 2011/16/UE a Consiliului din 15 februarie 2011 privind cooperarea administrativă în domeniul fiscal și de abrogare a Directivei 77/799/CEE, astfel cum a fost modificată prin Directiva (UE) 2016/881 din 25 mai 2016 și, respectiv, Directiva (UE) 2018/822 din 25 mai 2018, ANAF comunică elementele esențiale ale informațiilor respective și într-o altă limbă oficială a Uniunii Europene.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(8) Schimbul de informații automat cu privire la raportul pentru fiecare țară în parte în conformitate cu prevederile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se efectuează utilizând formularul-tip aprobat prin ordin al președintelui A.N.A.F.</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12" w:name="a304"/>
      <w:bookmarkStart w:id="713" w:name="__RefHeading__3761_1651101228"/>
      <w:bookmarkEnd w:id="712"/>
      <w:bookmarkEnd w:id="713"/>
      <w:r w:rsidRPr="004A48EF">
        <w:rPr>
          <w:rFonts w:ascii="Segoe UI" w:eastAsia="Times New Roman" w:hAnsi="Segoe UI" w:cs="Segoe UI"/>
          <w:b/>
          <w:bCs/>
          <w:color w:val="00A400"/>
          <w:sz w:val="24"/>
          <w:szCs w:val="24"/>
          <w:lang w:val="pt-BR"/>
        </w:rPr>
        <w:t>ART. 304 Măsuri practice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Informațiile comunicate în temeiul prezentului capitol se furnizează, în măsura posibilului, prin mijloace electronice, utilizând rețeaua CCN.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în situația în care Comisia Europeană efectuează orice adaptare a rețelei CCN, România este responsabilă să efectueze orice adaptare a sistemelor sale necesară pentru a permite schimbul de informații de acest tip prin intermediul rețelei CCN și să asigure securitatea sistemelor sale. Autoritatea competentă din România notifică fiecărei persoane care face obiectul raportării încălcarea securității datelor sale atunci când respectiva încălcare este de natură să afecteze în mod negativ protecția datelor cu caracter personal sau a vieții private a persoanei în cauză. România renunță la orice cerere de rambursare a cheltuielilor ocazionate de aplicarea prezentului capitol, exceptând, după caz, cheltuielile cu onorariile plătite experților.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Cererile de cooperare, inclusiv cererile de notificare, și documentele anexate pot fi redactate în orice limbă aleasă de comun acord de autoritatea solicitată și autoritatea solicitantă. Cererile respective sunt însoțite de o traducere în limba oficială sau în una dintre limbile oficiale ale statului membru al autorității solicitate numai în situații speciale, când autoritatea solicitată motivează cererea de traducere.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Prin excepție de la prevederile alin. (1), informațiile comunicate în temeiul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(2) se furnizează exclusiv prin mijloace electronice utilizând rețeaua CCN.</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14" w:name="a305"/>
      <w:bookmarkStart w:id="715" w:name="__RefHeading__3763_1651101228"/>
      <w:bookmarkEnd w:id="714"/>
      <w:bookmarkEnd w:id="715"/>
      <w:r w:rsidRPr="004A48EF">
        <w:rPr>
          <w:rFonts w:ascii="Segoe UI" w:eastAsia="Times New Roman" w:hAnsi="Segoe UI" w:cs="Segoe UI"/>
          <w:b/>
          <w:bCs/>
          <w:color w:val="00A400"/>
          <w:sz w:val="24"/>
          <w:szCs w:val="24"/>
          <w:lang w:val="pt-BR"/>
        </w:rPr>
        <w:t>ART. 305 Obligații speciale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Autoritatea competentă din România dispune toate măsurile necesare pentru: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a asigura o coordonare internă eficace a măsurilor de organizare prevăzute la </w:t>
      </w:r>
      <w:hyperlink r:id="rId268" w:anchor="a287" w:history="1">
        <w:r w:rsidRPr="004A48EF">
          <w:rPr>
            <w:rFonts w:ascii="Segoe UI" w:eastAsia="Times New Roman" w:hAnsi="Segoe UI" w:cs="Segoe UI"/>
            <w:color w:val="0000FF"/>
            <w:sz w:val="24"/>
            <w:szCs w:val="24"/>
            <w:u w:val="single"/>
            <w:lang w:val="pt-BR"/>
          </w:rPr>
          <w:t>art. 287</w:t>
        </w:r>
      </w:hyperlink>
      <w:r w:rsidRPr="004A48EF">
        <w:rPr>
          <w:rFonts w:ascii="Segoe UI" w:eastAsia="Times New Roman" w:hAnsi="Segoe UI" w:cs="Segoe UI"/>
          <w:sz w:val="24"/>
          <w:szCs w:val="24"/>
          <w:lang w:val="pt-BR"/>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b) a stabili o cooperare directă cu autoritățile celorlalte state membre, prevăzute la </w:t>
      </w:r>
      <w:hyperlink r:id="rId269" w:anchor="a287" w:history="1">
        <w:r w:rsidRPr="004A48EF">
          <w:rPr>
            <w:rFonts w:ascii="Segoe UI" w:eastAsia="Times New Roman" w:hAnsi="Segoe UI" w:cs="Segoe UI"/>
            <w:color w:val="0000FF"/>
            <w:sz w:val="24"/>
            <w:szCs w:val="24"/>
            <w:u w:val="single"/>
            <w:lang w:val="pt-BR"/>
          </w:rPr>
          <w:t>art. 287</w:t>
        </w:r>
      </w:hyperlink>
      <w:r w:rsidRPr="004A48EF">
        <w:rPr>
          <w:rFonts w:ascii="Segoe UI" w:eastAsia="Times New Roman" w:hAnsi="Segoe UI" w:cs="Segoe UI"/>
          <w:sz w:val="24"/>
          <w:szCs w:val="24"/>
          <w:lang w:val="pt-BR"/>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a asigura buna funcționare a sistemului de cooperare administrativă prevăzut de prezentul capitol.</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bookmarkStart w:id="716" w:name="__RefHeading__4083_1651101228"/>
      <w:bookmarkEnd w:id="716"/>
      <w:r w:rsidRPr="004A48EF">
        <w:rPr>
          <w:rFonts w:ascii="Segoe UI" w:eastAsia="Times New Roman" w:hAnsi="Segoe UI" w:cs="Segoe UI"/>
          <w:b/>
          <w:bCs/>
          <w:i/>
          <w:iCs/>
          <w:color w:val="009000"/>
          <w:sz w:val="24"/>
          <w:szCs w:val="24"/>
          <w:lang w:val="pt-BR"/>
        </w:rPr>
        <w:t>SECȚIUNEA a 5-a Relațiile cu Comisia Europeană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17" w:name="a306"/>
      <w:bookmarkStart w:id="718" w:name="__RefHeading__3765_1651101228"/>
      <w:bookmarkEnd w:id="717"/>
      <w:bookmarkEnd w:id="718"/>
      <w:r w:rsidRPr="004A48EF">
        <w:rPr>
          <w:rFonts w:ascii="Segoe UI" w:eastAsia="Times New Roman" w:hAnsi="Segoe UI" w:cs="Segoe UI"/>
          <w:b/>
          <w:bCs/>
          <w:color w:val="00A400"/>
          <w:sz w:val="24"/>
          <w:szCs w:val="24"/>
          <w:lang w:val="pt-BR"/>
        </w:rPr>
        <w:t>ART. 306 Evaluare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Autoritatea competentă din România examinează și evaluează funcționarea sistemului de cooperare administrativă prevăzut de prezentul capitol.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Autoritatea competentă din România transmite Comisiei Europene orice informații pertinente necesare pentru evaluarea eficacității cooperării administrative prevăzute de prezentul capitol în ceea ce privește combaterea fraudei și a evaziunii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Autoritatea competentă din România transmite Comisiei Europene o evaluare anuală a eficacității schimbului de informații automat prevăzut la art. 291, 291^1, 291^3 și 291^4, precum și rezultatele practice obținute, utilizând formularul și condițiile de transmitere adoptate de către Comisia Europeană, conform art. 23 din Directiva 2011/16/UE a Consiliului din 15 februarie 2011.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w:t>
      </w:r>
      <w:r w:rsidRPr="004A48EF">
        <w:rPr>
          <w:rFonts w:ascii="Tahoma" w:eastAsia="Times New Roman" w:hAnsi="Tahoma" w:cs="Tahoma"/>
          <w:sz w:val="21"/>
          <w:szCs w:val="21"/>
          <w:lang w:val="pt-BR"/>
        </w:rPr>
        <w:t>*</w:t>
      </w:r>
      <w:r w:rsidRPr="004A48EF">
        <w:rPr>
          <w:rFonts w:ascii="Segoe UI" w:eastAsia="Times New Roman" w:hAnsi="Segoe UI" w:cs="Segoe UI"/>
          <w:sz w:val="24"/>
          <w:szCs w:val="24"/>
          <w:lang w:val="pt-BR"/>
        </w:rPr>
        <w:t>** ABROGAT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b/>
          <w:bCs/>
          <w:color w:val="00A400"/>
          <w:sz w:val="24"/>
          <w:szCs w:val="24"/>
          <w:lang w:val="pt-BR"/>
        </w:rPr>
        <w:t>ART. 306^1  Confidenţialitatea informaţiilor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Informaţiile comunicate Comisiei Europene de către autoritatea competentă din România în temeiul art. 306, precum şi orice raport sau document elaborat de Comisia Europeană pe baza acestor informaţii pot fi transmise altor state membre. Informaţiile transmise intră sub incidenţa secretului de serviciu şi beneficiază de protecţia acordată informaţiilor asemănătoare conform legislaţiei interne a statului membru care le-a primit.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Rapoartele şi documentele întocmite de Comisia Europeană, prevăzute la alin. (1), pot fi utilizate de România doar în scopuri analitice, nu se publică şi nici nu se pun la dispoziţia unei alte persoane sau a unui alt organism fără acordul expres al Comisiei Europene.</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bookmarkStart w:id="719" w:name="__RefHeading__4085_1651101228"/>
      <w:bookmarkEnd w:id="719"/>
      <w:r w:rsidRPr="004A48EF">
        <w:rPr>
          <w:rFonts w:ascii="Segoe UI" w:eastAsia="Times New Roman" w:hAnsi="Segoe UI" w:cs="Segoe UI"/>
          <w:b/>
          <w:bCs/>
          <w:i/>
          <w:iCs/>
          <w:color w:val="009000"/>
          <w:sz w:val="24"/>
          <w:szCs w:val="24"/>
          <w:lang w:val="pt-BR"/>
        </w:rPr>
        <w:t>SECȚIUNEA a 6-a Relațiile cu țările terțe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20" w:name="a307"/>
      <w:bookmarkStart w:id="721" w:name="__RefHeading__3767_1651101228"/>
      <w:bookmarkEnd w:id="720"/>
      <w:bookmarkEnd w:id="721"/>
      <w:r w:rsidRPr="004A48EF">
        <w:rPr>
          <w:rFonts w:ascii="Segoe UI" w:eastAsia="Times New Roman" w:hAnsi="Segoe UI" w:cs="Segoe UI"/>
          <w:b/>
          <w:bCs/>
          <w:color w:val="00A400"/>
          <w:sz w:val="24"/>
          <w:szCs w:val="24"/>
          <w:lang w:val="pt-BR"/>
        </w:rPr>
        <w:t>ART. 307 Schimbul de informații cu țările terțe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(1) în cazul în care autoritatea competentă din România primește de la o țară terță informații care sunt în mod previzibil relevante pentru administrarea și aplicarea legislației române în privința taxelor și impozitelor prevăzute la </w:t>
      </w:r>
      <w:hyperlink r:id="rId270" w:anchor="a285" w:history="1">
        <w:r w:rsidRPr="004A48EF">
          <w:rPr>
            <w:rFonts w:ascii="Segoe UI" w:eastAsia="Times New Roman" w:hAnsi="Segoe UI" w:cs="Segoe UI"/>
            <w:color w:val="0000FF"/>
            <w:sz w:val="24"/>
            <w:szCs w:val="24"/>
            <w:u w:val="single"/>
            <w:lang w:val="pt-BR"/>
          </w:rPr>
          <w:t>art. 285</w:t>
        </w:r>
      </w:hyperlink>
      <w:r w:rsidRPr="004A48EF">
        <w:rPr>
          <w:rFonts w:ascii="Segoe UI" w:eastAsia="Times New Roman" w:hAnsi="Segoe UI" w:cs="Segoe UI"/>
          <w:sz w:val="24"/>
          <w:szCs w:val="24"/>
          <w:lang w:val="pt-BR"/>
        </w:rPr>
        <w:t>, autoritatea competentă din România poate, în măsura în care acest lucru este permis în temeiul unui acord cu țara terță respectivă, să comunice aceste informații autorităților competente ale statelor membre pentru care ar putea fi utile și oricărei autorități solicitante din alt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Autoritatea competentă din România poate transmite unei țări terțe, potrivit normelor interne privind comunicarea datelor cu caracter personal către țările terțe, informații obținute în temeiul prezentului capitol, dacă toate condițiile de mai jos sunt îndeplinite: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autoritatea competentă a statului membru din care provin informațiile și-a dat acordul cu privire la comunicarea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țara terță în cauză s-a angajat să coopereze pentru strângerea dovezilor care să ateste caracterul neregulamentar sau ilegal al tranzacțiilor care sunt susceptibile să contravină legislației fiscale ori să constituie o încălcare a acesteia.</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bookmarkStart w:id="722" w:name="__RefHeading__4087_1651101228"/>
      <w:bookmarkEnd w:id="722"/>
      <w:r w:rsidRPr="004A48EF">
        <w:rPr>
          <w:rFonts w:ascii="Segoe UI" w:eastAsia="Times New Roman" w:hAnsi="Segoe UI" w:cs="Segoe UI"/>
          <w:b/>
          <w:bCs/>
          <w:i/>
          <w:iCs/>
          <w:color w:val="009000"/>
          <w:sz w:val="24"/>
          <w:szCs w:val="24"/>
          <w:lang w:val="pt-BR"/>
        </w:rPr>
        <w:t>SECȚIUNEA a 7-a Dispoziții generale și finale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23" w:name="a308"/>
      <w:bookmarkStart w:id="724" w:name="__RefHeading__3769_1651101228"/>
      <w:bookmarkEnd w:id="723"/>
      <w:bookmarkEnd w:id="724"/>
      <w:r w:rsidRPr="004A48EF">
        <w:rPr>
          <w:rFonts w:ascii="Segoe UI" w:eastAsia="Times New Roman" w:hAnsi="Segoe UI" w:cs="Segoe UI"/>
          <w:b/>
          <w:bCs/>
          <w:color w:val="00A400"/>
          <w:sz w:val="24"/>
          <w:szCs w:val="24"/>
          <w:lang w:val="pt-BR"/>
        </w:rPr>
        <w:t>ART. 308 Protecția datelor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Toate schimburile de informații efectuate în temeiul prezentului capitol se realizează cu respectarea Legii nr. 677/2001 pentru protecția persoanelor cu privire la prelucrarea datelor cu caracter personal și libera circulație a acestor date, cu modificările și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Instituțiile Financiare Raportoare și autoritățile competente din România au calitatea de operator de date cu caracter personal în conformitate cu prevederile Legii nr. 677/2001, cu modificările și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Fără a aduce atingere alin. (1), fiecare Instituție Financiară Raportoare din România informează fiecare Persoană care face obiectul raportării cu privire la faptul că informațiile care o privesc prevăzute la </w:t>
      </w:r>
      <w:hyperlink r:id="rId271" w:anchor="a291" w:history="1">
        <w:r w:rsidRPr="004A48EF">
          <w:rPr>
            <w:rFonts w:ascii="Segoe UI" w:eastAsia="Times New Roman" w:hAnsi="Segoe UI" w:cs="Segoe UI"/>
            <w:color w:val="0000FF"/>
            <w:sz w:val="24"/>
            <w:szCs w:val="24"/>
            <w:u w:val="single"/>
            <w:lang w:val="pt-BR"/>
          </w:rPr>
          <w:t>art. 291</w:t>
        </w:r>
      </w:hyperlink>
      <w:r w:rsidRPr="004A48EF">
        <w:rPr>
          <w:rFonts w:ascii="Segoe UI" w:eastAsia="Times New Roman" w:hAnsi="Segoe UI" w:cs="Segoe UI"/>
          <w:sz w:val="24"/>
          <w:szCs w:val="24"/>
          <w:lang w:val="pt-BR"/>
        </w:rPr>
        <w:t> alin. (4) sunt selectate și transferate în conformitate cu prezentul capitol și furnizează persoanei toate informațiile la care aceasta are dreptul în temeiul Legii nr. 677/2001, cu modificările și completările ulterioare, în timp util pentru ca persoana să își poată exercita drepturile în materie de protecție a datelor cu caracter personal, înainte ca Instituția Financiară Raportoare să transmită informațiile prevăzute la </w:t>
      </w:r>
      <w:hyperlink r:id="rId272" w:anchor="a291" w:history="1">
        <w:r w:rsidRPr="004A48EF">
          <w:rPr>
            <w:rFonts w:ascii="Segoe UI" w:eastAsia="Times New Roman" w:hAnsi="Segoe UI" w:cs="Segoe UI"/>
            <w:color w:val="0000FF"/>
            <w:sz w:val="24"/>
            <w:szCs w:val="24"/>
            <w:u w:val="single"/>
            <w:lang w:val="pt-BR"/>
          </w:rPr>
          <w:t>art. 291</w:t>
        </w:r>
      </w:hyperlink>
      <w:r w:rsidRPr="004A48EF">
        <w:rPr>
          <w:rFonts w:ascii="Segoe UI" w:eastAsia="Times New Roman" w:hAnsi="Segoe UI" w:cs="Segoe UI"/>
          <w:sz w:val="24"/>
          <w:szCs w:val="24"/>
          <w:lang w:val="pt-BR"/>
        </w:rPr>
        <w:t> alin. (4) autorității competente din România.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25" w:name="a309"/>
      <w:bookmarkStart w:id="726" w:name="__RefHeading__3771_1651101228"/>
      <w:bookmarkEnd w:id="725"/>
      <w:bookmarkEnd w:id="726"/>
      <w:r w:rsidRPr="004A48EF">
        <w:rPr>
          <w:rFonts w:ascii="Segoe UI" w:eastAsia="Times New Roman" w:hAnsi="Segoe UI" w:cs="Segoe UI"/>
          <w:b/>
          <w:bCs/>
          <w:color w:val="00A400"/>
          <w:sz w:val="24"/>
          <w:szCs w:val="24"/>
          <w:lang w:val="pt-BR"/>
        </w:rPr>
        <w:lastRenderedPageBreak/>
        <w:t>ART. 309 Păstrarea informațiilor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Informațiile prelucrate în conformitate cu prezentul capitol se păstrează o perioadă care nu depășește perioada necesară pentru atingerea obiectivelor prezentului capitol și, în orice caz, în conformitate cu legislația din România referitoare la termenele de prescripție, ale fiecărui operator de date.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bookmarkStart w:id="727" w:name="__RefHeading__4089_1651101228"/>
      <w:bookmarkEnd w:id="727"/>
      <w:r w:rsidRPr="004A48EF">
        <w:rPr>
          <w:rFonts w:ascii="Segoe UI" w:eastAsia="Times New Roman" w:hAnsi="Segoe UI" w:cs="Segoe UI"/>
          <w:b/>
          <w:bCs/>
          <w:color w:val="007D00"/>
          <w:sz w:val="27"/>
          <w:szCs w:val="27"/>
          <w:lang w:val="pt-BR"/>
        </w:rPr>
        <w:t>CAPITOLUL II Asistența reciprocă în materie de recuperare a creanțelor legate de taxe, impozite, drepturi și alte măsuri</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bookmarkStart w:id="728" w:name="__RefHeading__4091_1651101228"/>
      <w:bookmarkEnd w:id="728"/>
      <w:r w:rsidRPr="004A48EF">
        <w:rPr>
          <w:rFonts w:ascii="Segoe UI" w:eastAsia="Times New Roman" w:hAnsi="Segoe UI" w:cs="Segoe UI"/>
          <w:b/>
          <w:bCs/>
          <w:i/>
          <w:iCs/>
          <w:color w:val="009000"/>
          <w:sz w:val="24"/>
          <w:szCs w:val="24"/>
          <w:lang w:val="pt-BR"/>
        </w:rPr>
        <w:t>SECȚIUNEA 1 Dispoziții generale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29" w:name="a310"/>
      <w:bookmarkStart w:id="730" w:name="__RefHeading__3773_1651101228"/>
      <w:bookmarkEnd w:id="729"/>
      <w:bookmarkEnd w:id="730"/>
      <w:r w:rsidRPr="004A48EF">
        <w:rPr>
          <w:rFonts w:ascii="Segoe UI" w:eastAsia="Times New Roman" w:hAnsi="Segoe UI" w:cs="Segoe UI"/>
          <w:b/>
          <w:bCs/>
          <w:color w:val="00A400"/>
          <w:sz w:val="24"/>
          <w:szCs w:val="24"/>
          <w:lang w:val="pt-BR"/>
        </w:rPr>
        <w:t>ART. 310 Scopul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Prezentul capitol stabilește norme privind asistența în vederea recuperării în România a unor creanțe stabilite într-un alt stat membru al Uniunii Europene, precum și asistența în vederea recuperării într-un alt stat membru al Uniunii Europene a creanțelor stabilite în România.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31" w:name="a311"/>
      <w:bookmarkStart w:id="732" w:name="__RefHeading__3775_1651101228"/>
      <w:bookmarkEnd w:id="731"/>
      <w:bookmarkEnd w:id="732"/>
      <w:r w:rsidRPr="004A48EF">
        <w:rPr>
          <w:rFonts w:ascii="Segoe UI" w:eastAsia="Times New Roman" w:hAnsi="Segoe UI" w:cs="Segoe UI"/>
          <w:b/>
          <w:bCs/>
          <w:color w:val="00A400"/>
          <w:sz w:val="24"/>
          <w:szCs w:val="24"/>
          <w:lang w:val="pt-BR"/>
        </w:rPr>
        <w:t>ART. 311 Sfera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Prezentul capitol se aplică următoarelor creanțe: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tuturor taxelor, impozitelor și drepturilor de orice fel prelevate de către un stat membru sau în numele acestuia ori de către subdiviziunile sale teritoriale sau administrative, inclusiv autorități locale, sau în numele acestora ori în numele Uniunii Europene;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rambursărilor, intervențiilor și altor măsuri care fac parte din sistemul de finanțare integrală sau parțială a Fondului European de Garantare Agricolă (FEGa) și a Fondului European Agricol pentru Dezvoltare Rurală (FEADR), inclusiv sumelor care se percep în legătură cu aceste acțiuni;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prelevărilor și altor drepturi prevăzute în cadrul organizării comune a pieței din sectorul zahărului.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Prezentul capitol se aplică și pentru: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a) sancțiunile administrative, amenzile, taxele și suprataxele în legătură cu creanțele pentru care se poate solicita asistență reciprocă potrivit alin. (1), care sunt stabilite de autoritățile administrative responsabile de perceperea taxelor, impozitelor sau drepturilor </w:t>
      </w:r>
      <w:r w:rsidRPr="004A48EF">
        <w:rPr>
          <w:rFonts w:ascii="Segoe UI" w:eastAsia="Times New Roman" w:hAnsi="Segoe UI" w:cs="Segoe UI"/>
          <w:sz w:val="24"/>
          <w:szCs w:val="24"/>
          <w:lang w:val="pt-BR"/>
        </w:rPr>
        <w:lastRenderedPageBreak/>
        <w:t>în cauză ori de desfășurarea de anchete administrative în privința acestora sau care sunt confirmate de organismele administrative sau judiciare la cererea autorităților administrative menționate;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taxele pentru certificate și alte documente similare emise în legătură cu procedurile administrative privind taxele, impozitele și drepturile;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obligațiile fiscale accesorii și costurile în legătură cu creanțele pentru care poate fi solicitată asistență reciprocă potrivit alin. (1) ori potrivit lit. a) sau b) a prezentului alineat, după caz.</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Prezentul capitol nu se aplică: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contribuțiilor obligatorii la sistemul de securitate socială care trebuie plătite fie statului membru sau unei subdiviziuni a acestuia, fie instituțiilor de securitate socială de drept public;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taxelor care nu sunt prevăzute la alin. (2);</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drepturilor de natură contractuală, cum ar fi sumele stabilite pentru utilități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sancțiunilor cu caracter penal impuse în cadrul unei proceduri penale sau altor sancțiuni cu caracter penal care nu intră sub incidența prevederilor alin. (2) lit. 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33" w:name="a312"/>
      <w:bookmarkStart w:id="734" w:name="__RefHeading__3777_1651101228"/>
      <w:bookmarkEnd w:id="733"/>
      <w:bookmarkEnd w:id="734"/>
      <w:r w:rsidRPr="004A48EF">
        <w:rPr>
          <w:rFonts w:ascii="Segoe UI" w:eastAsia="Times New Roman" w:hAnsi="Segoe UI" w:cs="Segoe UI"/>
          <w:b/>
          <w:bCs/>
          <w:color w:val="00A400"/>
          <w:sz w:val="24"/>
          <w:szCs w:val="24"/>
          <w:lang w:val="pt-BR"/>
        </w:rPr>
        <w:t>ART. 312 Definiții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în sensul prezentului capitol, termenii și expresiile de mai jos au următoarea semnificație: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autoritate solicitantă - un birou central de legătură, un birou de legătură sau un departament de legătură al unui stat membru care transmite o cerere de asistență cu privire la o creanță prevăzută la </w:t>
      </w:r>
      <w:hyperlink r:id="rId273" w:anchor="a311" w:history="1">
        <w:r w:rsidRPr="004A48EF">
          <w:rPr>
            <w:rFonts w:ascii="Segoe UI" w:eastAsia="Times New Roman" w:hAnsi="Segoe UI" w:cs="Segoe UI"/>
            <w:color w:val="0000FF"/>
            <w:sz w:val="24"/>
            <w:szCs w:val="24"/>
            <w:u w:val="single"/>
            <w:lang w:val="pt-BR"/>
          </w:rPr>
          <w:t>art. 311</w:t>
        </w:r>
      </w:hyperlink>
      <w:r w:rsidRPr="004A48EF">
        <w:rPr>
          <w:rFonts w:ascii="Segoe UI" w:eastAsia="Times New Roman" w:hAnsi="Segoe UI" w:cs="Segoe UI"/>
          <w:sz w:val="24"/>
          <w:szCs w:val="24"/>
          <w:lang w:val="pt-BR"/>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autoritate solicitată - un birou central de legătură, un birou de legătură sau un departament de legătură al unui stat membru căruia îi este transmisă o cerere de asistență;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c) persoană - orice persoană fizică sau juridică, orice asociere de persoane căreia îi este recunoscută, prin lege, capacitatea de a încheia acte juridice, dar care nu are statut de persoană juridică, sau orice altă entitate, indiferent de natura ori forma acesteia, fie că are sau nu are personalitate juridică, ce deține ori gestionează active care, alături de </w:t>
      </w:r>
      <w:r w:rsidRPr="004A48EF">
        <w:rPr>
          <w:rFonts w:ascii="Segoe UI" w:eastAsia="Times New Roman" w:hAnsi="Segoe UI" w:cs="Segoe UI"/>
          <w:sz w:val="24"/>
          <w:szCs w:val="24"/>
          <w:lang w:val="pt-BR"/>
        </w:rPr>
        <w:lastRenderedPageBreak/>
        <w:t>venitul generat de acestea, sunt supuse unor taxe, impozite sau drepturi care fac obiectul prezentului capitol;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mijloace electronice - utilizarea unui echipament electronic pentru procesarea, inclusiv compresia digitală, și stocarea datelor și utilizarea transmisiei prin fir, a transmisiei radio, a tehnologiilor optice sau a altor mijloace electromagnetice;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rețea RCC - platforma comună bazată pe rețeaua comună de comunicații (RCc) dezvoltată de Uniunea Europeană pentru toate transmisiile prin mijloace electronice între autoritățile competente din domeniul vamal și fiscal.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35" w:name="a313"/>
      <w:bookmarkStart w:id="736" w:name="__RefHeading__3779_1651101228"/>
      <w:bookmarkEnd w:id="735"/>
      <w:bookmarkEnd w:id="736"/>
      <w:r w:rsidRPr="004A48EF">
        <w:rPr>
          <w:rFonts w:ascii="Segoe UI" w:eastAsia="Times New Roman" w:hAnsi="Segoe UI" w:cs="Segoe UI"/>
          <w:b/>
          <w:bCs/>
          <w:color w:val="00A400"/>
          <w:sz w:val="24"/>
          <w:szCs w:val="24"/>
          <w:lang w:val="pt-BR"/>
        </w:rPr>
        <w:t>ART. 313 Autoritatea competentă din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Autoritățile competente din România pentru aplicarea prevederilor prezentului capitol sunt: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A.N.A.F., pentru creanțele prevăzute la </w:t>
      </w:r>
      <w:hyperlink r:id="rId274" w:anchor="a311" w:history="1">
        <w:r w:rsidRPr="004A48EF">
          <w:rPr>
            <w:rFonts w:ascii="Segoe UI" w:eastAsia="Times New Roman" w:hAnsi="Segoe UI" w:cs="Segoe UI"/>
            <w:color w:val="0000FF"/>
            <w:sz w:val="24"/>
            <w:szCs w:val="24"/>
            <w:u w:val="single"/>
            <w:lang w:val="pt-BR"/>
          </w:rPr>
          <w:t>art. 311</w:t>
        </w:r>
      </w:hyperlink>
      <w:r w:rsidRPr="004A48EF">
        <w:rPr>
          <w:rFonts w:ascii="Segoe UI" w:eastAsia="Times New Roman" w:hAnsi="Segoe UI" w:cs="Segoe UI"/>
          <w:sz w:val="24"/>
          <w:szCs w:val="24"/>
          <w:lang w:val="pt-BR"/>
        </w:rPr>
        <w:t> alin. (1) lit. a) și b);</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Agenția de Plăți și Intervenție pentru Agricultură, pentru creanțele prevăzute la </w:t>
      </w:r>
      <w:hyperlink r:id="rId275" w:anchor="a311" w:history="1">
        <w:r w:rsidRPr="004A48EF">
          <w:rPr>
            <w:rFonts w:ascii="Segoe UI" w:eastAsia="Times New Roman" w:hAnsi="Segoe UI" w:cs="Segoe UI"/>
            <w:color w:val="0000FF"/>
            <w:sz w:val="24"/>
            <w:szCs w:val="24"/>
            <w:u w:val="single"/>
            <w:lang w:val="pt-BR"/>
          </w:rPr>
          <w:t>art. 311</w:t>
        </w:r>
      </w:hyperlink>
      <w:r w:rsidRPr="004A48EF">
        <w:rPr>
          <w:rFonts w:ascii="Segoe UI" w:eastAsia="Times New Roman" w:hAnsi="Segoe UI" w:cs="Segoe UI"/>
          <w:sz w:val="24"/>
          <w:szCs w:val="24"/>
          <w:lang w:val="pt-BR"/>
        </w:rPr>
        <w:t> alin. (1) lit. 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Autoritățile prevăzute la alin. (1) sunt competente și pentru asistență la recuperarea creanțelor prevăzute la </w:t>
      </w:r>
      <w:hyperlink r:id="rId276" w:anchor="a311" w:history="1">
        <w:r w:rsidRPr="004A48EF">
          <w:rPr>
            <w:rFonts w:ascii="Segoe UI" w:eastAsia="Times New Roman" w:hAnsi="Segoe UI" w:cs="Segoe UI"/>
            <w:color w:val="0000FF"/>
            <w:sz w:val="24"/>
            <w:szCs w:val="24"/>
            <w:u w:val="single"/>
            <w:lang w:val="pt-BR"/>
          </w:rPr>
          <w:t>art. 311</w:t>
        </w:r>
      </w:hyperlink>
      <w:r w:rsidRPr="004A48EF">
        <w:rPr>
          <w:rFonts w:ascii="Segoe UI" w:eastAsia="Times New Roman" w:hAnsi="Segoe UI" w:cs="Segoe UI"/>
          <w:sz w:val="24"/>
          <w:szCs w:val="24"/>
          <w:lang w:val="pt-BR"/>
        </w:rPr>
        <w:t> alin. (2), aferente creanțelor principale pentru a căror asistență la recuperare sunt competente.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Prin ordin al președintelui A.N.A.F. se desemnează biroul central de legătură, care este responsabil pentru contactele cu alte state membre în domeniul asistenței reciproce care face obiectul prezentului capitol, precum și pentru contactele cu Comisia Europeană.</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Autoritățile competente din România pot desemna birouri de legătură care să fie responsabile de contactele cu alte state membre în materie de asistență reciprocă în ceea ce privește unul sau mai multe tipuri sau categorii specifice de taxe, impozite și drepturi prevăzute la </w:t>
      </w:r>
      <w:hyperlink r:id="rId277" w:anchor="a311" w:history="1">
        <w:r w:rsidRPr="004A48EF">
          <w:rPr>
            <w:rFonts w:ascii="Segoe UI" w:eastAsia="Times New Roman" w:hAnsi="Segoe UI" w:cs="Segoe UI"/>
            <w:color w:val="0000FF"/>
            <w:sz w:val="24"/>
            <w:szCs w:val="24"/>
            <w:u w:val="single"/>
            <w:lang w:val="pt-BR"/>
          </w:rPr>
          <w:t>art. 311</w:t>
        </w:r>
      </w:hyperlink>
      <w:r w:rsidRPr="004A48EF">
        <w:rPr>
          <w:rFonts w:ascii="Segoe UI" w:eastAsia="Times New Roman" w:hAnsi="Segoe UI" w:cs="Segoe UI"/>
          <w:sz w:val="24"/>
          <w:szCs w:val="24"/>
          <w:lang w:val="pt-BR"/>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în cazul în care un birou de legătură primește o cerere de asistență reciprocă ce necesită măsuri care nu țin de competența ce i-a fost atribuită, acesta înaintează cererea, fără întârziere, biroului competent, dacă este cunoscut, sau biroului central de legătură și informează autoritatea solicitantă în consecință.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(6) Autoritățile competente din România informează Comisia Europeană cu privire la biroul său central de legătură și la orice birouri de legătură pe care le-a desemnat.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Toate comunicările sunt trimise de către biroul central de legătură sau în numele acestuia, de la caz la caz, cu acordul biroului central de legătură, asigurându-se eficiența comunicării.</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bookmarkStart w:id="737" w:name="__RefHeading__4093_1651101228"/>
      <w:bookmarkEnd w:id="737"/>
      <w:r w:rsidRPr="004A48EF">
        <w:rPr>
          <w:rFonts w:ascii="Segoe UI" w:eastAsia="Times New Roman" w:hAnsi="Segoe UI" w:cs="Segoe UI"/>
          <w:b/>
          <w:bCs/>
          <w:i/>
          <w:iCs/>
          <w:color w:val="009000"/>
          <w:sz w:val="24"/>
          <w:szCs w:val="24"/>
          <w:lang w:val="pt-BR"/>
        </w:rPr>
        <w:t>SECȚIUNEA a 2-a Schimbul de informații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38" w:name="a314"/>
      <w:bookmarkStart w:id="739" w:name="__RefHeading__3781_1651101228"/>
      <w:bookmarkEnd w:id="738"/>
      <w:bookmarkEnd w:id="739"/>
      <w:r w:rsidRPr="004A48EF">
        <w:rPr>
          <w:rFonts w:ascii="Segoe UI" w:eastAsia="Times New Roman" w:hAnsi="Segoe UI" w:cs="Segoe UI"/>
          <w:b/>
          <w:bCs/>
          <w:color w:val="00A400"/>
          <w:sz w:val="24"/>
          <w:szCs w:val="24"/>
          <w:lang w:val="pt-BR"/>
        </w:rPr>
        <w:t>ART. 314 Furnizarea de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La cererea autorității solicitante, autoritatea solicitată furnizează orice informații pe care le apreciază că sunt relevante pentru autoritatea solicitantă, în vederea recuperării creanțelor sale prevăzute la </w:t>
      </w:r>
      <w:hyperlink r:id="rId278" w:anchor="a311" w:history="1">
        <w:r w:rsidRPr="004A48EF">
          <w:rPr>
            <w:rFonts w:ascii="Segoe UI" w:eastAsia="Times New Roman" w:hAnsi="Segoe UI" w:cs="Segoe UI"/>
            <w:color w:val="0000FF"/>
            <w:sz w:val="24"/>
            <w:szCs w:val="24"/>
            <w:u w:val="single"/>
            <w:lang w:val="pt-BR"/>
          </w:rPr>
          <w:t>art. 311</w:t>
        </w:r>
      </w:hyperlink>
      <w:r w:rsidRPr="004A48EF">
        <w:rPr>
          <w:rFonts w:ascii="Segoe UI" w:eastAsia="Times New Roman" w:hAnsi="Segoe UI" w:cs="Segoe UI"/>
          <w:sz w:val="24"/>
          <w:szCs w:val="24"/>
          <w:lang w:val="pt-BR"/>
        </w:rPr>
        <w:t>. în scopul furnizării acestor informații, autoritatea solicitată asigură realizarea oricăror anchete administrative necesare pentru obținerea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Autoritatea solicitată nu este obligată să furnizeze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pe care nu le-ar putea obține în vederea recuperării creanțelor similare născute în statul membru solicitat;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care ar divulga un secret comercial, industrial sau profesional;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a căror divulgare ar aduce atingere securității statului membru solicitat sau care ar fi contrare ordinii publice a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Autoritatea solicitată nu poate refuza furnizarea de informații pentru motivul că aceste informații sunt deținute de o bancă, de o altă instituție financiară, de o persoană desemnată sau care acționează în calitate de agent ori de administrator sau că informațiile respective se referă la participațiile la capitalul unei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Autoritatea solicitată informează autoritatea solicitantă în legătură cu motivele de refuz al unei cereri de informații.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40" w:name="a315"/>
      <w:bookmarkStart w:id="741" w:name="__RefHeading__3783_1651101228"/>
      <w:bookmarkEnd w:id="740"/>
      <w:bookmarkEnd w:id="741"/>
      <w:r w:rsidRPr="004A48EF">
        <w:rPr>
          <w:rFonts w:ascii="Segoe UI" w:eastAsia="Times New Roman" w:hAnsi="Segoe UI" w:cs="Segoe UI"/>
          <w:b/>
          <w:bCs/>
          <w:color w:val="00A400"/>
          <w:sz w:val="24"/>
          <w:szCs w:val="24"/>
          <w:lang w:val="pt-BR"/>
        </w:rPr>
        <w:t>ART. 315 Schimbul de informații fără cerere prealabilă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în cazul în care urmează să se efectueze o rambursare/restituire de impozite, taxe sau drepturi, altele decât taxa pe valoarea adăugată, către o persoană stabilită ori având domiciliul într-un alt stat membru, statul membru din care urmează să se efectueze rambursarea/restituirea poate informa statul membru unde este stabilită sau unde își are </w:t>
      </w:r>
      <w:r w:rsidRPr="004A48EF">
        <w:rPr>
          <w:rFonts w:ascii="Segoe UI" w:eastAsia="Times New Roman" w:hAnsi="Segoe UI" w:cs="Segoe UI"/>
          <w:sz w:val="24"/>
          <w:szCs w:val="24"/>
          <w:lang w:val="pt-BR"/>
        </w:rPr>
        <w:lastRenderedPageBreak/>
        <w:t>domiciliul persoana respectivă cu privire la rambursarea/restituirea ce urmează a se efectua.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42" w:name="a316"/>
      <w:bookmarkStart w:id="743" w:name="__RefHeading__3785_1651101228"/>
      <w:bookmarkEnd w:id="742"/>
      <w:bookmarkEnd w:id="743"/>
      <w:r w:rsidRPr="004A48EF">
        <w:rPr>
          <w:rFonts w:ascii="Segoe UI" w:eastAsia="Times New Roman" w:hAnsi="Segoe UI" w:cs="Segoe UI"/>
          <w:b/>
          <w:bCs/>
          <w:color w:val="00A400"/>
          <w:sz w:val="24"/>
          <w:szCs w:val="24"/>
          <w:lang w:val="pt-BR"/>
        </w:rPr>
        <w:t>ART. 316 Prezența în birourile administrative și participarea la anchetele administrative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Prin acord între autoritatea solicitantă și autoritatea solicitată și în concordanță cu procedurile stabilite de autoritatea solicitată, funcționarii autorizați de autoritatea solicitantă pot, în vederea promovării asistenței reciproce prevăzute de prezentul capitol: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să fie prezenți în birourile în care autoritățile administrative ale statului membru solicitat își desfășoară activitatea;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să fie prezenți la anchetele administrative efectuate pe teritoriul statului membru solicitat;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să însoțească funcționarii competenți din statul membru solicitat în cursul procedurilor judiciare din respectivul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Acordul prevăzut la alin. (1) lit. b) poate prevedea ca funcționarii din statul membru solicitant să poată intervieva persoane și examina registre, în cazul în care legislația în vigoare în statul membru solicitat permite acest lucru.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Funcționarii autorizați de autoritatea solicitantă care utilizează posibilitățile oferite prin alin. (1) și (2) sunt în măsură să prezinte în orice moment o împuternicire scrisă în care le sunt indicate identitatea și calitatea oficială.</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bookmarkStart w:id="744" w:name="__RefHeading__4095_1651101228"/>
      <w:bookmarkEnd w:id="744"/>
      <w:r w:rsidRPr="004A48EF">
        <w:rPr>
          <w:rFonts w:ascii="Segoe UI" w:eastAsia="Times New Roman" w:hAnsi="Segoe UI" w:cs="Segoe UI"/>
          <w:b/>
          <w:bCs/>
          <w:i/>
          <w:iCs/>
          <w:color w:val="009000"/>
          <w:sz w:val="24"/>
          <w:szCs w:val="24"/>
          <w:lang w:val="pt-BR"/>
        </w:rPr>
        <w:t>SECȚIUNEA a 3-a Asistență pentru notificarea documentelor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45" w:name="a317"/>
      <w:bookmarkStart w:id="746" w:name="__RefHeading__3787_1651101228"/>
      <w:bookmarkEnd w:id="745"/>
      <w:bookmarkEnd w:id="746"/>
      <w:r w:rsidRPr="004A48EF">
        <w:rPr>
          <w:rFonts w:ascii="Segoe UI" w:eastAsia="Times New Roman" w:hAnsi="Segoe UI" w:cs="Segoe UI"/>
          <w:b/>
          <w:bCs/>
          <w:color w:val="00A400"/>
          <w:sz w:val="24"/>
          <w:szCs w:val="24"/>
          <w:lang w:val="pt-BR"/>
        </w:rPr>
        <w:t>ART. 317 Cererea de notificare a anumitor documente referitoare la creanțe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La cererea autorității solicitante, autoritatea solicitată notifică persoanei căreia îi sunt destinate, denumită în continuare destinatar, toate actele și deciziile, inclusiv pe cele de natură judiciară, privind o creanță sau recuperarea acesteia, emise de statul membru solicitant.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Cererea de notificare prevăzută la alin. (1) este însoțită de un formular-tip care conține cel puțin următoarele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numele, adresa și orice alte informații utile pentru identificarea destinatarului;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scopul notificării și termenul în care aceasta ar trebui efectuată;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c) o descriere a documentelor anexate, a tipului de creanță și a valorii creanței pentru care se formulează cererea;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numele, adresa și alte date de contact cu privire la biroul responsabil de documentele anexate și, în cazul în care este diferit, biroul de la care se pot obține informații suplimentare privind documentele notificate sau posibilitățile de a contesta obligația de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Autoritatea solicitantă depune o cerere de notificare în temeiul prezentului capitol numai atunci când nu poate efectua notificarea în conformitate cu normele care reglementează notificarea documentului în cauză în statul membru solicitant sau atunci când o astfel de notificare ar cauza dificultăți disproporționate.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Autoritatea solicitată informează de îndată autoritatea solicitantă în privința oricărei acțiuni întreprinse în urma cererii de notificare, în special în legătură cu data notificării documentului către destinatar.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47" w:name="a318"/>
      <w:bookmarkStart w:id="748" w:name="__RefHeading__3789_1651101228"/>
      <w:bookmarkEnd w:id="747"/>
      <w:bookmarkEnd w:id="748"/>
      <w:r w:rsidRPr="004A48EF">
        <w:rPr>
          <w:rFonts w:ascii="Segoe UI" w:eastAsia="Times New Roman" w:hAnsi="Segoe UI" w:cs="Segoe UI"/>
          <w:b/>
          <w:bCs/>
          <w:color w:val="00A400"/>
          <w:sz w:val="24"/>
          <w:szCs w:val="24"/>
          <w:lang w:val="pt-BR"/>
        </w:rPr>
        <w:t>ART. 318 Mijloace de notificare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Autoritatea solicitată se asigură că procedura de notificare în statul membru solicitat se efectuează potrivit reglementărilor legale și practicilor administrative naționale în vigoare în statul membru solicitat.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Prevederile alin. (1) nu aduc atingere niciunei alte forme de notificare utilizate de o autoritate competentă a statului membru solicitant, în conformitate cu normele în vigoare în respectivul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O autoritate competentă stabilită pe teritoriul statului membru solicitant poate notifica direct orice document prin scrisoare recomandată sau prin poștă electronică unei persoane dintr-un alt stat membru.</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bookmarkStart w:id="749" w:name="__RefHeading__4097_1651101228"/>
      <w:bookmarkEnd w:id="749"/>
      <w:r w:rsidRPr="004A48EF">
        <w:rPr>
          <w:rFonts w:ascii="Segoe UI" w:eastAsia="Times New Roman" w:hAnsi="Segoe UI" w:cs="Segoe UI"/>
          <w:b/>
          <w:bCs/>
          <w:i/>
          <w:iCs/>
          <w:color w:val="009000"/>
          <w:sz w:val="24"/>
          <w:szCs w:val="24"/>
          <w:lang w:val="pt-BR"/>
        </w:rPr>
        <w:t>SECȚIUNEA a 4-a Măsurile asigurătorii sau de recuperare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50" w:name="a319"/>
      <w:bookmarkStart w:id="751" w:name="__RefHeading__3791_1651101228"/>
      <w:bookmarkEnd w:id="750"/>
      <w:bookmarkEnd w:id="751"/>
      <w:r w:rsidRPr="004A48EF">
        <w:rPr>
          <w:rFonts w:ascii="Segoe UI" w:eastAsia="Times New Roman" w:hAnsi="Segoe UI" w:cs="Segoe UI"/>
          <w:b/>
          <w:bCs/>
          <w:color w:val="00A400"/>
          <w:sz w:val="24"/>
          <w:szCs w:val="24"/>
          <w:lang w:val="pt-BR"/>
        </w:rPr>
        <w:t>ART. 319 Cererea de recuperare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La cererea autorității solicitante, autoritatea solicitată recuperează creanțele care fac obiectul unui titlu ce permite executarea în statul membru solicitant.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De îndată ce autoritatea solicitantă are cunoștință despre orice informații relevante cu privire la cazul care a motivat cererea de recuperare, aceasta le transmite autorității solicitate.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52" w:name="a320"/>
      <w:bookmarkStart w:id="753" w:name="__RefHeading__3793_1651101228"/>
      <w:bookmarkEnd w:id="752"/>
      <w:bookmarkEnd w:id="753"/>
      <w:r w:rsidRPr="004A48EF">
        <w:rPr>
          <w:rFonts w:ascii="Segoe UI" w:eastAsia="Times New Roman" w:hAnsi="Segoe UI" w:cs="Segoe UI"/>
          <w:b/>
          <w:bCs/>
          <w:color w:val="00A400"/>
          <w:sz w:val="24"/>
          <w:szCs w:val="24"/>
          <w:lang w:val="pt-BR"/>
        </w:rPr>
        <w:lastRenderedPageBreak/>
        <w:t>ART. 320 Condiții aplicabile cererilor de recuperare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Autoritatea solicitantă nu poate formula o cerere de recuperare dacă și atâta vreme cât creanța și/sau titlul care permite executarea acesteia în statul membru solicitant sunt contestate în statul membru respectiv, cu excepția cazurilor în care se aplică </w:t>
      </w:r>
      <w:hyperlink r:id="rId279" w:anchor="a323" w:history="1">
        <w:r w:rsidRPr="004A48EF">
          <w:rPr>
            <w:rFonts w:ascii="Segoe UI" w:eastAsia="Times New Roman" w:hAnsi="Segoe UI" w:cs="Segoe UI"/>
            <w:color w:val="0000FF"/>
            <w:sz w:val="24"/>
            <w:szCs w:val="24"/>
            <w:u w:val="single"/>
            <w:lang w:val="pt-BR"/>
          </w:rPr>
          <w:t>art. 323</w:t>
        </w:r>
      </w:hyperlink>
      <w:r w:rsidRPr="004A48EF">
        <w:rPr>
          <w:rFonts w:ascii="Segoe UI" w:eastAsia="Times New Roman" w:hAnsi="Segoe UI" w:cs="Segoe UI"/>
          <w:sz w:val="24"/>
          <w:szCs w:val="24"/>
          <w:lang w:val="pt-BR"/>
        </w:rPr>
        <w:t> alin. (6).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înainte ca autoritatea solicitantă să formuleze o cerere de recuperare se aplică procedurile de recuperare adecvate disponibile în statul membru solicitant, cu următoarele excepții: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atunci când este evident că nu există active pentru recuperare în statul membru solicitant sau că astfel de proceduri nu vor duce la plata integrală a creanței și că autoritatea solicitantă deține informații specifice care indică faptul că persoana în cauză are active în statul membru solicitat;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atunci când aplicarea unor astfel de proceduri în statul membru solicitant ar cauza dificultăți disproporționate.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54" w:name="a321"/>
      <w:bookmarkStart w:id="755" w:name="__RefHeading__3795_1651101228"/>
      <w:bookmarkEnd w:id="754"/>
      <w:bookmarkEnd w:id="755"/>
      <w:r w:rsidRPr="004A48EF">
        <w:rPr>
          <w:rFonts w:ascii="Segoe UI" w:eastAsia="Times New Roman" w:hAnsi="Segoe UI" w:cs="Segoe UI"/>
          <w:b/>
          <w:bCs/>
          <w:color w:val="00A400"/>
          <w:sz w:val="24"/>
          <w:szCs w:val="24"/>
          <w:lang w:val="pt-BR"/>
        </w:rPr>
        <w:t>ART. 321 Titlul executoriu și alte documente însoțitoare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Orice cerere de recuperare este însoțită de un titlu uniform care permite executarea în statul membru solicitat. Acest titlu uniform care permite executarea în statul membru solicitat reflectă conținutul principal al titlului inițial care permite executarea și constituie baza unică a măsurilor asigurătorii și de recuperare luate în statul membru solicitat. Acesta nu face obiectul niciunui act de recunoaștere, completare sau înlocuire în respectivul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Titlul uniform care permite executarea conține cel puțin următoarele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informații relevante pentru identificarea titlului inițial care permite executarea, o descriere a creanței, inclusiv natura acesteia, perioada acoperită de creanță, orice date relevante pentru procesul de executare și valoarea creanței și diferitele componente ale acesteia, precum creanța principală și creanțele fiscale accesorii datorate;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numele, adresa și alte informații utile pentru identificarea debitorului;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numele, adresa și alte date de contact cu privire la biroul responsabil de evaluarea creanței și, în cazul în care acesta este diferit, biroul de la care se pot obține informații suplimentare privind creanța sau posibilitățile de a contesta obligația de plată.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(3) Cererea de recuperare a unei creanțe poate fi însoțită de alte documente referitoare la creanță emise de statul membru solicitant.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56" w:name="a322"/>
      <w:bookmarkStart w:id="757" w:name="__RefHeading__3797_1651101228"/>
      <w:bookmarkEnd w:id="756"/>
      <w:bookmarkEnd w:id="757"/>
      <w:r w:rsidRPr="004A48EF">
        <w:rPr>
          <w:rFonts w:ascii="Segoe UI" w:eastAsia="Times New Roman" w:hAnsi="Segoe UI" w:cs="Segoe UI"/>
          <w:b/>
          <w:bCs/>
          <w:color w:val="00A400"/>
          <w:sz w:val="24"/>
          <w:szCs w:val="24"/>
          <w:lang w:val="pt-BR"/>
        </w:rPr>
        <w:t>ART. 322 Recuperarea creanței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în scopul recuperării creanței în statul membru solicitat, orice creanță pentru care a fost formulată o cerere de recuperare este tratată ca și când ar fi o creanță a statului membru solicitat, cu excepția cazului în care prezentul capitol prevede altfel. Autoritatea solicitată utilizează prerogativele conferite și procedurile legale din statul membru solicitat aplicabile creanțelor cu privire la aceleași taxe, impozite sau drepturi ori, în absența acestora, cu privire la taxe, impozite sau drepturi similare, cu excepția cazului în care prezentul capitol prevede altfel.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Dacă autoritatea solicitată consideră că pe teritoriul statului său nu se colectează taxe, impozite sau drepturi identice ori similare, aceasta utilizează prerogativele conferite și procedurile legale din statul membru solicitat aplicabile creanțelor rezultate din impozitul pe venitul persoanelor fizice, cu excepția cazului în care prezentul capitol prevede altfel.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Statul membru solicitat nu este obligat să acorde creanțelor altor state membre preferințele acordate pentru creanțe similare apărute în respectivul stat membru, cu excepția cazurilor în care statele membre vizate convin altfel sau există dispoziții contrare în legislația statului membru solicitat. Un stat membru care acordă preferințe pentru creanțe altui stat membru nu poate refuza acordarea acelorași facilități pentru aceleași creanțe sau pentru creanțe similare altor state membre, în aceleași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Statul membru solicitat recuperează creanța în moneda sa națională.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Autoritatea solicitată informează cu diligența necesară autoritatea solicitantă cu privire la orice acțiune întreprinsă cu privire la cererea de recuperare.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începând cu data la care este primită cererea de recuperare, autoritatea solicitată percepe dobânzi pentru plata cu întârziere, potrivit legislației în vigoare în statul membru solicitat. în cazul României sunt aplicabile prevederile </w:t>
      </w:r>
      <w:hyperlink r:id="rId280" w:anchor="a174" w:history="1">
        <w:r w:rsidRPr="004A48EF">
          <w:rPr>
            <w:rFonts w:ascii="Segoe UI" w:eastAsia="Times New Roman" w:hAnsi="Segoe UI" w:cs="Segoe UI"/>
            <w:color w:val="0000FF"/>
            <w:sz w:val="24"/>
            <w:szCs w:val="24"/>
            <w:u w:val="single"/>
            <w:lang w:val="pt-BR"/>
          </w:rPr>
          <w:t>art. 174</w:t>
        </w:r>
      </w:hyperlink>
      <w:r w:rsidRPr="004A48EF">
        <w:rPr>
          <w:rFonts w:ascii="Segoe UI" w:eastAsia="Times New Roman" w:hAnsi="Segoe UI" w:cs="Segoe UI"/>
          <w:sz w:val="24"/>
          <w:szCs w:val="24"/>
          <w:lang w:val="pt-BR"/>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Autoritatea solicitată poate, în cazul în care legislația în vigoare în statul membru solicitat permite acest lucru, să acorde debitorului un termen de plată sau să acorde pentru aceste creanțe eșalonarea la plată și să perceapă dobândă în acest sens. Autoritatea solicitată informează ulterior autoritatea solicitantă cu privire la orice astfel de decizie.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(8) Fără a aduce atingere prevederilor </w:t>
      </w:r>
      <w:hyperlink r:id="rId281" w:anchor="a329" w:history="1">
        <w:r w:rsidRPr="004A48EF">
          <w:rPr>
            <w:rFonts w:ascii="Segoe UI" w:eastAsia="Times New Roman" w:hAnsi="Segoe UI" w:cs="Segoe UI"/>
            <w:color w:val="0000FF"/>
            <w:sz w:val="24"/>
            <w:szCs w:val="24"/>
            <w:u w:val="single"/>
            <w:lang w:val="pt-BR"/>
          </w:rPr>
          <w:t>art. 329</w:t>
        </w:r>
      </w:hyperlink>
      <w:r w:rsidRPr="004A48EF">
        <w:rPr>
          <w:rFonts w:ascii="Segoe UI" w:eastAsia="Times New Roman" w:hAnsi="Segoe UI" w:cs="Segoe UI"/>
          <w:sz w:val="24"/>
          <w:szCs w:val="24"/>
          <w:lang w:val="pt-BR"/>
        </w:rPr>
        <w:t> alin. (1), autoritatea solicitată îi transferă autorității solicitante sumele recuperate aferente creanței, precum și dobânzile prevăzute la alin. (6) și (7).</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58" w:name="a323"/>
      <w:bookmarkStart w:id="759" w:name="__RefHeading__3799_1651101228"/>
      <w:bookmarkEnd w:id="758"/>
      <w:bookmarkEnd w:id="759"/>
      <w:r w:rsidRPr="004A48EF">
        <w:rPr>
          <w:rFonts w:ascii="Segoe UI" w:eastAsia="Times New Roman" w:hAnsi="Segoe UI" w:cs="Segoe UI"/>
          <w:b/>
          <w:bCs/>
          <w:color w:val="00A400"/>
          <w:sz w:val="24"/>
          <w:szCs w:val="24"/>
          <w:lang w:val="pt-BR"/>
        </w:rPr>
        <w:t>ART. 323 Litigii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Litigiile cu privire la creanță, la titlul inițial care permite executarea în statul membru solicitant sau la titlul uniform care permite executarea în statul membru solicitat și litigiile legate de validitatea unei notificări efectuate de o autoritate competentă a statului membru solicitant sunt de competența autorităților competente ale statului membru solicitant. Dacă, în cursul procedurii de recuperare, creanța, titlul inițial care permite executarea în statul membru solicitant sau titlul uniform care permite executarea în statul membru solicitat este contestată/contestat de o parte interesată, autoritatea solicitată informează respectiva parte interesată că o astfel de acțiune trebuie introdusă de aceasta din urmă în fața autorității competente a statului membru solicitant, potrivit legislației în vigoare în statul respectiv.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Litigiile cu privire la măsurile de executare luate în statul membru solicitat sau cu privire la validitatea unei notificări efectuate de o autoritate competentă a statului membru solicitat sunt introduse în fața organismului competent pentru soluționarea litigiului al statului membru respectiv, potrivit legislației în vigoare a acestui stat.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Atunci când una dintre acțiunile prevăzute la alin. (1) a fost introdusă în fața organismului competent al statului membru solicitant, autoritatea solicitantă informează autoritatea solicitată cu privire la aceasta și precizează care sunt elementele creanței ce nu fac obiectul contestației.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De îndată ce autoritatea solicitată primește informațiile prevăzute la alin. (3), fie din partea autorității solicitante, fie din partea părții interesate, aceasta suspendă procedura de executare în ceea ce privește partea contestată a creanței, până la primirea deciziei organismului competent în materie, cu excepția cazurilor în care autoritatea solicitantă formulează o cerere contrară, potrivit alin. (6).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La cererea autorității solicitante sau în cazul în care se consideră necesar de către autoritatea solicitată, fără să se aducă atingere prevederilor </w:t>
      </w:r>
      <w:hyperlink r:id="rId282" w:anchor="a325" w:history="1">
        <w:r w:rsidRPr="004A48EF">
          <w:rPr>
            <w:rFonts w:ascii="Segoe UI" w:eastAsia="Times New Roman" w:hAnsi="Segoe UI" w:cs="Segoe UI"/>
            <w:color w:val="0000FF"/>
            <w:sz w:val="24"/>
            <w:szCs w:val="24"/>
            <w:u w:val="single"/>
            <w:lang w:val="pt-BR"/>
          </w:rPr>
          <w:t>art. 325</w:t>
        </w:r>
      </w:hyperlink>
      <w:r w:rsidRPr="004A48EF">
        <w:rPr>
          <w:rFonts w:ascii="Segoe UI" w:eastAsia="Times New Roman" w:hAnsi="Segoe UI" w:cs="Segoe UI"/>
          <w:sz w:val="24"/>
          <w:szCs w:val="24"/>
          <w:lang w:val="pt-BR"/>
        </w:rPr>
        <w:t>, autoritatea solicitată poate recurge la măsuri asigurătorii pentru a garanta recuperarea, în măsura în care reglementările legale în vigoare în statul membru solicitat permit acest lucru.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(6) Potrivit reglementărilor legale și practicilor administrative în vigoare în statul membru în care își are sediul, autoritatea solicitantă poate cere autorității solicitate să recupereze o creanță contestată sau o parte contestată a creanței, în măsura în care </w:t>
      </w:r>
      <w:r w:rsidRPr="004A48EF">
        <w:rPr>
          <w:rFonts w:ascii="Segoe UI" w:eastAsia="Times New Roman" w:hAnsi="Segoe UI" w:cs="Segoe UI"/>
          <w:sz w:val="24"/>
          <w:szCs w:val="24"/>
          <w:lang w:val="pt-BR"/>
        </w:rPr>
        <w:lastRenderedPageBreak/>
        <w:t>reglementările legale și practicile administrative în vigoare în statul membru solicitat permit acest lucru. Orice astfel de cerere se motivează. Dacă rezultatul ulterior al contestației este favorabil debitorului, autoritatea solicitantă are obligația de a rambursa orice sumă recuperată, precum și de a plăti orice compensație datorată, potrivit reglementărilor legale în vigoare în statul membru solicitat.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Dacă autoritățile competente ale statului membru solicitant sau ale statului membru solicitat au inițiat o procedură amiabilă, iar rezultatul procedurii poate afecta creanța cu privire la care a fost solicitată asistență, măsurile de recuperare sunt suspendate sau blocate până la încheierea procedurii respective, cu excepția cazurilor de urgență imediată datorate fraudei sau insolvenței. în cazul în care măsurile de recuperare sunt suspendate sau blocate, sunt aplicabile prevederile alin. (5).</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60" w:name="a324"/>
      <w:bookmarkStart w:id="761" w:name="__RefHeading__3801_1651101228"/>
      <w:bookmarkEnd w:id="760"/>
      <w:bookmarkEnd w:id="761"/>
      <w:r w:rsidRPr="004A48EF">
        <w:rPr>
          <w:rFonts w:ascii="Segoe UI" w:eastAsia="Times New Roman" w:hAnsi="Segoe UI" w:cs="Segoe UI"/>
          <w:b/>
          <w:bCs/>
          <w:color w:val="00A400"/>
          <w:sz w:val="24"/>
          <w:szCs w:val="24"/>
          <w:lang w:val="pt-BR"/>
        </w:rPr>
        <w:t>ART. 324 Modificarea sau retragerea cererii de asistență pentru recuperare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Autoritatea solicitantă informează imediat autoritatea solicitată cu privire la orice modificare ulterioară adusă cererii sale de recuperare sau cu privire la retragerea cererii sale, precizând motivele modificării sau retragerii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Dacă modificarea cererii este rezultatul unei decizii luate de organismul competent prevăzut la </w:t>
      </w:r>
      <w:hyperlink r:id="rId283" w:anchor="a323" w:history="1">
        <w:r w:rsidRPr="004A48EF">
          <w:rPr>
            <w:rFonts w:ascii="Segoe UI" w:eastAsia="Times New Roman" w:hAnsi="Segoe UI" w:cs="Segoe UI"/>
            <w:color w:val="0000FF"/>
            <w:sz w:val="24"/>
            <w:szCs w:val="24"/>
            <w:u w:val="single"/>
            <w:lang w:val="pt-BR"/>
          </w:rPr>
          <w:t>art. 323</w:t>
        </w:r>
      </w:hyperlink>
      <w:r w:rsidRPr="004A48EF">
        <w:rPr>
          <w:rFonts w:ascii="Segoe UI" w:eastAsia="Times New Roman" w:hAnsi="Segoe UI" w:cs="Segoe UI"/>
          <w:sz w:val="24"/>
          <w:szCs w:val="24"/>
          <w:lang w:val="pt-BR"/>
        </w:rPr>
        <w:t> alin. (1), autoritatea solicitantă comunică decizia respectivă împreună cu un titlu uniform revizuit care permite executarea în statul membru solicitat. Autoritatea solicitată continuă măsurile de recuperare pe baza titlului revizuit. Măsurile asigurătorii sau de recuperare deja luate pe baza titlului uniform inițial care permite executarea în statul membru solicitat pot continua pe baza titlului revizuit, cu excepția cazului în care modificarea cererii se datorează lipsei de valabilitate a titlului inițial care permite executarea în statul membru solicitant sau a titlului uniform inițial care permite executarea în statul membru solicitat. Dispozițiile </w:t>
      </w:r>
      <w:hyperlink r:id="rId284" w:anchor="a321" w:history="1">
        <w:r w:rsidRPr="004A48EF">
          <w:rPr>
            <w:rFonts w:ascii="Segoe UI" w:eastAsia="Times New Roman" w:hAnsi="Segoe UI" w:cs="Segoe UI"/>
            <w:color w:val="0000FF"/>
            <w:sz w:val="24"/>
            <w:szCs w:val="24"/>
            <w:u w:val="single"/>
            <w:lang w:val="pt-BR"/>
          </w:rPr>
          <w:t>art. 321</w:t>
        </w:r>
      </w:hyperlink>
      <w:r w:rsidRPr="004A48EF">
        <w:rPr>
          <w:rFonts w:ascii="Segoe UI" w:eastAsia="Times New Roman" w:hAnsi="Segoe UI" w:cs="Segoe UI"/>
          <w:sz w:val="24"/>
          <w:szCs w:val="24"/>
          <w:lang w:val="pt-BR"/>
        </w:rPr>
        <w:t> și </w:t>
      </w:r>
      <w:hyperlink r:id="rId285" w:anchor="a323" w:history="1">
        <w:r w:rsidRPr="004A48EF">
          <w:rPr>
            <w:rFonts w:ascii="Segoe UI" w:eastAsia="Times New Roman" w:hAnsi="Segoe UI" w:cs="Segoe UI"/>
            <w:color w:val="0000FF"/>
            <w:sz w:val="24"/>
            <w:szCs w:val="24"/>
            <w:u w:val="single"/>
            <w:lang w:val="pt-BR"/>
          </w:rPr>
          <w:t>323</w:t>
        </w:r>
      </w:hyperlink>
      <w:r w:rsidRPr="004A48EF">
        <w:rPr>
          <w:rFonts w:ascii="Segoe UI" w:eastAsia="Times New Roman" w:hAnsi="Segoe UI" w:cs="Segoe UI"/>
          <w:sz w:val="24"/>
          <w:szCs w:val="24"/>
          <w:lang w:val="pt-BR"/>
        </w:rPr>
        <w:t> sunt aplicabile în mod corespunzător.</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62" w:name="a325"/>
      <w:bookmarkStart w:id="763" w:name="__RefHeading__3803_1651101228"/>
      <w:bookmarkEnd w:id="762"/>
      <w:bookmarkEnd w:id="763"/>
      <w:r w:rsidRPr="004A48EF">
        <w:rPr>
          <w:rFonts w:ascii="Segoe UI" w:eastAsia="Times New Roman" w:hAnsi="Segoe UI" w:cs="Segoe UI"/>
          <w:b/>
          <w:bCs/>
          <w:color w:val="00A400"/>
          <w:sz w:val="24"/>
          <w:szCs w:val="24"/>
          <w:lang w:val="pt-BR"/>
        </w:rPr>
        <w:t>ART. 325 Cererea de măsuri asigurătorii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(1) La cererea autorității solicitante, autoritatea solicitată ia măsurile asigurătorii necesare, dacă acestea sunt permise de legislația sa națională și în conformitate cu practicile sale administrative, pentru a asigura recuperarea în cazul în care creanța sau titlul care permite executarea în statul membru solicitant este contestată/contestat la momentul formulării cererii sau în cazul în care creanța nu face încă obiectul unui titlu care să permită executarea în statul membru solicitant, în măsura în care sunt, de asemenea, posibile măsuri asigurătorii, într-o situație similară, în temeiul legislației naționale și al practicilor administrative ale statului membru solicitant. Documentul elaborat pentru a permite aplicarea de măsuri asigurătorii în statul membru solicitant și </w:t>
      </w:r>
      <w:r w:rsidRPr="004A48EF">
        <w:rPr>
          <w:rFonts w:ascii="Segoe UI" w:eastAsia="Times New Roman" w:hAnsi="Segoe UI" w:cs="Segoe UI"/>
          <w:sz w:val="24"/>
          <w:szCs w:val="24"/>
          <w:lang w:val="pt-BR"/>
        </w:rPr>
        <w:lastRenderedPageBreak/>
        <w:t>referitor la creanța pentru care se solicită asistența reciprocă, dacă este cazul, însoțește cererea de măsuri asigurătorii în statul membru solicitat. Acest document nu face obiectul niciunui act de recunoaștere, completare sau înlocuire în statul membru solicitat.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Cererea de măsuri asigurătorii poate fi însoțită de alte documente referitoare la creanță, emise în statul membru solicitant.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64" w:name="a326"/>
      <w:bookmarkStart w:id="765" w:name="__RefHeading__3805_1651101228"/>
      <w:bookmarkEnd w:id="764"/>
      <w:bookmarkEnd w:id="765"/>
      <w:r w:rsidRPr="004A48EF">
        <w:rPr>
          <w:rFonts w:ascii="Segoe UI" w:eastAsia="Times New Roman" w:hAnsi="Segoe UI" w:cs="Segoe UI"/>
          <w:b/>
          <w:bCs/>
          <w:color w:val="00A400"/>
          <w:sz w:val="24"/>
          <w:szCs w:val="24"/>
          <w:lang w:val="pt-BR"/>
        </w:rPr>
        <w:t>ART. 326 Normele aplicabile cererilor de măsuri asigurătorii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Pentru aplicarea dispozițiilor </w:t>
      </w:r>
      <w:hyperlink r:id="rId286" w:anchor="a325" w:history="1">
        <w:r w:rsidRPr="004A48EF">
          <w:rPr>
            <w:rFonts w:ascii="Segoe UI" w:eastAsia="Times New Roman" w:hAnsi="Segoe UI" w:cs="Segoe UI"/>
            <w:color w:val="0000FF"/>
            <w:sz w:val="24"/>
            <w:szCs w:val="24"/>
            <w:u w:val="single"/>
            <w:lang w:val="pt-BR"/>
          </w:rPr>
          <w:t>art. 325</w:t>
        </w:r>
      </w:hyperlink>
      <w:r w:rsidRPr="004A48EF">
        <w:rPr>
          <w:rFonts w:ascii="Segoe UI" w:eastAsia="Times New Roman" w:hAnsi="Segoe UI" w:cs="Segoe UI"/>
          <w:sz w:val="24"/>
          <w:szCs w:val="24"/>
          <w:lang w:val="pt-BR"/>
        </w:rPr>
        <w:t> sunt aplicabile, în mod corespunzător, dispozițiile </w:t>
      </w:r>
      <w:hyperlink r:id="rId287" w:anchor="a319" w:history="1">
        <w:r w:rsidRPr="004A48EF">
          <w:rPr>
            <w:rFonts w:ascii="Segoe UI" w:eastAsia="Times New Roman" w:hAnsi="Segoe UI" w:cs="Segoe UI"/>
            <w:color w:val="0000FF"/>
            <w:sz w:val="24"/>
            <w:szCs w:val="24"/>
            <w:u w:val="single"/>
            <w:lang w:val="pt-BR"/>
          </w:rPr>
          <w:t>art. 319</w:t>
        </w:r>
      </w:hyperlink>
      <w:r w:rsidRPr="004A48EF">
        <w:rPr>
          <w:rFonts w:ascii="Segoe UI" w:eastAsia="Times New Roman" w:hAnsi="Segoe UI" w:cs="Segoe UI"/>
          <w:sz w:val="24"/>
          <w:szCs w:val="24"/>
          <w:lang w:val="pt-BR"/>
        </w:rPr>
        <w:t> alin. (2), </w:t>
      </w:r>
      <w:hyperlink r:id="rId288" w:anchor="a322" w:history="1">
        <w:r w:rsidRPr="004A48EF">
          <w:rPr>
            <w:rFonts w:ascii="Segoe UI" w:eastAsia="Times New Roman" w:hAnsi="Segoe UI" w:cs="Segoe UI"/>
            <w:color w:val="0000FF"/>
            <w:sz w:val="24"/>
            <w:szCs w:val="24"/>
            <w:u w:val="single"/>
            <w:lang w:val="pt-BR"/>
          </w:rPr>
          <w:t>art. 322</w:t>
        </w:r>
      </w:hyperlink>
      <w:r w:rsidRPr="004A48EF">
        <w:rPr>
          <w:rFonts w:ascii="Segoe UI" w:eastAsia="Times New Roman" w:hAnsi="Segoe UI" w:cs="Segoe UI"/>
          <w:sz w:val="24"/>
          <w:szCs w:val="24"/>
          <w:lang w:val="pt-BR"/>
        </w:rPr>
        <w:t> alin. (1) - (5), </w:t>
      </w:r>
      <w:hyperlink r:id="rId289" w:anchor="a323" w:history="1">
        <w:r w:rsidRPr="004A48EF">
          <w:rPr>
            <w:rFonts w:ascii="Segoe UI" w:eastAsia="Times New Roman" w:hAnsi="Segoe UI" w:cs="Segoe UI"/>
            <w:color w:val="0000FF"/>
            <w:sz w:val="24"/>
            <w:szCs w:val="24"/>
            <w:u w:val="single"/>
            <w:lang w:val="pt-BR"/>
          </w:rPr>
          <w:t>art. 323</w:t>
        </w:r>
      </w:hyperlink>
      <w:r w:rsidRPr="004A48EF">
        <w:rPr>
          <w:rFonts w:ascii="Segoe UI" w:eastAsia="Times New Roman" w:hAnsi="Segoe UI" w:cs="Segoe UI"/>
          <w:sz w:val="24"/>
          <w:szCs w:val="24"/>
          <w:lang w:val="pt-BR"/>
        </w:rPr>
        <w:t> și </w:t>
      </w:r>
      <w:hyperlink r:id="rId290" w:anchor="a324" w:history="1">
        <w:r w:rsidRPr="004A48EF">
          <w:rPr>
            <w:rFonts w:ascii="Segoe UI" w:eastAsia="Times New Roman" w:hAnsi="Segoe UI" w:cs="Segoe UI"/>
            <w:color w:val="0000FF"/>
            <w:sz w:val="24"/>
            <w:szCs w:val="24"/>
            <w:u w:val="single"/>
            <w:lang w:val="pt-BR"/>
          </w:rPr>
          <w:t>324</w:t>
        </w:r>
      </w:hyperlink>
      <w:r w:rsidRPr="004A48EF">
        <w:rPr>
          <w:rFonts w:ascii="Segoe UI" w:eastAsia="Times New Roman" w:hAnsi="Segoe UI" w:cs="Segoe UI"/>
          <w:sz w:val="24"/>
          <w:szCs w:val="24"/>
          <w:lang w:val="pt-BR"/>
        </w:rPr>
        <w: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66" w:name="a327"/>
      <w:bookmarkStart w:id="767" w:name="__RefHeading__3807_1651101228"/>
      <w:bookmarkEnd w:id="766"/>
      <w:bookmarkEnd w:id="767"/>
      <w:r w:rsidRPr="004A48EF">
        <w:rPr>
          <w:rFonts w:ascii="Segoe UI" w:eastAsia="Times New Roman" w:hAnsi="Segoe UI" w:cs="Segoe UI"/>
          <w:b/>
          <w:bCs/>
          <w:color w:val="00A400"/>
          <w:sz w:val="24"/>
          <w:szCs w:val="24"/>
          <w:lang w:val="pt-BR"/>
        </w:rPr>
        <w:t>ART. 327 Limite ale obligațiilor autorității solicitate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Autoritatea solicitată nu este obligată să acorde asistența prevăzută la </w:t>
      </w:r>
      <w:hyperlink r:id="rId291" w:anchor="a319" w:history="1">
        <w:r w:rsidRPr="004A48EF">
          <w:rPr>
            <w:rFonts w:ascii="Segoe UI" w:eastAsia="Times New Roman" w:hAnsi="Segoe UI" w:cs="Segoe UI"/>
            <w:color w:val="0000FF"/>
            <w:sz w:val="24"/>
            <w:szCs w:val="24"/>
            <w:u w:val="single"/>
            <w:lang w:val="pt-BR"/>
          </w:rPr>
          <w:t>art. 319</w:t>
        </w:r>
      </w:hyperlink>
      <w:r w:rsidRPr="004A48EF">
        <w:rPr>
          <w:rFonts w:ascii="Segoe UI" w:eastAsia="Times New Roman" w:hAnsi="Segoe UI" w:cs="Segoe UI"/>
          <w:sz w:val="24"/>
          <w:szCs w:val="24"/>
          <w:lang w:val="pt-BR"/>
        </w:rPr>
        <w:t> - 325 dacă recuperarea creanței este de natură să genereze, din cauza situației debitorului, grave dificultăți de ordin economic sau social în statul membru solicitat, în măsura în care reglementările legale și practicile administrative în vigoare în respectivul stat membru permit o astfel de excepție în cazul creanțelor naționale.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Autoritatea solicitată nu este obligată să acorde asistența prevăzută la </w:t>
      </w:r>
      <w:hyperlink r:id="rId292" w:anchor="a314" w:history="1">
        <w:r w:rsidRPr="004A48EF">
          <w:rPr>
            <w:rFonts w:ascii="Segoe UI" w:eastAsia="Times New Roman" w:hAnsi="Segoe UI" w:cs="Segoe UI"/>
            <w:color w:val="0000FF"/>
            <w:sz w:val="24"/>
            <w:szCs w:val="24"/>
            <w:u w:val="single"/>
            <w:lang w:val="pt-BR"/>
          </w:rPr>
          <w:t>art. 314</w:t>
        </w:r>
      </w:hyperlink>
      <w:r w:rsidRPr="004A48EF">
        <w:rPr>
          <w:rFonts w:ascii="Segoe UI" w:eastAsia="Times New Roman" w:hAnsi="Segoe UI" w:cs="Segoe UI"/>
          <w:sz w:val="24"/>
          <w:szCs w:val="24"/>
          <w:lang w:val="pt-BR"/>
        </w:rPr>
        <w:t> și la </w:t>
      </w:r>
      <w:hyperlink r:id="rId293" w:anchor="a316" w:history="1">
        <w:r w:rsidRPr="004A48EF">
          <w:rPr>
            <w:rFonts w:ascii="Segoe UI" w:eastAsia="Times New Roman" w:hAnsi="Segoe UI" w:cs="Segoe UI"/>
            <w:color w:val="0000FF"/>
            <w:sz w:val="24"/>
            <w:szCs w:val="24"/>
            <w:u w:val="single"/>
            <w:lang w:val="pt-BR"/>
          </w:rPr>
          <w:t>art. 316</w:t>
        </w:r>
      </w:hyperlink>
      <w:r w:rsidRPr="004A48EF">
        <w:rPr>
          <w:rFonts w:ascii="Segoe UI" w:eastAsia="Times New Roman" w:hAnsi="Segoe UI" w:cs="Segoe UI"/>
          <w:sz w:val="24"/>
          <w:szCs w:val="24"/>
          <w:lang w:val="pt-BR"/>
        </w:rPr>
        <w:t> - </w:t>
      </w:r>
      <w:hyperlink r:id="rId294" w:anchor="a325" w:history="1">
        <w:r w:rsidRPr="004A48EF">
          <w:rPr>
            <w:rFonts w:ascii="Segoe UI" w:eastAsia="Times New Roman" w:hAnsi="Segoe UI" w:cs="Segoe UI"/>
            <w:color w:val="0000FF"/>
            <w:sz w:val="24"/>
            <w:szCs w:val="24"/>
            <w:u w:val="single"/>
            <w:lang w:val="pt-BR"/>
          </w:rPr>
          <w:t>325</w:t>
        </w:r>
      </w:hyperlink>
      <w:r w:rsidRPr="004A48EF">
        <w:rPr>
          <w:rFonts w:ascii="Segoe UI" w:eastAsia="Times New Roman" w:hAnsi="Segoe UI" w:cs="Segoe UI"/>
          <w:sz w:val="24"/>
          <w:szCs w:val="24"/>
          <w:lang w:val="pt-BR"/>
        </w:rPr>
        <w:t> dacă cererea inițială de asistență, potrivit prevederilor </w:t>
      </w:r>
      <w:hyperlink r:id="rId295" w:anchor="a314" w:history="1">
        <w:r w:rsidRPr="004A48EF">
          <w:rPr>
            <w:rFonts w:ascii="Segoe UI" w:eastAsia="Times New Roman" w:hAnsi="Segoe UI" w:cs="Segoe UI"/>
            <w:color w:val="0000FF"/>
            <w:sz w:val="24"/>
            <w:szCs w:val="24"/>
            <w:u w:val="single"/>
            <w:lang w:val="pt-BR"/>
          </w:rPr>
          <w:t>art. 314</w:t>
        </w:r>
      </w:hyperlink>
      <w:r w:rsidRPr="004A48EF">
        <w:rPr>
          <w:rFonts w:ascii="Segoe UI" w:eastAsia="Times New Roman" w:hAnsi="Segoe UI" w:cs="Segoe UI"/>
          <w:sz w:val="24"/>
          <w:szCs w:val="24"/>
          <w:lang w:val="pt-BR"/>
        </w:rPr>
        <w:t>, </w:t>
      </w:r>
      <w:hyperlink r:id="rId296" w:anchor="a316" w:history="1">
        <w:r w:rsidRPr="004A48EF">
          <w:rPr>
            <w:rFonts w:ascii="Segoe UI" w:eastAsia="Times New Roman" w:hAnsi="Segoe UI" w:cs="Segoe UI"/>
            <w:color w:val="0000FF"/>
            <w:sz w:val="24"/>
            <w:szCs w:val="24"/>
            <w:u w:val="single"/>
            <w:lang w:val="pt-BR"/>
          </w:rPr>
          <w:t>316</w:t>
        </w:r>
      </w:hyperlink>
      <w:r w:rsidRPr="004A48EF">
        <w:rPr>
          <w:rFonts w:ascii="Segoe UI" w:eastAsia="Times New Roman" w:hAnsi="Segoe UI" w:cs="Segoe UI"/>
          <w:sz w:val="24"/>
          <w:szCs w:val="24"/>
          <w:lang w:val="pt-BR"/>
        </w:rPr>
        <w:t>, </w:t>
      </w:r>
      <w:hyperlink r:id="rId297" w:anchor="a317" w:history="1">
        <w:r w:rsidRPr="004A48EF">
          <w:rPr>
            <w:rFonts w:ascii="Segoe UI" w:eastAsia="Times New Roman" w:hAnsi="Segoe UI" w:cs="Segoe UI"/>
            <w:color w:val="0000FF"/>
            <w:sz w:val="24"/>
            <w:szCs w:val="24"/>
            <w:u w:val="single"/>
            <w:lang w:val="pt-BR"/>
          </w:rPr>
          <w:t>317</w:t>
        </w:r>
      </w:hyperlink>
      <w:r w:rsidRPr="004A48EF">
        <w:rPr>
          <w:rFonts w:ascii="Segoe UI" w:eastAsia="Times New Roman" w:hAnsi="Segoe UI" w:cs="Segoe UI"/>
          <w:sz w:val="24"/>
          <w:szCs w:val="24"/>
          <w:lang w:val="pt-BR"/>
        </w:rPr>
        <w:t>, </w:t>
      </w:r>
      <w:hyperlink r:id="rId298" w:anchor="a319" w:history="1">
        <w:r w:rsidRPr="004A48EF">
          <w:rPr>
            <w:rFonts w:ascii="Segoe UI" w:eastAsia="Times New Roman" w:hAnsi="Segoe UI" w:cs="Segoe UI"/>
            <w:color w:val="0000FF"/>
            <w:sz w:val="24"/>
            <w:szCs w:val="24"/>
            <w:u w:val="single"/>
            <w:lang w:val="pt-BR"/>
          </w:rPr>
          <w:t>319</w:t>
        </w:r>
      </w:hyperlink>
      <w:r w:rsidRPr="004A48EF">
        <w:rPr>
          <w:rFonts w:ascii="Segoe UI" w:eastAsia="Times New Roman" w:hAnsi="Segoe UI" w:cs="Segoe UI"/>
          <w:sz w:val="24"/>
          <w:szCs w:val="24"/>
          <w:lang w:val="pt-BR"/>
        </w:rPr>
        <w:t> sau </w:t>
      </w:r>
      <w:hyperlink r:id="rId299" w:anchor="a325" w:history="1">
        <w:r w:rsidRPr="004A48EF">
          <w:rPr>
            <w:rFonts w:ascii="Segoe UI" w:eastAsia="Times New Roman" w:hAnsi="Segoe UI" w:cs="Segoe UI"/>
            <w:color w:val="0000FF"/>
            <w:sz w:val="24"/>
            <w:szCs w:val="24"/>
            <w:u w:val="single"/>
            <w:lang w:val="pt-BR"/>
          </w:rPr>
          <w:t>art. 325</w:t>
        </w:r>
      </w:hyperlink>
      <w:r w:rsidRPr="004A48EF">
        <w:rPr>
          <w:rFonts w:ascii="Segoe UI" w:eastAsia="Times New Roman" w:hAnsi="Segoe UI" w:cs="Segoe UI"/>
          <w:sz w:val="24"/>
          <w:szCs w:val="24"/>
          <w:lang w:val="pt-BR"/>
        </w:rPr>
        <w:t>, este efectuată cu privire la creanțe care au o vechime mai mare de 5 ani, acest termen începând de la momentul scadenței creanței în statul membru solicitant și până la momentul cererii inițiale de asistență. în cazul în care creanța sau titlul inițial care permite executarea în statul membru solicitant este contestată/contestat, termenul de 5 ani începe din momentul în care în statul membru solicitant se stabilește faptul că nu mai este posibilă contestarea creanței sau a titlului care permite executarea. în cazul în care se acordă o amânare a plății sau un plan de eșalonare a plății de către autoritățile competente din statul membru solicitant, termenul de 5 ani începe din momentul în care întregul termen de plată a expirat. Cu toate acestea, în aceste cazuri, autoritatea solicitată nu este obligată să acorde asistență cu privire la creanțe care sunt mai vechi de 10 ani, termen calculat de la momentul scadenței creanței în statul membru solicitant.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Un stat membru nu este obligat să acorde asistență dacă valoarea totală a creanțelor reglementate de prezentul capitol, pentru care se solicită asistență, este mai mică de 1.500 euro.</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Autoritatea solicitată informează autoritatea solicitantă în legătură cu motivele refuzului unei cereri de asistență.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68" w:name="a328"/>
      <w:bookmarkStart w:id="769" w:name="__RefHeading__3809_1651101228"/>
      <w:bookmarkEnd w:id="768"/>
      <w:bookmarkEnd w:id="769"/>
      <w:r w:rsidRPr="004A48EF">
        <w:rPr>
          <w:rFonts w:ascii="Segoe UI" w:eastAsia="Times New Roman" w:hAnsi="Segoe UI" w:cs="Segoe UI"/>
          <w:b/>
          <w:bCs/>
          <w:color w:val="00A400"/>
          <w:sz w:val="24"/>
          <w:szCs w:val="24"/>
          <w:lang w:val="pt-BR"/>
        </w:rPr>
        <w:lastRenderedPageBreak/>
        <w:t>ART. 328 Aspecte privind prescripția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Aspectele privind termenele de prescripție sunt reglementate exclusiv de legislația în vigoare în statul membru solicitant.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în ceea ce privește suspendarea, întreruperea sau prelungirea termenului de prescripție, toate demersurile efectuate în vederea recuperării creanțelor de către autoritatea solicitată sau în numele acesteia, în temeiul unei cereri de asistență, care au drept efect suspendarea, întreruperea sau prelungirea termenului de prescripție, în conformitate cu legislația în vigoare în statul membru solicitat, sunt considerate a avea același efect în statul membru solicitant, cu condiția ca efectul corespunzător să fie prevăzut în reglementările legale în vigoare în statul membru solicitant.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Dacă suspendarea, întreruperea sau prelungirea termenului de prescripție nu este posibilă în temeiul reglementărilor legale în vigoare în statul membru solicitat, toate demersurile efectuate în vederea recuperării creanțelor de către autoritatea solicitată sau în numele acesteia în temeiul unei cereri de asistență care, dacă ar fi fost efectuate de către autoritatea solicitantă în propriul stat membru sau în numele acesteia, ar fi dus la suspendarea, întreruperea sau prelungirea termenului de prescripție, potrivit legislației în vigoare în statul membru solicitant, sunt considerate a fi fost efectuate în statul membru solicitant, în ceea ce privește efectul respectiv.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Prevederile alin. (2) și (3) nu afectează dreptul autorităților competente din statul membru solicitant de a lua măsuri pentru a suspenda, întrerupe sau prelungi termenul de prescripție, potrivit reglementărilor în vigoare în statul membru respectiv.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Autoritatea solicitantă și autoritatea solicitată se informează reciproc cu privire la orice acțiune care întrerupe, suspendă sau prelungește termenul de prescripție a creanței pentru care au fost solicitate măsuri asigurătorii sau de recuperare sau care poate produce acest efect.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70" w:name="a329"/>
      <w:bookmarkStart w:id="771" w:name="__RefHeading__3811_1651101228"/>
      <w:bookmarkEnd w:id="770"/>
      <w:bookmarkEnd w:id="771"/>
      <w:r w:rsidRPr="004A48EF">
        <w:rPr>
          <w:rFonts w:ascii="Segoe UI" w:eastAsia="Times New Roman" w:hAnsi="Segoe UI" w:cs="Segoe UI"/>
          <w:b/>
          <w:bCs/>
          <w:color w:val="00A400"/>
          <w:sz w:val="24"/>
          <w:szCs w:val="24"/>
          <w:lang w:val="pt-BR"/>
        </w:rPr>
        <w:t>ART. 329 Costuri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în plus față de sumele prevăzute la </w:t>
      </w:r>
      <w:hyperlink r:id="rId300" w:anchor="a322" w:history="1">
        <w:r w:rsidRPr="004A48EF">
          <w:rPr>
            <w:rFonts w:ascii="Segoe UI" w:eastAsia="Times New Roman" w:hAnsi="Segoe UI" w:cs="Segoe UI"/>
            <w:color w:val="0000FF"/>
            <w:sz w:val="24"/>
            <w:szCs w:val="24"/>
            <w:u w:val="single"/>
            <w:lang w:val="pt-BR"/>
          </w:rPr>
          <w:t>art. 322</w:t>
        </w:r>
      </w:hyperlink>
      <w:r w:rsidRPr="004A48EF">
        <w:rPr>
          <w:rFonts w:ascii="Segoe UI" w:eastAsia="Times New Roman" w:hAnsi="Segoe UI" w:cs="Segoe UI"/>
          <w:sz w:val="24"/>
          <w:szCs w:val="24"/>
          <w:lang w:val="pt-BR"/>
        </w:rPr>
        <w:t> alin. (8), autoritatea solicitată urmărește să recupereze de la debitor cheltuielile legate de recuperare pe care le-a suportat și le reține, potrivit reglementărilor legale în vigoare din statul membru solicitat.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Statele membre renunță reciproc la toate cererile privind rambursarea cheltuielilor rezultate din asistența reciprocă pe care și-o acordă potrivit prezentului capitol.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(3) Cu toate acestea, în cazul unor recuperări care creează dificultăți deosebite, care implică cheltuieli foarte mari sau care se referă la crima organizată, autoritatea solicitantă și autoritatea solicitată pot să convină asupra unor modalități de rambursare specifice cazurilor în speță.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Fără a aduce atingere prevederilor alin. (2) și (3), statul membru solicitant rămâne răspunzător față de statul membru solicitat pentru toate cheltuielile și toate pierderile suportate în legătură cu acțiunile recunoscute ca fiind nejustificate, în ceea ce privește fie fondul creanței, fie valabilitatea titlului emis de autoritatea solicitantă care permite executarea și/sau aplicarea de măsuri asigurătorii.</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bookmarkStart w:id="772" w:name="__RefHeading__4099_1651101228"/>
      <w:bookmarkEnd w:id="772"/>
      <w:r w:rsidRPr="004A48EF">
        <w:rPr>
          <w:rFonts w:ascii="Segoe UI" w:eastAsia="Times New Roman" w:hAnsi="Segoe UI" w:cs="Segoe UI"/>
          <w:b/>
          <w:bCs/>
          <w:i/>
          <w:iCs/>
          <w:color w:val="009000"/>
          <w:sz w:val="24"/>
          <w:szCs w:val="24"/>
          <w:lang w:val="pt-BR"/>
        </w:rPr>
        <w:t>SECȚIUNEA a 5-a Dispoziții generale aplicabile tuturor tipurilor de cereri de asistență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73" w:name="a330"/>
      <w:bookmarkStart w:id="774" w:name="__RefHeading__3813_1651101228"/>
      <w:bookmarkEnd w:id="773"/>
      <w:bookmarkEnd w:id="774"/>
      <w:r w:rsidRPr="004A48EF">
        <w:rPr>
          <w:rFonts w:ascii="Segoe UI" w:eastAsia="Times New Roman" w:hAnsi="Segoe UI" w:cs="Segoe UI"/>
          <w:b/>
          <w:bCs/>
          <w:color w:val="00A400"/>
          <w:sz w:val="24"/>
          <w:szCs w:val="24"/>
          <w:lang w:val="pt-BR"/>
        </w:rPr>
        <w:t>ART. 330 Formulare-tip și mijloace de comunicare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Cererile de informații în temeiul </w:t>
      </w:r>
      <w:hyperlink r:id="rId301" w:anchor="a314" w:history="1">
        <w:r w:rsidRPr="004A48EF">
          <w:rPr>
            <w:rFonts w:ascii="Segoe UI" w:eastAsia="Times New Roman" w:hAnsi="Segoe UI" w:cs="Segoe UI"/>
            <w:color w:val="0000FF"/>
            <w:sz w:val="24"/>
            <w:szCs w:val="24"/>
            <w:u w:val="single"/>
            <w:lang w:val="pt-BR"/>
          </w:rPr>
          <w:t>art. 314</w:t>
        </w:r>
      </w:hyperlink>
      <w:r w:rsidRPr="004A48EF">
        <w:rPr>
          <w:rFonts w:ascii="Segoe UI" w:eastAsia="Times New Roman" w:hAnsi="Segoe UI" w:cs="Segoe UI"/>
          <w:sz w:val="24"/>
          <w:szCs w:val="24"/>
          <w:lang w:val="pt-BR"/>
        </w:rPr>
        <w:t> alin. (1), cererile de notificare în temeiul </w:t>
      </w:r>
      <w:hyperlink r:id="rId302" w:anchor="a317" w:history="1">
        <w:r w:rsidRPr="004A48EF">
          <w:rPr>
            <w:rFonts w:ascii="Segoe UI" w:eastAsia="Times New Roman" w:hAnsi="Segoe UI" w:cs="Segoe UI"/>
            <w:color w:val="0000FF"/>
            <w:sz w:val="24"/>
            <w:szCs w:val="24"/>
            <w:u w:val="single"/>
            <w:lang w:val="pt-BR"/>
          </w:rPr>
          <w:t>art. 317</w:t>
        </w:r>
      </w:hyperlink>
      <w:r w:rsidRPr="004A48EF">
        <w:rPr>
          <w:rFonts w:ascii="Segoe UI" w:eastAsia="Times New Roman" w:hAnsi="Segoe UI" w:cs="Segoe UI"/>
          <w:sz w:val="24"/>
          <w:szCs w:val="24"/>
          <w:lang w:val="pt-BR"/>
        </w:rPr>
        <w:t> alin. (1), cererile de recuperare în temeiul </w:t>
      </w:r>
      <w:hyperlink r:id="rId303" w:anchor="a319" w:history="1">
        <w:r w:rsidRPr="004A48EF">
          <w:rPr>
            <w:rFonts w:ascii="Segoe UI" w:eastAsia="Times New Roman" w:hAnsi="Segoe UI" w:cs="Segoe UI"/>
            <w:color w:val="0000FF"/>
            <w:sz w:val="24"/>
            <w:szCs w:val="24"/>
            <w:u w:val="single"/>
            <w:lang w:val="pt-BR"/>
          </w:rPr>
          <w:t>art. 319</w:t>
        </w:r>
      </w:hyperlink>
      <w:r w:rsidRPr="004A48EF">
        <w:rPr>
          <w:rFonts w:ascii="Segoe UI" w:eastAsia="Times New Roman" w:hAnsi="Segoe UI" w:cs="Segoe UI"/>
          <w:sz w:val="24"/>
          <w:szCs w:val="24"/>
          <w:lang w:val="pt-BR"/>
        </w:rPr>
        <w:t> alin. (1) sau cererile de măsuri asigurătorii în temeiul </w:t>
      </w:r>
      <w:hyperlink r:id="rId304" w:anchor="a325" w:history="1">
        <w:r w:rsidRPr="004A48EF">
          <w:rPr>
            <w:rFonts w:ascii="Segoe UI" w:eastAsia="Times New Roman" w:hAnsi="Segoe UI" w:cs="Segoe UI"/>
            <w:color w:val="0000FF"/>
            <w:sz w:val="24"/>
            <w:szCs w:val="24"/>
            <w:u w:val="single"/>
            <w:lang w:val="pt-BR"/>
          </w:rPr>
          <w:t>art. 325</w:t>
        </w:r>
      </w:hyperlink>
      <w:r w:rsidRPr="004A48EF">
        <w:rPr>
          <w:rFonts w:ascii="Segoe UI" w:eastAsia="Times New Roman" w:hAnsi="Segoe UI" w:cs="Segoe UI"/>
          <w:sz w:val="24"/>
          <w:szCs w:val="24"/>
          <w:lang w:val="pt-BR"/>
        </w:rPr>
        <w:t> alin. (1) se transmit prin mijloace electronice, utilizându-se un formular-tip, cu excepția cazurilor în care acest lucru nu este posibil din motive tehnice. în măsura posibilului, aceste formulare se folosesc și pentru comunicările ulterioare cu privire la cerere.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Titlul uniform care permite executarea în statul membru solicitat, documentul care permite aplicarea de măsuri asigurătorii în statul membru solicitant și celelalte documente prevăzute la </w:t>
      </w:r>
      <w:hyperlink r:id="rId305" w:anchor="a321" w:history="1">
        <w:r w:rsidRPr="004A48EF">
          <w:rPr>
            <w:rFonts w:ascii="Segoe UI" w:eastAsia="Times New Roman" w:hAnsi="Segoe UI" w:cs="Segoe UI"/>
            <w:color w:val="0000FF"/>
            <w:sz w:val="24"/>
            <w:szCs w:val="24"/>
            <w:u w:val="single"/>
            <w:lang w:val="pt-BR"/>
          </w:rPr>
          <w:t>art. 321</w:t>
        </w:r>
      </w:hyperlink>
      <w:r w:rsidRPr="004A48EF">
        <w:rPr>
          <w:rFonts w:ascii="Segoe UI" w:eastAsia="Times New Roman" w:hAnsi="Segoe UI" w:cs="Segoe UI"/>
          <w:sz w:val="24"/>
          <w:szCs w:val="24"/>
          <w:lang w:val="pt-BR"/>
        </w:rPr>
        <w:t> și </w:t>
      </w:r>
      <w:hyperlink r:id="rId306" w:anchor="a325" w:history="1">
        <w:r w:rsidRPr="004A48EF">
          <w:rPr>
            <w:rFonts w:ascii="Segoe UI" w:eastAsia="Times New Roman" w:hAnsi="Segoe UI" w:cs="Segoe UI"/>
            <w:color w:val="0000FF"/>
            <w:sz w:val="24"/>
            <w:szCs w:val="24"/>
            <w:u w:val="single"/>
            <w:lang w:val="pt-BR"/>
          </w:rPr>
          <w:t>325</w:t>
        </w:r>
      </w:hyperlink>
      <w:r w:rsidRPr="004A48EF">
        <w:rPr>
          <w:rFonts w:ascii="Segoe UI" w:eastAsia="Times New Roman" w:hAnsi="Segoe UI" w:cs="Segoe UI"/>
          <w:sz w:val="24"/>
          <w:szCs w:val="24"/>
          <w:lang w:val="pt-BR"/>
        </w:rPr>
        <w:t> se transmit, de asemenea, prin mijloace electronice, cu excepția cazurilor în care acest lucru nu este posibil din motive tehnice.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Formularul-tip poate fi însoțit, dacă este cazul, de rapoarte, declarații și orice alte documente sau de copii certificate pentru conformitate sau extrase din acestea, care sunt, de asemenea, transmise pe cale electronică, cu excepția cazurilor în care acest lucru nu este posibil din motive tehnice.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Formularele-tip și comunicările pe cale electronică pot, de asemenea, să fie utilizate pentru schimbul de informații în temeiul </w:t>
      </w:r>
      <w:hyperlink r:id="rId307" w:anchor="a315" w:history="1">
        <w:r w:rsidRPr="004A48EF">
          <w:rPr>
            <w:rFonts w:ascii="Segoe UI" w:eastAsia="Times New Roman" w:hAnsi="Segoe UI" w:cs="Segoe UI"/>
            <w:color w:val="0000FF"/>
            <w:sz w:val="24"/>
            <w:szCs w:val="24"/>
            <w:u w:val="single"/>
            <w:lang w:val="pt-BR"/>
          </w:rPr>
          <w:t>art. 315</w:t>
        </w:r>
      </w:hyperlink>
      <w:r w:rsidRPr="004A48EF">
        <w:rPr>
          <w:rFonts w:ascii="Segoe UI" w:eastAsia="Times New Roman" w:hAnsi="Segoe UI" w:cs="Segoe UI"/>
          <w:sz w:val="24"/>
          <w:szCs w:val="24"/>
          <w:lang w:val="pt-BR"/>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Dispozițiile alin. (1) - (4) nu se aplică informațiilor și documentației obținute prin prezența în birourile administrative dintr-un alt stat membru sau prin participarea la anchetele administrative dintr-un alt stat membru, potrivit </w:t>
      </w:r>
      <w:hyperlink r:id="rId308" w:anchor="a316" w:history="1">
        <w:r w:rsidRPr="004A48EF">
          <w:rPr>
            <w:rFonts w:ascii="Segoe UI" w:eastAsia="Times New Roman" w:hAnsi="Segoe UI" w:cs="Segoe UI"/>
            <w:color w:val="0000FF"/>
            <w:sz w:val="24"/>
            <w:szCs w:val="24"/>
            <w:u w:val="single"/>
            <w:lang w:val="pt-BR"/>
          </w:rPr>
          <w:t>art. 316</w:t>
        </w:r>
      </w:hyperlink>
      <w:r w:rsidRPr="004A48EF">
        <w:rPr>
          <w:rFonts w:ascii="Segoe UI" w:eastAsia="Times New Roman" w:hAnsi="Segoe UI" w:cs="Segoe UI"/>
          <w:sz w:val="24"/>
          <w:szCs w:val="24"/>
          <w:lang w:val="pt-BR"/>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(6) în cazul în care comunicările nu se efectuează pe cale electronică sau prin intermediul formularelor-tip, acest lucru nu va afecta valabilitatea informațiilor obținute sau a măsurilor luate pentru executarea cererii de asistență.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75" w:name="a331"/>
      <w:bookmarkStart w:id="776" w:name="__RefHeading__3815_1651101228"/>
      <w:bookmarkEnd w:id="775"/>
      <w:bookmarkEnd w:id="776"/>
      <w:r w:rsidRPr="004A48EF">
        <w:rPr>
          <w:rFonts w:ascii="Segoe UI" w:eastAsia="Times New Roman" w:hAnsi="Segoe UI" w:cs="Segoe UI"/>
          <w:b/>
          <w:bCs/>
          <w:color w:val="00A400"/>
          <w:sz w:val="24"/>
          <w:szCs w:val="24"/>
          <w:lang w:val="pt-BR"/>
        </w:rPr>
        <w:t>ART. 331 Limba utilizată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Toate cererile de asistență, formularele-tip pentru notificare și titlurile uniforme care permit executarea în statul membru solicitat sunt trimise în limba oficială sau în una dintre limbile oficiale ale statului membru solicitat sau sunt însoțite de o traducere în una dintre aceste limbi. Faptul că anumite părți sunt scrise într-o limbă, alta decât limba oficială sau una dintre limbile oficiale ale statului membru solicitat, nu afectează valabilitatea acestora sau a procedurii, în măsura în care acea limbă este stabilită de comun acord între statele membre interesate.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Documentele a căror notificare este solicitată potrivit </w:t>
      </w:r>
      <w:hyperlink r:id="rId309" w:anchor="a317" w:history="1">
        <w:r w:rsidRPr="004A48EF">
          <w:rPr>
            <w:rFonts w:ascii="Segoe UI" w:eastAsia="Times New Roman" w:hAnsi="Segoe UI" w:cs="Segoe UI"/>
            <w:color w:val="0000FF"/>
            <w:sz w:val="24"/>
            <w:szCs w:val="24"/>
            <w:u w:val="single"/>
            <w:lang w:val="pt-BR"/>
          </w:rPr>
          <w:t>art. 317</w:t>
        </w:r>
      </w:hyperlink>
      <w:r w:rsidRPr="004A48EF">
        <w:rPr>
          <w:rFonts w:ascii="Segoe UI" w:eastAsia="Times New Roman" w:hAnsi="Segoe UI" w:cs="Segoe UI"/>
          <w:sz w:val="24"/>
          <w:szCs w:val="24"/>
          <w:lang w:val="pt-BR"/>
        </w:rPr>
        <w:t> pot fi transmise autorității solicitate într-o limbă oficială a statului membru solicitant.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în cazul în care o cerere este însoțită de alte documente decât cele prevăzute la alin. (1) și (2), autoritatea solicitată poate, dacă este necesar, să ceară autorității solicitante o traducere a acestor documente în limba oficială sau în una dintre limbile oficiale ale statului membru solicitat sau în orice altă limbă asupra căreia statele membre interesate au convenit bilateral.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77" w:name="a332"/>
      <w:bookmarkStart w:id="778" w:name="__RefHeading__3817_1651101228"/>
      <w:bookmarkEnd w:id="777"/>
      <w:bookmarkEnd w:id="778"/>
      <w:r w:rsidRPr="004A48EF">
        <w:rPr>
          <w:rFonts w:ascii="Segoe UI" w:eastAsia="Times New Roman" w:hAnsi="Segoe UI" w:cs="Segoe UI"/>
          <w:b/>
          <w:bCs/>
          <w:color w:val="00A400"/>
          <w:sz w:val="24"/>
          <w:szCs w:val="24"/>
          <w:lang w:val="pt-BR"/>
        </w:rPr>
        <w:t>ART. 332 Divulgarea informațiilor și a documentelor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Informațiile comunicate sub orice formă, în temeiul prezentului capitol, sunt reglementate de obligația păstrării secretului fiscal și beneficiază de protecția acordată informațiilor similare în temeiul legislației naționale a statului membru care le-a primit. Astfel de informații pot fi utilizate în scopul aplicării de măsuri asigurătorii sau de executare în privința creanțelor care intră sub incidența prezentului capitol. De asemenea, astfel de informații pot fi utilizate pentru evaluarea și impunerea contribuțiilor obligatorii la sistemul de securitate socială.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Persoanele acreditate în mod corespunzător de Autoritatea de Acreditare de Securitate a Comisiei Europene pot avea acces la aceste informații numai în măsura în care acest lucru este necesar pentru întreținerea și dezvoltarea rețelei RCC.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Statul membru care furnizează informațiile permite utilizarea acestora în alte scopuri decât cele prevăzute la alin. (1) în statul membru care primește informațiile, în cazul în care, în temeiul legislației statului membru care furnizează informațiile, acestea pot fi utilizate în scopuri similare.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(4) în cazul în care autoritatea solicitantă sau solicitată consideră că informațiile obținute în temeiul prezentului capitol ar putea fi folositoare, în scopurile prevăzute la alin. (1), unui al treilea stat membru, ea poate să transmită respectivele informații acestui al treilea stat membru, cu condiția ca transmiterea acestor informații să fie conformă cu normele și procedurile stabilite în prezentul capitol. Aceasta informează statul membru de la care provin informațiile cu privire la intenția sa de a transmite informațiile respective unui stat membru terț. Statul membru de la care provin informațiile se poate opune acestei transmiteri a informațiilor, în termen de 10 zile lucrătoare de la data la care a primit comunicarea din partea statului membru care dorește să transmită informațiile.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Permisiunea de a utiliza, în temeiul alin. (3), informații care au fost transmise în temeiul alin. (4) poate fi acordată numai de către statul membru de unde provin informațiile.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Informațiile comunicate sub orice formă în temeiul prezentului capitol pot fi invocate sau utilizate drept probe de toate autoritățile din statul membru care primește informațiile, pe aceeași bază ca și informațiile similare obținute în respectivul stat.</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bookmarkStart w:id="779" w:name="__RefHeading__4101_1651101228"/>
      <w:bookmarkEnd w:id="779"/>
      <w:r w:rsidRPr="004A48EF">
        <w:rPr>
          <w:rFonts w:ascii="Segoe UI" w:eastAsia="Times New Roman" w:hAnsi="Segoe UI" w:cs="Segoe UI"/>
          <w:b/>
          <w:bCs/>
          <w:i/>
          <w:iCs/>
          <w:color w:val="009000"/>
          <w:sz w:val="24"/>
          <w:szCs w:val="24"/>
          <w:lang w:val="pt-BR"/>
        </w:rPr>
        <w:t>SECȚIUNEA a 6-a Dispoziții finale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80" w:name="a333"/>
      <w:bookmarkStart w:id="781" w:name="__RefHeading__3819_1651101228"/>
      <w:bookmarkEnd w:id="780"/>
      <w:bookmarkEnd w:id="781"/>
      <w:r w:rsidRPr="004A48EF">
        <w:rPr>
          <w:rFonts w:ascii="Segoe UI" w:eastAsia="Times New Roman" w:hAnsi="Segoe UI" w:cs="Segoe UI"/>
          <w:b/>
          <w:bCs/>
          <w:color w:val="00A400"/>
          <w:sz w:val="24"/>
          <w:szCs w:val="24"/>
          <w:lang w:val="pt-BR"/>
        </w:rPr>
        <w:t>ART. 333 Aplicarea altor acorduri privind asistența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Prezentul capitol nu aduce atingere îndeplinirii niciunei obligații de furnizare de asistență mai extinsă, care decurge din acorduri sau înțelegeri bilaterale ori multilaterale, inclusiv în domeniul notificării actelor judiciare sau extrajudiciare.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în cazul în care România încheie astfel de acorduri sau înțelegeri bilaterale ori multilaterale cu privire la aspecte reglementate de prezentul capitol și care nu se referă la cazuri individuale, informează fără întârziere Comisia Europeană în acest sens.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Atunci când acordă asistență reciprocă mai extinsă în temeiul unui acord sau al unei înțelegeri bilateral/bilaterale ori multilateral/multilaterale, România poate utiliza rețeaua de comunicații electronice și formularele-tip adoptate pentru punerea în aplicare a prezentului capitol.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82" w:name="a334"/>
      <w:bookmarkStart w:id="783" w:name="__RefHeading__3821_1651101228"/>
      <w:bookmarkEnd w:id="782"/>
      <w:bookmarkEnd w:id="783"/>
      <w:r w:rsidRPr="004A48EF">
        <w:rPr>
          <w:rFonts w:ascii="Segoe UI" w:eastAsia="Times New Roman" w:hAnsi="Segoe UI" w:cs="Segoe UI"/>
          <w:b/>
          <w:bCs/>
          <w:color w:val="00A400"/>
          <w:sz w:val="24"/>
          <w:szCs w:val="24"/>
          <w:lang w:val="pt-BR"/>
        </w:rPr>
        <w:t>ART. 334 Norme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Normele de aplicare a dispozițiilor </w:t>
      </w:r>
      <w:hyperlink r:id="rId310" w:anchor="a313" w:history="1">
        <w:r w:rsidRPr="004A48EF">
          <w:rPr>
            <w:rFonts w:ascii="Segoe UI" w:eastAsia="Times New Roman" w:hAnsi="Segoe UI" w:cs="Segoe UI"/>
            <w:color w:val="0000FF"/>
            <w:sz w:val="24"/>
            <w:szCs w:val="24"/>
            <w:u w:val="single"/>
            <w:lang w:val="pt-BR"/>
          </w:rPr>
          <w:t>art. 313</w:t>
        </w:r>
      </w:hyperlink>
      <w:r w:rsidRPr="004A48EF">
        <w:rPr>
          <w:rFonts w:ascii="Segoe UI" w:eastAsia="Times New Roman" w:hAnsi="Segoe UI" w:cs="Segoe UI"/>
          <w:sz w:val="24"/>
          <w:szCs w:val="24"/>
          <w:lang w:val="pt-BR"/>
        </w:rPr>
        <w:t> alin. (3) și (4), </w:t>
      </w:r>
      <w:hyperlink r:id="rId311" w:anchor="a314" w:history="1">
        <w:r w:rsidRPr="004A48EF">
          <w:rPr>
            <w:rFonts w:ascii="Segoe UI" w:eastAsia="Times New Roman" w:hAnsi="Segoe UI" w:cs="Segoe UI"/>
            <w:color w:val="0000FF"/>
            <w:sz w:val="24"/>
            <w:szCs w:val="24"/>
            <w:u w:val="single"/>
            <w:lang w:val="pt-BR"/>
          </w:rPr>
          <w:t>art. 314</w:t>
        </w:r>
      </w:hyperlink>
      <w:r w:rsidRPr="004A48EF">
        <w:rPr>
          <w:rFonts w:ascii="Segoe UI" w:eastAsia="Times New Roman" w:hAnsi="Segoe UI" w:cs="Segoe UI"/>
          <w:sz w:val="24"/>
          <w:szCs w:val="24"/>
          <w:lang w:val="pt-BR"/>
        </w:rPr>
        <w:t> alin. (1), </w:t>
      </w:r>
      <w:hyperlink r:id="rId312" w:anchor="a317" w:history="1">
        <w:r w:rsidRPr="004A48EF">
          <w:rPr>
            <w:rFonts w:ascii="Segoe UI" w:eastAsia="Times New Roman" w:hAnsi="Segoe UI" w:cs="Segoe UI"/>
            <w:color w:val="0000FF"/>
            <w:sz w:val="24"/>
            <w:szCs w:val="24"/>
            <w:u w:val="single"/>
            <w:lang w:val="pt-BR"/>
          </w:rPr>
          <w:t>art. 317</w:t>
        </w:r>
      </w:hyperlink>
      <w:r w:rsidRPr="004A48EF">
        <w:rPr>
          <w:rFonts w:ascii="Segoe UI" w:eastAsia="Times New Roman" w:hAnsi="Segoe UI" w:cs="Segoe UI"/>
          <w:sz w:val="24"/>
          <w:szCs w:val="24"/>
          <w:lang w:val="pt-BR"/>
        </w:rPr>
        <w:t>, </w:t>
      </w:r>
      <w:hyperlink r:id="rId313" w:anchor="a319" w:history="1">
        <w:r w:rsidRPr="004A48EF">
          <w:rPr>
            <w:rFonts w:ascii="Segoe UI" w:eastAsia="Times New Roman" w:hAnsi="Segoe UI" w:cs="Segoe UI"/>
            <w:color w:val="0000FF"/>
            <w:sz w:val="24"/>
            <w:szCs w:val="24"/>
            <w:u w:val="single"/>
            <w:lang w:val="pt-BR"/>
          </w:rPr>
          <w:t>319</w:t>
        </w:r>
      </w:hyperlink>
      <w:r w:rsidRPr="004A48EF">
        <w:rPr>
          <w:rFonts w:ascii="Segoe UI" w:eastAsia="Times New Roman" w:hAnsi="Segoe UI" w:cs="Segoe UI"/>
          <w:sz w:val="24"/>
          <w:szCs w:val="24"/>
          <w:lang w:val="pt-BR"/>
        </w:rPr>
        <w:t>, </w:t>
      </w:r>
      <w:hyperlink r:id="rId314" w:anchor="a321" w:history="1">
        <w:r w:rsidRPr="004A48EF">
          <w:rPr>
            <w:rFonts w:ascii="Segoe UI" w:eastAsia="Times New Roman" w:hAnsi="Segoe UI" w:cs="Segoe UI"/>
            <w:color w:val="0000FF"/>
            <w:sz w:val="24"/>
            <w:szCs w:val="24"/>
            <w:u w:val="single"/>
            <w:lang w:val="pt-BR"/>
          </w:rPr>
          <w:t>art. 321</w:t>
        </w:r>
      </w:hyperlink>
      <w:r w:rsidRPr="004A48EF">
        <w:rPr>
          <w:rFonts w:ascii="Segoe UI" w:eastAsia="Times New Roman" w:hAnsi="Segoe UI" w:cs="Segoe UI"/>
          <w:sz w:val="24"/>
          <w:szCs w:val="24"/>
          <w:lang w:val="pt-BR"/>
        </w:rPr>
        <w:t> alin. (1) și (2), </w:t>
      </w:r>
      <w:hyperlink r:id="rId315" w:anchor="a322" w:history="1">
        <w:r w:rsidRPr="004A48EF">
          <w:rPr>
            <w:rFonts w:ascii="Segoe UI" w:eastAsia="Times New Roman" w:hAnsi="Segoe UI" w:cs="Segoe UI"/>
            <w:color w:val="0000FF"/>
            <w:sz w:val="24"/>
            <w:szCs w:val="24"/>
            <w:u w:val="single"/>
            <w:lang w:val="pt-BR"/>
          </w:rPr>
          <w:t>art. 322</w:t>
        </w:r>
      </w:hyperlink>
      <w:r w:rsidRPr="004A48EF">
        <w:rPr>
          <w:rFonts w:ascii="Segoe UI" w:eastAsia="Times New Roman" w:hAnsi="Segoe UI" w:cs="Segoe UI"/>
          <w:sz w:val="24"/>
          <w:szCs w:val="24"/>
          <w:lang w:val="pt-BR"/>
        </w:rPr>
        <w:t> alin. (5) - (8), </w:t>
      </w:r>
      <w:hyperlink r:id="rId316" w:anchor="a324" w:history="1">
        <w:r w:rsidRPr="004A48EF">
          <w:rPr>
            <w:rFonts w:ascii="Segoe UI" w:eastAsia="Times New Roman" w:hAnsi="Segoe UI" w:cs="Segoe UI"/>
            <w:color w:val="0000FF"/>
            <w:sz w:val="24"/>
            <w:szCs w:val="24"/>
            <w:u w:val="single"/>
            <w:lang w:val="pt-BR"/>
          </w:rPr>
          <w:t>art. 324</w:t>
        </w:r>
      </w:hyperlink>
      <w:r w:rsidRPr="004A48EF">
        <w:rPr>
          <w:rFonts w:ascii="Segoe UI" w:eastAsia="Times New Roman" w:hAnsi="Segoe UI" w:cs="Segoe UI"/>
          <w:sz w:val="24"/>
          <w:szCs w:val="24"/>
          <w:lang w:val="pt-BR"/>
        </w:rPr>
        <w:t>, </w:t>
      </w:r>
      <w:hyperlink r:id="rId317" w:anchor="a325" w:history="1">
        <w:r w:rsidRPr="004A48EF">
          <w:rPr>
            <w:rFonts w:ascii="Segoe UI" w:eastAsia="Times New Roman" w:hAnsi="Segoe UI" w:cs="Segoe UI"/>
            <w:color w:val="0000FF"/>
            <w:sz w:val="24"/>
            <w:szCs w:val="24"/>
            <w:u w:val="single"/>
            <w:lang w:val="pt-BR"/>
          </w:rPr>
          <w:t>art. 325</w:t>
        </w:r>
      </w:hyperlink>
      <w:r w:rsidRPr="004A48EF">
        <w:rPr>
          <w:rFonts w:ascii="Segoe UI" w:eastAsia="Times New Roman" w:hAnsi="Segoe UI" w:cs="Segoe UI"/>
          <w:sz w:val="24"/>
          <w:szCs w:val="24"/>
          <w:lang w:val="pt-BR"/>
        </w:rPr>
        <w:t> alin. (1) și ale </w:t>
      </w:r>
      <w:hyperlink r:id="rId318" w:anchor="a330" w:history="1">
        <w:r w:rsidRPr="004A48EF">
          <w:rPr>
            <w:rFonts w:ascii="Segoe UI" w:eastAsia="Times New Roman" w:hAnsi="Segoe UI" w:cs="Segoe UI"/>
            <w:color w:val="0000FF"/>
            <w:sz w:val="24"/>
            <w:szCs w:val="24"/>
            <w:u w:val="single"/>
            <w:lang w:val="pt-BR"/>
          </w:rPr>
          <w:t>art. 330</w:t>
        </w:r>
      </w:hyperlink>
      <w:r w:rsidRPr="004A48EF">
        <w:rPr>
          <w:rFonts w:ascii="Segoe UI" w:eastAsia="Times New Roman" w:hAnsi="Segoe UI" w:cs="Segoe UI"/>
          <w:sz w:val="24"/>
          <w:szCs w:val="24"/>
          <w:lang w:val="pt-BR"/>
        </w:rPr>
        <w:t> alin. (1) - (4) sunt normele aprobate de Comisia Europeană.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84" w:name="a335"/>
      <w:bookmarkStart w:id="785" w:name="__RefHeading__3823_1651101228"/>
      <w:bookmarkEnd w:id="784"/>
      <w:bookmarkEnd w:id="785"/>
      <w:r w:rsidRPr="004A48EF">
        <w:rPr>
          <w:rFonts w:ascii="Segoe UI" w:eastAsia="Times New Roman" w:hAnsi="Segoe UI" w:cs="Segoe UI"/>
          <w:b/>
          <w:bCs/>
          <w:color w:val="00A400"/>
          <w:sz w:val="24"/>
          <w:szCs w:val="24"/>
          <w:lang w:val="pt-BR"/>
        </w:rPr>
        <w:lastRenderedPageBreak/>
        <w:t>ART. 335 Raportare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România, prin intermediul biroului central de legătură, informează Comisia Europeană anual, cel târziu până la 31 martie, cu privire la următoarele: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numărul de cereri de informații, de comunicare și de recuperare sau de măsuri asigurătorii transmise fiecărui stat membru solicitat și primite de la fiecare stat membru solicitant în fiecare an;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valoarea creanțelor pentru care se solicită asistență pentru recuperare și sumele recuperate.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România, prin intermediul biroului central de legătură, poate furniza, de asemenea, orice alte informații care ar putea fi folositoare pentru a evalua asistența reciprocă oferită în temeiul prezentului capitol.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b/>
          <w:bCs/>
          <w:color w:val="007D00"/>
          <w:sz w:val="27"/>
          <w:szCs w:val="27"/>
          <w:lang w:val="pt-BR"/>
        </w:rPr>
        <w:t>CAPITOLUL IIIAsistenţă reciprocă în materie de recuperare a creanţelor în baza regulamentelor europene şi a convenţiilor internaţionale la care România este parte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ART. 335^1 Scopul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Prezentul capitol stabileşte competenţa privind asistenţa reciprocă la recuperare a creanţelor în baza: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Regulamentului (CE) nr. 883/2004 al Parlamentului European şi al Consiliului din 29 aprilie 2004 privind coordonarea sistemelor de securitate socială şi ale Regulamentului (CE) nr. 987/2009 al Parlamentului European şi al Consiliului din 16 septembrie 2009 de stabilire a procedurii de punere în aplicare a Regulamentului (CE) nr. 883/2004 privind coordonarea sistemelor de securitate socială;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convenţiilor de evitare a dublei impuneri încheiate de România cu alte state;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Legii nr. 13/2014 pentru ratificarea Convenţiei privind asistenţa administrativă reciprocă în domeniul fiscal, adoptată la Strasbourg la 25 ianuarie 1988, şi a Protocolului de modificare a Convenţiei privind asistenţa administrativă reciprocă în domeniul fiscal, adoptat la Paris la 27 mai 2010, semnate de partea română la 15 octombrie 2012.</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b/>
          <w:bCs/>
          <w:color w:val="00A400"/>
          <w:sz w:val="24"/>
          <w:szCs w:val="24"/>
          <w:lang w:val="pt-BR"/>
        </w:rPr>
        <w:t>ART. 335^2 Sfera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Prezentul capitol se aplică următoarelor creanţe: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a) creanţelor fiscale datorate bugetului de stat, bugetului asigurărilor sociale de stat, inclusiv cele de asigurare pentru accidente de muncă şi boli profesionale, bugetului Fondului naţional unic de asigurări sociale de sănătate şi bugetului asigurărilor pentru şomaj din România, respectiv bugetelor şi fondurilor de securitate socială din alte state, pentru care se aplică regulamentele prevăzute la art. 335^1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impozitelor pe venit şi pe capital, pentru care recuperarea se realizează în baza convenţiilor prevăzute la art. 335^1 lit. b);</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impozitelor pe venit sau profit, creanţelor fiscale datorate bugetului asigurărilor sociale de stat, bugetului Fondului naţional unic de asigurări sociale de sănătate şi bugetului asigurărilor pentru şomaj, taxei pe valoarea adăugată, accizelor, pentru care se aplică prevederile legii prevăzute la art. 335^1 lit. 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creanţelor definite la art. 75 alin. (1) din Regulamentul (CE) nr. 987/2009 al Parlamentului European şi al Consiliului din 16 septembrie 2009, cu modificările şi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b/>
          <w:bCs/>
          <w:color w:val="00A400"/>
          <w:sz w:val="24"/>
          <w:szCs w:val="24"/>
          <w:lang w:val="pt-BR"/>
        </w:rPr>
        <w:t>ART. 335^3 Autoritatea competentă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A.N.A.F. este autoritatea competentă pentru aplicarea dispoziţiilor referitoare la asistenţa reciprocă la recuperare, pentru creanţele prevăzute la art. 335^2 lit. a) şi 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Ministerul Finanţelor Publice, prin A.N.A.F., este autoritatea competentă pentru aplicarea dispoziţiilor referitoare la asistenţa reciprocă la recuperare, pentru creanţele prevăzute la art. 335^2 lit. b) şi 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Prin ordin al preşedintelui A.N.A.F. se desemnează biroul de legătură, care este responsabil pentru contactele cu alte state pentru aplicarea prevederilor prezentului capitol.</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Ministerul Muncii şi Justiţiei Sociale, în calitate de autoritate competentă în domeniul securităţii sociale, informează Comisia Europeană şi celelalte state cu privire la denumirea şi adresa autorităţii competente pentru recuperarea creanţelor prevăzute la art. 335^2 lit. 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30"/>
          <w:szCs w:val="30"/>
          <w:lang w:val="pt-BR"/>
        </w:rPr>
      </w:pPr>
      <w:bookmarkStart w:id="786" w:name="__RefHeading__1519_1651101228"/>
      <w:bookmarkEnd w:id="786"/>
      <w:r w:rsidRPr="004A48EF">
        <w:rPr>
          <w:rFonts w:ascii="Segoe UI" w:eastAsia="Times New Roman" w:hAnsi="Segoe UI" w:cs="Segoe UI"/>
          <w:b/>
          <w:bCs/>
          <w:color w:val="007D00"/>
          <w:sz w:val="30"/>
          <w:szCs w:val="30"/>
          <w:lang w:val="pt-BR"/>
        </w:rPr>
        <w:t>TITLUL XI Sancțiuni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87" w:name="a336"/>
      <w:bookmarkStart w:id="788" w:name="__RefHeading__3825_1651101228"/>
      <w:bookmarkEnd w:id="787"/>
      <w:bookmarkEnd w:id="788"/>
      <w:r w:rsidRPr="004A48EF">
        <w:rPr>
          <w:rFonts w:ascii="Segoe UI" w:eastAsia="Times New Roman" w:hAnsi="Segoe UI" w:cs="Segoe UI"/>
          <w:b/>
          <w:bCs/>
          <w:color w:val="00A400"/>
          <w:sz w:val="24"/>
          <w:szCs w:val="24"/>
          <w:lang w:val="pt-BR"/>
        </w:rPr>
        <w:t>ART. 336 Contravenții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(1) Constituie contravenții următoarele fapte, dacă nu au fost săvârșite în astfel de condiții încât să fie considerate, potrivit legii, infracțiuni: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nedepunerea de către contribuabil/plătitor la termenele prevăzute de lege a declarațiilor de înregistrare fiscală, de radiere a înregistrării fiscale sau de mențiuni;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neîndeplinirea de către contribuabil/plătitor la termen a obligațiilor de declarare prevăzute de lege, a bunurilor și veniturilor impozabile sau, după caz, a impozitelor, taxelor, contribuțiilor și a altor sume, precum și orice informații în legătură cu impozitele, taxele, contribuțiile, bunurile și veniturile impozabile, dacă legea prevede declararea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nerespectarea de către contribuabil/plătitor, precum și de persoanele cu care acesta are sau a avut raporturi economice sau juridice a obligației de a pune la dispoziția organului fiscal registre, evidențe, documente de afaceri și orice alte înscrisuri la locul indicat de organul fiscal potrivit </w:t>
      </w:r>
      <w:hyperlink r:id="rId319" w:anchor="a64" w:history="1">
        <w:r w:rsidRPr="004A48EF">
          <w:rPr>
            <w:rFonts w:ascii="Segoe UI" w:eastAsia="Times New Roman" w:hAnsi="Segoe UI" w:cs="Segoe UI"/>
            <w:color w:val="0000FF"/>
            <w:sz w:val="24"/>
            <w:szCs w:val="24"/>
            <w:u w:val="single"/>
            <w:lang w:val="pt-BR"/>
          </w:rPr>
          <w:t>art. 64</w:t>
        </w:r>
      </w:hyperlink>
      <w:r w:rsidRPr="004A48EF">
        <w:rPr>
          <w:rFonts w:ascii="Segoe UI" w:eastAsia="Times New Roman" w:hAnsi="Segoe UI" w:cs="Segoe UI"/>
          <w:sz w:val="24"/>
          <w:szCs w:val="24"/>
          <w:lang w:val="pt-BR"/>
        </w:rPr>
        <w:t>, precum și nerespectarea de către contribuabil/plătitor a obligației prevăzute la </w:t>
      </w:r>
      <w:hyperlink r:id="rId320" w:anchor="a65" w:history="1">
        <w:r w:rsidRPr="004A48EF">
          <w:rPr>
            <w:rFonts w:ascii="Segoe UI" w:eastAsia="Times New Roman" w:hAnsi="Segoe UI" w:cs="Segoe UI"/>
            <w:color w:val="0000FF"/>
            <w:sz w:val="24"/>
            <w:szCs w:val="24"/>
            <w:u w:val="single"/>
            <w:lang w:val="pt-BR"/>
          </w:rPr>
          <w:t>art. 65</w:t>
        </w:r>
      </w:hyperlink>
      <w:r w:rsidRPr="004A48EF">
        <w:rPr>
          <w:rFonts w:ascii="Segoe UI" w:eastAsia="Times New Roman" w:hAnsi="Segoe UI" w:cs="Segoe UI"/>
          <w:sz w:val="24"/>
          <w:szCs w:val="24"/>
          <w:lang w:val="pt-BR"/>
        </w:rPr>
        <w:t> alin. (3);</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nerespectarea de către contribuabil/plătitor a obligației prevăzute la </w:t>
      </w:r>
      <w:hyperlink r:id="rId321" w:anchor="a118" w:history="1">
        <w:r w:rsidRPr="004A48EF">
          <w:rPr>
            <w:rFonts w:ascii="Segoe UI" w:eastAsia="Times New Roman" w:hAnsi="Segoe UI" w:cs="Segoe UI"/>
            <w:color w:val="0000FF"/>
            <w:sz w:val="24"/>
            <w:szCs w:val="24"/>
            <w:u w:val="single"/>
            <w:lang w:val="pt-BR"/>
          </w:rPr>
          <w:t>art. 118</w:t>
        </w:r>
      </w:hyperlink>
      <w:r w:rsidRPr="004A48EF">
        <w:rPr>
          <w:rFonts w:ascii="Segoe UI" w:eastAsia="Times New Roman" w:hAnsi="Segoe UI" w:cs="Segoe UI"/>
          <w:sz w:val="24"/>
          <w:szCs w:val="24"/>
          <w:lang w:val="pt-BR"/>
        </w:rPr>
        <w:t> alin. (7);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nerespectarea de către contribuabil/plătitor a obligațiilor de întocmire a dosarului prețurilor de transfer în condițiile și la termenele prevăzute prin ordinul președintelui A.N.A.F., precum și nerespectarea de către contribuabil/plătitor a obligației de a prezenta dosarul prețurilor de transfer la solicitarea organului fiscal central în condițiile </w:t>
      </w:r>
      <w:hyperlink r:id="rId322" w:anchor="a108" w:history="1">
        <w:r w:rsidRPr="004A48EF">
          <w:rPr>
            <w:rFonts w:ascii="Segoe UI" w:eastAsia="Times New Roman" w:hAnsi="Segoe UI" w:cs="Segoe UI"/>
            <w:color w:val="0000FF"/>
            <w:sz w:val="24"/>
            <w:szCs w:val="24"/>
            <w:u w:val="single"/>
            <w:lang w:val="pt-BR"/>
          </w:rPr>
          <w:t>art. 108</w:t>
        </w:r>
      </w:hyperlink>
      <w:r w:rsidRPr="004A48EF">
        <w:rPr>
          <w:rFonts w:ascii="Segoe UI" w:eastAsia="Times New Roman" w:hAnsi="Segoe UI" w:cs="Segoe UI"/>
          <w:sz w:val="24"/>
          <w:szCs w:val="24"/>
          <w:lang w:val="pt-BR"/>
        </w:rPr>
        <w:t> alin. (2);</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f) nerespectarea de către contribuabil/plătitor a obligației de a păstra, precum și a obligației de a prezenta organului fiscal, a datelor arhivate în format electronic și a aplicațiilor informatice cu ajutorul cărora le-a generat, potrivit </w:t>
      </w:r>
      <w:hyperlink r:id="rId323" w:anchor="a109" w:history="1">
        <w:r w:rsidRPr="004A48EF">
          <w:rPr>
            <w:rFonts w:ascii="Segoe UI" w:eastAsia="Times New Roman" w:hAnsi="Segoe UI" w:cs="Segoe UI"/>
            <w:color w:val="0000FF"/>
            <w:sz w:val="24"/>
            <w:szCs w:val="24"/>
            <w:u w:val="single"/>
            <w:lang w:val="pt-BR"/>
          </w:rPr>
          <w:t>art. 109</w:t>
        </w:r>
      </w:hyperlink>
      <w:r w:rsidRPr="004A48EF">
        <w:rPr>
          <w:rFonts w:ascii="Segoe UI" w:eastAsia="Times New Roman" w:hAnsi="Segoe UI" w:cs="Segoe UI"/>
          <w:sz w:val="24"/>
          <w:szCs w:val="24"/>
          <w:lang w:val="pt-BR"/>
        </w:rPr>
        <w:t> alin. (4);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g)neîndeplinirea măsurilor dispuse în termenele și condițiile stabilite de organul de inspecție fiscală potrivit art. 118 alin. (8), precum și a măsurilor dispuse de funcționarii publici din cadrul Direcției generale antifraudă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h) nefurnizarea la termen de către contribuabil/plătitor a informațiilor periodice solicitate de organul fiscal potrivit </w:t>
      </w:r>
      <w:hyperlink r:id="rId324" w:anchor="a59" w:history="1">
        <w:r w:rsidRPr="004A48EF">
          <w:rPr>
            <w:rFonts w:ascii="Segoe UI" w:eastAsia="Times New Roman" w:hAnsi="Segoe UI" w:cs="Segoe UI"/>
            <w:color w:val="0000FF"/>
            <w:sz w:val="24"/>
            <w:szCs w:val="24"/>
            <w:u w:val="single"/>
            <w:lang w:val="pt-BR"/>
          </w:rPr>
          <w:t>art. 59</w:t>
        </w:r>
      </w:hyperlink>
      <w:r w:rsidRPr="004A48EF">
        <w:rPr>
          <w:rFonts w:ascii="Segoe UI" w:eastAsia="Times New Roman" w:hAnsi="Segoe UI" w:cs="Segoe UI"/>
          <w:sz w:val="24"/>
          <w:szCs w:val="24"/>
          <w:lang w:val="pt-BR"/>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i) nerespectarea de către instituțiile de credit, precum și de alte persoane care transmit informații către Oficiul Național de Prevenire și Combatere a Spălării Banilor a oricărei </w:t>
      </w:r>
      <w:r w:rsidRPr="004A48EF">
        <w:rPr>
          <w:rFonts w:ascii="Segoe UI" w:eastAsia="Times New Roman" w:hAnsi="Segoe UI" w:cs="Segoe UI"/>
          <w:sz w:val="24"/>
          <w:szCs w:val="24"/>
          <w:lang w:val="pt-BR"/>
        </w:rPr>
        <w:lastRenderedPageBreak/>
        <w:t>obligații privind furnizarea informațiilor potrivit </w:t>
      </w:r>
      <w:hyperlink r:id="rId325" w:anchor="a61" w:history="1">
        <w:r w:rsidRPr="004A48EF">
          <w:rPr>
            <w:rFonts w:ascii="Segoe UI" w:eastAsia="Times New Roman" w:hAnsi="Segoe UI" w:cs="Segoe UI"/>
            <w:color w:val="0000FF"/>
            <w:sz w:val="24"/>
            <w:szCs w:val="24"/>
            <w:u w:val="single"/>
            <w:lang w:val="pt-BR"/>
          </w:rPr>
          <w:t>art. 61</w:t>
        </w:r>
      </w:hyperlink>
      <w:r w:rsidRPr="004A48EF">
        <w:rPr>
          <w:rFonts w:ascii="Segoe UI" w:eastAsia="Times New Roman" w:hAnsi="Segoe UI" w:cs="Segoe UI"/>
          <w:sz w:val="24"/>
          <w:szCs w:val="24"/>
          <w:lang w:val="pt-BR"/>
        </w:rPr>
        <w:t>, precum și nerespectarea de către bănci a obligațiilor de decontare prevăzute la </w:t>
      </w:r>
      <w:hyperlink r:id="rId326" w:anchor="a172" w:history="1">
        <w:r w:rsidRPr="004A48EF">
          <w:rPr>
            <w:rFonts w:ascii="Segoe UI" w:eastAsia="Times New Roman" w:hAnsi="Segoe UI" w:cs="Segoe UI"/>
            <w:color w:val="0000FF"/>
            <w:sz w:val="24"/>
            <w:szCs w:val="24"/>
            <w:u w:val="single"/>
            <w:lang w:val="pt-BR"/>
          </w:rPr>
          <w:t>art. 172</w:t>
        </w:r>
      </w:hyperlink>
      <w:r w:rsidRPr="004A48EF">
        <w:rPr>
          <w:rFonts w:ascii="Segoe UI" w:eastAsia="Times New Roman" w:hAnsi="Segoe UI" w:cs="Segoe UI"/>
          <w:sz w:val="24"/>
          <w:szCs w:val="24"/>
          <w:lang w:val="pt-BR"/>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j) nerespectarea de către orice entitate a obligației privind furnizarea informațiilor, potrivit </w:t>
      </w:r>
      <w:hyperlink r:id="rId327" w:anchor="a61" w:history="1">
        <w:r w:rsidRPr="004A48EF">
          <w:rPr>
            <w:rFonts w:ascii="Segoe UI" w:eastAsia="Times New Roman" w:hAnsi="Segoe UI" w:cs="Segoe UI"/>
            <w:color w:val="0000FF"/>
            <w:sz w:val="24"/>
            <w:szCs w:val="24"/>
            <w:u w:val="single"/>
            <w:lang w:val="pt-BR"/>
          </w:rPr>
          <w:t>art. 61</w:t>
        </w:r>
      </w:hyperlink>
      <w:r w:rsidRPr="004A48EF">
        <w:rPr>
          <w:rFonts w:ascii="Segoe UI" w:eastAsia="Times New Roman" w:hAnsi="Segoe UI" w:cs="Segoe UI"/>
          <w:sz w:val="24"/>
          <w:szCs w:val="24"/>
          <w:lang w:val="pt-BR"/>
        </w:rPr>
        <w: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k) nerespectarea obligațiilor ce îi revin terțului poprit, potrivit art. 236 alin. (9) - (11) și (21);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l) neîndeplinirea la termen de către Biroul de carte funciară a obligației de comunicare prevăzute la </w:t>
      </w:r>
      <w:hyperlink r:id="rId328" w:anchor="a242" w:history="1">
        <w:r w:rsidRPr="004A48EF">
          <w:rPr>
            <w:rFonts w:ascii="Segoe UI" w:eastAsia="Times New Roman" w:hAnsi="Segoe UI" w:cs="Segoe UI"/>
            <w:color w:val="0000FF"/>
            <w:sz w:val="24"/>
            <w:szCs w:val="24"/>
            <w:u w:val="single"/>
            <w:lang w:val="pt-BR"/>
          </w:rPr>
          <w:t>art. 242</w:t>
        </w:r>
      </w:hyperlink>
      <w:r w:rsidRPr="004A48EF">
        <w:rPr>
          <w:rFonts w:ascii="Segoe UI" w:eastAsia="Times New Roman" w:hAnsi="Segoe UI" w:cs="Segoe UI"/>
          <w:sz w:val="24"/>
          <w:szCs w:val="24"/>
          <w:lang w:val="pt-BR"/>
        </w:rPr>
        <w:t> alin. (9);</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m) refuzul debitorului supus executării silite de a preda bunurile organului de executare silită spre a fi sechestrate sau de a le pune la dispoziție acestuia pentru a fi identificate și evaluate;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n) refuzul contribuabilului/plătitorului de a prezenta organului fiscal bunurile materiale supuse impozitelor, taxelor, contribuțiilor sociale, în vederea stabilirii realității declarației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o) nereținerea, potrivit legii, de către plătitorii obligațiilor fiscale, a sumelor reprezentând impozite și contribuții cu reținere la sursă;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p) reținerea și nevărsarea în totalitate, de către plătitorii obligațiilor fiscale, a sumelor reprezentând impozite și contribuții cu reținere la sursă;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r) nerespectarea de către contribuabil/plătitor sau persoana împuternicită de acesta, precum și nerespectarea de către persoanele cu care contribuabilul/plătitorul are sau a avut raporturi economice sau juridice, a obligației de a furniza organului fiscal informațiile necesare determinării stării de fapt fiscale potrivit </w:t>
      </w:r>
      <w:hyperlink r:id="rId329" w:anchor="a58" w:history="1">
        <w:r w:rsidRPr="004A48EF">
          <w:rPr>
            <w:rFonts w:ascii="Segoe UI" w:eastAsia="Times New Roman" w:hAnsi="Segoe UI" w:cs="Segoe UI"/>
            <w:color w:val="0000FF"/>
            <w:sz w:val="24"/>
            <w:szCs w:val="24"/>
            <w:u w:val="single"/>
            <w:lang w:val="pt-BR"/>
          </w:rPr>
          <w:t>art. 58</w:t>
        </w:r>
      </w:hyperlink>
      <w:r w:rsidRPr="004A48EF">
        <w:rPr>
          <w:rFonts w:ascii="Segoe UI" w:eastAsia="Times New Roman" w:hAnsi="Segoe UI" w:cs="Segoe UI"/>
          <w:sz w:val="24"/>
          <w:szCs w:val="24"/>
          <w:lang w:val="pt-BR"/>
        </w:rPr>
        <w:t>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s) nerespectarea de către persoana supusă verificării situaţiei fiscale personale a obligaţiei de a depune declaraţia de patrimoniu şi de venituri, potrivit art. 138 alin. (7);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ș) efectuarea de operațiuni intracomunitare de către persoanele care au obligația înscrierii în Registrul operatorilor intracomunitari fără a fi înscrise, conform legii, în acest registru;</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t) nerespectarea de către instituția solicitantă a obligației de a iniția hotărârea de constituire a dreptului de administrare, potrivit </w:t>
      </w:r>
      <w:hyperlink r:id="rId330" w:anchor="a263" w:history="1">
        <w:r w:rsidRPr="004A48EF">
          <w:rPr>
            <w:rFonts w:ascii="Segoe UI" w:eastAsia="Times New Roman" w:hAnsi="Segoe UI" w:cs="Segoe UI"/>
            <w:color w:val="0000FF"/>
            <w:sz w:val="24"/>
            <w:szCs w:val="24"/>
            <w:u w:val="single"/>
            <w:lang w:val="pt-BR"/>
          </w:rPr>
          <w:t>art. 263</w:t>
        </w:r>
      </w:hyperlink>
      <w:r w:rsidRPr="004A48EF">
        <w:rPr>
          <w:rFonts w:ascii="Segoe UI" w:eastAsia="Times New Roman" w:hAnsi="Segoe UI" w:cs="Segoe UI"/>
          <w:sz w:val="24"/>
          <w:szCs w:val="24"/>
          <w:lang w:val="pt-BR"/>
        </w:rPr>
        <w:t> alin. (4);</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lastRenderedPageBreak/>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ț) netransmiterea, de către instituțiile financiare, la termenul prevăzut de lege a informațiilor prevăzute la </w:t>
      </w:r>
      <w:hyperlink r:id="rId331" w:anchor="a62" w:history="1">
        <w:r w:rsidRPr="004A48EF">
          <w:rPr>
            <w:rFonts w:ascii="Segoe UI" w:eastAsia="Times New Roman" w:hAnsi="Segoe UI" w:cs="Segoe UI"/>
            <w:color w:val="0000FF"/>
            <w:sz w:val="24"/>
            <w:szCs w:val="24"/>
            <w:u w:val="single"/>
            <w:lang w:val="pt-BR"/>
          </w:rPr>
          <w:t>art. 62</w:t>
        </w:r>
      </w:hyperlink>
      <w:r w:rsidRPr="004A48EF">
        <w:rPr>
          <w:rFonts w:ascii="Segoe UI" w:eastAsia="Times New Roman" w:hAnsi="Segoe UI" w:cs="Segoe UI"/>
          <w:sz w:val="24"/>
          <w:szCs w:val="24"/>
          <w:lang w:val="pt-BR"/>
        </w:rPr>
        <w:t> sau transmiterea de informații incorecte ori incomplete.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u) depunerea cu întârziere de către entitățile raportoare a raportului pentru fiecare țară în parte, potrivit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(1), sau transmiterea de informații incorecte ori incomplete;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v) nedepunerea de către entitățile raportoare a raportului pentru fiecare țară în parte, potrivit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w) neraportarea ori raportarea cu întârziere de către intermediarii sau contribuabilii relevanți, după caz, a aranjamentelor transfrontaliere care fac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x) neîndeplinirea de către intermediar a obligației de notificare a altui intermediar sau a contribuabilului relevant, astfel cum este prevăzută la art. 291^4 alin. (8).</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Contravențiile prevăzute la alin. (1) se sancționează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cu amendă de la 25.000 lei la 27.000 lei pentru persoanele juridice încadrate în categoria contribuabililor mijlocii și mari și cu amendă de la 6.000 lei la 8.000 lei, pentru celelalte persoane juridice, precum și pentru persoanele fizice, în cazul săvârșirii faptelor prevăzute la alin. (1) lit. 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cu amendă de la 5.000 lei la 7.000 lei pentru persoanele juridice încadrate în categoria contribuabililor mijlocii și mari și cu amendă de la 1.000 lei la 1.500 lei, pentru celelalte persoane juridice, precum și pentru persoanele fizice, în cazul săvârșirii faptei prevăzute la alin. (1) lit. 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cu amendă de la 12.000 lei la 14.000 lei pentru persoanele juridice încadrate în categoria contribuabililor mijlocii și mari și cu amendă de la 2.000 lei la 3.500 lei, pentru celelalte persoane juridice, precum și pentru persoanele fizice, în cazul săvârșirii faptei prevăzute la alin. (1) lit. e) - h);</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cu amendă de la 1.000 lei la 5.000 lei pentru persoanele juridice încadrate în categoria contribuabililor mijlocii și mari și cu amendă de la 500 lei la 1.000 lei, pentru celelalte persoane juridice, precum și pentru persoanele fizice, în cazul săvârșirii faptei prevăzute la alin. (1) lit. a), b), i) - m) și ț);</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e) cu amendă de la 4.000 lei la 10.000 lei pentru persoanele juridice încadrate în categoria contribuabililor mijlocii și mari și cu amendă de la 2.000 lei la 5.000 lei, pentru </w:t>
      </w:r>
      <w:r w:rsidRPr="004A48EF">
        <w:rPr>
          <w:rFonts w:ascii="Segoe UI" w:eastAsia="Times New Roman" w:hAnsi="Segoe UI" w:cs="Segoe UI"/>
          <w:sz w:val="24"/>
          <w:szCs w:val="24"/>
          <w:lang w:val="pt-BR"/>
        </w:rPr>
        <w:lastRenderedPageBreak/>
        <w:t>celelalte persoane juridice, precum și pentru persoanele fizice, în cazul săvârșirii faptelor prevăzute la alin. (1) lit. n) și 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f) cu amendă de la 4.000 lei la 6.000 lei pentru persoanele juridice încadrate în categoria contribuabililor mijlocii și mari și cu amendă de la 1.000 lei la 1.500 lei, pentru celelalte persoane juridice, precum și pentru persoanele fizice, în cazul săvârșirii faptelor prevăzute la alin. (1) lit. o) și p), dacă obligațiile fiscale sustrase la plată sunt de până la 50.000 lei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g) cu amendă de la 12.000 lei la 14.000 lei pentru persoanele juridice încadrate în categoria contribuabililor mijlocii și mari și cu amendă de la 4.000 lei la 6.000 lei, pentru celelalte persoane juridice, precum și pentru persoanele fizice, în cazul săvârșirii faptelor prevăzute la alin. (1) lit. o) și p), dacă obligațiile fiscale sustrase la plată sunt cuprinse între 50.000 lei și 100.000 lei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h) cu amendă de la 25.000 lei la 27.000 lei pentru persoanele juridice încadrate în categoria contribuabililor mijlocii și mari și cu amendă de la 6.000 lei la 8.000 lei, pentru celelalte persoane juridice, precum și pentru persoanele fizice, în cazul săvârșirii faptelor prevăzute la alin. (1) lit. o) și p), dacă obligațiile fiscale sustrase la plată sunt mai mari de 100.000 lei;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cu amendă de la 10.000 lei la 50.000 lei în cazul săvârșirii faptei prevăzute la alin. (1) lit. 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j) cu amendă de la 1.000 lei la 5.000 lei în cazul săvârșirii faptei prevăzute la alin. (1) lit. ș);</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k) cu amendă de la 1.000 lei la 5.000 lei în cazul săvârșirii faptei prevăzute la alin. (1) lit. 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l) cu amendă de la 30.000 lei la 50.000 lei în cazul săvârșirii faptelor prevăzute la alin. (1) lit. 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m) cu amendă de la 70.000 lei la 100.000 lei în cazul săvârșirii faptelor prevăzute la alin. (1) lit. v);</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n) cu amendă de la 20.000 lei la 100.000 lei în cazul săvârșirii faptelor prevăzute la alin. (1) lit. w);</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o) cu amendă de la 5.000 lei la 30.000 lei în cazul săvârșirii faptelor prevăzute la alin. (1) lit. x).</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În cazul persoanelor fizice nedepunerea la termenele prevăzute de lege a declaraţiilor de venit, precum şi a declaraţiei unice privind impozitul pe venit şi contribuţiile sociale datorate de persoanele fizice constituie contravenţie şi se sancţionează cu amendă de la 50 lei la 500 lei.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(3^1) </w:t>
      </w:r>
      <w:r w:rsidRPr="004A48EF">
        <w:rPr>
          <w:rFonts w:ascii="Segoe UI" w:eastAsia="Times New Roman" w:hAnsi="Segoe UI" w:cs="Segoe UI"/>
          <w:sz w:val="24"/>
          <w:szCs w:val="24"/>
        </w:rPr>
        <w:t>n</w:t>
      </w:r>
      <w:r w:rsidRPr="004A48EF">
        <w:rPr>
          <w:rFonts w:ascii="Segoe UI" w:eastAsia="Times New Roman" w:hAnsi="Segoe UI" w:cs="Segoe UI"/>
          <w:sz w:val="24"/>
          <w:szCs w:val="24"/>
          <w:lang w:val="pt-BR"/>
        </w:rPr>
        <w:t>edepunerea în termen a Chestionarului pentru stabilirea rezidenţei persoanei fizice la sosirea în România, respectiv a Chestionarului pentru stabilirea rezidenţei persoanei fizice la plecarea din România, de către persoanele obligate potrivit Codului fiscal, constituie contravenţie şi se sancţionează cu amendă de la 50 lei la 100 lei.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(3^2) </w:t>
      </w:r>
      <w:r w:rsidRPr="004A48EF">
        <w:rPr>
          <w:rFonts w:ascii="Segoe UI" w:eastAsia="Times New Roman" w:hAnsi="Segoe UI" w:cs="Segoe UI"/>
          <w:sz w:val="24"/>
          <w:szCs w:val="24"/>
        </w:rPr>
        <w:t>n</w:t>
      </w:r>
      <w:r w:rsidRPr="004A48EF">
        <w:rPr>
          <w:rFonts w:ascii="Segoe UI" w:eastAsia="Times New Roman" w:hAnsi="Segoe UI" w:cs="Segoe UI"/>
          <w:sz w:val="24"/>
          <w:szCs w:val="24"/>
          <w:lang w:val="pt-BR"/>
        </w:rPr>
        <w:t>edepunerea în termenul de 45 de zile a scrisorii de garanţie/poliţei de asigurare de garanţie de către debitorul care a notificat organul fiscal potrivit art. 233 alin. (2^1) constituie contravenţie şi se sancţionează cu amendă de la 2.500 lei la 5.000 lei pentru persoanele juridice încadrate în categoria contribuabililor mijlocii şi mari şi cu amendă de la 500 lei la 1.000 lei pentru celelalte persoane juridice, precum şi pentru persoanele fizice.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în cazul asocierilor și al altor entități fără personalitate juridică, contravențiile prevăzute la alin. (1) se sancționează cu amenda prevăzută pentru persoanele fizice.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Nedepunerea la termen a declarațiilor fiscale pentru obligațiile datorate bugetelor locale se sancționează potrivit Codului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Sumele încasate în condițiile prezentului titlu se fac venit la bugetul de stat sau bugetele locale, după caz.</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89" w:name="a337"/>
      <w:bookmarkStart w:id="790" w:name="__RefHeading__3827_1651101228"/>
      <w:bookmarkEnd w:id="789"/>
      <w:bookmarkEnd w:id="790"/>
      <w:r w:rsidRPr="004A48EF">
        <w:rPr>
          <w:rFonts w:ascii="Segoe UI" w:eastAsia="Times New Roman" w:hAnsi="Segoe UI" w:cs="Segoe UI"/>
          <w:b/>
          <w:bCs/>
          <w:color w:val="00A400"/>
          <w:sz w:val="24"/>
          <w:szCs w:val="24"/>
          <w:lang w:val="pt-BR"/>
        </w:rPr>
        <w:t>ART. 337 Contravenții în cazul declarațiilor recapitulative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Constituie contravenții următoarele fapte: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nedepunerea la termenele prevăzute de lege a declarațiilor recapitulative reglementate de normele din Codul fiscal privind taxa pe valoarea adăugată;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depunerea de declarații recapitulative incorecte ori incomplete.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Contravențiile prevăzute la alin. (1) se sancționează astfel: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cu amendă de la 1.000 lei la 5.000 lei în cazul săvârșirii faptei prevăzute la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b) cu amendă de la 500 lei la 1.500 lei în cazul săvârșirii faptei prevăzute la lit. b).</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Nu se sancționează contravențional: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persoanele care corectează declarația recapitulativă până la termenul legal de depunere a următoarei declarații recapitulative, dacă fapta prevăzută la alin. (1) lit. b) nu a fost constatată de organul fiscal anterior corectării;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persoanele care, ulterior termenului legal de depunere, corectează declarațiile ca urmare a unui fapt neimputabil persoanei impozabile.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91" w:name="a338"/>
      <w:bookmarkStart w:id="792" w:name="__RefHeading__3829_1651101228"/>
      <w:bookmarkEnd w:id="791"/>
      <w:bookmarkEnd w:id="792"/>
      <w:r w:rsidRPr="004A48EF">
        <w:rPr>
          <w:rFonts w:ascii="Segoe UI" w:eastAsia="Times New Roman" w:hAnsi="Segoe UI" w:cs="Segoe UI"/>
          <w:b/>
          <w:bCs/>
          <w:color w:val="00A400"/>
          <w:sz w:val="24"/>
          <w:szCs w:val="24"/>
          <w:lang w:val="pt-BR"/>
        </w:rPr>
        <w:t>ART. 338 Constatarea contravențiilor și aplicarea sancțiunilor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Constatarea contravențiilor și aplicarea sancțiunilor se fac de către organele fiscale competente, cu excepția contravenției prevăzute la </w:t>
      </w:r>
      <w:hyperlink r:id="rId332" w:anchor="a336" w:history="1">
        <w:r w:rsidRPr="004A48EF">
          <w:rPr>
            <w:rFonts w:ascii="Segoe UI" w:eastAsia="Times New Roman" w:hAnsi="Segoe UI" w:cs="Segoe UI"/>
            <w:color w:val="0000FF"/>
            <w:sz w:val="24"/>
            <w:szCs w:val="24"/>
            <w:u w:val="single"/>
            <w:lang w:val="pt-BR"/>
          </w:rPr>
          <w:t>art. 336</w:t>
        </w:r>
      </w:hyperlink>
      <w:r w:rsidRPr="004A48EF">
        <w:rPr>
          <w:rFonts w:ascii="Segoe UI" w:eastAsia="Times New Roman" w:hAnsi="Segoe UI" w:cs="Segoe UI"/>
          <w:sz w:val="24"/>
          <w:szCs w:val="24"/>
          <w:lang w:val="pt-BR"/>
        </w:rPr>
        <w:t> alin. (1) lit. t) pentru care constatarea contravenției și aplicarea sancțiunii se face de persoanele stabilite prin ordin al ministrului finanțelor publice sau, după caz, hotărâre a autorității deliberative.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Sancțiunile contravenționale prevăzute la </w:t>
      </w:r>
      <w:hyperlink r:id="rId333" w:anchor="a336" w:history="1">
        <w:r w:rsidRPr="004A48EF">
          <w:rPr>
            <w:rFonts w:ascii="Segoe UI" w:eastAsia="Times New Roman" w:hAnsi="Segoe UI" w:cs="Segoe UI"/>
            <w:color w:val="0000FF"/>
            <w:sz w:val="24"/>
            <w:szCs w:val="24"/>
            <w:u w:val="single"/>
            <w:lang w:val="pt-BR"/>
          </w:rPr>
          <w:t>art. 336</w:t>
        </w:r>
      </w:hyperlink>
      <w:r w:rsidRPr="004A48EF">
        <w:rPr>
          <w:rFonts w:ascii="Segoe UI" w:eastAsia="Times New Roman" w:hAnsi="Segoe UI" w:cs="Segoe UI"/>
          <w:sz w:val="24"/>
          <w:szCs w:val="24"/>
          <w:lang w:val="pt-BR"/>
        </w:rPr>
        <w:t> și </w:t>
      </w:r>
      <w:hyperlink r:id="rId334" w:anchor="a337" w:history="1">
        <w:r w:rsidRPr="004A48EF">
          <w:rPr>
            <w:rFonts w:ascii="Segoe UI" w:eastAsia="Times New Roman" w:hAnsi="Segoe UI" w:cs="Segoe UI"/>
            <w:color w:val="0000FF"/>
            <w:sz w:val="24"/>
            <w:szCs w:val="24"/>
            <w:u w:val="single"/>
            <w:lang w:val="pt-BR"/>
          </w:rPr>
          <w:t>337</w:t>
        </w:r>
      </w:hyperlink>
      <w:r w:rsidRPr="004A48EF">
        <w:rPr>
          <w:rFonts w:ascii="Segoe UI" w:eastAsia="Times New Roman" w:hAnsi="Segoe UI" w:cs="Segoe UI"/>
          <w:sz w:val="24"/>
          <w:szCs w:val="24"/>
          <w:lang w:val="pt-BR"/>
        </w:rPr>
        <w:t> se aplică, după caz, persoanelor fizice sau persoanelor juridice. în cazul asocierilor și al altor entități fără personalitate juridică, sancțiunile se aplică reprezentanților acestora.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Contravenientul poate achita în termen de cel mult 15 zile de la data înmânării sau comunicării procesului-verbal jumătate din minimul amenzii prevăzute în prezentul cod, agentul constatator făcând menţiune despre această posibilitate în procesul-verbal.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93" w:name="a339"/>
      <w:bookmarkStart w:id="794" w:name="__RefHeading__3831_1651101228"/>
      <w:bookmarkEnd w:id="793"/>
      <w:bookmarkEnd w:id="794"/>
      <w:r w:rsidRPr="004A48EF">
        <w:rPr>
          <w:rFonts w:ascii="Segoe UI" w:eastAsia="Times New Roman" w:hAnsi="Segoe UI" w:cs="Segoe UI"/>
          <w:b/>
          <w:bCs/>
          <w:color w:val="00A400"/>
          <w:sz w:val="24"/>
          <w:szCs w:val="24"/>
          <w:lang w:val="pt-BR"/>
        </w:rPr>
        <w:t>ART. 339 Dispoziții aplicabile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Dispozițiile prezentului titlu se completează cu dispozițiile Ordonanței Guvernului nr. 2/2001 privind regimul juridic al contravențiilor, aprobată cu modificări și completări prin Legea nr. 180/2002, cu modificările și completările ulterioare.</w:t>
      </w:r>
    </w:p>
    <w:p w:rsidR="004A48EF" w:rsidRPr="004A48EF" w:rsidRDefault="004A48EF" w:rsidP="004A48EF">
      <w:pPr>
        <w:spacing w:after="0" w:line="240" w:lineRule="auto"/>
        <w:rPr>
          <w:rFonts w:ascii="Tahoma" w:eastAsia="Times New Roman" w:hAnsi="Tahoma" w:cs="Tahoma"/>
          <w:sz w:val="21"/>
          <w:szCs w:val="21"/>
          <w:lang w:val="pt-BR"/>
        </w:rPr>
      </w:pP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30"/>
          <w:szCs w:val="30"/>
          <w:lang w:val="pt-BR"/>
        </w:rPr>
      </w:pPr>
      <w:bookmarkStart w:id="795" w:name="__RefHeading__1521_1651101228"/>
      <w:bookmarkEnd w:id="795"/>
      <w:r w:rsidRPr="004A48EF">
        <w:rPr>
          <w:rFonts w:ascii="Segoe UI" w:eastAsia="Times New Roman" w:hAnsi="Segoe UI" w:cs="Segoe UI"/>
          <w:b/>
          <w:bCs/>
          <w:color w:val="007D00"/>
          <w:sz w:val="30"/>
          <w:szCs w:val="30"/>
          <w:lang w:val="pt-BR"/>
        </w:rPr>
        <w:t>TITLUL XII Dispoziții tranzitorii și finale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96" w:name="a340"/>
      <w:bookmarkStart w:id="797" w:name="__RefHeading__3833_1651101228"/>
      <w:bookmarkEnd w:id="796"/>
      <w:bookmarkEnd w:id="797"/>
      <w:r w:rsidRPr="004A48EF">
        <w:rPr>
          <w:rFonts w:ascii="Segoe UI" w:eastAsia="Times New Roman" w:hAnsi="Segoe UI" w:cs="Segoe UI"/>
          <w:b/>
          <w:bCs/>
          <w:color w:val="00A400"/>
          <w:sz w:val="24"/>
          <w:szCs w:val="24"/>
          <w:lang w:val="pt-BR"/>
        </w:rPr>
        <w:t>ART. 340 Dispoziții privind regimul vamal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Neplata la termenul legal a taxelor care se datorează în vamă, potrivit legii, cu excepția celor prevăzute la </w:t>
      </w:r>
      <w:hyperlink r:id="rId335" w:anchor="a157" w:history="1">
        <w:r w:rsidRPr="004A48EF">
          <w:rPr>
            <w:rFonts w:ascii="Segoe UI" w:eastAsia="Times New Roman" w:hAnsi="Segoe UI" w:cs="Segoe UI"/>
            <w:color w:val="0000FF"/>
            <w:sz w:val="24"/>
            <w:szCs w:val="24"/>
            <w:u w:val="single"/>
            <w:lang w:val="pt-BR"/>
          </w:rPr>
          <w:t>art. 157</w:t>
        </w:r>
      </w:hyperlink>
      <w:r w:rsidRPr="004A48EF">
        <w:rPr>
          <w:rFonts w:ascii="Segoe UI" w:eastAsia="Times New Roman" w:hAnsi="Segoe UI" w:cs="Segoe UI"/>
          <w:sz w:val="24"/>
          <w:szCs w:val="24"/>
          <w:lang w:val="pt-BR"/>
        </w:rPr>
        <w:t> alin. (2), atrage interzicerea efectuării operațiunilor de vămuire până la stingerea integrală a acestora.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798" w:name="a341"/>
      <w:bookmarkStart w:id="799" w:name="__RefHeading__3835_1651101228"/>
      <w:bookmarkEnd w:id="798"/>
      <w:bookmarkEnd w:id="799"/>
      <w:r w:rsidRPr="004A48EF">
        <w:rPr>
          <w:rFonts w:ascii="Segoe UI" w:eastAsia="Times New Roman" w:hAnsi="Segoe UI" w:cs="Segoe UI"/>
          <w:b/>
          <w:bCs/>
          <w:color w:val="00A400"/>
          <w:sz w:val="24"/>
          <w:szCs w:val="24"/>
          <w:lang w:val="pt-BR"/>
        </w:rPr>
        <w:t>ART. 341 Dispoziții privind funcționarii publici din cadrul organelor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în exercitarea atribuțiilor de serviciu funcționarii publici din cadrul organelor fiscale sunt învestiți cu exercițiul autorității publice și beneficiază de protecție potrivit legii.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Statul și unitățile administrativ-teritoriale răspund patrimonial pentru prejudiciile cauzate contribuabilului de funcționarii publici din cadrul organelor fiscale, în exercitarea atribuțiilor de serviciu.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încălcarea de către funcționarii publici, cu vinovăție, a îndatoririlor de serviciu atrage răspunderea potrivit Legii nr. 188/1999 privind Statutul funcționarilor publici, republicată, cu modificările și completările ulterioare. Prevederile art. IX din Ordonanța de urgență a Guvernului nr. 46/2009 privind îmbunătățirea procedurilor fiscale și diminuarea evaziunii fiscale, aprobată cu modificări și completări prin Legea nr. 324/2009, rămân aplicabile.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800" w:name="a342"/>
      <w:bookmarkStart w:id="801" w:name="__RefHeading__3837_1651101228"/>
      <w:bookmarkEnd w:id="800"/>
      <w:bookmarkEnd w:id="801"/>
      <w:r w:rsidRPr="004A48EF">
        <w:rPr>
          <w:rFonts w:ascii="Segoe UI" w:eastAsia="Times New Roman" w:hAnsi="Segoe UI" w:cs="Segoe UI"/>
          <w:b/>
          <w:bCs/>
          <w:color w:val="00A400"/>
          <w:sz w:val="24"/>
          <w:szCs w:val="24"/>
          <w:lang w:val="pt-BR"/>
        </w:rPr>
        <w:t>ART. 342 Acte normative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Formularele necesare și instrucțiunile de utilizare a acestora privind administrarea creanțelor fiscale de către organul fiscal central, precum și orice norme sau instrucțiuni necesare aplicării unitare a prezentului cod se aprobă prin ordin al președintelui A.N.A.F.</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Formularele necesare și instrucțiunile de utilizare a acestora, pentru administrarea creanțelor fiscale de către organul fiscal local, precum și orice norme sau instrucțiuni necesare aplicării unitare a prezentului cod, se aprobă prin ordin al ministrului dezvoltării regionale și administrației publice, cu avizul Ministerului Finanțelor Publice.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Formularele necesare şi instrucţiunile de utilizare a acestora, privind realizarea creanţelor bugetului general consolidat administrate de alte autorităţi publice care administrează creanţe fiscale, precum şi orice norme sau instrucţiuni necesare aplicării unitare a prezentului cod se aprobă prin ordin al ministrului de resort sau al conducătorului instituţiei publice, după caz, cu avizul Ministerului Finanţelor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(4) Ordinele ministrului finanțelor publice, ale președintelui A.N.A.F., precum și celelalte ordine prevăzute de prezentul cod se publică în Monitorul Oficial al României, Partea I, cu excepția ordinelor prin care sunt reglementate exclusiv norme de lucru interne care vizează atribuții și schimbul de informații între structurile organului fiscal.</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Ordinele preşedintelui A.N.A.F., cu caracter normativ, emise in temeiul Codului fiscal, Codului de procedură fiscală, precum şi a altor reglementări din domeniul de competenţă al Ministerului Finanţelor Publice se supun, in mod obligatoriu, avizării acestui minister. Avizul Ministerului Finanţelor Publice este un aviz conform.</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802" w:name="a343"/>
      <w:bookmarkStart w:id="803" w:name="__RefHeading__3839_1651101228"/>
      <w:bookmarkEnd w:id="802"/>
      <w:r w:rsidRPr="004A48EF">
        <w:rPr>
          <w:rFonts w:ascii="Segoe UI" w:eastAsia="Times New Roman" w:hAnsi="Segoe UI" w:cs="Segoe UI"/>
          <w:b/>
          <w:bCs/>
          <w:color w:val="00A400"/>
          <w:sz w:val="24"/>
          <w:szCs w:val="24"/>
          <w:lang w:val="pt-BR"/>
        </w:rPr>
        <w:t>ART. 343 Scutirea organelor fiscale de plata taxelor</w:t>
      </w:r>
    </w:p>
    <w:p w:rsidR="004A48EF" w:rsidRPr="004A48EF" w:rsidRDefault="004A48EF" w:rsidP="004A48EF">
      <w:pPr>
        <w:spacing w:before="100" w:beforeAutospacing="1" w:after="100" w:afterAutospacing="1" w:line="240" w:lineRule="auto"/>
        <w:ind w:firstLine="375"/>
        <w:jc w:val="both"/>
        <w:rPr>
          <w:rFonts w:ascii="Tahoma" w:eastAsia="Times New Roman" w:hAnsi="Tahoma" w:cs="Tahoma"/>
          <w:sz w:val="21"/>
          <w:szCs w:val="21"/>
          <w:lang w:val="pt-BR"/>
        </w:rPr>
      </w:pPr>
      <w:r w:rsidRPr="004A48EF">
        <w:rPr>
          <w:rFonts w:ascii="Segoe UI" w:eastAsia="Times New Roman" w:hAnsi="Segoe UI" w:cs="Segoe UI"/>
          <w:sz w:val="24"/>
          <w:szCs w:val="24"/>
          <w:lang w:val="pt-BR"/>
        </w:rPr>
        <w:t>Organele fiscale sunt scutite de taxe, tarife, comisioane, cauţiuni şi alte asemenea sume pentru cererile, acţiunile şi orice alte măsuri pe care le îndeplinesc în vederea administrării creanţelor fiscale, cu excepţia celor privind comunicarea actului administrativ fiscal.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804" w:name="a344"/>
      <w:bookmarkStart w:id="805" w:name="__RefHeading__3841_1651101228"/>
      <w:bookmarkEnd w:id="803"/>
      <w:bookmarkEnd w:id="804"/>
      <w:bookmarkEnd w:id="805"/>
      <w:r w:rsidRPr="004A48EF">
        <w:rPr>
          <w:rFonts w:ascii="Segoe UI" w:eastAsia="Times New Roman" w:hAnsi="Segoe UI" w:cs="Segoe UI"/>
          <w:b/>
          <w:bCs/>
          <w:color w:val="00A400"/>
          <w:sz w:val="24"/>
          <w:szCs w:val="24"/>
          <w:lang w:val="pt-BR"/>
        </w:rPr>
        <w:t>ART. 344 Scutirea de la plata taxelor extrajudiciare de timbru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Certificatele, adeverințele sau alte documente pentru care legea prevede plata taxei extrajudiciare de timbru, eliberate de organele fiscale sunt scutite de taxe extrajudiciare de timbru.</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806" w:name="a345"/>
      <w:bookmarkStart w:id="807" w:name="__RefHeading__3843_1651101228"/>
      <w:bookmarkEnd w:id="806"/>
      <w:bookmarkEnd w:id="807"/>
      <w:r w:rsidRPr="004A48EF">
        <w:rPr>
          <w:rFonts w:ascii="Segoe UI" w:eastAsia="Times New Roman" w:hAnsi="Segoe UI" w:cs="Segoe UI"/>
          <w:b/>
          <w:bCs/>
          <w:color w:val="00A400"/>
          <w:sz w:val="24"/>
          <w:szCs w:val="24"/>
          <w:lang w:val="pt-BR"/>
        </w:rPr>
        <w:t>ART. 345 Înscrierea creanțelor la Arhiva Electronică de Garanții Reale Mobiliare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A.N.A.F. este autorizată ca operator care, prin structurile de specialitate cu atribuții de administrare a creanțelor fiscale, inclusiv unitățile subordonate A.N.A.F., ca agenți împuterniciți, să înscrie garanțiile reale la Arhiva Electronică de Garanții Reale Mobiliare pentru creanțele fiscale administrate de către organul fiscal central, precum și pentru creanțele fiscale administrate de organele fiscale locale.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808" w:name="a346"/>
      <w:bookmarkStart w:id="809" w:name="__RefHeading__3845_1651101228"/>
      <w:bookmarkEnd w:id="808"/>
      <w:bookmarkEnd w:id="809"/>
      <w:r w:rsidRPr="004A48EF">
        <w:rPr>
          <w:rFonts w:ascii="Segoe UI" w:eastAsia="Times New Roman" w:hAnsi="Segoe UI" w:cs="Segoe UI"/>
          <w:b/>
          <w:bCs/>
          <w:color w:val="00A400"/>
          <w:sz w:val="24"/>
          <w:szCs w:val="24"/>
          <w:lang w:val="pt-BR"/>
        </w:rPr>
        <w:t>ART. 346 Conflictul temporal al actelor normative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Reglementările emise în temeiul actelor normative prevăzute la </w:t>
      </w:r>
      <w:hyperlink r:id="rId336" w:anchor="a354" w:history="1">
        <w:r w:rsidRPr="004A48EF">
          <w:rPr>
            <w:rFonts w:ascii="Segoe UI" w:eastAsia="Times New Roman" w:hAnsi="Segoe UI" w:cs="Segoe UI"/>
            <w:color w:val="0000FF"/>
            <w:sz w:val="24"/>
            <w:szCs w:val="24"/>
            <w:u w:val="single"/>
            <w:lang w:val="pt-BR"/>
          </w:rPr>
          <w:t>art. 354</w:t>
        </w:r>
      </w:hyperlink>
      <w:r w:rsidRPr="004A48EF">
        <w:rPr>
          <w:rFonts w:ascii="Segoe UI" w:eastAsia="Times New Roman" w:hAnsi="Segoe UI" w:cs="Segoe UI"/>
          <w:sz w:val="24"/>
          <w:szCs w:val="24"/>
          <w:lang w:val="pt-BR"/>
        </w:rPr>
        <w:t> rămân aplicabile până la data aprobării actelor normative de aplicare a prezentului cod, în măsura în care nu contravin prevederilor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(2) Trimiterile făcute prin alte acte normative la Ordonanța Guvernului nr. 92/2003 privind Codul de procedură fiscală, republicată, cu modificările și completările ulterioare, se consideră a fi făcute la prezentul cod.</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810" w:name="a347"/>
      <w:bookmarkStart w:id="811" w:name="__RefHeading__3847_1651101228"/>
      <w:bookmarkEnd w:id="810"/>
      <w:bookmarkEnd w:id="811"/>
      <w:r w:rsidRPr="004A48EF">
        <w:rPr>
          <w:rFonts w:ascii="Segoe UI" w:eastAsia="Times New Roman" w:hAnsi="Segoe UI" w:cs="Segoe UI"/>
          <w:b/>
          <w:bCs/>
          <w:color w:val="00A400"/>
          <w:sz w:val="24"/>
          <w:szCs w:val="24"/>
          <w:lang w:val="pt-BR"/>
        </w:rPr>
        <w:t>ART. 347 Dispoziții privind termenele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Termenele în curs la data intrării în vigoare a prezentului cod se calculează după normele legale în vigoare la data când au început să curgă.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Cauzele de întrerupere sau suspendare a termenului de prescripție se supun legii în vigoare la data la care acestea au intervenit.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812" w:name="a348"/>
      <w:bookmarkStart w:id="813" w:name="__RefHeading__3849_1651101228"/>
      <w:bookmarkEnd w:id="812"/>
      <w:bookmarkEnd w:id="813"/>
      <w:r w:rsidRPr="004A48EF">
        <w:rPr>
          <w:rFonts w:ascii="Segoe UI" w:eastAsia="Times New Roman" w:hAnsi="Segoe UI" w:cs="Segoe UI"/>
          <w:b/>
          <w:bCs/>
          <w:color w:val="00A400"/>
          <w:sz w:val="24"/>
          <w:szCs w:val="24"/>
          <w:lang w:val="pt-BR"/>
        </w:rPr>
        <w:t>ART. 348 Confiscări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Confiscările dispuse potrivit legii se duc la îndeplinire de către organele care au dispus confiscarea. Confiscările dispuse de instanțele de judecată se duc la îndeplinire de către Ministerul Finanțelor Publice, Ministerul Afacerilor Interne sau, după caz, de către alte autorități publice abilitate de lege, prin organele competente, stabilite prin ordin comun al conducătorilor instituțiilor în cauză, iar valorificarea se face de organele competente ale Ministerului Finanțelor Publice, sau de către alte autorități publice abilitate de lege, cu respectarea prevederilor legale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în situația în care confiscările privesc sume exprimate în monedă străină, sumele se convertesc în lei la cursul de schimb comunicat de Banca Națională a României, valabil la data rămânerii definitive a măsurii confiscării.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Sumele confiscate, precum și cele realizate din valorificarea bunurilor confiscate, mai puțin cheltuielile impuse de ducerea la îndeplinire și de valorificare, se fac venit la bugetul de stat sau bugetele locale, după caz, conform legii.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814" w:name="a349"/>
      <w:bookmarkStart w:id="815" w:name="__RefHeading__3851_1651101228"/>
      <w:bookmarkEnd w:id="814"/>
      <w:bookmarkEnd w:id="815"/>
      <w:r w:rsidRPr="004A48EF">
        <w:rPr>
          <w:rFonts w:ascii="Segoe UI" w:eastAsia="Times New Roman" w:hAnsi="Segoe UI" w:cs="Segoe UI"/>
          <w:b/>
          <w:bCs/>
          <w:color w:val="00A400"/>
          <w:sz w:val="24"/>
          <w:szCs w:val="24"/>
          <w:lang w:val="pt-BR"/>
        </w:rPr>
        <w:t>ART. 349 Constatarea faptelor ce pot constitui infracțiuni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Ori de câte ori, organele fiscale constată că există indicii privind săvârșirea unor infracțiuni în legătură cu situații de fapt ce intră în competența de constatare a organelor fiscale, acestea întocmesc procese-verbale/acte de control, în baza cărora sesizează organele de urmărire penală cu privire la faptele constatate.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(2) Procesul-verbal sau actul de control încheiat potrivit competențelor ce revin organelor fiscale, documentele ridicate și explicațiile scrise solicitate, potrivit legii, după </w:t>
      </w:r>
      <w:r w:rsidRPr="004A48EF">
        <w:rPr>
          <w:rFonts w:ascii="Segoe UI" w:eastAsia="Times New Roman" w:hAnsi="Segoe UI" w:cs="Segoe UI"/>
          <w:sz w:val="24"/>
          <w:szCs w:val="24"/>
          <w:lang w:val="pt-BR"/>
        </w:rPr>
        <w:lastRenderedPageBreak/>
        <w:t>caz, precum și alte înscrisuri care au valoare probatorie de înscrisuri în procesul penal se trimit organelor de urmărire penală împreună cu actul de sesizare.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816" w:name="a350"/>
      <w:bookmarkStart w:id="817" w:name="__RefHeading__3853_1651101228"/>
      <w:bookmarkEnd w:id="816"/>
      <w:bookmarkEnd w:id="817"/>
      <w:r w:rsidRPr="004A48EF">
        <w:rPr>
          <w:rFonts w:ascii="Segoe UI" w:eastAsia="Times New Roman" w:hAnsi="Segoe UI" w:cs="Segoe UI"/>
          <w:b/>
          <w:bCs/>
          <w:color w:val="00A400"/>
          <w:sz w:val="24"/>
          <w:szCs w:val="24"/>
          <w:lang w:val="pt-BR"/>
        </w:rPr>
        <w:t>ART. 350 Colaborarea cu organele de urmărire penală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La solicitarea organelor de urmărire penală, când există pericol de dispariție a unor mijloace de probă sau de schimbare a unei situații de fapt și este necesară lămurirea urgentă a unor fapte sau împrejurări ale cauzei, personalul desemnat din cadrul A.N.A.F. efectuează controale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în cazuri temeinic justificate, după începerea urmăririi penale, cu avizul procurorului, poate fi solicitată A.N.A.F. efectuarea de controale fiscale, conform obiectivelor stabilite.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Rezultatul controalelor prevăzute la alin. (1) și (2) se consemnează în procese-verbale, care constituie mijloace de probă. Procesele-verbale nu constituie titlu de creanță fiscală în sensul prezentului cod.</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818" w:name="a351"/>
      <w:bookmarkStart w:id="819" w:name="__RefHeading__3855_1651101228"/>
      <w:bookmarkEnd w:id="818"/>
      <w:bookmarkEnd w:id="819"/>
      <w:r w:rsidRPr="004A48EF">
        <w:rPr>
          <w:rFonts w:ascii="Segoe UI" w:eastAsia="Times New Roman" w:hAnsi="Segoe UI" w:cs="Segoe UI"/>
          <w:b/>
          <w:bCs/>
          <w:color w:val="00A400"/>
          <w:sz w:val="24"/>
          <w:szCs w:val="24"/>
          <w:lang w:val="pt-BR"/>
        </w:rPr>
        <w:t>ART. 351 Soluționarea căilor de atac în cazul actelor administrative fiscale privind debitorii în insolvență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Prin derogare de la dispozițiile art. 75 din Legea nr. 85/2014, actele administrative fiscale emise înainte și după intrarea în insolvență se supun controlului instanțelor specializate de contencios administrativ fiscal.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820" w:name="a352"/>
      <w:bookmarkStart w:id="821" w:name="__RefHeading__3857_1651101228"/>
      <w:bookmarkEnd w:id="820"/>
      <w:bookmarkEnd w:id="821"/>
      <w:r w:rsidRPr="004A48EF">
        <w:rPr>
          <w:rFonts w:ascii="Segoe UI" w:eastAsia="Times New Roman" w:hAnsi="Segoe UI" w:cs="Segoe UI"/>
          <w:b/>
          <w:bCs/>
          <w:color w:val="00A400"/>
          <w:sz w:val="24"/>
          <w:szCs w:val="24"/>
          <w:lang w:val="pt-BR"/>
        </w:rPr>
        <w:t>ART. 352 Aplicarea legii noi și ultraactivarea legii vechi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Dispozițiile prezentului cod se aplică numai procedurilor de administrare începute după intrarea acestuia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Procedurile de administrare începute înainte de data intrării în vigoare a prezentului cod rămân supuse legii vechi.</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Dispozițiile </w:t>
      </w:r>
      <w:hyperlink r:id="rId337" w:anchor="a181" w:history="1">
        <w:r w:rsidRPr="004A48EF">
          <w:rPr>
            <w:rFonts w:ascii="Segoe UI" w:eastAsia="Times New Roman" w:hAnsi="Segoe UI" w:cs="Segoe UI"/>
            <w:color w:val="0000FF"/>
            <w:sz w:val="24"/>
            <w:szCs w:val="24"/>
            <w:u w:val="single"/>
            <w:lang w:val="pt-BR"/>
          </w:rPr>
          <w:t>art.181</w:t>
        </w:r>
      </w:hyperlink>
      <w:r w:rsidRPr="004A48EF">
        <w:rPr>
          <w:rFonts w:ascii="Segoe UI" w:eastAsia="Times New Roman" w:hAnsi="Segoe UI" w:cs="Segoe UI"/>
          <w:sz w:val="24"/>
          <w:szCs w:val="24"/>
          <w:lang w:val="pt-BR"/>
        </w:rPr>
        <w:t> sunt aplicabile creanțelor fiscale născute după data de 1 ianuarie 2016.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Prin excepție de la prevederile alin. (1) și (2), executările silite în curs la data intrării în vigoare a prezentei legi se continuă potrivit dispozițiilor prezentului cod, actele îndeplinite anterior rămânând valabile.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(5) Prin excepție de la prevederile alin. (1) și (2), dispozițiile </w:t>
      </w:r>
      <w:hyperlink r:id="rId338" w:anchor="a6" w:history="1">
        <w:r w:rsidRPr="004A48EF">
          <w:rPr>
            <w:rFonts w:ascii="Segoe UI" w:eastAsia="Times New Roman" w:hAnsi="Segoe UI" w:cs="Segoe UI"/>
            <w:color w:val="0000FF"/>
            <w:sz w:val="24"/>
            <w:szCs w:val="24"/>
            <w:u w:val="single"/>
            <w:lang w:val="pt-BR"/>
          </w:rPr>
          <w:t>art. 6</w:t>
        </w:r>
      </w:hyperlink>
      <w:r w:rsidRPr="004A48EF">
        <w:rPr>
          <w:rFonts w:ascii="Segoe UI" w:eastAsia="Times New Roman" w:hAnsi="Segoe UI" w:cs="Segoe UI"/>
          <w:sz w:val="24"/>
          <w:szCs w:val="24"/>
          <w:lang w:val="pt-BR"/>
        </w:rPr>
        <w:t>, </w:t>
      </w:r>
      <w:hyperlink r:id="rId339" w:anchor="a8" w:history="1">
        <w:r w:rsidRPr="004A48EF">
          <w:rPr>
            <w:rFonts w:ascii="Segoe UI" w:eastAsia="Times New Roman" w:hAnsi="Segoe UI" w:cs="Segoe UI"/>
            <w:color w:val="0000FF"/>
            <w:sz w:val="24"/>
            <w:szCs w:val="24"/>
            <w:u w:val="single"/>
            <w:lang w:val="pt-BR"/>
          </w:rPr>
          <w:t>8</w:t>
        </w:r>
      </w:hyperlink>
      <w:r w:rsidRPr="004A48EF">
        <w:rPr>
          <w:rFonts w:ascii="Segoe UI" w:eastAsia="Times New Roman" w:hAnsi="Segoe UI" w:cs="Segoe UI"/>
          <w:sz w:val="24"/>
          <w:szCs w:val="24"/>
          <w:lang w:val="pt-BR"/>
        </w:rPr>
        <w:t>, </w:t>
      </w:r>
      <w:hyperlink r:id="rId340" w:anchor="a13" w:history="1">
        <w:r w:rsidRPr="004A48EF">
          <w:rPr>
            <w:rFonts w:ascii="Segoe UI" w:eastAsia="Times New Roman" w:hAnsi="Segoe UI" w:cs="Segoe UI"/>
            <w:color w:val="0000FF"/>
            <w:sz w:val="24"/>
            <w:szCs w:val="24"/>
            <w:u w:val="single"/>
            <w:lang w:val="pt-BR"/>
          </w:rPr>
          <w:t>13</w:t>
        </w:r>
      </w:hyperlink>
      <w:r w:rsidRPr="004A48EF">
        <w:rPr>
          <w:rFonts w:ascii="Segoe UI" w:eastAsia="Times New Roman" w:hAnsi="Segoe UI" w:cs="Segoe UI"/>
          <w:sz w:val="24"/>
          <w:szCs w:val="24"/>
          <w:lang w:val="pt-BR"/>
        </w:rPr>
        <w:t> și </w:t>
      </w:r>
      <w:hyperlink r:id="rId341" w:anchor="a133" w:history="1">
        <w:r w:rsidRPr="004A48EF">
          <w:rPr>
            <w:rFonts w:ascii="Segoe UI" w:eastAsia="Times New Roman" w:hAnsi="Segoe UI" w:cs="Segoe UI"/>
            <w:color w:val="0000FF"/>
            <w:sz w:val="24"/>
            <w:szCs w:val="24"/>
            <w:u w:val="single"/>
            <w:lang w:val="pt-BR"/>
          </w:rPr>
          <w:t>133</w:t>
        </w:r>
      </w:hyperlink>
      <w:r w:rsidRPr="004A48EF">
        <w:rPr>
          <w:rFonts w:ascii="Segoe UI" w:eastAsia="Times New Roman" w:hAnsi="Segoe UI" w:cs="Segoe UI"/>
          <w:sz w:val="24"/>
          <w:szCs w:val="24"/>
          <w:lang w:val="pt-BR"/>
        </w:rPr>
        <w:t> se aplică și procedurilor de administrare în derulare la data de 1 ianuarie 2016.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Taxele prevăzute la </w:t>
      </w:r>
      <w:hyperlink r:id="rId342" w:anchor="a52" w:history="1">
        <w:r w:rsidRPr="004A48EF">
          <w:rPr>
            <w:rFonts w:ascii="Segoe UI" w:eastAsia="Times New Roman" w:hAnsi="Segoe UI" w:cs="Segoe UI"/>
            <w:color w:val="0000FF"/>
            <w:sz w:val="24"/>
            <w:szCs w:val="24"/>
            <w:u w:val="single"/>
            <w:lang w:val="pt-BR"/>
          </w:rPr>
          <w:t>art. 52</w:t>
        </w:r>
      </w:hyperlink>
      <w:r w:rsidRPr="004A48EF">
        <w:rPr>
          <w:rFonts w:ascii="Segoe UI" w:eastAsia="Times New Roman" w:hAnsi="Segoe UI" w:cs="Segoe UI"/>
          <w:sz w:val="24"/>
          <w:szCs w:val="24"/>
          <w:lang w:val="pt-BR"/>
        </w:rPr>
        <w:t> se aplică pentru cererile de emitere/modificare a unui acord de preț în avans sau soluție fiscală individuală anticipată, după caz, depuse după data de 1 ianuarie 2016.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Prevederile </w:t>
      </w:r>
      <w:hyperlink r:id="rId343" w:anchor="a129" w:history="1">
        <w:r w:rsidRPr="004A48EF">
          <w:rPr>
            <w:rFonts w:ascii="Segoe UI" w:eastAsia="Times New Roman" w:hAnsi="Segoe UI" w:cs="Segoe UI"/>
            <w:color w:val="0000FF"/>
            <w:sz w:val="24"/>
            <w:szCs w:val="24"/>
            <w:u w:val="single"/>
            <w:lang w:val="pt-BR"/>
          </w:rPr>
          <w:t>art. 129</w:t>
        </w:r>
      </w:hyperlink>
      <w:r w:rsidRPr="004A48EF">
        <w:rPr>
          <w:rFonts w:ascii="Segoe UI" w:eastAsia="Times New Roman" w:hAnsi="Segoe UI" w:cs="Segoe UI"/>
          <w:sz w:val="24"/>
          <w:szCs w:val="24"/>
          <w:lang w:val="pt-BR"/>
        </w:rPr>
        <w:t> se aplică pentru refacerea inspecției fiscale dispusă prin decizii de soluționare a contestațiilor emise după data de 1 ianuarie 2016.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(8) Prevederile </w:t>
      </w:r>
      <w:hyperlink r:id="rId344" w:anchor="a186" w:history="1">
        <w:r w:rsidRPr="004A48EF">
          <w:rPr>
            <w:rFonts w:ascii="Segoe UI" w:eastAsia="Times New Roman" w:hAnsi="Segoe UI" w:cs="Segoe UI"/>
            <w:color w:val="0000FF"/>
            <w:sz w:val="24"/>
            <w:szCs w:val="24"/>
            <w:u w:val="single"/>
            <w:lang w:val="pt-BR"/>
          </w:rPr>
          <w:t>art. 186</w:t>
        </w:r>
      </w:hyperlink>
      <w:r w:rsidRPr="004A48EF">
        <w:rPr>
          <w:rFonts w:ascii="Segoe UI" w:eastAsia="Times New Roman" w:hAnsi="Segoe UI" w:cs="Segoe UI"/>
          <w:sz w:val="24"/>
          <w:szCs w:val="24"/>
          <w:lang w:val="pt-BR"/>
        </w:rPr>
        <w:t> - </w:t>
      </w:r>
      <w:hyperlink r:id="rId345" w:anchor="a209" w:history="1">
        <w:r w:rsidRPr="004A48EF">
          <w:rPr>
            <w:rFonts w:ascii="Segoe UI" w:eastAsia="Times New Roman" w:hAnsi="Segoe UI" w:cs="Segoe UI"/>
            <w:color w:val="0000FF"/>
            <w:sz w:val="24"/>
            <w:szCs w:val="24"/>
            <w:u w:val="single"/>
            <w:lang w:val="pt-BR"/>
          </w:rPr>
          <w:t>209</w:t>
        </w:r>
      </w:hyperlink>
      <w:r w:rsidRPr="004A48EF">
        <w:rPr>
          <w:rFonts w:ascii="Segoe UI" w:eastAsia="Times New Roman" w:hAnsi="Segoe UI" w:cs="Segoe UI"/>
          <w:sz w:val="24"/>
          <w:szCs w:val="24"/>
          <w:lang w:val="pt-BR"/>
        </w:rPr>
        <w:t> se aplică și pentru obligațiile fiscale pentru care au fost acordate eșalonări la plată până la data de 1 ianuarie 2016.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(9) Prevederile </w:t>
      </w:r>
      <w:hyperlink r:id="rId346" w:anchor="a213" w:history="1">
        <w:r w:rsidRPr="004A48EF">
          <w:rPr>
            <w:rFonts w:ascii="Segoe UI" w:eastAsia="Times New Roman" w:hAnsi="Segoe UI" w:cs="Segoe UI"/>
            <w:color w:val="0000FF"/>
            <w:sz w:val="24"/>
            <w:szCs w:val="24"/>
            <w:u w:val="single"/>
            <w:lang w:val="pt-BR"/>
          </w:rPr>
          <w:t>art. 213</w:t>
        </w:r>
      </w:hyperlink>
      <w:r w:rsidRPr="004A48EF">
        <w:rPr>
          <w:rFonts w:ascii="Segoe UI" w:eastAsia="Times New Roman" w:hAnsi="Segoe UI" w:cs="Segoe UI"/>
          <w:sz w:val="24"/>
          <w:szCs w:val="24"/>
          <w:lang w:val="pt-BR"/>
        </w:rPr>
        <w:t> alin. (7) se aplică și măsurilor asigurătorii aplicate înainte de 1 ianuarie 2016. în acest caz, termenele de 6 luni sau 1 an încep să curgă de la 1 ianuarie 2016.</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(10) Prevederile </w:t>
      </w:r>
      <w:hyperlink r:id="rId347" w:anchor="a278" w:history="1">
        <w:r w:rsidRPr="004A48EF">
          <w:rPr>
            <w:rFonts w:ascii="Segoe UI" w:eastAsia="Times New Roman" w:hAnsi="Segoe UI" w:cs="Segoe UI"/>
            <w:color w:val="0000FF"/>
            <w:sz w:val="24"/>
            <w:szCs w:val="24"/>
            <w:u w:val="single"/>
            <w:lang w:val="pt-BR"/>
          </w:rPr>
          <w:t>art. 278</w:t>
        </w:r>
      </w:hyperlink>
      <w:r w:rsidRPr="004A48EF">
        <w:rPr>
          <w:rFonts w:ascii="Segoe UI" w:eastAsia="Times New Roman" w:hAnsi="Segoe UI" w:cs="Segoe UI"/>
          <w:sz w:val="24"/>
          <w:szCs w:val="24"/>
          <w:lang w:val="pt-BR"/>
        </w:rPr>
        <w:t> alin. (2) se aplică cererilor de suspendare a executării actului administrativ fiscal depuse după data de 1 ianuarie 2016, precum și cererilor de suspendare în curs de soluționare la această dată.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(11) Prevederile </w:t>
      </w:r>
      <w:hyperlink r:id="rId348" w:anchor="a278" w:history="1">
        <w:r w:rsidRPr="004A48EF">
          <w:rPr>
            <w:rFonts w:ascii="Segoe UI" w:eastAsia="Times New Roman" w:hAnsi="Segoe UI" w:cs="Segoe UI"/>
            <w:color w:val="0000FF"/>
            <w:sz w:val="24"/>
            <w:szCs w:val="24"/>
            <w:u w:val="single"/>
            <w:lang w:val="pt-BR"/>
          </w:rPr>
          <w:t>art. 278</w:t>
        </w:r>
      </w:hyperlink>
      <w:r w:rsidRPr="004A48EF">
        <w:rPr>
          <w:rFonts w:ascii="Segoe UI" w:eastAsia="Times New Roman" w:hAnsi="Segoe UI" w:cs="Segoe UI"/>
          <w:sz w:val="24"/>
          <w:szCs w:val="24"/>
          <w:lang w:val="pt-BR"/>
        </w:rPr>
        <w:t> alin. (4) se aplică pentru cererile de suspendare a executării actului administrativ fiscal admise de instanța judecătorească după 1 ianuarie 2016.</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822" w:name="a353"/>
      <w:bookmarkStart w:id="823" w:name="__RefHeading__3859_1651101228"/>
      <w:bookmarkEnd w:id="822"/>
      <w:bookmarkEnd w:id="823"/>
      <w:r w:rsidRPr="004A48EF">
        <w:rPr>
          <w:rFonts w:ascii="Segoe UI" w:eastAsia="Times New Roman" w:hAnsi="Segoe UI" w:cs="Segoe UI"/>
          <w:b/>
          <w:bCs/>
          <w:color w:val="00A400"/>
          <w:sz w:val="24"/>
          <w:szCs w:val="24"/>
          <w:lang w:val="pt-BR"/>
        </w:rPr>
        <w:t>ART. 353 Intrarea în vigoare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Prezentul cod intră în vigoare la data de 1 ianuarie 2016.</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bookmarkStart w:id="824" w:name="a354"/>
      <w:bookmarkStart w:id="825" w:name="__RefHeading__3861_1651101228"/>
      <w:bookmarkEnd w:id="824"/>
      <w:bookmarkEnd w:id="825"/>
      <w:r w:rsidRPr="004A48EF">
        <w:rPr>
          <w:rFonts w:ascii="Segoe UI" w:eastAsia="Times New Roman" w:hAnsi="Segoe UI" w:cs="Segoe UI"/>
          <w:b/>
          <w:bCs/>
          <w:color w:val="00A400"/>
          <w:sz w:val="24"/>
          <w:szCs w:val="24"/>
          <w:lang w:val="pt-BR"/>
        </w:rPr>
        <w:t>ART. 354 Abrogări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La data intrării în vigoare a prezentului cod se abrogă: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Ordonanța Guvernului nr. 92/2003 privind Codul de procedură fiscală, republicată în Monitorul Oficial al României, Partea I, nr. 513 din 31 iulie 2007, cu modificările și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Ordonanța de urgență a Guvernului nr. 29/2011 privind reglementarea acordării eșalonărilor la plată, publicată în Monitorul Oficial al României, Partea I, nr. 200 din 22 martie 2011, aprobată prin Legea nr. 15/2012, cu modificările și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c) Hotărârea Guvernului nr. 1.050/2004 pentru aprobarea Normelor metodologice de aplicare a Ordonanței Guvernului nr. 92/2003 privind Codul de procedură fiscală, publicată în Monitorul Oficial al României, Partea I, nr. 651 din 20 iulie 2004;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Hotărârea Guvernului nr. 529/2007 pentru aprobarea Procedurii de emitere a soluției fiscale individuale anticipate și a acordului de preț în avans, publicată în Monitorul Oficial al României, Partea I, nr. 395 din 12 iunie 2007;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art. 1 - 5 din Legea nr. 161/2003 privind unele măsuri pentru asigurarea transparenței în exercitarea demnităților publice, a funcțiilor publice și în mediul de afaceri, prevenirea și sancționarea corupției, publicată în Monitorul Oficial al României, Partea I, nr. 279 din 21 aprilie 2003, cu modificările și completările ulterioare;</w:t>
      </w:r>
    </w:p>
    <w:p w:rsidR="004A48EF" w:rsidRPr="004A48EF" w:rsidRDefault="004A48EF" w:rsidP="004A48EF">
      <w:pPr>
        <w:shd w:val="clear" w:color="auto" w:fill="3399FF"/>
        <w:spacing w:before="30" w:after="30" w:line="240" w:lineRule="auto"/>
        <w:ind w:left="30" w:right="30"/>
        <w:jc w:val="center"/>
        <w:rPr>
          <w:rFonts w:ascii="Tahoma" w:eastAsia="Times New Roman" w:hAnsi="Tahoma" w:cs="Tahoma"/>
          <w:b/>
          <w:bCs/>
          <w:color w:val="FFFFFF"/>
          <w:sz w:val="17"/>
          <w:szCs w:val="17"/>
          <w:lang w:val="pt-BR"/>
        </w:rPr>
      </w:pPr>
      <w:r w:rsidRPr="004A48EF">
        <w:rPr>
          <w:rFonts w:ascii="Tahoma" w:eastAsia="Times New Roman" w:hAnsi="Tahoma" w:cs="Tahoma"/>
          <w:b/>
          <w:bCs/>
          <w:color w:val="FFFFFF"/>
          <w:sz w:val="17"/>
          <w:szCs w:val="17"/>
          <w:lang w:val="pt-BR"/>
        </w:rPr>
        <w:t>Ordine de aplicare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f) Hotărârea Guvernului nr. 248/2011 privind aprobarea Procedurii de aplicare a metodelor indirecte pentru stabilirea bazei impozabile ajustate, publicată în Monitorul Oficial al României, Partea I, nr. 191 din 18 martie 2011, cu modificările și completările ulterioare.</w:t>
      </w:r>
    </w:p>
    <w:p w:rsidR="004A48EF" w:rsidRPr="004A48EF" w:rsidRDefault="004A48EF" w:rsidP="004A48EF">
      <w:pPr>
        <w:spacing w:after="0" w:line="240" w:lineRule="auto"/>
        <w:rPr>
          <w:rFonts w:ascii="Tahoma" w:eastAsia="Times New Roman" w:hAnsi="Tahoma" w:cs="Tahoma"/>
          <w:sz w:val="21"/>
          <w:szCs w:val="21"/>
          <w:lang w:val="pt-BR"/>
        </w:rPr>
      </w:pP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w:t>
      </w:r>
    </w:p>
    <w:p w:rsidR="004A48EF" w:rsidRPr="004A48EF" w:rsidRDefault="004A48EF" w:rsidP="004A48EF">
      <w:pPr>
        <w:spacing w:after="0" w:line="240" w:lineRule="auto"/>
        <w:rPr>
          <w:rFonts w:ascii="Tahoma" w:eastAsia="Times New Roman" w:hAnsi="Tahoma" w:cs="Tahoma"/>
          <w:sz w:val="21"/>
          <w:szCs w:val="21"/>
          <w:lang w:val="pt-BR"/>
        </w:rPr>
      </w:pP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Prevederile capitolului I al titlului X transpun Directiva 2011/16/UE a Consiliului din 15 februarie 2011 privind cooperarea administrativă în domeniul fiscal și de abrogare a Directivei 77/799/CEE, publicată în Jurnalul Oficial al Uniunii Europene, seria L, nr. 64 din 11 martie 2011, astfel cum a fost modificată prin Directiva 2014/107/UE a Consiliului din 9 decembrie 2014 de modificare a Directivei 2011/16/UE în ceea ce privește schimbul automat obligatoriu de informații în domeniul fiscal, publicată în Jurnalul Oficial al Uniunii Europene, seria L, nr. 359 din 16 decembrie 2014.</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Prevederile capitolului II al titlului X transpun Directiva 2010/24/UE a Consiliului din 16 martie 2010 privind asistența reciprocă în materie de recuperare a creanțelor legate de impozite, taxe și alte măsuri, publicată în Jurnalul Oficial al Uniunii Europene, seria L, nr. 84 din 31 martie 2010 și rectificată în Jurnalul Oficial al Uniunii Europene, seria L, nr. 100 din 22 aprilie 2010.</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bookmarkStart w:id="826" w:name="AN1"/>
      <w:r w:rsidRPr="004A48EF">
        <w:rPr>
          <w:rFonts w:ascii="Segoe UI" w:eastAsia="Times New Roman" w:hAnsi="Segoe UI" w:cs="Segoe UI"/>
          <w:b/>
          <w:bCs/>
          <w:color w:val="007D00"/>
          <w:sz w:val="27"/>
          <w:szCs w:val="27"/>
          <w:lang w:val="pt-BR"/>
        </w:rPr>
        <w:t>ANEXA 1</w:t>
      </w:r>
      <w:bookmarkEnd w:id="826"/>
      <w:r w:rsidRPr="004A48EF">
        <w:rPr>
          <w:rFonts w:ascii="Segoe UI" w:eastAsia="Times New Roman" w:hAnsi="Segoe UI" w:cs="Segoe UI"/>
          <w:b/>
          <w:bCs/>
          <w:color w:val="007D00"/>
          <w:sz w:val="27"/>
          <w:szCs w:val="27"/>
          <w:lang w:val="pt-BR"/>
        </w:rPr>
        <w:t> - NORME de raportare și de precauție pentru schimbul de informații referitoare la conturile financiare</w:t>
      </w:r>
    </w:p>
    <w:p w:rsidR="004A48EF" w:rsidRPr="004A48EF" w:rsidRDefault="004A48EF" w:rsidP="004A48EF">
      <w:pPr>
        <w:spacing w:after="0" w:line="240" w:lineRule="auto"/>
        <w:rPr>
          <w:rFonts w:ascii="Tahoma" w:eastAsia="Times New Roman" w:hAnsi="Tahoma" w:cs="Tahoma"/>
          <w:sz w:val="21"/>
          <w:szCs w:val="21"/>
          <w:lang w:val="pt-BR"/>
        </w:rPr>
      </w:pP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Prezenta anexă stabilește normele de raportare și de precauție care trebuie să fie aplicate de către Instituțiile Financiare Raportoare pentru a permite României să comunice, prin schimb automat, informațiile prevăzute la art. 291 alin. (4). Prezenta anexă prevede, de asemenea, normele și procedurile administrative care trebuie să fie în vigoare în România pentru a se asigura punerea în aplicare eficace și respectarea procedurilor de raportare și de precauție, prezentate în continuare.</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r w:rsidRPr="004A48EF">
        <w:rPr>
          <w:rFonts w:ascii="Segoe UI" w:eastAsia="Times New Roman" w:hAnsi="Segoe UI" w:cs="Segoe UI"/>
          <w:b/>
          <w:bCs/>
          <w:i/>
          <w:iCs/>
          <w:color w:val="009000"/>
          <w:sz w:val="24"/>
          <w:szCs w:val="24"/>
          <w:lang w:val="pt-BR"/>
        </w:rPr>
        <w:t>SECȚIUNEA I - Cerințe generale de raportare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Sub rezerva dispozițiilor lit. C - E ale prezentei secțiuni, fiecare Instituție Financiară Raportoare trebuie să raporteze autorității competente din România următoarele informații cu privire la fiecare Cont care face obiectul raportării al respectivelor Instituții Financiare Raportoare: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numele, adresa, statul membru (statele membre) de rezidență, numărul (numerele) de identificare fiscală (NIF) și data și locul nașterii (în cazul unei persoane fizice) ale fiecărei Persoane care face obiectul raportării, care este Titular de cont al respectivului cont și, în cazul unei Entități care este Titular de cont și care, după aplicarea procedurilor de precauție în conformitate cu secțiunile V, VI și VII, este identificată ca având una sau mai multe Persoane care exercită controlul care sunt Persoane care fac obiectul raportării, numele, adresa, statul membru (statele membre) de rezidență și numărul (numerele) de identificare fiscală (NIF) ale Entității, precum și numele, adresa, statul membru (statele membre) de rezidență și numărul (numerele) de identificare fiscală (NIF) și data și locul nașterii fiecărei Persoane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numărul de cont (sau echivalentul său funcțional în absența unui număr de cont);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numele și numărul de identificare, dacă este cazul, al Instituției Financiare Raportoare;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soldul sau valoarea contului, inclusiv Valoarea de răscumpărare în cazul unui Contract de asigurare cu valoare de răscumpărare sau al unui Contract de rentă viageră, valabilă la sfârșitul anului calendaristic relevant sau la sfârșitul altei perioade de raportare adecvate sau, în cazul în care contul a fost închis în cursul anului sau al perioadei în cauză, închiderea contului;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în cazul oricărui Cont de custodie: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a) cuantumul brut total al dobânzilor, cuantumul brut total al dividendelor și cuantumul brut total al altor venituri generate în legătură cu activele deținute în cont, în fiecare caz plătite sau creditate în contul respectiv sau în legătură cu respectivul cont în cursul anului calendaristic sau al altei perioade de raportare adecvate;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încasările brute totale din vânzarea sau răscumpărarea Activelor Financiare plătite sau creditate în cont în cursul anului calendaristic sau al altei perioade de raportare adecvate în legătură cu care Instituția Financiară Raportoare a acționat drept custode, broker, reprezentant sau orice alt fel de mandatar al Titularului de cont;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în cazul oricărui Cont de depozit, cuantumul brut total al dobânzilor plătite sau creditate în cont în cursul anului calendaristic sau al altei perioade de raportare adecvate;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în cazul oricărui cont care nu este descris la pct. 5 sau 6, din cuantumul brut total plătit sau creditat Titularului de cont în legătură cu respectivul cont în cursul anului calendaristic sau al altei perioade de raportare adecvate în legătură cu care Instituția Financiară Raportoare este debitoare, inclusiv cuantumul agregat al oricăror rambursări plătite Titularului de cont în cursul anului calendaristic sau al altei perioade de raportare adecvate.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Informațiile raportate trebuie să identifice moneda în care este exprimată fiecare sumă.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Fără a aduce atingere pct. 1 al lit. A, cu privire la fiecare Cont care face obiectul raportării care este un Cont Preexistent, nu este obligatorie raportarea NIF sau a datei nașterii în cazul în care acestea nu figurează în registrele Instituției Financiare Raportoare și nu există o altă cerință care să impună respectivei Instituții Financiare Raportoare să colecteze aceste informații în temeiul dreptului intern sau al oricărui instrument juridic al Uniunii. Cu toate acestea, o Instituție Financiară Raportoare are obligația să depună eforturi rezonabile pentru a obține NIF și data nașterii în ceea ce privește Conturile Preexistente până la sfârșitul celui de al doilea an calendaristic care urmează anului în care respectivele Conturi Preexistente au fost identificate drept Conturi care fac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Fără a aduce atingere pct. 1 al lit. A, nu există obligația raportării NIF în cazul în care acesta nu este emis de către statul membru relevant sau de o altă jurisdicție de rezidență.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Fără a aduce atingere pct. 1 al lit. A, nu există obligația raportării locului nașterii, cu excepția următoarelor cazuri: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1. Instituția Financiară Raportoare este obligată, în alt mod, să obțină și să raporteze această informație în temeiul legislației din România sau Instituția Financiară Raportoare este sau a fost obligată, în alt mod, să obțină și să raporteze această informație în temeiul oricărui instrument juridic al Uniunii în vigoare sau care a fost în vigoare la 5 ianuarie 2015;</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informația este disponibilă și poate fi căutată în bazele de date electronice păstrate de Instituția Financiară Raportoare.</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r w:rsidRPr="004A48EF">
        <w:rPr>
          <w:rFonts w:ascii="Segoe UI" w:eastAsia="Times New Roman" w:hAnsi="Segoe UI" w:cs="Segoe UI"/>
          <w:b/>
          <w:bCs/>
          <w:i/>
          <w:iCs/>
          <w:color w:val="009000"/>
          <w:sz w:val="24"/>
          <w:szCs w:val="24"/>
          <w:lang w:val="pt-BR"/>
        </w:rPr>
        <w:t>SECȚIUNEA a II-a - Cerințe generale de precauție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Un cont este considerat drept Cont care face obiectul raportării începând de la data la care este identificat ca atare în conformitate cu procedurile de precauție prevăzute în secțiunile II - VII și, cu excepția cazului în care se prevede altfel, informațiile cu privire la un Cont care face obiectul raportării trebuie raportate anual, în anul calendaristic următor anului la care se referă informațiile.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Soldul sau valoarea unui cont se stabilește ca fiind cel/cea valabil/valabilă în ultima zi a anului calendaristic sau a unei alte perioade de raportare adecvate.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în cazul în care soldul sau pragul valorii urmează să se stabilească în ultima zi a unui an calendaristic, soldul sau valoarea în cauză trebuie stabilit/stabilită în ultima zi a perioadei de raportare care se încheie cu sau în anul calendaristic respectiv.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Instituțiile Financiare Raportoare pot să utilizeze prestatori de servicii în scopul îndeplinirii obligațiilor de raportare și de precauție impuse respectivelor Instituții Financiare Raportoare, prevăzute de legislația națională, dar responsabilitatea pentru respectivele obligații revine în continuare Instituțiilor Financiare Raportoare.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Instituțiile Financiare Raportoare pot să aplice procedurile de precauție pentru Conturile Noi în cazul Conturilor Preexistente, precum și procedurile de precauție pentru Conturile cu Valoare Mare în cazul Conturilor cu Valoare Mai Mică. Dispozițiile privind Conturile Preexistente sunt aplicabile în mod corespunzător.</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r w:rsidRPr="004A48EF">
        <w:rPr>
          <w:rFonts w:ascii="Segoe UI" w:eastAsia="Times New Roman" w:hAnsi="Segoe UI" w:cs="Segoe UI"/>
          <w:b/>
          <w:bCs/>
          <w:i/>
          <w:iCs/>
          <w:color w:val="009000"/>
          <w:sz w:val="24"/>
          <w:szCs w:val="24"/>
          <w:lang w:val="pt-BR"/>
        </w:rPr>
        <w:t>SECȚIUNEA a III-a - Precauție în ceea ce privește conturile de persoană fizică preexistente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Introducere. Următoarele proceduri se aplică în scopul identificării Conturilor care fac obiectul raportării dintre Conturile de Persoană Fizică Preexistente.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Conturi cu Valoare Mai Mică. în cazul Conturilor cu Valoare Mai Mică se aplică procedurile prezentate în continuare.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1. Adresa de rezidență. în cazul în care Instituția Financiară Raportoare deține în registrele sale o adresă actuală de rezidență pentru Titularul de cont persoană fizică, bazată pe Documente Justificative, Instituția Financiară Raportoare poate considera Titularul de cont persoană fizică ca având rezidența fiscală în România sau într-o altă jurisdicție în care este situată adresa, pentru a stabili dacă respectivul Titular de cont persoană fizică este o Persoană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Căutarea în registrul electronic. în cazul în care o Instituție Financiară Raportoare nu se bazează pe o adresă actuală de rezidență a Titularului de cont persoană fizică, pe baza unor Documente Justificative, astfel cum este prevăzut la pct. 1, Instituția Financiară Raportoare trebuie să examineze datele accesibile pentru căutare electronică păstrate de Instituția Financiară Raportoare cu privire la toate indiciile prezentate în continuare și să aplice pct. 3 - 6:</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identificarea Titularului de cont drept rezident al unui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adresa de corespondență sau de rezidență actuală, inclusiv o căsuță poștală, dintr-un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unul sau mai multe numere de telefon într-un stat membru și niciun număr de telefon în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instrucțiunile permanente, altele decât cele privind un Cont de Depozit, de a transfera fonduri într-un cont administrat în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o împuternicire sau o delegare de semnătură valabilă, acordată unei persoane cu adresa într-un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f) o adresă purtând mențiunea "post-restant" sau "în atenția" într-un stat membru, în cazul în care Instituția Financiară Raportoare nu are la dosar nicio altă adresă pentru Titularul de cont.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în cazul în care nu se descoperă în urma căutării electronice niciunul dintre indiciile enumerate la pct. 2, nu se impune nicio măsură suplimentară până în momentul în care intervine o modificare a circumstanțelor care să ducă fie la asocierea unuia sau mai multor indicii cu contul, fie la transformarea contului într-un Cont cu Valoare Mare.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4. în cazul în care oricare dintre indiciile enumerate la pct. 2 lit. a) - e) este descoperit în sistemul electronic de căutare, sau în cazul în care intervine o modificare a circumstanțelor care să ducă la asocierea unuia sau a mai multor indicii cu contul, Instituția Financiară Raportoare trebuie să considere Titularul de cont drept rezident fiscal în fiecare </w:t>
      </w:r>
      <w:r w:rsidRPr="004A48EF">
        <w:rPr>
          <w:rFonts w:ascii="Segoe UI" w:eastAsia="Times New Roman" w:hAnsi="Segoe UI" w:cs="Segoe UI"/>
          <w:sz w:val="24"/>
          <w:szCs w:val="24"/>
          <w:lang w:val="pt-BR"/>
        </w:rPr>
        <w:lastRenderedPageBreak/>
        <w:t>stat membru pentru care este identificat un indiciu, cu excepția cazului în care aceasta alege să aplice pct. 6 și, cu privire la respectivul cont, se aplică una dintre excepțiile prevăzute la respectivul punct.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în cazul în care o adresă purtând mențiunea "post-restant" sau "în atenția" este descoperită în urma căutării electronice și nicio altă adresă și niciunul dintre celelalte indicii enumerate la pct. 2 lit. a) - e) nu este identificată/identificat cu privire la Titularul de cont, Instituția Financiară Raportoare trebuie, în ordinea cea mai adecvată circumstanțelor, să efectueze căutarea în registrul pe suport hârtie prevăzută la pct. 2 al lit. C sau să încerce să obțină din partea Titularului de cont o autocertificare sau Documente Justificative pentru a stabili rezidența fiscală (rezidențele fiscale) a/ale respectivului Titular de cont. în cazul în care în urma căutării în dosar nu se constată niciun indiciu, iar încercarea de a obține autocertificarea sau Documente Justificative nu dă rezultate, Instituția Financiară Raportoare trebuie să raporteze contul autorității competente din România drept cont nedocumentat.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Sub rezerva găsirii unor indicii în temeiul pct. 2, o Instituție Financiară Raportoare nu este obligată să considere un Titular de cont drept rezident al unui stat membru în cazul în 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informațiile referitoare la Titularul de cont conțin o adresă de corespondență sau de rezidență actuală în statul membru respectiv, unul sau mai multe numere de telefon în statul membru respectiv (și niciun număr de telefon în România) sau instrucțiuni permanente (cu privire la Conturi Financiare altele decât Conturile de Depozit) de a transfera fonduri într-un cont administrat într-un stat membru, și Instituția Financiară Raportoare obține sau a examinat anterior și păstrează o înregistrare a următoarelor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o declarație pe propria răspundere din partea Titularului de cont privind statul membru (statele membre) sau o altă jurisdicție (alte jurisdicții) de rezidență a(le) Titularului de cont, care nu includ(e) statul membru respectiv;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 Documente Justificative care stabilesc statutul Titularului de cont ca nefăcând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informațiile referitoare la Titularul de cont conțin o împuternicire sau o delegare de semnătură valabilă, acordată unei persoane cu adresa în statul membru respectiv, și Instituția Financiară Raportoare obține sau a examinat anterior și păstrează o înregistrare a următoarelor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(i) o declarație pe proprie răspundere din partea Titularului de cont privind statul membru (statele membre) sau altă jurisdicție (alte jurisdicții) de rezidență a/ale respectivului Titular de cont, care nu include/includ statul membru respectiv;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 Documente Justificative care stabilesc statutul Titularului de cont ca nefăcând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Proceduri de examinare aprofundată pentru Conturile cu Valoare Mare. Se aplică următoarele proceduri de examinare aprofundată în ceea ce privește Conturile cu Valoare Mare.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Căutarea în registrul electronic. în ceea ce privește Conturile cu Valoare Mare, Instituția Financiară Raportoare trebuie să examineze datele accesibile pentru căutare electronică păstrate de Instituția Financiară Raportoare cu privire la oricare dintre indiciile descrise la pct. 2 al lit. B.</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Căutarea în registrul pe suport hârtie. în cazul în care baza de date accesibile pentru căutare electronică a Instituției Financiare Raportoare include domenii destinate tuturor informațiilor prevăzute la pct. 3 și toate informațiile respective, nu este necesară căutarea suplimentară în registrul pe suport hârtie. în cazul în care bazele de date electronice nu cuprind toate informațiile respective, atunci, în ceea ce privește Conturile cu Valoare Mare, Instituția Financiară Raportoare trebuie să examineze și actualul dosar principal al clientului și, în măsura în care informațiile în cauză nu sunt cuprinse în actualul dosar principal al clientului, următoarele documente asociate contului și obținute de Instituția Financiară Raportoare în cursul ultimilor 5 ani pentru oricare dintre indiciile prevăzute la pct. 2 al lit. B:</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cele mai recente Documente Justificative colectate cu privire la contul respectiv;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cel mai recent contract sau cea mai recentă documentație cu privire la deschiderea contului;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cea mai recentă documentație obținută de Instituția Financiară Raportoare în conformitate cu Procedurile AML/KYC sau în alte scopuri de reglementare;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orice formulare de împuternicire sau de delegare de semnătură valabile;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orice instrucțiuni permanente în vigoare (altele decât cele referitoare la un Cont de Depozit) de a transfera fonduri.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3. Excepție, în măsura în care bazele de date conțin informații suficiente. O Instituție Financiară Raportoare nu este obligată să efectueze căutarea în registrul pe suport hârtie prevăzută la pct. 2 în măsura în care informațiile disponibile pentru căutare în format electronic ale Instituției Financiare Raportoare includ: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statutul Titularului de cont în ceea ce privește rezidența;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adresa de rezidență și adresa de corespondență ale Titularului de cont, aflate în prezent la dosarul Instituției Financiare Raportoare;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numărul (numerele) de telefon al/ale Titularului de cont, aflat(e) în prezent la dosarul Instituției Financiare Raportoare, dacă este cazul;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în cazul Conturilor Financiare altele decât Conturile de Depozit, dacă există instrucțiuni permanente pentru a transfera fonduri din respectivul cont într-un alt cont (inclusiv un cont aflat la o altă sucursală a Instituției Financiare Raportoare sau la o altă Instituție Financiară);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dacă există în prezent o mențiune "post-restant" sau "în atenția" pentru Titularul de cont;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f) dacă există orice împuternicire sau delegare de semnătură pentru contul respectiv.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Consultarea responsabilului pentru relații cu clienții în scopul obținerii de informații concrete. în afară de căutarea în registrul electronic și de căutarea în registrul pe suport hârtie prevăzute la pct. 1 și 2, Instituția Financiară Raportoare trebuie să considere drept Cont care face obiectul raportării orice Cont cu Valoare Mare încredințat unui responsabil pentru relații cu clienții (inclusiv orice Conturi Financiare agregate respectivului Cont cu Valoare Mare) în cazul în care responsabilul pentru relații cu clienții deține informații concrete conform cărora Titularul de cont este o Persoană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Efectele găsirii unor indicii: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Dacă, în urma examinării aprofundate a Conturilor cu Valoare Mare prevăzute la lit. C, nu este descoperit niciunul dintre indiciile enumerate la pct. 2 al lit. B, iar contul nu este identificat ca fiind deținut de o Persoană care face obiectul raportării descrisă la pct. 4, atunci nu sunt necesare acțiuni suplimentare până în momentul în care intervine o modificare a circumstanțelor care să ducă la asocierea unuia sau a mai multor indicii cu contul respectiv.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b) în cazul în care, în urma examinării aprofundate a Conturilor cu Valoare Mare, este descoperit oricare dintre indiciile enumerate la lit. B pct. 2 lit. a) - e), sau în cazul în care intervine ulterior o modificare a circumstanțelor care duce la asocierea unuia sau a mai multor indicii cu contul, Instituția Financiară Raportoare trebuie să considere contul drept Cont care face obiectul raportării în fiecare stat membru pentru care este identificat un indiciu, cu excepția cazului în care aceasta alege să aplice pct. 6 al lit. B și, cu privire la respectivul cont, se aplică una dintre excepțiile prevăzute la respectivul punct.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în cazul în care, în urma examinării aprofundate, este descoperită o adresă purtând mențiunea "post-restant" sau "în atenția" și pentru Titularul de cont nu este identificată nicio altă adresă și niciunul dintre celelalte indicii enumerate la lit. B pct. 2 lit. (a) - (e) Instituția Financiară Raportoare trebuie să obțină din partea Titularului de cont respectiv o autocertificare sau Documente Justificative pentru a stabili rezidența fiscală/rezidențele fiscale a/ale respectivului Titular de cont. în cazul în care o Instituție Financiară Raportoare nu poate obține autocertificarea sau Documentele Justificative respective, aceasta trebuie să raporteze contul autorității competente din propriul stat membru drept cont nedocumentat.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în cazul în care un Cont de Persoană Fizică Preexistent nu este un Cont cu Valoare Mare la data de 31 decembrie 2015, dar devine un Cont cu Valoare Mare începând cu ultima zi a anului calendaristic următor, Instituția Financiară Raportoare trebuie să finalizeze procedurile de examinare aprofundată cu privire la respectivul cont în anul calendaristic următor anului în care contul devine un Cont cu Valoare Mare. Dacă, pe baza acestei examinări, respectivul cont este identificat drept Cont care face obiectul raportării, Instituția Financiară Raportoare are obligația de a raporta, anual, informațiile necesare cu privire la respectivul cont pentru anul în care acesta este identificat drept Cont care face obiectul raportării și pentru anii următori, cu excepția cazului în care Titularul de cont încetează să mai fie o Persoană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Odată ce o Instituție Financiară Raportoare aplică procedurile de examinare aprofundată pentru un Cont cu Valoare Mare, Instituția Financiară Raportoare nu este obligată să aplice din nou respectivele proceduri, în afară de consultarea responsabilului pentru relații cu clienții prevăzută la pct. 4, cu privire la același Cont cu Valoare Mare în orice an ulterior, cu excepția cazului în care contul este nedocumentat, caz în care Instituția Financiară Raportoare ar trebui să aplice din nou, anual, respectivele proceduri, până în momentul în care respectivul cont încetează să mai fie nedocumentat.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8. în cazul în care intervine o modificare a circumstanțelor privind un Cont cu Valoare Mare care duce la asocierea cu contul respectiv a unuia sau a mai multor indicii prevăzute la pct. 2 al lit. B, Instituția Financiară Raportoare trebuie să considere contul drept Cont care face obiectul raportării în legătură cu fiecare stat membru pentru care este identificat </w:t>
      </w:r>
      <w:r w:rsidRPr="004A48EF">
        <w:rPr>
          <w:rFonts w:ascii="Segoe UI" w:eastAsia="Times New Roman" w:hAnsi="Segoe UI" w:cs="Segoe UI"/>
          <w:sz w:val="24"/>
          <w:szCs w:val="24"/>
          <w:lang w:val="pt-BR"/>
        </w:rPr>
        <w:lastRenderedPageBreak/>
        <w:t>un indiciu, cu excepția cazului în care aceasta alege să aplice pct. 6 al lit. B și, cu privire la respectivul cont, se aplică una dintre excepțiile prevăzute la punctul menționat.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9. O Instituție Financiară Raportoare trebuie să pună în aplicare proceduri prin care să se asigure că un responsabil pentru relații cu clienții identifică orice modificare a circumstanțelor referitoare la un cont. De exemplu, în cazul în care responsabilului pentru relații cu clienții i se comunică faptul că Titularul de cont are o nouă adresă de corespondență într-un stat membru, Instituția Financiară Raportoare are obligația de a considera noua adresă drept o modificare a circumstanțelor și, în cazul în care aceasta alege să aplice pct. 6 al lit. B, este obligată să obțină documentele adecvate din partea Titularului de cont.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Examinarea Conturilor de Persoană Fizică cu Valoare Mare Preexistente trebuie finalizată până la 31 decembrie 2016. Examinarea Conturilor de Persoană Fizică cu Valoare Mai Mică Preexistente trebuie finalizată până la 31 decembrie 2017.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Orice Cont de Persoană Fizică Preexistent, care a fost identificat drept Cont ce face obiectul raportării în temeiul prezentei secțiuni, trebuie considerat drept Cont care face obiectul raportării în toți anii următori, cu excepția cazului în care Titularul de cont încetează să mai fie o Persoană care face obiectul raportării.</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r w:rsidRPr="004A48EF">
        <w:rPr>
          <w:rFonts w:ascii="Segoe UI" w:eastAsia="Times New Roman" w:hAnsi="Segoe UI" w:cs="Segoe UI"/>
          <w:b/>
          <w:bCs/>
          <w:i/>
          <w:iCs/>
          <w:color w:val="009000"/>
          <w:sz w:val="24"/>
          <w:szCs w:val="24"/>
          <w:lang w:val="pt-BR"/>
        </w:rPr>
        <w:t>SECȚIUNEA a IV-a - Precauție în ceea ce privește conturile de persoană fizică noi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Următoarele proceduri se aplică în scopul identificării Conturilor care fac obiectul raportării dintre Conturile de Persoană Fizică Noi.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în ceea ce privește Conturile de Persoană Fizică Noi, în momentul deschiderii contului, Instituția Financiară Raportoare trebuie să obțină o autocertificare, care poate face parte din documentația de deschidere a contului, care permite Instituției Financiare Raportoare să stabilească rezidența fiscală (rezidențele fiscale) a/ale Titularului de cont și să confirme caracterul rezonabil al respectivei autocertificări pe baza informațiilor obținute de Instituția Financiară Raportoare în legătură cu deschiderea contului, inclusiv eventualele documente colectate în conformitate cu Procedurile AML/KYC.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în cazul în care autocertificarea stabilește că Titularul de cont este rezident fiscal într-un stat membru, Instituția Financiară Raportoare trebuie să considere contul drept Cont care face obiectul raportării și autocertificarea trebuie să includă, de asemenea, NIF al Titularului de cont pentru respectivul stat membru (sub rezerva secțiunii I lit. d) și data nașterii acestuia.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C. în cazul în care intervine o modificare a circumstanțelor cu privire la un Cont de Persoană Fizică Nou în urma căreia Instituția Financiară Raportoare află sau are motive să afle că autocertificarea inițială este incorectă sau nefiabilă, Instituția Financiară Raportoare nu se poate baza pe autocertificarea inițială și trebuie să obțină o autocertificare valabilă care să stabilească rezidența fiscală (rezidențele fiscale) a/ale Titularului de cont.</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r w:rsidRPr="004A48EF">
        <w:rPr>
          <w:rFonts w:ascii="Segoe UI" w:eastAsia="Times New Roman" w:hAnsi="Segoe UI" w:cs="Segoe UI"/>
          <w:b/>
          <w:bCs/>
          <w:i/>
          <w:iCs/>
          <w:color w:val="009000"/>
          <w:sz w:val="24"/>
          <w:szCs w:val="24"/>
          <w:lang w:val="pt-BR"/>
        </w:rPr>
        <w:t>SECȚIUNEA a V-a - Precauție în ceea ce privește conturile de entitate preexistente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Următoarele proceduri se aplică în scopul identificării Conturilor care fac obiectul raportării dintre Conturile de Entitate Preexistente.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Conturi de Entitate care nu fac obiectul obligației de examinare, identificare sau raportare. Cu excepția cazului în care Instituția Financiară Raportoare decide altfel, fie cu privire la toate Conturile de Entitate Preexistente, fie separat, cu privire la orice grup clar identificat de astfel de conturi, un Cont de Entitate Preexistent cu un sold agregat sau o valoare agregată a contului care nu depășește, la data de 31 decembrie 2015, echivalentul în lei a 250.000 USD nu face obiectul obligației de examinare, identificare sau raportare drept un Cont care face obiectul raportării, până în momentul în care soldul agregat sau valoarea agregată a contului depășește cuantumul respectiv în ultima zi din orice an calendaristic ulterior.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Conturi de entitate care fac obiectul examinării. Un Cont de Entitate Preexistent cu un sold sau o valoare agregată a contului care depășește echivalentul în lei a 250.000 USD, la data de 31 decembrie 2015 și un Cont de Entitate Preexistent care nu depășește echivalentul în lei a 250.000 USD, la data de 31 decembrie 2015, dar cu un sold sau o valoare agregată a contului care depășește acest cuantum în ultima zi din orice an calendaristic ulterior, trebuie examinate în conformitate cu procedurile prevăzute la lit. 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Conturi de entitate care fac obiectul obligației de raportare.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în ceea ce privește Conturile de Entitate Preexistente prevăzute la lit. B, numai conturile care sunt deținute de una sau mai multe Entități care sunt Persoane care fac obiectul raportării sau de ENFS (Entități care nu sunt Instituții Financiare) pasive cu una sau mai multe Persoane care exercită controlul care sunt Persoane care fac obiectul raportării sunt considerate drept Conturi care fac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D. Proceduri de examinare pentru identificarea Conturilor de Entitate care fac obiectul obligației de raportare. Pentru Conturile de Entitate Preexistente prevăzute la lit. B, o Instituție Financiară Raportoare trebuie să aplice următoarele proceduri de examinare pentru a stabili dacă contul este deținut de una sau mai multe Persoane care fac obiectul </w:t>
      </w:r>
      <w:r w:rsidRPr="004A48EF">
        <w:rPr>
          <w:rFonts w:ascii="Segoe UI" w:eastAsia="Times New Roman" w:hAnsi="Segoe UI" w:cs="Segoe UI"/>
          <w:sz w:val="24"/>
          <w:szCs w:val="24"/>
          <w:lang w:val="pt-BR"/>
        </w:rPr>
        <w:lastRenderedPageBreak/>
        <w:t>raportării sau de ENFS pasive cu una sau mai multe Persoane care exercită controlul care sunt Persoane care fac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Să stabilească dacă Entitatea este o Persoană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Să examineze informațiile păstrate în scopuri de reglementare sau de relații cu clienții (inclusiv informații colectate în conformitate cu Procedurile AML/KYC) pentru a stabili dacă informațiile indică faptul că Titularul de cont este rezident într-un stat membru. în acest scop, informațiile care indică faptul că Titularul de cont este rezident într-un stat membru includ un loc de înregistrare ori de constituire sau o adresă într-un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Dacă informațiile indică faptul că Titularul de cont este rezident într-un stat membru, Instituția Financiară Raportoare trebuie să considere contul drept Cont care face obiectul raportării, cu excepția cazului în care aceasta obține o autocertificare din partea Titularului de cont sau stabilește, în mod rezonabil, pe baza informațiilor aflate în posesia sa sau care sunt disponibile public, că Titularul de cont nu este o Persoană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Să stabilească dacă Entitatea este o ENFS pasivă cu una sau mai multe Persoane care exercită controlul care sunt Persoane care fac obiectul raportării. Cu privire la un Titular de cont al unui Cont de entitate preexistent (inclusiv o Entitate care este o Persoană care face obiectul raportării), Instituția Financiară Raportoare trebuie să stabilească dacă Titularul de cont este o ENFS pasivă cu una sau mai multe Persoane care exercită controlul care sunt Persoane care fac obiectul raportării. în cazul în care oricare dintre Persoanele care exercită controlul asupra unei ENFS pasive este o Persoană care face obiectul raportării, atunci contul trebuie considerat drept un Cont care face obiectul raportării. în cursul stabilirii acestor elemente, Instituția Financiară Raportoare trebuie să respecte orientările de la pct. 2 lit. a) - c) în ordinea cea mai adecvată circumstanțelor: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Să stabilească dacă Titularul de cont este o ENFS pasivă. în scopul de a stabili dacă Titularul de cont este o ENFS pasivă, Instituția Financiară Raportoare trebuie să obțină o autocertificare din partea Titularului de cont pentru a stabili statutul acestuia, cu excepția cazului în care există informații aflate în posesia sa sau disponibile public, pe baza cărora poate stabili în mod rezonabil că Titularul de cont este o ENFS activă sau o Instituție Financiară, alta decât o Entitate de Investiții prevăzută la secțiunea a VIII-a lit. A pct. 6 lit. b) care nu este o Instituție Financiară dintr-o Jurisdicție Participantă.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b) Să stabilească Persoanele care exercită controlul asupra unui Titular de cont. în scopul stabilirii Persoanelor care exercită controlul asupra unui Titular de cont, o Instituție </w:t>
      </w:r>
      <w:r w:rsidRPr="004A48EF">
        <w:rPr>
          <w:rFonts w:ascii="Segoe UI" w:eastAsia="Times New Roman" w:hAnsi="Segoe UI" w:cs="Segoe UI"/>
          <w:sz w:val="24"/>
          <w:szCs w:val="24"/>
          <w:lang w:val="pt-BR"/>
        </w:rPr>
        <w:lastRenderedPageBreak/>
        <w:t>Financiară Raportoare se poate baza pe informațiile colectate și păstrate în conformitate cu Procedurile AML/KYC.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Să stabilească dacă o Persoană care exercită controlul asupra unei ENFS pasive este o Persoană care face obiectul raportării. Pentru a stabili dacă o Persoană care exercită controlul asupra unei ENFS pasive este o Persoană care face obiectul raportării, o Instituție Financiară Raportoare se poate baza pe: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informații colectate și păstrate în conformitate cu Procedurile AML/KYC în cazul unui Cont de entitate preexistent deținut de una sau mai multe ENFS cu un sold sau o valoare agregată care nu depășește echivalentul în lei a 1.000.000 USD;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 o autocertificare din partea Titularului de cont sau a Persoanei care exercită controlul privind statul membru (statele membre) sau privind altă jurisdicție (alte jurisdicții) în care Persoana care exercită controlul are rezidența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Calendarul punerii în aplicare a examinării și proceduri suplimentare aplicabile Conturilor de Entitate Preexistente: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Examinarea Conturilor de Entitate Preexistente cu un sold sau o valoare agregată a contului care depășește, la data de 31 decembrie 2015, echivalentul în lei a 250.000 USD trebuie finalizată până la data de 31 decembrie 2017.</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Examinarea Conturilor de Entitate Preexistente cu un sold sau o valoare agregată a contului care nu depășește, la data de 31 decembrie 2015, echivalentul în lei a 250.000 USD, dar depășește cuantumul respectiv la data de 31 decembrie a unui an ulterior trebuie finalizată în anul calendaristic următor anului în care soldul sau valoarea agregată a contului depășește acest cuantum.</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în cazul în care intervine o modificare a circumstanțelor cu privire la un Cont de Entitate Preexistent în urma căreia Instituția Financiară Raportoare află sau are motive să afle că autocertificarea sau alte documente asociate cu un cont sunt incorecte sau nefiabile, Instituția Financiară Raportoare trebuie să stabilească din nou statutul contului în conformitate cu procedurile prevăzute la lit. D.</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r w:rsidRPr="004A48EF">
        <w:rPr>
          <w:rFonts w:ascii="Segoe UI" w:eastAsia="Times New Roman" w:hAnsi="Segoe UI" w:cs="Segoe UI"/>
          <w:b/>
          <w:bCs/>
          <w:i/>
          <w:iCs/>
          <w:color w:val="009000"/>
          <w:sz w:val="24"/>
          <w:szCs w:val="24"/>
          <w:lang w:val="pt-BR"/>
        </w:rPr>
        <w:t>SECȚIUNEA a VI-a - Precauție în ceea ce privește conturile de entitate noi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Următoarele proceduri se aplică în scopul identificării Conturilor care fac obiectul raportării dintre Conturile de Entitate Noi.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Proceduri de examinare pentru identificarea Conturilor de entitate care fac obiectul obligației de raportare. Pentru Conturile de Entitate Noi, o Instituție Financiară Raportoare trebuie să aplice următoarele proceduri de examinare pentru a stabili dacă contul este deținut de una sau mai multe Persoane care fac obiectul raportării sau de ENFS pasive cu una sau mai multe Persoane care exercită controlul care sunt Persoane care fac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Să stabilească dacă Entitatea este o Persoană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Să obțină o autocertificare, care poate face parte din documentația de deschidere a contului, care permite Instituției Financiare Raportoare să stabilească rezidența fiscală (rezidențele fiscale) a/ale Titularului de cont și să confirme caracterul rezonabil al respectivei autocertificări pe baza informațiilor obținute de Instituția Financiară Raportoare în legătură cu deschiderea contului, inclusiv eventualele documente colectate în conformitate cu Procedurile AML/KYC. în cazul în care Entitatea certifică faptul că nu are rezidență fiscală, Instituția Financiară Raportoare se poate baza pe adresa sediului principal al Entității pentru a stabili rezidența Titularului de cont.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Dacă autocertificarea indică faptul că Titularul de cont este rezident într-un stat membru, Instituția Financiară Raportoare trebuie să considere contul drept Cont care face obiectul raportării, cu excepția cazului în care aceasta stabilește în mod rezonabil, pe baza informațiilor aflate în posesia sa sau care sunt disponibile public, că Titularul de cont nu este o Persoană care face obiectul raportării în legătură cu respectivul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Să stabilească dacă Entitatea este o ENFS pasivă cu una sau mai multe Persoane care exercită controlul care sunt Persoane care fac obiectul raportării. Cu privire la un Titular de cont al unui Cont de Entitate Nou (inclusiv o Entitate care este o Persoană care face obiectul raportării), Instituția Financiară Raportoare trebuie să stabilească dacă Titularul de cont este o ENFS pasivă cu una sau mai multe Persoane care exercită controlul care sunt Persoane care fac obiectul raportării. în cazul în care oricare dintre Persoanele care exercită controlul asupra unei ENFS pasive este o Persoană care face obiectul raportării, atunci contul trebuie considerat drept un Cont care face obiectul raportării. în cursul stabilirii acestor elemente, Instituția Financiară Raportoare trebuie să respecte orientările de la lit. a) - c) în ordinea cea mai adecvată circumstanțelor: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a) Să stabilească dacă Titularul de cont este o ENFS pasivă. în scopul de a stabili dacă Titularul de cont este o ENFS pasivă, Instituția Financiară Raportoare trebuie să se bazeze pe o autocertificare din partea Titularului de cont pentru a stabili statutul acestuia, cu excepția cazului în care există informații aflate în posesia sa sau disponibile public, pe baza cărora poate stabili în mod rezonabil că Titularul de cont este o ENFS activă sau o Instituție </w:t>
      </w:r>
      <w:r w:rsidRPr="004A48EF">
        <w:rPr>
          <w:rFonts w:ascii="Segoe UI" w:eastAsia="Times New Roman" w:hAnsi="Segoe UI" w:cs="Segoe UI"/>
          <w:sz w:val="24"/>
          <w:szCs w:val="24"/>
          <w:lang w:val="pt-BR"/>
        </w:rPr>
        <w:lastRenderedPageBreak/>
        <w:t>Financiară, alta decât o Entitate de investiții prevăzută la secțiunea a VIII-a lit. A pct. 6 lit. b) care nu este o Instituție Financiară dintr-o Jurisdicție Participantă.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Să stabilească Persoanele care exercită controlul asupra unui Titular de cont. în scopul stabilirii Persoanelor care exercită controlul asupra unui Titular de cont, o Instituție Financiară Raportoare se poate baza pe informațiile colectate și păstrate în conformitate cu Procedurile AML/KYC.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Să stabilească dacă o Persoană care exercită controlul asupra unei ENFS pasive este o Persoană care face obiectul raportării. Pentru a stabili dacă o Persoană care exercită controlul asupra unei ENFS pasive este o Persoană care face obiectul raportării, o Instituție Financiară Raportoare se poate baza pe o autocertificare din partea Titularului de cont sau a respectivei Persoane care exercită controlul.</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r w:rsidRPr="004A48EF">
        <w:rPr>
          <w:rFonts w:ascii="Segoe UI" w:eastAsia="Times New Roman" w:hAnsi="Segoe UI" w:cs="Segoe UI"/>
          <w:b/>
          <w:bCs/>
          <w:i/>
          <w:iCs/>
          <w:color w:val="009000"/>
          <w:sz w:val="24"/>
          <w:szCs w:val="24"/>
          <w:lang w:val="pt-BR"/>
        </w:rPr>
        <w:t>SECȚIUNEA a VII-a - Norme speciale de precauție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Se aplică următoarele norme suplimentare în punerea în aplicare a procedurilor de precauție menționate anterior: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Recurgerea la autocertificări și Documente Justificative. O Instituție Financiară Raportoare nu se poate baza pe autocertificare sau pe Documente Justificative în cazul în care Instituția Financiară Raportoare știe sau are motive să știe că autocertificarea sau Documentele Justificative sunt incorecte sau nefiabile.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B. Proceduri alternative pentru Conturile Financiare deținute de beneficiari persoane fizice ai unui Contract de asigurare cu valoare de răscumpărare sau ai unui Contract de rentă viageră și pentru Contractele de asigurare cu valoare de răscumpărare de grup sau pentru Contractele de rentă viageră de grup. O Instituție Financiară Raportoare poate presupune că un beneficiar persoană fizică (altul decât deținătorul) al unui Contract de asigurare cu valoare de răscumpărare sau al unui Contract de rentă viageră care beneficiază de o indemnizație de deces nu este o Persoană care face obiectul raportării și poate considera un astfel de Cont Financiar ca nefiind un Cont care face obiectul raportării, cu excepția cazului în care Instituția Financiară Raportoare știe sau are motive să știe că beneficiarul este o Persoană care face obiectul raportării. O Instituție Financiară Raportoare are motive să știe că beneficiarul unui Contract de asigurare cu valoare de răscumpărare sau al unui Contract de rentă viageră este o Persoană care face obiectul raportării dacă informațiile colectate de către Instituția Financiară Raportoare și asociate respectivului beneficiar conțin indicii conform celor prevăzute la secțiunea a III-a lit. B. în cazul în care o Instituție Financiară Raportoare deține informații concrete sau are motive să știe că beneficiarul este o Persoană care face obiectul raportării, Instituția Financiară Raportoare trebuie să respecte procedurile de la Secțiunea a III-a lit. B. O Instituție </w:t>
      </w:r>
      <w:r w:rsidRPr="004A48EF">
        <w:rPr>
          <w:rFonts w:ascii="Segoe UI" w:eastAsia="Times New Roman" w:hAnsi="Segoe UI" w:cs="Segoe UI"/>
          <w:sz w:val="24"/>
          <w:szCs w:val="24"/>
          <w:lang w:val="pt-BR"/>
        </w:rPr>
        <w:lastRenderedPageBreak/>
        <w:t>Financiară Raportoare poate considera un Cont Financiar care constă în participația de care beneficiază un membru în cadrul unui Contract de asigurare cu valoare de răscumpărare de grup sau al unui Contract de rentă viageră de grup ca fiind un Cont Financiar care este un cont care nu face obiectul raportării până la data la care suma respectivă trebuie plătită angajatului/deținătorului unui certificat sau beneficiarului, în cazul în care Contul Financiar care constă în participația de care beneficiază un membru în cadrul unui Contract de asigurare cu valoare de răscumpărare de grup sau al unui Contract de rentă viageră de grup îndeplinește următoarele cerințe: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contractul de asigurare cu valoare de răscumpărare de grup sau Contractul de rentă viageră de grup îi este emis unui angajator și asigură cel puțin 25 de angajați/deținători de certificate;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 angajatul/deținătorul de certificate are dreptul să beneficieze de orice valoare înscrisă în contract în legătură cu participația sa și să numească beneficiari pentru indemnizația plătibilă la decesul angajatului;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(iii) suma agregată plătibilă oricărui angajat/deținător de certificat sau beneficiar nu depășește echivalentul în lei a 1.000.000 USD.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Termenul "Contract de asigurare cu valoare de răscumpărare de grup" înseamnă un Contract de asigurare cu valoare de răscumpărare care: (i) asigură persoane fizice care sunt afiliate prin intermediul unui angajator, al unei organizații profesionale, al unui sindicat ori al altei asociații sau grupări; și (ii) impune plata unei prime pentru fiecare membru al grupului (sau membru al unei categorii din cadrul grupului), care este stabilită fără a lua în considerare caracteristicile individuale de sănătate, altele decât vârsta, genul și obiceiurile legate de fumat ale respectivului membru al grupului (sau ale categoriei de membri).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Termenul "Contract de rentă viageră de grup" înseamnă un Contract de rentă viageră în care creditorii sunt persoane fizice care sunt afiliate prin intermediul unui angajator, al unei organizații profesionale, al unui sindicat ori al altei asociații sau grupări.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Norme privind Agregarea soldurilor conturilor și Conversia monetară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1. Agregarea Conturilor de persoană fizică. în scopul stabilirii soldului sau a valorii agregate Conturilor Financiare deținute de o persoană fizică, o Instituție Financiară Raportoare are obligația de a agrega toate Conturile Financiare administrate de Instituția Financiară Raportoare sau de o Entitate afiliată, dar numai în măsura în care sistemele informatice ale Instituției Financiare Raportoare arată o legătură între Conturile Financiare prin referire la un element de date, cum ar fi numărul de client sau NIF, și permit agregarea </w:t>
      </w:r>
      <w:r w:rsidRPr="004A48EF">
        <w:rPr>
          <w:rFonts w:ascii="Segoe UI" w:eastAsia="Times New Roman" w:hAnsi="Segoe UI" w:cs="Segoe UI"/>
          <w:sz w:val="24"/>
          <w:szCs w:val="24"/>
          <w:lang w:val="pt-BR"/>
        </w:rPr>
        <w:lastRenderedPageBreak/>
        <w:t>soldurilor sau a valorii conturilor. Fiecărui titular al unui Cont Financiar deținut în comun i se atribuie soldul sau valoarea integrală a Contului Financiar deținut în comun în scopul aplicării cerințelor privind agregarea prevăzute la prezentul punct.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Agregarea Conturilor de entitate. în scopul stabilirii soldului sau a valorii agregate a Conturilor Financiare deținute de o Entitate, o Instituție Financiară Raportoare are obligația de a lua în considerare toate Conturile Financiare care sunt administrate de Instituția Financiară Raportoare sau de o Entitate afiliată, dar numai în măsura în care sistemele informatice ale Instituției Financiare Raportoare arată o legătură între Conturile Financiare prin referire la un element de date, cum ar fi numărul de client sau NIF, și permit agregarea soldurilor sau a valorilor conturilor. Fiecărui titular al unui Cont Financiar deținut în comun i se atribuie soldul sau valoarea integrală a Contului Financiar deținut în comun în scopul aplicării cerințelor privind agregarea prevăzute la prezentul punct.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Norme speciale privind agregarea conturilor aplicabile responsabililor pentru relații cu clienții. în scopul stabilirii soldului sau a valorii agregate a Conturilor Financiare deținute de o persoană, pentru a stabili dacă un Cont Financiar este un Cont cu Valoare Mare, o Instituție Financiară Raportoare are, de asemenea, obligația, în cazul oricăror Conturi Financiare cu privire la care responsabilul pentru relații cu clienții știe sau are motive să știe că sunt în mod direct sau indirect deținute, controlate sau instituite (altfel decât în capacitate fiduciară) de către aceeași persoană, de a agrega toate respectivele conturi.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Toate sumele exprimate în monedele diferitelor state membre se citesc ca incluzând sumele echivalente în lei.</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r w:rsidRPr="004A48EF">
        <w:rPr>
          <w:rFonts w:ascii="Segoe UI" w:eastAsia="Times New Roman" w:hAnsi="Segoe UI" w:cs="Segoe UI"/>
          <w:b/>
          <w:bCs/>
          <w:i/>
          <w:iCs/>
          <w:color w:val="009000"/>
          <w:sz w:val="24"/>
          <w:szCs w:val="24"/>
          <w:lang w:val="pt-BR"/>
        </w:rPr>
        <w:t>SECȚIUNEA a VIII-a - Definițiile termenilor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Următorii termeni sunt definiți în continuare: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A. Instituție Financiară Raportoare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Termenul "Instituție Financiară Raportoare" înseamnă orice Instituție Financiară din România care nu este o Instituție Financiară Nonraportoare. Termenul "Instituție Financiară din România" înseamnă: (i) orice Instituție Financiară care este rezidentă în România, dar exclude orice sucursală a respectivei Instituții Financiare care se află în afara teritoriului României; și (ii) orice sucursală a unei Instituții Financiare care nu este rezidentă în România, în cazul în care sucursala respectivă se află în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2. Termenul "Instituție Financiară dintr-o Jurisdicție Participantă" înseamnă: (i) orice Instituție Financiară care este rezidentă într-o Jurisdicție Participantă, dar exclude orice </w:t>
      </w:r>
      <w:r w:rsidRPr="004A48EF">
        <w:rPr>
          <w:rFonts w:ascii="Segoe UI" w:eastAsia="Times New Roman" w:hAnsi="Segoe UI" w:cs="Segoe UI"/>
          <w:sz w:val="24"/>
          <w:szCs w:val="24"/>
          <w:lang w:val="pt-BR"/>
        </w:rPr>
        <w:lastRenderedPageBreak/>
        <w:t>sucursală a respectivei Instituții Financiare care se află în afara teritoriului Jurisdicției Participante; și (ii) orice sucursală a unei Instituții Financiare care nu este rezidentă într-o Jurisdicție Participantă, în cazul în care sucursala respectivă se află într-o Jurisdicție Participantă.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Termenul "Instituție Financiară" înseamnă o Instituție de Custodie, o Instituție Depozitară, o Entitate de Investiții sau o Companie de asigurări determinată.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Termenul "Instituție de Custodie" înseamnă orice Entitate care deține, ca parte substanțială a activității sale, Active Financiare în contul unor terți. O Entitate deține, ca parte substanțială a activității sale, Active Financiare în contul unor terți dacă venitul brut al Entității atribuibil deținerii de Active Financiare și serviciilor financiare conexe este egal sau mai mare de 20% din venitul brut al Entității pe perioada cea mai scurtă dintre următoarele: (i) perioada de trei ani care se încheie la data de 31 decembrie (sau în ultima zi a unei perioade contabile care nu este un an calendaristic) dinaintea anului în care se efectuează calculul; sau (ii) perioada în cursul căreia Entitatea a existat.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Termenul "Instituție Depozitară" înseamnă orice Entitate care atrage depozite în cadrul obișnuit al activității bancare sau al unei activități similare.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Termenul "Entitate de Investiții" înseamnă orice Entitate: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care desfășoară, ca activitate principală, una sau mai multe dintre următoarele activități ori operațiuni pentru sau în numele unui client: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tranzacții cu instrumente de piață monetară (cecuri, bonuri de trezorerie, certificate de depozit, instrumente derivate etc.); schimb valutar; instrumente în materie de schimb valutar, rata dobânzii și indici bursieri; titluri de valoare transferabile; sau tranzacții la termen cu mărfuri;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 administrarea individuală și colectivă a portofoliului;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(iii) care investește, administrează sau gestionează în alt mod Active Financiare sau bani în numele altor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al cărei venit brut provine în principal din activități de investire, reinvestire sau tranzacționare de Active Financiare, în cazul în care Entitatea este administrată de către o altă Entitate care este o Instituție Depozitară, o Instituție de Custodie, o Companie de asigurări specificată sau o Entitate de Investiții, astfel cum sunt prevăzute la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O Entitate este considerată a desfășura ca activitate principală una sau mai multe dintre activitățile prevăzute la lit. a), sau venitul brut al unei Entități este atribuibil în principal activităților de investire, reinvestire sau tranzacționare de Active Financiare în sensul prezentei litere, în cazul în care venitul brut al Entității atribuibil activităților relevante este egal sau mai mare de 50% din venitul brut al Entității pe perioada cea mai scurtă dintre următoarele: (i) perioada de trei ani care se încheie la data de 31 decembrie a anului dinaintea anului în care se efectuează calculul; sau (ii) perioada în cursul căreia Entitatea a existat. Termenul "Entitate de Investiții" nu include o Entitate care este o ENFS activă, întrucât Entitatea respectivă îndeplinește oricare dintre criteriile prevăzute la lit. D pct. 8 lit. d) - g).</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Prezentul punct se interpretează într-o manieră consecventă cu limbajul similar utilizat în definiția termenului "Instituție Financiară" din recomandările Grupului de Acțiune Financiară.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Termenul "Activ Financiar" include un titlu de valoare (de exemplu, acțiuni în cadrul capitalului unei societăți comerciale; participații în capitalurile proprii sau dreptul la beneficii în cadrul unui parteneriat deținut de mulți asociați sau cotat la bursă sau în cadrul unei fiducii; bilete la ordin, obligațiuni sau alte titluri de datorie), drepturi generate de un parteneriat, o marfă, un swap (de exemplu, swap pe rata dobânzii, swap valutar, swap de bază, rată de dobândă cu plafon maxim, rată de dobândă cu prag minim, swap pe mărfuri, swap pe acțiuni, swap pe indici bursieri și acorduri similare), un Contract de asigurare sau un Contract de rentă viageră sau orice dobândă (inclusiv un contract de tip futures sau forward sau o opțiune) în legătură cu un titlu de valoare, drepturi generate de un parteneriat, o marfă, un swap, un Contract de asigurare sau un Contract de rentă viageră. Termenul "Activ Financiar" nu include drepturile directe asupra unor bunuri imobile, care să nu fie titluri de datorie.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8. Termenul "Companie de asigurări specificată" înseamnă orice Entitate care este o companie de asigurări (sau societatea holding a unei companii de asigurări) care emite sau este obligată să efectueze plăți cu privire la un Contract de asigurare cu valoare de răscumpărare sau la un Contract de rentă viageră.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B. Instituție Financiară Nonraportoare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Termenul "Instituție Financiară Nonraportoare" înseamnă orice Instituție Financiară care este: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a) o Entitate guvernamentală, o Organizație internațională sau o Bancă centrală, în afară de situațiile care se referă la o plată care derivă dintr-o obligație care incumbă în </w:t>
      </w:r>
      <w:r w:rsidRPr="004A48EF">
        <w:rPr>
          <w:rFonts w:ascii="Segoe UI" w:eastAsia="Times New Roman" w:hAnsi="Segoe UI" w:cs="Segoe UI"/>
          <w:sz w:val="24"/>
          <w:szCs w:val="24"/>
          <w:lang w:val="pt-BR"/>
        </w:rPr>
        <w:lastRenderedPageBreak/>
        <w:t>legătură cu o activitate financiară comercială de tipul celor desfășurate de o Companie de asigurări specificată, de o Instituție de Custodie sau de o Instituție depozitară;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un Fond de pensii cu participare largă; un Fond de pensii cu participare restrânsă; un Fond de pensii al unei Entități guvernamentale, al unei Organizații internaționale sau al unei Bănci centrale; sau un Emitent de carduri de credit calificat;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orice altă Entitate care prezintă un risc scăzut de a fi utilizată pentru evaziune fiscală are caracteristici similare în mod substanțial cu oricare dintre Entitățile prevăzute la lit. a) și b) și este inclusă pe lista Instituțiilor Financiare Nonraportoare prevăzută la </w:t>
      </w:r>
      <w:hyperlink r:id="rId349" w:anchor="a291" w:history="1">
        <w:r w:rsidRPr="004A48EF">
          <w:rPr>
            <w:rFonts w:ascii="Segoe UI" w:eastAsia="Times New Roman" w:hAnsi="Segoe UI" w:cs="Segoe UI"/>
            <w:color w:val="0000FF"/>
            <w:sz w:val="24"/>
            <w:szCs w:val="24"/>
            <w:u w:val="single"/>
            <w:lang w:val="pt-BR"/>
          </w:rPr>
          <w:t>art. 291</w:t>
        </w:r>
      </w:hyperlink>
      <w:r w:rsidRPr="004A48EF">
        <w:rPr>
          <w:rFonts w:ascii="Segoe UI" w:eastAsia="Times New Roman" w:hAnsi="Segoe UI" w:cs="Segoe UI"/>
          <w:sz w:val="24"/>
          <w:szCs w:val="24"/>
          <w:lang w:val="pt-BR"/>
        </w:rPr>
        <w:t> alin. (7), cu condiția ca statutul respectivei Entități drept Instituție Financiară Nonraportoare să nu aducă atingere obiectivelor cap. I al titlului X;</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un Organism de plasament colectiv exceptat;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o fiducie, în măsura în care fiduciarul este o Instituție Financiară Raportoare și raportează toate informațiile care trebuie raportate în conformitate cu Secțiunea I cu privire la toate Conturile fiduciei care fac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Termenul "Entitate guvernamentală" înseamnă Guvernul României sau al unei alte jurisdicții, orice subdiviziune politică a României sau a unei alte jurisdicții (care, pentru evitarea oricărei ambiguități, include un stat, o provincie, un județ sau o localitate) sau orice organism sau agenție deținut(ă) integral de România sau de o altă jurisdicție ori de una sau mai multe dintre subdiviziunile sus-menționate (fiecare reprezentând o "Entitate guvernamentală"). Această categorie este alcătuită din părți integrante, entități controlate și subdiviziuni politice ale României sau ale unei alte jurisdicții: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O "parte integrantă" a României sau a unei alte jurisdicții înseamnă orice persoană, organizație, agenție, birou, fond, organism public sau alt organism, oricare ar fi denumirea sa, care constituie o autoritate administrativă a României sau a unei alte jurisdicții. Veniturile nete ale autorității administrative trebuie să fie creditate contului propriu al acesteia sau altor conturi ale României sau al unei alte jurisdicții și nicio parte a acestora nu trebuie să revină în beneficiul vreunei persoane private. O parte integrantă nu include nicio persoană fizică care este un membru al guvernului, funcționar sau administrator care acționează cu titlu privat sau personal;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O entitate controlată înseamnă o Entitate care este, formal, separată de România sau altă jurisdicție sau care constituie, în alt mod, o entitate juridică separată, cu condiția ca: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(i) Entitatea să fie deținută și controlată în totalitate de una sau mai multe Entități guvernamentale, direct sau prin intermediul uneia sau al mai multor entități controlate;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 veniturile nete ale Entității să fie creditate contului propriu al acesteia sau altor conturi ale uneia sau ale mai multor Entități guvernamentale și nicio parte a acestora să nu revină în beneficiul vreunei persoane private;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(iii) activele Entității să revină uneia sau mai multor Entități guvernamentale în momentul dizolvării acesteia.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Venitul nu revine în beneficiul persoanelor fizice în cazul în care respectivele persoane sunt beneficiarii-țintă ai unui program guvernamental, iar activitățile din cadrul programului sunt desfășurate pentru publicul larg în interes general sau se referă la administrarea unei părți a guvernului. Cu toate acestea, sub rezerva dispozițiilor anterioare, se consideră că venitul revine în beneficiul persoanelor fizice în cazul în care este obținut din folosirea unei Entități Guvernamentale pentru a desfășura o activitate comercială, cum ar fi o activitate bancară comercială, care furnizează servicii financiare persoanelor fizice.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Termenul "Organizație internațională" înseamnă orice organizație internațională ori agenție sau organism deținut în totalitate de aceasta. Această categorie include orice organizație interguvernamentală (inclusiv o organizație supranațională): (i) care este alcătuită în primul rând din guverne; (ii) care are în vigoare un acord privind sediul sau un acord în mod fundamental similar cu România; și (iii) al cărei venit nu revine în beneficiul unor persoane private.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Termenul "Bancă centrală" înseamnă Banca Națională a României.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Termenul "Fond de pensii cu participare largă" înseamnă un fond instituit pentru a furniza beneficii cu titlu de pensie, indemnizații de invaliditate sau de deces sau orice combinație a acestora către beneficiari care sunt actuali sau foști angajați (sau persoanele desemnate de către respectivii angajați) ai unuia sau ai mai multor angajatori în schimbul unor servicii prestate, cu condiția ca fondul: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să nu aibă un singur beneficiar cu dreptul la mai mult de 5% din activele fondului;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să facă obiectul normelor guvernamentale și să raporteze informații autorităților fiscale;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să îndeplinească cel puțin una dintre următoarele cerințe: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(i) fondul este, în general, scutit de la plata impozitului pe veniturile din investiții sau impozitarea acestor venituri este amânată sau impozitată cu o cotă redusă, datorită statutului său de fond de pensii sau regim de pensii;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 fondul primește cel puțin 50% din contribuțiile sale totale [altele decât transferurile de active de la alte regimuri prevăzute la pct. 5 - 7 sau din conturile de pensii prevăzute la lit. C pct. 17 lit. a)] din partea angajatorilor care le finanțează;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(iii) plățile sau retragerile din fond sunt permise numai în cazul producerii unor evenimente determinate legate de pensionare, invaliditate sau deces [cu excepția plăților periodice către alte fonduri de pensii prevăzute la lit. B pct. 5 - 7 și a conturilor de pensii prevăzute la lit. C pct. 17 lit. a)] sau, în cazul efectuării de plăți sau de retrageri înainte de evenimentele determinate, se aplică sancțiuni;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(iv) contribuțiile angajaților (altele decât anumite contribuții autorizate) la fond sunt limitate în funcție de venitul câștigat de angajat sau nu pot depăși, anual, echivalentul în lei a 50.000 USD, aplicând normele stabilite la Secțiunea a VII-a lit. C privind Agregarea conturilor și Conversia monetară.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Termenul "Fond de pensii cu participare restrânsă" înseamnă un fond instituit pentru a furniza beneficii cu titlu de pensii sau indemnizații de invaliditate sau de deces către beneficiari care sunt actuali sau foști angajați (sau persoanele desemnate de către respectivii angajați) ai unuia sau ai mai multor angajatori în schimbul unor servicii prestate, cu următoarele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fondul să aibă mai puțin de 50 de participanți;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fondul să fie finanțat de unul sau mai mulți angajatori care nu sunt Entități de Investiții sau ENFS pasive;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contribuțiile angajatului și ale angajatorului la fond [altele decât transferurile de active din conturile de pensii prevăzute la lit. C pct. 17 lit. a)] să fie limitate în funcție de venitul câștigat și, respectiv, de remunerarea angajaților;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participanții care nu sunt rezidenți ai statului membru în care este stabilit fondul să nu aibă dreptul la mai mult de 20% din activele fondului;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fondul să facă obiectul normelor guvernamentale și să raporteze informații autorităților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7. Termenul "Fond de pensii al unei Entități guvernamentale, al unei Organizații internaționale sau al unei Bănci centrale" înseamnă un fond instituit de o Entitate guvernamentală, o Organizație internațională sau o Bancă centrală pentru a furniza beneficii cu titlu de pensii sau indemnizații de invaliditate sau de deces către beneficiari sau participanți care sunt actuali sau foști angajați (sau persoanele desemnate de către respectivii angajați) sau care nu sunt actuali sau foști angajați, dacă respectivele beneficii sunt acordate unor astfel de beneficiari sau participanți în schimbul unor servicii personale prestate pentru Entitatea guvernamentală, Organizația internațională sau Banca centrală respective.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8. Termenul "Emitent de carduri de credit calificat" înseamnă o Instituție Financiară care îndeplinește următoarele cerințe: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Instituția Financiară este o Instituție Financiară doar pentru că este un emitent de carduri de credit care atrage depozite numai atunci când un client face o plată care depășește soldul datorat cu privire la card și plățile în exces nu sunt restituite imediat clientului;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anterior datei de 1 ianuarie 2016 sau începând cu data menționată, Instituția Financiară pune în aplicare politici și proceduri fie pentru a împiedica un client de la a face o plată excedentară care depășește echivalentul în lei a 50.000 USD, fie pentru a asigura faptul că orice plată excedentară efectuată de un client peste cuantumul respectiv este restituită clientului în termen de 60 de zile, aplicând, în fiecare caz, normele prevăzute la Secțiunea a VII-a lit. C privind Agregarea conturilor și Conversia monetară. în acest sens, o plată excedentară a unui client nu se referă la solduri creditoare aferente unor debite contestate, ci include soldurile creditoare rezultate din restituiri de mărfuri.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9. Termenul "Organism de plasament colectiv exceptat" înseamnă o Entitate de Investiții care este reglementată ca organism de plasament colectiv, cu condiția ca toate drepturile asupra organismului de plasament colectiv să fie deținute de către sau prin intermediul unor persoane fizice sau Entități care nu sunt Persoane care fac obiectul raportării, cu excepția unei ENFS pasive cu Persoane care exercită controlul care sunt Persoane care fac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Simplul fapt că organismul de plasament colectiv a emis acțiuni fizice la purtător nu împiedică o Entitate de investiții care este reglementată ca organism de plasament colectiv să se încadreze drept Organism de plasament colectiv exceptat, în următoarele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organismul de plasament colectiv să nu fi emis și să nu emită niciun fel de acțiuni fizice la purtător ulterior datei de 31 decembrie 2015;</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b) organismul de plasament colectiv să retragă toate acțiunile respective în caz de răscumpărare;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organismul de plasament colectiv să îndeplinească procedurile de precauție prevăzute în secțiunile II - VII și să raporteze orice informații solicitate care trebuie raportate cu privire la orice astfel de acțiuni atunci când respectivele acțiuni sunt prezentate pentru răscumpărare sau alte forme de plată;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organismul de plasament colectiv să fi instituit politici și proceduri pentru a se asigura că astfel de acțiuni sunt răscumpărate sau imobilizate cât mai curând posibil și, în orice caz, anterior datei de 1 ianuarie 2018.</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C. Cont Financiar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Termenul "Cont Financiar" înseamnă un cont administrat de o Instituție Financiară și include un Cont de Depozit, un Cont de Custodie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în cazul unei Entități de Investiții, orice drepturi aferente capitalului sau datoriei aparținând Instituției Financiare. Fără a aduce atingere dispozițiilor anterioare, termenul "Cont Financiar" nu include niciun drept aferent capitalului sau datoriei unei Entități care este o Entitate de Investiții doar din motivul că aceasta: (i) prestează un serviciu de consiliere în investiții și acționează în numele; sau (ii) administrează portofolii ale unui client și acționează în numele acestuia în scopul realizării de investiții, de gestionare sau de administrare a Activelor Financiare depuse în numele clientului la o Instituție Financiară, alta decât respectiva Entitate;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în cazul unei Instituții Financiare care nu este prevăzută la lit. (a), orice drept aferent capitalului sau datoriei Instituției Financiare, în cazul în care categoria de drepturi a fost stabilită cu scopul de a evita raportarea în conformitate cu Secțiunea I;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orice Contract de asigurare cu valoare de răscumpărare și orice Contract de rentă viageră emis sau administrat de către o Instituție Financiară, altul decât o rentă viageră imediată, nelegată de investiții, netransferabilă, care îi este emisă unei persoane fizice și corespunde unei pensii sau unei indemnizații de invaliditate furnizate în cadrul unui cont care este un Cont Exclus.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Termenul "Cont Financiar" nu include niciun cont care este un Cont Exclus.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2. Termenul "Cont de Depozit" include orice cont comercial, de debit, de economii, la termen, de consemnațiuni, sau un cont a cărui existență este documentată printr-un certificat de depozit, de economii, de investiții, un certificat de îndatorare sau un alt </w:t>
      </w:r>
      <w:r w:rsidRPr="004A48EF">
        <w:rPr>
          <w:rFonts w:ascii="Segoe UI" w:eastAsia="Times New Roman" w:hAnsi="Segoe UI" w:cs="Segoe UI"/>
          <w:sz w:val="24"/>
          <w:szCs w:val="24"/>
          <w:lang w:val="pt-BR"/>
        </w:rPr>
        <w:lastRenderedPageBreak/>
        <w:t>instrument similar păstrat de o Instituție Financiară în cadrul obișnuit al activității bancare sau al unei activități similare. Un Cont de Depozit include, de asemenea, o sumă deținută de o companie de asigurări în temeiul unui contract de investiții cu garanție sau al unui acord similar care are drept scop plata sau creditarea de dobânzi către titular.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Termenul "Cont de Custodie" înseamnă un cont (altul decât un Contract de asigurare sau un Contract de rentă viageră) care conține unul sau mai multe Active Financiare în beneficiul altei persoane.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Termenul "Participație în capitalurile proprii" înseamnă, în cazul unui parteneriat care este o Instituție Financiară, o participație fie la capitalul, fie la profitul parteneriatului. în cazul unei fiducii care este o Instituție Financiară, o Participație în capitalurile proprii este considerată a fi deținută de către orice persoană asimilată unui constituitor sau unui beneficiar al întregii fiducii sau a unei părți a acesteia ori oricărei alte persoane fizice care exercită un control efectiv definitiv asupra fiduciei. O Persoană care face obiectul raportării va fi considerată beneficiar al unei fiducii dacă respectiva Persoană care face obiectul raportării are dreptul de a primi, direct sau indirect (de exemplu, prin intermediul unui mandatar), o distribuție obligatorie sau poate primi, direct sau indirect, o distribuție discreționară din fiducie.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Termenul "Contract de asigurare" înseamnă un contract (altul decât un Contract de rentă viageră) în conformitate cu care emitentul este de acord să plătească o sumă în momentul în care survine un eveniment asigurat specificat, legat de mortalitate, morbiditate, accident, răspundere civilă sau pagubă materială afectând o proprietate.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Termenul "Contract de rentă viageră" înseamnă un contract în conformitate cu care emitentul este de acord să efectueze plăți pentru o anumită perioadă de timp, determinată, în totalitate sau parțial, în funcție de speranța de viață a uneia sau mai multor persoane fizice. Termenul include, de asemenea, un contract care este considerat a fi un Contract de rentă viageră în conformitate cu legislația, reglementările sau practica din statul membru sau din altă jurisdicție în care contractul a fost emis și în conformitate cu care emitentul este de acord să facă plățile pentru o perioadă de mai mulți ani.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Termenul "Contract de asigurare cu valoare de răscumpărare" înseamnă un Contract de asigurare (altul decât un contract de reasigurare încheiat între două societăți de asigurare) care are o Valoare de răscumpărare.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8. Termenul "Valoare de răscumpărare" înseamnă valoarea cea mai mare dintre: (i) suma pe care deținătorul poliței de asigurare este îndreptățit să o primească în cazul răscumpărării sau rezilierii contractului (calculată fără a scădea eventualele taxe de răscumpărare sau împrumuturi din poliță); și (ii) suma pe care deținătorul poliței de </w:t>
      </w:r>
      <w:r w:rsidRPr="004A48EF">
        <w:rPr>
          <w:rFonts w:ascii="Segoe UI" w:eastAsia="Times New Roman" w:hAnsi="Segoe UI" w:cs="Segoe UI"/>
          <w:sz w:val="24"/>
          <w:szCs w:val="24"/>
          <w:lang w:val="pt-BR"/>
        </w:rPr>
        <w:lastRenderedPageBreak/>
        <w:t>asigurare o poate împrumuta în temeiul contractului sau în legătură cu acesta. Fără a aduce atingere dispozițiilor anterioare, termenul "Valoare de răscumpărare" nu include o sumă de plătit în temeiul unui Contract de asigurare: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doar din motivul decesului unei persoane fizice asigurate în temeiul unui contract de asigurare de viață;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drept indemnizație pentru o daună corporală, o boală sau o altă plată reparatorie pentru o pierdere economică ce survine în momentul producerii evenimentului asigurat;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drept rambursare a unei prime plătite anterior (mai puțin costul taxelor de asigurare, fie că acestea sunt sau nu efectiv aplicate) în conformitate cu un Contract de asigurare (altul decât un contract de asigurare de viață cu componentă de investiții sau un Contract de rentă viageră) ca urmare a anulării sau a rezilierii contractului, a diminuării expunerii la risc pe parcursul perioadei în care contractul este efectiv în vigoare ori rezultând din corectarea unei erori de înscriere sau a unei erori similare cu privire la prima stipulată în contract;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drept dividend în beneficiul deținătorului poliței de asigurare (în afară de dividendele transferate la rezilierea contractului), cu condiția ca respectivele dividende să fie legate de un Contract de asigurare în conformitate cu care singurele indemnizații de plătit sunt cele prevăzute la lit. b);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drept restituire a unei prime în avans sau a unui depozit de primă pentru un Contract de asigurare a cărui primă trebuie plătită cel puțin o dată pe an, dacă suma reprezentând prima anticipată sau depozitul de primă nu depășește suma primei anuale de plată pentru anul următor în temeiul contractului.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9. Termenul "Cont Preexistent" înseamnă: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un Cont Financiar administrat de o Instituție Financiară Raportoare începând cu data de 31 decembrie 2015;</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orice Cont Financiar al unui Titular de cont, indiferent de data la care a fost deschis respectivul Cont Financiar, în cazul în 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Titularul de cont deține, de asemenea, la Instituția Financiară Raportoare (sau la o Entitate afiliată din același stat membru ca Instituția Financiară Raportoare) un Cont Financiar care este un Cont preexistent în conformitate cu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(ii) Instituția Financiară Raportoare (și, după caz, Entitatea afiliată din același stat membru ca și Instituția Financiară Raportoare) tratează atât Conturile Financiare menționate anterior, precum și orice alte Conturi Financiare ale Titularului de cont care sunt considerate drept Conturi Preexistente în temeiul lit. b) drept un singur Cont Financiar în scopul respectării standardelor în materie de cerințe privind cunoașterea clientului prevăzute la secțiunea a VII-a lit. A și în scopul stabilirii soldului sau a valorii oricăruia dintre Conturile Financiare atunci când aplică oricare dintre pragurile referitoare la cont;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(iii) în ceea ce privește un Cont Financiar care face obiectul Procedurilor AML/KYC, Instituția Financiară Raportoare este autorizată să respecte respectivele Proceduri AML/KYC referitor la Contul Financiar bazându-se pe Procedurile AML/KYC efectuate pentru Contul Preexistent prevăzut la lit. 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(iv) deschiderea Contului Financiar nu implică obligația de a furniza informații despre un client nou, suplimentare sau modificate de către Titularul de cont, în afara celor necesare în scopul cap. I al titlului X.</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10. Termenul "Cont Nou" înseamnă un Cont Financiar administrat de o Instituție Financiară Raportoare deschis la data de 1 ianuarie 2016 sau ulterior datei menționate, cu excepția cazului în care acesta este considerat drept un Cont Preexistent în temeiul lit. b).</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11. Termenul "Cont de Persoană Fizică Preexistent" înseamnă un Cont Preexistent deținut de una sau mai multe persoane fizice.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12. Termenul "Cont de Persoană Fizică Nou" înseamnă un Cont Nou deținut de una sau mai multe persoane fizice.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13. Termenul "Cont de Entitate Preexistent" înseamnă un Cont Preexistent deținut de una sau mai multe Entități.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14. Termenul "Cont cu Valoare Mai Mică" înseamnă un Cont de Persoană Fizică Preexistent cu un sold sau o valoare agregată a contului care, la data de 31 decembrie 2015, nu depășește echivalentul în lei a 1.000.000 USD.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15. Termenul "Cont cu Valoare Mare" înseamnă un Cont de Persoană Fizică Preexistent cu un sold sau o valoare agregată a contului care depășește, la data de 31 decembrie 2015 sau la data de 31 decembrie a oricărui an ulterior, echivalentul în lei a 1.000.000 USD.</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16. Termenul "Cont de Entitate Nou" înseamnă un Cont Nou deținut de una sau mai multe Entități.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17. Termenul "Cont Exclus" înseamnă oricare dintre următoarele conturi: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un cont de pensie care îndeplinește următoarele cerințe: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contul este reglementat drept cont de pensie cu caracter personal sau face parte dintr-un plan de pensii reglementat pentru furnizarea de beneficii cu titlu de pensii sau de indemnizații (inclusiv indemnizații de invaliditate sau de deces);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 contul beneficiază de un tratament fiscal favorabil (și anume, contribuțiile în cont care ar face în mod normal obiectul impozitării sunt deductibile sau excluse din venitul brut al Titularului de cont sau impozitate la o cotă redusă ori impozitarea venitului din investiții generat de contul respectiv este amânată sau venitul din investiții este impozitat la o cotă redusă);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(iii) este obligatorie raportarea informațiilor cu privire la cont către autoritățile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(iv) retragerile sunt condiționate de atingerea unei vârste de pensionare determinate, de invaliditate sau deces sau se aplică sancțiuni în cazul retragerilor efectuate înainte de astfel de evenimente determinate;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(v) fie (i) contribuțiile anuale sunt limitate la echivalentul în lei a 50.000 USD sau mai puțin, fie (ii) există o limită maximă de contribuție pe durata vieții, egală cu echivalentul în lei a 1.000.000 USD sau inferioară, aplicându-se, în fiecare caz, normele prevăzute la Secțiunea a VII-a lit. C privind Agregarea conturilor și Conversia monetară.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Un Cont Financiar care îndeplinește în alt mod cerința prezentului subpunct nu va înceta să îndeplinească această cerință numai din cauza faptului că respectivul Cont Financiar poate primi active sau fonduri virate din unul sau mai multe Conturi Financiare care îndeplinesc cerințele prezentei litere sau ale lit. b) din unul sau mai multe fonduri de pensii care îndeplinesc cerințele de la oricare dintre pct. 5 - 7 de la lit. B;</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un cont care îndeplinește cerințele următoare: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contul este reglementat drept organism de plasament în alte scopuri decât pentru pensie și este tranzacționat în mod regulat pe o piață a titlurilor de valoare reglementată sau contul este reglementat drept instrument pentru economii în alte scopuri decât pentru pensie;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(ii) contul beneficiază de un tratament fiscal favorabil (și anume, contribuțiile în cont care ar face în mod normal obiectul impozitării sunt deductibile sau excluse din venitul brut al Titularului de cont sau impozitate la o cotă redusă ori impozitarea venitului din </w:t>
      </w:r>
      <w:r w:rsidRPr="004A48EF">
        <w:rPr>
          <w:rFonts w:ascii="Segoe UI" w:eastAsia="Times New Roman" w:hAnsi="Segoe UI" w:cs="Segoe UI"/>
          <w:sz w:val="24"/>
          <w:szCs w:val="24"/>
          <w:lang w:val="pt-BR"/>
        </w:rPr>
        <w:lastRenderedPageBreak/>
        <w:t>investiții generat de contul respectiv este amânată sau venitul din investiții este impozitat la o cotă redusă);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(iii) retragerile sunt condiționate de îndeplinirea unor criterii specifice legate de scopul contului de investiții sau de economii (de exemplu, acordarea de beneficii medicale sau pentru educație) sau se aplică sancțiuni în cazul unor retrageri efectuate înainte ca aceste criterii să fie îndeplinite;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(iv) contribuțiile anuale sunt limitate la echivalentul în lei a 50.000 USD sau mai puțin, aplicându-se normele prevăzute la Secțiunea a VII-a lit. C privind Agregarea conturilor și Conversia monetară.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Un Cont Financiar care îndeplinește în alt mod cerința de la lit. a) subpct. (iv) nu va înceta să îndeplinească această cerință numai din cauza faptului că respectivul Cont Financiar poate primi active sau fonduri virate din unul sau mai multe Conturi Financiare care îndeplinesc cerințele de la lit. a) sau de la prezenta literă sau din unul sau mai multe fonduri de pensii care îndeplinesc cerințele de la oricare dintre pct. 5 - 7 din lit. B;</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un contract de asigurare de viață pe o perioadă care urmează să se încheie înainte ca persoana fizică asigurată să împlinească vârsta de 90 de ani, cu condiția ca contractul să îndeplinească următoarele cerințe: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primele sunt periodice, nu se diminuează în timp, se plătesc cel puțin o dată pe an pe parcursul perioadei în care contractul este în vigoare sau până în momentul în care persoana asigurată împlinește vârsta de 90 de ani, oricare dintre aceste perioade este mai scurtă;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 nicio persoană nu poate avea acces la valoarea contractului (prin retragere, împrumut sau altfel) fără rezilierea contractului;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(iii) suma (alta decât o indemnizație de deces) care trebuie plătită în cazul anulării sau al rezilierii contractului nu poate depăși totalul primelor plătite pentru contract, minus suma reprezentând taxe aferente mortalității, morbidității și cheltuielilor (fie că au fost sau nu aplicate efectiv) pentru perioada sau perioadele în care contractul este în vigoare și orice sume plătite înainte de anularea sau rezilierea contractului;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(iv) contractul nu este deținut de un cesionar cu titlu oneros;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un cont care este deținut exclusiv de un patrimoniu succesoral dacă documentația pentru respectivul cont include o copie a testamentului sau a certificatului de deces al persoanei decedate;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e) un cont instituit în legătură cu oricare dintre următoarele elemente: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un ordin judecătoresc sau o hotărâre judecătorească;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 o vânzare, un schimb, închirierea unei proprietății imobiliare sau personale, cu condiția ca acest cont să îndeplinească următoarele cerințe: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contul este finanțat exclusiv cu o plată în avans, o sumă reprezentând o plată anticipată care constituie un acont, o sumă corespunzătoare pentru a asigura o obligație direct legată de tranzacție sau o plată similară, ori este finanțat cu un Activ Financiar care este depus în cont în legătură cu vânzarea, cedarea sau închirierea proprietății;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contul este instituit și utilizat exclusiv pentru a garanta obligația cumpărătorului de a plăti prețul de achiziție a proprietății, obligația vânzătorului de a plăti orice datorie neprevăzută ori a locatorului sau a locatarului de a plăti orice despăgubiri legate de proprietatea închiriată, după cum s-a convenit în contractul de închiriere;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activele contului, inclusiv veniturile câștigate din aceste active vor fi plătite sau altfel distribuite în beneficiul vânzătorului, cumpărătorului, locatorului sau locatarului (inclusiv în scopul îndeplinirii unei obligații a persoanei respective) atunci când bunul este vândut, cedat sau predat sau când contractul de închiriere este reziliat;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contul nu este un cont în marjă sau un cont similar instituit în legătură cu vânzarea sau tranzacționarea unui Activ Financiar;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contul nu este asociat unui cont prevăzut la lit. f);</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(iii) obligația unei Instituții Financiare care achită ratele unui împrumut garantat cu bunuri imobiliare de a rezerva o parte din plată exclusiv în scopul facilitării plății impozitelor sau a asigurării referitoare la respectivul bun imobiliar la un moment ulterior;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(iv) obligația unei Instituții Financiare de a facilita plata impozitelor la un moment ulterior;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f) un Cont de Depozit care îndeplinește următoarele cerințe: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contul există numai din motivul că un client face o plată care depășește soldul debitor cu privire la un card de credit sau la altă facilitate de credit reînnoibilă și plata excedentară nu este restituită imediat clientului;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(ii) de la data de 1 ianuarie 2016 sau anterior datei menționate, Instituția Financiară pune în aplicare politici și proceduri, fie pentru a împiedica un client de la a face o plată </w:t>
      </w:r>
      <w:r w:rsidRPr="004A48EF">
        <w:rPr>
          <w:rFonts w:ascii="Segoe UI" w:eastAsia="Times New Roman" w:hAnsi="Segoe UI" w:cs="Segoe UI"/>
          <w:sz w:val="24"/>
          <w:szCs w:val="24"/>
          <w:lang w:val="pt-BR"/>
        </w:rPr>
        <w:lastRenderedPageBreak/>
        <w:t>excedentară care depășește echivalentul în lei a 50.000 USD, fie pentru a asigura faptul că orice plată excedentară efectuată de un client și care depășește cuantumul respectiv este restituită clientului în termen de 60 de zile, aplicând, în fiecare caz, normele prevăzute la Secțiunea a VII-a lit. C privind conversia monetară. în acest sens, o plată excedentară a unui client nu se referă la solduri creditoare aferente unor debite contestate, dar include soldurile creditoare rezultate din restituiri de mărfuri;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g) orice alt cont care prezintă un risc scăzut de a fi utilizat pentru evaziune fiscală are caracteristici în mod substanțial similare cu oricare dintre conturile prevăzute la lit. C pct. 17 lit. a) - f) și este inclus pe lista Conturilor excluse menționată la </w:t>
      </w:r>
      <w:hyperlink r:id="rId350" w:anchor="a291" w:history="1">
        <w:r w:rsidRPr="004A48EF">
          <w:rPr>
            <w:rFonts w:ascii="Segoe UI" w:eastAsia="Times New Roman" w:hAnsi="Segoe UI" w:cs="Segoe UI"/>
            <w:color w:val="0000FF"/>
            <w:sz w:val="24"/>
            <w:szCs w:val="24"/>
            <w:u w:val="single"/>
            <w:lang w:val="pt-BR"/>
          </w:rPr>
          <w:t>art. 291</w:t>
        </w:r>
      </w:hyperlink>
      <w:r w:rsidRPr="004A48EF">
        <w:rPr>
          <w:rFonts w:ascii="Segoe UI" w:eastAsia="Times New Roman" w:hAnsi="Segoe UI" w:cs="Segoe UI"/>
          <w:sz w:val="24"/>
          <w:szCs w:val="24"/>
          <w:lang w:val="pt-BR"/>
        </w:rPr>
        <w:t> alin. (7), cu condiția ca statutul respectivului cont drept Cont exclus să nu aducă atingere obiectivelor cap. I al titlului X;</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D. Cont care face obiectul raportării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Termenul "Cont care face obiectul raportării" înseamnă un Cont Financiar care este administrat de o Instituție Financiară Raportoare a României și este deținut de una sau mai multe Persoane care fac obiectul raportării sau de o ENFS pasivă cu una sau mai multe Persoane care exercită controlul care sunt Persoane care fac obiectul raportării, cu condiția ca aceasta să fi fost identificată ca atare în temeiul procedurilor de precauție prevăzute la Secțiunile II - VII.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Termenul "Persoană care face obiectul raportării" înseamnă o Persoană din România care nu este: (i) o companie al cărei capital este tranzacționat în mod regulat pe una sau mai multe piețe ale titlurilor de valoare reglementate; (ii) orice companie care este o Entitate afiliată unei companii prevăzute la teza (i); (iii) o Entitate guvernamentală; (iv) o Organizație internațională; (v) o Bancă centrală; sau (vi) o Instituție Financiară.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Termenul "Persoană dintr-un alt stat membru", din perspectiva României, înseamnă o persoană fizică sau o Entitate care are rezidența în orice alt stat membru în temeiul legislației fiscale din jurisdicția respectivului stat membru sau patrimoniul succesoral al unei persoane decedate care era rezidentă a oricărui alt stat membru. în acest sens, o Entitate precum o societate civilă, o societate cu răspundere limitată sau o construcție juridică similară care nu are rezidență fiscală este considerată ca fiind rezidentă în jurisdicția în care se află sediul conducerii efective.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Termenul "Jurisdicție Participantă" cu privire la România înseamnă: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orice alt stat membru;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b) orice altă jurisdicție: (i) cu care România are un acord în vigoare în temeiul căruia respectiva jurisdicție va furniza informațiile menționate la Secțiunea I; și (ii) care este identificată pe o listă publicată de România și notificată Comisiei Europene;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orice altă jurisdicție: (i) cu care Uniunea are un acord în vigoare în temeiul căruia respectiva jurisdicție va furniza informațiile menționate la Secțiunea I; și (ii) care este identificată pe o listă publicată de Comisia Europeană.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Termenul "Persoane care exercită controlul" înseamnă persoanele fizice care exercită controlul asupra unei Entități. în cazul unei fiducii, acest termen înseamnă constituitorul (constituitorii), fiduciarul (fiduciarii), protectorul (protectorii) (dacă este cazul), beneficiarul (beneficiarii) sau clasa (clasele) de beneficiari, precum și orice altă persoană fizică care exercită un control efectiv definitiv asupra fiduciei și, în cazul unei construcții juridice care nu este o fiducie, acest termen desemnează persoanele aflate în poziții echivalente sau similare. Termenul "Persoane care exercită controlul" trebuie interpretat într-o manieră consecventă cu recomandările Grupului de Acțiune Financiară.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Termenul "ENFS" înseamnă orice Entitate care nu este o Instituție Financiară.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Termenul "ENFS pasivă" înseamnă orice: (i) ENFS care nu este o ENFS activă; sau (ii) o Entitate de investiții prevăzută la lit. A pct. 6 lit. b) care nu este o Instituție Financiară dintr-o jurisdicție participantă.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8. Termenul "ENFS activă" înseamnă orice ENFS care îndeplinește oricare dintre următoarele criterii: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mai puțin de 50% din venitul brut al ENFS pentru anul calendaristic precedent sau pentru altă perioadă de raportare adecvată este venit pasiv și mai puțin de 50% din activele deținute de ENFS în cursul anului calendaristic precedent sau al altei perioade de raportare adecvate sunt active care produc sau sunt deținute pentru a produce venit pasiv;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acțiunile ENFS sunt tranzacționate în mod regulat pe o piață a titlurilor de valoare reglementată sau ENFS este o Entitate afiliată unei Entități ale cărei acțiuni sunt tranzacționate în mod regulat pe o piață a titlurilor de valoare reglementată;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ENFS este o Entitate guvernamentală, o Organizație internațională, o Bancă centrală sau o Entitate deținută în totalitate de una sau mai multe dintre entitățile sus-menționate;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d) toate activitățile ENFS constau, în esență, în deținerea (în totalitate sau parțial) a acțiunilor subscrise emise de una sau mai multe filiale ale căror tranzacții sau activități sunt diferite de activitățile unei Instituții Financiare ori în finanțarea și prestarea de servicii </w:t>
      </w:r>
      <w:r w:rsidRPr="004A48EF">
        <w:rPr>
          <w:rFonts w:ascii="Segoe UI" w:eastAsia="Times New Roman" w:hAnsi="Segoe UI" w:cs="Segoe UI"/>
          <w:sz w:val="24"/>
          <w:szCs w:val="24"/>
          <w:lang w:val="pt-BR"/>
        </w:rPr>
        <w:lastRenderedPageBreak/>
        <w:t>respectivelor filiale. Cu toate acestea, o Entitate nu are statutul de Entitate activă dacă funcționează (sau se prezintă) drept un fond de investiții, cum ar fi un fond de investiții în societăți necotate, un fond cu capital de risc, un fond de achiziție prin îndatorarea companiei sau orice alt organism de plasament al cărui scop este de a achiziționa sau de a finanța companii și de a deține capital în cadrul respectivelor companii, reprezentând active de capital în scopul unor investiții;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ENFS nu desfășoară încă activități comerciale și nu a mai desfășurat niciodată, dar investește capital în active cu intenția de a desfășura o activitate comercială, alta decât cea a unei Instituții Financiare, cu condiția ca ENFS să nu se califice pentru această excepție ulterior datei la care se împlinesc 24 de luni de la data inițială a constituirii ENFS;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f) ENFS nu a fost o Instituție Financiară în ultimii 5 ani și este în proces de lichidare a activelor sale sau de restructurare cu intenția de a continua sau de a relua operațiunile în alte activități decât cele ale unei Instituții Financiare;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g) activitățile ENFS constau în principal în finanțare și operațiuni de acoperire a riscurilor cu sau pentru Entități afiliate care nu sunt Instituții Financiare, iar ENFS nu prestează servicii de finanțare sau de acoperire a riscurilor niciunei alte Entități care nu este o Entitate asimilată, cu condiția ca grupul din care fac parte respectivele Entități afiliate să desfășoare în principal o activitate diferită de activitățile unei Instituții Financiare;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h) ENFS îndeplinește toate condițiile următoare: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este constituită și își desfășoară activitatea în România sau în altă jurisdicție de rezidență exclusiv în scopuri religioase, caritabile, științifice, artistice, culturale, sportive sau educaționale; ori este constituită și își desfășoară activitatea în România sau în altă jurisdicție de rezidență și este o organizație profesională, o asociație de afaceri, o cameră de comerț, o organizație a muncii, o organizație din sectorul agriculturii sau al horticulturii, o asociație civică sau o organizație care funcționează exclusiv pentru promovarea bunăstării sociale;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 este scutită de impozitul pe venit în România sau în altă jurisdicție de rezidență;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(iii) nu are acționari sau membri care au drepturi de proprietate sau beneficii legate de activele sau veniturile sale;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(iv) legislația României aplicabilă ENFS sau altei jurisdicții de rezidență a ENFS ori documentele de constituire a ENFS nu permit(e) ca vreun venit ori vreun activ al ENFS să fie distribuit sau utilizat în beneficiul unei persoane fizice sau al unei Entități noncaritabile </w:t>
      </w:r>
      <w:r w:rsidRPr="004A48EF">
        <w:rPr>
          <w:rFonts w:ascii="Segoe UI" w:eastAsia="Times New Roman" w:hAnsi="Segoe UI" w:cs="Segoe UI"/>
          <w:sz w:val="24"/>
          <w:szCs w:val="24"/>
          <w:lang w:val="pt-BR"/>
        </w:rPr>
        <w:lastRenderedPageBreak/>
        <w:t>în alt mod decât în scopul desfășurării de activități caritabile ale ENFS sau drept plată a unor compensații rezonabile pentru servicii prestate ori drept plată reprezentând valoarea justă de piață a proprietății pe care ENFS a cumpărat-o;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(v) legislația României aplicabilă ENFS sau altei jurisdicții de rezidență a ENFS ori documentele de constituire a ENFS impun(e) ca, în momentul lichidării sau dizolvării ENFS, toate activele sale să fie distribuite către o Entitate guvernamentală sau altă organizație nonprofit, sau să revină Guvernului României sau al altei jurisdicții de rezidență a ENFS sau oricărei subdiviziuni politice a acestora.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E. Diverse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Termenul "Titular de cont" înseamnă persoana inclusă pe o listă sau identificată drept titularul unui Cont Financiar de către Instituția Financiară care ține contul. O persoană, alta decât o Instituție Financiară, care deține un Cont Financiar în beneficiul sau în numele altei persoane, în calitate de agent, custode, mandatar, semnatar, consilier de investiții sau intermediar, nu este considerată drept deținătoare a contului în sensul cap. I al titlului X, ci cealaltă persoană este considerată drept titulară a contului. în cazul unui Contract de asigurare cu valoare de răscumpărare sau al unui Contract de rentă viageră, Titularul de cont este orice persoană care are dreptul să acceseze valoarea de răscumpărare sau să modifice beneficiarul contractului. în cazul în care nicio persoană nu poate să aibă acces la valoarea de răscumpărare sau să modifice beneficiarul, Titularul de cont este orice persoană desemnată în calitate de proprietar în contract și orice persoană cu un drept la plată în conformitate cu termenii contractuali. La scadența unui Contract de asigurare cu valoare de răscumpărare sau a unui Contract de rentă viageră, fiecare persoană care are dreptul să primească o plată în conformitate cu contractul este considerată ca fiind un Titular de cont.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Termenul "Proceduri AML/KYC" ("anti-money laundering" - combaterea spălării banilor/"know-your-client" - cunoașterea clientelei) înseamnă procedurile de precauție referitoare la clientela unei Instituții Financiare Raportoare în conformitate cu cerințele privind combaterea spălării banilor sau cu cerințe similare care se aplică respectivei Instituții Financiare Raportoare.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Termenul "Entitate" înseamnă o persoană juridică sau o construcție juridică, de exemplu, o companie, un parteneriat, o fiducie sau o fundație.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4. O Entitate este o "Entitate afiliată" unei alte Entități dacă: (i) oricare dintre cele două Entități deține controlul asupra celeilalte; (ii) cele două Entități se află sub control comun; sau (iii) cele două Entități sunt Entități de investiții prevăzute la lit. A pct. 6 lit. b) din prezenta secțiune, se află sub o conducere comună și respectiva conducere este cea care </w:t>
      </w:r>
      <w:r w:rsidRPr="004A48EF">
        <w:rPr>
          <w:rFonts w:ascii="Segoe UI" w:eastAsia="Times New Roman" w:hAnsi="Segoe UI" w:cs="Segoe UI"/>
          <w:sz w:val="24"/>
          <w:szCs w:val="24"/>
          <w:lang w:val="pt-BR"/>
        </w:rPr>
        <w:lastRenderedPageBreak/>
        <w:t>asigură respectarea cerințelor de precauție care revine unor astfel de Entități de investiții. în acest sens, noțiunea de "control" include deținerea directă sau indirectă a peste 50% din voturi și din valoarea unei Entități.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Termenul "NIF" înseamnă număr de identificare fiscală (sau echivalentul său funcțional dacă nu există un număr de identificare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Termenul "Documente Justificative" include oricare dintre următoarele: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un certificat de rezidență emis de un organism guvernamental autorizat al statului membru sau a unei alte jurisdicții în care beneficiarul plății afirmă că este rezident;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în ceea ce privește o persoană fizică, orice identificare valabilă eliberată de un organism guvernamental autorizat, care include numele persoanei și este utilizată, de regulă, în scopuri de identificare;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cu privire la o Entitate, orice document oficial eliberat de un organism guvernamental autorizat (de exemplu, un guvern sau o agenție a acestuia sau o comună), care include numele Entității și fie adresa sediului său principal în statul membru sau în altă jurisdicție în care aceasta afirmă că este rezidentă, fie statul membru sau altă jurisdicție în care entitatea a fost înregistrată sau constituită;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orice situație financiară auditată, raport de credit efectuat de o parte terță, declarare a falimentului sau raport al unei autorități de reglementare a pieței titlurilor de valoare. Cu privire la un Cont de Entitate Preexistent, Instituția Financiară Raportoare poate utiliza ca Documente Justificative orice clasificare care figurează în registrele Instituției Financiare Raportoare cu privire la Titularul de cont care a fost determinată pe baza unui sistem standardizat de codificare a segmentelor de activitate, care a fost înregistrată de către Instituția Financiară Raportoare în conformitate cu practicile sale obișnuite de afaceri în scopul aplicării Procedurilor AML/KYC sau în alte scopuri de reglementare (altele decât fiscale) și care a fost pusă în aplicare de către Instituția Financiară Raportoare înainte de data utilizată pentru a clasifica Contul Financiar drept un Cont Preexistent, cu condiția ca respectiva Instituție Financiară Raportoare să nu fi aflat sau să nu aibă motive de a fi aflat că respectiva clasificare este incorectă sau nefiabilă. Termenul "Sistem standardizat de codificare a segmentelor de activitate" înseamnă un sistem de codificare utilizat pentru a clasifica unitățile în funcție de tipul activității lor în alte scopuri decât în scopuri fiscale.</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r w:rsidRPr="004A48EF">
        <w:rPr>
          <w:rFonts w:ascii="Segoe UI" w:eastAsia="Times New Roman" w:hAnsi="Segoe UI" w:cs="Segoe UI"/>
          <w:b/>
          <w:bCs/>
          <w:i/>
          <w:iCs/>
          <w:color w:val="009000"/>
          <w:sz w:val="24"/>
          <w:szCs w:val="24"/>
          <w:lang w:val="pt-BR"/>
        </w:rPr>
        <w:t>SECȚIUNEA a IX-a - Punerea în aplicare efectivă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în conformitate cu </w:t>
      </w:r>
      <w:hyperlink r:id="rId351" w:anchor="a291" w:history="1">
        <w:r w:rsidRPr="004A48EF">
          <w:rPr>
            <w:rFonts w:ascii="Segoe UI" w:eastAsia="Times New Roman" w:hAnsi="Segoe UI" w:cs="Segoe UI"/>
            <w:color w:val="0000FF"/>
            <w:sz w:val="24"/>
            <w:szCs w:val="24"/>
            <w:u w:val="single"/>
            <w:lang w:val="pt-BR"/>
          </w:rPr>
          <w:t>art. 291</w:t>
        </w:r>
      </w:hyperlink>
      <w:r w:rsidRPr="004A48EF">
        <w:rPr>
          <w:rFonts w:ascii="Segoe UI" w:eastAsia="Times New Roman" w:hAnsi="Segoe UI" w:cs="Segoe UI"/>
          <w:sz w:val="24"/>
          <w:szCs w:val="24"/>
          <w:lang w:val="pt-BR"/>
        </w:rPr>
        <w:t> alin. (4), România trebuie să dispună de norme și proceduri administrative menite să asigure punerea în aplicare eficace și respectarea procedurilor de raportare și de precauție menționate anterior, inclusiv: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norme care să împiedice orice Instituții Financiare, persoane sau intermediari, să adopte practici destinate să eludeze procedurile de raportare și de precauție;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norme care impun Instituțiilor Financiare Raportoare să păstreze evidența măsurilor întreprinse și orice dovezi pe care s-au bazat în desfășurarea procedurilor sus-menționate, precum și să dispună de măsuri adecvate pentru obținerea acestor evidențe;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proceduri administrative pentru a verifica respectarea de către Instituția Financiară Raportoare a procedurilor de raportare și de precauție; proceduri administrative pentru a monitoriza o Instituție Financiară Raportoare în cazul în care sunt raportate conturi nedocumentate;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proceduri administrative pentru a se asigura că Entitățile și conturile definite în legislația națională drept Instituții Financiare care nu fac obiectul raportării și, respectiv, Conturi excluse prezintă, în continuare, un risc scăzut de a fi utilizate pentru evaziune fiscală;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dispoziții eficace de asigurare a respectării, pentru abordarea cazurilor de neconformitate.</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r w:rsidRPr="004A48EF">
        <w:rPr>
          <w:rFonts w:ascii="Segoe UI" w:eastAsia="Times New Roman" w:hAnsi="Segoe UI" w:cs="Segoe UI"/>
          <w:b/>
          <w:bCs/>
          <w:i/>
          <w:iCs/>
          <w:color w:val="009000"/>
          <w:sz w:val="24"/>
          <w:szCs w:val="24"/>
          <w:lang w:val="pt-BR"/>
        </w:rPr>
        <w:t>SECȚIUNEA a X-a - Date de punere în aplicare în ceea ce privește instituțiile financiare raportoare situate în Austria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în cazul Instituțiilor Financiare Raportoare situate în Austria, toate trimiterile la "2016" și "2017" în prezenta anexă se interpretează drept trimiteri la "2017" și, respectiv, "2018".</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în cazul Conturilor preexistente deținute de Instituții Financiare Raportoare situate în Austria, toate trimiterile la "31 decembrie 2015" în prezenta anexă se interpretează drept trimiteri la "31 decembrie 2016".</w:t>
      </w:r>
    </w:p>
    <w:p w:rsidR="004A48EF" w:rsidRPr="004A48EF" w:rsidRDefault="004A48EF" w:rsidP="004A48EF">
      <w:pPr>
        <w:spacing w:after="240" w:line="240" w:lineRule="auto"/>
        <w:rPr>
          <w:rFonts w:ascii="Tahoma" w:eastAsia="Times New Roman" w:hAnsi="Tahoma" w:cs="Tahoma"/>
          <w:sz w:val="21"/>
          <w:szCs w:val="21"/>
          <w:lang w:val="pt-BR"/>
        </w:rPr>
      </w:pP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bookmarkStart w:id="827" w:name="ANX2"/>
      <w:r w:rsidRPr="004A48EF">
        <w:rPr>
          <w:rFonts w:ascii="Segoe UI" w:eastAsia="Times New Roman" w:hAnsi="Segoe UI" w:cs="Segoe UI"/>
          <w:b/>
          <w:bCs/>
          <w:color w:val="007D00"/>
          <w:sz w:val="27"/>
          <w:szCs w:val="27"/>
          <w:lang w:val="pt-BR"/>
        </w:rPr>
        <w:t>ANEXA 2</w:t>
      </w:r>
      <w:bookmarkEnd w:id="827"/>
      <w:r w:rsidRPr="004A48EF">
        <w:rPr>
          <w:rFonts w:ascii="Segoe UI" w:eastAsia="Times New Roman" w:hAnsi="Segoe UI" w:cs="Segoe UI"/>
          <w:b/>
          <w:bCs/>
          <w:color w:val="007D00"/>
          <w:sz w:val="27"/>
          <w:szCs w:val="27"/>
          <w:lang w:val="pt-BR"/>
        </w:rPr>
        <w:t> - NORME SUPLIMENTARE de raportare și de precauție pentru schimbul de informații referitoare la conturile financiare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1. Modificarea circumstanțelor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O "modificare a circumstanțelor" include orice modificare care are drept rezultat adăugarea de informații relevante privind statutul unei persoane sau intră, în alt mod, în contradicție cu statutul persoanei respective. în plus, o modificare a circumstanțelor include orice modificare sau completare a informațiilor privind contul Titularului de cont (inclusiv adăugarea sau substituirea unui Titular de cont ori altă modificare referitoare la acesta) sau orice modificare sau completare a informațiilor privind orice cont asociat cu un astfel de cont (aplicând normele privind agregarea conturilor prevăzute la anexa nr. 1 Secțiunea a VII-a lit. C pct. 1 - 3), dacă o astfel de modificare sau completare a informațiilor afectează statutul Titularului de cont.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în cazul în care o Instituție Financiară Raportoare a aplicat testul cu privire la adresa de rezidență prevăzută la anexa nr. 1 Secțiunea a III-a lit. B pct. 1 și intervine o modificare a circumstanțelor în urma căreia Instituția Financiară Raportoare află sau are motive să afle că Documentele justificative inițiale (sau orice alte documente echivalente) sunt incorecte sau nefiabile, Instituția Financiară Raportoare trebuie, până în ultima zi a anului calendaristic relevant sau a altei perioade de raportare adecvate ori în termen de 90 de zile calendaristice de la notificarea sau descoperirea unei asemenea modificări a circumstanțelor, oricare dintre acestea este mai recentă, să obțină o autocertificare și noi Documente Justificative pentru a stabili rezidența fiscală (rezidențele fiscale) a(le) Titularului de cont. în cazul în care o Instituție Financiară Raportoare nu poate obține autocertificarea și noi Documente Justificative până la data respectivă, aceasta trebuie să aplice procedura de căutare în registrul electronic prevăzută la anexa nr. 1 Secțiunea a III-a lit. B pct. 2 - 6.</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2. Autocertificarea pentru Conturile de Entitate Noi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În ceea ce privește Conturile de entitate noi, pentru a stabili dacă o Persoană care exercită controlul asupra unei ENFS pasive este o Persoană care face obiectul raportării, o Instituție Financiară Raportoare se poate baza numai pe o autocertificare, fie din partea Titularului de cont, fie din partea Persoanei care exercită controlul.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3. Rezidența unei Instituții Financiare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O Instituție Financiară este "rezidentă" în România în cazul în care aceasta se află sub jurisdicția României (și anume, România poate impune raportarea de către Instituția Financiară). în general, în cazul în care o Instituție Financiară are rezidența fiscală într-un stat membru, aceasta se află sub jurisdicția acestui stat membru și, prin urmare, este o Instituție Financiară a statului membru. în cazul unei fiducii care este o Instituție Financiară (indiferent dacă aceasta este rezident fiscal într-un stat membru), fiducia este considerată a se afla sub jurisdicția unui stat membru dacă unul sau mai mulți fiduciari sunt rezidenți în respectivul stat membru, cu excepția cazului în care fiducia raportează altui stat </w:t>
      </w:r>
      <w:r w:rsidRPr="004A48EF">
        <w:rPr>
          <w:rFonts w:ascii="Segoe UI" w:eastAsia="Times New Roman" w:hAnsi="Segoe UI" w:cs="Segoe UI"/>
          <w:sz w:val="24"/>
          <w:szCs w:val="24"/>
          <w:lang w:val="pt-BR"/>
        </w:rPr>
        <w:lastRenderedPageBreak/>
        <w:t>membru toate informațiile care trebuie raportate în temeiul cap. I al titlului X cu privire la Conturile care fac obiectul raportării administrate de fiducie, în virtutea faptului că fiducia are rezidența fiscală în acel stat membru. Cu toate acestea, în cazul în care o Instituție Financiară (care nu este o fiducie) nu are rezidență fiscală (de exemplu, pentru că este considerată transparentă din punct de vedere fiscal sau pentru că se află într-o jurisdicție în care nu există impozit pe venit), se consideră că aceasta se află sub jurisdicția unui stat membru și că este, prin urmare, o Instituție Financiară a statului membru, în cazul în care: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este constituită în temeiul legislației statului membru respectiv;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are sediul conducerii efective (inclusiv sediul administrativ efectiv) într-un stat membru;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face obiectul supravegherii financiare în statul membru respectiv.</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în cazul în care o Instituție Financiară (care nu este o fiducie) este rezidentă în două sau mai multe state membre, respectiva Instituție Financiară face obiectul cerințelor de raportare și de precauție ale statului membru în care aceasta își menține Contul/Conturile Financiar(e).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4. Cont administrat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în general, se poate considera că un cont este administrat de către o Instituție Financiară în următoarele situații: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în cazul unui Cont de custodie, de Instituția Financiară care deține custodia activelor din contul respectiv (inclusiv o Instituție Financiară care deține active în regim "street name" pentru un Titular de cont în respectiva instituție);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în cazul unui Cont de depozit, de Instituția Financiară care este obligată să facă plăți cu privire la contul respectiv (cu excepția unui reprezentant al unei Instituții Financiare, indiferent dacă acest reprezentant este sau nu o Instituție Financiară);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în cazul oricărui titlu de capital sau de creanță asupra unei Instituții Financiare care constituie un Cont Financiar, de către respectiva Instituție Financiară;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în cazul unui Contract de asigurare cu valoare de răscumpărare sau al unui Contract de rentă viageră, de Instituția Financiară care este obligată să facă plăți cu privire la respectivul contract.</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5. Fiducii care sunt ENFS pasive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O Entitate precum o societate civilă, o societate cu răspundere limitată sau o construcție juridică similară care nu are rezidență fiscală, în conformitate cu anexa nr. 1 Secțiunea a VIII-a lit. D pct. 3, este considerată ca fiind rezidentă în jurisdicția în care se află sediul conducerii efective. în acest sens, o persoană juridică sau o construcție juridică este considerată a fi "similară" cu o societate civilă și cu o societate cu răspundere limitată în cazul în care aceasta nu este tratată ca o unitate impozabilă în România în temeiul legislației fiscale române. Cu toate acestea, în scopul de a evita raportarea dublă (ținând cont de sfera amplă a termenului "Persoane care exercită controlul" în cazul fiduciilor), o fiducie care este o ENFS pasivă nu poate fi considerată o construcție juridică similară.</w:t>
      </w:r>
    </w:p>
    <w:p w:rsidR="004A48EF" w:rsidRPr="004A48EF" w:rsidRDefault="004A48EF" w:rsidP="004A48EF">
      <w:pPr>
        <w:spacing w:before="100" w:beforeAutospacing="1" w:after="100" w:afterAutospacing="1" w:line="240" w:lineRule="auto"/>
        <w:rPr>
          <w:rFonts w:ascii="Segoe UI" w:eastAsia="Times New Roman" w:hAnsi="Segoe UI" w:cs="Segoe UI"/>
          <w:b/>
          <w:bCs/>
          <w:color w:val="00A400"/>
          <w:sz w:val="24"/>
          <w:szCs w:val="24"/>
          <w:lang w:val="pt-BR"/>
        </w:rPr>
      </w:pPr>
      <w:r w:rsidRPr="004A48EF">
        <w:rPr>
          <w:rFonts w:ascii="Segoe UI" w:eastAsia="Times New Roman" w:hAnsi="Segoe UI" w:cs="Segoe UI"/>
          <w:b/>
          <w:bCs/>
          <w:color w:val="00A400"/>
          <w:sz w:val="24"/>
          <w:szCs w:val="24"/>
          <w:lang w:val="pt-BR"/>
        </w:rPr>
        <w:t>6. Adresa sediului principal al Entității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Una dintre cerințele prevăzute la anexa nr. 1 Secțiunea a VIII-a lit. E pct. 6 lit. c) este că, în ceea ce privește o Entitate, documentația oficială include fie adresa sediului principal al entității în statul membru sau în altă jurisdicție în care aceasta afirmă că este rezidentă, fie din statul membru sau altă jurisdicție în care Entitatea a fost înregistrată sau constituită. Adresa sediului principal al Entității este, în general, locul în care se află sediul conducerii efective. Adresa unei Instituții Financiare la care Entitatea administrează un cont, o căsuță poștală sau o adresă utilizate exclusiv pentru corespondență nu este adresa sediului principal al Entității, cu excepția cazului în care respectiva adresă este singura adresă utilizată de către Entitate și figurează ca adresă socială a Entității în documentele de constituire. Mai mult decât atât, o adresă furnizată purtând mențiunea "post-restant" nu este adresa sediului principal al Entității.</w:t>
      </w:r>
    </w:p>
    <w:p w:rsidR="004A48EF" w:rsidRPr="004A48EF" w:rsidRDefault="004A48EF" w:rsidP="004A48EF">
      <w:pPr>
        <w:spacing w:after="240" w:line="240" w:lineRule="auto"/>
        <w:rPr>
          <w:rFonts w:ascii="Tahoma" w:eastAsia="Times New Roman" w:hAnsi="Tahoma" w:cs="Tahoma"/>
          <w:sz w:val="21"/>
          <w:szCs w:val="21"/>
          <w:lang w:val="pt-BR"/>
        </w:rPr>
      </w:pP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bookmarkStart w:id="828" w:name="ANEXA3"/>
      <w:r w:rsidRPr="004A48EF">
        <w:rPr>
          <w:rFonts w:ascii="Segoe UI" w:eastAsia="Times New Roman" w:hAnsi="Segoe UI" w:cs="Segoe UI"/>
          <w:b/>
          <w:bCs/>
          <w:color w:val="007D00"/>
          <w:sz w:val="27"/>
          <w:szCs w:val="27"/>
          <w:lang w:val="pt-BR"/>
        </w:rPr>
        <w:t>ANEXA 3</w:t>
      </w:r>
      <w:bookmarkEnd w:id="828"/>
      <w:r w:rsidRPr="004A48EF">
        <w:rPr>
          <w:rFonts w:ascii="Segoe UI" w:eastAsia="Times New Roman" w:hAnsi="Segoe UI" w:cs="Segoe UI"/>
          <w:b/>
          <w:bCs/>
          <w:color w:val="007D00"/>
          <w:sz w:val="27"/>
          <w:szCs w:val="27"/>
          <w:lang w:val="pt-BR"/>
        </w:rPr>
        <w:t> - Norme de raportare pentru grupurile de întreprinderi multinaționale</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r w:rsidRPr="004A48EF">
        <w:rPr>
          <w:rFonts w:ascii="Segoe UI" w:eastAsia="Times New Roman" w:hAnsi="Segoe UI" w:cs="Segoe UI"/>
          <w:b/>
          <w:bCs/>
          <w:i/>
          <w:iCs/>
          <w:color w:val="009000"/>
          <w:sz w:val="24"/>
          <w:szCs w:val="24"/>
          <w:lang w:val="pt-BR"/>
        </w:rPr>
        <w:t>SECȚIUNEA I - Definițiile termenilor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Următorii termeni sunt definiți în continuare: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Grup înseamnă un ansamblu de întreprinderi legate prin dreptul de proprietate sau prin control, astfel încât acesta fie este obligat să elaboreze situații financiare consolidate în scopuri de raportare financiară în temeiul principiilor contabile aplicabile, fie ar fi obligat să facă acest lucru dacă participațiile în capitalurile proprii ale oricăreia dintre întreprinderile respective ar fi tranzacționate la o bursă de valori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Întreprindere înseamnă o formă de desfășurare a unei activități economice de către o persoană menționată la art. 286 lit. k), cu excepția persoanelor fizice.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3. Grup de întreprinderi multinaționale înseamnă un grup care include două sau mai multe întreprinderi a căror rezidență fiscală se află în jurisdicții diferite sau care include o întreprindere cu rezidența fiscală într-o jurisdicție, dar care este impozabilă în altă jurisdicție pentru activitatea desfășurată prin intermediul unui sediu permanent și care nu este un grup de întreprinderi multinaționale exclus.</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Grup de întreprinderi multinaționale exclus înseamnă un grup care, în anul precedent anului fiscal de raportare, are un venit consolidat total mai mic de 750.000.000 euro sau o sumă în lei echivalentă cu 750.000.000 euro, astfel cum se reflectă în situațiile financiare consolidate ale grupului pentru respectivul an fiscal precedent.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Pentru fiecare an fiscal de raportare, la determinarea sumei în lei se va utiliza cursul de schimb mediu al lunii ianuarie 2015 comunicat de Banca Națională a României.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Venitul consolidat total se determină conform prevederilor Directivei 2013/34/UE a Parlamentului European și a Consiliului din 26 iunie 2013 privind situațiile financiare anuale, situațiile financiare consolidate și rapoartele conexe ale anumitor tipuri de întreprinderi, de modificare a Directivei 2006/43/CE a Parlamentului European și a Consiliului și de abrogare a Directivelor 78/660/CEE și 83/349/CEE ale Consiliului, transpusă în legislația națională.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Entitate constitutivă înseamnă oricare dintre următoarele: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o unitate operațională separată a unui grup de întreprinderi multinaționale care este inclusă în situațiile financiare consolidate ale grupului de întreprinderi multinaționale în scopul raportării financiare sau care ar fi inclusă în acestea dacă participațiile în capitalurile proprii ale respectivei unități operaționale aparținând unui grup de întreprinderi multinaționale ar fi tranzacționate la o bursă de valori publice;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o astfel de unitate operațională care este exclusă din situațiile financiare consolidate ale grupului de întreprinderi multinaționale exclusiv din motive de mărime sau de importanță relativă;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un sediu permanent al oricărei unități operaționale separate a unui grup de întreprinderi multinaționale menționate la lit. a) sau b), cu condiția ca unitatea operațională în cauză să elaboreze o situație financiară separată pentru respectivul sediu permanent în scopul raportării financiare, al raportării în scopuri de reglementare sau al raportării fiscale ori în scopuri de control intern al managementului.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6. Entitate raportoare înseamnă entitatea constitutivă însărcinată să prezinte, în numele grupului de întreprinderi multinaționale, un raport pentru fiecare țară în parte în </w:t>
      </w:r>
      <w:r w:rsidRPr="004A48EF">
        <w:rPr>
          <w:rFonts w:ascii="Segoe UI" w:eastAsia="Times New Roman" w:hAnsi="Segoe UI" w:cs="Segoe UI"/>
          <w:sz w:val="24"/>
          <w:szCs w:val="24"/>
          <w:lang w:val="pt-BR"/>
        </w:rPr>
        <w:lastRenderedPageBreak/>
        <w:t>conformitate cu cerințele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(3) în jurisdicția în care aceasta își are rezidența fiscală. Entitatea raportoare poate fi societatea-mamă finală, societatea-mamă surogat sau o societate descrisă la secțiunea II pct. 1.</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7. Societate-mamă finală înseamnă o entitate constitutivă a unui grup de întreprinderi multinaționale care îndeplinește următoarele criterii: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are, în mod direct sau indirect, un interes suficient în ceea ce privește una sau mai multe entități constitutive ale grupului respectiv de întreprinderi multinaționale, astfel încât este obligată să elaboreze situații financiare consolidate în temeiul principiilor contabile general aplicabile în jurisdicția în care își are rezidența fiscală sau ar fi obligată să facă acest lucru dacă participațiile sale în capitalurile proprii ar fi tranzacționate la o bursă de valori publice în jurisdicțiile în care aceasta își are rezidența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în respectivul grup de întreprinderi multinaționale nu există nicio altă entitate constitutivă care să aibă, în mod direct sau indirect, un interes precum cel descris la lit. a) în prima entitate constitutivă menționată.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8. Societate-mamă surogat înseamnă o entitate constitutivă a grupului de întreprinderi multinaționale care a fost desemnată de respectivul grup de întreprinderi multinaționale ca unic substitut pentru societatea-mamă finală, cu scopul de a prezenta, în numele grupului de întreprinderi multinaționale în cauză, un raport pentru fiecare țară în parte în jurisdicția în care respectiva entitate constitutivă își are rezidența fiscală, atunci când se aplică una sau mai multe dintre condițiile stabilite la secțiunea II pct. 1 lit. b).</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9. An fiscal înseamnă o perioadă contabilă anuală pentru care societatea-mamă finală a grupului de întreprinderi multinaționale își pregătește situațiile financiare.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10. An fiscal de raportare înseamnă anul fiscal ale cărui rezultate financiare și operaționale sunt reflectate în raportul pentru fiecare țară în parte menționat la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(3).</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11. Acord privind stabilirea autorității competente înseamnă un acord care se încheie între reprezentanții autorizați din România și cei ai unei jurisdicții din afara Uniunii Europene care sunt părți la un acord internațional și care prevede schimbul automat de rapoarte pentru fiecare țară în parte între jurisdicțiile semnatare.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12. Acord internațional înseamnă Convenția multilaterală privind asistența administrativă reciprocă în materie fiscală, o convenție fiscală bilaterală sau multilaterală sau un acord privind schimbul de informații în domeniul fiscal la care România este parte </w:t>
      </w:r>
      <w:r w:rsidRPr="004A48EF">
        <w:rPr>
          <w:rFonts w:ascii="Segoe UI" w:eastAsia="Times New Roman" w:hAnsi="Segoe UI" w:cs="Segoe UI"/>
          <w:sz w:val="24"/>
          <w:szCs w:val="24"/>
          <w:lang w:val="pt-BR"/>
        </w:rPr>
        <w:lastRenderedPageBreak/>
        <w:t>și care, prin clauzele sale, conferă forță juridică schimbului de informații în domeniul fiscal între jurisdicții, inclusiv schimbului automat de astfel de informații.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13. Situații financiare consolidate înseamnă situațiile financiare ale unui grup de întreprinderi multinaționale în care activele, datoriile, veniturile, cheltuielile și fluxurile de numerar ale societății-mamă finale și ale entităților constitutive sunt prezentate ca fiind ale unei singure entități economice.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14. Eșec sistemic cu privire la o jurisdicție înseamnă fie faptul că o jurisdicție a încheiat cu România un acord privind stabilirea autorității competente care este încă în vigoare, dar a suspendat schimbul automat, din alte motive decât cele conforme cu clauzele acordului, fie faptul că o jurisdicție a omis în alt fel, în mod repetat, să transmită automat României rapoartele pentru fiecare țară în parte, aflate în posesia sa, ale grupurilor de întreprinderi multinaționale care dețin entități constitutive în România.</w:t>
      </w:r>
    </w:p>
    <w:p w:rsidR="004A48EF" w:rsidRPr="004A48EF" w:rsidRDefault="004A48EF" w:rsidP="004A48EF">
      <w:pPr>
        <w:spacing w:before="100" w:beforeAutospacing="1" w:after="100" w:afterAutospacing="1" w:line="240" w:lineRule="auto"/>
        <w:rPr>
          <w:rFonts w:ascii="Segoe UI" w:eastAsia="Times New Roman" w:hAnsi="Segoe UI" w:cs="Segoe UI"/>
          <w:b/>
          <w:bCs/>
          <w:i/>
          <w:iCs/>
          <w:color w:val="009000"/>
          <w:sz w:val="24"/>
          <w:szCs w:val="24"/>
          <w:lang w:val="pt-BR"/>
        </w:rPr>
      </w:pPr>
      <w:r w:rsidRPr="004A48EF">
        <w:rPr>
          <w:rFonts w:ascii="Segoe UI" w:eastAsia="Times New Roman" w:hAnsi="Segoe UI" w:cs="Segoe UI"/>
          <w:b/>
          <w:bCs/>
          <w:i/>
          <w:iCs/>
          <w:color w:val="009000"/>
          <w:sz w:val="24"/>
          <w:szCs w:val="24"/>
          <w:lang w:val="pt-BR"/>
        </w:rPr>
        <w:t>SECȚIUNEA a II-a - Cerințe generale de raportare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O entitate constitutivă rezidentă în România, care nu este societatea-mamă finală a unui grup de întreprinderi multinaționale, prezintă un raport pentru fiecare țară în parte referitor la anul fiscal de raportare al unui grup de întreprinderi multinaționale din care face parte, dacă sunt îndeplinite următoarele criterii: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entitatea își are rezidența fiscală în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îndeplinește una dintre următoarele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societatea-mamă finală a grupului de întreprinderi multinaționale nu este obligată să prezinte un raport pentru fiecare țară în parte în jurisdicțiile în care își are rezidența fiscală;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 jurisdicția în care își are rezidența fiscală societatea-mamă finală este parte la un acord internațional în vigoare, la care România este parte, dar nu este parte la un acord privind stabilirea autorității competente în vigoare la care să fie parte România, până la momentul specificat la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(1), în vederea prezentării raportului pentru fiecare țară în parte pentru anul fiscal de raportare;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(iii) în jurisdicția în care își are rezidența fiscală societatea-mamă finală s-a produs un eșec sistemic care a fost notificat de către autoritatea competentă din România entității constitutive care își are rezidența fiscală în România.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2. Fără a aduce atingere obligației societății-mamă finale menționate la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(1) sau a societății sale mamă surogat de a prezenta primul raport pentru fiecare țară în parte pentru anul fiscal al grupului de întreprinderi multinaționale care începe de la data de 1 ianuarie 2016 sau după această dată, obligația pentru entitățile constitutive prevăzute la pct. 1 din prezenta secțiune se aplică rapoartelor pentru fiecare țară în parte în ceea ce privește anii fiscali de raportare care încep de la data de 1 ianuarie 2017 sau după această dată.</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O entitate constitutivă rezidentă în România, astfel cum este definită la pct. 1 din prezenta secțiune, solicită societății sale mamă finale să îi pună la dispoziție toate informațiile necesare pentru a-i permite să își îndeplinească obligațiile de a prezenta un raport pentru fiecare țară în parte, în conformitate cu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(3). În cazul în care nu a obținut sau nu a dobândit toate informațiile necesare pentru întocmirea raportului pentru grupul de întreprinderi multinaționale, entitatea constitutivă prezintă un raport pentru fiecare țară în parte care conține toate informațiile de care dispune, obținute sau dobândite, și notifică autorității competente din România că societatea-mamă finală a refuzat să pună la dispoziție informațiile necesare. Acest lucru nu aduce atingere dreptului autorității competente din România de a aplica sancțiunile prevăzute în legislația sa națională. De asemenea, autoritatea competentă din România informează toate autoritățile competente din statele membre cu privire la refuzul sus-menționat.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Dacă același grup de întreprinderi multinaționale are mai mult de o entitate constitutivă cu rezidența fiscală în Uniunea Europeană și dacă se aplică una sau mai multe dintre condițiile stabilite la lit. b) de la pct. 1 din prezenta secțiune, grupul de întreprinderi multinaționale poate desemna una dintre respectivele entități constitutive să prezinte raportul pentru fiecare țară în parte în conformitate cu cerințele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(3), cu privire la un an fiscal de raportare, în termenul specificat la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(1) și să notifice autorității competente din România că prezentarea are ca scop îndeplinirea obligației de raportare care le revine tuturor entităților constitutive ale grupului de întreprinderi multinaționale în cauză care își au rezidența fiscală în Uniunea Europeană. Autoritatea competentă din România comunică, în temeiul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(2), raportul pentru fiecare țară în parte pe care l-a primit oricărui altui stat membru în care, pe baza informațiilor din raportul pentru fiecare țară în parte, una sau mai multe entități constitutive ale grupului de întreprinderi multinaționale din care face parte entitatea raportoare fie își au rezidența fiscală, fie sunt impozabile pentru activitatea economică desfășurată prin intermediul unui sediu permanent.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5. În cazul în care o entitate constitutivă nu poate obține sau dobândi toate informațiile necesare, prevăzute la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xml:space="preserve"> alin. (3), pentru a prezenta un raport pentru fiecare țară în parte, respectiva entitate constitutivă nu este eligibilă pentru a fi desemnată drept entitate </w:t>
      </w:r>
      <w:r w:rsidRPr="004A48EF">
        <w:rPr>
          <w:rFonts w:ascii="Segoe UI" w:eastAsia="Times New Roman" w:hAnsi="Segoe UI" w:cs="Segoe UI"/>
          <w:sz w:val="24"/>
          <w:szCs w:val="24"/>
          <w:lang w:val="pt-BR"/>
        </w:rPr>
        <w:lastRenderedPageBreak/>
        <w:t>raportoare pentru grupul de întreprinderi multinaționale în conformitate cu pct. 4 din prezenta secțiune. Această regulă nu aduce atingere obligației entității constitutive de a notifica autoritatea competentă din România cu privire la faptul că societatea-mamă finală a refuzat să pună la dispoziție informațiile necesare.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6. Prin excepție de la pct. 1 - 5 din prezenta secțiune, atunci când se aplică una sau mai multe dintre condițiile stabilite la pct. 1 lit. b) din prezenta secțiune, o entitate constitutivă nu este obligată să prezinte un raport pentru fiecare țară în parte referitor la anul fiscal de raportare, dacă grupul de întreprinderi multinaționale în cadrul căruia aceasta este o entitate constitutivă a pus la dispoziție un raport pentru fiecare țară în parte, în conformitate cu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(3), referitor la respectivul an fiscal, prin intermediul unei societăți-mamă surogat, care prezintă respectivul raport pentru fiecare țară în parte autorității fiscale din jurisdicția în care își are rezidența fiscală la data specificată la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(1) sau anterior acestei date și care, în cazul în care societatea-mamă surogat își are rezidența fiscală într-o jurisdicție din afara Uniunii Europene, îndeplinește următoarele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jurisdicția în care își are rezidența fiscală societatea-mamă surogat prevede obligația de a prezenta rapoarte pentru fiecare țară în parte în conformitate cu cerințele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(3);</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jurisdicția în care își are rezidența fiscală societatea-mamă surogat a încheiat un acord privind stabilirea autorității competente, care este în vigoare, la care este parte România, până la data specificată la art. 291</w:t>
      </w:r>
      <w:r w:rsidRPr="004A48EF">
        <w:rPr>
          <w:rFonts w:ascii="Segoe UI" w:eastAsia="Times New Roman" w:hAnsi="Segoe UI" w:cs="Segoe UI"/>
          <w:sz w:val="24"/>
          <w:szCs w:val="24"/>
          <w:vertAlign w:val="superscript"/>
          <w:lang w:val="pt-BR"/>
        </w:rPr>
        <w:t>3</w:t>
      </w:r>
      <w:r w:rsidRPr="004A48EF">
        <w:rPr>
          <w:rFonts w:ascii="Segoe UI" w:eastAsia="Times New Roman" w:hAnsi="Segoe UI" w:cs="Segoe UI"/>
          <w:sz w:val="24"/>
          <w:szCs w:val="24"/>
          <w:lang w:val="pt-BR"/>
        </w:rPr>
        <w:t> alin. (1), în vederea prezentării raportului pentru fiecare țară în parte pentru anul fiscal de raportare;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jurisdicția în care își are rezidența fiscală societatea-mamă surogat nu a notificat autorității competente din România un eșec sistemic;</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cel târziu în ultima zi a anului fiscal de raportare al grupului de întreprinderi multinaționale în cauză, jurisdicția în care își are rezidența fiscală societatea-mamă surogat a fost informată de către entitatea constitutivă cu rezidența fiscală în jurisdicția respectivă că ea este societatea-mamă surogat;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s-a transmis o notificare autorității competente din România în conformitate cu pct. 8.</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7. O entitate constitutivă a unui grup de întreprinderi multinaționale care își are rezidența fiscală în România are obligația să notifice autorității competente din România dacă este societatea-mamă finală sau societatea-mamă surogat sau entitatea constitutivă desemnată conform pct. 1 - 5 din prezenta secțiune, până cel târziu în ultima zi a anului </w:t>
      </w:r>
      <w:r w:rsidRPr="004A48EF">
        <w:rPr>
          <w:rFonts w:ascii="Segoe UI" w:eastAsia="Times New Roman" w:hAnsi="Segoe UI" w:cs="Segoe UI"/>
          <w:sz w:val="24"/>
          <w:szCs w:val="24"/>
          <w:lang w:val="pt-BR"/>
        </w:rPr>
        <w:lastRenderedPageBreak/>
        <w:t>fiscal de raportare al respectivului grup de întreprinderi multinaționale, dar nu mai târziu de ultima zi de depunere a declarației fiscale a respectivei entități constitutive pentru anul fiscal precedent.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8. În cazul în care o entitate constitutivă a unui grup de întreprinderi multinaționale care își are rezidența fiscală în România nu este societatea-mamă finală, nici societatea-mamă surogat, nici entitatea constitutivă desemnată conform pct. 1 - 5 din prezenta secțiune, entitatea respectivă are obligația să notifice autorității competente din România identitatea și rezidența fiscală a entității raportoare până cel târziu în ultima zi din anul fiscal de raportare al respectivului grup de întreprinderi multinaționale, dar nu mai târziu de ultima zi de depunere a declarației fiscale a respectivei entități constitutive pentru anul fiscal precedent.</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9. Raportul pentru fiecare țară în parte specifică moneda în care sunt exprimate sumele menționate în raportul respectiv.</w:t>
      </w:r>
    </w:p>
    <w:p w:rsidR="004A48EF" w:rsidRPr="004A48EF" w:rsidRDefault="004A48EF" w:rsidP="004A48EF">
      <w:pPr>
        <w:spacing w:after="240" w:line="240" w:lineRule="auto"/>
        <w:rPr>
          <w:rFonts w:ascii="Tahoma" w:eastAsia="Times New Roman" w:hAnsi="Tahoma" w:cs="Tahoma"/>
          <w:sz w:val="21"/>
          <w:szCs w:val="21"/>
          <w:lang w:val="pt-BR"/>
        </w:rPr>
      </w:pP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bookmarkStart w:id="829" w:name="ANX4"/>
      <w:r w:rsidRPr="004A48EF">
        <w:rPr>
          <w:rFonts w:ascii="Segoe UI" w:eastAsia="Times New Roman" w:hAnsi="Segoe UI" w:cs="Segoe UI"/>
          <w:b/>
          <w:bCs/>
          <w:color w:val="007D00"/>
          <w:sz w:val="27"/>
          <w:szCs w:val="27"/>
          <w:lang w:val="pt-BR"/>
        </w:rPr>
        <w:t>ANEXA 4</w:t>
      </w:r>
      <w:bookmarkEnd w:id="829"/>
      <w:r w:rsidRPr="004A48EF">
        <w:rPr>
          <w:rFonts w:ascii="Segoe UI" w:eastAsia="Times New Roman" w:hAnsi="Segoe UI" w:cs="Segoe UI"/>
          <w:b/>
          <w:bCs/>
          <w:color w:val="007D00"/>
          <w:sz w:val="27"/>
          <w:szCs w:val="27"/>
          <w:lang w:val="pt-BR"/>
        </w:rPr>
        <w:t> - Semne Distinctive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Partea 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Testul beneficiului principal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Semnele distinctive generice din categoria A și semnele distinctive specifice din categoria B și din categoria C pct. 1 lit. b) subpct. (i) și lit. c) și d) pot fi luate în considerare numai în cazul în care trec "testul beneficiului principal".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Testul respectiv se consideră a fi trecut dacă se poate stabili faptul că beneficiul principal sau unul dintre beneficiile principale pe care o persoană se poate aștepta în mod rezonabil să le obțină de pe urma unui aranjament transfrontalier, ținând seama de toate împrejurările și circumstanțele relevante, este obținerea unui avantaj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în contextul semnului distinctiv de la categoria C pct. 1, prezența condițiilor enunțate la categoria C pct. 1 lit. b) poz. (i), lit. c) sau lit. d), necoroborată cu alte elemente, nu poate constitui singurul motiv pentru a concluziona că un aranjament transfrontalier trece testul beneficiului principal.</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Partea a II-a</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Categorii de semne distinctive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lastRenderedPageBreak/>
        <w:t>A. Semne distinctive generice legate de testul beneficiului principal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Un aranjament transfrontalier în cazul căruia contribuabilul relevant sau un participant la aranjamentul transfrontalier acceptă să respecte o clauză de confidenţialitate care îi poate impune să nu comunice modul în care aranjamentul respectiv ar putea duce la obţinerea unui avantaj fiscal către alţi intermediari sau către autorităţile fiscale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Un aranjament transfrontalier pentru care intermediarul este îndreptățit să primească un comision sau o dobândă, o remunerație aferentă costurilor financiare și altor cheltuieli pentru aranjamentul respectiv, stabilite prin referire la:</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cuantumul avantajului fiscal care rezultă din aranjamentul respectiv;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un avantaj fiscal care derivă sau nu din aranjamentul respectiv. Aceasta ar include obligația intermediarului să restituie parțial sau integral comisioanele, în cazul în care avantajul fiscal urmărit ce derivă din aranjamentul respectiv nu a fost obținut parțial sau integral.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Un aranjament transfrontalier care conţine o documentaţie şi/sau o structură puternic standardizată şi care este disponibil pentru mai mult de un contribuabil relevant fără a fi necesară personalizarea substanţială a acestuia pentru implementare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B. Semne distinctive specifice legate de testul beneficiului principal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Un aranjament transfrontalier prin care un participant la aranjamentul respectiv ia măsuri artificiale care constau în achiziţionarea unei societăţi care înregistrează pierderi, întreruperea activităţii principale a respectivei societăţi şi utilizarea pierderilor societăţii pentru a reduce obligaţiile fiscale, inclusiv prin intermediul unui transfer al acestor pierderi către o altă jurisdicţie sau prin accelerarea utilizării acestor pierderi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Un aranjament transfrontalier care are ca efect conversia veniturilor în capital, donaţii sau alte categorii de venituri care sunt impozitate la un nivel mai redus sau sunt scutite de la plata impozitelor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Un aranjament transfrontalier care include tranzacţii circulare care au ca rezultat un carusel de fonduri (round-tripping of funds), anume prin implicarea unor entităţi interpuse fără alt scop comercial primar sau prin tranzacţii care se compensează ori se anulează reciproc sau care au alte caracteristici similare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C. Semne distinctive specifice asociate tranzacțiilor transfrontaliere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1. Un aranjament transfrontalier care implică plăți transfrontaliere deductibile efectuate între două sau mai multe întreprinderi asociate, în cazul în care este prezentă cel puțin una dintre următoarele condiții: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destinatarul nu este rezident fiscal în nicio jurisdicție;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b) cu toate că destinatarul este rezident fiscal într-o jurisdicţie, acea jurisdicţie: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 nu impune un impozit pe profit sau impune un impozit pe profit la o cotă egală cu zero ori mai mică de 1%; sau</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(ii) este inclusă într-o listă de jurisdicţii ale unor ţări terţe care au fost evaluate de statele membre, în mod colectiv sau în cadrul Organizaţiei pentru Cooperare şi Dezvoltare Economică, şi au fost calificate ca fiind necooperante;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plata beneficiază de o scutire integrală de impozit în jurisdicția în care destinatarul este rezident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plata beneficiază de un regim fiscal preferențial în jurisdicția în care destinatarul este rezident fiscal.</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Deducerile pentru aceeași amortizare a activului sunt solicitate în mai multe jurisdicții.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3. Scutirea de la dubla impunere cu privire la același element de venit sau de capital este pretinsă în mai mult de o jurisdicție.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4. Există un aranjament transfrontalier care include transferuri de active și în cazul căruia există o diferență semnificativă în ceea ce privește suma tratată ca plătibilă pentru activele respective în jurisdicțiile implicate.</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D. Semne distinctive specifice referitoare la schimbul automat de informații și la beneficiarii reali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Un aranjament transfrontalier care poate avea ca efect subminarea obligației de raportare instituite potrivit normelor prin care a fost transpusă legislația Uniunii Europene în materie sau oricare alte acorduri echivalente privind schimbul automat de informații referitoare la Conturile Financiare, inclusiv acorduri cu țări terțe, sau care profită de absența unor astfel de legi sau acorduri. Aceste aranjamente transfrontaliere includ cel puțin:</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lastRenderedPageBreak/>
        <w:t>a) utilizarea unui cont, a unui produs sau a unei investiții care nu reprezintă sau despre care se pretinde că nu reprezintă un Cont Financiar, dar prezintă caracteristici care sunt similare în esență cu cele ale unui Cont Financiar;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transferul Conturilor Financiare sau al activelor către jurisdicții în care nu există obligația schimbului automat de informații privind Conturile Financiare cu statul de reședință al contribuabilului relevant sau utilizarea jurisdicțiilor respective;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c) reclasificarea veniturilor și a capitalului în produse sau plăți care nu fac obiectul schimbului automat de informații privind Conturile Financiare;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d) transferul sau conversia unei Instituții Financiare, a unui Cont Financiar sau a activelor acestora, într-o Instituție Financiară, un Cont Financiar sau active care nu fac obiectul raportării în cadrul schimbului automat de informații privind Conturile Financiare;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e) utilizarea entităților legale, aranjamentelor sau structurilor juridice care elimină sau despre care se pretinde că înlătură obligația de raportare a unuia sau mai multor Titulari de cont sau Persoane care exercită controlul, instituită potrivit normelor privind schimbul automat de informații privind Conturile Financiare;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f) aranjamente transfrontaliere care subminează sau exploatează slăbiciunile din cadrul procedurilor de diligență fiscală utilizate de Instituțiile Financiare pentru a-și respecta obligațiile de raportare a informațiilor privind Conturi Financiare, inclusiv utilizarea jurisdicțiilor cu regimuri inadecvate sau precare de asigurare a respectării legislației privind combaterea spălării banilor ori cu cerințe precare în materie de transparență cu privire la persoanele juridice sau construcțiile juridice.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Un aranjament transfrontalier care implică un lanț juridic sau de beneficiari reali netransparent, ce utilizează persoane, aranjamente juridice sau structuri: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care nu desfășoară o activitate economică semnificativă susținută de personal, echipamente, active și spații de lucru adecvate;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care sunt încorporate, gestionate, rezidente, controlate sau stabilite în orice altă jurisdicție decât cea de rezidență a unuia sau mai mulți dintre beneficiarii reali ai activelor deținute de aceste persoane, construcții juridice sau structuri;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 xml:space="preserve">c) în cazul în care beneficiarii reali ai acestor persoane, construcții juridice sau structuri, astfel cum sunt definite în Directiva (UE) 2015/849 a Parlamentului European și a Consiliului din 20 mai 2015 privind prevenirea utilizării sistemului financiar în scopul spălării banilor sau finanțării terorismului, de modificare a Regulamentului (UE) nr. </w:t>
      </w:r>
      <w:r w:rsidRPr="004A48EF">
        <w:rPr>
          <w:rFonts w:ascii="Segoe UI" w:eastAsia="Times New Roman" w:hAnsi="Segoe UI" w:cs="Segoe UI"/>
          <w:sz w:val="24"/>
          <w:szCs w:val="24"/>
          <w:lang w:val="pt-BR"/>
        </w:rPr>
        <w:lastRenderedPageBreak/>
        <w:t>648/2012 al Parlamentului European și al Consiliului și de abrogare a Directivei 2005/60/CE a Parlamentului European și a Consiliului și a Directivei 2006/70/CE a Comisiei, devin neidentificabili.</w:t>
      </w:r>
    </w:p>
    <w:p w:rsidR="004A48EF" w:rsidRPr="004A48EF" w:rsidRDefault="004A48EF" w:rsidP="004A48EF">
      <w:pPr>
        <w:spacing w:before="100" w:beforeAutospacing="1" w:after="100" w:afterAutospacing="1" w:line="240" w:lineRule="auto"/>
        <w:rPr>
          <w:rFonts w:ascii="Segoe UI" w:eastAsia="Times New Roman" w:hAnsi="Segoe UI" w:cs="Segoe UI"/>
          <w:b/>
          <w:bCs/>
          <w:color w:val="007D00"/>
          <w:sz w:val="27"/>
          <w:szCs w:val="27"/>
          <w:lang w:val="pt-BR"/>
        </w:rPr>
      </w:pPr>
      <w:r w:rsidRPr="004A48EF">
        <w:rPr>
          <w:rFonts w:ascii="Segoe UI" w:eastAsia="Times New Roman" w:hAnsi="Segoe UI" w:cs="Segoe UI"/>
          <w:b/>
          <w:bCs/>
          <w:color w:val="007D00"/>
          <w:sz w:val="27"/>
          <w:szCs w:val="27"/>
          <w:lang w:val="pt-BR"/>
        </w:rPr>
        <w:t>E. Semne distinctive specifice privind prețurile de transfer</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1. Un aranjament transfrontalier care implică utilizarea unor reglementări unilaterale privind «zona de siguranţă», potrivit înţelesului atribuit acestei noţiuni de Liniile directoare privind preţurile de transfer emise de către Organizaţia pentru Cooperare şi Dezvoltare Economică pentru societăţile multinaţionale şi administraţiile fiscale, cu modificările şi completările ulterioare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2. Un aranjament transfrontalier care implică transferul de active necorporale greu de evaluat, potrivit înţelesului atribuit acestei noţiuni de Liniile directoare privind preţurile de transfer emise de către Organizaţia pentru Cooperare şi Dezvoltare Economică pentru societăţile multinaţionale şi administraţiile fiscale, cu modificările şi completările ulterioare. Noţiunea «active necorporale greu de evaluat» vizează activele necorporale sau drepturile asupra acestora pentru care, la momentul transferului lor între întreprinderi asociate:</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a) nu există elemente comparabile fiabile; și</w:t>
      </w:r>
    </w:p>
    <w:p w:rsidR="004A48EF" w:rsidRPr="004A48EF" w:rsidRDefault="004A48EF" w:rsidP="004A48EF">
      <w:pPr>
        <w:spacing w:before="100" w:beforeAutospacing="1" w:after="100" w:afterAutospacing="1" w:line="240" w:lineRule="auto"/>
        <w:ind w:firstLine="375"/>
        <w:jc w:val="both"/>
        <w:rPr>
          <w:rFonts w:ascii="Segoe UI" w:eastAsia="Times New Roman" w:hAnsi="Segoe UI" w:cs="Segoe UI"/>
          <w:sz w:val="24"/>
          <w:szCs w:val="24"/>
          <w:lang w:val="pt-BR"/>
        </w:rPr>
      </w:pPr>
      <w:r w:rsidRPr="004A48EF">
        <w:rPr>
          <w:rFonts w:ascii="Segoe UI" w:eastAsia="Times New Roman" w:hAnsi="Segoe UI" w:cs="Segoe UI"/>
          <w:sz w:val="24"/>
          <w:szCs w:val="24"/>
          <w:lang w:val="pt-BR"/>
        </w:rPr>
        <w:t>b) la data la care a fost încheiată tranzacția, previziunile privind viitoarele fluxuri de numerar sau veniturile preconizate a fi obținute din activul necorporal transferat sau ipotezele utilizate în evaluarea activului necorporal sunt incerte, generând dificultăți în preconizarea nivelului final de succes al activului necorporal la momentul transferului.</w:t>
      </w:r>
    </w:p>
    <w:p w:rsidR="004D3B65" w:rsidRPr="004A48EF" w:rsidRDefault="004A48EF" w:rsidP="00D050FA">
      <w:pPr>
        <w:spacing w:before="100" w:beforeAutospacing="1" w:after="100" w:afterAutospacing="1" w:line="240" w:lineRule="auto"/>
        <w:ind w:firstLine="375"/>
        <w:jc w:val="both"/>
      </w:pPr>
      <w:r w:rsidRPr="004A48EF">
        <w:rPr>
          <w:rFonts w:ascii="Segoe UI" w:eastAsia="Times New Roman" w:hAnsi="Segoe UI" w:cs="Segoe UI"/>
          <w:sz w:val="24"/>
          <w:szCs w:val="24"/>
          <w:lang w:val="pt-BR"/>
        </w:rPr>
        <w:t xml:space="preserve">3. Un aranjament transfrontalier care implică un transfer transfrontalier de funcţii şi/sau riscuri şi/sau de active în interiorul unui grup, dacă profiturile anuale preconizate, determinate înainte de a calcula impactul dobânzilor şi a impozitelor asupra acestora (EBIT), pentru perioada de 3 ani ulterioară transferului, de către entitatea/entităţile care efectuează transferul, sunt mai mici de 50% din EBIT anuale preconizate de către această </w:t>
      </w:r>
      <w:bookmarkStart w:id="830" w:name="_GoBack"/>
      <w:bookmarkEnd w:id="830"/>
    </w:p>
    <w:sectPr w:rsidR="004D3B65" w:rsidRPr="004A4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9B3"/>
    <w:rsid w:val="000379B3"/>
    <w:rsid w:val="004A48EF"/>
    <w:rsid w:val="00710A96"/>
    <w:rsid w:val="008C4F6C"/>
    <w:rsid w:val="00D05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875EA9-5EF6-4643-AC88-51981DB09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4A48E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ilarticol">
    <w:name w:val="stilarticol"/>
    <w:basedOn w:val="Normal"/>
    <w:rsid w:val="004A48E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ilparagraf">
    <w:name w:val="stilparagraf"/>
    <w:basedOn w:val="Normal"/>
    <w:rsid w:val="004A48E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ilcapitol">
    <w:name w:val="stilcapitol"/>
    <w:basedOn w:val="Normal"/>
    <w:rsid w:val="004A48E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A48EF"/>
    <w:rPr>
      <w:color w:val="0000FF"/>
      <w:u w:val="single"/>
    </w:rPr>
  </w:style>
  <w:style w:type="character" w:styleId="FollowedHyperlink">
    <w:name w:val="FollowedHyperlink"/>
    <w:basedOn w:val="DefaultParagraphFont"/>
    <w:uiPriority w:val="99"/>
    <w:semiHidden/>
    <w:unhideWhenUsed/>
    <w:rsid w:val="004A48EF"/>
    <w:rPr>
      <w:color w:val="800080"/>
      <w:u w:val="single"/>
    </w:rPr>
  </w:style>
  <w:style w:type="paragraph" w:customStyle="1" w:styleId="accordion">
    <w:name w:val="accordion"/>
    <w:basedOn w:val="Normal"/>
    <w:rsid w:val="004A48E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iltitluri">
    <w:name w:val="stiltitluri"/>
    <w:basedOn w:val="Normal"/>
    <w:rsid w:val="004A48E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A48E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ilsectiune">
    <w:name w:val="stilsectiune"/>
    <w:basedOn w:val="Normal"/>
    <w:rsid w:val="004A48E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o-style7">
    <w:name w:val="auto-style7"/>
    <w:basedOn w:val="Normal"/>
    <w:rsid w:val="004A48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o-style18">
    <w:name w:val="auto-style18"/>
    <w:basedOn w:val="DefaultParagraphFont"/>
    <w:rsid w:val="004A48EF"/>
  </w:style>
  <w:style w:type="character" w:styleId="Emphasis">
    <w:name w:val="Emphasis"/>
    <w:basedOn w:val="DefaultParagraphFont"/>
    <w:uiPriority w:val="20"/>
    <w:qFormat/>
    <w:rsid w:val="004A48EF"/>
    <w:rPr>
      <w:i/>
      <w:iCs/>
    </w:rPr>
  </w:style>
  <w:style w:type="character" w:styleId="Strong">
    <w:name w:val="Strong"/>
    <w:basedOn w:val="DefaultParagraphFont"/>
    <w:uiPriority w:val="22"/>
    <w:qFormat/>
    <w:rsid w:val="004A48EF"/>
    <w:rPr>
      <w:b/>
      <w:bCs/>
    </w:rPr>
  </w:style>
  <w:style w:type="character" w:customStyle="1" w:styleId="stilcapitol1">
    <w:name w:val="stilcapitol1"/>
    <w:basedOn w:val="DefaultParagraphFont"/>
    <w:rsid w:val="004A48EF"/>
  </w:style>
  <w:style w:type="character" w:customStyle="1" w:styleId="stilarticol1">
    <w:name w:val="stilarticol1"/>
    <w:basedOn w:val="DefaultParagraphFont"/>
    <w:rsid w:val="004A48EF"/>
  </w:style>
  <w:style w:type="character" w:customStyle="1" w:styleId="stilparagraf1">
    <w:name w:val="stilparagraf1"/>
    <w:basedOn w:val="DefaultParagraphFont"/>
    <w:rsid w:val="004A48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514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tatic.anaf.ro/static/10/Anaf/cod_procedura/Cod_Procedura_Fiscala_11022020.htm" TargetMode="External"/><Relationship Id="rId299" Type="http://schemas.openxmlformats.org/officeDocument/2006/relationships/hyperlink" Target="https://static.anaf.ro/static/10/Anaf/cod_procedura/Cod_Procedura_Fiscala_11022020.htm" TargetMode="External"/><Relationship Id="rId21" Type="http://schemas.openxmlformats.org/officeDocument/2006/relationships/hyperlink" Target="https://static.anaf.ro/static/10/Anaf/cod_procedura/Cod_Procedura_Fiscala_11022020.htm" TargetMode="External"/><Relationship Id="rId63" Type="http://schemas.openxmlformats.org/officeDocument/2006/relationships/hyperlink" Target="https://static.anaf.ro/static/10/Anaf/cod_procedura/Cod_Procedura_Fiscala_11022020.htm" TargetMode="External"/><Relationship Id="rId159" Type="http://schemas.openxmlformats.org/officeDocument/2006/relationships/hyperlink" Target="https://static.anaf.ro/static/10/Anaf/cod_procedura/Cod_Procedura_Fiscala_11022020.htm" TargetMode="External"/><Relationship Id="rId324" Type="http://schemas.openxmlformats.org/officeDocument/2006/relationships/hyperlink" Target="https://static.anaf.ro/static/10/Anaf/cod_procedura/Cod_Procedura_Fiscala_11022020.htm" TargetMode="External"/><Relationship Id="rId170" Type="http://schemas.openxmlformats.org/officeDocument/2006/relationships/hyperlink" Target="https://static.anaf.ro/static/10/Anaf/cod_procedura/Cod_Procedura_Fiscala_11022020.htm" TargetMode="External"/><Relationship Id="rId226" Type="http://schemas.openxmlformats.org/officeDocument/2006/relationships/hyperlink" Target="https://static.anaf.ro/static/10/Anaf/cod_procedura/Cod_Procedura_Fiscala_11022020.htm" TargetMode="External"/><Relationship Id="rId268" Type="http://schemas.openxmlformats.org/officeDocument/2006/relationships/hyperlink" Target="https://static.anaf.ro/static/10/Anaf/cod_procedura/Cod_Procedura_Fiscala_11022020.htm" TargetMode="External"/><Relationship Id="rId32" Type="http://schemas.openxmlformats.org/officeDocument/2006/relationships/hyperlink" Target="https://static.anaf.ro/static/10/Anaf/cod_procedura/Cod_Procedura_Fiscala_11022020.htm" TargetMode="External"/><Relationship Id="rId74" Type="http://schemas.openxmlformats.org/officeDocument/2006/relationships/hyperlink" Target="https://static.anaf.ro/static/10/Anaf/cod_procedura/Cod_Procedura_Fiscala_11022020.htm" TargetMode="External"/><Relationship Id="rId128" Type="http://schemas.openxmlformats.org/officeDocument/2006/relationships/hyperlink" Target="https://static.anaf.ro/static/10/Anaf/cod_procedura/Cod_Procedura_Fiscala_11022020.htm" TargetMode="External"/><Relationship Id="rId335" Type="http://schemas.openxmlformats.org/officeDocument/2006/relationships/hyperlink" Target="https://static.anaf.ro/static/10/Anaf/cod_procedura/Cod_Procedura_Fiscala_11022020.htm" TargetMode="External"/><Relationship Id="rId5" Type="http://schemas.openxmlformats.org/officeDocument/2006/relationships/hyperlink" Target="https://static.anaf.ro/static/10/Anaf/cod_procedura/Cod_Procedura_Fiscala_11022020.htm" TargetMode="External"/><Relationship Id="rId181" Type="http://schemas.openxmlformats.org/officeDocument/2006/relationships/hyperlink" Target="https://static.anaf.ro/static/10/Anaf/cod_procedura/Cod_Procedura_Fiscala_11022020.htm" TargetMode="External"/><Relationship Id="rId237" Type="http://schemas.openxmlformats.org/officeDocument/2006/relationships/hyperlink" Target="https://static.anaf.ro/static/10/Anaf/cod_procedura/Cod_Procedura_Fiscala_11022020.htm" TargetMode="External"/><Relationship Id="rId279" Type="http://schemas.openxmlformats.org/officeDocument/2006/relationships/hyperlink" Target="https://static.anaf.ro/static/10/Anaf/cod_procedura/Cod_Procedura_Fiscala_11022020.htm" TargetMode="External"/><Relationship Id="rId43" Type="http://schemas.openxmlformats.org/officeDocument/2006/relationships/hyperlink" Target="https://static.anaf.ro/static/10/Anaf/cod_procedura/Cod_Procedura_Fiscala_11022020.htm" TargetMode="External"/><Relationship Id="rId139" Type="http://schemas.openxmlformats.org/officeDocument/2006/relationships/hyperlink" Target="https://static.anaf.ro/static/10/Anaf/cod_procedura/Cod_Procedura_Fiscala_11022020.htm" TargetMode="External"/><Relationship Id="rId290" Type="http://schemas.openxmlformats.org/officeDocument/2006/relationships/hyperlink" Target="https://static.anaf.ro/static/10/Anaf/cod_procedura/Cod_Procedura_Fiscala_11022020.htm" TargetMode="External"/><Relationship Id="rId304" Type="http://schemas.openxmlformats.org/officeDocument/2006/relationships/hyperlink" Target="https://static.anaf.ro/static/10/Anaf/cod_procedura/Cod_Procedura_Fiscala_11022020.htm" TargetMode="External"/><Relationship Id="rId346" Type="http://schemas.openxmlformats.org/officeDocument/2006/relationships/hyperlink" Target="https://static.anaf.ro/static/10/Anaf/cod_procedura/Cod_Procedura_Fiscala_11022020.htm" TargetMode="External"/><Relationship Id="rId85" Type="http://schemas.openxmlformats.org/officeDocument/2006/relationships/hyperlink" Target="https://static.anaf.ro/static/10/Anaf/cod_procedura/Cod_Procedura_Fiscala_11022020.htm" TargetMode="External"/><Relationship Id="rId150" Type="http://schemas.openxmlformats.org/officeDocument/2006/relationships/hyperlink" Target="https://static.anaf.ro/static/10/Anaf/cod_procedura/Cod_Procedura_Fiscala_11022020.htm" TargetMode="External"/><Relationship Id="rId192" Type="http://schemas.openxmlformats.org/officeDocument/2006/relationships/hyperlink" Target="https://static.anaf.ro/static/10/Anaf/cod_procedura/Cod_Procedura_Fiscala_11022020.htm" TargetMode="External"/><Relationship Id="rId206" Type="http://schemas.openxmlformats.org/officeDocument/2006/relationships/hyperlink" Target="https://static.anaf.ro/static/10/Anaf/cod_procedura/Cod_Procedura_Fiscala_11022020.htm" TargetMode="External"/><Relationship Id="rId248" Type="http://schemas.openxmlformats.org/officeDocument/2006/relationships/hyperlink" Target="https://static.anaf.ro/static/10/Anaf/cod_procedura/Cod_Procedura_Fiscala_11022020.htm" TargetMode="External"/><Relationship Id="rId12" Type="http://schemas.openxmlformats.org/officeDocument/2006/relationships/hyperlink" Target="https://static.anaf.ro/static/10/Anaf/cod_procedura/Cod_Procedura_Fiscala_11022020.htm" TargetMode="External"/><Relationship Id="rId108" Type="http://schemas.openxmlformats.org/officeDocument/2006/relationships/hyperlink" Target="https://static.anaf.ro/static/10/Anaf/cod_procedura/Cod_Procedura_Fiscala_11022020.htm" TargetMode="External"/><Relationship Id="rId315" Type="http://schemas.openxmlformats.org/officeDocument/2006/relationships/hyperlink" Target="https://static.anaf.ro/static/10/Anaf/cod_procedura/Cod_Procedura_Fiscala_11022020.htm" TargetMode="External"/><Relationship Id="rId54" Type="http://schemas.openxmlformats.org/officeDocument/2006/relationships/hyperlink" Target="https://static.anaf.ro/static/10/Anaf/cod_procedura/Cod_Procedura_Fiscala_11022020.htm" TargetMode="External"/><Relationship Id="rId96" Type="http://schemas.openxmlformats.org/officeDocument/2006/relationships/hyperlink" Target="https://static.anaf.ro/static/10/Anaf/cod_procedura/Cod_Procedura_Fiscala_11022020.htm" TargetMode="External"/><Relationship Id="rId161" Type="http://schemas.openxmlformats.org/officeDocument/2006/relationships/hyperlink" Target="https://static.anaf.ro/static/10/Anaf/cod_procedura/Cod_Procedura_Fiscala_11022020.htm" TargetMode="External"/><Relationship Id="rId217" Type="http://schemas.openxmlformats.org/officeDocument/2006/relationships/hyperlink" Target="https://static.anaf.ro/static/10/Anaf/cod_procedura/Cod_Procedura_Fiscala_11022020.htm" TargetMode="External"/><Relationship Id="rId259" Type="http://schemas.openxmlformats.org/officeDocument/2006/relationships/hyperlink" Target="https://static.anaf.ro/static/10/Anaf/cod_procedura/Cod_Procedura_Fiscala_11022020.htm" TargetMode="External"/><Relationship Id="rId23" Type="http://schemas.openxmlformats.org/officeDocument/2006/relationships/hyperlink" Target="https://static.anaf.ro/static/10/Anaf/cod_procedura/Cod_Procedura_Fiscala_11022020.htm" TargetMode="External"/><Relationship Id="rId119" Type="http://schemas.openxmlformats.org/officeDocument/2006/relationships/hyperlink" Target="https://static.anaf.ro/static/10/Anaf/cod_procedura/Cod_Procedura_Fiscala_11022020.htm" TargetMode="External"/><Relationship Id="rId270" Type="http://schemas.openxmlformats.org/officeDocument/2006/relationships/hyperlink" Target="https://static.anaf.ro/static/10/Anaf/cod_procedura/Cod_Procedura_Fiscala_11022020.htm" TargetMode="External"/><Relationship Id="rId326" Type="http://schemas.openxmlformats.org/officeDocument/2006/relationships/hyperlink" Target="https://static.anaf.ro/static/10/Anaf/cod_procedura/Cod_Procedura_Fiscala_11022020.htm" TargetMode="External"/><Relationship Id="rId65" Type="http://schemas.openxmlformats.org/officeDocument/2006/relationships/hyperlink" Target="https://static.anaf.ro/static/10/Anaf/cod_procedura/Cod_Procedura_Fiscala_11022020.htm" TargetMode="External"/><Relationship Id="rId130" Type="http://schemas.openxmlformats.org/officeDocument/2006/relationships/hyperlink" Target="https://static.anaf.ro/static/10/Anaf/cod_procedura/Cod_Procedura_Fiscala_11022020.htm" TargetMode="External"/><Relationship Id="rId172" Type="http://schemas.openxmlformats.org/officeDocument/2006/relationships/hyperlink" Target="https://static.anaf.ro/static/10/Anaf/cod_procedura/Cod_Procedura_Fiscala_11022020.htm" TargetMode="External"/><Relationship Id="rId228" Type="http://schemas.openxmlformats.org/officeDocument/2006/relationships/hyperlink" Target="https://static.anaf.ro/static/10/Anaf/cod_procedura/Cod_Procedura_Fiscala_11022020.htm" TargetMode="External"/><Relationship Id="rId281" Type="http://schemas.openxmlformats.org/officeDocument/2006/relationships/hyperlink" Target="https://static.anaf.ro/static/10/Anaf/cod_procedura/Cod_Procedura_Fiscala_11022020.htm" TargetMode="External"/><Relationship Id="rId337" Type="http://schemas.openxmlformats.org/officeDocument/2006/relationships/hyperlink" Target="https://static.anaf.ro/static/10/Anaf/cod_procedura/Cod_Procedura_Fiscala_11022020.htm" TargetMode="External"/><Relationship Id="rId34" Type="http://schemas.openxmlformats.org/officeDocument/2006/relationships/hyperlink" Target="https://static.anaf.ro/static/10/Anaf/cod_procedura/Cod_Procedura_Fiscala_11022020.htm" TargetMode="External"/><Relationship Id="rId76" Type="http://schemas.openxmlformats.org/officeDocument/2006/relationships/hyperlink" Target="https://static.anaf.ro/static/10/Anaf/cod_procedura/Cod_Procedura_Fiscala_11022020.htm" TargetMode="External"/><Relationship Id="rId141" Type="http://schemas.openxmlformats.org/officeDocument/2006/relationships/hyperlink" Target="https://static.anaf.ro/static/10/Anaf/cod_procedura/Cod_Procedura_Fiscala_11022020.htm" TargetMode="External"/><Relationship Id="rId7" Type="http://schemas.openxmlformats.org/officeDocument/2006/relationships/hyperlink" Target="https://static.anaf.ro/static/10/Anaf/cod_procedura/Cod_Procedura_Fiscala_11022020.htm" TargetMode="External"/><Relationship Id="rId183" Type="http://schemas.openxmlformats.org/officeDocument/2006/relationships/hyperlink" Target="https://static.anaf.ro/static/10/Anaf/cod_procedura/Cod_Procedura_Fiscala_11022020.htm" TargetMode="External"/><Relationship Id="rId239" Type="http://schemas.openxmlformats.org/officeDocument/2006/relationships/hyperlink" Target="https://static.anaf.ro/static/10/Anaf/cod_procedura/Cod_Procedura_Fiscala_11022020.htm" TargetMode="External"/><Relationship Id="rId250" Type="http://schemas.openxmlformats.org/officeDocument/2006/relationships/hyperlink" Target="https://static.anaf.ro/static/10/Anaf/cod_procedura/Cod_Procedura_Fiscala_11022020.htm" TargetMode="External"/><Relationship Id="rId292" Type="http://schemas.openxmlformats.org/officeDocument/2006/relationships/hyperlink" Target="https://static.anaf.ro/static/10/Anaf/cod_procedura/Cod_Procedura_Fiscala_11022020.htm" TargetMode="External"/><Relationship Id="rId306" Type="http://schemas.openxmlformats.org/officeDocument/2006/relationships/hyperlink" Target="https://static.anaf.ro/static/10/Anaf/cod_procedura/Cod_Procedura_Fiscala_11022020.htm" TargetMode="External"/><Relationship Id="rId45" Type="http://schemas.openxmlformats.org/officeDocument/2006/relationships/hyperlink" Target="https://static.anaf.ro/static/10/Anaf/cod_procedura/Cod_Procedura_Fiscala_11022020.htm" TargetMode="External"/><Relationship Id="rId87" Type="http://schemas.openxmlformats.org/officeDocument/2006/relationships/hyperlink" Target="https://static.anaf.ro/static/10/Anaf/cod_procedura/Cod_Procedura_Fiscala_11022020.htm" TargetMode="External"/><Relationship Id="rId110" Type="http://schemas.openxmlformats.org/officeDocument/2006/relationships/hyperlink" Target="https://static.anaf.ro/static/10/Anaf/cod_procedura/Cod_Procedura_Fiscala_11022020.htm" TargetMode="External"/><Relationship Id="rId348" Type="http://schemas.openxmlformats.org/officeDocument/2006/relationships/hyperlink" Target="https://static.anaf.ro/static/10/Anaf/cod_procedura/Cod_Procedura_Fiscala_11022020.htm" TargetMode="External"/><Relationship Id="rId152" Type="http://schemas.openxmlformats.org/officeDocument/2006/relationships/hyperlink" Target="https://static.anaf.ro/static/10/Anaf/cod_procedura/Cod_Procedura_Fiscala_11022020.htm" TargetMode="External"/><Relationship Id="rId194" Type="http://schemas.openxmlformats.org/officeDocument/2006/relationships/hyperlink" Target="https://static.anaf.ro/static/10/Anaf/cod_procedura/Cod_Procedura_Fiscala_11022020.htm" TargetMode="External"/><Relationship Id="rId208" Type="http://schemas.openxmlformats.org/officeDocument/2006/relationships/hyperlink" Target="https://static.anaf.ro/static/10/Anaf/cod_procedura/Cod_Procedura_Fiscala_11022020.htm" TargetMode="External"/><Relationship Id="rId261" Type="http://schemas.openxmlformats.org/officeDocument/2006/relationships/hyperlink" Target="https://static.anaf.ro/static/10/Anaf/cod_procedura/Cod_Procedura_Fiscala_11022020.htm" TargetMode="External"/><Relationship Id="rId14" Type="http://schemas.openxmlformats.org/officeDocument/2006/relationships/hyperlink" Target="https://static.anaf.ro/static/10/Anaf/cod_procedura/Cod_Procedura_Fiscala_11022020.htm" TargetMode="External"/><Relationship Id="rId56" Type="http://schemas.openxmlformats.org/officeDocument/2006/relationships/hyperlink" Target="https://static.anaf.ro/static/10/Anaf/cod_procedura/Cod_Procedura_Fiscala_11022020.htm" TargetMode="External"/><Relationship Id="rId317" Type="http://schemas.openxmlformats.org/officeDocument/2006/relationships/hyperlink" Target="https://static.anaf.ro/static/10/Anaf/cod_procedura/Cod_Procedura_Fiscala_11022020.htm" TargetMode="External"/><Relationship Id="rId98" Type="http://schemas.openxmlformats.org/officeDocument/2006/relationships/hyperlink" Target="https://static.anaf.ro/static/10/Anaf/cod_procedura/Cod_Procedura_Fiscala_11022020.htm" TargetMode="External"/><Relationship Id="rId121" Type="http://schemas.openxmlformats.org/officeDocument/2006/relationships/hyperlink" Target="https://static.anaf.ro/static/10/Anaf/cod_procedura/Cod_Procedura_Fiscala_11022020.htm" TargetMode="External"/><Relationship Id="rId163" Type="http://schemas.openxmlformats.org/officeDocument/2006/relationships/hyperlink" Target="https://static.anaf.ro/static/10/Anaf/cod_procedura/Cod_Procedura_Fiscala_11022020.htm" TargetMode="External"/><Relationship Id="rId219" Type="http://schemas.openxmlformats.org/officeDocument/2006/relationships/hyperlink" Target="https://static.anaf.ro/static/10/Anaf/cod_procedura/Cod_Procedura_Fiscala_11022020.htm" TargetMode="External"/><Relationship Id="rId230" Type="http://schemas.openxmlformats.org/officeDocument/2006/relationships/hyperlink" Target="https://static.anaf.ro/static/10/Anaf/cod_procedura/Cod_Procedura_Fiscala_11022020.htm" TargetMode="External"/><Relationship Id="rId251" Type="http://schemas.openxmlformats.org/officeDocument/2006/relationships/hyperlink" Target="https://static.anaf.ro/static/10/Anaf/cod_procedura/Cod_Procedura_Fiscala_11022020.htm" TargetMode="External"/><Relationship Id="rId25" Type="http://schemas.openxmlformats.org/officeDocument/2006/relationships/hyperlink" Target="https://static.anaf.ro/static/10/Anaf/cod_procedura/Cod_Procedura_Fiscala_11022020.htm" TargetMode="External"/><Relationship Id="rId46" Type="http://schemas.openxmlformats.org/officeDocument/2006/relationships/hyperlink" Target="https://static.anaf.ro/static/10/Anaf/cod_procedura/Cod_Procedura_Fiscala_11022020.htm" TargetMode="External"/><Relationship Id="rId67" Type="http://schemas.openxmlformats.org/officeDocument/2006/relationships/hyperlink" Target="https://static.anaf.ro/static/10/Anaf/cod_procedura/Cod_Procedura_Fiscala_11022020.htm" TargetMode="External"/><Relationship Id="rId272" Type="http://schemas.openxmlformats.org/officeDocument/2006/relationships/hyperlink" Target="https://static.anaf.ro/static/10/Anaf/cod_procedura/Cod_Procedura_Fiscala_11022020.htm" TargetMode="External"/><Relationship Id="rId293" Type="http://schemas.openxmlformats.org/officeDocument/2006/relationships/hyperlink" Target="https://static.anaf.ro/static/10/Anaf/cod_procedura/Cod_Procedura_Fiscala_11022020.htm" TargetMode="External"/><Relationship Id="rId307" Type="http://schemas.openxmlformats.org/officeDocument/2006/relationships/hyperlink" Target="https://static.anaf.ro/static/10/Anaf/cod_procedura/Cod_Procedura_Fiscala_11022020.htm" TargetMode="External"/><Relationship Id="rId328" Type="http://schemas.openxmlformats.org/officeDocument/2006/relationships/hyperlink" Target="https://static.anaf.ro/static/10/Anaf/cod_procedura/Cod_Procedura_Fiscala_11022020.htm" TargetMode="External"/><Relationship Id="rId349" Type="http://schemas.openxmlformats.org/officeDocument/2006/relationships/hyperlink" Target="https://static.anaf.ro/static/10/Anaf/cod_procedura/Cod_Procedura_Fiscala_11022020.htm" TargetMode="External"/><Relationship Id="rId88" Type="http://schemas.openxmlformats.org/officeDocument/2006/relationships/hyperlink" Target="https://static.anaf.ro/static/10/Anaf/cod_procedura/Cod_Procedura_Fiscala_11022020.htm" TargetMode="External"/><Relationship Id="rId111" Type="http://schemas.openxmlformats.org/officeDocument/2006/relationships/hyperlink" Target="https://static.anaf.ro/static/10/Anaf/cod_procedura/Cod_Procedura_Fiscala_11022020.htm" TargetMode="External"/><Relationship Id="rId132" Type="http://schemas.openxmlformats.org/officeDocument/2006/relationships/hyperlink" Target="https://static.anaf.ro/static/10/Anaf/cod_procedura/Cod_Procedura_Fiscala_11022020.htm" TargetMode="External"/><Relationship Id="rId153" Type="http://schemas.openxmlformats.org/officeDocument/2006/relationships/hyperlink" Target="https://static.anaf.ro/static/10/Anaf/cod_procedura/Cod_Procedura_Fiscala_11022020.htm" TargetMode="External"/><Relationship Id="rId174" Type="http://schemas.openxmlformats.org/officeDocument/2006/relationships/hyperlink" Target="https://static.anaf.ro/static/10/Anaf/cod_procedura/Cod_Procedura_Fiscala_11022020.htm" TargetMode="External"/><Relationship Id="rId195" Type="http://schemas.openxmlformats.org/officeDocument/2006/relationships/hyperlink" Target="https://static.anaf.ro/static/10/Anaf/cod_procedura/Cod_Procedura_Fiscala_11022020.htm" TargetMode="External"/><Relationship Id="rId209" Type="http://schemas.openxmlformats.org/officeDocument/2006/relationships/hyperlink" Target="https://static.anaf.ro/static/10/Anaf/cod_procedura/Cod_Procedura_Fiscala_11022020.htm" TargetMode="External"/><Relationship Id="rId220" Type="http://schemas.openxmlformats.org/officeDocument/2006/relationships/hyperlink" Target="https://static.anaf.ro/static/10/Anaf/cod_procedura/Cod_Procedura_Fiscala_11022020.htm" TargetMode="External"/><Relationship Id="rId241" Type="http://schemas.openxmlformats.org/officeDocument/2006/relationships/hyperlink" Target="https://static.anaf.ro/static/10/Anaf/cod_procedura/Cod_Procedura_Fiscala_11022020.htm" TargetMode="External"/><Relationship Id="rId15" Type="http://schemas.openxmlformats.org/officeDocument/2006/relationships/hyperlink" Target="https://static.anaf.ro/static/10/Anaf/cod_procedura/Cod_Procedura_Fiscala_11022020.htm" TargetMode="External"/><Relationship Id="rId36" Type="http://schemas.openxmlformats.org/officeDocument/2006/relationships/hyperlink" Target="https://static.anaf.ro/static/10/Anaf/cod_procedura/Cod_Procedura_Fiscala_11022020.htm" TargetMode="External"/><Relationship Id="rId57" Type="http://schemas.openxmlformats.org/officeDocument/2006/relationships/hyperlink" Target="https://static.anaf.ro/static/10/Anaf/cod_procedura/Cod_Procedura_Fiscala_11022020.htm" TargetMode="External"/><Relationship Id="rId262" Type="http://schemas.openxmlformats.org/officeDocument/2006/relationships/hyperlink" Target="https://static.anaf.ro/static/10/Anaf/cod_procedura/Cod_Procedura_Fiscala_11022020.htm" TargetMode="External"/><Relationship Id="rId283" Type="http://schemas.openxmlformats.org/officeDocument/2006/relationships/hyperlink" Target="https://static.anaf.ro/static/10/Anaf/cod_procedura/Cod_Procedura_Fiscala_11022020.htm" TargetMode="External"/><Relationship Id="rId318" Type="http://schemas.openxmlformats.org/officeDocument/2006/relationships/hyperlink" Target="https://static.anaf.ro/static/10/Anaf/cod_procedura/Cod_Procedura_Fiscala_11022020.htm" TargetMode="External"/><Relationship Id="rId339" Type="http://schemas.openxmlformats.org/officeDocument/2006/relationships/hyperlink" Target="https://static.anaf.ro/static/10/Anaf/cod_procedura/Cod_Procedura_Fiscala_11022020.htm" TargetMode="External"/><Relationship Id="rId78" Type="http://schemas.openxmlformats.org/officeDocument/2006/relationships/hyperlink" Target="https://static.anaf.ro/static/10/Anaf/cod_procedura/Cod_Procedura_Fiscala_11022020.htm" TargetMode="External"/><Relationship Id="rId99" Type="http://schemas.openxmlformats.org/officeDocument/2006/relationships/hyperlink" Target="https://static.anaf.ro/static/10/Anaf/cod_procedura/Cod_Procedura_Fiscala_11022020.htm" TargetMode="External"/><Relationship Id="rId101" Type="http://schemas.openxmlformats.org/officeDocument/2006/relationships/hyperlink" Target="https://static.anaf.ro/static/10/Anaf/cod_procedura/Cod_Procedura_Fiscala_11022020.htm" TargetMode="External"/><Relationship Id="rId122" Type="http://schemas.openxmlformats.org/officeDocument/2006/relationships/hyperlink" Target="https://static.anaf.ro/static/10/Anaf/cod_procedura/Cod_Procedura_Fiscala_11022020.htm" TargetMode="External"/><Relationship Id="rId143" Type="http://schemas.openxmlformats.org/officeDocument/2006/relationships/hyperlink" Target="https://static.anaf.ro/static/10/Anaf/cod_procedura/Cod_Procedura_Fiscala_11022020.htm" TargetMode="External"/><Relationship Id="rId164" Type="http://schemas.openxmlformats.org/officeDocument/2006/relationships/hyperlink" Target="https://static.anaf.ro/static/10/Anaf/cod_procedura/Cod_Procedura_Fiscala_11022020.htm" TargetMode="External"/><Relationship Id="rId185" Type="http://schemas.openxmlformats.org/officeDocument/2006/relationships/hyperlink" Target="https://static.anaf.ro/static/10/Anaf/cod_procedura/Cod_Procedura_Fiscala_11022020.htm" TargetMode="External"/><Relationship Id="rId350" Type="http://schemas.openxmlformats.org/officeDocument/2006/relationships/hyperlink" Target="https://static.anaf.ro/static/10/Anaf/cod_procedura/Cod_Procedura_Fiscala_11022020.htm" TargetMode="External"/><Relationship Id="rId9" Type="http://schemas.openxmlformats.org/officeDocument/2006/relationships/hyperlink" Target="https://static.anaf.ro/static/10/Anaf/cod_procedura/Cod_Procedura_Fiscala_11022020.htm" TargetMode="External"/><Relationship Id="rId210" Type="http://schemas.openxmlformats.org/officeDocument/2006/relationships/hyperlink" Target="https://static.anaf.ro/static/10/Anaf/cod_procedura/Cod_Procedura_Fiscala_11022020.htm" TargetMode="External"/><Relationship Id="rId26" Type="http://schemas.openxmlformats.org/officeDocument/2006/relationships/hyperlink" Target="https://static.anaf.ro/static/10/Anaf/cod_procedura/Cod_Procedura_Fiscala_11022020.htm" TargetMode="External"/><Relationship Id="rId231" Type="http://schemas.openxmlformats.org/officeDocument/2006/relationships/hyperlink" Target="https://static.anaf.ro/static/10/Anaf/cod_procedura/Cod_Procedura_Fiscala_11022020.htm" TargetMode="External"/><Relationship Id="rId252" Type="http://schemas.openxmlformats.org/officeDocument/2006/relationships/hyperlink" Target="https://static.anaf.ro/static/10/Anaf/cod_procedura/Cod_Procedura_Fiscala_11022020.htm" TargetMode="External"/><Relationship Id="rId273" Type="http://schemas.openxmlformats.org/officeDocument/2006/relationships/hyperlink" Target="https://static.anaf.ro/static/10/Anaf/cod_procedura/Cod_Procedura_Fiscala_11022020.htm" TargetMode="External"/><Relationship Id="rId294" Type="http://schemas.openxmlformats.org/officeDocument/2006/relationships/hyperlink" Target="https://static.anaf.ro/static/10/Anaf/cod_procedura/Cod_Procedura_Fiscala_11022020.htm" TargetMode="External"/><Relationship Id="rId308" Type="http://schemas.openxmlformats.org/officeDocument/2006/relationships/hyperlink" Target="https://static.anaf.ro/static/10/Anaf/cod_procedura/Cod_Procedura_Fiscala_11022020.htm" TargetMode="External"/><Relationship Id="rId329" Type="http://schemas.openxmlformats.org/officeDocument/2006/relationships/hyperlink" Target="https://static.anaf.ro/static/10/Anaf/cod_procedura/Cod_Procedura_Fiscala_11022020.htm" TargetMode="External"/><Relationship Id="rId47" Type="http://schemas.openxmlformats.org/officeDocument/2006/relationships/hyperlink" Target="https://static.anaf.ro/static/10/Anaf/cod_procedura/Cod_Procedura_Fiscala_11022020.htm" TargetMode="External"/><Relationship Id="rId68" Type="http://schemas.openxmlformats.org/officeDocument/2006/relationships/hyperlink" Target="https://static.anaf.ro/static/10/Anaf/cod_procedura/Cod_Procedura_Fiscala_11022020.htm" TargetMode="External"/><Relationship Id="rId89" Type="http://schemas.openxmlformats.org/officeDocument/2006/relationships/hyperlink" Target="https://static.anaf.ro/static/10/Anaf/cod_procedura/Cod_Procedura_Fiscala_11022020.htm" TargetMode="External"/><Relationship Id="rId112" Type="http://schemas.openxmlformats.org/officeDocument/2006/relationships/hyperlink" Target="https://static.anaf.ro/static/10/Anaf/cod_procedura/Cod_Procedura_Fiscala_11022020.htm" TargetMode="External"/><Relationship Id="rId133" Type="http://schemas.openxmlformats.org/officeDocument/2006/relationships/hyperlink" Target="https://static.anaf.ro/static/10/Anaf/cod_procedura/Cod_Procedura_Fiscala_11022020.htm" TargetMode="External"/><Relationship Id="rId154" Type="http://schemas.openxmlformats.org/officeDocument/2006/relationships/hyperlink" Target="https://static.anaf.ro/static/10/Anaf/cod_procedura/Cod_Procedura_Fiscala_11022020.htm" TargetMode="External"/><Relationship Id="rId175" Type="http://schemas.openxmlformats.org/officeDocument/2006/relationships/hyperlink" Target="https://static.anaf.ro/static/10/Anaf/cod_procedura/Cod_Procedura_Fiscala_11022020.htm" TargetMode="External"/><Relationship Id="rId340" Type="http://schemas.openxmlformats.org/officeDocument/2006/relationships/hyperlink" Target="https://static.anaf.ro/static/10/Anaf/cod_procedura/Cod_Procedura_Fiscala_11022020.htm" TargetMode="External"/><Relationship Id="rId196" Type="http://schemas.openxmlformats.org/officeDocument/2006/relationships/hyperlink" Target="https://static.anaf.ro/static/10/Anaf/cod_procedura/Cod_Procedura_Fiscala_11022020.htm" TargetMode="External"/><Relationship Id="rId200" Type="http://schemas.openxmlformats.org/officeDocument/2006/relationships/hyperlink" Target="https://static.anaf.ro/static/10/Anaf/cod_procedura/Cod_Procedura_Fiscala_11022020.htm" TargetMode="External"/><Relationship Id="rId16" Type="http://schemas.openxmlformats.org/officeDocument/2006/relationships/hyperlink" Target="https://static.anaf.ro/static/10/Anaf/cod_procedura/Cod_Procedura_Fiscala_11022020.htm" TargetMode="External"/><Relationship Id="rId221" Type="http://schemas.openxmlformats.org/officeDocument/2006/relationships/hyperlink" Target="https://static.anaf.ro/static/10/Anaf/cod_procedura/Cod_Procedura_Fiscala_11022020.htm" TargetMode="External"/><Relationship Id="rId242" Type="http://schemas.openxmlformats.org/officeDocument/2006/relationships/hyperlink" Target="https://static.anaf.ro/static/10/Anaf/cod_procedura/Cod_Procedura_Fiscala_11022020.htm" TargetMode="External"/><Relationship Id="rId263" Type="http://schemas.openxmlformats.org/officeDocument/2006/relationships/hyperlink" Target="https://static.anaf.ro/static/10/Anaf/cod_procedura/Cod_Procedura_Fiscala_11022020.htm" TargetMode="External"/><Relationship Id="rId284" Type="http://schemas.openxmlformats.org/officeDocument/2006/relationships/hyperlink" Target="https://static.anaf.ro/static/10/Anaf/cod_procedura/Cod_Procedura_Fiscala_11022020.htm" TargetMode="External"/><Relationship Id="rId319" Type="http://schemas.openxmlformats.org/officeDocument/2006/relationships/hyperlink" Target="https://static.anaf.ro/static/10/Anaf/cod_procedura/Cod_Procedura_Fiscala_11022020.htm" TargetMode="External"/><Relationship Id="rId37" Type="http://schemas.openxmlformats.org/officeDocument/2006/relationships/hyperlink" Target="https://static.anaf.ro/static/10/Anaf/cod_procedura/Cod_Procedura_Fiscala_11022020.htm" TargetMode="External"/><Relationship Id="rId58" Type="http://schemas.openxmlformats.org/officeDocument/2006/relationships/hyperlink" Target="https://static.anaf.ro/static/10/Anaf/cod_procedura/Cod_Procedura_Fiscala_11022020.htm" TargetMode="External"/><Relationship Id="rId79" Type="http://schemas.openxmlformats.org/officeDocument/2006/relationships/hyperlink" Target="https://static.anaf.ro/static/10/Anaf/cod_procedura/Cod_Procedura_Fiscala_11022020.htm" TargetMode="External"/><Relationship Id="rId102" Type="http://schemas.openxmlformats.org/officeDocument/2006/relationships/hyperlink" Target="https://static.anaf.ro/static/10/Anaf/cod_procedura/Cod_Procedura_Fiscala_11022020.htm" TargetMode="External"/><Relationship Id="rId123" Type="http://schemas.openxmlformats.org/officeDocument/2006/relationships/hyperlink" Target="https://static.anaf.ro/static/10/Anaf/cod_procedura/Cod_Procedura_Fiscala_11022020.htm" TargetMode="External"/><Relationship Id="rId144" Type="http://schemas.openxmlformats.org/officeDocument/2006/relationships/hyperlink" Target="https://static.anaf.ro/static/10/Anaf/cod_procedura/Cod_Procedura_Fiscala_11022020.htm" TargetMode="External"/><Relationship Id="rId330" Type="http://schemas.openxmlformats.org/officeDocument/2006/relationships/hyperlink" Target="https://static.anaf.ro/static/10/Anaf/cod_procedura/Cod_Procedura_Fiscala_11022020.htm" TargetMode="External"/><Relationship Id="rId90" Type="http://schemas.openxmlformats.org/officeDocument/2006/relationships/hyperlink" Target="https://static.anaf.ro/static/10/Anaf/cod_procedura/Cod_Procedura_Fiscala_11022020.htm" TargetMode="External"/><Relationship Id="rId165" Type="http://schemas.openxmlformats.org/officeDocument/2006/relationships/hyperlink" Target="https://static.anaf.ro/static/10/Anaf/cod_procedura/Cod_Procedura_Fiscala_11022020.htm" TargetMode="External"/><Relationship Id="rId186" Type="http://schemas.openxmlformats.org/officeDocument/2006/relationships/hyperlink" Target="https://static.anaf.ro/static/10/Anaf/cod_procedura/Cod_Procedura_Fiscala_11022020.htm" TargetMode="External"/><Relationship Id="rId351" Type="http://schemas.openxmlformats.org/officeDocument/2006/relationships/hyperlink" Target="https://static.anaf.ro/static/10/Anaf/cod_procedura/Cod_Procedura_Fiscala_11022020.htm" TargetMode="External"/><Relationship Id="rId211" Type="http://schemas.openxmlformats.org/officeDocument/2006/relationships/hyperlink" Target="https://static.anaf.ro/static/10/Anaf/cod_procedura/Cod_Procedura_Fiscala_11022020.htm" TargetMode="External"/><Relationship Id="rId232" Type="http://schemas.openxmlformats.org/officeDocument/2006/relationships/hyperlink" Target="https://static.anaf.ro/static/10/Anaf/cod_procedura/Cod_Procedura_Fiscala_11022020.htm" TargetMode="External"/><Relationship Id="rId253" Type="http://schemas.openxmlformats.org/officeDocument/2006/relationships/hyperlink" Target="https://static.anaf.ro/static/10/Anaf/cod_procedura/Cod_Procedura_Fiscala_11022020.htm" TargetMode="External"/><Relationship Id="rId274" Type="http://schemas.openxmlformats.org/officeDocument/2006/relationships/hyperlink" Target="https://static.anaf.ro/static/10/Anaf/cod_procedura/Cod_Procedura_Fiscala_11022020.htm" TargetMode="External"/><Relationship Id="rId295" Type="http://schemas.openxmlformats.org/officeDocument/2006/relationships/hyperlink" Target="https://static.anaf.ro/static/10/Anaf/cod_procedura/Cod_Procedura_Fiscala_11022020.htm" TargetMode="External"/><Relationship Id="rId309" Type="http://schemas.openxmlformats.org/officeDocument/2006/relationships/hyperlink" Target="https://static.anaf.ro/static/10/Anaf/cod_procedura/Cod_Procedura_Fiscala_11022020.htm" TargetMode="External"/><Relationship Id="rId27" Type="http://schemas.openxmlformats.org/officeDocument/2006/relationships/hyperlink" Target="https://static.anaf.ro/static/10/Anaf/cod_procedura/Cod_Procedura_Fiscala_11022020.htm" TargetMode="External"/><Relationship Id="rId48" Type="http://schemas.openxmlformats.org/officeDocument/2006/relationships/hyperlink" Target="https://static.anaf.ro/static/10/Anaf/cod_procedura/Cod_Procedura_Fiscala_11022020.htm" TargetMode="External"/><Relationship Id="rId69" Type="http://schemas.openxmlformats.org/officeDocument/2006/relationships/hyperlink" Target="https://static.anaf.ro/static/10/Anaf/cod_procedura/Cod_Procedura_Fiscala_11022020.htm" TargetMode="External"/><Relationship Id="rId113" Type="http://schemas.openxmlformats.org/officeDocument/2006/relationships/hyperlink" Target="https://static.anaf.ro/static/10/Anaf/cod_procedura/Cod_Procedura_Fiscala_11022020.htm" TargetMode="External"/><Relationship Id="rId134" Type="http://schemas.openxmlformats.org/officeDocument/2006/relationships/hyperlink" Target="https://static.anaf.ro/static/10/Anaf/cod_procedura/Cod_Procedura_Fiscala_11022020.htm" TargetMode="External"/><Relationship Id="rId320" Type="http://schemas.openxmlformats.org/officeDocument/2006/relationships/hyperlink" Target="https://static.anaf.ro/static/10/Anaf/cod_procedura/Cod_Procedura_Fiscala_11022020.htm" TargetMode="External"/><Relationship Id="rId80" Type="http://schemas.openxmlformats.org/officeDocument/2006/relationships/hyperlink" Target="https://static.anaf.ro/static/10/Anaf/cod_procedura/Cod_Procedura_Fiscala_11022020.htm" TargetMode="External"/><Relationship Id="rId155" Type="http://schemas.openxmlformats.org/officeDocument/2006/relationships/hyperlink" Target="https://static.anaf.ro/static/10/Anaf/cod_procedura/Cod_Procedura_Fiscala_11022020.htm" TargetMode="External"/><Relationship Id="rId176" Type="http://schemas.openxmlformats.org/officeDocument/2006/relationships/hyperlink" Target="https://static.anaf.ro/static/10/Anaf/cod_procedura/Cod_Procedura_Fiscala_11022020.htm" TargetMode="External"/><Relationship Id="rId197" Type="http://schemas.openxmlformats.org/officeDocument/2006/relationships/hyperlink" Target="https://static.anaf.ro/static/10/Anaf/cod_procedura/Cod_Procedura_Fiscala_11022020.htm" TargetMode="External"/><Relationship Id="rId341" Type="http://schemas.openxmlformats.org/officeDocument/2006/relationships/hyperlink" Target="https://static.anaf.ro/static/10/Anaf/cod_procedura/Cod_Procedura_Fiscala_11022020.htm" TargetMode="External"/><Relationship Id="rId201" Type="http://schemas.openxmlformats.org/officeDocument/2006/relationships/hyperlink" Target="https://static.anaf.ro/static/10/Anaf/cod_procedura/Cod_Procedura_Fiscala_11022020.htm" TargetMode="External"/><Relationship Id="rId222" Type="http://schemas.openxmlformats.org/officeDocument/2006/relationships/hyperlink" Target="https://static.anaf.ro/static/10/Anaf/cod_procedura/Cod_Procedura_Fiscala_11022020.htm" TargetMode="External"/><Relationship Id="rId243" Type="http://schemas.openxmlformats.org/officeDocument/2006/relationships/hyperlink" Target="https://static.anaf.ro/static/10/Anaf/cod_procedura/Cod_Procedura_Fiscala_11022020.htm" TargetMode="External"/><Relationship Id="rId264" Type="http://schemas.openxmlformats.org/officeDocument/2006/relationships/hyperlink" Target="https://static.anaf.ro/static/10/Anaf/cod_procedura/Cod_Procedura_Fiscala_11022020.htm" TargetMode="External"/><Relationship Id="rId285" Type="http://schemas.openxmlformats.org/officeDocument/2006/relationships/hyperlink" Target="https://static.anaf.ro/static/10/Anaf/cod_procedura/Cod_Procedura_Fiscala_11022020.htm" TargetMode="External"/><Relationship Id="rId17" Type="http://schemas.openxmlformats.org/officeDocument/2006/relationships/hyperlink" Target="https://static.anaf.ro/static/10/Anaf/cod_procedura/Cod_Procedura_Fiscala_11022020.htm" TargetMode="External"/><Relationship Id="rId38" Type="http://schemas.openxmlformats.org/officeDocument/2006/relationships/hyperlink" Target="https://static.anaf.ro/static/10/Anaf/cod_procedura/Cod_Procedura_Fiscala_11022020.htm" TargetMode="External"/><Relationship Id="rId59" Type="http://schemas.openxmlformats.org/officeDocument/2006/relationships/hyperlink" Target="https://static.anaf.ro/static/10/Anaf/cod_procedura/Cod_Procedura_Fiscala_11022020.htm" TargetMode="External"/><Relationship Id="rId103" Type="http://schemas.openxmlformats.org/officeDocument/2006/relationships/hyperlink" Target="https://static.anaf.ro/static/10/Anaf/cod_procedura/Cod_Procedura_Fiscala_11022020.htm" TargetMode="External"/><Relationship Id="rId124" Type="http://schemas.openxmlformats.org/officeDocument/2006/relationships/hyperlink" Target="https://static.anaf.ro/static/10/Anaf/cod_procedura/Cod_Procedura_Fiscala_11022020.htm" TargetMode="External"/><Relationship Id="rId310" Type="http://schemas.openxmlformats.org/officeDocument/2006/relationships/hyperlink" Target="https://static.anaf.ro/static/10/Anaf/cod_procedura/Cod_Procedura_Fiscala_11022020.htm" TargetMode="External"/><Relationship Id="rId70" Type="http://schemas.openxmlformats.org/officeDocument/2006/relationships/hyperlink" Target="https://static.anaf.ro/static/10/Anaf/cod_procedura/Cod_Procedura_Fiscala_11022020.htm" TargetMode="External"/><Relationship Id="rId91" Type="http://schemas.openxmlformats.org/officeDocument/2006/relationships/hyperlink" Target="https://static.anaf.ro/static/10/Anaf/cod_procedura/Cod_Procedura_Fiscala_11022020.htm" TargetMode="External"/><Relationship Id="rId145" Type="http://schemas.openxmlformats.org/officeDocument/2006/relationships/hyperlink" Target="https://static.anaf.ro/static/10/Anaf/cod_procedura/Cod_Procedura_Fiscala_11022020.htm" TargetMode="External"/><Relationship Id="rId166" Type="http://schemas.openxmlformats.org/officeDocument/2006/relationships/hyperlink" Target="https://static.anaf.ro/static/10/Anaf/cod_procedura/Cod_Procedura_Fiscala_11022020.htm" TargetMode="External"/><Relationship Id="rId187" Type="http://schemas.openxmlformats.org/officeDocument/2006/relationships/hyperlink" Target="https://static.anaf.ro/static/10/Anaf/cod_procedura/Cod_Procedura_Fiscala_11022020.htm" TargetMode="External"/><Relationship Id="rId331" Type="http://schemas.openxmlformats.org/officeDocument/2006/relationships/hyperlink" Target="https://static.anaf.ro/static/10/Anaf/cod_procedura/Cod_Procedura_Fiscala_11022020.htm" TargetMode="External"/><Relationship Id="rId352" Type="http://schemas.openxmlformats.org/officeDocument/2006/relationships/fontTable" Target="fontTable.xml"/><Relationship Id="rId1" Type="http://schemas.openxmlformats.org/officeDocument/2006/relationships/styles" Target="styles.xml"/><Relationship Id="rId212" Type="http://schemas.openxmlformats.org/officeDocument/2006/relationships/hyperlink" Target="https://static.anaf.ro/static/10/Anaf/cod_procedura/Cod_Procedura_Fiscala_11022020.htm" TargetMode="External"/><Relationship Id="rId233" Type="http://schemas.openxmlformats.org/officeDocument/2006/relationships/hyperlink" Target="https://static.anaf.ro/static/10/Anaf/cod_procedura/Cod_Procedura_Fiscala_11022020.htm" TargetMode="External"/><Relationship Id="rId254" Type="http://schemas.openxmlformats.org/officeDocument/2006/relationships/hyperlink" Target="https://static.anaf.ro/static/10/Anaf/cod_procedura/Cod_Procedura_Fiscala_11022020.htm" TargetMode="External"/><Relationship Id="rId28" Type="http://schemas.openxmlformats.org/officeDocument/2006/relationships/hyperlink" Target="https://static.anaf.ro/static/10/Anaf/cod_procedura/Cod_Procedura_Fiscala_11022020.htm" TargetMode="External"/><Relationship Id="rId49" Type="http://schemas.openxmlformats.org/officeDocument/2006/relationships/hyperlink" Target="https://static.anaf.ro/static/10/Anaf/cod_procedura/Cod_Procedura_Fiscala_11022020.htm" TargetMode="External"/><Relationship Id="rId114" Type="http://schemas.openxmlformats.org/officeDocument/2006/relationships/hyperlink" Target="https://static.anaf.ro/static/10/Anaf/cod_procedura/Cod_Procedura_Fiscala_11022020.htm" TargetMode="External"/><Relationship Id="rId275" Type="http://schemas.openxmlformats.org/officeDocument/2006/relationships/hyperlink" Target="https://static.anaf.ro/static/10/Anaf/cod_procedura/Cod_Procedura_Fiscala_11022020.htm" TargetMode="External"/><Relationship Id="rId296" Type="http://schemas.openxmlformats.org/officeDocument/2006/relationships/hyperlink" Target="https://static.anaf.ro/static/10/Anaf/cod_procedura/Cod_Procedura_Fiscala_11022020.htm" TargetMode="External"/><Relationship Id="rId300" Type="http://schemas.openxmlformats.org/officeDocument/2006/relationships/hyperlink" Target="https://static.anaf.ro/static/10/Anaf/cod_procedura/Cod_Procedura_Fiscala_11022020.htm" TargetMode="External"/><Relationship Id="rId60" Type="http://schemas.openxmlformats.org/officeDocument/2006/relationships/hyperlink" Target="https://static.anaf.ro/static/10/Anaf/cod_procedura/Cod_Procedura_Fiscala_11022020.htm" TargetMode="External"/><Relationship Id="rId81" Type="http://schemas.openxmlformats.org/officeDocument/2006/relationships/hyperlink" Target="https://static.anaf.ro/static/10/Anaf/cod_procedura/Cod_Procedura_Fiscala_11022020.htm" TargetMode="External"/><Relationship Id="rId135" Type="http://schemas.openxmlformats.org/officeDocument/2006/relationships/hyperlink" Target="https://static.anaf.ro/static/10/Anaf/cod_procedura/Cod_Procedura_Fiscala_11022020.htm" TargetMode="External"/><Relationship Id="rId156" Type="http://schemas.openxmlformats.org/officeDocument/2006/relationships/hyperlink" Target="https://static.anaf.ro/static/10/Anaf/cod_procedura/Cod_Procedura_Fiscala_11022020.htm" TargetMode="External"/><Relationship Id="rId177" Type="http://schemas.openxmlformats.org/officeDocument/2006/relationships/hyperlink" Target="https://static.anaf.ro/static/10/Anaf/cod_procedura/Cod_Procedura_Fiscala_11022020.htm" TargetMode="External"/><Relationship Id="rId198" Type="http://schemas.openxmlformats.org/officeDocument/2006/relationships/hyperlink" Target="https://static.anaf.ro/static/10/Anaf/cod_procedura/Cod_Procedura_Fiscala_11022020.htm" TargetMode="External"/><Relationship Id="rId321" Type="http://schemas.openxmlformats.org/officeDocument/2006/relationships/hyperlink" Target="https://static.anaf.ro/static/10/Anaf/cod_procedura/Cod_Procedura_Fiscala_11022020.htm" TargetMode="External"/><Relationship Id="rId342" Type="http://schemas.openxmlformats.org/officeDocument/2006/relationships/hyperlink" Target="https://static.anaf.ro/static/10/Anaf/cod_procedura/Cod_Procedura_Fiscala_11022020.htm" TargetMode="External"/><Relationship Id="rId202" Type="http://schemas.openxmlformats.org/officeDocument/2006/relationships/hyperlink" Target="https://static.anaf.ro/static/10/Anaf/cod_procedura/Cod_Procedura_Fiscala_11022020.htm" TargetMode="External"/><Relationship Id="rId223" Type="http://schemas.openxmlformats.org/officeDocument/2006/relationships/hyperlink" Target="https://static.anaf.ro/static/10/Anaf/cod_procedura/Cod_Procedura_Fiscala_11022020.htm" TargetMode="External"/><Relationship Id="rId244" Type="http://schemas.openxmlformats.org/officeDocument/2006/relationships/hyperlink" Target="https://static.anaf.ro/static/10/Anaf/cod_procedura/Cod_Procedura_Fiscala_11022020.htm" TargetMode="External"/><Relationship Id="rId18" Type="http://schemas.openxmlformats.org/officeDocument/2006/relationships/hyperlink" Target="https://static.anaf.ro/static/10/Anaf/cod_procedura/Cod_Procedura_Fiscala_11022020.htm" TargetMode="External"/><Relationship Id="rId39" Type="http://schemas.openxmlformats.org/officeDocument/2006/relationships/hyperlink" Target="https://static.anaf.ro/static/10/Anaf/cod_procedura/Cod_Procedura_Fiscala_11022020.htm" TargetMode="External"/><Relationship Id="rId265" Type="http://schemas.openxmlformats.org/officeDocument/2006/relationships/hyperlink" Target="https://static.anaf.ro/static/10/Anaf/cod_procedura/Cod_Procedura_Fiscala_11022020.htm" TargetMode="External"/><Relationship Id="rId286" Type="http://schemas.openxmlformats.org/officeDocument/2006/relationships/hyperlink" Target="https://static.anaf.ro/static/10/Anaf/cod_procedura/Cod_Procedura_Fiscala_11022020.htm" TargetMode="External"/><Relationship Id="rId50" Type="http://schemas.openxmlformats.org/officeDocument/2006/relationships/hyperlink" Target="https://static.anaf.ro/static/10/Anaf/cod_procedura/Cod_Procedura_Fiscala_11022020.htm" TargetMode="External"/><Relationship Id="rId104" Type="http://schemas.openxmlformats.org/officeDocument/2006/relationships/hyperlink" Target="https://static.anaf.ro/static/10/Anaf/cod_procedura/Cod_Procedura_Fiscala_11022020.htm" TargetMode="External"/><Relationship Id="rId125" Type="http://schemas.openxmlformats.org/officeDocument/2006/relationships/hyperlink" Target="https://static.anaf.ro/static/10/Anaf/cod_procedura/Cod_Procedura_Fiscala_11022020.htm" TargetMode="External"/><Relationship Id="rId146" Type="http://schemas.openxmlformats.org/officeDocument/2006/relationships/hyperlink" Target="https://static.anaf.ro/static/10/Anaf/cod_procedura/Cod_Procedura_Fiscala_11022020.htm" TargetMode="External"/><Relationship Id="rId167" Type="http://schemas.openxmlformats.org/officeDocument/2006/relationships/hyperlink" Target="https://static.anaf.ro/static/10/Anaf/cod_procedura/Cod_Procedura_Fiscala_11022020.htm" TargetMode="External"/><Relationship Id="rId188" Type="http://schemas.openxmlformats.org/officeDocument/2006/relationships/hyperlink" Target="https://static.anaf.ro/static/10/Anaf/cod_procedura/Cod_Procedura_Fiscala_11022020.htm" TargetMode="External"/><Relationship Id="rId311" Type="http://schemas.openxmlformats.org/officeDocument/2006/relationships/hyperlink" Target="https://static.anaf.ro/static/10/Anaf/cod_procedura/Cod_Procedura_Fiscala_11022020.htm" TargetMode="External"/><Relationship Id="rId332" Type="http://schemas.openxmlformats.org/officeDocument/2006/relationships/hyperlink" Target="https://static.anaf.ro/static/10/Anaf/cod_procedura/Cod_Procedura_Fiscala_11022020.htm" TargetMode="External"/><Relationship Id="rId353" Type="http://schemas.openxmlformats.org/officeDocument/2006/relationships/theme" Target="theme/theme1.xml"/><Relationship Id="rId71" Type="http://schemas.openxmlformats.org/officeDocument/2006/relationships/hyperlink" Target="https://static.anaf.ro/static/10/Anaf/cod_procedura/Cod_Procedura_Fiscala_11022020.htm" TargetMode="External"/><Relationship Id="rId92" Type="http://schemas.openxmlformats.org/officeDocument/2006/relationships/hyperlink" Target="https://static.anaf.ro/static/10/Anaf/cod_procedura/Cod_Procedura_Fiscala_11022020.htm" TargetMode="External"/><Relationship Id="rId213" Type="http://schemas.openxmlformats.org/officeDocument/2006/relationships/hyperlink" Target="https://static.anaf.ro/static/10/Anaf/cod_procedura/Cod_Procedura_Fiscala_11022020.htm" TargetMode="External"/><Relationship Id="rId234" Type="http://schemas.openxmlformats.org/officeDocument/2006/relationships/hyperlink" Target="https://static.anaf.ro/static/10/Anaf/cod_procedura/Cod_Procedura_Fiscala_11022020.htm" TargetMode="External"/><Relationship Id="rId2" Type="http://schemas.openxmlformats.org/officeDocument/2006/relationships/settings" Target="settings.xml"/><Relationship Id="rId29" Type="http://schemas.openxmlformats.org/officeDocument/2006/relationships/hyperlink" Target="https://static.anaf.ro/static/10/Anaf/cod_procedura/Cod_Procedura_Fiscala_11022020.htm" TargetMode="External"/><Relationship Id="rId255" Type="http://schemas.openxmlformats.org/officeDocument/2006/relationships/hyperlink" Target="https://static.anaf.ro/static/10/Anaf/cod_procedura/Cod_Procedura_Fiscala_11022020.htm" TargetMode="External"/><Relationship Id="rId276" Type="http://schemas.openxmlformats.org/officeDocument/2006/relationships/hyperlink" Target="https://static.anaf.ro/static/10/Anaf/cod_procedura/Cod_Procedura_Fiscala_11022020.htm" TargetMode="External"/><Relationship Id="rId297" Type="http://schemas.openxmlformats.org/officeDocument/2006/relationships/hyperlink" Target="https://static.anaf.ro/static/10/Anaf/cod_procedura/Cod_Procedura_Fiscala_11022020.htm" TargetMode="External"/><Relationship Id="rId40" Type="http://schemas.openxmlformats.org/officeDocument/2006/relationships/hyperlink" Target="https://static.anaf.ro/static/10/Anaf/cod_procedura/Cod_Procedura_Fiscala_11022020.htm" TargetMode="External"/><Relationship Id="rId115" Type="http://schemas.openxmlformats.org/officeDocument/2006/relationships/hyperlink" Target="https://static.anaf.ro/static/10/Anaf/cod_procedura/Cod_Procedura_Fiscala_11022020.htm" TargetMode="External"/><Relationship Id="rId136" Type="http://schemas.openxmlformats.org/officeDocument/2006/relationships/hyperlink" Target="https://static.anaf.ro/static/10/Anaf/cod_procedura/Cod_Procedura_Fiscala_11022020.htm" TargetMode="External"/><Relationship Id="rId157" Type="http://schemas.openxmlformats.org/officeDocument/2006/relationships/hyperlink" Target="https://static.anaf.ro/static/10/Anaf/cod_procedura/Cod_Procedura_Fiscala_11022020.htm" TargetMode="External"/><Relationship Id="rId178" Type="http://schemas.openxmlformats.org/officeDocument/2006/relationships/hyperlink" Target="https://static.anaf.ro/static/10/Anaf/cod_procedura/Cod_Procedura_Fiscala_11022020.htm" TargetMode="External"/><Relationship Id="rId301" Type="http://schemas.openxmlformats.org/officeDocument/2006/relationships/hyperlink" Target="https://static.anaf.ro/static/10/Anaf/cod_procedura/Cod_Procedura_Fiscala_11022020.htm" TargetMode="External"/><Relationship Id="rId322" Type="http://schemas.openxmlformats.org/officeDocument/2006/relationships/hyperlink" Target="https://static.anaf.ro/static/10/Anaf/cod_procedura/Cod_Procedura_Fiscala_11022020.htm" TargetMode="External"/><Relationship Id="rId343" Type="http://schemas.openxmlformats.org/officeDocument/2006/relationships/hyperlink" Target="https://static.anaf.ro/static/10/Anaf/cod_procedura/Cod_Procedura_Fiscala_11022020.htm" TargetMode="External"/><Relationship Id="rId61" Type="http://schemas.openxmlformats.org/officeDocument/2006/relationships/hyperlink" Target="https://static.anaf.ro/static/10/Anaf/cod_procedura/Cod_Procedura_Fiscala_11022020.htm" TargetMode="External"/><Relationship Id="rId82" Type="http://schemas.openxmlformats.org/officeDocument/2006/relationships/hyperlink" Target="https://static.anaf.ro/static/10/Anaf/cod_procedura/Cod_Procedura_Fiscala_11022020.htm" TargetMode="External"/><Relationship Id="rId199" Type="http://schemas.openxmlformats.org/officeDocument/2006/relationships/hyperlink" Target="https://static.anaf.ro/static/10/Anaf/cod_procedura/Cod_Procedura_Fiscala_11022020.htm" TargetMode="External"/><Relationship Id="rId203" Type="http://schemas.openxmlformats.org/officeDocument/2006/relationships/hyperlink" Target="https://static.anaf.ro/static/10/Anaf/cod_procedura/Cod_Procedura_Fiscala_11022020.htm" TargetMode="External"/><Relationship Id="rId19" Type="http://schemas.openxmlformats.org/officeDocument/2006/relationships/hyperlink" Target="https://static.anaf.ro/static/10/Anaf/cod_procedura/Cod_Procedura_Fiscala_11022020.htm" TargetMode="External"/><Relationship Id="rId224" Type="http://schemas.openxmlformats.org/officeDocument/2006/relationships/hyperlink" Target="https://static.anaf.ro/static/10/Anaf/cod_procedura/Cod_Procedura_Fiscala_11022020.htm" TargetMode="External"/><Relationship Id="rId245" Type="http://schemas.openxmlformats.org/officeDocument/2006/relationships/hyperlink" Target="https://static.anaf.ro/static/10/Anaf/cod_procedura/Cod_Procedura_Fiscala_11022020.htm" TargetMode="External"/><Relationship Id="rId266" Type="http://schemas.openxmlformats.org/officeDocument/2006/relationships/hyperlink" Target="https://static.anaf.ro/static/10/Anaf/cod_procedura/Cod_Procedura_Fiscala_11022020.htm" TargetMode="External"/><Relationship Id="rId287" Type="http://schemas.openxmlformats.org/officeDocument/2006/relationships/hyperlink" Target="https://static.anaf.ro/static/10/Anaf/cod_procedura/Cod_Procedura_Fiscala_11022020.htm" TargetMode="External"/><Relationship Id="rId30" Type="http://schemas.openxmlformats.org/officeDocument/2006/relationships/hyperlink" Target="https://static.anaf.ro/static/10/Anaf/cod_procedura/Cod_Procedura_Fiscala_11022020.htm" TargetMode="External"/><Relationship Id="rId105" Type="http://schemas.openxmlformats.org/officeDocument/2006/relationships/hyperlink" Target="https://static.anaf.ro/static/10/Anaf/cod_procedura/Cod_Procedura_Fiscala_11022020.htm" TargetMode="External"/><Relationship Id="rId126" Type="http://schemas.openxmlformats.org/officeDocument/2006/relationships/hyperlink" Target="https://static.anaf.ro/static/10/Anaf/cod_procedura/Cod_Procedura_Fiscala_11022020.htm" TargetMode="External"/><Relationship Id="rId147" Type="http://schemas.openxmlformats.org/officeDocument/2006/relationships/hyperlink" Target="https://static.anaf.ro/static/10/Anaf/cod_procedura/Cod_Procedura_Fiscala_11022020.htm" TargetMode="External"/><Relationship Id="rId168" Type="http://schemas.openxmlformats.org/officeDocument/2006/relationships/hyperlink" Target="https://static.anaf.ro/static/10/Anaf/cod_procedura/Cod_Procedura_Fiscala_11022020.htm" TargetMode="External"/><Relationship Id="rId312" Type="http://schemas.openxmlformats.org/officeDocument/2006/relationships/hyperlink" Target="https://static.anaf.ro/static/10/Anaf/cod_procedura/Cod_Procedura_Fiscala_11022020.htm" TargetMode="External"/><Relationship Id="rId333" Type="http://schemas.openxmlformats.org/officeDocument/2006/relationships/hyperlink" Target="https://static.anaf.ro/static/10/Anaf/cod_procedura/Cod_Procedura_Fiscala_11022020.htm" TargetMode="External"/><Relationship Id="rId51" Type="http://schemas.openxmlformats.org/officeDocument/2006/relationships/hyperlink" Target="https://static.anaf.ro/static/10/Anaf/cod_procedura/Cod_Procedura_Fiscala_11022020.htm" TargetMode="External"/><Relationship Id="rId72" Type="http://schemas.openxmlformats.org/officeDocument/2006/relationships/hyperlink" Target="https://static.anaf.ro/static/10/Anaf/cod_procedura/Cod_Procedura_Fiscala_11022020.htm" TargetMode="External"/><Relationship Id="rId93" Type="http://schemas.openxmlformats.org/officeDocument/2006/relationships/hyperlink" Target="https://static.anaf.ro/static/10/Anaf/cod_procedura/Cod_Procedura_Fiscala_11022020.htm" TargetMode="External"/><Relationship Id="rId189" Type="http://schemas.openxmlformats.org/officeDocument/2006/relationships/hyperlink" Target="https://static.anaf.ro/static/10/Anaf/cod_procedura/Cod_Procedura_Fiscala_11022020.htm" TargetMode="External"/><Relationship Id="rId3" Type="http://schemas.openxmlformats.org/officeDocument/2006/relationships/webSettings" Target="webSettings.xml"/><Relationship Id="rId214" Type="http://schemas.openxmlformats.org/officeDocument/2006/relationships/hyperlink" Target="https://static.anaf.ro/static/10/Anaf/cod_procedura/Cod_Procedura_Fiscala_11022020.htm" TargetMode="External"/><Relationship Id="rId235" Type="http://schemas.openxmlformats.org/officeDocument/2006/relationships/hyperlink" Target="https://static.anaf.ro/static/10/Anaf/cod_procedura/Cod_Procedura_Fiscala_11022020.htm" TargetMode="External"/><Relationship Id="rId256" Type="http://schemas.openxmlformats.org/officeDocument/2006/relationships/hyperlink" Target="https://static.anaf.ro/static/10/Anaf/cod_procedura/Cod_Procedura_Fiscala_11022020.htm" TargetMode="External"/><Relationship Id="rId277" Type="http://schemas.openxmlformats.org/officeDocument/2006/relationships/hyperlink" Target="https://static.anaf.ro/static/10/Anaf/cod_procedura/Cod_Procedura_Fiscala_11022020.htm" TargetMode="External"/><Relationship Id="rId298" Type="http://schemas.openxmlformats.org/officeDocument/2006/relationships/hyperlink" Target="https://static.anaf.ro/static/10/Anaf/cod_procedura/Cod_Procedura_Fiscala_11022020.htm" TargetMode="External"/><Relationship Id="rId116" Type="http://schemas.openxmlformats.org/officeDocument/2006/relationships/hyperlink" Target="https://static.anaf.ro/static/10/Anaf/cod_procedura/Cod_Procedura_Fiscala_11022020.htm" TargetMode="External"/><Relationship Id="rId137" Type="http://schemas.openxmlformats.org/officeDocument/2006/relationships/hyperlink" Target="https://static.anaf.ro/static/10/Anaf/cod_procedura/Cod_Procedura_Fiscala_11022020.htm" TargetMode="External"/><Relationship Id="rId158" Type="http://schemas.openxmlformats.org/officeDocument/2006/relationships/hyperlink" Target="https://static.anaf.ro/static/10/Anaf/cod_procedura/Cod_Procedura_Fiscala_11022020.htm" TargetMode="External"/><Relationship Id="rId302" Type="http://schemas.openxmlformats.org/officeDocument/2006/relationships/hyperlink" Target="https://static.anaf.ro/static/10/Anaf/cod_procedura/Cod_Procedura_Fiscala_11022020.htm" TargetMode="External"/><Relationship Id="rId323" Type="http://schemas.openxmlformats.org/officeDocument/2006/relationships/hyperlink" Target="https://static.anaf.ro/static/10/Anaf/cod_procedura/Cod_Procedura_Fiscala_11022020.htm" TargetMode="External"/><Relationship Id="rId344" Type="http://schemas.openxmlformats.org/officeDocument/2006/relationships/hyperlink" Target="https://static.anaf.ro/static/10/Anaf/cod_procedura/Cod_Procedura_Fiscala_11022020.htm" TargetMode="External"/><Relationship Id="rId20" Type="http://schemas.openxmlformats.org/officeDocument/2006/relationships/hyperlink" Target="https://static.anaf.ro/static/10/Anaf/cod_procedura/Cod_Procedura_Fiscala_11022020.htm" TargetMode="External"/><Relationship Id="rId41" Type="http://schemas.openxmlformats.org/officeDocument/2006/relationships/hyperlink" Target="https://static.anaf.ro/static/10/Anaf/cod_procedura/Cod_Procedura_Fiscala_11022020.htm" TargetMode="External"/><Relationship Id="rId62" Type="http://schemas.openxmlformats.org/officeDocument/2006/relationships/hyperlink" Target="https://static.anaf.ro/static/10/Anaf/cod_procedura/Cod_Procedura_Fiscala_11022020.htm" TargetMode="External"/><Relationship Id="rId83" Type="http://schemas.openxmlformats.org/officeDocument/2006/relationships/hyperlink" Target="https://static.anaf.ro/static/10/Anaf/cod_procedura/Cod_Procedura_Fiscala_11022020.htm" TargetMode="External"/><Relationship Id="rId179" Type="http://schemas.openxmlformats.org/officeDocument/2006/relationships/hyperlink" Target="https://static.anaf.ro/static/10/Anaf/cod_procedura/Cod_Procedura_Fiscala_11022020.htm" TargetMode="External"/><Relationship Id="rId190" Type="http://schemas.openxmlformats.org/officeDocument/2006/relationships/hyperlink" Target="https://static.anaf.ro/static/10/Anaf/cod_procedura/Cod_Procedura_Fiscala_11022020.htm" TargetMode="External"/><Relationship Id="rId204" Type="http://schemas.openxmlformats.org/officeDocument/2006/relationships/hyperlink" Target="https://static.anaf.ro/static/10/Anaf/cod_procedura/Cod_Procedura_Fiscala_11022020.htm" TargetMode="External"/><Relationship Id="rId225" Type="http://schemas.openxmlformats.org/officeDocument/2006/relationships/hyperlink" Target="https://static.anaf.ro/static/10/Anaf/cod_procedura/Cod_Procedura_Fiscala_11022020.htm" TargetMode="External"/><Relationship Id="rId246" Type="http://schemas.openxmlformats.org/officeDocument/2006/relationships/hyperlink" Target="https://static.anaf.ro/static/10/Anaf/cod_procedura/Cod_Procedura_Fiscala_11022020.htm" TargetMode="External"/><Relationship Id="rId267" Type="http://schemas.openxmlformats.org/officeDocument/2006/relationships/hyperlink" Target="https://static.anaf.ro/static/10/Anaf/cod_procedura/Cod_Procedura_Fiscala_11022020.htm" TargetMode="External"/><Relationship Id="rId288" Type="http://schemas.openxmlformats.org/officeDocument/2006/relationships/hyperlink" Target="https://static.anaf.ro/static/10/Anaf/cod_procedura/Cod_Procedura_Fiscala_11022020.htm" TargetMode="External"/><Relationship Id="rId106" Type="http://schemas.openxmlformats.org/officeDocument/2006/relationships/hyperlink" Target="https://static.anaf.ro/static/10/Anaf/cod_procedura/Cod_Procedura_Fiscala_11022020.htm" TargetMode="External"/><Relationship Id="rId127" Type="http://schemas.openxmlformats.org/officeDocument/2006/relationships/hyperlink" Target="https://static.anaf.ro/static/10/Anaf/cod_procedura/Cod_Procedura_Fiscala_11022020.htm" TargetMode="External"/><Relationship Id="rId313" Type="http://schemas.openxmlformats.org/officeDocument/2006/relationships/hyperlink" Target="https://static.anaf.ro/static/10/Anaf/cod_procedura/Cod_Procedura_Fiscala_11022020.htm" TargetMode="External"/><Relationship Id="rId10" Type="http://schemas.openxmlformats.org/officeDocument/2006/relationships/hyperlink" Target="https://static.anaf.ro/static/10/Anaf/cod_procedura/Cod_Procedura_Fiscala_11022020.htm" TargetMode="External"/><Relationship Id="rId31" Type="http://schemas.openxmlformats.org/officeDocument/2006/relationships/hyperlink" Target="https://static.anaf.ro/static/10/Anaf/cod_procedura/Cod_Procedura_Fiscala_11022020.htm" TargetMode="External"/><Relationship Id="rId52" Type="http://schemas.openxmlformats.org/officeDocument/2006/relationships/hyperlink" Target="https://static.anaf.ro/static/10/Anaf/cod_procedura/Cod_Procedura_Fiscala_11022020.htm" TargetMode="External"/><Relationship Id="rId73" Type="http://schemas.openxmlformats.org/officeDocument/2006/relationships/hyperlink" Target="https://static.anaf.ro/static/10/Anaf/cod_procedura/Cod_Procedura_Fiscala_11022020.htm" TargetMode="External"/><Relationship Id="rId94" Type="http://schemas.openxmlformats.org/officeDocument/2006/relationships/hyperlink" Target="https://static.anaf.ro/static/10/Anaf/cod_procedura/Cod_Procedura_Fiscala_11022020.htm" TargetMode="External"/><Relationship Id="rId148" Type="http://schemas.openxmlformats.org/officeDocument/2006/relationships/hyperlink" Target="https://static.anaf.ro/static/10/Anaf/cod_procedura/Cod_Procedura_Fiscala_11022020.htm" TargetMode="External"/><Relationship Id="rId169" Type="http://schemas.openxmlformats.org/officeDocument/2006/relationships/hyperlink" Target="https://static.anaf.ro/static/10/Anaf/cod_procedura/Cod_Procedura_Fiscala_11022020.htm" TargetMode="External"/><Relationship Id="rId334" Type="http://schemas.openxmlformats.org/officeDocument/2006/relationships/hyperlink" Target="https://static.anaf.ro/static/10/Anaf/cod_procedura/Cod_Procedura_Fiscala_11022020.htm" TargetMode="External"/><Relationship Id="rId4" Type="http://schemas.openxmlformats.org/officeDocument/2006/relationships/hyperlink" Target="https://static.anaf.ro/static/10/Anaf/cod_procedura/Cod_Procedura_Fiscala_11022020.htm" TargetMode="External"/><Relationship Id="rId180" Type="http://schemas.openxmlformats.org/officeDocument/2006/relationships/hyperlink" Target="https://static.anaf.ro/static/10/Anaf/cod_procedura/Cod_Procedura_Fiscala_11022020.htm" TargetMode="External"/><Relationship Id="rId215" Type="http://schemas.openxmlformats.org/officeDocument/2006/relationships/hyperlink" Target="https://static.anaf.ro/static/10/Anaf/cod_procedura/Cod_Procedura_Fiscala_11022020.htm" TargetMode="External"/><Relationship Id="rId236" Type="http://schemas.openxmlformats.org/officeDocument/2006/relationships/hyperlink" Target="https://static.anaf.ro/static/10/Anaf/cod_procedura/Cod_Procedura_Fiscala_11022020.htm" TargetMode="External"/><Relationship Id="rId257" Type="http://schemas.openxmlformats.org/officeDocument/2006/relationships/hyperlink" Target="https://static.anaf.ro/static/10/Anaf/cod_procedura/Cod_Procedura_Fiscala_11022020.htm" TargetMode="External"/><Relationship Id="rId278" Type="http://schemas.openxmlformats.org/officeDocument/2006/relationships/hyperlink" Target="https://static.anaf.ro/static/10/Anaf/cod_procedura/Cod_Procedura_Fiscala_11022020.htm" TargetMode="External"/><Relationship Id="rId303" Type="http://schemas.openxmlformats.org/officeDocument/2006/relationships/hyperlink" Target="https://static.anaf.ro/static/10/Anaf/cod_procedura/Cod_Procedura_Fiscala_11022020.htm" TargetMode="External"/><Relationship Id="rId42" Type="http://schemas.openxmlformats.org/officeDocument/2006/relationships/hyperlink" Target="https://static.anaf.ro/static/10/Anaf/cod_procedura/Cod_Procedura_Fiscala_11022020.htm" TargetMode="External"/><Relationship Id="rId84" Type="http://schemas.openxmlformats.org/officeDocument/2006/relationships/hyperlink" Target="https://static.anaf.ro/static/10/Anaf/cod_procedura/Cod_Procedura_Fiscala_11022020.htm" TargetMode="External"/><Relationship Id="rId138" Type="http://schemas.openxmlformats.org/officeDocument/2006/relationships/hyperlink" Target="https://static.anaf.ro/static/10/Anaf/cod_procedura/Cod_Procedura_Fiscala_11022020.htm" TargetMode="External"/><Relationship Id="rId345" Type="http://schemas.openxmlformats.org/officeDocument/2006/relationships/hyperlink" Target="https://static.anaf.ro/static/10/Anaf/cod_procedura/Cod_Procedura_Fiscala_11022020.htm" TargetMode="External"/><Relationship Id="rId191" Type="http://schemas.openxmlformats.org/officeDocument/2006/relationships/hyperlink" Target="https://static.anaf.ro/static/10/Anaf/cod_procedura/Cod_Procedura_Fiscala_11022020.htm" TargetMode="External"/><Relationship Id="rId205" Type="http://schemas.openxmlformats.org/officeDocument/2006/relationships/hyperlink" Target="https://static.anaf.ro/static/10/Anaf/cod_procedura/Cod_Procedura_Fiscala_11022020.htm" TargetMode="External"/><Relationship Id="rId247" Type="http://schemas.openxmlformats.org/officeDocument/2006/relationships/hyperlink" Target="https://static.anaf.ro/static/10/Anaf/cod_procedura/Cod_Procedura_Fiscala_11022020.htm" TargetMode="External"/><Relationship Id="rId107" Type="http://schemas.openxmlformats.org/officeDocument/2006/relationships/hyperlink" Target="https://static.anaf.ro/static/10/Anaf/cod_procedura/Cod_Procedura_Fiscala_11022020.htm" TargetMode="External"/><Relationship Id="rId289" Type="http://schemas.openxmlformats.org/officeDocument/2006/relationships/hyperlink" Target="https://static.anaf.ro/static/10/Anaf/cod_procedura/Cod_Procedura_Fiscala_11022020.htm" TargetMode="External"/><Relationship Id="rId11" Type="http://schemas.openxmlformats.org/officeDocument/2006/relationships/hyperlink" Target="https://static.anaf.ro/static/10/Anaf/cod_procedura/Cod_Procedura_Fiscala_11022020.htm" TargetMode="External"/><Relationship Id="rId53" Type="http://schemas.openxmlformats.org/officeDocument/2006/relationships/hyperlink" Target="https://static.anaf.ro/static/10/Anaf/cod_procedura/Cod_Procedura_Fiscala_11022020.htm" TargetMode="External"/><Relationship Id="rId149" Type="http://schemas.openxmlformats.org/officeDocument/2006/relationships/hyperlink" Target="https://static.anaf.ro/static/10/Anaf/cod_procedura/Cod_Procedura_Fiscala_11022020.htm" TargetMode="External"/><Relationship Id="rId314" Type="http://schemas.openxmlformats.org/officeDocument/2006/relationships/hyperlink" Target="https://static.anaf.ro/static/10/Anaf/cod_procedura/Cod_Procedura_Fiscala_11022020.htm" TargetMode="External"/><Relationship Id="rId95" Type="http://schemas.openxmlformats.org/officeDocument/2006/relationships/hyperlink" Target="https://static.anaf.ro/static/10/Anaf/cod_procedura/Cod_Procedura_Fiscala_11022020.htm" TargetMode="External"/><Relationship Id="rId160" Type="http://schemas.openxmlformats.org/officeDocument/2006/relationships/hyperlink" Target="https://static.anaf.ro/static/10/Anaf/cod_procedura/Cod_Procedura_Fiscala_11022020.htm" TargetMode="External"/><Relationship Id="rId216" Type="http://schemas.openxmlformats.org/officeDocument/2006/relationships/hyperlink" Target="https://static.anaf.ro/static/10/Anaf/cod_procedura/Cod_Procedura_Fiscala_11022020.htm" TargetMode="External"/><Relationship Id="rId258" Type="http://schemas.openxmlformats.org/officeDocument/2006/relationships/hyperlink" Target="https://static.anaf.ro/static/10/Anaf/cod_procedura/Cod_Procedura_Fiscala_11022020.htm" TargetMode="External"/><Relationship Id="rId22" Type="http://schemas.openxmlformats.org/officeDocument/2006/relationships/hyperlink" Target="https://static.anaf.ro/static/10/Anaf/cod_procedura/Cod_Procedura_Fiscala_11022020.htm" TargetMode="External"/><Relationship Id="rId64" Type="http://schemas.openxmlformats.org/officeDocument/2006/relationships/hyperlink" Target="https://static.anaf.ro/static/10/Anaf/cod_procedura/Cod_Procedura_Fiscala_11022020.htm" TargetMode="External"/><Relationship Id="rId118" Type="http://schemas.openxmlformats.org/officeDocument/2006/relationships/hyperlink" Target="https://static.anaf.ro/static/10/Anaf/cod_procedura/Cod_Procedura_Fiscala_11022020.htm" TargetMode="External"/><Relationship Id="rId325" Type="http://schemas.openxmlformats.org/officeDocument/2006/relationships/hyperlink" Target="https://static.anaf.ro/static/10/Anaf/cod_procedura/Cod_Procedura_Fiscala_11022020.htm" TargetMode="External"/><Relationship Id="rId171" Type="http://schemas.openxmlformats.org/officeDocument/2006/relationships/hyperlink" Target="https://static.anaf.ro/static/10/Anaf/cod_procedura/Cod_Procedura_Fiscala_11022020.htm" TargetMode="External"/><Relationship Id="rId227" Type="http://schemas.openxmlformats.org/officeDocument/2006/relationships/hyperlink" Target="https://static.anaf.ro/static/10/Anaf/cod_procedura/Cod_Procedura_Fiscala_11022020.htm" TargetMode="External"/><Relationship Id="rId269" Type="http://schemas.openxmlformats.org/officeDocument/2006/relationships/hyperlink" Target="https://static.anaf.ro/static/10/Anaf/cod_procedura/Cod_Procedura_Fiscala_11022020.htm" TargetMode="External"/><Relationship Id="rId33" Type="http://schemas.openxmlformats.org/officeDocument/2006/relationships/hyperlink" Target="https://static.anaf.ro/static/10/Anaf/cod_procedura/Cod_Procedura_Fiscala_11022020.htm" TargetMode="External"/><Relationship Id="rId129" Type="http://schemas.openxmlformats.org/officeDocument/2006/relationships/hyperlink" Target="https://static.anaf.ro/static/10/Anaf/cod_procedura/Cod_Procedura_Fiscala_11022020.htm" TargetMode="External"/><Relationship Id="rId280" Type="http://schemas.openxmlformats.org/officeDocument/2006/relationships/hyperlink" Target="https://static.anaf.ro/static/10/Anaf/cod_procedura/Cod_Procedura_Fiscala_11022020.htm" TargetMode="External"/><Relationship Id="rId336" Type="http://schemas.openxmlformats.org/officeDocument/2006/relationships/hyperlink" Target="https://static.anaf.ro/static/10/Anaf/cod_procedura/Cod_Procedura_Fiscala_11022020.htm" TargetMode="External"/><Relationship Id="rId75" Type="http://schemas.openxmlformats.org/officeDocument/2006/relationships/hyperlink" Target="https://static.anaf.ro/static/10/Anaf/cod_procedura/Cod_Procedura_Fiscala_11022020.htm" TargetMode="External"/><Relationship Id="rId140" Type="http://schemas.openxmlformats.org/officeDocument/2006/relationships/hyperlink" Target="https://static.anaf.ro/static/10/Anaf/cod_procedura/Cod_Procedura_Fiscala_11022020.htm" TargetMode="External"/><Relationship Id="rId182" Type="http://schemas.openxmlformats.org/officeDocument/2006/relationships/hyperlink" Target="https://static.anaf.ro/static/10/Anaf/cod_procedura/Cod_Procedura_Fiscala_11022020.htm" TargetMode="External"/><Relationship Id="rId6" Type="http://schemas.openxmlformats.org/officeDocument/2006/relationships/hyperlink" Target="https://static.anaf.ro/static/10/Anaf/cod_procedura/Cod_Procedura_Fiscala_11022020.htm" TargetMode="External"/><Relationship Id="rId238" Type="http://schemas.openxmlformats.org/officeDocument/2006/relationships/hyperlink" Target="https://static.anaf.ro/static/10/Anaf/cod_procedura/Cod_Procedura_Fiscala_11022020.htm" TargetMode="External"/><Relationship Id="rId291" Type="http://schemas.openxmlformats.org/officeDocument/2006/relationships/hyperlink" Target="https://static.anaf.ro/static/10/Anaf/cod_procedura/Cod_Procedura_Fiscala_11022020.htm" TargetMode="External"/><Relationship Id="rId305" Type="http://schemas.openxmlformats.org/officeDocument/2006/relationships/hyperlink" Target="https://static.anaf.ro/static/10/Anaf/cod_procedura/Cod_Procedura_Fiscala_11022020.htm" TargetMode="External"/><Relationship Id="rId347" Type="http://schemas.openxmlformats.org/officeDocument/2006/relationships/hyperlink" Target="https://static.anaf.ro/static/10/Anaf/cod_procedura/Cod_Procedura_Fiscala_11022020.htm" TargetMode="External"/><Relationship Id="rId44" Type="http://schemas.openxmlformats.org/officeDocument/2006/relationships/hyperlink" Target="https://static.anaf.ro/static/10/Anaf/cod_procedura/Cod_Procedura_Fiscala_11022020.htm" TargetMode="External"/><Relationship Id="rId86" Type="http://schemas.openxmlformats.org/officeDocument/2006/relationships/hyperlink" Target="https://static.anaf.ro/static/10/Anaf/cod_procedura/Cod_Procedura_Fiscala_11022020.htm" TargetMode="External"/><Relationship Id="rId151" Type="http://schemas.openxmlformats.org/officeDocument/2006/relationships/hyperlink" Target="https://static.anaf.ro/static/10/Anaf/cod_procedura/Cod_Procedura_Fiscala_11022020.htm" TargetMode="External"/><Relationship Id="rId193" Type="http://schemas.openxmlformats.org/officeDocument/2006/relationships/hyperlink" Target="https://static.anaf.ro/static/10/Anaf/cod_procedura/Cod_Procedura_Fiscala_11022020.htm" TargetMode="External"/><Relationship Id="rId207" Type="http://schemas.openxmlformats.org/officeDocument/2006/relationships/hyperlink" Target="https://static.anaf.ro/static/10/Anaf/cod_procedura/Cod_Procedura_Fiscala_11022020.htm" TargetMode="External"/><Relationship Id="rId249" Type="http://schemas.openxmlformats.org/officeDocument/2006/relationships/hyperlink" Target="https://static.anaf.ro/static/10/Anaf/cod_procedura/Cod_Procedura_Fiscala_11022020.htm" TargetMode="External"/><Relationship Id="rId13" Type="http://schemas.openxmlformats.org/officeDocument/2006/relationships/hyperlink" Target="https://static.anaf.ro/static/10/Anaf/cod_procedura/Cod_Procedura_Fiscala_11022020.htm" TargetMode="External"/><Relationship Id="rId109" Type="http://schemas.openxmlformats.org/officeDocument/2006/relationships/hyperlink" Target="https://static.anaf.ro/static/10/Anaf/cod_procedura/Cod_Procedura_Fiscala_11022020.htm" TargetMode="External"/><Relationship Id="rId260" Type="http://schemas.openxmlformats.org/officeDocument/2006/relationships/hyperlink" Target="https://static.anaf.ro/static/10/Anaf/cod_procedura/Cod_Procedura_Fiscala_11022020.htm" TargetMode="External"/><Relationship Id="rId316" Type="http://schemas.openxmlformats.org/officeDocument/2006/relationships/hyperlink" Target="https://static.anaf.ro/static/10/Anaf/cod_procedura/Cod_Procedura_Fiscala_11022020.htm" TargetMode="External"/><Relationship Id="rId55" Type="http://schemas.openxmlformats.org/officeDocument/2006/relationships/hyperlink" Target="https://static.anaf.ro/static/10/Anaf/cod_procedura/Cod_Procedura_Fiscala_11022020.htm" TargetMode="External"/><Relationship Id="rId97" Type="http://schemas.openxmlformats.org/officeDocument/2006/relationships/hyperlink" Target="https://static.anaf.ro/static/10/Anaf/cod_procedura/Cod_Procedura_Fiscala_11022020.htm" TargetMode="External"/><Relationship Id="rId120" Type="http://schemas.openxmlformats.org/officeDocument/2006/relationships/hyperlink" Target="https://static.anaf.ro/static/10/Anaf/cod_procedura/Cod_Procedura_Fiscala_11022020.htm" TargetMode="External"/><Relationship Id="rId162" Type="http://schemas.openxmlformats.org/officeDocument/2006/relationships/hyperlink" Target="https://static.anaf.ro/static/10/Anaf/cod_procedura/Cod_Procedura_Fiscala_11022020.htm" TargetMode="External"/><Relationship Id="rId218" Type="http://schemas.openxmlformats.org/officeDocument/2006/relationships/hyperlink" Target="https://static.anaf.ro/static/10/Anaf/cod_procedura/Cod_Procedura_Fiscala_11022020.htm" TargetMode="External"/><Relationship Id="rId271" Type="http://schemas.openxmlformats.org/officeDocument/2006/relationships/hyperlink" Target="https://static.anaf.ro/static/10/Anaf/cod_procedura/Cod_Procedura_Fiscala_11022020.htm" TargetMode="External"/><Relationship Id="rId24" Type="http://schemas.openxmlformats.org/officeDocument/2006/relationships/hyperlink" Target="https://static.anaf.ro/static/10/Anaf/cod_procedura/Cod_Procedura_Fiscala_11022020.htm" TargetMode="External"/><Relationship Id="rId66" Type="http://schemas.openxmlformats.org/officeDocument/2006/relationships/hyperlink" Target="https://static.anaf.ro/static/10/Anaf/cod_procedura/Cod_Procedura_Fiscala_11022020.htm" TargetMode="External"/><Relationship Id="rId131" Type="http://schemas.openxmlformats.org/officeDocument/2006/relationships/hyperlink" Target="https://static.anaf.ro/static/10/Anaf/cod_procedura/Cod_Procedura_Fiscala_11022020.htm" TargetMode="External"/><Relationship Id="rId327" Type="http://schemas.openxmlformats.org/officeDocument/2006/relationships/hyperlink" Target="https://static.anaf.ro/static/10/Anaf/cod_procedura/Cod_Procedura_Fiscala_11022020.htm" TargetMode="External"/><Relationship Id="rId173" Type="http://schemas.openxmlformats.org/officeDocument/2006/relationships/hyperlink" Target="https://static.anaf.ro/static/10/Anaf/cod_procedura/Cod_Procedura_Fiscala_11022020.htm" TargetMode="External"/><Relationship Id="rId229" Type="http://schemas.openxmlformats.org/officeDocument/2006/relationships/hyperlink" Target="https://static.anaf.ro/static/10/Anaf/cod_procedura/Cod_Procedura_Fiscala_11022020.htm" TargetMode="External"/><Relationship Id="rId240" Type="http://schemas.openxmlformats.org/officeDocument/2006/relationships/hyperlink" Target="https://static.anaf.ro/static/10/Anaf/cod_procedura/Cod_Procedura_Fiscala_11022020.htm" TargetMode="External"/><Relationship Id="rId35" Type="http://schemas.openxmlformats.org/officeDocument/2006/relationships/hyperlink" Target="https://static.anaf.ro/static/10/Anaf/cod_procedura/Cod_Procedura_Fiscala_11022020.htm" TargetMode="External"/><Relationship Id="rId77" Type="http://schemas.openxmlformats.org/officeDocument/2006/relationships/hyperlink" Target="https://static.anaf.ro/static/10/Anaf/cod_procedura/Cod_Procedura_Fiscala_11022020.htm" TargetMode="External"/><Relationship Id="rId100" Type="http://schemas.openxmlformats.org/officeDocument/2006/relationships/hyperlink" Target="https://static.anaf.ro/static/10/Anaf/cod_procedura/Cod_Procedura_Fiscala_11022020.htm" TargetMode="External"/><Relationship Id="rId282" Type="http://schemas.openxmlformats.org/officeDocument/2006/relationships/hyperlink" Target="https://static.anaf.ro/static/10/Anaf/cod_procedura/Cod_Procedura_Fiscala_11022020.htm" TargetMode="External"/><Relationship Id="rId338" Type="http://schemas.openxmlformats.org/officeDocument/2006/relationships/hyperlink" Target="https://static.anaf.ro/static/10/Anaf/cod_procedura/Cod_Procedura_Fiscala_11022020.htm" TargetMode="External"/><Relationship Id="rId8" Type="http://schemas.openxmlformats.org/officeDocument/2006/relationships/hyperlink" Target="https://static.anaf.ro/static/10/Anaf/cod_procedura/Cod_Procedura_Fiscala_11022020.htm" TargetMode="External"/><Relationship Id="rId142" Type="http://schemas.openxmlformats.org/officeDocument/2006/relationships/hyperlink" Target="https://static.anaf.ro/static/10/Anaf/cod_procedura/Cod_Procedura_Fiscala_11022020.htm" TargetMode="External"/><Relationship Id="rId184" Type="http://schemas.openxmlformats.org/officeDocument/2006/relationships/hyperlink" Target="https://static.anaf.ro/static/10/Anaf/cod_procedura/Cod_Procedura_Fiscala_1102202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369</Pages>
  <Words>129443</Words>
  <Characters>750771</Characters>
  <Application>Microsoft Office Word</Application>
  <DocSecurity>0</DocSecurity>
  <Lines>6256</Lines>
  <Paragraphs>1756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Ioana Bucur</dc:creator>
  <cp:keywords/>
  <dc:description/>
  <cp:lastModifiedBy>Ioana Bucur</cp:lastModifiedBy>
  <cp:revision>3</cp:revision>
  <dcterms:created xsi:type="dcterms:W3CDTF">2021-07-21T13:40:00Z</dcterms:created>
  <dcterms:modified xsi:type="dcterms:W3CDTF">2025-08-26T10:20:00Z</dcterms:modified>
</cp:coreProperties>
</file>