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514C624">
      <w:pPr>
        <w:pStyle w:val="2"/>
        <w:keepNext w:val="0"/>
        <w:keepLines w:val="0"/>
        <w:widowControl/>
        <w:suppressLineNumbers w:val="0"/>
      </w:pPr>
      <w:r>
        <w:t>Kubernetes（k8s）实习学习笔记</w:t>
      </w:r>
    </w:p>
    <w:p w14:paraId="5ED35A01">
      <w:pPr>
        <w:pStyle w:val="3"/>
        <w:keepNext w:val="0"/>
        <w:keepLines w:val="0"/>
        <w:widowControl/>
        <w:suppressLineNumbers w:val="0"/>
      </w:pPr>
      <w:r>
        <w:t>一、Kubernetes 基础概念</w:t>
      </w:r>
    </w:p>
    <w:p w14:paraId="79D56100">
      <w:pPr>
        <w:pStyle w:val="4"/>
        <w:keepNext w:val="0"/>
        <w:keepLines w:val="0"/>
        <w:widowControl/>
        <w:suppressLineNumbers w:val="0"/>
      </w:pPr>
      <w:r>
        <w:t>什么是 Kubernetes</w:t>
      </w:r>
    </w:p>
    <w:p w14:paraId="479DE549">
      <w:pPr>
        <w:keepNext w:val="0"/>
        <w:keepLines w:val="0"/>
        <w:widowControl/>
        <w:suppressLineNumbers w:val="0"/>
        <w:jc w:val="left"/>
      </w:pPr>
      <w:r>
        <w:rPr>
          <w:rFonts w:ascii="SimSun" w:hAnsi="SimSun" w:eastAsia="SimSun" w:cs="SimSun"/>
          <w:kern w:val="0"/>
          <w:sz w:val="24"/>
          <w:szCs w:val="24"/>
          <w:lang w:val="en-US" w:eastAsia="zh-CN" w:bidi="ar"/>
        </w:rPr>
        <w:t>Kubernetes，简称 k8s，是一个开源的容器编排平台，用于自动化部署、扩展和管理容器化应用程序</w:t>
      </w:r>
      <w:r>
        <w:rPr>
          <w:rFonts w:hint="eastAsia" w:ascii="SimSun" w:hAnsi="SimSun" w:eastAsia="SimSun" w:cs="SimSun"/>
          <w:kern w:val="0"/>
          <w:sz w:val="24"/>
          <w:szCs w:val="24"/>
          <w:lang w:val="en-US" w:eastAsia="zh-CN" w:bidi="ar"/>
        </w:rPr>
        <w:t>（Automation system）</w:t>
      </w:r>
      <w:r>
        <w:rPr>
          <w:rFonts w:ascii="SimSun" w:hAnsi="SimSun" w:eastAsia="SimSun" w:cs="SimSun"/>
          <w:kern w:val="0"/>
          <w:sz w:val="24"/>
          <w:szCs w:val="24"/>
          <w:lang w:val="en-US" w:eastAsia="zh-CN" w:bidi="ar"/>
        </w:rPr>
        <w:t>。</w:t>
      </w:r>
    </w:p>
    <w:p w14:paraId="533803F1">
      <w:pPr>
        <w:pStyle w:val="4"/>
        <w:keepNext w:val="0"/>
        <w:keepLines w:val="0"/>
        <w:widowControl/>
        <w:suppressLineNumbers w:val="0"/>
      </w:pPr>
      <w:r>
        <w:t>Kubernetes 的作用</w:t>
      </w:r>
    </w:p>
    <w:p w14:paraId="4DE54925">
      <w:pPr>
        <w:keepNext w:val="0"/>
        <w:keepLines w:val="0"/>
        <w:widowControl/>
        <w:suppressLineNumbers w:val="0"/>
        <w:jc w:val="left"/>
      </w:pPr>
      <w:r>
        <w:rPr>
          <w:rFonts w:hint="eastAsia" w:ascii="SimSun" w:hAnsi="SimSun" w:eastAsia="SimSun" w:cs="SimSun"/>
          <w:kern w:val="0"/>
          <w:sz w:val="24"/>
          <w:szCs w:val="24"/>
          <w:lang w:val="en-US" w:eastAsia="zh-CN" w:bidi="ar"/>
        </w:rPr>
        <w:t>如果</w:t>
      </w:r>
      <w:r>
        <w:rPr>
          <w:rFonts w:ascii="SimSun" w:hAnsi="SimSun" w:eastAsia="SimSun" w:cs="SimSun"/>
          <w:kern w:val="0"/>
          <w:sz w:val="24"/>
          <w:szCs w:val="24"/>
          <w:lang w:val="en-US" w:eastAsia="zh-CN" w:bidi="ar"/>
        </w:rPr>
        <w:t>应用由多个容器组成，且需要在不同的服务器上运行时，手动管理这些容器会变得非常复杂。Kubernetes 可以实现容器的自动部署、弹性伸缩、负载均衡、自愈能力等，简化了容器化应用的管理流程</w:t>
      </w:r>
      <w:r>
        <w:rPr>
          <w:rFonts w:hint="eastAsia" w:ascii="SimSun" w:hAnsi="SimSun" w:eastAsia="SimSun" w:cs="SimSun"/>
          <w:kern w:val="0"/>
          <w:sz w:val="24"/>
          <w:szCs w:val="24"/>
          <w:lang w:val="en-US" w:eastAsia="zh-CN" w:bidi="ar"/>
        </w:rPr>
        <w:t>，K8S管理pod，</w:t>
      </w:r>
      <w:r>
        <w:rPr>
          <w:rFonts w:hint="default" w:ascii="SimSun" w:hAnsi="SimSun" w:eastAsia="SimSun" w:cs="SimSun"/>
          <w:kern w:val="0"/>
          <w:sz w:val="24"/>
          <w:szCs w:val="24"/>
          <w:lang w:val="en-US" w:eastAsia="zh-CN" w:bidi="ar"/>
        </w:rPr>
        <w:t>pod</w:t>
      </w:r>
      <w:r>
        <w:rPr>
          <w:rFonts w:hint="eastAsia" w:ascii="SimSun" w:hAnsi="SimSun" w:eastAsia="SimSun" w:cs="SimSun"/>
          <w:kern w:val="0"/>
          <w:sz w:val="24"/>
          <w:szCs w:val="24"/>
          <w:lang w:val="en-US" w:eastAsia="zh-CN" w:bidi="ar"/>
        </w:rPr>
        <w:t>管理容器应用</w:t>
      </w:r>
      <w:r>
        <w:rPr>
          <w:rFonts w:ascii="SimSun" w:hAnsi="SimSun" w:eastAsia="SimSun" w:cs="SimSun"/>
          <w:kern w:val="0"/>
          <w:sz w:val="24"/>
          <w:szCs w:val="24"/>
          <w:lang w:val="en-US" w:eastAsia="zh-CN" w:bidi="ar"/>
        </w:rPr>
        <w:t>。</w:t>
      </w:r>
    </w:p>
    <w:p w14:paraId="1348DA18">
      <w:pPr>
        <w:pStyle w:val="4"/>
        <w:keepNext w:val="0"/>
        <w:keepLines w:val="0"/>
        <w:widowControl/>
        <w:suppressLineNumbers w:val="0"/>
      </w:pPr>
      <w:r>
        <w:t>Kubernetes 的核心特性</w:t>
      </w:r>
    </w:p>
    <w:p w14:paraId="489CD70D">
      <w:pPr>
        <w:keepNext w:val="0"/>
        <w:keepLines w:val="0"/>
        <w:widowControl/>
        <w:numPr>
          <w:ilvl w:val="0"/>
          <w:numId w:val="0"/>
        </w:numPr>
        <w:suppressLineNumbers w:val="0"/>
        <w:pBdr>
          <w:left w:val="none" w:color="auto" w:sz="0" w:space="0"/>
        </w:pBdr>
        <w:spacing w:before="0" w:beforeAutospacing="0" w:after="0" w:afterAutospacing="0" w:line="32" w:lineRule="atLeast"/>
      </w:pPr>
      <w:r>
        <w:t>自动部署：能够按照定义的规则自动将容器部署到集群中的节点上。</w:t>
      </w:r>
    </w:p>
    <w:p w14:paraId="4815EEBF">
      <w:pPr>
        <w:keepNext w:val="0"/>
        <w:keepLines w:val="0"/>
        <w:widowControl/>
        <w:numPr>
          <w:ilvl w:val="0"/>
          <w:numId w:val="0"/>
        </w:numPr>
        <w:suppressLineNumbers w:val="0"/>
        <w:pBdr>
          <w:left w:val="none" w:color="auto" w:sz="0" w:space="0"/>
        </w:pBdr>
        <w:spacing w:before="0" w:beforeAutospacing="0" w:after="0" w:afterAutospacing="0" w:line="32" w:lineRule="atLeast"/>
        <w:ind w:left="1111" w:leftChars="29" w:hanging="1050" w:hangingChars="500"/>
      </w:pPr>
      <w:r>
        <w:t>弹性伸缩：根据应用的负载情况，自动增加或减少容器的数量，以保证应用的性能和资源利用率。</w:t>
      </w:r>
    </w:p>
    <w:p w14:paraId="7A3CCC32">
      <w:pPr>
        <w:keepNext w:val="0"/>
        <w:keepLines w:val="0"/>
        <w:widowControl/>
        <w:numPr>
          <w:ilvl w:val="0"/>
          <w:numId w:val="0"/>
        </w:numPr>
        <w:suppressLineNumbers w:val="0"/>
        <w:pBdr>
          <w:left w:val="none" w:color="auto" w:sz="0" w:space="0"/>
        </w:pBdr>
        <w:spacing w:before="0" w:beforeAutospacing="0" w:after="0" w:afterAutospacing="0" w:line="32" w:lineRule="atLeast"/>
      </w:pPr>
      <w:r>
        <w:t>负载均衡：将请求均匀地分配到多个容器实例上，避免单个容器负载过高。</w:t>
      </w:r>
    </w:p>
    <w:p w14:paraId="2124F88F">
      <w:pPr>
        <w:keepNext w:val="0"/>
        <w:keepLines w:val="0"/>
        <w:widowControl/>
        <w:numPr>
          <w:ilvl w:val="0"/>
          <w:numId w:val="0"/>
        </w:numPr>
        <w:suppressLineNumbers w:val="0"/>
        <w:pBdr>
          <w:left w:val="none" w:color="auto" w:sz="0" w:space="0"/>
        </w:pBdr>
        <w:spacing w:before="0" w:beforeAutospacing="0" w:after="0" w:afterAutospacing="0" w:line="32" w:lineRule="atLeast"/>
        <w:ind w:left="1050" w:hanging="1050" w:hangingChars="500"/>
      </w:pPr>
      <w:r>
        <w:t>自愈能力：当容器或节点出现故障时，能够自动重启容器或在其他健康节点上重新部署容器确保应用的可用性。</w:t>
      </w:r>
    </w:p>
    <w:p w14:paraId="739FF469">
      <w:pPr>
        <w:keepNext w:val="0"/>
        <w:keepLines w:val="0"/>
        <w:widowControl/>
        <w:numPr>
          <w:ilvl w:val="0"/>
          <w:numId w:val="0"/>
        </w:numPr>
        <w:suppressLineNumbers w:val="0"/>
        <w:pBdr>
          <w:left w:val="none" w:color="auto" w:sz="0" w:space="0"/>
        </w:pBdr>
        <w:spacing w:before="0" w:beforeAutospacing="0" w:after="0" w:afterAutospacing="0" w:line="32" w:lineRule="atLeast"/>
      </w:pPr>
      <w:r>
        <w:t>滚动更新：在不中断应用服务的情况下，对应用进行更新，降低更新风险。</w:t>
      </w:r>
    </w:p>
    <w:p w14:paraId="2D12AA2D">
      <w:pPr>
        <w:keepNext w:val="0"/>
        <w:keepLines w:val="0"/>
        <w:widowControl/>
        <w:numPr>
          <w:ilvl w:val="0"/>
          <w:numId w:val="0"/>
        </w:numPr>
        <w:suppressLineNumbers w:val="0"/>
        <w:pBdr>
          <w:left w:val="none" w:color="auto" w:sz="0" w:space="0"/>
        </w:pBdr>
        <w:spacing w:before="0" w:beforeAutospacing="0" w:after="0" w:afterAutospacing="0" w:line="32" w:lineRule="atLeast"/>
        <w:rPr>
          <w:rFonts w:hint="eastAsia"/>
          <w:b/>
          <w:bCs/>
          <w:lang w:val="en-US" w:eastAsia="zh-CN"/>
        </w:rPr>
      </w:pPr>
      <w:r>
        <w:rPr>
          <w:rFonts w:hint="eastAsia"/>
          <w:b/>
          <w:bCs/>
          <w:lang w:val="en-US" w:eastAsia="zh-CN"/>
        </w:rPr>
        <w:t>K8S部署方式</w:t>
      </w:r>
    </w:p>
    <w:p w14:paraId="7EA4722B">
      <w:pPr>
        <w:keepNext w:val="0"/>
        <w:keepLines w:val="0"/>
        <w:widowControl/>
        <w:numPr>
          <w:ilvl w:val="0"/>
          <w:numId w:val="0"/>
        </w:numPr>
        <w:suppressLineNumbers w:val="0"/>
        <w:pBdr>
          <w:left w:val="none" w:color="auto" w:sz="0" w:space="0"/>
        </w:pBdr>
        <w:spacing w:before="0" w:beforeAutospacing="0" w:after="0" w:afterAutospacing="0" w:line="32" w:lineRule="atLeast"/>
        <w:rPr>
          <w:rFonts w:hint="eastAsia"/>
          <w:b w:val="0"/>
          <w:bCs w:val="0"/>
          <w:lang w:val="en-US" w:eastAsia="zh-CN"/>
        </w:rPr>
      </w:pPr>
      <w:r>
        <w:rPr>
          <w:rFonts w:hint="eastAsia"/>
          <w:b w:val="0"/>
          <w:bCs w:val="0"/>
          <w:lang w:val="en-US" w:eastAsia="zh-CN"/>
        </w:rPr>
        <w:t>kubeadm部署，单主式分布（一个master）</w:t>
      </w:r>
    </w:p>
    <w:p w14:paraId="716CFC2A">
      <w:pPr>
        <w:keepNext w:val="0"/>
        <w:keepLines w:val="0"/>
        <w:widowControl/>
        <w:numPr>
          <w:ilvl w:val="0"/>
          <w:numId w:val="0"/>
        </w:numPr>
        <w:suppressLineNumbers w:val="0"/>
        <w:pBdr>
          <w:left w:val="none" w:color="auto" w:sz="0" w:space="0"/>
        </w:pBdr>
        <w:spacing w:before="0" w:beforeAutospacing="0" w:after="0" w:afterAutospacing="0" w:line="32" w:lineRule="atLeast"/>
        <w:rPr>
          <w:rFonts w:hint="default"/>
          <w:b w:val="0"/>
          <w:bCs w:val="0"/>
          <w:lang w:val="en-US" w:eastAsia="zh-CN"/>
        </w:rPr>
      </w:pPr>
      <w:r>
        <w:rPr>
          <w:rFonts w:hint="eastAsia"/>
          <w:b w:val="0"/>
          <w:bCs w:val="0"/>
          <w:lang w:val="en-US" w:eastAsia="zh-CN"/>
        </w:rPr>
        <w:t>【也可以多主式分布（多个master） kubeadm 或工具搭建多 Master 】</w:t>
      </w:r>
    </w:p>
    <w:p w14:paraId="0970DC0D">
      <w:pPr>
        <w:keepNext w:val="0"/>
        <w:keepLines w:val="0"/>
        <w:widowControl/>
        <w:numPr>
          <w:ilvl w:val="0"/>
          <w:numId w:val="0"/>
        </w:numPr>
        <w:suppressLineNumbers w:val="0"/>
        <w:pBdr>
          <w:left w:val="none" w:color="auto" w:sz="0" w:space="0"/>
        </w:pBdr>
        <w:spacing w:before="0" w:beforeAutospacing="0" w:after="0" w:afterAutospacing="0" w:line="32" w:lineRule="atLeast"/>
        <w:rPr>
          <w:rFonts w:hint="eastAsia"/>
          <w:b w:val="0"/>
          <w:bCs w:val="0"/>
          <w:lang w:val="en-US" w:eastAsia="zh-CN"/>
        </w:rPr>
      </w:pPr>
      <w:r>
        <w:rPr>
          <w:rFonts w:hint="eastAsia"/>
          <w:b w:val="0"/>
          <w:bCs w:val="0"/>
          <w:lang w:val="en-US" w:eastAsia="zh-CN"/>
        </w:rPr>
        <w:t>1.物理节点网络（根基，本地网络）</w:t>
      </w:r>
    </w:p>
    <w:p w14:paraId="706E486D">
      <w:pPr>
        <w:keepNext w:val="0"/>
        <w:keepLines w:val="0"/>
        <w:widowControl/>
        <w:numPr>
          <w:ilvl w:val="0"/>
          <w:numId w:val="0"/>
        </w:numPr>
        <w:suppressLineNumbers w:val="0"/>
        <w:pBdr>
          <w:left w:val="none" w:color="auto" w:sz="0" w:space="0"/>
        </w:pBdr>
        <w:spacing w:before="0" w:beforeAutospacing="0" w:after="0" w:afterAutospacing="0" w:line="32" w:lineRule="atLeast"/>
        <w:rPr>
          <w:rFonts w:hint="eastAsia"/>
          <w:b w:val="0"/>
          <w:bCs w:val="0"/>
          <w:lang w:val="en-US" w:eastAsia="zh-CN"/>
        </w:rPr>
      </w:pPr>
      <w:r>
        <w:rPr>
          <w:rFonts w:hint="eastAsia"/>
          <w:b w:val="0"/>
          <w:bCs w:val="0"/>
          <w:lang w:val="en-US" w:eastAsia="zh-CN"/>
        </w:rPr>
        <w:t>2.容器应用网络（pod网络）</w:t>
      </w:r>
    </w:p>
    <w:p w14:paraId="7D066F4B">
      <w:pPr>
        <w:keepNext w:val="0"/>
        <w:keepLines w:val="0"/>
        <w:widowControl/>
        <w:numPr>
          <w:ilvl w:val="0"/>
          <w:numId w:val="0"/>
        </w:numPr>
        <w:suppressLineNumbers w:val="0"/>
        <w:pBdr>
          <w:left w:val="none" w:color="auto" w:sz="0" w:space="0"/>
        </w:pBdr>
        <w:spacing w:before="0" w:beforeAutospacing="0" w:after="0" w:afterAutospacing="0" w:line="32" w:lineRule="atLeast"/>
        <w:rPr>
          <w:rFonts w:hint="eastAsia"/>
          <w:b w:val="0"/>
          <w:bCs w:val="0"/>
          <w:lang w:val="en-US" w:eastAsia="zh-CN"/>
        </w:rPr>
      </w:pPr>
      <w:r>
        <w:rPr>
          <w:rFonts w:hint="eastAsia"/>
          <w:b w:val="0"/>
          <w:bCs w:val="0"/>
          <w:lang w:val="en-US" w:eastAsia="zh-CN"/>
        </w:rPr>
        <w:t>3.应用服务网络（service网络）</w:t>
      </w:r>
    </w:p>
    <w:p w14:paraId="27DB1FDC">
      <w:pPr>
        <w:keepNext w:val="0"/>
        <w:keepLines w:val="0"/>
        <w:widowControl/>
        <w:numPr>
          <w:ilvl w:val="0"/>
          <w:numId w:val="0"/>
        </w:numPr>
        <w:suppressLineNumbers w:val="0"/>
        <w:pBdr>
          <w:left w:val="none" w:color="auto" w:sz="0" w:space="0"/>
        </w:pBdr>
        <w:spacing w:before="0" w:beforeAutospacing="0" w:after="0" w:afterAutospacing="0" w:line="32" w:lineRule="atLeast"/>
        <w:rPr>
          <w:rFonts w:hint="eastAsia"/>
          <w:lang w:val="en-US" w:eastAsia="zh-CN"/>
        </w:rPr>
      </w:pPr>
      <w:r>
        <w:drawing>
          <wp:inline distT="0" distB="0" distL="114300" distR="114300">
            <wp:extent cx="5269865" cy="2288540"/>
            <wp:effectExtent l="0" t="0" r="13335" b="228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5269865" cy="2288540"/>
                    </a:xfrm>
                    <a:prstGeom prst="rect">
                      <a:avLst/>
                    </a:prstGeom>
                    <a:noFill/>
                    <a:ln>
                      <a:noFill/>
                    </a:ln>
                  </pic:spPr>
                </pic:pic>
              </a:graphicData>
            </a:graphic>
          </wp:inline>
        </w:drawing>
      </w:r>
    </w:p>
    <w:p w14:paraId="0BDD4433">
      <w:pPr>
        <w:pStyle w:val="3"/>
        <w:keepNext w:val="0"/>
        <w:keepLines w:val="0"/>
        <w:widowControl/>
        <w:suppressLineNumbers w:val="0"/>
      </w:pPr>
      <w:r>
        <w:t>二、Kubernetes 核心组件</w:t>
      </w:r>
    </w:p>
    <w:p w14:paraId="537F58AF">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Kubernetes 集群由控制平面和节点组成，每个部分都包含多个核心组件，它们协同工作以实现集群的各项功能。</w:t>
      </w:r>
    </w:p>
    <w:p w14:paraId="403AA2A8">
      <w:pPr>
        <w:keepNext w:val="0"/>
        <w:keepLines w:val="0"/>
        <w:widowControl/>
        <w:suppressLineNumbers w:val="0"/>
        <w:jc w:val="left"/>
      </w:pPr>
      <w:r>
        <w:drawing>
          <wp:inline distT="0" distB="0" distL="114300" distR="114300">
            <wp:extent cx="5266690" cy="2823845"/>
            <wp:effectExtent l="0" t="0" r="16510" b="20955"/>
            <wp:docPr id="1" name="图片 1" descr="截屏2025-07-11 下午2.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5-07-11 下午2.03.04"/>
                    <pic:cNvPicPr>
                      <a:picLocks noChangeAspect="1"/>
                    </pic:cNvPicPr>
                  </pic:nvPicPr>
                  <pic:blipFill>
                    <a:blip r:embed="rId5"/>
                    <a:stretch>
                      <a:fillRect/>
                    </a:stretch>
                  </pic:blipFill>
                  <pic:spPr>
                    <a:xfrm>
                      <a:off x="0" y="0"/>
                      <a:ext cx="5266690" cy="2823845"/>
                    </a:xfrm>
                    <a:prstGeom prst="rect">
                      <a:avLst/>
                    </a:prstGeom>
                  </pic:spPr>
                </pic:pic>
              </a:graphicData>
            </a:graphic>
          </wp:inline>
        </w:drawing>
      </w:r>
    </w:p>
    <w:p w14:paraId="37A72876">
      <w:pPr>
        <w:keepNext w:val="0"/>
        <w:keepLines w:val="0"/>
        <w:widowControl/>
        <w:suppressLineNumbers w:val="0"/>
        <w:jc w:val="left"/>
        <w:rPr>
          <w:rFonts w:hint="eastAsia" w:eastAsiaTheme="minorEastAsia"/>
          <w:lang w:val="en-US" w:eastAsia="zh-CN"/>
        </w:rPr>
      </w:pPr>
      <w:r>
        <w:rPr>
          <w:rFonts w:hint="eastAsia"/>
          <w:lang w:val="en-US" w:eastAsia="zh-CN"/>
        </w:rPr>
        <w:t>注：客户端向 kube - apiserver 提交期望状态（如部署 nginx ），apiserver 存到 ETCD 。kube - scheduler 选节点，目标节点 kubelet 借 cri - dockerd 调用 docker 启动 Pod ，kube - controller - manager 保障状态符合期望 ，实现从声明到运行及维持的流程 。</w:t>
      </w:r>
    </w:p>
    <w:p w14:paraId="558C0B64">
      <w:pPr>
        <w:pStyle w:val="4"/>
        <w:keepNext w:val="0"/>
        <w:keepLines w:val="0"/>
        <w:widowControl/>
        <w:suppressLineNumbers w:val="0"/>
        <w:jc w:val="both"/>
      </w:pPr>
      <w:r>
        <w:t>控制平面组件</w:t>
      </w:r>
    </w:p>
    <w:p w14:paraId="6E7BF93C">
      <w:pPr>
        <w:keepNext w:val="0"/>
        <w:keepLines w:val="0"/>
        <w:widowControl/>
        <w:numPr>
          <w:ilvl w:val="0"/>
          <w:numId w:val="0"/>
        </w:numPr>
        <w:suppressLineNumbers w:val="0"/>
        <w:pBdr>
          <w:left w:val="none" w:color="auto" w:sz="0" w:space="0"/>
        </w:pBdr>
        <w:spacing w:before="0" w:beforeAutospacing="0" w:after="0" w:afterAutospacing="0" w:line="32" w:lineRule="atLeast"/>
      </w:pPr>
      <w:r>
        <w:t>API Server：是 Kubernetes 集群的入口，所有的操作都通过 API Server 进行。它负责接收和处理来自用户、其他组件的请求，并将相关信息存储到 ETCD 中。</w:t>
      </w:r>
    </w:p>
    <w:p w14:paraId="0E2CD184">
      <w:pPr>
        <w:keepNext w:val="0"/>
        <w:keepLines w:val="0"/>
        <w:widowControl/>
        <w:numPr>
          <w:ilvl w:val="0"/>
          <w:numId w:val="0"/>
        </w:numPr>
        <w:suppressLineNumbers w:val="0"/>
        <w:pBdr>
          <w:left w:val="none" w:color="auto" w:sz="0" w:space="0"/>
        </w:pBdr>
        <w:spacing w:before="0" w:beforeAutospacing="0" w:after="0" w:afterAutospacing="0" w:line="32" w:lineRule="atLeast"/>
      </w:pPr>
      <w:r>
        <w:t>ETCD：是 Kubernetes 的数据库，专门存储集群的核心配置和状态信息，如 Pod 的定义、服务的路由规则、节点的状态等。它具有强一致性和高可用性的特点，确保集群信息的准确性和可靠性。</w:t>
      </w:r>
    </w:p>
    <w:p w14:paraId="25C3BE12">
      <w:pPr>
        <w:keepNext w:val="0"/>
        <w:keepLines w:val="0"/>
        <w:widowControl/>
        <w:numPr>
          <w:ilvl w:val="0"/>
          <w:numId w:val="0"/>
        </w:numPr>
        <w:suppressLineNumbers w:val="0"/>
        <w:pBdr>
          <w:left w:val="none" w:color="auto" w:sz="0" w:space="0"/>
        </w:pBdr>
        <w:spacing w:before="0" w:beforeAutospacing="0" w:after="0" w:afterAutospacing="0" w:line="32" w:lineRule="atLeast"/>
        <w:rPr>
          <w:rFonts w:hint="default" w:eastAsiaTheme="minorEastAsia"/>
          <w:lang w:val="en-US" w:eastAsia="zh-CN"/>
        </w:rPr>
      </w:pPr>
      <w:r>
        <w:rPr>
          <w:rFonts w:hint="eastAsia"/>
          <w:lang w:val="en-US" w:eastAsia="zh-CN"/>
        </w:rPr>
        <w:t>schedule：为pod选择合适的node。</w:t>
      </w:r>
    </w:p>
    <w:p w14:paraId="4D4BB052">
      <w:pPr>
        <w:keepNext w:val="0"/>
        <w:keepLines w:val="0"/>
        <w:widowControl/>
        <w:numPr>
          <w:ilvl w:val="0"/>
          <w:numId w:val="0"/>
        </w:numPr>
        <w:suppressLineNumbers w:val="0"/>
        <w:pBdr>
          <w:left w:val="none" w:color="auto" w:sz="0" w:space="0"/>
        </w:pBdr>
        <w:spacing w:before="0" w:beforeAutospacing="0" w:after="0" w:afterAutospacing="0" w:line="32" w:lineRule="atLeast"/>
      </w:pPr>
      <w:r>
        <w:t>Controller Manager：包含多种控制器，如 Deployment Controller、StatefulSet Controller、DaemonSet Controller 等。这些控制器负责维护集群的期望状态，当集群的实际状态与期望状态不一致时，控制器会采取相应的措施进行调整</w:t>
      </w:r>
      <w:r>
        <w:rPr>
          <w:rFonts w:hint="eastAsia"/>
          <w:lang w:val="en-US" w:eastAsia="zh-CN"/>
        </w:rPr>
        <w:t>(管理node,一个control管理多个节点，一起就叫cluster)。</w:t>
      </w:r>
    </w:p>
    <w:p w14:paraId="74E16DF0">
      <w:pPr>
        <w:pStyle w:val="4"/>
        <w:keepNext w:val="0"/>
        <w:keepLines w:val="0"/>
        <w:widowControl/>
        <w:suppressLineNumbers w:val="0"/>
      </w:pPr>
      <w:r>
        <w:t>节点组件</w:t>
      </w:r>
    </w:p>
    <w:p w14:paraId="2F4F75D3">
      <w:pPr>
        <w:keepNext w:val="0"/>
        <w:keepLines w:val="0"/>
        <w:widowControl/>
        <w:numPr>
          <w:ilvl w:val="0"/>
          <w:numId w:val="0"/>
        </w:numPr>
        <w:suppressLineNumbers w:val="0"/>
        <w:pBdr>
          <w:left w:val="none" w:color="auto" w:sz="0" w:space="0"/>
        </w:pBdr>
        <w:spacing w:before="0" w:beforeAutospacing="0" w:after="0" w:afterAutospacing="0" w:line="32" w:lineRule="atLeast"/>
      </w:pPr>
      <w:r>
        <w:t>Kubelet：运行在每个节点上，负责确保容器按照 Pod 的定义在节点上正常运行。它会定期向 API Server 汇报节点和容器的状态。</w:t>
      </w:r>
    </w:p>
    <w:p w14:paraId="70234ABA">
      <w:pPr>
        <w:keepNext w:val="0"/>
        <w:keepLines w:val="0"/>
        <w:widowControl/>
        <w:numPr>
          <w:ilvl w:val="0"/>
          <w:numId w:val="0"/>
        </w:numPr>
        <w:suppressLineNumbers w:val="0"/>
        <w:pBdr>
          <w:left w:val="none" w:color="auto" w:sz="0" w:space="0"/>
        </w:pBdr>
        <w:spacing w:before="0" w:beforeAutospacing="0" w:after="0" w:afterAutospacing="0" w:line="32" w:lineRule="atLeast"/>
      </w:pPr>
      <w:r>
        <w:t>Kube-proxy：负责为 Pod 提供网络代理服务，实现 Pod 之间的通信以及外部网络与 Pod 之间的通信。它通过维护网络规则来实现负载均衡和服务发现等功能。</w:t>
      </w:r>
    </w:p>
    <w:p w14:paraId="516B8308">
      <w:pPr>
        <w:keepNext w:val="0"/>
        <w:keepLines w:val="0"/>
        <w:widowControl/>
        <w:numPr>
          <w:ilvl w:val="0"/>
          <w:numId w:val="0"/>
        </w:numPr>
        <w:suppressLineNumbers w:val="0"/>
        <w:pBdr>
          <w:left w:val="none" w:color="auto" w:sz="0" w:space="0"/>
        </w:pBdr>
        <w:spacing w:before="0" w:beforeAutospacing="0" w:after="0" w:afterAutospacing="0" w:line="32" w:lineRule="atLeast"/>
      </w:pPr>
      <w:r>
        <w:t>容器运行时：是运行容器的软件，如 Docker、containerd 等。Kubernetes 通过容器运行时接口（CRI）与容器运行时进行交互，实现对容器的管理。</w:t>
      </w:r>
    </w:p>
    <w:p w14:paraId="445BED54">
      <w:pPr>
        <w:pStyle w:val="3"/>
        <w:keepNext w:val="0"/>
        <w:keepLines w:val="0"/>
        <w:widowControl/>
        <w:suppressLineNumbers w:val="0"/>
      </w:pPr>
      <w:r>
        <w:t>三、Pod 相关知识</w:t>
      </w:r>
    </w:p>
    <w:p w14:paraId="7486610C">
      <w:pPr>
        <w:pStyle w:val="4"/>
        <w:keepNext w:val="0"/>
        <w:keepLines w:val="0"/>
        <w:widowControl/>
        <w:suppressLineNumbers w:val="0"/>
      </w:pPr>
      <w:r>
        <w:t>为什么创建 Pod 要先有镜像</w:t>
      </w:r>
    </w:p>
    <w:p w14:paraId="67EA1E4F">
      <w:pPr>
        <w:keepNext w:val="0"/>
        <w:keepLines w:val="0"/>
        <w:widowControl/>
        <w:suppressLineNumbers w:val="0"/>
        <w:jc w:val="left"/>
      </w:pPr>
      <w:r>
        <w:rPr>
          <w:rFonts w:ascii="SimSun" w:hAnsi="SimSun" w:eastAsia="SimSun" w:cs="SimSun"/>
          <w:kern w:val="0"/>
          <w:sz w:val="24"/>
          <w:szCs w:val="24"/>
          <w:lang w:val="en-US" w:eastAsia="zh-CN" w:bidi="ar"/>
        </w:rPr>
        <w:t>Pod 是 Kubernetes 中最小的部署单元，里面运行的是应用程序。而 Kubernetes 并不知道应用的具体内容和运行环境，它需要一个包含应用代码、依赖和运行环境的 “打包好的应用模板”，这个模板就是容器镜像</w:t>
      </w:r>
      <w:r>
        <w:rPr>
          <w:rFonts w:hint="eastAsia" w:ascii="SimSun" w:hAnsi="SimSun" w:eastAsia="SimSun" w:cs="SimSun"/>
          <w:kern w:val="0"/>
          <w:sz w:val="24"/>
          <w:szCs w:val="24"/>
          <w:lang w:val="en-US" w:eastAsia="zh-CN" w:bidi="ar"/>
        </w:rPr>
        <w:t>（拉取 Harbor 私有仓库的 nginx 镜像</w:t>
      </w:r>
      <w:r>
        <w:rPr>
          <w:rFonts w:hint="default" w:ascii="SimSun" w:hAnsi="SimSun" w:eastAsia="SimSun" w:cs="SimSun"/>
          <w:kern w:val="0"/>
          <w:sz w:val="24"/>
          <w:szCs w:val="24"/>
          <w:lang w:val="en-US" w:eastAsia="zh-CN" w:bidi="ar"/>
        </w:rPr>
        <w:t>)</w:t>
      </w:r>
      <w:r>
        <w:rPr>
          <w:rFonts w:ascii="SimSun" w:hAnsi="SimSun" w:eastAsia="SimSun" w:cs="SimSun"/>
          <w:kern w:val="0"/>
          <w:sz w:val="24"/>
          <w:szCs w:val="24"/>
          <w:lang w:val="en-US" w:eastAsia="zh-CN" w:bidi="ar"/>
        </w:rPr>
        <w:t>。就像在电脑上安装软件需要安装包一样，Kubernetes 运行应用也需要容器镜像作为基础。</w:t>
      </w:r>
    </w:p>
    <w:p w14:paraId="1A858AD5">
      <w:pPr>
        <w:pStyle w:val="4"/>
        <w:keepNext w:val="0"/>
        <w:keepLines w:val="0"/>
        <w:widowControl/>
        <w:suppressLineNumbers w:val="0"/>
      </w:pPr>
      <w:r>
        <w:t>Pod 的定义</w:t>
      </w:r>
    </w:p>
    <w:p w14:paraId="6B9E030E">
      <w:pPr>
        <w:keepNext w:val="0"/>
        <w:keepLines w:val="0"/>
        <w:widowControl/>
        <w:suppressLineNumbers w:val="0"/>
        <w:jc w:val="left"/>
      </w:pPr>
      <w:r>
        <w:rPr>
          <w:rFonts w:ascii="SimSun" w:hAnsi="SimSun" w:eastAsia="SimSun" w:cs="SimSun"/>
          <w:kern w:val="0"/>
          <w:sz w:val="24"/>
          <w:szCs w:val="24"/>
          <w:lang w:val="en-US" w:eastAsia="zh-CN" w:bidi="ar"/>
        </w:rPr>
        <w:t>Pod 是由一个或多个容器组成的集合，这些容器共享网络命名空间、存储卷等资源。它是 Kubernetes 进行部署和管理的基本单位。</w:t>
      </w:r>
    </w:p>
    <w:p w14:paraId="3A4158D5">
      <w:pPr>
        <w:pStyle w:val="4"/>
        <w:keepNext w:val="0"/>
        <w:keepLines w:val="0"/>
        <w:widowControl/>
        <w:suppressLineNumbers w:val="0"/>
      </w:pPr>
      <w:r>
        <w:t>Pod 的特点</w:t>
      </w:r>
    </w:p>
    <w:p w14:paraId="2DF4AA5C">
      <w:pPr>
        <w:keepNext w:val="0"/>
        <w:keepLines w:val="0"/>
        <w:widowControl/>
        <w:numPr>
          <w:numId w:val="0"/>
        </w:numPr>
        <w:suppressLineNumbers w:val="0"/>
        <w:pBdr>
          <w:left w:val="none" w:color="auto" w:sz="0" w:space="0"/>
        </w:pBdr>
        <w:spacing w:before="0" w:beforeAutospacing="0" w:after="0" w:afterAutospacing="0" w:line="32" w:lineRule="atLeast"/>
      </w:pPr>
      <w:r>
        <w:t>短暂性：Pod 是临时性的，当 Pod 所在的节点出现故障、资源不足或 Pod 本身出现问题时，Kubernetes 可能会销毁该 Pod 并在其他节点上重新创建一个新的 Pod。</w:t>
      </w:r>
    </w:p>
    <w:p w14:paraId="50114AD2">
      <w:pPr>
        <w:keepNext w:val="0"/>
        <w:keepLines w:val="0"/>
        <w:widowControl/>
        <w:numPr>
          <w:numId w:val="0"/>
        </w:numPr>
        <w:suppressLineNumbers w:val="0"/>
        <w:pBdr>
          <w:left w:val="none" w:color="auto" w:sz="0" w:space="0"/>
        </w:pBdr>
        <w:spacing w:before="0" w:beforeAutospacing="0" w:after="0" w:afterAutospacing="0" w:line="32" w:lineRule="atLeast"/>
      </w:pPr>
      <w:r>
        <w:t>共享资源：Pod 内的容器共享网络和存储资源，它们可以通过</w:t>
      </w:r>
      <w:r>
        <w:fldChar w:fldCharType="begin"/>
      </w:r>
      <w:r>
        <w:instrText xml:space="preserve"> HYPERLINK "https://localhost" \t "/Users/justice/Documents\\x/_blank" </w:instrText>
      </w:r>
      <w:r>
        <w:fldChar w:fldCharType="separate"/>
      </w:r>
      <w:r>
        <w:rPr>
          <w:rStyle w:val="7"/>
        </w:rPr>
        <w:t>localhost</w:t>
      </w:r>
      <w:r>
        <w:fldChar w:fldCharType="end"/>
      </w:r>
      <w:r>
        <w:t>进行通信，并且可以访问相同的存储卷。</w:t>
      </w:r>
    </w:p>
    <w:p w14:paraId="0A99BA2F">
      <w:pPr>
        <w:keepNext w:val="0"/>
        <w:keepLines w:val="0"/>
        <w:widowControl/>
        <w:numPr>
          <w:numId w:val="0"/>
        </w:numPr>
        <w:suppressLineNumbers w:val="0"/>
        <w:pBdr>
          <w:left w:val="none" w:color="auto" w:sz="0" w:space="0"/>
        </w:pBdr>
        <w:spacing w:before="0" w:beforeAutospacing="0" w:after="0" w:afterAutospacing="0" w:line="32" w:lineRule="atLeast"/>
      </w:pPr>
      <w:r>
        <w:t>最小部署单元：Kubernetes 不直接部署容器，而是通过部署 Pod 来管理容器。</w:t>
      </w:r>
    </w:p>
    <w:p w14:paraId="5BCA9102">
      <w:pPr>
        <w:pStyle w:val="3"/>
        <w:keepNext w:val="0"/>
        <w:keepLines w:val="0"/>
        <w:widowControl/>
        <w:suppressLineNumbers w:val="0"/>
      </w:pPr>
      <w:r>
        <w:t>四、Harbor 相关知识</w:t>
      </w:r>
    </w:p>
    <w:p w14:paraId="04598584">
      <w:pPr>
        <w:pStyle w:val="4"/>
        <w:keepNext w:val="0"/>
        <w:keepLines w:val="0"/>
        <w:widowControl/>
        <w:suppressLineNumbers w:val="0"/>
      </w:pPr>
      <w:r>
        <w:t>Harbor 的作用</w:t>
      </w:r>
    </w:p>
    <w:p w14:paraId="3581820D">
      <w:pPr>
        <w:keepNext w:val="0"/>
        <w:keepLines w:val="0"/>
        <w:widowControl/>
        <w:suppressLineNumbers w:val="0"/>
        <w:jc w:val="left"/>
      </w:pPr>
      <w:r>
        <w:rPr>
          <w:rFonts w:ascii="SimSun" w:hAnsi="SimSun" w:eastAsia="SimSun" w:cs="SimSun"/>
          <w:kern w:val="0"/>
          <w:sz w:val="24"/>
          <w:szCs w:val="24"/>
          <w:lang w:val="en-US" w:eastAsia="zh-CN" w:bidi="ar"/>
        </w:rPr>
        <w:t>Harbor 是一个用于存储和管理容器镜像的工具，它就像一个容器镜像的仓库。用户可以将打包好的应用镜像上传到 Harbor 进行保存，当需要在 Kubernetes 集群中运行应用时，再从 Harbor 中拉取镜像。</w:t>
      </w:r>
    </w:p>
    <w:p w14:paraId="5EF0B893">
      <w:pPr>
        <w:pStyle w:val="4"/>
        <w:keepNext w:val="0"/>
        <w:keepLines w:val="0"/>
        <w:widowControl/>
        <w:suppressLineNumbers w:val="0"/>
      </w:pPr>
      <w:r>
        <w:t>Harbor 的功能</w:t>
      </w:r>
    </w:p>
    <w:p w14:paraId="76FCADDC">
      <w:pPr>
        <w:keepNext w:val="0"/>
        <w:keepLines w:val="0"/>
        <w:widowControl/>
        <w:numPr>
          <w:numId w:val="0"/>
        </w:numPr>
        <w:suppressLineNumbers w:val="0"/>
        <w:pBdr>
          <w:left w:val="none" w:color="auto" w:sz="0" w:space="0"/>
        </w:pBdr>
        <w:spacing w:before="0" w:beforeAutospacing="0" w:after="0" w:afterAutospacing="0" w:line="32" w:lineRule="atLeast"/>
      </w:pPr>
      <w:r>
        <w:t>镜像存储：提供了安全可靠的镜像存储机制，支持大量镜像的存储。</w:t>
      </w:r>
    </w:p>
    <w:p w14:paraId="5AE6E4EB">
      <w:pPr>
        <w:keepNext w:val="0"/>
        <w:keepLines w:val="0"/>
        <w:widowControl/>
        <w:numPr>
          <w:numId w:val="0"/>
        </w:numPr>
        <w:suppressLineNumbers w:val="0"/>
        <w:pBdr>
          <w:left w:val="none" w:color="auto" w:sz="0" w:space="0"/>
        </w:pBdr>
        <w:spacing w:before="0" w:beforeAutospacing="0" w:after="0" w:afterAutospacing="0" w:line="32" w:lineRule="atLeast"/>
      </w:pPr>
      <w:r>
        <w:t>镜像管理：支持镜像的版本控制，用户可以对不同版本的镜像进行管理，如查看、删除等。同时，还可以对镜像设置访问权限，控制谁可以上传和下载镜像。</w:t>
      </w:r>
    </w:p>
    <w:p w14:paraId="5B2A4AB5">
      <w:pPr>
        <w:keepNext w:val="0"/>
        <w:keepLines w:val="0"/>
        <w:widowControl/>
        <w:numPr>
          <w:numId w:val="0"/>
        </w:numPr>
        <w:suppressLineNumbers w:val="0"/>
        <w:pBdr>
          <w:left w:val="none" w:color="auto" w:sz="0" w:space="0"/>
        </w:pBdr>
        <w:spacing w:before="0" w:beforeAutospacing="0" w:after="0" w:afterAutospacing="0" w:line="32" w:lineRule="atLeast"/>
      </w:pPr>
      <w:r>
        <w:t>安全扫描：能够对镜像进行安全扫描，检测镜像中存在的漏洞和安全隐患，提高应用的安全性</w:t>
      </w:r>
      <w:r>
        <w:rPr>
          <w:rFonts w:hint="eastAsia"/>
          <w:lang w:eastAsia="zh-CN"/>
        </w:rPr>
        <w:t>，</w:t>
      </w:r>
      <w:r>
        <w:rPr>
          <w:rFonts w:hint="eastAsia"/>
          <w:lang w:val="en-US" w:eastAsia="zh-CN"/>
        </w:rPr>
        <w:t>还可以控制什么样的人具有访问权</w:t>
      </w:r>
      <w:r>
        <w:t>。</w:t>
      </w:r>
    </w:p>
    <w:p w14:paraId="02C3F880">
      <w:pPr>
        <w:keepNext w:val="0"/>
        <w:keepLines w:val="0"/>
        <w:widowControl/>
        <w:numPr>
          <w:numId w:val="0"/>
        </w:numPr>
        <w:suppressLineNumbers w:val="0"/>
        <w:pBdr>
          <w:left w:val="none" w:color="auto" w:sz="0" w:space="0"/>
        </w:pBdr>
        <w:spacing w:before="0" w:beforeAutospacing="0" w:after="0" w:afterAutospacing="0" w:line="32" w:lineRule="atLeast"/>
      </w:pPr>
      <w:r>
        <w:t>镜像复制：支持将镜像在不同的 Harbor 实例之间进行复制，方便在多集群环境中进行镜像分发。</w:t>
      </w:r>
    </w:p>
    <w:p w14:paraId="777F7BDA">
      <w:pPr>
        <w:pStyle w:val="3"/>
        <w:keepNext w:val="0"/>
        <w:keepLines w:val="0"/>
        <w:widowControl/>
        <w:suppressLineNumbers w:val="0"/>
      </w:pPr>
      <w:r>
        <w:t>五、控制器</w:t>
      </w:r>
    </w:p>
    <w:p w14:paraId="05B24B6B">
      <w:pPr>
        <w:keepNext w:val="0"/>
        <w:keepLines w:val="0"/>
        <w:widowControl/>
        <w:suppressLineNumbers w:val="0"/>
        <w:jc w:val="left"/>
      </w:pPr>
      <w:r>
        <w:rPr>
          <w:rFonts w:ascii="SimSun" w:hAnsi="SimSun" w:eastAsia="SimSun" w:cs="SimSun"/>
          <w:kern w:val="0"/>
          <w:sz w:val="24"/>
          <w:szCs w:val="24"/>
          <w:lang w:val="en-US" w:eastAsia="zh-CN" w:bidi="ar"/>
        </w:rPr>
        <w:t>控制器是 Kubernetes 中用于管理 Pod 的重要组件，它们通过监控 Pod 的状态，确保 Pod 按照期望的状态运行。</w:t>
      </w:r>
    </w:p>
    <w:p w14:paraId="5883A6D1">
      <w:pPr>
        <w:pStyle w:val="4"/>
        <w:keepNext w:val="0"/>
        <w:keepLines w:val="0"/>
        <w:widowControl/>
        <w:suppressLineNumbers w:val="0"/>
      </w:pPr>
      <w:r>
        <w:t>Deployment</w:t>
      </w:r>
    </w:p>
    <w:p w14:paraId="5894A241">
      <w:pPr>
        <w:keepNext w:val="0"/>
        <w:keepLines w:val="0"/>
        <w:widowControl/>
        <w:suppressLineNumbers w:val="0"/>
        <w:jc w:val="left"/>
      </w:pPr>
      <w:r>
        <w:rPr>
          <w:rFonts w:ascii="SimSun" w:hAnsi="SimSun" w:eastAsia="SimSun" w:cs="SimSun"/>
          <w:kern w:val="0"/>
          <w:sz w:val="24"/>
          <w:szCs w:val="24"/>
          <w:lang w:val="en-US" w:eastAsia="zh-CN" w:bidi="ar"/>
        </w:rPr>
        <w:t>用于管理无状态应用，它可以确保指定数量的 Pod 副本始终运行。当需要更新应用时，可以通过 Deployment 实现滚动更新，在不中断服务的情况下完成应用的升级。同时，它还支持回滚功能，当更新出现问题时，可以快速回滚到之前的版本</w:t>
      </w:r>
      <w:r>
        <w:rPr>
          <w:rFonts w:hint="eastAsia" w:ascii="SimSun" w:hAnsi="SimSun" w:eastAsia="SimSun" w:cs="SimSun"/>
          <w:kern w:val="0"/>
          <w:sz w:val="24"/>
          <w:szCs w:val="24"/>
          <w:lang w:val="en-US" w:eastAsia="zh-CN" w:bidi="ar"/>
        </w:rPr>
        <w:t>（控制器维持状态）</w:t>
      </w:r>
      <w:r>
        <w:rPr>
          <w:rFonts w:ascii="SimSun" w:hAnsi="SimSun" w:eastAsia="SimSun" w:cs="SimSun"/>
          <w:kern w:val="0"/>
          <w:sz w:val="24"/>
          <w:szCs w:val="24"/>
          <w:lang w:val="en-US" w:eastAsia="zh-CN" w:bidi="ar"/>
        </w:rPr>
        <w:t>。</w:t>
      </w:r>
    </w:p>
    <w:p w14:paraId="02CAA02C">
      <w:pPr>
        <w:pStyle w:val="3"/>
        <w:keepNext w:val="0"/>
        <w:keepLines w:val="0"/>
        <w:widowControl/>
        <w:suppressLineNumbers w:val="0"/>
      </w:pPr>
      <w:r>
        <w:t>六、服务发现与负载均衡</w:t>
      </w:r>
    </w:p>
    <w:p w14:paraId="574C6203">
      <w:pPr>
        <w:keepNext w:val="0"/>
        <w:keepLines w:val="0"/>
        <w:widowControl/>
        <w:suppressLineNumbers w:val="0"/>
        <w:jc w:val="left"/>
      </w:pPr>
      <w:r>
        <w:rPr>
          <w:rFonts w:ascii="SimSun" w:hAnsi="SimSun" w:eastAsia="SimSun" w:cs="SimSun"/>
          <w:kern w:val="0"/>
          <w:sz w:val="24"/>
          <w:szCs w:val="24"/>
          <w:lang w:val="en-US" w:eastAsia="zh-CN" w:bidi="ar"/>
        </w:rPr>
        <w:t>在 Kubernetes 集群中，Pod 的 IP 地址是动态变化的，当 Pod 被重新创建时，其 IP 地址可能会发生改变。为了解决这个问题，Kubernetes 提供了 Service 资源，实现了服务发现和负载均衡的功能。</w:t>
      </w:r>
    </w:p>
    <w:p w14:paraId="3FA96E79">
      <w:pPr>
        <w:pStyle w:val="4"/>
        <w:keepNext w:val="0"/>
        <w:keepLines w:val="0"/>
        <w:widowControl/>
        <w:suppressLineNumbers w:val="0"/>
        <w:rPr>
          <w:rFonts w:hint="eastAsia" w:eastAsia="SimSun"/>
          <w:lang w:eastAsia="zh-CN"/>
        </w:rPr>
      </w:pPr>
      <w:r>
        <w:t>Service 的作用</w:t>
      </w:r>
      <w:r>
        <w:rPr>
          <w:rFonts w:hint="eastAsia" w:eastAsia="SimSun"/>
          <w:lang w:eastAsia="zh-CN"/>
        </w:rPr>
        <w:drawing>
          <wp:inline distT="0" distB="0" distL="114300" distR="114300">
            <wp:extent cx="5266690" cy="2640965"/>
            <wp:effectExtent l="0" t="0" r="16510" b="635"/>
            <wp:docPr id="2" name="图片 2" descr="截屏2025-07-12 下午2.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5-07-12 下午2.17.10"/>
                    <pic:cNvPicPr>
                      <a:picLocks noChangeAspect="1"/>
                    </pic:cNvPicPr>
                  </pic:nvPicPr>
                  <pic:blipFill>
                    <a:blip r:embed="rId6"/>
                    <a:stretch>
                      <a:fillRect/>
                    </a:stretch>
                  </pic:blipFill>
                  <pic:spPr>
                    <a:xfrm>
                      <a:off x="0" y="0"/>
                      <a:ext cx="5266690" cy="2640965"/>
                    </a:xfrm>
                    <a:prstGeom prst="rect">
                      <a:avLst/>
                    </a:prstGeom>
                  </pic:spPr>
                </pic:pic>
              </a:graphicData>
            </a:graphic>
          </wp:inline>
        </w:drawing>
      </w:r>
    </w:p>
    <w:p w14:paraId="4136DFF1">
      <w:pPr>
        <w:keepNext w:val="0"/>
        <w:keepLines w:val="0"/>
        <w:widowControl/>
        <w:suppressLineNumbers w:val="0"/>
        <w:jc w:val="left"/>
        <w:rPr>
          <w:rFonts w:hint="eastAsia"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Service 为 Pod 提供了一个固定的访问入口，无论 Pod 的 IP 地址如何变化，通过 Service 都可以访问到对应的 Pod。同时，Service 还可以将请求负载均衡到多个 Pod 副本上，提高应用的处理能力。</w:t>
      </w:r>
      <w:r>
        <w:rPr>
          <w:rFonts w:hint="eastAsia" w:ascii="SimSun" w:hAnsi="SimSun" w:eastAsia="SimSun" w:cs="SimSun"/>
          <w:kern w:val="0"/>
          <w:sz w:val="24"/>
          <w:szCs w:val="24"/>
          <w:lang w:val="en-US" w:eastAsia="zh-CN" w:bidi="ar"/>
        </w:rPr>
        <w:t>（service用来映射外部请求，通过service找到</w:t>
      </w:r>
      <w:r>
        <w:rPr>
          <w:rFonts w:hint="default" w:ascii="SimSun" w:hAnsi="SimSun" w:eastAsia="SimSun" w:cs="SimSun"/>
          <w:kern w:val="0"/>
          <w:sz w:val="24"/>
          <w:szCs w:val="24"/>
          <w:lang w:val="en-US" w:eastAsia="zh-CN" w:bidi="ar"/>
        </w:rPr>
        <w:t>pod</w:t>
      </w:r>
      <w:r>
        <w:rPr>
          <w:rFonts w:hint="eastAsia" w:ascii="SimSun" w:hAnsi="SimSun" w:eastAsia="SimSun" w:cs="SimSun"/>
          <w:kern w:val="0"/>
          <w:sz w:val="24"/>
          <w:szCs w:val="24"/>
          <w:lang w:val="en-US" w:eastAsia="zh-CN" w:bidi="ar"/>
        </w:rPr>
        <w:t>标签，将外部信息传输给pod）</w:t>
      </w:r>
    </w:p>
    <w:p w14:paraId="1B077B3D">
      <w:pPr>
        <w:keepNext w:val="0"/>
        <w:keepLines w:val="0"/>
        <w:widowControl/>
        <w:suppressLineNumbers w:val="0"/>
        <w:jc w:val="left"/>
        <w:rPr>
          <w:rFonts w:hint="eastAsia" w:ascii="SimSun" w:hAnsi="SimSun" w:eastAsia="SimSun" w:cs="SimSun"/>
          <w:kern w:val="0"/>
          <w:sz w:val="24"/>
          <w:szCs w:val="24"/>
          <w:lang w:val="en-US" w:eastAsia="zh-CN" w:bidi="ar"/>
        </w:rPr>
      </w:pPr>
    </w:p>
    <w:p w14:paraId="2B79B9B6">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b/>
          <w:bCs/>
          <w:kern w:val="0"/>
          <w:sz w:val="24"/>
          <w:szCs w:val="24"/>
          <w:lang w:val="en-US" w:eastAsia="zh-CN" w:bidi="ar"/>
        </w:rPr>
        <w:t>Pod：</w:t>
      </w:r>
      <w:r>
        <w:rPr>
          <w:rFonts w:hint="default" w:ascii="SimSun" w:hAnsi="SimSun" w:eastAsia="SimSun" w:cs="SimSun"/>
          <w:kern w:val="0"/>
          <w:sz w:val="24"/>
          <w:szCs w:val="24"/>
          <w:lang w:val="en-US" w:eastAsia="zh-CN" w:bidi="ar"/>
        </w:rPr>
        <w:t>运行容器的最小单元，有独立 pod_ip:pod_port（即 endpoint，端点）。</w:t>
      </w:r>
    </w:p>
    <w:p w14:paraId="0C86E186">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b/>
          <w:bCs/>
          <w:kern w:val="0"/>
          <w:sz w:val="24"/>
          <w:szCs w:val="24"/>
          <w:lang w:val="en-US" w:eastAsia="zh-CN" w:bidi="ar"/>
        </w:rPr>
        <w:t>Deployment：</w:t>
      </w:r>
      <w:r>
        <w:rPr>
          <w:rFonts w:hint="default" w:ascii="SimSun" w:hAnsi="SimSun" w:eastAsia="SimSun" w:cs="SimSun"/>
          <w:kern w:val="0"/>
          <w:sz w:val="24"/>
          <w:szCs w:val="24"/>
          <w:lang w:val="en-US" w:eastAsia="zh-CN" w:bidi="ar"/>
        </w:rPr>
        <w:t>管理 Pod 的 “控制器”，确保 Pod 数量、版本符合期望（比如维持 3 个 nginx 副本）。</w:t>
      </w:r>
    </w:p>
    <w:p w14:paraId="533B1A6D">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b/>
          <w:bCs/>
          <w:kern w:val="0"/>
          <w:sz w:val="24"/>
          <w:szCs w:val="24"/>
          <w:lang w:val="en-US" w:eastAsia="zh-CN" w:bidi="ar"/>
        </w:rPr>
        <w:t>Service：</w:t>
      </w:r>
      <w:r>
        <w:rPr>
          <w:rFonts w:hint="default" w:ascii="SimSun" w:hAnsi="SimSun" w:eastAsia="SimSun" w:cs="SimSun"/>
          <w:kern w:val="0"/>
          <w:sz w:val="24"/>
          <w:szCs w:val="24"/>
          <w:lang w:val="en-US" w:eastAsia="zh-CN" w:bidi="ar"/>
        </w:rPr>
        <w:t>给 Pod 绑定统一访问入口（如 ClusterIP、NodePort），通过 label（标签） 关联 Pod（标签是 Kubernetes 中 “分组匹配” 的核心）。</w:t>
      </w:r>
    </w:p>
    <w:p w14:paraId="5F8DB842">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b/>
          <w:bCs/>
          <w:kern w:val="0"/>
          <w:sz w:val="24"/>
          <w:szCs w:val="24"/>
          <w:lang w:val="en-US" w:eastAsia="zh-CN" w:bidi="ar"/>
        </w:rPr>
        <w:t>kube-proxy：</w:t>
      </w:r>
      <w:r>
        <w:rPr>
          <w:rFonts w:hint="default" w:ascii="SimSun" w:hAnsi="SimSun" w:eastAsia="SimSun" w:cs="SimSun"/>
          <w:kern w:val="0"/>
          <w:sz w:val="24"/>
          <w:szCs w:val="24"/>
          <w:lang w:val="en-US" w:eastAsia="zh-CN" w:bidi="ar"/>
        </w:rPr>
        <w:t>运行在每个节点的组件，通过 iptables 或 ipvs 规则，实现 Service 的流量转发（把访问 Service 的请求，转发到后端 Pod）。</w:t>
      </w:r>
    </w:p>
    <w:p w14:paraId="642A3E86">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b/>
          <w:bCs/>
          <w:kern w:val="0"/>
          <w:sz w:val="24"/>
          <w:szCs w:val="24"/>
          <w:lang w:val="en-US" w:eastAsia="zh-CN" w:bidi="ar"/>
        </w:rPr>
        <w:t>集群网络</w:t>
      </w:r>
      <w:r>
        <w:rPr>
          <w:rFonts w:hint="default" w:ascii="SimSun" w:hAnsi="SimSun" w:eastAsia="SimSun" w:cs="SimSun"/>
          <w:kern w:val="0"/>
          <w:sz w:val="24"/>
          <w:szCs w:val="24"/>
          <w:lang w:val="en-US" w:eastAsia="zh-CN" w:bidi="ar"/>
        </w:rPr>
        <w:t>：clusterIP 是集群内部虚拟 IP，仅集群内应用可访问；若要暴露到外部，需用 NodePort（映射到宿主机端口）或 Ingress</w:t>
      </w:r>
    </w:p>
    <w:p w14:paraId="6695967B">
      <w:pPr>
        <w:pStyle w:val="4"/>
        <w:keepNext w:val="0"/>
        <w:keepLines w:val="0"/>
        <w:widowControl/>
        <w:suppressLineNumbers w:val="0"/>
      </w:pPr>
      <w:r>
        <w:t>Service 的类型</w:t>
      </w:r>
    </w:p>
    <w:p w14:paraId="27153B55">
      <w:pPr>
        <w:keepNext w:val="0"/>
        <w:keepLines w:val="0"/>
        <w:widowControl/>
        <w:numPr>
          <w:ilvl w:val="0"/>
          <w:numId w:val="0"/>
        </w:numPr>
        <w:suppressLineNumbers w:val="0"/>
        <w:pBdr>
          <w:left w:val="none" w:color="auto" w:sz="0" w:space="0"/>
        </w:pBdr>
        <w:spacing w:before="0" w:beforeAutospacing="0" w:after="0" w:afterAutospacing="0" w:line="32" w:lineRule="atLeast"/>
      </w:pPr>
      <w:r>
        <w:t>NodePort：在每个节点上开放一个静态端口，通过节点的 IP 地址和该端口可以访问 Service，适用于在集群外部访问应用。</w:t>
      </w:r>
    </w:p>
    <w:p w14:paraId="50A03A2B">
      <w:pPr>
        <w:keepNext w:val="0"/>
        <w:keepLines w:val="0"/>
        <w:widowControl/>
        <w:numPr>
          <w:ilvl w:val="0"/>
          <w:numId w:val="0"/>
        </w:numPr>
        <w:suppressLineNumbers w:val="0"/>
        <w:pBdr>
          <w:left w:val="none" w:color="auto" w:sz="0" w:space="0"/>
        </w:pBdr>
        <w:spacing w:before="0" w:beforeAutospacing="0" w:after="0" w:afterAutospacing="0" w:line="32" w:lineRule="atLeast"/>
      </w:pPr>
      <w:r>
        <w:t>Service，适用于在云环境中暴露服务。</w:t>
      </w:r>
      <w:bookmarkStart w:id="0" w:name="_GoBack"/>
      <w:bookmarkEnd w:id="0"/>
    </w:p>
    <w:p w14:paraId="08E6C121">
      <w:pPr>
        <w:keepNext w:val="0"/>
        <w:keepLines w:val="0"/>
        <w:widowControl/>
        <w:numPr>
          <w:ilvl w:val="0"/>
          <w:numId w:val="0"/>
        </w:numPr>
        <w:suppressLineNumbers w:val="0"/>
        <w:pBdr>
          <w:left w:val="none" w:color="auto" w:sz="0" w:space="0"/>
        </w:pBdr>
        <w:spacing w:before="0" w:beforeAutospacing="0" w:after="0" w:afterAutospacing="0" w:line="32" w:lineRule="atLeast"/>
      </w:pPr>
      <w:r>
        <w:t>ExternalName：将 Service 映射到外部的域名，通过域名可以访问外部服务。</w:t>
      </w:r>
    </w:p>
    <w:p w14:paraId="13984659">
      <w:pPr>
        <w:keepNext w:val="0"/>
        <w:keepLines w:val="0"/>
        <w:widowControl/>
        <w:numPr>
          <w:ilvl w:val="0"/>
          <w:numId w:val="0"/>
        </w:numPr>
        <w:suppressLineNumbers w:val="0"/>
        <w:pBdr>
          <w:left w:val="none" w:color="auto" w:sz="0" w:space="0"/>
        </w:pBdr>
        <w:spacing w:before="0" w:beforeAutospacing="0" w:after="0" w:afterAutospacing="0" w:line="32" w:lineRule="atLeast"/>
      </w:pPr>
    </w:p>
    <w:p w14:paraId="6E5C25B6">
      <w:pPr>
        <w:keepNext w:val="0"/>
        <w:keepLines w:val="0"/>
        <w:widowControl/>
        <w:numPr>
          <w:ilvl w:val="0"/>
          <w:numId w:val="0"/>
        </w:numPr>
        <w:suppressLineNumbers w:val="0"/>
        <w:pBdr>
          <w:left w:val="none" w:color="auto" w:sz="0" w:space="0"/>
        </w:pBdr>
        <w:spacing w:before="0" w:beforeAutospacing="0" w:after="0" w:afterAutospacing="0" w:line="32" w:lineRule="atLeast"/>
        <w:rPr>
          <w:rFonts w:hint="default"/>
          <w:sz w:val="32"/>
          <w:szCs w:val="32"/>
          <w:lang w:val="en-US" w:eastAsia="zh-CN"/>
        </w:rPr>
      </w:pPr>
      <w:r>
        <w:rPr>
          <w:rFonts w:hint="eastAsia"/>
          <w:sz w:val="32"/>
          <w:szCs w:val="32"/>
          <w:lang w:val="en-US" w:eastAsia="zh-CN"/>
        </w:rPr>
        <w:t>七 最新部署方式是HELM</w:t>
      </w:r>
    </w:p>
    <w:p w14:paraId="7182A734">
      <w:pPr>
        <w:keepNext w:val="0"/>
        <w:keepLines w:val="0"/>
        <w:widowControl/>
        <w:suppressLineNumbers w:val="0"/>
        <w:shd w:val="clear" w:fill="FFFFFF"/>
        <w:ind w:left="0" w:firstLine="0"/>
        <w:jc w:val="left"/>
        <w:rPr>
          <w:rFonts w:ascii="PingFang SC" w:hAnsi="PingFang SC" w:eastAsia="PingFang SC" w:cs="PingFang SC"/>
          <w:i w:val="0"/>
          <w:iCs w:val="0"/>
          <w:caps w:val="0"/>
          <w:spacing w:val="0"/>
          <w:sz w:val="18"/>
          <w:szCs w:val="18"/>
        </w:rPr>
      </w:pPr>
      <w:r>
        <w:rPr>
          <w:rFonts w:hint="eastAsia" w:ascii="PingFang SC" w:hAnsi="PingFang SC" w:eastAsia="PingFang SC" w:cs="PingFang SC"/>
          <w:i w:val="0"/>
          <w:iCs w:val="0"/>
          <w:caps w:val="0"/>
          <w:spacing w:val="0"/>
          <w:kern w:val="0"/>
          <w:sz w:val="18"/>
          <w:szCs w:val="18"/>
          <w:shd w:val="clear" w:fill="FFFFFF"/>
          <w:lang w:val="en-US" w:eastAsia="zh-CN" w:bidi="ar"/>
        </w:rPr>
        <w:t>Helm 是 Kubernetes 的包管理器，就像是 Linux 系统中的 </w:t>
      </w:r>
      <w:r>
        <w:rPr>
          <w:rStyle w:val="8"/>
          <w:rFonts w:ascii="Menlo" w:hAnsi="Menlo" w:eastAsia="Menlo" w:cs="Menlo"/>
          <w:i w:val="0"/>
          <w:iCs w:val="0"/>
          <w:caps w:val="0"/>
          <w:spacing w:val="0"/>
          <w:kern w:val="0"/>
          <w:sz w:val="18"/>
          <w:szCs w:val="18"/>
          <w:shd w:val="clear" w:fill="FFFFFF"/>
          <w:lang w:val="en-US" w:eastAsia="zh-CN" w:bidi="ar"/>
        </w:rPr>
        <w:t>apt</w:t>
      </w:r>
      <w:r>
        <w:rPr>
          <w:rFonts w:hint="eastAsia" w:ascii="PingFang SC" w:hAnsi="PingFang SC" w:eastAsia="PingFang SC" w:cs="PingFang SC"/>
          <w:i w:val="0"/>
          <w:iCs w:val="0"/>
          <w:caps w:val="0"/>
          <w:spacing w:val="0"/>
          <w:kern w:val="0"/>
          <w:sz w:val="18"/>
          <w:szCs w:val="18"/>
          <w:shd w:val="clear" w:fill="FFFFFF"/>
          <w:lang w:val="en-US" w:eastAsia="zh-CN" w:bidi="ar"/>
        </w:rPr>
        <w:t> 或 </w:t>
      </w:r>
      <w:r>
        <w:rPr>
          <w:rStyle w:val="8"/>
          <w:rFonts w:hint="default" w:ascii="Menlo" w:hAnsi="Menlo" w:eastAsia="Menlo" w:cs="Menlo"/>
          <w:i w:val="0"/>
          <w:iCs w:val="0"/>
          <w:caps w:val="0"/>
          <w:spacing w:val="0"/>
          <w:kern w:val="0"/>
          <w:sz w:val="18"/>
          <w:szCs w:val="18"/>
          <w:shd w:val="clear" w:fill="FFFFFF"/>
          <w:lang w:val="en-US" w:eastAsia="zh-CN" w:bidi="ar"/>
        </w:rPr>
        <w:t>yum</w:t>
      </w:r>
      <w:r>
        <w:rPr>
          <w:rFonts w:hint="eastAsia" w:ascii="PingFang SC" w:hAnsi="PingFang SC" w:eastAsia="PingFang SC" w:cs="PingFang SC"/>
          <w:i w:val="0"/>
          <w:iCs w:val="0"/>
          <w:caps w:val="0"/>
          <w:spacing w:val="0"/>
          <w:kern w:val="0"/>
          <w:sz w:val="18"/>
          <w:szCs w:val="18"/>
          <w:shd w:val="clear" w:fill="FFFFFF"/>
          <w:lang w:val="en-US" w:eastAsia="zh-CN" w:bidi="ar"/>
        </w:rPr>
        <w:t>。它能够将一组相关的 Kubernetes 资源（如 Deployment、Service、ConfigMap 等）打包成一个 Chart（类似于软件包），方便进行应用的安装、升级、回滚和管理。使用 Helm 可以极大地简化 Kubernetes 应用的部署流程，提高部署效率，同时降低因手动配置资源而出现错误的概率。</w:t>
      </w:r>
    </w:p>
    <w:p w14:paraId="305F5C20">
      <w:pPr>
        <w:keepNext w:val="0"/>
        <w:keepLines w:val="0"/>
        <w:widowControl/>
        <w:suppressLineNumbers w:val="0"/>
        <w:jc w:val="left"/>
      </w:pPr>
    </w:p>
    <w:p w14:paraId="4A3B0B8D">
      <w:pPr>
        <w:rPr>
          <w:rFonts w:hint="default"/>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SimHei">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libri Light">
    <w:altName w:val="Helvetica Neue"/>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汉仪中黑KW">
    <w:panose1 w:val="00020600040101010101"/>
    <w:charset w:val="86"/>
    <w:family w:val="auto"/>
    <w:pitch w:val="default"/>
    <w:sig w:usb0="A00002BF" w:usb1="18EF7CFA" w:usb2="00000016" w:usb3="00000000" w:csb0="00040000" w:csb1="00000000"/>
  </w:font>
  <w:font w:name="PingFang SC">
    <w:panose1 w:val="020B0400000000000000"/>
    <w:charset w:val="86"/>
    <w:family w:val="auto"/>
    <w:pitch w:val="default"/>
    <w:sig w:usb0="A00002FF" w:usb1="7ACFFDFB" w:usb2="00000017" w:usb3="00000000" w:csb0="00040001" w:csb1="00000000"/>
  </w:font>
  <w:font w:name="Symbol">
    <w:altName w:val="Kingsoft Sign"/>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DFFC60"/>
    <w:rsid w:val="1EDFFC60"/>
    <w:rsid w:val="4BFF2C0A"/>
    <w:rsid w:val="7B7542A1"/>
    <w:rsid w:val="ABE94097"/>
    <w:rsid w:val="B2FFEB15"/>
    <w:rsid w:val="BFC3990F"/>
    <w:rsid w:val="FBFF3DCB"/>
    <w:rsid w:val="FFBF7E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7">
    <w:name w:val="Hyperlink"/>
    <w:basedOn w:val="6"/>
    <w:qFormat/>
    <w:uiPriority w:val="0"/>
    <w:rPr>
      <w:color w:val="0000FF"/>
      <w:u w:val="single"/>
    </w:rPr>
  </w:style>
  <w:style w:type="character" w:styleId="8">
    <w:name w:val="HTML Code"/>
    <w:basedOn w:val="6"/>
    <w:uiPriority w:val="0"/>
    <w:rPr>
      <w:rFonts w:ascii="Courier New" w:hAnsi="Courier New"/>
      <w:sz w:val="20"/>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414</TotalTime>
  <ScaleCrop>false</ScaleCrop>
  <LinksUpToDate>false</LinksUpToDate>
  <CharactersWithSpaces>0</CharactersWithSpaces>
  <Application>WPS Office_7.5.1.8994_F1E327BC-269C-435d-A152-05C5408002CA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2025-07-11T21:24:00Z</dcterms:created>
  <dc:creator>微信用户</dc:creator>
  <cp:lastModifiedBy>微信用户</cp:lastModifiedBy>
  <dcterms:modified xsi:type="dcterms:W3CDTF">2025-07-14T10:33:43Z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2052-7.5.1.8994</vt:lpwstr>
  </property>
  <property fmtid="{D5CDD505-2E9C-101B-9397-08002B2CF9AE}" pid="3" name="ICV">
    <vt:lpwstr>BD44B05029C5449B876C74686D35EA6F_43</vt:lpwstr>
  </property>
</Properties>
</file>