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95C7" w14:textId="324247B2" w:rsidR="00814B67" w:rsidRDefault="002130ED" w:rsidP="00606CD8">
      <w:pPr>
        <w:keepNext/>
        <w:keepLines/>
        <w:widowControl/>
        <w:spacing w:beforeLines="150" w:before="468" w:afterLines="100" w:after="312" w:line="360" w:lineRule="auto"/>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2023</w:t>
      </w:r>
      <w:r>
        <w:rPr>
          <w:rFonts w:ascii="Times New Roman" w:eastAsia="宋体" w:hAnsi="Times New Roman" w:cs="Times New Roman"/>
          <w:b/>
          <w:bCs/>
          <w:sz w:val="32"/>
          <w:szCs w:val="32"/>
        </w:rPr>
        <w:t>年重庆市生态质量地面监测与分析报告（</w:t>
      </w:r>
      <w:r w:rsidR="00606CD8">
        <w:rPr>
          <w:rFonts w:ascii="Times New Roman" w:eastAsia="宋体" w:hAnsi="Times New Roman" w:cs="Times New Roman" w:hint="eastAsia"/>
          <w:b/>
          <w:bCs/>
          <w:sz w:val="32"/>
          <w:szCs w:val="32"/>
        </w:rPr>
        <w:t>哺乳</w:t>
      </w:r>
      <w:r>
        <w:rPr>
          <w:rFonts w:ascii="Times New Roman" w:eastAsia="宋体" w:hAnsi="Times New Roman" w:cs="Times New Roman"/>
          <w:b/>
          <w:bCs/>
          <w:sz w:val="32"/>
          <w:szCs w:val="32"/>
        </w:rPr>
        <w:t>类）</w:t>
      </w:r>
    </w:p>
    <w:p w14:paraId="153FBDB3" w14:textId="77777777" w:rsidR="00814B67" w:rsidRDefault="002130ED">
      <w:pPr>
        <w:spacing w:line="360" w:lineRule="auto"/>
        <w:jc w:val="center"/>
        <w:rPr>
          <w:rFonts w:ascii="Times New Roman" w:eastAsia="宋体" w:hAnsi="Times New Roman" w:cs="Times New Roman"/>
          <w:sz w:val="28"/>
          <w:szCs w:val="32"/>
        </w:rPr>
      </w:pPr>
      <w:r>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1</w:t>
      </w:r>
      <w:r>
        <w:rPr>
          <w:rFonts w:ascii="Times New Roman" w:eastAsia="宋体" w:hAnsi="Times New Roman" w:cs="Times New Roman"/>
          <w:sz w:val="28"/>
          <w:szCs w:val="32"/>
        </w:rPr>
        <w:t>0</w:t>
      </w:r>
      <w:r>
        <w:rPr>
          <w:rFonts w:ascii="Times New Roman" w:eastAsia="宋体" w:hAnsi="Times New Roman" w:cs="Times New Roman" w:hint="eastAsia"/>
          <w:sz w:val="28"/>
          <w:szCs w:val="32"/>
        </w:rPr>
        <w:t>月）</w:t>
      </w:r>
    </w:p>
    <w:p w14:paraId="495D3DAA" w14:textId="77777777" w:rsidR="00814B67" w:rsidRDefault="00814B67">
      <w:pPr>
        <w:spacing w:line="360" w:lineRule="auto"/>
        <w:jc w:val="center"/>
        <w:rPr>
          <w:rFonts w:ascii="Times New Roman" w:eastAsia="宋体" w:hAnsi="Times New Roman" w:cs="Times New Roman"/>
          <w:b/>
          <w:sz w:val="32"/>
          <w:szCs w:val="32"/>
        </w:rPr>
      </w:pPr>
    </w:p>
    <w:p w14:paraId="19138118" w14:textId="0D2C3A7C" w:rsidR="00814B67" w:rsidRDefault="002130ED">
      <w:pPr>
        <w:spacing w:line="360" w:lineRule="auto"/>
        <w:rPr>
          <w:rFonts w:ascii="Times New Roman" w:eastAsia="宋体" w:hAnsi="Times New Roman" w:cs="Times New Roman"/>
          <w:spacing w:val="6"/>
          <w:sz w:val="24"/>
          <w:szCs w:val="24"/>
        </w:rPr>
      </w:pPr>
      <w:r>
        <w:rPr>
          <w:rFonts w:ascii="Times New Roman" w:eastAsia="宋体" w:hAnsi="Times New Roman" w:cs="Times New Roman"/>
          <w:b/>
          <w:spacing w:val="6"/>
          <w:sz w:val="24"/>
          <w:szCs w:val="24"/>
        </w:rPr>
        <w:t>摘要：</w:t>
      </w:r>
      <w:r w:rsidRPr="00B27838">
        <w:rPr>
          <w:rFonts w:ascii="Times New Roman" w:eastAsia="宋体" w:hAnsi="Times New Roman" w:cs="Times New Roman"/>
          <w:sz w:val="24"/>
          <w:szCs w:val="24"/>
        </w:rPr>
        <w:t>缙云山国家级自然保护区位于重庆市北碚区、沙坪坝区和璧山县境内，为华蓥山腹式背斜山脉一个分支的一段。为深入了解保护区野生哺乳动物物种组成、群落结构和多样性现状，及时掌握动态变化，于</w:t>
      </w:r>
      <w:r w:rsidRPr="00B27838">
        <w:rPr>
          <w:rFonts w:ascii="Times New Roman" w:eastAsia="宋体" w:hAnsi="Times New Roman" w:cs="Times New Roman"/>
          <w:sz w:val="24"/>
          <w:szCs w:val="24"/>
        </w:rPr>
        <w:t>2023</w:t>
      </w:r>
      <w:r w:rsidRPr="00B27838">
        <w:rPr>
          <w:rFonts w:ascii="Times New Roman" w:eastAsia="宋体" w:hAnsi="Times New Roman" w:cs="Times New Roman"/>
          <w:sz w:val="24"/>
          <w:szCs w:val="24"/>
        </w:rPr>
        <w:t>年</w:t>
      </w:r>
      <w:r w:rsidRPr="00B27838">
        <w:rPr>
          <w:rFonts w:ascii="Times New Roman" w:eastAsia="宋体" w:hAnsi="Times New Roman" w:cs="Times New Roman"/>
          <w:sz w:val="24"/>
          <w:szCs w:val="24"/>
        </w:rPr>
        <w:t>9</w:t>
      </w:r>
      <w:r w:rsidRPr="00B27838">
        <w:rPr>
          <w:rFonts w:ascii="Times New Roman" w:eastAsia="宋体" w:hAnsi="Times New Roman" w:cs="Times New Roman"/>
          <w:sz w:val="24"/>
          <w:szCs w:val="24"/>
        </w:rPr>
        <w:t>月至</w:t>
      </w:r>
      <w:r w:rsidRPr="00B27838">
        <w:rPr>
          <w:rFonts w:ascii="Times New Roman" w:eastAsia="宋体" w:hAnsi="Times New Roman" w:cs="Times New Roman"/>
          <w:sz w:val="24"/>
          <w:szCs w:val="24"/>
        </w:rPr>
        <w:t>2023</w:t>
      </w:r>
      <w:r w:rsidRPr="00B27838">
        <w:rPr>
          <w:rFonts w:ascii="Times New Roman" w:eastAsia="宋体" w:hAnsi="Times New Roman" w:cs="Times New Roman"/>
          <w:sz w:val="24"/>
          <w:szCs w:val="24"/>
        </w:rPr>
        <w:t>年</w:t>
      </w:r>
      <w:r w:rsidRPr="00B27838">
        <w:rPr>
          <w:rFonts w:ascii="Times New Roman" w:eastAsia="宋体" w:hAnsi="Times New Roman" w:cs="Times New Roman"/>
          <w:sz w:val="24"/>
          <w:szCs w:val="24"/>
        </w:rPr>
        <w:t>10</w:t>
      </w:r>
      <w:r w:rsidRPr="00B27838">
        <w:rPr>
          <w:rFonts w:ascii="Times New Roman" w:eastAsia="宋体" w:hAnsi="Times New Roman" w:cs="Times New Roman"/>
          <w:sz w:val="24"/>
          <w:szCs w:val="24"/>
        </w:rPr>
        <w:t>月在缙云山保护区布设了</w:t>
      </w:r>
      <w:r w:rsidRPr="00B27838">
        <w:rPr>
          <w:rFonts w:ascii="Times New Roman" w:eastAsia="宋体" w:hAnsi="Times New Roman" w:cs="Times New Roman"/>
          <w:sz w:val="24"/>
          <w:szCs w:val="24"/>
        </w:rPr>
        <w:t>20</w:t>
      </w:r>
      <w:r w:rsidRPr="00B27838">
        <w:rPr>
          <w:rFonts w:ascii="Times New Roman" w:eastAsia="宋体" w:hAnsi="Times New Roman" w:cs="Times New Roman"/>
          <w:sz w:val="24"/>
          <w:szCs w:val="24"/>
        </w:rPr>
        <w:t>个红外相机监测点，对保护区野生哺乳动物进行了调查。在缙云山保护区的红外相机</w:t>
      </w:r>
      <w:r>
        <w:rPr>
          <w:rFonts w:ascii="Times New Roman" w:eastAsia="宋体" w:hAnsi="Times New Roman" w:cs="Times New Roman" w:hint="eastAsia"/>
          <w:sz w:val="24"/>
          <w:szCs w:val="24"/>
        </w:rPr>
        <w:t>有效</w:t>
      </w:r>
      <w:r w:rsidRPr="00B27838">
        <w:rPr>
          <w:rFonts w:ascii="Times New Roman" w:eastAsia="宋体" w:hAnsi="Times New Roman" w:cs="Times New Roman"/>
          <w:sz w:val="24"/>
          <w:szCs w:val="24"/>
        </w:rPr>
        <w:t>工作日为</w:t>
      </w:r>
      <w:r w:rsidRPr="00B27838">
        <w:rPr>
          <w:rFonts w:ascii="Times New Roman" w:eastAsia="宋体" w:hAnsi="Times New Roman" w:cs="Times New Roman"/>
          <w:sz w:val="24"/>
          <w:szCs w:val="24"/>
        </w:rPr>
        <w:t>397</w:t>
      </w:r>
      <w:r w:rsidRPr="00B27838">
        <w:rPr>
          <w:rFonts w:ascii="Times New Roman" w:eastAsia="宋体" w:hAnsi="Times New Roman" w:cs="Times New Roman"/>
          <w:sz w:val="24"/>
          <w:szCs w:val="24"/>
        </w:rPr>
        <w:t>个，有效探测数</w:t>
      </w:r>
      <w:r w:rsidRPr="00B27838">
        <w:rPr>
          <w:rFonts w:ascii="Times New Roman" w:eastAsia="宋体" w:hAnsi="Times New Roman" w:cs="Times New Roman"/>
          <w:sz w:val="24"/>
          <w:szCs w:val="24"/>
        </w:rPr>
        <w:t>124</w:t>
      </w:r>
      <w:r w:rsidRPr="00B27838">
        <w:rPr>
          <w:rFonts w:ascii="Times New Roman" w:eastAsia="宋体" w:hAnsi="Times New Roman" w:cs="Times New Roman"/>
          <w:sz w:val="24"/>
          <w:szCs w:val="24"/>
        </w:rPr>
        <w:t>次，经鉴定可以辨别的兽类有</w:t>
      </w:r>
      <w:r w:rsidRPr="00B27838">
        <w:rPr>
          <w:rFonts w:ascii="Times New Roman" w:eastAsia="宋体" w:hAnsi="Times New Roman" w:cs="Times New Roman"/>
          <w:sz w:val="24"/>
          <w:szCs w:val="24"/>
        </w:rPr>
        <w:t>3</w:t>
      </w:r>
      <w:r w:rsidRPr="00B27838">
        <w:rPr>
          <w:rFonts w:ascii="Times New Roman" w:eastAsia="宋体" w:hAnsi="Times New Roman" w:cs="Times New Roman"/>
          <w:sz w:val="24"/>
          <w:szCs w:val="24"/>
        </w:rPr>
        <w:t>目</w:t>
      </w:r>
      <w:r w:rsidRPr="00B27838">
        <w:rPr>
          <w:rFonts w:ascii="Times New Roman" w:eastAsia="宋体" w:hAnsi="Times New Roman" w:cs="Times New Roman"/>
          <w:sz w:val="24"/>
          <w:szCs w:val="24"/>
        </w:rPr>
        <w:t>4</w:t>
      </w:r>
      <w:r w:rsidRPr="00B27838">
        <w:rPr>
          <w:rFonts w:ascii="Times New Roman" w:eastAsia="宋体" w:hAnsi="Times New Roman" w:cs="Times New Roman"/>
          <w:sz w:val="24"/>
          <w:szCs w:val="24"/>
        </w:rPr>
        <w:t>科</w:t>
      </w:r>
      <w:r w:rsidRPr="00B27838">
        <w:rPr>
          <w:rFonts w:ascii="Times New Roman" w:eastAsia="宋体" w:hAnsi="Times New Roman" w:cs="Times New Roman"/>
          <w:sz w:val="24"/>
          <w:szCs w:val="24"/>
        </w:rPr>
        <w:t xml:space="preserve"> 6 </w:t>
      </w:r>
      <w:r>
        <w:rPr>
          <w:rFonts w:ascii="Times New Roman" w:eastAsia="宋体" w:hAnsi="Times New Roman" w:cs="Times New Roman"/>
          <w:sz w:val="24"/>
          <w:szCs w:val="24"/>
        </w:rPr>
        <w:t>种</w:t>
      </w:r>
      <w:r w:rsidRPr="00B27838">
        <w:rPr>
          <w:rFonts w:ascii="Times New Roman" w:eastAsia="宋体" w:hAnsi="Times New Roman" w:cs="Times New Roman"/>
          <w:sz w:val="24"/>
          <w:szCs w:val="24"/>
        </w:rPr>
        <w:t>，其中国家二级重点保护野生动物</w:t>
      </w:r>
      <w:r w:rsidRPr="00B27838">
        <w:rPr>
          <w:rFonts w:ascii="Times New Roman" w:eastAsia="宋体" w:hAnsi="Times New Roman" w:cs="Times New Roman"/>
          <w:sz w:val="24"/>
          <w:szCs w:val="24"/>
        </w:rPr>
        <w:t xml:space="preserve">1 </w:t>
      </w:r>
      <w:r w:rsidRPr="00B27838">
        <w:rPr>
          <w:rFonts w:ascii="Times New Roman" w:eastAsia="宋体" w:hAnsi="Times New Roman" w:cs="Times New Roman"/>
          <w:sz w:val="24"/>
          <w:szCs w:val="24"/>
        </w:rPr>
        <w:t>种，被中国脊椎动物红色名录评估为易危</w:t>
      </w:r>
      <w:r w:rsidRPr="00B27838">
        <w:rPr>
          <w:rFonts w:ascii="Times New Roman" w:eastAsia="宋体" w:hAnsi="Times New Roman" w:cs="Times New Roman"/>
          <w:sz w:val="24"/>
          <w:szCs w:val="24"/>
        </w:rPr>
        <w:t>2</w:t>
      </w:r>
      <w:r w:rsidRPr="00B27838">
        <w:rPr>
          <w:rFonts w:ascii="Times New Roman" w:eastAsia="宋体" w:hAnsi="Times New Roman" w:cs="Times New Roman"/>
          <w:sz w:val="24"/>
          <w:szCs w:val="24"/>
        </w:rPr>
        <w:t>种，近危</w:t>
      </w:r>
      <w:r w:rsidRPr="00B27838">
        <w:rPr>
          <w:rFonts w:ascii="Times New Roman" w:eastAsia="宋体" w:hAnsi="Times New Roman" w:cs="Times New Roman"/>
          <w:sz w:val="24"/>
          <w:szCs w:val="24"/>
        </w:rPr>
        <w:t>2</w:t>
      </w:r>
      <w:r w:rsidRPr="00B27838">
        <w:rPr>
          <w:rFonts w:ascii="Times New Roman" w:eastAsia="宋体" w:hAnsi="Times New Roman" w:cs="Times New Roman"/>
          <w:sz w:val="24"/>
          <w:szCs w:val="24"/>
        </w:rPr>
        <w:t>种，无危</w:t>
      </w:r>
      <w:r w:rsidRPr="00B27838">
        <w:rPr>
          <w:rFonts w:ascii="Times New Roman" w:eastAsia="宋体" w:hAnsi="Times New Roman" w:cs="Times New Roman"/>
          <w:sz w:val="24"/>
          <w:szCs w:val="24"/>
        </w:rPr>
        <w:t>2</w:t>
      </w:r>
      <w:r w:rsidRPr="00B27838">
        <w:rPr>
          <w:rFonts w:ascii="Times New Roman" w:eastAsia="宋体" w:hAnsi="Times New Roman" w:cs="Times New Roman"/>
          <w:sz w:val="24"/>
          <w:szCs w:val="24"/>
        </w:rPr>
        <w:t>种。花面狸</w:t>
      </w:r>
      <w:r w:rsidRPr="00B27838">
        <w:rPr>
          <w:rFonts w:ascii="Times New Roman" w:eastAsia="宋体" w:hAnsi="Times New Roman" w:cs="Times New Roman"/>
          <w:i/>
          <w:sz w:val="24"/>
          <w:szCs w:val="24"/>
        </w:rPr>
        <w:t>Paguma larvata</w:t>
      </w:r>
      <w:r w:rsidRPr="00B27838">
        <w:rPr>
          <w:rFonts w:ascii="Times New Roman" w:eastAsia="宋体" w:hAnsi="Times New Roman" w:cs="Times New Roman"/>
          <w:sz w:val="24"/>
          <w:szCs w:val="24"/>
        </w:rPr>
        <w:t>和啮齿动物</w:t>
      </w:r>
      <w:r w:rsidRPr="00B27838">
        <w:rPr>
          <w:rFonts w:ascii="Times New Roman" w:eastAsia="宋体" w:hAnsi="Times New Roman" w:cs="Times New Roman"/>
          <w:sz w:val="24"/>
          <w:szCs w:val="24"/>
        </w:rPr>
        <w:t xml:space="preserve">Muridae </w:t>
      </w:r>
      <w:r w:rsidRPr="00B27838">
        <w:rPr>
          <w:rFonts w:ascii="Times New Roman" w:eastAsia="宋体" w:hAnsi="Times New Roman" w:cs="Times New Roman"/>
          <w:i/>
          <w:sz w:val="24"/>
          <w:szCs w:val="24"/>
        </w:rPr>
        <w:t>spp.</w:t>
      </w:r>
      <w:r w:rsidRPr="00B27838">
        <w:rPr>
          <w:rFonts w:ascii="Times New Roman" w:eastAsia="宋体" w:hAnsi="Times New Roman" w:cs="Times New Roman"/>
          <w:sz w:val="24"/>
          <w:szCs w:val="24"/>
        </w:rPr>
        <w:t>的相对多度指数较高。通过调查保护区内兽类的物种组成以及相对多度，为今后缙云山保护区野生动物组成、活动节律等长期监测工作及后续科学研究建立基础。同时，掌握两个保护区野生动物的生存状态、种群动态变化以及受威胁的状况，分析环境变化及人类活动对野生动物多样性变化的影响，从而提出针对性的保护对策，更为缙云山保护区今后的科学管理提供了重</w:t>
      </w:r>
      <w:r>
        <w:rPr>
          <w:rFonts w:ascii="Times New Roman" w:eastAsia="宋体" w:hAnsi="Times New Roman" w:cs="Times New Roman"/>
          <w:sz w:val="24"/>
          <w:szCs w:val="24"/>
        </w:rPr>
        <w:t>要依据，为制定全国生物多样性保护相关管理措施和政策提供技术支撑</w:t>
      </w:r>
      <w:r>
        <w:rPr>
          <w:rFonts w:ascii="Times New Roman" w:eastAsia="宋体" w:hAnsi="Times New Roman" w:cs="Times New Roman"/>
          <w:spacing w:val="6"/>
          <w:sz w:val="24"/>
          <w:szCs w:val="24"/>
        </w:rPr>
        <w:t>。</w:t>
      </w:r>
    </w:p>
    <w:p w14:paraId="1C4C437F" w14:textId="77777777" w:rsidR="00814B67" w:rsidRDefault="002130ED">
      <w:pPr>
        <w:keepNext/>
        <w:keepLines/>
        <w:pageBreakBefore/>
        <w:widowControl/>
        <w:spacing w:beforeLines="150" w:before="468" w:afterLines="150" w:after="468" w:line="360" w:lineRule="auto"/>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lastRenderedPageBreak/>
        <w:t>目</w:t>
      </w:r>
      <w:r>
        <w:rPr>
          <w:rFonts w:ascii="Times New Roman" w:eastAsia="宋体" w:hAnsi="Times New Roman" w:cs="Times New Roman"/>
          <w:b/>
          <w:bCs/>
          <w:sz w:val="32"/>
          <w:szCs w:val="32"/>
        </w:rPr>
        <w:t xml:space="preserve">  </w:t>
      </w:r>
      <w:r>
        <w:rPr>
          <w:rFonts w:ascii="Times New Roman" w:eastAsia="宋体" w:hAnsi="Times New Roman" w:cs="Times New Roman"/>
          <w:b/>
          <w:bCs/>
          <w:sz w:val="32"/>
          <w:szCs w:val="32"/>
        </w:rPr>
        <w:t>录</w:t>
      </w:r>
    </w:p>
    <w:p w14:paraId="5B889B13" w14:textId="60A9C191" w:rsidR="00AA1C90" w:rsidRDefault="002130ED">
      <w:pPr>
        <w:pStyle w:val="TOC1"/>
        <w:tabs>
          <w:tab w:val="right" w:leader="dot" w:pos="9730"/>
        </w:tabs>
        <w:rPr>
          <w:rFonts w:asciiTheme="minorHAnsi" w:eastAsiaTheme="minorEastAsia" w:hAnsiTheme="minorHAnsi"/>
          <w:noProof/>
          <w:sz w:val="21"/>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53371299" w:history="1">
        <w:r w:rsidR="00AA1C90" w:rsidRPr="008039FE">
          <w:rPr>
            <w:rStyle w:val="a5"/>
            <w:noProof/>
          </w:rPr>
          <w:t>第一章</w:t>
        </w:r>
        <w:r w:rsidR="00AA1C90" w:rsidRPr="008039FE">
          <w:rPr>
            <w:rStyle w:val="a5"/>
            <w:noProof/>
          </w:rPr>
          <w:t xml:space="preserve"> </w:t>
        </w:r>
        <w:r w:rsidR="00AA1C90" w:rsidRPr="008039FE">
          <w:rPr>
            <w:rStyle w:val="a5"/>
            <w:noProof/>
          </w:rPr>
          <w:t>监测工作概况</w:t>
        </w:r>
        <w:r w:rsidR="00AA1C90">
          <w:rPr>
            <w:noProof/>
            <w:webHidden/>
          </w:rPr>
          <w:tab/>
        </w:r>
        <w:r w:rsidR="00AA1C90">
          <w:rPr>
            <w:noProof/>
            <w:webHidden/>
          </w:rPr>
          <w:fldChar w:fldCharType="begin"/>
        </w:r>
        <w:r w:rsidR="00AA1C90">
          <w:rPr>
            <w:noProof/>
            <w:webHidden/>
          </w:rPr>
          <w:instrText xml:space="preserve"> PAGEREF _Toc153371299 \h </w:instrText>
        </w:r>
        <w:r w:rsidR="00AA1C90">
          <w:rPr>
            <w:noProof/>
            <w:webHidden/>
          </w:rPr>
        </w:r>
        <w:r w:rsidR="00AA1C90">
          <w:rPr>
            <w:noProof/>
            <w:webHidden/>
          </w:rPr>
          <w:fldChar w:fldCharType="separate"/>
        </w:r>
        <w:r w:rsidR="00EC7136">
          <w:rPr>
            <w:noProof/>
            <w:webHidden/>
          </w:rPr>
          <w:t>1</w:t>
        </w:r>
        <w:r w:rsidR="00AA1C90">
          <w:rPr>
            <w:noProof/>
            <w:webHidden/>
          </w:rPr>
          <w:fldChar w:fldCharType="end"/>
        </w:r>
      </w:hyperlink>
    </w:p>
    <w:p w14:paraId="22B20EDB" w14:textId="6F714C35"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0" w:history="1">
        <w:r w:rsidRPr="008039FE">
          <w:rPr>
            <w:rStyle w:val="a5"/>
            <w:noProof/>
          </w:rPr>
          <w:t xml:space="preserve">1.1 </w:t>
        </w:r>
        <w:r w:rsidRPr="008039FE">
          <w:rPr>
            <w:rStyle w:val="a5"/>
            <w:noProof/>
          </w:rPr>
          <w:t>样地信息</w:t>
        </w:r>
        <w:r>
          <w:rPr>
            <w:noProof/>
            <w:webHidden/>
          </w:rPr>
          <w:tab/>
        </w:r>
        <w:r>
          <w:rPr>
            <w:noProof/>
            <w:webHidden/>
          </w:rPr>
          <w:fldChar w:fldCharType="begin"/>
        </w:r>
        <w:r>
          <w:rPr>
            <w:noProof/>
            <w:webHidden/>
          </w:rPr>
          <w:instrText xml:space="preserve"> PAGEREF _Toc153371300 \h </w:instrText>
        </w:r>
        <w:r>
          <w:rPr>
            <w:noProof/>
            <w:webHidden/>
          </w:rPr>
        </w:r>
        <w:r>
          <w:rPr>
            <w:noProof/>
            <w:webHidden/>
          </w:rPr>
          <w:fldChar w:fldCharType="separate"/>
        </w:r>
        <w:r w:rsidR="00EC7136">
          <w:rPr>
            <w:noProof/>
            <w:webHidden/>
          </w:rPr>
          <w:t>1</w:t>
        </w:r>
        <w:r>
          <w:rPr>
            <w:noProof/>
            <w:webHidden/>
          </w:rPr>
          <w:fldChar w:fldCharType="end"/>
        </w:r>
      </w:hyperlink>
    </w:p>
    <w:p w14:paraId="23F0B111" w14:textId="65EF9A7E"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1" w:history="1">
        <w:r w:rsidRPr="008039FE">
          <w:rPr>
            <w:rStyle w:val="a5"/>
            <w:noProof/>
          </w:rPr>
          <w:t xml:space="preserve">1.2 </w:t>
        </w:r>
        <w:r w:rsidRPr="008039FE">
          <w:rPr>
            <w:rStyle w:val="a5"/>
            <w:noProof/>
          </w:rPr>
          <w:t>相机检查</w:t>
        </w:r>
        <w:r>
          <w:rPr>
            <w:noProof/>
            <w:webHidden/>
          </w:rPr>
          <w:tab/>
        </w:r>
        <w:r>
          <w:rPr>
            <w:noProof/>
            <w:webHidden/>
          </w:rPr>
          <w:fldChar w:fldCharType="begin"/>
        </w:r>
        <w:r>
          <w:rPr>
            <w:noProof/>
            <w:webHidden/>
          </w:rPr>
          <w:instrText xml:space="preserve"> PAGEREF _Toc153371301 \h </w:instrText>
        </w:r>
        <w:r>
          <w:rPr>
            <w:noProof/>
            <w:webHidden/>
          </w:rPr>
        </w:r>
        <w:r>
          <w:rPr>
            <w:noProof/>
            <w:webHidden/>
          </w:rPr>
          <w:fldChar w:fldCharType="separate"/>
        </w:r>
        <w:r w:rsidR="00EC7136">
          <w:rPr>
            <w:noProof/>
            <w:webHidden/>
          </w:rPr>
          <w:t>2</w:t>
        </w:r>
        <w:r>
          <w:rPr>
            <w:noProof/>
            <w:webHidden/>
          </w:rPr>
          <w:fldChar w:fldCharType="end"/>
        </w:r>
      </w:hyperlink>
    </w:p>
    <w:p w14:paraId="63C593EB" w14:textId="0050456D"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2" w:history="1">
        <w:r w:rsidRPr="008039FE">
          <w:rPr>
            <w:rStyle w:val="a5"/>
            <w:noProof/>
          </w:rPr>
          <w:t xml:space="preserve">1.3 </w:t>
        </w:r>
        <w:r w:rsidRPr="008039FE">
          <w:rPr>
            <w:rStyle w:val="a5"/>
            <w:noProof/>
          </w:rPr>
          <w:t>监测团队</w:t>
        </w:r>
        <w:r>
          <w:rPr>
            <w:noProof/>
            <w:webHidden/>
          </w:rPr>
          <w:tab/>
        </w:r>
        <w:r>
          <w:rPr>
            <w:noProof/>
            <w:webHidden/>
          </w:rPr>
          <w:fldChar w:fldCharType="begin"/>
        </w:r>
        <w:r>
          <w:rPr>
            <w:noProof/>
            <w:webHidden/>
          </w:rPr>
          <w:instrText xml:space="preserve"> PAGEREF _Toc153371302 \h </w:instrText>
        </w:r>
        <w:r>
          <w:rPr>
            <w:noProof/>
            <w:webHidden/>
          </w:rPr>
        </w:r>
        <w:r>
          <w:rPr>
            <w:noProof/>
            <w:webHidden/>
          </w:rPr>
          <w:fldChar w:fldCharType="separate"/>
        </w:r>
        <w:r w:rsidR="00EC7136">
          <w:rPr>
            <w:noProof/>
            <w:webHidden/>
          </w:rPr>
          <w:t>3</w:t>
        </w:r>
        <w:r>
          <w:rPr>
            <w:noProof/>
            <w:webHidden/>
          </w:rPr>
          <w:fldChar w:fldCharType="end"/>
        </w:r>
      </w:hyperlink>
    </w:p>
    <w:p w14:paraId="2DC887CC" w14:textId="3FAA0AEE"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03" w:history="1">
        <w:r w:rsidRPr="008039FE">
          <w:rPr>
            <w:rStyle w:val="a5"/>
            <w:noProof/>
          </w:rPr>
          <w:t>第二章</w:t>
        </w:r>
        <w:r w:rsidRPr="008039FE">
          <w:rPr>
            <w:rStyle w:val="a5"/>
            <w:noProof/>
          </w:rPr>
          <w:t xml:space="preserve"> </w:t>
        </w:r>
        <w:r w:rsidRPr="008039FE">
          <w:rPr>
            <w:rStyle w:val="a5"/>
            <w:noProof/>
          </w:rPr>
          <w:t>监测区域概况</w:t>
        </w:r>
        <w:r>
          <w:rPr>
            <w:noProof/>
            <w:webHidden/>
          </w:rPr>
          <w:tab/>
        </w:r>
        <w:r>
          <w:rPr>
            <w:noProof/>
            <w:webHidden/>
          </w:rPr>
          <w:fldChar w:fldCharType="begin"/>
        </w:r>
        <w:r>
          <w:rPr>
            <w:noProof/>
            <w:webHidden/>
          </w:rPr>
          <w:instrText xml:space="preserve"> PAGEREF _Toc153371303 \h </w:instrText>
        </w:r>
        <w:r>
          <w:rPr>
            <w:noProof/>
            <w:webHidden/>
          </w:rPr>
        </w:r>
        <w:r>
          <w:rPr>
            <w:noProof/>
            <w:webHidden/>
          </w:rPr>
          <w:fldChar w:fldCharType="separate"/>
        </w:r>
        <w:r w:rsidR="00EC7136">
          <w:rPr>
            <w:noProof/>
            <w:webHidden/>
          </w:rPr>
          <w:t>4</w:t>
        </w:r>
        <w:r>
          <w:rPr>
            <w:noProof/>
            <w:webHidden/>
          </w:rPr>
          <w:fldChar w:fldCharType="end"/>
        </w:r>
      </w:hyperlink>
    </w:p>
    <w:p w14:paraId="010E6665" w14:textId="2CDAB6A3"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04" w:history="1">
        <w:r w:rsidRPr="008039FE">
          <w:rPr>
            <w:rStyle w:val="a5"/>
            <w:noProof/>
          </w:rPr>
          <w:t>第三章</w:t>
        </w:r>
        <w:r w:rsidRPr="008039FE">
          <w:rPr>
            <w:rStyle w:val="a5"/>
            <w:noProof/>
          </w:rPr>
          <w:t xml:space="preserve"> </w:t>
        </w:r>
        <w:r w:rsidRPr="008039FE">
          <w:rPr>
            <w:rStyle w:val="a5"/>
            <w:noProof/>
          </w:rPr>
          <w:t>监测结果与评价</w:t>
        </w:r>
        <w:r>
          <w:rPr>
            <w:noProof/>
            <w:webHidden/>
          </w:rPr>
          <w:tab/>
        </w:r>
        <w:r>
          <w:rPr>
            <w:noProof/>
            <w:webHidden/>
          </w:rPr>
          <w:fldChar w:fldCharType="begin"/>
        </w:r>
        <w:r>
          <w:rPr>
            <w:noProof/>
            <w:webHidden/>
          </w:rPr>
          <w:instrText xml:space="preserve"> PAGEREF _Toc153371304 \h </w:instrText>
        </w:r>
        <w:r>
          <w:rPr>
            <w:noProof/>
            <w:webHidden/>
          </w:rPr>
        </w:r>
        <w:r>
          <w:rPr>
            <w:noProof/>
            <w:webHidden/>
          </w:rPr>
          <w:fldChar w:fldCharType="separate"/>
        </w:r>
        <w:r w:rsidR="00EC7136">
          <w:rPr>
            <w:noProof/>
            <w:webHidden/>
          </w:rPr>
          <w:t>5</w:t>
        </w:r>
        <w:r>
          <w:rPr>
            <w:noProof/>
            <w:webHidden/>
          </w:rPr>
          <w:fldChar w:fldCharType="end"/>
        </w:r>
      </w:hyperlink>
    </w:p>
    <w:p w14:paraId="207AD688" w14:textId="75A010C7"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5" w:history="1">
        <w:r w:rsidRPr="008039FE">
          <w:rPr>
            <w:rStyle w:val="a5"/>
            <w:noProof/>
          </w:rPr>
          <w:t xml:space="preserve">3.1 </w:t>
        </w:r>
        <w:r w:rsidRPr="008039FE">
          <w:rPr>
            <w:rStyle w:val="a5"/>
            <w:noProof/>
          </w:rPr>
          <w:t>监测结果概述</w:t>
        </w:r>
        <w:r>
          <w:rPr>
            <w:noProof/>
            <w:webHidden/>
          </w:rPr>
          <w:tab/>
        </w:r>
        <w:r>
          <w:rPr>
            <w:noProof/>
            <w:webHidden/>
          </w:rPr>
          <w:fldChar w:fldCharType="begin"/>
        </w:r>
        <w:r>
          <w:rPr>
            <w:noProof/>
            <w:webHidden/>
          </w:rPr>
          <w:instrText xml:space="preserve"> PAGEREF _Toc153371305 \h </w:instrText>
        </w:r>
        <w:r>
          <w:rPr>
            <w:noProof/>
            <w:webHidden/>
          </w:rPr>
        </w:r>
        <w:r>
          <w:rPr>
            <w:noProof/>
            <w:webHidden/>
          </w:rPr>
          <w:fldChar w:fldCharType="separate"/>
        </w:r>
        <w:r w:rsidR="00EC7136">
          <w:rPr>
            <w:noProof/>
            <w:webHidden/>
          </w:rPr>
          <w:t>5</w:t>
        </w:r>
        <w:r>
          <w:rPr>
            <w:noProof/>
            <w:webHidden/>
          </w:rPr>
          <w:fldChar w:fldCharType="end"/>
        </w:r>
      </w:hyperlink>
    </w:p>
    <w:p w14:paraId="2384EED5" w14:textId="4B84B1D0"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6" w:history="1">
        <w:r w:rsidRPr="008039FE">
          <w:rPr>
            <w:rStyle w:val="a5"/>
            <w:noProof/>
          </w:rPr>
          <w:t xml:space="preserve">3.2 </w:t>
        </w:r>
        <w:r w:rsidRPr="008039FE">
          <w:rPr>
            <w:rStyle w:val="a5"/>
            <w:noProof/>
          </w:rPr>
          <w:t>物种名录</w:t>
        </w:r>
        <w:r>
          <w:rPr>
            <w:noProof/>
            <w:webHidden/>
          </w:rPr>
          <w:tab/>
        </w:r>
        <w:r>
          <w:rPr>
            <w:noProof/>
            <w:webHidden/>
          </w:rPr>
          <w:fldChar w:fldCharType="begin"/>
        </w:r>
        <w:r>
          <w:rPr>
            <w:noProof/>
            <w:webHidden/>
          </w:rPr>
          <w:instrText xml:space="preserve"> PAGEREF _Toc153371306 \h </w:instrText>
        </w:r>
        <w:r>
          <w:rPr>
            <w:noProof/>
            <w:webHidden/>
          </w:rPr>
        </w:r>
        <w:r>
          <w:rPr>
            <w:noProof/>
            <w:webHidden/>
          </w:rPr>
          <w:fldChar w:fldCharType="separate"/>
        </w:r>
        <w:r w:rsidR="00EC7136">
          <w:rPr>
            <w:noProof/>
            <w:webHidden/>
          </w:rPr>
          <w:t>5</w:t>
        </w:r>
        <w:r>
          <w:rPr>
            <w:noProof/>
            <w:webHidden/>
          </w:rPr>
          <w:fldChar w:fldCharType="end"/>
        </w:r>
      </w:hyperlink>
    </w:p>
    <w:p w14:paraId="3DCB3509" w14:textId="564C0D37"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7" w:history="1">
        <w:r w:rsidRPr="008039FE">
          <w:rPr>
            <w:rStyle w:val="a5"/>
            <w:noProof/>
          </w:rPr>
          <w:t xml:space="preserve">3.3 </w:t>
        </w:r>
        <w:r w:rsidRPr="008039FE">
          <w:rPr>
            <w:rStyle w:val="a5"/>
            <w:noProof/>
          </w:rPr>
          <w:t>物种组成</w:t>
        </w:r>
        <w:r>
          <w:rPr>
            <w:noProof/>
            <w:webHidden/>
          </w:rPr>
          <w:tab/>
        </w:r>
        <w:r>
          <w:rPr>
            <w:noProof/>
            <w:webHidden/>
          </w:rPr>
          <w:fldChar w:fldCharType="begin"/>
        </w:r>
        <w:r>
          <w:rPr>
            <w:noProof/>
            <w:webHidden/>
          </w:rPr>
          <w:instrText xml:space="preserve"> PAGEREF _Toc153371307 \h </w:instrText>
        </w:r>
        <w:r>
          <w:rPr>
            <w:noProof/>
            <w:webHidden/>
          </w:rPr>
        </w:r>
        <w:r>
          <w:rPr>
            <w:noProof/>
            <w:webHidden/>
          </w:rPr>
          <w:fldChar w:fldCharType="separate"/>
        </w:r>
        <w:r w:rsidR="00EC7136">
          <w:rPr>
            <w:noProof/>
            <w:webHidden/>
          </w:rPr>
          <w:t>6</w:t>
        </w:r>
        <w:r>
          <w:rPr>
            <w:noProof/>
            <w:webHidden/>
          </w:rPr>
          <w:fldChar w:fldCharType="end"/>
        </w:r>
      </w:hyperlink>
    </w:p>
    <w:p w14:paraId="37BE7FB0" w14:textId="2E8EAE74"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8" w:history="1">
        <w:r w:rsidRPr="008039FE">
          <w:rPr>
            <w:rStyle w:val="a5"/>
            <w:noProof/>
          </w:rPr>
          <w:t xml:space="preserve">3.4 </w:t>
        </w:r>
        <w:r w:rsidRPr="008039FE">
          <w:rPr>
            <w:rStyle w:val="a5"/>
            <w:noProof/>
          </w:rPr>
          <w:t>群落结构</w:t>
        </w:r>
        <w:r>
          <w:rPr>
            <w:noProof/>
            <w:webHidden/>
          </w:rPr>
          <w:tab/>
        </w:r>
        <w:r>
          <w:rPr>
            <w:noProof/>
            <w:webHidden/>
          </w:rPr>
          <w:fldChar w:fldCharType="begin"/>
        </w:r>
        <w:r>
          <w:rPr>
            <w:noProof/>
            <w:webHidden/>
          </w:rPr>
          <w:instrText xml:space="preserve"> PAGEREF _Toc153371308 \h </w:instrText>
        </w:r>
        <w:r>
          <w:rPr>
            <w:noProof/>
            <w:webHidden/>
          </w:rPr>
        </w:r>
        <w:r>
          <w:rPr>
            <w:noProof/>
            <w:webHidden/>
          </w:rPr>
          <w:fldChar w:fldCharType="separate"/>
        </w:r>
        <w:r w:rsidR="00EC7136">
          <w:rPr>
            <w:noProof/>
            <w:webHidden/>
          </w:rPr>
          <w:t>6</w:t>
        </w:r>
        <w:r>
          <w:rPr>
            <w:noProof/>
            <w:webHidden/>
          </w:rPr>
          <w:fldChar w:fldCharType="end"/>
        </w:r>
      </w:hyperlink>
    </w:p>
    <w:p w14:paraId="223543D4" w14:textId="252241C0"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09" w:history="1">
        <w:r w:rsidRPr="008039FE">
          <w:rPr>
            <w:rStyle w:val="a5"/>
            <w:noProof/>
          </w:rPr>
          <w:t xml:space="preserve">3.5 </w:t>
        </w:r>
        <w:r w:rsidRPr="008039FE">
          <w:rPr>
            <w:rStyle w:val="a5"/>
            <w:noProof/>
          </w:rPr>
          <w:t>群落多样性</w:t>
        </w:r>
        <w:r>
          <w:rPr>
            <w:noProof/>
            <w:webHidden/>
          </w:rPr>
          <w:tab/>
        </w:r>
        <w:r>
          <w:rPr>
            <w:noProof/>
            <w:webHidden/>
          </w:rPr>
          <w:fldChar w:fldCharType="begin"/>
        </w:r>
        <w:r>
          <w:rPr>
            <w:noProof/>
            <w:webHidden/>
          </w:rPr>
          <w:instrText xml:space="preserve"> PAGEREF _Toc153371309 \h </w:instrText>
        </w:r>
        <w:r>
          <w:rPr>
            <w:noProof/>
            <w:webHidden/>
          </w:rPr>
        </w:r>
        <w:r>
          <w:rPr>
            <w:noProof/>
            <w:webHidden/>
          </w:rPr>
          <w:fldChar w:fldCharType="separate"/>
        </w:r>
        <w:r w:rsidR="00EC7136">
          <w:rPr>
            <w:noProof/>
            <w:webHidden/>
          </w:rPr>
          <w:t>7</w:t>
        </w:r>
        <w:r>
          <w:rPr>
            <w:noProof/>
            <w:webHidden/>
          </w:rPr>
          <w:fldChar w:fldCharType="end"/>
        </w:r>
      </w:hyperlink>
    </w:p>
    <w:p w14:paraId="7077DB07" w14:textId="14A7C218"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10" w:history="1">
        <w:r w:rsidRPr="008039FE">
          <w:rPr>
            <w:rStyle w:val="a5"/>
            <w:noProof/>
          </w:rPr>
          <w:t xml:space="preserve">3.6 </w:t>
        </w:r>
        <w:r w:rsidRPr="008039FE">
          <w:rPr>
            <w:rStyle w:val="a5"/>
            <w:noProof/>
          </w:rPr>
          <w:t>群落相似度</w:t>
        </w:r>
        <w:r>
          <w:rPr>
            <w:noProof/>
            <w:webHidden/>
          </w:rPr>
          <w:tab/>
        </w:r>
        <w:r>
          <w:rPr>
            <w:noProof/>
            <w:webHidden/>
          </w:rPr>
          <w:fldChar w:fldCharType="begin"/>
        </w:r>
        <w:r>
          <w:rPr>
            <w:noProof/>
            <w:webHidden/>
          </w:rPr>
          <w:instrText xml:space="preserve"> PAGEREF _Toc153371310 \h </w:instrText>
        </w:r>
        <w:r>
          <w:rPr>
            <w:noProof/>
            <w:webHidden/>
          </w:rPr>
        </w:r>
        <w:r>
          <w:rPr>
            <w:noProof/>
            <w:webHidden/>
          </w:rPr>
          <w:fldChar w:fldCharType="separate"/>
        </w:r>
        <w:r w:rsidR="00EC7136">
          <w:rPr>
            <w:noProof/>
            <w:webHidden/>
          </w:rPr>
          <w:t>7</w:t>
        </w:r>
        <w:r>
          <w:rPr>
            <w:noProof/>
            <w:webHidden/>
          </w:rPr>
          <w:fldChar w:fldCharType="end"/>
        </w:r>
      </w:hyperlink>
    </w:p>
    <w:p w14:paraId="411A9288" w14:textId="2E443ACA"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11" w:history="1">
        <w:r w:rsidRPr="008039FE">
          <w:rPr>
            <w:rStyle w:val="a5"/>
            <w:noProof/>
          </w:rPr>
          <w:t xml:space="preserve">3.7 </w:t>
        </w:r>
        <w:r w:rsidRPr="008039FE">
          <w:rPr>
            <w:rStyle w:val="a5"/>
            <w:noProof/>
          </w:rPr>
          <w:t>相对丰富度</w:t>
        </w:r>
        <w:r>
          <w:rPr>
            <w:noProof/>
            <w:webHidden/>
          </w:rPr>
          <w:tab/>
        </w:r>
        <w:r>
          <w:rPr>
            <w:noProof/>
            <w:webHidden/>
          </w:rPr>
          <w:fldChar w:fldCharType="begin"/>
        </w:r>
        <w:r>
          <w:rPr>
            <w:noProof/>
            <w:webHidden/>
          </w:rPr>
          <w:instrText xml:space="preserve"> PAGEREF _Toc153371311 \h </w:instrText>
        </w:r>
        <w:r>
          <w:rPr>
            <w:noProof/>
            <w:webHidden/>
          </w:rPr>
        </w:r>
        <w:r>
          <w:rPr>
            <w:noProof/>
            <w:webHidden/>
          </w:rPr>
          <w:fldChar w:fldCharType="separate"/>
        </w:r>
        <w:r w:rsidR="00EC7136">
          <w:rPr>
            <w:noProof/>
            <w:webHidden/>
          </w:rPr>
          <w:t>7</w:t>
        </w:r>
        <w:r>
          <w:rPr>
            <w:noProof/>
            <w:webHidden/>
          </w:rPr>
          <w:fldChar w:fldCharType="end"/>
        </w:r>
      </w:hyperlink>
    </w:p>
    <w:p w14:paraId="33742FF7" w14:textId="58082887"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12" w:history="1">
        <w:r w:rsidRPr="008039FE">
          <w:rPr>
            <w:rStyle w:val="a5"/>
            <w:noProof/>
          </w:rPr>
          <w:t xml:space="preserve">3.8 </w:t>
        </w:r>
        <w:r w:rsidRPr="008039FE">
          <w:rPr>
            <w:rStyle w:val="a5"/>
            <w:noProof/>
          </w:rPr>
          <w:t>日活动节律</w:t>
        </w:r>
        <w:r>
          <w:rPr>
            <w:noProof/>
            <w:webHidden/>
          </w:rPr>
          <w:tab/>
        </w:r>
        <w:r>
          <w:rPr>
            <w:noProof/>
            <w:webHidden/>
          </w:rPr>
          <w:fldChar w:fldCharType="begin"/>
        </w:r>
        <w:r>
          <w:rPr>
            <w:noProof/>
            <w:webHidden/>
          </w:rPr>
          <w:instrText xml:space="preserve"> PAGEREF _Toc153371312 \h </w:instrText>
        </w:r>
        <w:r>
          <w:rPr>
            <w:noProof/>
            <w:webHidden/>
          </w:rPr>
        </w:r>
        <w:r>
          <w:rPr>
            <w:noProof/>
            <w:webHidden/>
          </w:rPr>
          <w:fldChar w:fldCharType="separate"/>
        </w:r>
        <w:r w:rsidR="00EC7136">
          <w:rPr>
            <w:noProof/>
            <w:webHidden/>
          </w:rPr>
          <w:t>8</w:t>
        </w:r>
        <w:r>
          <w:rPr>
            <w:noProof/>
            <w:webHidden/>
          </w:rPr>
          <w:fldChar w:fldCharType="end"/>
        </w:r>
      </w:hyperlink>
    </w:p>
    <w:p w14:paraId="0B60F84A" w14:textId="5E16F95F"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13" w:history="1">
        <w:r w:rsidRPr="008039FE">
          <w:rPr>
            <w:rStyle w:val="a5"/>
            <w:noProof/>
          </w:rPr>
          <w:t>第四章</w:t>
        </w:r>
        <w:r w:rsidRPr="008039FE">
          <w:rPr>
            <w:rStyle w:val="a5"/>
            <w:noProof/>
          </w:rPr>
          <w:t xml:space="preserve"> </w:t>
        </w:r>
        <w:r w:rsidRPr="008039FE">
          <w:rPr>
            <w:rStyle w:val="a5"/>
            <w:noProof/>
          </w:rPr>
          <w:t>主要结论</w:t>
        </w:r>
        <w:r>
          <w:rPr>
            <w:noProof/>
            <w:webHidden/>
          </w:rPr>
          <w:tab/>
        </w:r>
        <w:r>
          <w:rPr>
            <w:noProof/>
            <w:webHidden/>
          </w:rPr>
          <w:fldChar w:fldCharType="begin"/>
        </w:r>
        <w:r>
          <w:rPr>
            <w:noProof/>
            <w:webHidden/>
          </w:rPr>
          <w:instrText xml:space="preserve"> PAGEREF _Toc153371313 \h </w:instrText>
        </w:r>
        <w:r>
          <w:rPr>
            <w:noProof/>
            <w:webHidden/>
          </w:rPr>
        </w:r>
        <w:r>
          <w:rPr>
            <w:noProof/>
            <w:webHidden/>
          </w:rPr>
          <w:fldChar w:fldCharType="separate"/>
        </w:r>
        <w:r w:rsidR="00EC7136">
          <w:rPr>
            <w:noProof/>
            <w:webHidden/>
          </w:rPr>
          <w:t>9</w:t>
        </w:r>
        <w:r>
          <w:rPr>
            <w:noProof/>
            <w:webHidden/>
          </w:rPr>
          <w:fldChar w:fldCharType="end"/>
        </w:r>
      </w:hyperlink>
    </w:p>
    <w:p w14:paraId="2221F564" w14:textId="187531F4"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14" w:history="1">
        <w:r w:rsidRPr="008039FE">
          <w:rPr>
            <w:rStyle w:val="a5"/>
            <w:noProof/>
          </w:rPr>
          <w:t>第五章</w:t>
        </w:r>
        <w:r w:rsidRPr="008039FE">
          <w:rPr>
            <w:rStyle w:val="a5"/>
            <w:noProof/>
          </w:rPr>
          <w:t xml:space="preserve"> </w:t>
        </w:r>
        <w:r w:rsidRPr="008039FE">
          <w:rPr>
            <w:rStyle w:val="a5"/>
            <w:noProof/>
          </w:rPr>
          <w:t>问题与建议</w:t>
        </w:r>
        <w:r>
          <w:rPr>
            <w:noProof/>
            <w:webHidden/>
          </w:rPr>
          <w:tab/>
        </w:r>
        <w:r>
          <w:rPr>
            <w:noProof/>
            <w:webHidden/>
          </w:rPr>
          <w:fldChar w:fldCharType="begin"/>
        </w:r>
        <w:r>
          <w:rPr>
            <w:noProof/>
            <w:webHidden/>
          </w:rPr>
          <w:instrText xml:space="preserve"> PAGEREF _Toc153371314 \h </w:instrText>
        </w:r>
        <w:r>
          <w:rPr>
            <w:noProof/>
            <w:webHidden/>
          </w:rPr>
        </w:r>
        <w:r>
          <w:rPr>
            <w:noProof/>
            <w:webHidden/>
          </w:rPr>
          <w:fldChar w:fldCharType="separate"/>
        </w:r>
        <w:r w:rsidR="00EC7136">
          <w:rPr>
            <w:noProof/>
            <w:webHidden/>
          </w:rPr>
          <w:t>10</w:t>
        </w:r>
        <w:r>
          <w:rPr>
            <w:noProof/>
            <w:webHidden/>
          </w:rPr>
          <w:fldChar w:fldCharType="end"/>
        </w:r>
      </w:hyperlink>
    </w:p>
    <w:p w14:paraId="0BCFD440" w14:textId="157BAF59"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15" w:history="1">
        <w:r w:rsidRPr="008039FE">
          <w:rPr>
            <w:rStyle w:val="a5"/>
            <w:noProof/>
          </w:rPr>
          <w:t xml:space="preserve">5.1 </w:t>
        </w:r>
        <w:r w:rsidRPr="008039FE">
          <w:rPr>
            <w:rStyle w:val="a5"/>
            <w:noProof/>
          </w:rPr>
          <w:t>生态保护问题</w:t>
        </w:r>
        <w:r>
          <w:rPr>
            <w:noProof/>
            <w:webHidden/>
          </w:rPr>
          <w:tab/>
        </w:r>
        <w:r>
          <w:rPr>
            <w:noProof/>
            <w:webHidden/>
          </w:rPr>
          <w:fldChar w:fldCharType="begin"/>
        </w:r>
        <w:r>
          <w:rPr>
            <w:noProof/>
            <w:webHidden/>
          </w:rPr>
          <w:instrText xml:space="preserve"> PAGEREF _Toc153371315 \h </w:instrText>
        </w:r>
        <w:r>
          <w:rPr>
            <w:noProof/>
            <w:webHidden/>
          </w:rPr>
        </w:r>
        <w:r>
          <w:rPr>
            <w:noProof/>
            <w:webHidden/>
          </w:rPr>
          <w:fldChar w:fldCharType="separate"/>
        </w:r>
        <w:r w:rsidR="00EC7136">
          <w:rPr>
            <w:noProof/>
            <w:webHidden/>
          </w:rPr>
          <w:t>10</w:t>
        </w:r>
        <w:r>
          <w:rPr>
            <w:noProof/>
            <w:webHidden/>
          </w:rPr>
          <w:fldChar w:fldCharType="end"/>
        </w:r>
      </w:hyperlink>
    </w:p>
    <w:p w14:paraId="3F0E4356" w14:textId="1143777E" w:rsidR="00AA1C90" w:rsidRDefault="00AA1C90">
      <w:pPr>
        <w:pStyle w:val="TOC2"/>
        <w:tabs>
          <w:tab w:val="right" w:leader="dot" w:pos="9730"/>
        </w:tabs>
        <w:ind w:left="420"/>
        <w:rPr>
          <w:rFonts w:asciiTheme="minorHAnsi" w:eastAsiaTheme="minorEastAsia" w:hAnsiTheme="minorHAnsi"/>
          <w:noProof/>
          <w:sz w:val="21"/>
          <w14:ligatures w14:val="standardContextual"/>
        </w:rPr>
      </w:pPr>
      <w:hyperlink w:anchor="_Toc153371316" w:history="1">
        <w:r w:rsidRPr="008039FE">
          <w:rPr>
            <w:rStyle w:val="a5"/>
            <w:noProof/>
          </w:rPr>
          <w:t xml:space="preserve">5.2 </w:t>
        </w:r>
        <w:r w:rsidRPr="008039FE">
          <w:rPr>
            <w:rStyle w:val="a5"/>
            <w:noProof/>
          </w:rPr>
          <w:t>保护工作建议</w:t>
        </w:r>
        <w:r>
          <w:rPr>
            <w:noProof/>
            <w:webHidden/>
          </w:rPr>
          <w:tab/>
        </w:r>
        <w:r>
          <w:rPr>
            <w:noProof/>
            <w:webHidden/>
          </w:rPr>
          <w:fldChar w:fldCharType="begin"/>
        </w:r>
        <w:r>
          <w:rPr>
            <w:noProof/>
            <w:webHidden/>
          </w:rPr>
          <w:instrText xml:space="preserve"> PAGEREF _Toc153371316 \h </w:instrText>
        </w:r>
        <w:r>
          <w:rPr>
            <w:noProof/>
            <w:webHidden/>
          </w:rPr>
        </w:r>
        <w:r>
          <w:rPr>
            <w:noProof/>
            <w:webHidden/>
          </w:rPr>
          <w:fldChar w:fldCharType="separate"/>
        </w:r>
        <w:r w:rsidR="00EC7136">
          <w:rPr>
            <w:noProof/>
            <w:webHidden/>
          </w:rPr>
          <w:t>13</w:t>
        </w:r>
        <w:r>
          <w:rPr>
            <w:noProof/>
            <w:webHidden/>
          </w:rPr>
          <w:fldChar w:fldCharType="end"/>
        </w:r>
      </w:hyperlink>
    </w:p>
    <w:p w14:paraId="213A1AE7" w14:textId="4E94957C"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17" w:history="1">
        <w:r w:rsidRPr="008039FE">
          <w:rPr>
            <w:rStyle w:val="a5"/>
            <w:noProof/>
          </w:rPr>
          <w:t>附录</w:t>
        </w:r>
        <w:r w:rsidRPr="008039FE">
          <w:rPr>
            <w:rStyle w:val="a5"/>
            <w:noProof/>
          </w:rPr>
          <w:t xml:space="preserve">1 </w:t>
        </w:r>
        <w:r w:rsidRPr="008039FE">
          <w:rPr>
            <w:rStyle w:val="a5"/>
            <w:noProof/>
          </w:rPr>
          <w:t>重庆缙云山国家级自然保护区红外相机观测的部分重要动物照片</w:t>
        </w:r>
        <w:r>
          <w:rPr>
            <w:noProof/>
            <w:webHidden/>
          </w:rPr>
          <w:tab/>
        </w:r>
        <w:r>
          <w:rPr>
            <w:noProof/>
            <w:webHidden/>
          </w:rPr>
          <w:fldChar w:fldCharType="begin"/>
        </w:r>
        <w:r>
          <w:rPr>
            <w:noProof/>
            <w:webHidden/>
          </w:rPr>
          <w:instrText xml:space="preserve"> PAGEREF _Toc153371317 \h </w:instrText>
        </w:r>
        <w:r>
          <w:rPr>
            <w:noProof/>
            <w:webHidden/>
          </w:rPr>
        </w:r>
        <w:r>
          <w:rPr>
            <w:noProof/>
            <w:webHidden/>
          </w:rPr>
          <w:fldChar w:fldCharType="separate"/>
        </w:r>
        <w:r w:rsidR="00EC7136">
          <w:rPr>
            <w:noProof/>
            <w:webHidden/>
          </w:rPr>
          <w:t>14</w:t>
        </w:r>
        <w:r>
          <w:rPr>
            <w:noProof/>
            <w:webHidden/>
          </w:rPr>
          <w:fldChar w:fldCharType="end"/>
        </w:r>
      </w:hyperlink>
    </w:p>
    <w:p w14:paraId="4D26CF88" w14:textId="32C82469" w:rsidR="00AA1C90" w:rsidRDefault="00AA1C90">
      <w:pPr>
        <w:pStyle w:val="TOC1"/>
        <w:tabs>
          <w:tab w:val="right" w:leader="dot" w:pos="9730"/>
        </w:tabs>
        <w:rPr>
          <w:rFonts w:asciiTheme="minorHAnsi" w:eastAsiaTheme="minorEastAsia" w:hAnsiTheme="minorHAnsi"/>
          <w:noProof/>
          <w:sz w:val="21"/>
          <w14:ligatures w14:val="standardContextual"/>
        </w:rPr>
      </w:pPr>
      <w:hyperlink w:anchor="_Toc153371318" w:history="1">
        <w:r w:rsidRPr="008039FE">
          <w:rPr>
            <w:rStyle w:val="a5"/>
            <w:noProof/>
          </w:rPr>
          <w:t>附录</w:t>
        </w:r>
        <w:r w:rsidRPr="008039FE">
          <w:rPr>
            <w:rStyle w:val="a5"/>
            <w:noProof/>
          </w:rPr>
          <w:t xml:space="preserve">2 </w:t>
        </w:r>
        <w:r w:rsidRPr="008039FE">
          <w:rPr>
            <w:rStyle w:val="a5"/>
            <w:noProof/>
          </w:rPr>
          <w:t>重庆缙云山国家级自然保护区红外相机观测工作照</w:t>
        </w:r>
        <w:r>
          <w:rPr>
            <w:noProof/>
            <w:webHidden/>
          </w:rPr>
          <w:tab/>
        </w:r>
        <w:r>
          <w:rPr>
            <w:noProof/>
            <w:webHidden/>
          </w:rPr>
          <w:fldChar w:fldCharType="begin"/>
        </w:r>
        <w:r>
          <w:rPr>
            <w:noProof/>
            <w:webHidden/>
          </w:rPr>
          <w:instrText xml:space="preserve"> PAGEREF _Toc153371318 \h </w:instrText>
        </w:r>
        <w:r>
          <w:rPr>
            <w:noProof/>
            <w:webHidden/>
          </w:rPr>
        </w:r>
        <w:r>
          <w:rPr>
            <w:noProof/>
            <w:webHidden/>
          </w:rPr>
          <w:fldChar w:fldCharType="separate"/>
        </w:r>
        <w:r w:rsidR="00EC7136">
          <w:rPr>
            <w:noProof/>
            <w:webHidden/>
          </w:rPr>
          <w:t>15</w:t>
        </w:r>
        <w:r>
          <w:rPr>
            <w:noProof/>
            <w:webHidden/>
          </w:rPr>
          <w:fldChar w:fldCharType="end"/>
        </w:r>
      </w:hyperlink>
    </w:p>
    <w:p w14:paraId="23D17CC5" w14:textId="64F47669" w:rsidR="003E0507" w:rsidRDefault="002130ED">
      <w:pPr>
        <w:sectPr w:rsidR="003E0507" w:rsidSect="00987097">
          <w:footerReference w:type="default" r:id="rId7"/>
          <w:pgSz w:w="11906" w:h="16838"/>
          <w:pgMar w:top="1440" w:right="1083" w:bottom="1440" w:left="1083" w:header="851" w:footer="850" w:gutter="0"/>
          <w:cols w:space="425"/>
          <w:docGrid w:type="linesAndChars" w:linePitch="312"/>
        </w:sectPr>
      </w:pPr>
      <w:r>
        <w:fldChar w:fldCharType="end"/>
      </w:r>
    </w:p>
    <w:p w14:paraId="752BD689" w14:textId="77777777" w:rsidR="00814B67" w:rsidRDefault="002130ED">
      <w:pPr>
        <w:pStyle w:val="1"/>
      </w:pPr>
      <w:bookmarkStart w:id="0" w:name="_Toc153371299"/>
      <w:r>
        <w:rPr>
          <w:rFonts w:hint="eastAsia"/>
        </w:rPr>
        <w:lastRenderedPageBreak/>
        <w:t>第一章</w:t>
      </w:r>
      <w:r>
        <w:rPr>
          <w:rFonts w:hint="eastAsia"/>
        </w:rPr>
        <w:t xml:space="preserve"> </w:t>
      </w:r>
      <w:r>
        <w:rPr>
          <w:rFonts w:hint="eastAsia"/>
        </w:rPr>
        <w:t>监测工作概况</w:t>
      </w:r>
      <w:bookmarkEnd w:id="0"/>
    </w:p>
    <w:p w14:paraId="2DD23B55" w14:textId="77777777" w:rsidR="00814B67" w:rsidRDefault="002130ED" w:rsidP="003245AE">
      <w:pPr>
        <w:pStyle w:val="2"/>
      </w:pPr>
      <w:bookmarkStart w:id="1" w:name="_Toc153371300"/>
      <w:r>
        <w:t xml:space="preserve">1.1 </w:t>
      </w:r>
      <w:r>
        <w:t>样地信息</w:t>
      </w:r>
      <w:bookmarkEnd w:id="1"/>
    </w:p>
    <w:p w14:paraId="753B0591" w14:textId="40FFE48B"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根据中国环境监测总站要求，</w:t>
      </w:r>
      <w:r>
        <w:rPr>
          <w:rFonts w:ascii="Times New Roman" w:eastAsia="宋体" w:hAnsi="Times New Roman" w:cs="Times New Roman"/>
          <w:sz w:val="24"/>
          <w:szCs w:val="24"/>
        </w:rPr>
        <w:t>2023</w:t>
      </w:r>
      <w:r>
        <w:rPr>
          <w:rFonts w:ascii="Times New Roman" w:eastAsia="宋体" w:hAnsi="Times New Roman" w:cs="Times New Roman" w:hint="eastAsia"/>
          <w:sz w:val="24"/>
          <w:szCs w:val="24"/>
        </w:rPr>
        <w:t>年</w:t>
      </w:r>
      <w:r>
        <w:rPr>
          <w:rFonts w:ascii="Times New Roman" w:eastAsia="宋体" w:hAnsi="Times New Roman" w:cs="Times New Roman"/>
          <w:sz w:val="24"/>
          <w:szCs w:val="24"/>
        </w:rPr>
        <w:t>重庆</w:t>
      </w:r>
      <w:r>
        <w:rPr>
          <w:rFonts w:ascii="Times New Roman" w:eastAsia="宋体" w:hAnsi="Times New Roman" w:cs="Times New Roman" w:hint="eastAsia"/>
          <w:sz w:val="24"/>
          <w:szCs w:val="24"/>
        </w:rPr>
        <w:t>市</w:t>
      </w:r>
      <w:r>
        <w:rPr>
          <w:rFonts w:ascii="Times New Roman" w:eastAsia="宋体" w:hAnsi="Times New Roman" w:cs="Times New Roman"/>
          <w:sz w:val="24"/>
          <w:szCs w:val="24"/>
        </w:rPr>
        <w:t>生态质量</w:t>
      </w:r>
      <w:r>
        <w:rPr>
          <w:rFonts w:ascii="Times New Roman" w:eastAsia="宋体" w:hAnsi="Times New Roman" w:cs="Times New Roman" w:hint="eastAsia"/>
          <w:sz w:val="24"/>
          <w:szCs w:val="24"/>
        </w:rPr>
        <w:t>地面监测中哺乳动物监测样地共计</w:t>
      </w:r>
      <w:r>
        <w:rPr>
          <w:rFonts w:ascii="Times New Roman" w:eastAsia="宋体" w:hAnsi="Times New Roman" w:cs="Times New Roman"/>
          <w:sz w:val="24"/>
          <w:szCs w:val="24"/>
        </w:rPr>
        <w:t>2</w:t>
      </w:r>
      <w:r>
        <w:rPr>
          <w:rFonts w:ascii="Times New Roman" w:eastAsia="宋体" w:hAnsi="Times New Roman" w:cs="Times New Roman"/>
          <w:sz w:val="24"/>
          <w:szCs w:val="24"/>
        </w:rPr>
        <w:t>个，分别为北碚（样区代码：</w:t>
      </w:r>
      <w:r>
        <w:rPr>
          <w:rFonts w:ascii="Times New Roman" w:eastAsia="宋体" w:hAnsi="Times New Roman" w:cs="Times New Roman"/>
          <w:sz w:val="24"/>
          <w:szCs w:val="24"/>
        </w:rPr>
        <w:t>12887</w:t>
      </w:r>
      <w:r>
        <w:rPr>
          <w:rFonts w:ascii="Times New Roman" w:eastAsia="宋体" w:hAnsi="Times New Roman" w:cs="Times New Roman"/>
          <w:sz w:val="24"/>
          <w:szCs w:val="24"/>
        </w:rPr>
        <w:t>）和沙坪坝（样区代码：</w:t>
      </w:r>
      <w:r>
        <w:rPr>
          <w:rFonts w:ascii="Times New Roman" w:eastAsia="宋体" w:hAnsi="Times New Roman" w:cs="Times New Roman"/>
          <w:sz w:val="24"/>
          <w:szCs w:val="24"/>
        </w:rPr>
        <w:t>7563</w:t>
      </w:r>
      <w:r>
        <w:rPr>
          <w:rFonts w:ascii="Times New Roman" w:eastAsia="宋体" w:hAnsi="Times New Roman" w:cs="Times New Roman"/>
          <w:sz w:val="24"/>
          <w:szCs w:val="24"/>
        </w:rPr>
        <w:t>），位于缙云山国家级自然保护区内</w:t>
      </w:r>
      <w:r>
        <w:rPr>
          <w:rFonts w:ascii="Times New Roman" w:eastAsia="宋体" w:hAnsi="Times New Roman" w:cs="Times New Roman" w:hint="eastAsia"/>
          <w:sz w:val="24"/>
          <w:szCs w:val="24"/>
        </w:rPr>
        <w:t>。依据《</w:t>
      </w:r>
      <w:r>
        <w:rPr>
          <w:rFonts w:ascii="Times New Roman" w:eastAsia="宋体" w:hAnsi="Times New Roman" w:cs="Times New Roman"/>
          <w:sz w:val="24"/>
          <w:szCs w:val="24"/>
        </w:rPr>
        <w:t>2023</w:t>
      </w:r>
      <w:r>
        <w:rPr>
          <w:rFonts w:ascii="Times New Roman" w:eastAsia="宋体" w:hAnsi="Times New Roman" w:cs="Times New Roman"/>
          <w:sz w:val="24"/>
          <w:szCs w:val="24"/>
        </w:rPr>
        <w:t>年全国生态质量监测技术方案》，采用红外相机自动拍摄法开展哺乳动物监测。相机布设位置涵盖</w:t>
      </w:r>
      <w:r>
        <w:rPr>
          <w:rFonts w:ascii="Times New Roman" w:eastAsia="宋体" w:hAnsi="Times New Roman" w:cs="Times New Roman" w:hint="eastAsia"/>
          <w:sz w:val="24"/>
          <w:szCs w:val="24"/>
        </w:rPr>
        <w:t>自然保护区</w:t>
      </w:r>
      <w:r>
        <w:rPr>
          <w:rFonts w:ascii="Times New Roman" w:eastAsia="宋体" w:hAnsi="Times New Roman" w:cs="Times New Roman"/>
          <w:sz w:val="24"/>
          <w:szCs w:val="24"/>
        </w:rPr>
        <w:t>核心区、实验区和缓冲区，每个样地布设红外相机</w:t>
      </w:r>
      <w:r>
        <w:rPr>
          <w:rFonts w:ascii="Times New Roman" w:eastAsia="宋体" w:hAnsi="Times New Roman" w:cs="Times New Roman"/>
          <w:sz w:val="24"/>
          <w:szCs w:val="24"/>
        </w:rPr>
        <w:t>10</w:t>
      </w:r>
      <w:r>
        <w:rPr>
          <w:rFonts w:ascii="Times New Roman" w:eastAsia="宋体" w:hAnsi="Times New Roman" w:cs="Times New Roman"/>
          <w:sz w:val="24"/>
          <w:szCs w:val="24"/>
        </w:rPr>
        <w:t>台，累计布设</w:t>
      </w:r>
      <w:r w:rsidR="007D5AC6">
        <w:rPr>
          <w:rFonts w:ascii="Times New Roman" w:eastAsia="宋体" w:hAnsi="Times New Roman" w:cs="Times New Roman" w:hint="eastAsia"/>
          <w:sz w:val="24"/>
          <w:szCs w:val="24"/>
        </w:rPr>
        <w:t>红外相机</w:t>
      </w:r>
      <w:r>
        <w:rPr>
          <w:rFonts w:ascii="Times New Roman" w:eastAsia="宋体" w:hAnsi="Times New Roman" w:cs="Times New Roman"/>
          <w:sz w:val="24"/>
          <w:szCs w:val="24"/>
        </w:rPr>
        <w:t>20</w:t>
      </w:r>
      <w:r>
        <w:rPr>
          <w:rFonts w:ascii="Times New Roman" w:eastAsia="宋体" w:hAnsi="Times New Roman" w:cs="Times New Roman"/>
          <w:sz w:val="24"/>
          <w:szCs w:val="24"/>
        </w:rPr>
        <w:t>台，监测时间为</w:t>
      </w:r>
      <w:r>
        <w:rPr>
          <w:rFonts w:ascii="Times New Roman" w:eastAsia="宋体" w:hAnsi="Times New Roman" w:cs="Times New Roman"/>
          <w:sz w:val="24"/>
          <w:szCs w:val="24"/>
        </w:rPr>
        <w:t>1</w:t>
      </w:r>
      <w:r>
        <w:rPr>
          <w:rFonts w:ascii="Times New Roman" w:eastAsia="宋体" w:hAnsi="Times New Roman" w:cs="Times New Roman"/>
          <w:sz w:val="24"/>
          <w:szCs w:val="24"/>
        </w:rPr>
        <w:t>个月（</w:t>
      </w:r>
      <w:r>
        <w:rPr>
          <w:rFonts w:ascii="Times New Roman" w:eastAsia="宋体" w:hAnsi="Times New Roman" w:cs="Times New Roman"/>
          <w:sz w:val="24"/>
          <w:szCs w:val="24"/>
        </w:rPr>
        <w:t>30</w:t>
      </w:r>
      <w:r>
        <w:rPr>
          <w:rFonts w:ascii="Times New Roman" w:eastAsia="宋体" w:hAnsi="Times New Roman" w:cs="Times New Roman"/>
          <w:sz w:val="24"/>
          <w:szCs w:val="24"/>
        </w:rPr>
        <w:t>天）。样地兽类监测时间为</w:t>
      </w:r>
      <w:r>
        <w:rPr>
          <w:rFonts w:ascii="Times New Roman" w:eastAsia="宋体" w:hAnsi="Times New Roman" w:cs="Times New Roman"/>
          <w:sz w:val="24"/>
          <w:szCs w:val="24"/>
        </w:rPr>
        <w:t>2023.9</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2023.10</w:t>
      </w:r>
      <w:r>
        <w:rPr>
          <w:rFonts w:ascii="Times New Roman" w:eastAsia="宋体" w:hAnsi="Times New Roman" w:cs="Times New Roman"/>
          <w:sz w:val="24"/>
          <w:szCs w:val="24"/>
        </w:rPr>
        <w:t>，调查期间全天候监测，其生境为森林，包括针、阔混交林和竹林。本次调查</w:t>
      </w:r>
      <w:r>
        <w:rPr>
          <w:rFonts w:ascii="Times New Roman" w:eastAsia="宋体" w:hAnsi="Times New Roman" w:cs="Times New Roman"/>
          <w:sz w:val="24"/>
          <w:szCs w:val="24"/>
        </w:rPr>
        <w:t>2</w:t>
      </w:r>
      <w:r>
        <w:rPr>
          <w:rFonts w:ascii="Times New Roman" w:eastAsia="宋体" w:hAnsi="Times New Roman" w:cs="Times New Roman"/>
          <w:sz w:val="24"/>
          <w:szCs w:val="24"/>
        </w:rPr>
        <w:t>个样地</w:t>
      </w:r>
      <w:r>
        <w:rPr>
          <w:rFonts w:ascii="Times New Roman" w:eastAsia="宋体" w:hAnsi="Times New Roman" w:cs="Times New Roman"/>
          <w:sz w:val="24"/>
          <w:szCs w:val="24"/>
        </w:rPr>
        <w:t>20</w:t>
      </w:r>
      <w:r>
        <w:rPr>
          <w:rFonts w:ascii="Times New Roman" w:eastAsia="宋体" w:hAnsi="Times New Roman" w:cs="Times New Roman"/>
          <w:sz w:val="24"/>
          <w:szCs w:val="24"/>
        </w:rPr>
        <w:t>台红外相机布设信息见表</w:t>
      </w:r>
      <w:r>
        <w:rPr>
          <w:rFonts w:ascii="Times New Roman" w:eastAsia="宋体" w:hAnsi="Times New Roman" w:cs="Times New Roman"/>
          <w:sz w:val="24"/>
          <w:szCs w:val="24"/>
        </w:rPr>
        <w:t>1</w:t>
      </w:r>
      <w:r w:rsidR="007D5AC6">
        <w:rPr>
          <w:rFonts w:ascii="Times New Roman" w:eastAsia="宋体" w:hAnsi="Times New Roman" w:cs="Times New Roman" w:hint="eastAsia"/>
          <w:sz w:val="24"/>
          <w:szCs w:val="24"/>
        </w:rPr>
        <w:t>和图</w:t>
      </w:r>
      <w:r w:rsidR="007D5AC6">
        <w:rPr>
          <w:rFonts w:ascii="Times New Roman" w:eastAsia="宋体" w:hAnsi="Times New Roman" w:cs="Times New Roman" w:hint="eastAsia"/>
          <w:sz w:val="24"/>
          <w:szCs w:val="24"/>
        </w:rPr>
        <w:t>1</w:t>
      </w:r>
      <w:r>
        <w:rPr>
          <w:rFonts w:ascii="Times New Roman" w:eastAsia="宋体" w:hAnsi="Times New Roman" w:cs="Times New Roman"/>
          <w:sz w:val="24"/>
          <w:szCs w:val="24"/>
        </w:rPr>
        <w:t>。</w:t>
      </w:r>
    </w:p>
    <w:p w14:paraId="13EA63A5" w14:textId="2DEA8C8D" w:rsidR="002130ED" w:rsidRPr="002130ED" w:rsidRDefault="002130ED" w:rsidP="002130ED">
      <w:pPr>
        <w:spacing w:line="360" w:lineRule="auto"/>
        <w:jc w:val="center"/>
        <w:rPr>
          <w:rFonts w:ascii="宋体" w:eastAsia="宋体" w:hAnsi="宋体" w:cs="Times New Roman"/>
          <w:b/>
          <w:sz w:val="24"/>
          <w:szCs w:val="24"/>
        </w:rPr>
      </w:pPr>
      <w:r w:rsidRPr="002130ED">
        <w:rPr>
          <w:rFonts w:ascii="宋体" w:eastAsia="宋体" w:hAnsi="宋体" w:hint="eastAsia"/>
          <w:b/>
        </w:rPr>
        <w:t xml:space="preserve">表 </w:t>
      </w:r>
      <w:r w:rsidRPr="002130ED">
        <w:rPr>
          <w:rFonts w:ascii="宋体" w:eastAsia="宋体" w:hAnsi="宋体"/>
          <w:b/>
        </w:rPr>
        <w:fldChar w:fldCharType="begin"/>
      </w:r>
      <w:r w:rsidRPr="002130ED">
        <w:rPr>
          <w:rFonts w:ascii="宋体" w:eastAsia="宋体" w:hAnsi="宋体"/>
          <w:b/>
        </w:rPr>
        <w:instrText xml:space="preserve"> </w:instrText>
      </w:r>
      <w:r w:rsidRPr="002130ED">
        <w:rPr>
          <w:rFonts w:ascii="宋体" w:eastAsia="宋体" w:hAnsi="宋体" w:hint="eastAsia"/>
          <w:b/>
        </w:rPr>
        <w:instrText>SEQ 表 \* ARABIC</w:instrText>
      </w:r>
      <w:r w:rsidRPr="002130ED">
        <w:rPr>
          <w:rFonts w:ascii="宋体" w:eastAsia="宋体" w:hAnsi="宋体"/>
          <w:b/>
        </w:rPr>
        <w:instrText xml:space="preserve"> </w:instrText>
      </w:r>
      <w:r w:rsidRPr="002130ED">
        <w:rPr>
          <w:rFonts w:ascii="宋体" w:eastAsia="宋体" w:hAnsi="宋体"/>
          <w:b/>
        </w:rPr>
        <w:fldChar w:fldCharType="separate"/>
      </w:r>
      <w:r w:rsidR="00EC7136">
        <w:rPr>
          <w:rFonts w:ascii="宋体" w:eastAsia="宋体" w:hAnsi="宋体"/>
          <w:b/>
          <w:noProof/>
        </w:rPr>
        <w:t>1</w:t>
      </w:r>
      <w:r w:rsidRPr="002130ED">
        <w:rPr>
          <w:rFonts w:ascii="宋体" w:eastAsia="宋体" w:hAnsi="宋体"/>
          <w:b/>
        </w:rPr>
        <w:fldChar w:fldCharType="end"/>
      </w:r>
      <w:r w:rsidRPr="002130ED">
        <w:rPr>
          <w:rFonts w:ascii="宋体" w:eastAsia="宋体" w:hAnsi="宋体"/>
          <w:b/>
        </w:rPr>
        <w:t xml:space="preserve"> 红外相机样点信息汇总表</w:t>
      </w:r>
    </w:p>
    <w:tbl>
      <w:tblPr>
        <w:tblStyle w:val="a4"/>
        <w:tblW w:w="0" w:type="auto"/>
        <w:tblLook w:val="04A0" w:firstRow="1" w:lastRow="0" w:firstColumn="1" w:lastColumn="0" w:noHBand="0" w:noVBand="1"/>
      </w:tblPr>
      <w:tblGrid>
        <w:gridCol w:w="476"/>
        <w:gridCol w:w="1199"/>
        <w:gridCol w:w="615"/>
        <w:gridCol w:w="834"/>
        <w:gridCol w:w="713"/>
        <w:gridCol w:w="723"/>
        <w:gridCol w:w="987"/>
        <w:gridCol w:w="476"/>
        <w:gridCol w:w="1199"/>
        <w:gridCol w:w="2319"/>
      </w:tblGrid>
      <w:tr w:rsidR="002130ED" w14:paraId="5ED0CFD5" w14:textId="77777777" w:rsidTr="00641C47">
        <w:trPr>
          <w:trHeight w:val="340"/>
        </w:trPr>
        <w:tc>
          <w:tcPr>
            <w:tcW w:w="0" w:type="auto"/>
            <w:noWrap/>
            <w:tcMar>
              <w:left w:w="57" w:type="dxa"/>
              <w:right w:w="57" w:type="dxa"/>
            </w:tcMar>
            <w:vAlign w:val="center"/>
          </w:tcPr>
          <w:p w14:paraId="39C830FA"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序号</w:t>
            </w:r>
          </w:p>
        </w:tc>
        <w:tc>
          <w:tcPr>
            <w:tcW w:w="0" w:type="auto"/>
            <w:noWrap/>
            <w:tcMar>
              <w:left w:w="57" w:type="dxa"/>
              <w:right w:w="57" w:type="dxa"/>
            </w:tcMar>
            <w:vAlign w:val="center"/>
          </w:tcPr>
          <w:p w14:paraId="500BB100"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观测样区代码</w:t>
            </w:r>
          </w:p>
        </w:tc>
        <w:tc>
          <w:tcPr>
            <w:tcW w:w="0" w:type="auto"/>
            <w:noWrap/>
            <w:tcMar>
              <w:left w:w="57" w:type="dxa"/>
              <w:right w:w="57" w:type="dxa"/>
            </w:tcMar>
            <w:vAlign w:val="center"/>
          </w:tcPr>
          <w:p w14:paraId="441A2E7D" w14:textId="77777777" w:rsidR="00641C47" w:rsidRDefault="002130ED" w:rsidP="00641C47">
            <w:pPr>
              <w:pStyle w:val="af"/>
              <w:spacing w:line="240" w:lineRule="exact"/>
              <w:rPr>
                <w:rFonts w:hint="default"/>
                <w:b/>
                <w:kern w:val="2"/>
                <w:sz w:val="18"/>
                <w:szCs w:val="18"/>
              </w:rPr>
            </w:pPr>
            <w:r w:rsidRPr="003058CC">
              <w:rPr>
                <w:rFonts w:hint="default"/>
                <w:b/>
                <w:kern w:val="2"/>
                <w:sz w:val="18"/>
                <w:szCs w:val="18"/>
              </w:rPr>
              <w:t>相机</w:t>
            </w:r>
          </w:p>
          <w:p w14:paraId="6B922018" w14:textId="7E37F761"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编号</w:t>
            </w:r>
          </w:p>
        </w:tc>
        <w:tc>
          <w:tcPr>
            <w:tcW w:w="0" w:type="auto"/>
            <w:noWrap/>
            <w:tcMar>
              <w:left w:w="57" w:type="dxa"/>
              <w:right w:w="57" w:type="dxa"/>
            </w:tcMar>
            <w:vAlign w:val="center"/>
          </w:tcPr>
          <w:p w14:paraId="41B94460" w14:textId="77777777" w:rsidR="00641C47" w:rsidRDefault="002130ED" w:rsidP="00641C47">
            <w:pPr>
              <w:pStyle w:val="af"/>
              <w:spacing w:line="240" w:lineRule="exact"/>
              <w:rPr>
                <w:rFonts w:hint="default"/>
                <w:b/>
                <w:kern w:val="2"/>
                <w:sz w:val="18"/>
                <w:szCs w:val="18"/>
              </w:rPr>
            </w:pPr>
            <w:r w:rsidRPr="003058CC">
              <w:rPr>
                <w:rFonts w:hint="default"/>
                <w:b/>
                <w:kern w:val="2"/>
                <w:sz w:val="18"/>
                <w:szCs w:val="18"/>
              </w:rPr>
              <w:t>布设</w:t>
            </w:r>
          </w:p>
          <w:p w14:paraId="5FE6236A" w14:textId="3B763AC4"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时间</w:t>
            </w:r>
          </w:p>
        </w:tc>
        <w:tc>
          <w:tcPr>
            <w:tcW w:w="0" w:type="auto"/>
            <w:noWrap/>
            <w:tcMar>
              <w:left w:w="57" w:type="dxa"/>
              <w:right w:w="57" w:type="dxa"/>
            </w:tcMar>
            <w:vAlign w:val="center"/>
          </w:tcPr>
          <w:p w14:paraId="1AE98C86"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经度</w:t>
            </w:r>
            <w:r w:rsidRPr="003058CC">
              <w:rPr>
                <w:rFonts w:hint="default"/>
                <w:b/>
                <w:kern w:val="2"/>
                <w:sz w:val="18"/>
                <w:szCs w:val="18"/>
              </w:rPr>
              <w:t>E°</w:t>
            </w:r>
          </w:p>
        </w:tc>
        <w:tc>
          <w:tcPr>
            <w:tcW w:w="0" w:type="auto"/>
            <w:noWrap/>
            <w:tcMar>
              <w:left w:w="57" w:type="dxa"/>
              <w:right w:w="57" w:type="dxa"/>
            </w:tcMar>
            <w:vAlign w:val="center"/>
          </w:tcPr>
          <w:p w14:paraId="0CC0C38E"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纬度</w:t>
            </w:r>
            <w:r w:rsidRPr="003058CC">
              <w:rPr>
                <w:rFonts w:hint="default"/>
                <w:b/>
                <w:kern w:val="2"/>
                <w:sz w:val="18"/>
                <w:szCs w:val="18"/>
              </w:rPr>
              <w:t>N°</w:t>
            </w:r>
          </w:p>
        </w:tc>
        <w:tc>
          <w:tcPr>
            <w:tcW w:w="0" w:type="auto"/>
            <w:noWrap/>
            <w:tcMar>
              <w:left w:w="57" w:type="dxa"/>
              <w:right w:w="57" w:type="dxa"/>
            </w:tcMar>
            <w:vAlign w:val="center"/>
          </w:tcPr>
          <w:p w14:paraId="5A1ACE04" w14:textId="77777777" w:rsidR="002130ED" w:rsidRPr="003058CC" w:rsidRDefault="002130ED" w:rsidP="00641C47">
            <w:pPr>
              <w:pStyle w:val="af"/>
              <w:spacing w:line="240" w:lineRule="exact"/>
              <w:rPr>
                <w:rFonts w:hint="default"/>
                <w:b/>
                <w:kern w:val="2"/>
                <w:sz w:val="18"/>
                <w:szCs w:val="18"/>
              </w:rPr>
            </w:pPr>
            <w:r w:rsidRPr="003058CC">
              <w:rPr>
                <w:b/>
                <w:kern w:val="2"/>
                <w:sz w:val="18"/>
                <w:szCs w:val="18"/>
              </w:rPr>
              <w:t>海</w:t>
            </w:r>
            <w:r w:rsidRPr="003058CC">
              <w:rPr>
                <w:rFonts w:hint="default"/>
                <w:b/>
                <w:kern w:val="2"/>
                <w:sz w:val="18"/>
                <w:szCs w:val="18"/>
              </w:rPr>
              <w:t>拔（</w:t>
            </w:r>
            <w:r w:rsidRPr="003058CC">
              <w:rPr>
                <w:rFonts w:hint="default"/>
                <w:b/>
                <w:kern w:val="2"/>
                <w:sz w:val="18"/>
                <w:szCs w:val="18"/>
              </w:rPr>
              <w:t>m</w:t>
            </w:r>
            <w:r w:rsidRPr="003058CC">
              <w:rPr>
                <w:rFonts w:hint="default"/>
                <w:b/>
                <w:kern w:val="2"/>
                <w:sz w:val="18"/>
                <w:szCs w:val="18"/>
              </w:rPr>
              <w:t>）</w:t>
            </w:r>
          </w:p>
        </w:tc>
        <w:tc>
          <w:tcPr>
            <w:tcW w:w="0" w:type="auto"/>
            <w:noWrap/>
            <w:tcMar>
              <w:left w:w="57" w:type="dxa"/>
              <w:right w:w="57" w:type="dxa"/>
            </w:tcMar>
            <w:vAlign w:val="center"/>
          </w:tcPr>
          <w:p w14:paraId="515E4878"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生境</w:t>
            </w:r>
          </w:p>
        </w:tc>
        <w:tc>
          <w:tcPr>
            <w:tcW w:w="0" w:type="auto"/>
            <w:noWrap/>
            <w:tcMar>
              <w:left w:w="57" w:type="dxa"/>
              <w:right w:w="57" w:type="dxa"/>
            </w:tcMar>
            <w:vAlign w:val="center"/>
          </w:tcPr>
          <w:p w14:paraId="290EF558"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人为干扰类型</w:t>
            </w:r>
          </w:p>
        </w:tc>
        <w:tc>
          <w:tcPr>
            <w:tcW w:w="0" w:type="auto"/>
            <w:noWrap/>
            <w:tcMar>
              <w:left w:w="57" w:type="dxa"/>
              <w:right w:w="57" w:type="dxa"/>
            </w:tcMar>
            <w:vAlign w:val="center"/>
          </w:tcPr>
          <w:p w14:paraId="3DE6EAF7" w14:textId="77777777" w:rsidR="002130ED" w:rsidRPr="003058CC" w:rsidRDefault="002130ED" w:rsidP="00641C47">
            <w:pPr>
              <w:pStyle w:val="af"/>
              <w:spacing w:line="240" w:lineRule="exact"/>
              <w:rPr>
                <w:rFonts w:hint="default"/>
                <w:b/>
                <w:kern w:val="2"/>
                <w:sz w:val="18"/>
                <w:szCs w:val="18"/>
              </w:rPr>
            </w:pPr>
            <w:r w:rsidRPr="003058CC">
              <w:rPr>
                <w:rFonts w:hint="default"/>
                <w:b/>
                <w:kern w:val="2"/>
                <w:sz w:val="18"/>
                <w:szCs w:val="18"/>
              </w:rPr>
              <w:t>布设记录人</w:t>
            </w:r>
          </w:p>
        </w:tc>
      </w:tr>
      <w:tr w:rsidR="002130ED" w14:paraId="180CA4D4" w14:textId="77777777" w:rsidTr="00641C47">
        <w:trPr>
          <w:trHeight w:val="340"/>
        </w:trPr>
        <w:tc>
          <w:tcPr>
            <w:tcW w:w="0" w:type="auto"/>
            <w:noWrap/>
            <w:tcMar>
              <w:left w:w="57" w:type="dxa"/>
              <w:right w:w="57" w:type="dxa"/>
            </w:tcMar>
            <w:vAlign w:val="center"/>
          </w:tcPr>
          <w:p w14:paraId="0BC210DF" w14:textId="77777777" w:rsidR="002130ED" w:rsidRDefault="002130ED" w:rsidP="00641C47">
            <w:pPr>
              <w:pStyle w:val="af"/>
              <w:spacing w:line="240" w:lineRule="exact"/>
              <w:rPr>
                <w:rFonts w:hint="default"/>
                <w:kern w:val="2"/>
                <w:sz w:val="18"/>
                <w:szCs w:val="18"/>
              </w:rPr>
            </w:pPr>
            <w:r>
              <w:rPr>
                <w:kern w:val="2"/>
                <w:sz w:val="18"/>
                <w:szCs w:val="18"/>
              </w:rPr>
              <w:t>1</w:t>
            </w:r>
          </w:p>
        </w:tc>
        <w:tc>
          <w:tcPr>
            <w:tcW w:w="0" w:type="auto"/>
            <w:noWrap/>
            <w:tcMar>
              <w:left w:w="57" w:type="dxa"/>
              <w:right w:w="57" w:type="dxa"/>
            </w:tcMar>
            <w:vAlign w:val="center"/>
          </w:tcPr>
          <w:p w14:paraId="2F0E0378"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47A7DEDF" w14:textId="77777777" w:rsidR="002130ED" w:rsidRDefault="002130ED" w:rsidP="00641C47">
            <w:pPr>
              <w:pStyle w:val="af"/>
              <w:spacing w:line="240" w:lineRule="exact"/>
              <w:rPr>
                <w:rFonts w:hint="default"/>
                <w:kern w:val="2"/>
                <w:sz w:val="18"/>
                <w:szCs w:val="18"/>
              </w:rPr>
            </w:pPr>
            <w:r>
              <w:rPr>
                <w:kern w:val="2"/>
                <w:sz w:val="18"/>
                <w:szCs w:val="18"/>
              </w:rPr>
              <w:t>BB1</w:t>
            </w:r>
          </w:p>
        </w:tc>
        <w:tc>
          <w:tcPr>
            <w:tcW w:w="0" w:type="auto"/>
            <w:noWrap/>
            <w:tcMar>
              <w:left w:w="57" w:type="dxa"/>
              <w:right w:w="57" w:type="dxa"/>
            </w:tcMar>
            <w:vAlign w:val="center"/>
          </w:tcPr>
          <w:p w14:paraId="0E1DE768"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2C4344D1" w14:textId="77777777" w:rsidR="002130ED" w:rsidRDefault="002130ED" w:rsidP="00641C47">
            <w:pPr>
              <w:pStyle w:val="af"/>
              <w:spacing w:line="240" w:lineRule="exact"/>
              <w:rPr>
                <w:rFonts w:hint="default"/>
                <w:kern w:val="2"/>
                <w:sz w:val="18"/>
                <w:szCs w:val="18"/>
              </w:rPr>
            </w:pPr>
            <w:r>
              <w:rPr>
                <w:kern w:val="2"/>
                <w:sz w:val="18"/>
                <w:szCs w:val="18"/>
              </w:rPr>
              <w:t>106.366</w:t>
            </w:r>
          </w:p>
        </w:tc>
        <w:tc>
          <w:tcPr>
            <w:tcW w:w="0" w:type="auto"/>
            <w:noWrap/>
            <w:tcMar>
              <w:left w:w="57" w:type="dxa"/>
              <w:right w:w="57" w:type="dxa"/>
            </w:tcMar>
            <w:vAlign w:val="center"/>
          </w:tcPr>
          <w:p w14:paraId="2BB3DD12" w14:textId="77777777" w:rsidR="002130ED" w:rsidRDefault="002130ED" w:rsidP="00641C47">
            <w:pPr>
              <w:pStyle w:val="af"/>
              <w:spacing w:line="240" w:lineRule="exact"/>
              <w:rPr>
                <w:rFonts w:hint="default"/>
                <w:kern w:val="2"/>
                <w:sz w:val="18"/>
                <w:szCs w:val="18"/>
              </w:rPr>
            </w:pPr>
            <w:r>
              <w:rPr>
                <w:kern w:val="2"/>
                <w:sz w:val="18"/>
                <w:szCs w:val="18"/>
              </w:rPr>
              <w:t>29.815</w:t>
            </w:r>
          </w:p>
        </w:tc>
        <w:tc>
          <w:tcPr>
            <w:tcW w:w="0" w:type="auto"/>
            <w:noWrap/>
            <w:tcMar>
              <w:left w:w="57" w:type="dxa"/>
              <w:right w:w="57" w:type="dxa"/>
            </w:tcMar>
            <w:vAlign w:val="center"/>
          </w:tcPr>
          <w:p w14:paraId="2E34B888" w14:textId="77777777" w:rsidR="002130ED" w:rsidRDefault="002130ED" w:rsidP="00641C47">
            <w:pPr>
              <w:pStyle w:val="af"/>
              <w:spacing w:line="240" w:lineRule="exact"/>
              <w:rPr>
                <w:rFonts w:hint="default"/>
                <w:kern w:val="2"/>
                <w:sz w:val="18"/>
                <w:szCs w:val="18"/>
              </w:rPr>
            </w:pPr>
            <w:r>
              <w:rPr>
                <w:kern w:val="2"/>
                <w:sz w:val="18"/>
                <w:szCs w:val="18"/>
              </w:rPr>
              <w:t>757</w:t>
            </w:r>
          </w:p>
        </w:tc>
        <w:tc>
          <w:tcPr>
            <w:tcW w:w="0" w:type="auto"/>
            <w:noWrap/>
            <w:tcMar>
              <w:left w:w="57" w:type="dxa"/>
              <w:right w:w="57" w:type="dxa"/>
            </w:tcMar>
            <w:vAlign w:val="center"/>
          </w:tcPr>
          <w:p w14:paraId="37980DB4"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5F527321"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7917906D" w14:textId="1CE73730"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2CF08205" w14:textId="77777777" w:rsidTr="00641C47">
        <w:trPr>
          <w:trHeight w:val="340"/>
        </w:trPr>
        <w:tc>
          <w:tcPr>
            <w:tcW w:w="0" w:type="auto"/>
            <w:noWrap/>
            <w:tcMar>
              <w:left w:w="57" w:type="dxa"/>
              <w:right w:w="57" w:type="dxa"/>
            </w:tcMar>
            <w:vAlign w:val="center"/>
          </w:tcPr>
          <w:p w14:paraId="381C1CFA" w14:textId="77777777" w:rsidR="002130ED" w:rsidRDefault="002130ED" w:rsidP="00641C47">
            <w:pPr>
              <w:pStyle w:val="af"/>
              <w:spacing w:line="240" w:lineRule="exact"/>
              <w:rPr>
                <w:rFonts w:hint="default"/>
                <w:kern w:val="2"/>
                <w:sz w:val="18"/>
                <w:szCs w:val="18"/>
              </w:rPr>
            </w:pPr>
            <w:r>
              <w:rPr>
                <w:kern w:val="2"/>
                <w:sz w:val="18"/>
                <w:szCs w:val="18"/>
              </w:rPr>
              <w:t>2</w:t>
            </w:r>
          </w:p>
        </w:tc>
        <w:tc>
          <w:tcPr>
            <w:tcW w:w="0" w:type="auto"/>
            <w:noWrap/>
            <w:tcMar>
              <w:left w:w="57" w:type="dxa"/>
              <w:right w:w="57" w:type="dxa"/>
            </w:tcMar>
            <w:vAlign w:val="center"/>
          </w:tcPr>
          <w:p w14:paraId="299072FF"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259861C0" w14:textId="77777777" w:rsidR="002130ED" w:rsidRDefault="002130ED" w:rsidP="00641C47">
            <w:pPr>
              <w:pStyle w:val="af"/>
              <w:spacing w:line="240" w:lineRule="exact"/>
              <w:rPr>
                <w:rFonts w:hint="default"/>
                <w:kern w:val="2"/>
                <w:sz w:val="18"/>
                <w:szCs w:val="18"/>
              </w:rPr>
            </w:pPr>
            <w:r>
              <w:rPr>
                <w:kern w:val="2"/>
                <w:sz w:val="18"/>
                <w:szCs w:val="18"/>
              </w:rPr>
              <w:t>BB2</w:t>
            </w:r>
          </w:p>
        </w:tc>
        <w:tc>
          <w:tcPr>
            <w:tcW w:w="0" w:type="auto"/>
            <w:noWrap/>
            <w:tcMar>
              <w:left w:w="57" w:type="dxa"/>
              <w:right w:w="57" w:type="dxa"/>
            </w:tcMar>
            <w:vAlign w:val="center"/>
          </w:tcPr>
          <w:p w14:paraId="61EAD6AB"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093A48BF" w14:textId="77777777" w:rsidR="002130ED" w:rsidRDefault="002130ED" w:rsidP="00641C47">
            <w:pPr>
              <w:pStyle w:val="af"/>
              <w:spacing w:line="240" w:lineRule="exact"/>
              <w:rPr>
                <w:rFonts w:hint="default"/>
                <w:kern w:val="2"/>
                <w:sz w:val="18"/>
                <w:szCs w:val="18"/>
              </w:rPr>
            </w:pPr>
            <w:r>
              <w:rPr>
                <w:kern w:val="2"/>
                <w:sz w:val="18"/>
                <w:szCs w:val="18"/>
              </w:rPr>
              <w:t>106.362</w:t>
            </w:r>
          </w:p>
        </w:tc>
        <w:tc>
          <w:tcPr>
            <w:tcW w:w="0" w:type="auto"/>
            <w:noWrap/>
            <w:tcMar>
              <w:left w:w="57" w:type="dxa"/>
              <w:right w:w="57" w:type="dxa"/>
            </w:tcMar>
            <w:vAlign w:val="center"/>
          </w:tcPr>
          <w:p w14:paraId="1C058D13" w14:textId="77777777" w:rsidR="002130ED" w:rsidRDefault="002130ED" w:rsidP="00641C47">
            <w:pPr>
              <w:pStyle w:val="af"/>
              <w:spacing w:line="240" w:lineRule="exact"/>
              <w:rPr>
                <w:rFonts w:hint="default"/>
                <w:kern w:val="2"/>
                <w:sz w:val="18"/>
                <w:szCs w:val="18"/>
              </w:rPr>
            </w:pPr>
            <w:r>
              <w:rPr>
                <w:kern w:val="2"/>
                <w:sz w:val="18"/>
                <w:szCs w:val="18"/>
              </w:rPr>
              <w:t>29.817</w:t>
            </w:r>
          </w:p>
        </w:tc>
        <w:tc>
          <w:tcPr>
            <w:tcW w:w="0" w:type="auto"/>
            <w:noWrap/>
            <w:tcMar>
              <w:left w:w="57" w:type="dxa"/>
              <w:right w:w="57" w:type="dxa"/>
            </w:tcMar>
            <w:vAlign w:val="center"/>
          </w:tcPr>
          <w:p w14:paraId="1C01C289" w14:textId="77777777" w:rsidR="002130ED" w:rsidRDefault="002130ED" w:rsidP="00641C47">
            <w:pPr>
              <w:pStyle w:val="af"/>
              <w:spacing w:line="240" w:lineRule="exact"/>
              <w:rPr>
                <w:rFonts w:hint="default"/>
                <w:kern w:val="2"/>
                <w:sz w:val="18"/>
                <w:szCs w:val="18"/>
              </w:rPr>
            </w:pPr>
            <w:r>
              <w:rPr>
                <w:kern w:val="2"/>
                <w:sz w:val="18"/>
                <w:szCs w:val="18"/>
              </w:rPr>
              <w:t>662</w:t>
            </w:r>
          </w:p>
        </w:tc>
        <w:tc>
          <w:tcPr>
            <w:tcW w:w="0" w:type="auto"/>
            <w:noWrap/>
            <w:tcMar>
              <w:left w:w="57" w:type="dxa"/>
              <w:right w:w="57" w:type="dxa"/>
            </w:tcMar>
            <w:vAlign w:val="center"/>
          </w:tcPr>
          <w:p w14:paraId="0A90B0D4"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6BDC6B30"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0208F6CB" w14:textId="435AAB1F"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4F5121D8" w14:textId="77777777" w:rsidTr="00641C47">
        <w:trPr>
          <w:trHeight w:val="340"/>
        </w:trPr>
        <w:tc>
          <w:tcPr>
            <w:tcW w:w="0" w:type="auto"/>
            <w:noWrap/>
            <w:tcMar>
              <w:left w:w="57" w:type="dxa"/>
              <w:right w:w="57" w:type="dxa"/>
            </w:tcMar>
            <w:vAlign w:val="center"/>
          </w:tcPr>
          <w:p w14:paraId="21B8BD1B" w14:textId="77777777" w:rsidR="002130ED" w:rsidRDefault="002130ED" w:rsidP="00641C47">
            <w:pPr>
              <w:pStyle w:val="af"/>
              <w:spacing w:line="240" w:lineRule="exact"/>
              <w:rPr>
                <w:rFonts w:hint="default"/>
                <w:kern w:val="2"/>
                <w:sz w:val="18"/>
                <w:szCs w:val="18"/>
              </w:rPr>
            </w:pPr>
            <w:r>
              <w:rPr>
                <w:kern w:val="2"/>
                <w:sz w:val="18"/>
                <w:szCs w:val="18"/>
              </w:rPr>
              <w:t>3</w:t>
            </w:r>
          </w:p>
        </w:tc>
        <w:tc>
          <w:tcPr>
            <w:tcW w:w="0" w:type="auto"/>
            <w:noWrap/>
            <w:tcMar>
              <w:left w:w="57" w:type="dxa"/>
              <w:right w:w="57" w:type="dxa"/>
            </w:tcMar>
            <w:vAlign w:val="center"/>
          </w:tcPr>
          <w:p w14:paraId="473B83A2"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5135BAFD" w14:textId="77777777" w:rsidR="002130ED" w:rsidRDefault="002130ED" w:rsidP="00641C47">
            <w:pPr>
              <w:pStyle w:val="af"/>
              <w:spacing w:line="240" w:lineRule="exact"/>
              <w:rPr>
                <w:rFonts w:hint="default"/>
                <w:kern w:val="2"/>
                <w:sz w:val="18"/>
                <w:szCs w:val="18"/>
              </w:rPr>
            </w:pPr>
            <w:r>
              <w:rPr>
                <w:kern w:val="2"/>
                <w:sz w:val="18"/>
                <w:szCs w:val="18"/>
              </w:rPr>
              <w:t>BB3</w:t>
            </w:r>
          </w:p>
        </w:tc>
        <w:tc>
          <w:tcPr>
            <w:tcW w:w="0" w:type="auto"/>
            <w:noWrap/>
            <w:tcMar>
              <w:left w:w="57" w:type="dxa"/>
              <w:right w:w="57" w:type="dxa"/>
            </w:tcMar>
            <w:vAlign w:val="center"/>
          </w:tcPr>
          <w:p w14:paraId="15534D49"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37C8A709" w14:textId="77777777" w:rsidR="002130ED" w:rsidRDefault="002130ED" w:rsidP="00641C47">
            <w:pPr>
              <w:pStyle w:val="af"/>
              <w:spacing w:line="240" w:lineRule="exact"/>
              <w:rPr>
                <w:rFonts w:hint="default"/>
                <w:kern w:val="2"/>
                <w:sz w:val="18"/>
                <w:szCs w:val="18"/>
              </w:rPr>
            </w:pPr>
            <w:r>
              <w:rPr>
                <w:kern w:val="2"/>
                <w:sz w:val="18"/>
                <w:szCs w:val="18"/>
              </w:rPr>
              <w:t>106.360</w:t>
            </w:r>
          </w:p>
        </w:tc>
        <w:tc>
          <w:tcPr>
            <w:tcW w:w="0" w:type="auto"/>
            <w:noWrap/>
            <w:tcMar>
              <w:left w:w="57" w:type="dxa"/>
              <w:right w:w="57" w:type="dxa"/>
            </w:tcMar>
            <w:vAlign w:val="center"/>
          </w:tcPr>
          <w:p w14:paraId="27BCE2FB" w14:textId="77777777" w:rsidR="002130ED" w:rsidRDefault="002130ED" w:rsidP="00641C47">
            <w:pPr>
              <w:pStyle w:val="af"/>
              <w:spacing w:line="240" w:lineRule="exact"/>
              <w:rPr>
                <w:rFonts w:hint="default"/>
                <w:kern w:val="2"/>
                <w:sz w:val="18"/>
                <w:szCs w:val="18"/>
              </w:rPr>
            </w:pPr>
            <w:r>
              <w:rPr>
                <w:kern w:val="2"/>
                <w:sz w:val="18"/>
                <w:szCs w:val="18"/>
              </w:rPr>
              <w:t>29.815</w:t>
            </w:r>
          </w:p>
        </w:tc>
        <w:tc>
          <w:tcPr>
            <w:tcW w:w="0" w:type="auto"/>
            <w:noWrap/>
            <w:tcMar>
              <w:left w:w="57" w:type="dxa"/>
              <w:right w:w="57" w:type="dxa"/>
            </w:tcMar>
            <w:vAlign w:val="center"/>
          </w:tcPr>
          <w:p w14:paraId="145C8171" w14:textId="77777777" w:rsidR="002130ED" w:rsidRDefault="002130ED" w:rsidP="00641C47">
            <w:pPr>
              <w:pStyle w:val="af"/>
              <w:spacing w:line="240" w:lineRule="exact"/>
              <w:rPr>
                <w:rFonts w:hint="default"/>
                <w:kern w:val="2"/>
                <w:sz w:val="18"/>
                <w:szCs w:val="18"/>
              </w:rPr>
            </w:pPr>
            <w:r>
              <w:rPr>
                <w:kern w:val="2"/>
                <w:sz w:val="18"/>
                <w:szCs w:val="18"/>
              </w:rPr>
              <w:t>606</w:t>
            </w:r>
          </w:p>
        </w:tc>
        <w:tc>
          <w:tcPr>
            <w:tcW w:w="0" w:type="auto"/>
            <w:noWrap/>
            <w:tcMar>
              <w:left w:w="57" w:type="dxa"/>
              <w:right w:w="57" w:type="dxa"/>
            </w:tcMar>
            <w:vAlign w:val="center"/>
          </w:tcPr>
          <w:p w14:paraId="3BDE7FC0"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61D7CF53"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2F39968B" w14:textId="639394AC"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1BC85816" w14:textId="77777777" w:rsidTr="00641C47">
        <w:trPr>
          <w:trHeight w:val="340"/>
        </w:trPr>
        <w:tc>
          <w:tcPr>
            <w:tcW w:w="0" w:type="auto"/>
            <w:noWrap/>
            <w:tcMar>
              <w:left w:w="57" w:type="dxa"/>
              <w:right w:w="57" w:type="dxa"/>
            </w:tcMar>
            <w:vAlign w:val="center"/>
          </w:tcPr>
          <w:p w14:paraId="768C4304" w14:textId="77777777" w:rsidR="002130ED" w:rsidRDefault="002130ED" w:rsidP="00641C47">
            <w:pPr>
              <w:pStyle w:val="af"/>
              <w:spacing w:line="240" w:lineRule="exact"/>
              <w:rPr>
                <w:rFonts w:hint="default"/>
                <w:kern w:val="2"/>
                <w:sz w:val="18"/>
                <w:szCs w:val="18"/>
              </w:rPr>
            </w:pPr>
            <w:r>
              <w:rPr>
                <w:kern w:val="2"/>
                <w:sz w:val="18"/>
                <w:szCs w:val="18"/>
              </w:rPr>
              <w:t>4</w:t>
            </w:r>
          </w:p>
        </w:tc>
        <w:tc>
          <w:tcPr>
            <w:tcW w:w="0" w:type="auto"/>
            <w:noWrap/>
            <w:tcMar>
              <w:left w:w="57" w:type="dxa"/>
              <w:right w:w="57" w:type="dxa"/>
            </w:tcMar>
            <w:vAlign w:val="center"/>
          </w:tcPr>
          <w:p w14:paraId="7DF3F1B3"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128C6CF8" w14:textId="77777777" w:rsidR="002130ED" w:rsidRDefault="002130ED" w:rsidP="00641C47">
            <w:pPr>
              <w:pStyle w:val="af"/>
              <w:spacing w:line="240" w:lineRule="exact"/>
              <w:rPr>
                <w:rFonts w:hint="default"/>
                <w:kern w:val="2"/>
                <w:sz w:val="18"/>
                <w:szCs w:val="18"/>
              </w:rPr>
            </w:pPr>
            <w:r>
              <w:rPr>
                <w:kern w:val="2"/>
                <w:sz w:val="18"/>
                <w:szCs w:val="18"/>
              </w:rPr>
              <w:t>BB4</w:t>
            </w:r>
          </w:p>
        </w:tc>
        <w:tc>
          <w:tcPr>
            <w:tcW w:w="0" w:type="auto"/>
            <w:noWrap/>
            <w:tcMar>
              <w:left w:w="57" w:type="dxa"/>
              <w:right w:w="57" w:type="dxa"/>
            </w:tcMar>
            <w:vAlign w:val="center"/>
          </w:tcPr>
          <w:p w14:paraId="303D3332"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36E1DB7B" w14:textId="77777777" w:rsidR="002130ED" w:rsidRDefault="002130ED" w:rsidP="00641C47">
            <w:pPr>
              <w:pStyle w:val="af"/>
              <w:spacing w:line="240" w:lineRule="exact"/>
              <w:rPr>
                <w:rFonts w:hint="default"/>
                <w:kern w:val="2"/>
                <w:sz w:val="18"/>
                <w:szCs w:val="18"/>
              </w:rPr>
            </w:pPr>
            <w:r w:rsidRPr="00CC0132">
              <w:rPr>
                <w:kern w:val="2"/>
                <w:sz w:val="18"/>
                <w:szCs w:val="18"/>
              </w:rPr>
              <w:t>106.374</w:t>
            </w:r>
          </w:p>
        </w:tc>
        <w:tc>
          <w:tcPr>
            <w:tcW w:w="0" w:type="auto"/>
            <w:noWrap/>
            <w:tcMar>
              <w:left w:w="57" w:type="dxa"/>
              <w:right w:w="57" w:type="dxa"/>
            </w:tcMar>
            <w:vAlign w:val="center"/>
          </w:tcPr>
          <w:p w14:paraId="11ADE11E" w14:textId="77777777" w:rsidR="002130ED" w:rsidRDefault="002130ED" w:rsidP="00641C47">
            <w:pPr>
              <w:pStyle w:val="af"/>
              <w:spacing w:line="240" w:lineRule="exact"/>
              <w:rPr>
                <w:rFonts w:hint="default"/>
                <w:kern w:val="2"/>
                <w:sz w:val="18"/>
                <w:szCs w:val="18"/>
              </w:rPr>
            </w:pPr>
            <w:r w:rsidRPr="00CC0132">
              <w:rPr>
                <w:kern w:val="2"/>
                <w:sz w:val="18"/>
                <w:szCs w:val="18"/>
              </w:rPr>
              <w:t>29.827</w:t>
            </w:r>
          </w:p>
        </w:tc>
        <w:tc>
          <w:tcPr>
            <w:tcW w:w="0" w:type="auto"/>
            <w:noWrap/>
            <w:tcMar>
              <w:left w:w="57" w:type="dxa"/>
              <w:right w:w="57" w:type="dxa"/>
            </w:tcMar>
            <w:vAlign w:val="center"/>
          </w:tcPr>
          <w:p w14:paraId="56A1F0CC" w14:textId="77777777" w:rsidR="002130ED" w:rsidRDefault="002130ED" w:rsidP="00641C47">
            <w:pPr>
              <w:pStyle w:val="af"/>
              <w:spacing w:line="240" w:lineRule="exact"/>
              <w:rPr>
                <w:rFonts w:hint="default"/>
                <w:kern w:val="2"/>
                <w:sz w:val="18"/>
                <w:szCs w:val="18"/>
              </w:rPr>
            </w:pPr>
            <w:r>
              <w:rPr>
                <w:kern w:val="2"/>
                <w:sz w:val="18"/>
                <w:szCs w:val="18"/>
              </w:rPr>
              <w:t>750</w:t>
            </w:r>
          </w:p>
        </w:tc>
        <w:tc>
          <w:tcPr>
            <w:tcW w:w="0" w:type="auto"/>
            <w:noWrap/>
            <w:tcMar>
              <w:left w:w="57" w:type="dxa"/>
              <w:right w:w="57" w:type="dxa"/>
            </w:tcMar>
            <w:vAlign w:val="center"/>
          </w:tcPr>
          <w:p w14:paraId="1D9FA518"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108D3B2D"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1523DC55" w14:textId="2A6051CF"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0502B634" w14:textId="77777777" w:rsidTr="00641C47">
        <w:trPr>
          <w:trHeight w:val="340"/>
        </w:trPr>
        <w:tc>
          <w:tcPr>
            <w:tcW w:w="0" w:type="auto"/>
            <w:noWrap/>
            <w:tcMar>
              <w:left w:w="57" w:type="dxa"/>
              <w:right w:w="57" w:type="dxa"/>
            </w:tcMar>
            <w:vAlign w:val="center"/>
          </w:tcPr>
          <w:p w14:paraId="6FE80819" w14:textId="77777777" w:rsidR="002130ED" w:rsidRDefault="002130ED" w:rsidP="00641C47">
            <w:pPr>
              <w:pStyle w:val="af"/>
              <w:spacing w:line="240" w:lineRule="exact"/>
              <w:rPr>
                <w:rFonts w:hint="default"/>
                <w:kern w:val="2"/>
                <w:sz w:val="18"/>
                <w:szCs w:val="18"/>
              </w:rPr>
            </w:pPr>
            <w:r>
              <w:rPr>
                <w:kern w:val="2"/>
                <w:sz w:val="18"/>
                <w:szCs w:val="18"/>
              </w:rPr>
              <w:t>5</w:t>
            </w:r>
          </w:p>
        </w:tc>
        <w:tc>
          <w:tcPr>
            <w:tcW w:w="0" w:type="auto"/>
            <w:noWrap/>
            <w:tcMar>
              <w:left w:w="57" w:type="dxa"/>
              <w:right w:w="57" w:type="dxa"/>
            </w:tcMar>
            <w:vAlign w:val="center"/>
          </w:tcPr>
          <w:p w14:paraId="338BAB8E"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104145D3" w14:textId="77777777" w:rsidR="002130ED" w:rsidRDefault="002130ED" w:rsidP="00641C47">
            <w:pPr>
              <w:pStyle w:val="af"/>
              <w:spacing w:line="240" w:lineRule="exact"/>
              <w:rPr>
                <w:rFonts w:hint="default"/>
                <w:kern w:val="2"/>
                <w:sz w:val="18"/>
                <w:szCs w:val="18"/>
              </w:rPr>
            </w:pPr>
            <w:r>
              <w:rPr>
                <w:kern w:val="2"/>
                <w:sz w:val="18"/>
                <w:szCs w:val="18"/>
              </w:rPr>
              <w:t>BB5</w:t>
            </w:r>
          </w:p>
        </w:tc>
        <w:tc>
          <w:tcPr>
            <w:tcW w:w="0" w:type="auto"/>
            <w:noWrap/>
            <w:tcMar>
              <w:left w:w="57" w:type="dxa"/>
              <w:right w:w="57" w:type="dxa"/>
            </w:tcMar>
            <w:vAlign w:val="center"/>
          </w:tcPr>
          <w:p w14:paraId="33205DF6"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7BC16395" w14:textId="77777777" w:rsidR="002130ED" w:rsidRDefault="002130ED" w:rsidP="00641C47">
            <w:pPr>
              <w:pStyle w:val="af"/>
              <w:spacing w:line="240" w:lineRule="exact"/>
              <w:rPr>
                <w:rFonts w:hint="default"/>
                <w:kern w:val="2"/>
                <w:sz w:val="18"/>
                <w:szCs w:val="18"/>
              </w:rPr>
            </w:pPr>
            <w:r>
              <w:rPr>
                <w:kern w:val="2"/>
                <w:sz w:val="18"/>
                <w:szCs w:val="18"/>
              </w:rPr>
              <w:t>106.372</w:t>
            </w:r>
          </w:p>
        </w:tc>
        <w:tc>
          <w:tcPr>
            <w:tcW w:w="0" w:type="auto"/>
            <w:noWrap/>
            <w:tcMar>
              <w:left w:w="57" w:type="dxa"/>
              <w:right w:w="57" w:type="dxa"/>
            </w:tcMar>
            <w:vAlign w:val="center"/>
          </w:tcPr>
          <w:p w14:paraId="45163454" w14:textId="77777777" w:rsidR="002130ED" w:rsidRDefault="002130ED" w:rsidP="00641C47">
            <w:pPr>
              <w:pStyle w:val="af"/>
              <w:spacing w:line="240" w:lineRule="exact"/>
              <w:rPr>
                <w:rFonts w:hint="default"/>
                <w:kern w:val="2"/>
                <w:sz w:val="18"/>
                <w:szCs w:val="18"/>
              </w:rPr>
            </w:pPr>
            <w:r>
              <w:rPr>
                <w:kern w:val="2"/>
                <w:sz w:val="18"/>
                <w:szCs w:val="18"/>
              </w:rPr>
              <w:t>29.825</w:t>
            </w:r>
          </w:p>
        </w:tc>
        <w:tc>
          <w:tcPr>
            <w:tcW w:w="0" w:type="auto"/>
            <w:noWrap/>
            <w:tcMar>
              <w:left w:w="57" w:type="dxa"/>
              <w:right w:w="57" w:type="dxa"/>
            </w:tcMar>
            <w:vAlign w:val="center"/>
          </w:tcPr>
          <w:p w14:paraId="7FE25540" w14:textId="77777777" w:rsidR="002130ED" w:rsidRDefault="002130ED" w:rsidP="00641C47">
            <w:pPr>
              <w:pStyle w:val="af"/>
              <w:spacing w:line="240" w:lineRule="exact"/>
              <w:rPr>
                <w:rFonts w:hint="default"/>
                <w:kern w:val="2"/>
                <w:sz w:val="18"/>
                <w:szCs w:val="18"/>
              </w:rPr>
            </w:pPr>
            <w:r>
              <w:rPr>
                <w:kern w:val="2"/>
                <w:sz w:val="18"/>
                <w:szCs w:val="18"/>
              </w:rPr>
              <w:t>781</w:t>
            </w:r>
          </w:p>
        </w:tc>
        <w:tc>
          <w:tcPr>
            <w:tcW w:w="0" w:type="auto"/>
            <w:noWrap/>
            <w:tcMar>
              <w:left w:w="57" w:type="dxa"/>
              <w:right w:w="57" w:type="dxa"/>
            </w:tcMar>
            <w:vAlign w:val="center"/>
          </w:tcPr>
          <w:p w14:paraId="28ED772E" w14:textId="77777777" w:rsidR="002130ED" w:rsidRDefault="002130ED" w:rsidP="00641C47">
            <w:pPr>
              <w:pStyle w:val="af"/>
              <w:spacing w:line="240" w:lineRule="exact"/>
              <w:rPr>
                <w:rFonts w:hint="default"/>
                <w:kern w:val="2"/>
                <w:sz w:val="18"/>
                <w:szCs w:val="18"/>
              </w:rPr>
            </w:pPr>
            <w:r>
              <w:rPr>
                <w:kern w:val="2"/>
                <w:sz w:val="18"/>
                <w:szCs w:val="18"/>
              </w:rPr>
              <w:t>竹林</w:t>
            </w:r>
          </w:p>
        </w:tc>
        <w:tc>
          <w:tcPr>
            <w:tcW w:w="0" w:type="auto"/>
            <w:noWrap/>
            <w:tcMar>
              <w:left w:w="57" w:type="dxa"/>
              <w:right w:w="57" w:type="dxa"/>
            </w:tcMar>
            <w:vAlign w:val="center"/>
          </w:tcPr>
          <w:p w14:paraId="3901EE29"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1A1A7B8E" w14:textId="09FA9BF3"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2AD2646E" w14:textId="77777777" w:rsidTr="00641C47">
        <w:trPr>
          <w:trHeight w:val="340"/>
        </w:trPr>
        <w:tc>
          <w:tcPr>
            <w:tcW w:w="0" w:type="auto"/>
            <w:noWrap/>
            <w:tcMar>
              <w:left w:w="57" w:type="dxa"/>
              <w:right w:w="57" w:type="dxa"/>
            </w:tcMar>
            <w:vAlign w:val="center"/>
          </w:tcPr>
          <w:p w14:paraId="5414A488" w14:textId="77777777" w:rsidR="002130ED" w:rsidRDefault="002130ED" w:rsidP="00641C47">
            <w:pPr>
              <w:pStyle w:val="af"/>
              <w:spacing w:line="240" w:lineRule="exact"/>
              <w:rPr>
                <w:rFonts w:hint="default"/>
                <w:kern w:val="2"/>
                <w:sz w:val="18"/>
                <w:szCs w:val="18"/>
              </w:rPr>
            </w:pPr>
            <w:r>
              <w:rPr>
                <w:kern w:val="2"/>
                <w:sz w:val="18"/>
                <w:szCs w:val="18"/>
              </w:rPr>
              <w:t>6</w:t>
            </w:r>
          </w:p>
        </w:tc>
        <w:tc>
          <w:tcPr>
            <w:tcW w:w="0" w:type="auto"/>
            <w:noWrap/>
            <w:tcMar>
              <w:left w:w="57" w:type="dxa"/>
              <w:right w:w="57" w:type="dxa"/>
            </w:tcMar>
            <w:vAlign w:val="center"/>
          </w:tcPr>
          <w:p w14:paraId="36F8E5BA"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0591CEC4" w14:textId="77777777" w:rsidR="002130ED" w:rsidRDefault="002130ED" w:rsidP="00641C47">
            <w:pPr>
              <w:pStyle w:val="af"/>
              <w:spacing w:line="240" w:lineRule="exact"/>
              <w:rPr>
                <w:rFonts w:hint="default"/>
                <w:kern w:val="2"/>
                <w:sz w:val="18"/>
                <w:szCs w:val="18"/>
              </w:rPr>
            </w:pPr>
            <w:r>
              <w:rPr>
                <w:kern w:val="2"/>
                <w:sz w:val="18"/>
                <w:szCs w:val="18"/>
              </w:rPr>
              <w:t>BB6</w:t>
            </w:r>
          </w:p>
        </w:tc>
        <w:tc>
          <w:tcPr>
            <w:tcW w:w="0" w:type="auto"/>
            <w:noWrap/>
            <w:tcMar>
              <w:left w:w="57" w:type="dxa"/>
              <w:right w:w="57" w:type="dxa"/>
            </w:tcMar>
            <w:vAlign w:val="center"/>
          </w:tcPr>
          <w:p w14:paraId="45B5DF8A"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6D4D7CA8" w14:textId="77777777" w:rsidR="002130ED" w:rsidRDefault="002130ED" w:rsidP="00641C47">
            <w:pPr>
              <w:pStyle w:val="af"/>
              <w:spacing w:line="240" w:lineRule="exact"/>
              <w:rPr>
                <w:rFonts w:hint="default"/>
                <w:kern w:val="2"/>
                <w:sz w:val="18"/>
                <w:szCs w:val="18"/>
              </w:rPr>
            </w:pPr>
            <w:r>
              <w:rPr>
                <w:kern w:val="2"/>
                <w:sz w:val="18"/>
                <w:szCs w:val="18"/>
              </w:rPr>
              <w:t>106.374</w:t>
            </w:r>
          </w:p>
        </w:tc>
        <w:tc>
          <w:tcPr>
            <w:tcW w:w="0" w:type="auto"/>
            <w:noWrap/>
            <w:tcMar>
              <w:left w:w="57" w:type="dxa"/>
              <w:right w:w="57" w:type="dxa"/>
            </w:tcMar>
            <w:vAlign w:val="center"/>
          </w:tcPr>
          <w:p w14:paraId="50B43CD4" w14:textId="77777777" w:rsidR="002130ED" w:rsidRDefault="002130ED" w:rsidP="00641C47">
            <w:pPr>
              <w:pStyle w:val="af"/>
              <w:spacing w:line="240" w:lineRule="exact"/>
              <w:rPr>
                <w:rFonts w:hint="default"/>
                <w:kern w:val="2"/>
                <w:sz w:val="18"/>
                <w:szCs w:val="18"/>
              </w:rPr>
            </w:pPr>
            <w:r>
              <w:rPr>
                <w:kern w:val="2"/>
                <w:sz w:val="18"/>
                <w:szCs w:val="18"/>
              </w:rPr>
              <w:t>29.824</w:t>
            </w:r>
          </w:p>
        </w:tc>
        <w:tc>
          <w:tcPr>
            <w:tcW w:w="0" w:type="auto"/>
            <w:noWrap/>
            <w:tcMar>
              <w:left w:w="57" w:type="dxa"/>
              <w:right w:w="57" w:type="dxa"/>
            </w:tcMar>
            <w:vAlign w:val="center"/>
          </w:tcPr>
          <w:p w14:paraId="2D8E7E56" w14:textId="77777777" w:rsidR="002130ED" w:rsidRDefault="002130ED" w:rsidP="00641C47">
            <w:pPr>
              <w:pStyle w:val="af"/>
              <w:spacing w:line="240" w:lineRule="exact"/>
              <w:rPr>
                <w:rFonts w:hint="default"/>
                <w:kern w:val="2"/>
                <w:sz w:val="18"/>
                <w:szCs w:val="18"/>
              </w:rPr>
            </w:pPr>
            <w:r>
              <w:rPr>
                <w:kern w:val="2"/>
                <w:sz w:val="18"/>
                <w:szCs w:val="18"/>
              </w:rPr>
              <w:t>818</w:t>
            </w:r>
          </w:p>
        </w:tc>
        <w:tc>
          <w:tcPr>
            <w:tcW w:w="0" w:type="auto"/>
            <w:noWrap/>
            <w:tcMar>
              <w:left w:w="57" w:type="dxa"/>
              <w:right w:w="57" w:type="dxa"/>
            </w:tcMar>
            <w:vAlign w:val="center"/>
          </w:tcPr>
          <w:p w14:paraId="4E91839B" w14:textId="77777777" w:rsidR="002130ED" w:rsidRDefault="002130ED" w:rsidP="00641C47">
            <w:pPr>
              <w:pStyle w:val="af"/>
              <w:spacing w:line="240" w:lineRule="exact"/>
              <w:rPr>
                <w:rFonts w:hint="default"/>
                <w:kern w:val="2"/>
                <w:sz w:val="18"/>
                <w:szCs w:val="18"/>
              </w:rPr>
            </w:pPr>
            <w:r>
              <w:rPr>
                <w:kern w:val="2"/>
                <w:sz w:val="18"/>
                <w:szCs w:val="18"/>
              </w:rPr>
              <w:t>竹林</w:t>
            </w:r>
          </w:p>
        </w:tc>
        <w:tc>
          <w:tcPr>
            <w:tcW w:w="0" w:type="auto"/>
            <w:noWrap/>
            <w:tcMar>
              <w:left w:w="57" w:type="dxa"/>
              <w:right w:w="57" w:type="dxa"/>
            </w:tcMar>
            <w:vAlign w:val="center"/>
          </w:tcPr>
          <w:p w14:paraId="3F72AD65"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2D72DE99" w14:textId="6AFF7A89"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3C68C9E3" w14:textId="77777777" w:rsidTr="00641C47">
        <w:trPr>
          <w:trHeight w:val="340"/>
        </w:trPr>
        <w:tc>
          <w:tcPr>
            <w:tcW w:w="0" w:type="auto"/>
            <w:noWrap/>
            <w:tcMar>
              <w:left w:w="57" w:type="dxa"/>
              <w:right w:w="57" w:type="dxa"/>
            </w:tcMar>
            <w:vAlign w:val="center"/>
          </w:tcPr>
          <w:p w14:paraId="6463A96C" w14:textId="77777777" w:rsidR="002130ED" w:rsidRDefault="002130ED" w:rsidP="00641C47">
            <w:pPr>
              <w:pStyle w:val="af"/>
              <w:spacing w:line="240" w:lineRule="exact"/>
              <w:rPr>
                <w:rFonts w:hint="default"/>
                <w:kern w:val="2"/>
                <w:sz w:val="18"/>
                <w:szCs w:val="18"/>
              </w:rPr>
            </w:pPr>
            <w:r>
              <w:rPr>
                <w:kern w:val="2"/>
                <w:sz w:val="18"/>
                <w:szCs w:val="18"/>
              </w:rPr>
              <w:t>7</w:t>
            </w:r>
          </w:p>
        </w:tc>
        <w:tc>
          <w:tcPr>
            <w:tcW w:w="0" w:type="auto"/>
            <w:noWrap/>
            <w:tcMar>
              <w:left w:w="57" w:type="dxa"/>
              <w:right w:w="57" w:type="dxa"/>
            </w:tcMar>
            <w:vAlign w:val="center"/>
          </w:tcPr>
          <w:p w14:paraId="5E678FCA"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46042661" w14:textId="77777777" w:rsidR="002130ED" w:rsidRDefault="002130ED" w:rsidP="00641C47">
            <w:pPr>
              <w:pStyle w:val="af"/>
              <w:spacing w:line="240" w:lineRule="exact"/>
              <w:rPr>
                <w:rFonts w:hint="default"/>
                <w:kern w:val="2"/>
                <w:sz w:val="18"/>
                <w:szCs w:val="18"/>
              </w:rPr>
            </w:pPr>
            <w:r>
              <w:rPr>
                <w:kern w:val="2"/>
                <w:sz w:val="18"/>
                <w:szCs w:val="18"/>
              </w:rPr>
              <w:t>BB7</w:t>
            </w:r>
          </w:p>
        </w:tc>
        <w:tc>
          <w:tcPr>
            <w:tcW w:w="0" w:type="auto"/>
            <w:noWrap/>
            <w:tcMar>
              <w:left w:w="57" w:type="dxa"/>
              <w:right w:w="57" w:type="dxa"/>
            </w:tcMar>
            <w:vAlign w:val="center"/>
          </w:tcPr>
          <w:p w14:paraId="28412398"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65FF3537" w14:textId="77777777" w:rsidR="002130ED" w:rsidRDefault="002130ED" w:rsidP="00641C47">
            <w:pPr>
              <w:pStyle w:val="af"/>
              <w:spacing w:line="240" w:lineRule="exact"/>
              <w:rPr>
                <w:rFonts w:hint="default"/>
                <w:kern w:val="2"/>
                <w:sz w:val="18"/>
                <w:szCs w:val="18"/>
              </w:rPr>
            </w:pPr>
            <w:r>
              <w:rPr>
                <w:kern w:val="2"/>
                <w:sz w:val="18"/>
                <w:szCs w:val="18"/>
              </w:rPr>
              <w:t>106.373</w:t>
            </w:r>
          </w:p>
        </w:tc>
        <w:tc>
          <w:tcPr>
            <w:tcW w:w="0" w:type="auto"/>
            <w:noWrap/>
            <w:tcMar>
              <w:left w:w="57" w:type="dxa"/>
              <w:right w:w="57" w:type="dxa"/>
            </w:tcMar>
            <w:vAlign w:val="center"/>
          </w:tcPr>
          <w:p w14:paraId="0AA96543" w14:textId="77777777" w:rsidR="002130ED" w:rsidRDefault="002130ED" w:rsidP="00641C47">
            <w:pPr>
              <w:pStyle w:val="af"/>
              <w:spacing w:line="240" w:lineRule="exact"/>
              <w:rPr>
                <w:rFonts w:hint="default"/>
                <w:kern w:val="2"/>
                <w:sz w:val="18"/>
                <w:szCs w:val="18"/>
              </w:rPr>
            </w:pPr>
            <w:r>
              <w:rPr>
                <w:kern w:val="2"/>
                <w:sz w:val="18"/>
                <w:szCs w:val="18"/>
              </w:rPr>
              <w:t>29.825</w:t>
            </w:r>
          </w:p>
        </w:tc>
        <w:tc>
          <w:tcPr>
            <w:tcW w:w="0" w:type="auto"/>
            <w:noWrap/>
            <w:tcMar>
              <w:left w:w="57" w:type="dxa"/>
              <w:right w:w="57" w:type="dxa"/>
            </w:tcMar>
            <w:vAlign w:val="center"/>
          </w:tcPr>
          <w:p w14:paraId="1F9E6C7F" w14:textId="77777777" w:rsidR="002130ED" w:rsidRDefault="002130ED" w:rsidP="00641C47">
            <w:pPr>
              <w:pStyle w:val="af"/>
              <w:spacing w:line="240" w:lineRule="exact"/>
              <w:rPr>
                <w:rFonts w:hint="default"/>
                <w:kern w:val="2"/>
                <w:sz w:val="18"/>
                <w:szCs w:val="18"/>
              </w:rPr>
            </w:pPr>
            <w:r>
              <w:rPr>
                <w:kern w:val="2"/>
                <w:sz w:val="18"/>
                <w:szCs w:val="18"/>
              </w:rPr>
              <w:t>781</w:t>
            </w:r>
          </w:p>
        </w:tc>
        <w:tc>
          <w:tcPr>
            <w:tcW w:w="0" w:type="auto"/>
            <w:noWrap/>
            <w:tcMar>
              <w:left w:w="57" w:type="dxa"/>
              <w:right w:w="57" w:type="dxa"/>
            </w:tcMar>
            <w:vAlign w:val="center"/>
          </w:tcPr>
          <w:p w14:paraId="1BB4FD9C"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0972095D"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76DDF765" w14:textId="023210F6"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2317D107" w14:textId="77777777" w:rsidTr="00641C47">
        <w:trPr>
          <w:trHeight w:val="340"/>
        </w:trPr>
        <w:tc>
          <w:tcPr>
            <w:tcW w:w="0" w:type="auto"/>
            <w:noWrap/>
            <w:tcMar>
              <w:left w:w="57" w:type="dxa"/>
              <w:right w:w="57" w:type="dxa"/>
            </w:tcMar>
            <w:vAlign w:val="center"/>
          </w:tcPr>
          <w:p w14:paraId="1B15EE65" w14:textId="77777777" w:rsidR="002130ED" w:rsidRDefault="002130ED" w:rsidP="00641C47">
            <w:pPr>
              <w:pStyle w:val="af"/>
              <w:spacing w:line="240" w:lineRule="exact"/>
              <w:rPr>
                <w:rFonts w:hint="default"/>
                <w:kern w:val="2"/>
                <w:sz w:val="18"/>
                <w:szCs w:val="18"/>
              </w:rPr>
            </w:pPr>
            <w:r>
              <w:rPr>
                <w:kern w:val="2"/>
                <w:sz w:val="18"/>
                <w:szCs w:val="18"/>
              </w:rPr>
              <w:t>8</w:t>
            </w:r>
          </w:p>
        </w:tc>
        <w:tc>
          <w:tcPr>
            <w:tcW w:w="0" w:type="auto"/>
            <w:noWrap/>
            <w:tcMar>
              <w:left w:w="57" w:type="dxa"/>
              <w:right w:w="57" w:type="dxa"/>
            </w:tcMar>
            <w:vAlign w:val="center"/>
          </w:tcPr>
          <w:p w14:paraId="336765DE"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20BBD2F0" w14:textId="77777777" w:rsidR="002130ED" w:rsidRDefault="002130ED" w:rsidP="00641C47">
            <w:pPr>
              <w:pStyle w:val="af"/>
              <w:spacing w:line="240" w:lineRule="exact"/>
              <w:rPr>
                <w:rFonts w:hint="default"/>
                <w:kern w:val="2"/>
                <w:sz w:val="18"/>
                <w:szCs w:val="18"/>
              </w:rPr>
            </w:pPr>
            <w:r>
              <w:rPr>
                <w:kern w:val="2"/>
                <w:sz w:val="18"/>
                <w:szCs w:val="18"/>
              </w:rPr>
              <w:t>BB8</w:t>
            </w:r>
          </w:p>
        </w:tc>
        <w:tc>
          <w:tcPr>
            <w:tcW w:w="0" w:type="auto"/>
            <w:noWrap/>
            <w:tcMar>
              <w:left w:w="57" w:type="dxa"/>
              <w:right w:w="57" w:type="dxa"/>
            </w:tcMar>
            <w:vAlign w:val="center"/>
          </w:tcPr>
          <w:p w14:paraId="6097FA22"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4163C5FD" w14:textId="77777777" w:rsidR="002130ED" w:rsidRDefault="002130ED" w:rsidP="00641C47">
            <w:pPr>
              <w:pStyle w:val="af"/>
              <w:spacing w:line="240" w:lineRule="exact"/>
              <w:rPr>
                <w:rFonts w:hint="default"/>
                <w:kern w:val="2"/>
                <w:sz w:val="18"/>
                <w:szCs w:val="18"/>
              </w:rPr>
            </w:pPr>
            <w:r>
              <w:rPr>
                <w:kern w:val="2"/>
                <w:sz w:val="18"/>
                <w:szCs w:val="18"/>
              </w:rPr>
              <w:t>106.381</w:t>
            </w:r>
          </w:p>
        </w:tc>
        <w:tc>
          <w:tcPr>
            <w:tcW w:w="0" w:type="auto"/>
            <w:noWrap/>
            <w:tcMar>
              <w:left w:w="57" w:type="dxa"/>
              <w:right w:w="57" w:type="dxa"/>
            </w:tcMar>
            <w:vAlign w:val="center"/>
          </w:tcPr>
          <w:p w14:paraId="2BAF5A5F" w14:textId="77777777" w:rsidR="002130ED" w:rsidRDefault="002130ED" w:rsidP="00641C47">
            <w:pPr>
              <w:pStyle w:val="af"/>
              <w:spacing w:line="240" w:lineRule="exact"/>
              <w:rPr>
                <w:rFonts w:hint="default"/>
                <w:kern w:val="2"/>
                <w:sz w:val="18"/>
                <w:szCs w:val="18"/>
              </w:rPr>
            </w:pPr>
            <w:r>
              <w:rPr>
                <w:kern w:val="2"/>
                <w:sz w:val="18"/>
                <w:szCs w:val="18"/>
              </w:rPr>
              <w:t>29.827</w:t>
            </w:r>
          </w:p>
        </w:tc>
        <w:tc>
          <w:tcPr>
            <w:tcW w:w="0" w:type="auto"/>
            <w:noWrap/>
            <w:tcMar>
              <w:left w:w="57" w:type="dxa"/>
              <w:right w:w="57" w:type="dxa"/>
            </w:tcMar>
            <w:vAlign w:val="center"/>
          </w:tcPr>
          <w:p w14:paraId="012AB1BA" w14:textId="77777777" w:rsidR="002130ED" w:rsidRDefault="002130ED" w:rsidP="00641C47">
            <w:pPr>
              <w:pStyle w:val="af"/>
              <w:spacing w:line="240" w:lineRule="exact"/>
              <w:rPr>
                <w:rFonts w:hint="default"/>
                <w:kern w:val="2"/>
                <w:sz w:val="18"/>
                <w:szCs w:val="18"/>
              </w:rPr>
            </w:pPr>
            <w:r>
              <w:rPr>
                <w:kern w:val="2"/>
                <w:sz w:val="18"/>
                <w:szCs w:val="18"/>
              </w:rPr>
              <w:t>870</w:t>
            </w:r>
          </w:p>
        </w:tc>
        <w:tc>
          <w:tcPr>
            <w:tcW w:w="0" w:type="auto"/>
            <w:noWrap/>
            <w:tcMar>
              <w:left w:w="57" w:type="dxa"/>
              <w:right w:w="57" w:type="dxa"/>
            </w:tcMar>
            <w:vAlign w:val="center"/>
          </w:tcPr>
          <w:p w14:paraId="5DF0DD6C" w14:textId="77777777" w:rsidR="002130ED" w:rsidRDefault="002130ED" w:rsidP="00641C47">
            <w:pPr>
              <w:pStyle w:val="af"/>
              <w:spacing w:line="240" w:lineRule="exact"/>
              <w:rPr>
                <w:rFonts w:hint="default"/>
                <w:kern w:val="2"/>
                <w:sz w:val="18"/>
                <w:szCs w:val="18"/>
              </w:rPr>
            </w:pPr>
            <w:r>
              <w:rPr>
                <w:kern w:val="2"/>
                <w:sz w:val="18"/>
                <w:szCs w:val="18"/>
              </w:rPr>
              <w:t>竹林</w:t>
            </w:r>
          </w:p>
        </w:tc>
        <w:tc>
          <w:tcPr>
            <w:tcW w:w="0" w:type="auto"/>
            <w:noWrap/>
            <w:tcMar>
              <w:left w:w="57" w:type="dxa"/>
              <w:right w:w="57" w:type="dxa"/>
            </w:tcMar>
            <w:vAlign w:val="center"/>
          </w:tcPr>
          <w:p w14:paraId="7C6B628E"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3EB0E396" w14:textId="0C588A9C"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2A2E59C0" w14:textId="77777777" w:rsidTr="00641C47">
        <w:trPr>
          <w:trHeight w:val="340"/>
        </w:trPr>
        <w:tc>
          <w:tcPr>
            <w:tcW w:w="0" w:type="auto"/>
            <w:noWrap/>
            <w:tcMar>
              <w:left w:w="57" w:type="dxa"/>
              <w:right w:w="57" w:type="dxa"/>
            </w:tcMar>
            <w:vAlign w:val="center"/>
          </w:tcPr>
          <w:p w14:paraId="63BAC3B8" w14:textId="77777777" w:rsidR="002130ED" w:rsidRDefault="002130ED" w:rsidP="00641C47">
            <w:pPr>
              <w:pStyle w:val="af"/>
              <w:spacing w:line="240" w:lineRule="exact"/>
              <w:rPr>
                <w:rFonts w:hint="default"/>
                <w:kern w:val="2"/>
                <w:sz w:val="18"/>
                <w:szCs w:val="18"/>
              </w:rPr>
            </w:pPr>
            <w:r>
              <w:rPr>
                <w:kern w:val="2"/>
                <w:sz w:val="18"/>
                <w:szCs w:val="18"/>
              </w:rPr>
              <w:t>9</w:t>
            </w:r>
          </w:p>
        </w:tc>
        <w:tc>
          <w:tcPr>
            <w:tcW w:w="0" w:type="auto"/>
            <w:noWrap/>
            <w:tcMar>
              <w:left w:w="57" w:type="dxa"/>
              <w:right w:w="57" w:type="dxa"/>
            </w:tcMar>
            <w:vAlign w:val="center"/>
          </w:tcPr>
          <w:p w14:paraId="0EF3634E"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2A356BAC" w14:textId="77777777" w:rsidR="002130ED" w:rsidRDefault="002130ED" w:rsidP="00641C47">
            <w:pPr>
              <w:pStyle w:val="af"/>
              <w:spacing w:line="240" w:lineRule="exact"/>
              <w:rPr>
                <w:rFonts w:hint="default"/>
                <w:kern w:val="2"/>
                <w:sz w:val="18"/>
                <w:szCs w:val="18"/>
              </w:rPr>
            </w:pPr>
            <w:r>
              <w:rPr>
                <w:kern w:val="2"/>
                <w:sz w:val="18"/>
                <w:szCs w:val="18"/>
              </w:rPr>
              <w:t>BB9</w:t>
            </w:r>
          </w:p>
        </w:tc>
        <w:tc>
          <w:tcPr>
            <w:tcW w:w="0" w:type="auto"/>
            <w:noWrap/>
            <w:tcMar>
              <w:left w:w="57" w:type="dxa"/>
              <w:right w:w="57" w:type="dxa"/>
            </w:tcMar>
            <w:vAlign w:val="center"/>
          </w:tcPr>
          <w:p w14:paraId="5E707222"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1AD77B97" w14:textId="77777777" w:rsidR="002130ED" w:rsidRDefault="002130ED" w:rsidP="00641C47">
            <w:pPr>
              <w:pStyle w:val="af"/>
              <w:spacing w:line="240" w:lineRule="exact"/>
              <w:rPr>
                <w:rFonts w:hint="default"/>
                <w:kern w:val="2"/>
                <w:sz w:val="18"/>
                <w:szCs w:val="18"/>
              </w:rPr>
            </w:pPr>
            <w:r>
              <w:rPr>
                <w:kern w:val="2"/>
                <w:sz w:val="18"/>
                <w:szCs w:val="18"/>
              </w:rPr>
              <w:t>106.387</w:t>
            </w:r>
          </w:p>
        </w:tc>
        <w:tc>
          <w:tcPr>
            <w:tcW w:w="0" w:type="auto"/>
            <w:noWrap/>
            <w:tcMar>
              <w:left w:w="57" w:type="dxa"/>
              <w:right w:w="57" w:type="dxa"/>
            </w:tcMar>
            <w:vAlign w:val="center"/>
          </w:tcPr>
          <w:p w14:paraId="57ACFF49" w14:textId="77777777" w:rsidR="002130ED" w:rsidRDefault="002130ED" w:rsidP="00641C47">
            <w:pPr>
              <w:pStyle w:val="af"/>
              <w:spacing w:line="240" w:lineRule="exact"/>
              <w:rPr>
                <w:rFonts w:hint="default"/>
                <w:kern w:val="2"/>
                <w:sz w:val="18"/>
                <w:szCs w:val="18"/>
              </w:rPr>
            </w:pPr>
            <w:r>
              <w:rPr>
                <w:kern w:val="2"/>
                <w:sz w:val="18"/>
                <w:szCs w:val="18"/>
              </w:rPr>
              <w:t>29.830</w:t>
            </w:r>
          </w:p>
        </w:tc>
        <w:tc>
          <w:tcPr>
            <w:tcW w:w="0" w:type="auto"/>
            <w:noWrap/>
            <w:tcMar>
              <w:left w:w="57" w:type="dxa"/>
              <w:right w:w="57" w:type="dxa"/>
            </w:tcMar>
            <w:vAlign w:val="center"/>
          </w:tcPr>
          <w:p w14:paraId="22CA6C89" w14:textId="77777777" w:rsidR="002130ED" w:rsidRDefault="002130ED" w:rsidP="00641C47">
            <w:pPr>
              <w:pStyle w:val="af"/>
              <w:spacing w:line="240" w:lineRule="exact"/>
              <w:rPr>
                <w:rFonts w:hint="default"/>
                <w:kern w:val="2"/>
                <w:sz w:val="18"/>
                <w:szCs w:val="18"/>
              </w:rPr>
            </w:pPr>
            <w:r>
              <w:rPr>
                <w:kern w:val="2"/>
                <w:sz w:val="18"/>
                <w:szCs w:val="18"/>
              </w:rPr>
              <w:t>870</w:t>
            </w:r>
          </w:p>
        </w:tc>
        <w:tc>
          <w:tcPr>
            <w:tcW w:w="0" w:type="auto"/>
            <w:noWrap/>
            <w:tcMar>
              <w:left w:w="57" w:type="dxa"/>
              <w:right w:w="57" w:type="dxa"/>
            </w:tcMar>
            <w:vAlign w:val="center"/>
          </w:tcPr>
          <w:p w14:paraId="4AB29584"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401EC950"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781DCC2A" w14:textId="1ACF98A3"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35122838" w14:textId="77777777" w:rsidTr="00641C47">
        <w:trPr>
          <w:trHeight w:val="340"/>
        </w:trPr>
        <w:tc>
          <w:tcPr>
            <w:tcW w:w="0" w:type="auto"/>
            <w:noWrap/>
            <w:tcMar>
              <w:left w:w="57" w:type="dxa"/>
              <w:right w:w="57" w:type="dxa"/>
            </w:tcMar>
            <w:vAlign w:val="center"/>
          </w:tcPr>
          <w:p w14:paraId="4F35E334" w14:textId="77777777" w:rsidR="002130ED" w:rsidRDefault="002130ED" w:rsidP="00641C47">
            <w:pPr>
              <w:pStyle w:val="af"/>
              <w:spacing w:line="240" w:lineRule="exact"/>
              <w:rPr>
                <w:rFonts w:hint="default"/>
                <w:kern w:val="2"/>
                <w:sz w:val="18"/>
                <w:szCs w:val="18"/>
              </w:rPr>
            </w:pPr>
            <w:r>
              <w:rPr>
                <w:kern w:val="2"/>
                <w:sz w:val="18"/>
                <w:szCs w:val="18"/>
              </w:rPr>
              <w:t>10</w:t>
            </w:r>
          </w:p>
        </w:tc>
        <w:tc>
          <w:tcPr>
            <w:tcW w:w="0" w:type="auto"/>
            <w:noWrap/>
            <w:tcMar>
              <w:left w:w="57" w:type="dxa"/>
              <w:right w:w="57" w:type="dxa"/>
            </w:tcMar>
            <w:vAlign w:val="center"/>
          </w:tcPr>
          <w:p w14:paraId="615A3487" w14:textId="77777777" w:rsidR="002130ED" w:rsidRDefault="002130ED" w:rsidP="00641C47">
            <w:pPr>
              <w:pStyle w:val="af"/>
              <w:spacing w:line="240" w:lineRule="exact"/>
              <w:rPr>
                <w:rFonts w:hint="default"/>
                <w:kern w:val="2"/>
                <w:sz w:val="18"/>
                <w:szCs w:val="18"/>
              </w:rPr>
            </w:pPr>
            <w:r>
              <w:rPr>
                <w:kern w:val="2"/>
                <w:sz w:val="18"/>
                <w:szCs w:val="18"/>
              </w:rPr>
              <w:t>12887</w:t>
            </w:r>
          </w:p>
        </w:tc>
        <w:tc>
          <w:tcPr>
            <w:tcW w:w="0" w:type="auto"/>
            <w:noWrap/>
            <w:tcMar>
              <w:left w:w="57" w:type="dxa"/>
              <w:right w:w="57" w:type="dxa"/>
            </w:tcMar>
            <w:vAlign w:val="center"/>
          </w:tcPr>
          <w:p w14:paraId="5C9E1BCC" w14:textId="77777777" w:rsidR="002130ED" w:rsidRDefault="002130ED" w:rsidP="00641C47">
            <w:pPr>
              <w:pStyle w:val="af"/>
              <w:spacing w:line="240" w:lineRule="exact"/>
              <w:rPr>
                <w:rFonts w:hint="default"/>
                <w:kern w:val="2"/>
                <w:sz w:val="18"/>
                <w:szCs w:val="18"/>
              </w:rPr>
            </w:pPr>
            <w:r>
              <w:rPr>
                <w:kern w:val="2"/>
                <w:sz w:val="18"/>
                <w:szCs w:val="18"/>
              </w:rPr>
              <w:t>BB10</w:t>
            </w:r>
          </w:p>
        </w:tc>
        <w:tc>
          <w:tcPr>
            <w:tcW w:w="0" w:type="auto"/>
            <w:noWrap/>
            <w:tcMar>
              <w:left w:w="57" w:type="dxa"/>
              <w:right w:w="57" w:type="dxa"/>
            </w:tcMar>
            <w:vAlign w:val="center"/>
          </w:tcPr>
          <w:p w14:paraId="389D4B82" w14:textId="77777777" w:rsidR="002130ED" w:rsidRDefault="002130ED" w:rsidP="00641C47">
            <w:pPr>
              <w:pStyle w:val="af"/>
              <w:spacing w:line="240" w:lineRule="exact"/>
              <w:rPr>
                <w:rFonts w:hint="default"/>
                <w:kern w:val="2"/>
                <w:sz w:val="18"/>
                <w:szCs w:val="18"/>
              </w:rPr>
            </w:pPr>
            <w:r>
              <w:rPr>
                <w:kern w:val="2"/>
                <w:sz w:val="18"/>
                <w:szCs w:val="18"/>
              </w:rPr>
              <w:t>2023.9.7</w:t>
            </w:r>
          </w:p>
        </w:tc>
        <w:tc>
          <w:tcPr>
            <w:tcW w:w="0" w:type="auto"/>
            <w:noWrap/>
            <w:tcMar>
              <w:left w:w="57" w:type="dxa"/>
              <w:right w:w="57" w:type="dxa"/>
            </w:tcMar>
            <w:vAlign w:val="center"/>
          </w:tcPr>
          <w:p w14:paraId="0566915F" w14:textId="77777777" w:rsidR="002130ED" w:rsidRDefault="002130ED" w:rsidP="00641C47">
            <w:pPr>
              <w:pStyle w:val="af"/>
              <w:spacing w:line="240" w:lineRule="exact"/>
              <w:rPr>
                <w:rFonts w:hint="default"/>
                <w:kern w:val="2"/>
                <w:sz w:val="18"/>
                <w:szCs w:val="18"/>
              </w:rPr>
            </w:pPr>
            <w:r>
              <w:rPr>
                <w:kern w:val="2"/>
                <w:sz w:val="18"/>
                <w:szCs w:val="18"/>
              </w:rPr>
              <w:t>106.387</w:t>
            </w:r>
          </w:p>
        </w:tc>
        <w:tc>
          <w:tcPr>
            <w:tcW w:w="0" w:type="auto"/>
            <w:noWrap/>
            <w:tcMar>
              <w:left w:w="57" w:type="dxa"/>
              <w:right w:w="57" w:type="dxa"/>
            </w:tcMar>
            <w:vAlign w:val="center"/>
          </w:tcPr>
          <w:p w14:paraId="4AE3A681" w14:textId="77777777" w:rsidR="002130ED" w:rsidRDefault="002130ED" w:rsidP="00641C47">
            <w:pPr>
              <w:pStyle w:val="af"/>
              <w:spacing w:line="240" w:lineRule="exact"/>
              <w:rPr>
                <w:rFonts w:hint="default"/>
                <w:kern w:val="2"/>
                <w:sz w:val="18"/>
                <w:szCs w:val="18"/>
              </w:rPr>
            </w:pPr>
            <w:r>
              <w:rPr>
                <w:kern w:val="2"/>
                <w:sz w:val="18"/>
                <w:szCs w:val="18"/>
              </w:rPr>
              <w:t>29.832</w:t>
            </w:r>
          </w:p>
        </w:tc>
        <w:tc>
          <w:tcPr>
            <w:tcW w:w="0" w:type="auto"/>
            <w:noWrap/>
            <w:tcMar>
              <w:left w:w="57" w:type="dxa"/>
              <w:right w:w="57" w:type="dxa"/>
            </w:tcMar>
            <w:vAlign w:val="center"/>
          </w:tcPr>
          <w:p w14:paraId="1A777729" w14:textId="77777777" w:rsidR="002130ED" w:rsidRDefault="002130ED" w:rsidP="00641C47">
            <w:pPr>
              <w:pStyle w:val="af"/>
              <w:spacing w:line="240" w:lineRule="exact"/>
              <w:rPr>
                <w:rFonts w:hint="default"/>
                <w:kern w:val="2"/>
                <w:sz w:val="18"/>
                <w:szCs w:val="18"/>
              </w:rPr>
            </w:pPr>
            <w:r>
              <w:rPr>
                <w:kern w:val="2"/>
                <w:sz w:val="18"/>
                <w:szCs w:val="18"/>
              </w:rPr>
              <w:t>844</w:t>
            </w:r>
          </w:p>
        </w:tc>
        <w:tc>
          <w:tcPr>
            <w:tcW w:w="0" w:type="auto"/>
            <w:noWrap/>
            <w:tcMar>
              <w:left w:w="57" w:type="dxa"/>
              <w:right w:w="57" w:type="dxa"/>
            </w:tcMar>
            <w:vAlign w:val="center"/>
          </w:tcPr>
          <w:p w14:paraId="742320A1"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02A7BE4C" w14:textId="77777777" w:rsidR="002130ED" w:rsidRDefault="002130ED" w:rsidP="00641C47">
            <w:pPr>
              <w:pStyle w:val="af"/>
              <w:spacing w:line="240" w:lineRule="exact"/>
              <w:rPr>
                <w:rFonts w:hint="default"/>
                <w:kern w:val="2"/>
                <w:sz w:val="18"/>
                <w:szCs w:val="18"/>
              </w:rPr>
            </w:pPr>
            <w:r>
              <w:rPr>
                <w:kern w:val="2"/>
                <w:sz w:val="18"/>
                <w:szCs w:val="18"/>
              </w:rPr>
              <w:t>A5</w:t>
            </w:r>
            <w:r>
              <w:rPr>
                <w:kern w:val="2"/>
                <w:sz w:val="18"/>
                <w:szCs w:val="18"/>
              </w:rPr>
              <w:t>，</w:t>
            </w:r>
            <w:r>
              <w:rPr>
                <w:kern w:val="2"/>
                <w:sz w:val="18"/>
                <w:szCs w:val="18"/>
              </w:rPr>
              <w:t>D3</w:t>
            </w:r>
          </w:p>
        </w:tc>
        <w:tc>
          <w:tcPr>
            <w:tcW w:w="0" w:type="auto"/>
            <w:noWrap/>
            <w:tcMar>
              <w:left w:w="57" w:type="dxa"/>
              <w:right w:w="57" w:type="dxa"/>
            </w:tcMar>
            <w:vAlign w:val="center"/>
          </w:tcPr>
          <w:p w14:paraId="783C1C2F" w14:textId="295BA3AC"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田密</w:t>
            </w:r>
            <w:r w:rsidR="00641C47">
              <w:rPr>
                <w:kern w:val="2"/>
                <w:sz w:val="18"/>
                <w:szCs w:val="18"/>
              </w:rPr>
              <w:t xml:space="preserve">, </w:t>
            </w:r>
            <w:r>
              <w:rPr>
                <w:kern w:val="2"/>
                <w:sz w:val="18"/>
                <w:szCs w:val="18"/>
              </w:rPr>
              <w:t>翁云洪</w:t>
            </w:r>
            <w:r w:rsidR="00641C47">
              <w:rPr>
                <w:kern w:val="2"/>
                <w:sz w:val="18"/>
                <w:szCs w:val="18"/>
              </w:rPr>
              <w:t xml:space="preserve">, </w:t>
            </w:r>
            <w:r>
              <w:rPr>
                <w:kern w:val="2"/>
                <w:sz w:val="18"/>
                <w:szCs w:val="18"/>
              </w:rPr>
              <w:t>于海平</w:t>
            </w:r>
          </w:p>
        </w:tc>
      </w:tr>
      <w:tr w:rsidR="002130ED" w14:paraId="7B6BB28E" w14:textId="77777777" w:rsidTr="00641C47">
        <w:trPr>
          <w:trHeight w:val="340"/>
        </w:trPr>
        <w:tc>
          <w:tcPr>
            <w:tcW w:w="0" w:type="auto"/>
            <w:noWrap/>
            <w:tcMar>
              <w:left w:w="57" w:type="dxa"/>
              <w:right w:w="57" w:type="dxa"/>
            </w:tcMar>
            <w:vAlign w:val="center"/>
          </w:tcPr>
          <w:p w14:paraId="149DC18A" w14:textId="77777777" w:rsidR="002130ED" w:rsidRDefault="002130ED" w:rsidP="00641C47">
            <w:pPr>
              <w:pStyle w:val="af"/>
              <w:spacing w:line="240" w:lineRule="exact"/>
              <w:rPr>
                <w:rFonts w:hint="default"/>
                <w:kern w:val="2"/>
                <w:sz w:val="18"/>
                <w:szCs w:val="18"/>
              </w:rPr>
            </w:pPr>
            <w:r>
              <w:rPr>
                <w:kern w:val="2"/>
                <w:sz w:val="18"/>
                <w:szCs w:val="18"/>
              </w:rPr>
              <w:t>11</w:t>
            </w:r>
          </w:p>
        </w:tc>
        <w:tc>
          <w:tcPr>
            <w:tcW w:w="0" w:type="auto"/>
            <w:noWrap/>
            <w:tcMar>
              <w:left w:w="57" w:type="dxa"/>
              <w:right w:w="57" w:type="dxa"/>
            </w:tcMar>
            <w:vAlign w:val="center"/>
          </w:tcPr>
          <w:p w14:paraId="031692C5"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1409358F" w14:textId="77777777" w:rsidR="002130ED" w:rsidRDefault="002130ED" w:rsidP="00641C47">
            <w:pPr>
              <w:pStyle w:val="af"/>
              <w:spacing w:line="240" w:lineRule="exact"/>
              <w:rPr>
                <w:rFonts w:hint="default"/>
                <w:kern w:val="2"/>
                <w:sz w:val="18"/>
                <w:szCs w:val="18"/>
              </w:rPr>
            </w:pPr>
            <w:r>
              <w:rPr>
                <w:kern w:val="2"/>
                <w:sz w:val="18"/>
                <w:szCs w:val="18"/>
              </w:rPr>
              <w:t>SPB1</w:t>
            </w:r>
          </w:p>
        </w:tc>
        <w:tc>
          <w:tcPr>
            <w:tcW w:w="0" w:type="auto"/>
            <w:noWrap/>
            <w:tcMar>
              <w:left w:w="57" w:type="dxa"/>
              <w:right w:w="57" w:type="dxa"/>
            </w:tcMar>
            <w:vAlign w:val="center"/>
          </w:tcPr>
          <w:p w14:paraId="405865F3"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1A4BF232" w14:textId="77777777" w:rsidR="002130ED" w:rsidRDefault="002130ED" w:rsidP="00641C47">
            <w:pPr>
              <w:pStyle w:val="af"/>
              <w:spacing w:line="240" w:lineRule="exact"/>
              <w:rPr>
                <w:rFonts w:hint="default"/>
                <w:kern w:val="2"/>
                <w:sz w:val="18"/>
                <w:szCs w:val="18"/>
              </w:rPr>
            </w:pPr>
            <w:r>
              <w:rPr>
                <w:kern w:val="2"/>
                <w:sz w:val="18"/>
                <w:szCs w:val="18"/>
              </w:rPr>
              <w:t>106.304</w:t>
            </w:r>
          </w:p>
        </w:tc>
        <w:tc>
          <w:tcPr>
            <w:tcW w:w="0" w:type="auto"/>
            <w:noWrap/>
            <w:tcMar>
              <w:left w:w="57" w:type="dxa"/>
              <w:right w:w="57" w:type="dxa"/>
            </w:tcMar>
            <w:vAlign w:val="center"/>
          </w:tcPr>
          <w:p w14:paraId="6E97369D" w14:textId="77777777" w:rsidR="002130ED" w:rsidRDefault="002130ED" w:rsidP="00641C47">
            <w:pPr>
              <w:pStyle w:val="af"/>
              <w:spacing w:line="240" w:lineRule="exact"/>
              <w:rPr>
                <w:rFonts w:hint="default"/>
                <w:kern w:val="2"/>
                <w:sz w:val="18"/>
                <w:szCs w:val="18"/>
              </w:rPr>
            </w:pPr>
            <w:r>
              <w:rPr>
                <w:kern w:val="2"/>
                <w:sz w:val="18"/>
                <w:szCs w:val="18"/>
              </w:rPr>
              <w:t>29.736</w:t>
            </w:r>
          </w:p>
        </w:tc>
        <w:tc>
          <w:tcPr>
            <w:tcW w:w="0" w:type="auto"/>
            <w:noWrap/>
            <w:tcMar>
              <w:left w:w="57" w:type="dxa"/>
              <w:right w:w="57" w:type="dxa"/>
            </w:tcMar>
            <w:vAlign w:val="center"/>
          </w:tcPr>
          <w:p w14:paraId="3A1705B1" w14:textId="77777777" w:rsidR="002130ED" w:rsidRDefault="002130ED" w:rsidP="00641C47">
            <w:pPr>
              <w:pStyle w:val="af"/>
              <w:spacing w:line="240" w:lineRule="exact"/>
              <w:rPr>
                <w:rFonts w:hint="default"/>
                <w:kern w:val="2"/>
                <w:sz w:val="18"/>
                <w:szCs w:val="18"/>
              </w:rPr>
            </w:pPr>
            <w:r>
              <w:rPr>
                <w:kern w:val="2"/>
                <w:sz w:val="18"/>
                <w:szCs w:val="18"/>
              </w:rPr>
              <w:t>612</w:t>
            </w:r>
          </w:p>
        </w:tc>
        <w:tc>
          <w:tcPr>
            <w:tcW w:w="0" w:type="auto"/>
            <w:noWrap/>
            <w:tcMar>
              <w:left w:w="57" w:type="dxa"/>
              <w:right w:w="57" w:type="dxa"/>
            </w:tcMar>
            <w:vAlign w:val="center"/>
          </w:tcPr>
          <w:p w14:paraId="20423D6E"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283B6E8B"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0B0C8C36" w14:textId="76990768"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1453CDA3" w14:textId="77777777" w:rsidTr="00641C47">
        <w:trPr>
          <w:trHeight w:val="340"/>
        </w:trPr>
        <w:tc>
          <w:tcPr>
            <w:tcW w:w="0" w:type="auto"/>
            <w:noWrap/>
            <w:tcMar>
              <w:left w:w="57" w:type="dxa"/>
              <w:right w:w="57" w:type="dxa"/>
            </w:tcMar>
            <w:vAlign w:val="center"/>
          </w:tcPr>
          <w:p w14:paraId="6DADE19A" w14:textId="77777777" w:rsidR="002130ED" w:rsidRDefault="002130ED" w:rsidP="00641C47">
            <w:pPr>
              <w:pStyle w:val="af"/>
              <w:spacing w:line="240" w:lineRule="exact"/>
              <w:rPr>
                <w:rFonts w:hint="default"/>
                <w:kern w:val="2"/>
                <w:sz w:val="18"/>
                <w:szCs w:val="18"/>
              </w:rPr>
            </w:pPr>
            <w:r>
              <w:rPr>
                <w:kern w:val="2"/>
                <w:sz w:val="18"/>
                <w:szCs w:val="18"/>
              </w:rPr>
              <w:t>12</w:t>
            </w:r>
          </w:p>
        </w:tc>
        <w:tc>
          <w:tcPr>
            <w:tcW w:w="0" w:type="auto"/>
            <w:noWrap/>
            <w:tcMar>
              <w:left w:w="57" w:type="dxa"/>
              <w:right w:w="57" w:type="dxa"/>
            </w:tcMar>
            <w:vAlign w:val="center"/>
          </w:tcPr>
          <w:p w14:paraId="42B4C010"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2B390E0A" w14:textId="77777777" w:rsidR="002130ED" w:rsidRDefault="002130ED" w:rsidP="00641C47">
            <w:pPr>
              <w:pStyle w:val="af"/>
              <w:spacing w:line="240" w:lineRule="exact"/>
              <w:rPr>
                <w:rFonts w:hint="default"/>
                <w:kern w:val="2"/>
                <w:sz w:val="18"/>
                <w:szCs w:val="18"/>
              </w:rPr>
            </w:pPr>
            <w:r>
              <w:rPr>
                <w:kern w:val="2"/>
                <w:sz w:val="18"/>
                <w:szCs w:val="18"/>
              </w:rPr>
              <w:t>SPB2</w:t>
            </w:r>
          </w:p>
        </w:tc>
        <w:tc>
          <w:tcPr>
            <w:tcW w:w="0" w:type="auto"/>
            <w:noWrap/>
            <w:tcMar>
              <w:left w:w="57" w:type="dxa"/>
              <w:right w:w="57" w:type="dxa"/>
            </w:tcMar>
            <w:vAlign w:val="center"/>
          </w:tcPr>
          <w:p w14:paraId="46DC6282"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0FBBFD01" w14:textId="77777777" w:rsidR="002130ED" w:rsidRDefault="002130ED" w:rsidP="00641C47">
            <w:pPr>
              <w:pStyle w:val="af"/>
              <w:spacing w:line="240" w:lineRule="exact"/>
              <w:rPr>
                <w:rFonts w:hint="default"/>
                <w:kern w:val="2"/>
                <w:sz w:val="18"/>
                <w:szCs w:val="18"/>
              </w:rPr>
            </w:pPr>
            <w:r>
              <w:rPr>
                <w:kern w:val="2"/>
                <w:sz w:val="18"/>
                <w:szCs w:val="18"/>
              </w:rPr>
              <w:t>106.306</w:t>
            </w:r>
          </w:p>
        </w:tc>
        <w:tc>
          <w:tcPr>
            <w:tcW w:w="0" w:type="auto"/>
            <w:noWrap/>
            <w:tcMar>
              <w:left w:w="57" w:type="dxa"/>
              <w:right w:w="57" w:type="dxa"/>
            </w:tcMar>
            <w:vAlign w:val="center"/>
          </w:tcPr>
          <w:p w14:paraId="39E5D8CB" w14:textId="77777777" w:rsidR="002130ED" w:rsidRDefault="002130ED" w:rsidP="00641C47">
            <w:pPr>
              <w:pStyle w:val="af"/>
              <w:spacing w:line="240" w:lineRule="exact"/>
              <w:rPr>
                <w:rFonts w:hint="default"/>
                <w:kern w:val="2"/>
                <w:sz w:val="18"/>
                <w:szCs w:val="18"/>
              </w:rPr>
            </w:pPr>
            <w:r>
              <w:rPr>
                <w:kern w:val="2"/>
                <w:sz w:val="18"/>
                <w:szCs w:val="18"/>
              </w:rPr>
              <w:t>29.738</w:t>
            </w:r>
          </w:p>
        </w:tc>
        <w:tc>
          <w:tcPr>
            <w:tcW w:w="0" w:type="auto"/>
            <w:noWrap/>
            <w:tcMar>
              <w:left w:w="57" w:type="dxa"/>
              <w:right w:w="57" w:type="dxa"/>
            </w:tcMar>
            <w:vAlign w:val="center"/>
          </w:tcPr>
          <w:p w14:paraId="41BABDE3" w14:textId="77777777" w:rsidR="002130ED" w:rsidRDefault="002130ED" w:rsidP="00641C47">
            <w:pPr>
              <w:pStyle w:val="af"/>
              <w:spacing w:line="240" w:lineRule="exact"/>
              <w:rPr>
                <w:rFonts w:hint="default"/>
                <w:kern w:val="2"/>
                <w:sz w:val="18"/>
                <w:szCs w:val="18"/>
              </w:rPr>
            </w:pPr>
            <w:r>
              <w:rPr>
                <w:kern w:val="2"/>
                <w:sz w:val="18"/>
                <w:szCs w:val="18"/>
              </w:rPr>
              <w:t>635</w:t>
            </w:r>
          </w:p>
        </w:tc>
        <w:tc>
          <w:tcPr>
            <w:tcW w:w="0" w:type="auto"/>
            <w:noWrap/>
            <w:tcMar>
              <w:left w:w="57" w:type="dxa"/>
              <w:right w:w="57" w:type="dxa"/>
            </w:tcMar>
            <w:vAlign w:val="center"/>
          </w:tcPr>
          <w:p w14:paraId="341374A6"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696ECD35"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5AC36057" w14:textId="26472431"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2D82D1FA" w14:textId="77777777" w:rsidTr="00641C47">
        <w:trPr>
          <w:trHeight w:val="340"/>
        </w:trPr>
        <w:tc>
          <w:tcPr>
            <w:tcW w:w="0" w:type="auto"/>
            <w:noWrap/>
            <w:tcMar>
              <w:left w:w="57" w:type="dxa"/>
              <w:right w:w="57" w:type="dxa"/>
            </w:tcMar>
            <w:vAlign w:val="center"/>
          </w:tcPr>
          <w:p w14:paraId="6E04AC7F" w14:textId="77777777" w:rsidR="002130ED" w:rsidRDefault="002130ED" w:rsidP="00641C47">
            <w:pPr>
              <w:pStyle w:val="af"/>
              <w:spacing w:line="240" w:lineRule="exact"/>
              <w:rPr>
                <w:rFonts w:hint="default"/>
                <w:kern w:val="2"/>
                <w:sz w:val="18"/>
                <w:szCs w:val="18"/>
              </w:rPr>
            </w:pPr>
            <w:r>
              <w:rPr>
                <w:kern w:val="2"/>
                <w:sz w:val="18"/>
                <w:szCs w:val="18"/>
              </w:rPr>
              <w:t>13</w:t>
            </w:r>
          </w:p>
        </w:tc>
        <w:tc>
          <w:tcPr>
            <w:tcW w:w="0" w:type="auto"/>
            <w:noWrap/>
            <w:tcMar>
              <w:left w:w="57" w:type="dxa"/>
              <w:right w:w="57" w:type="dxa"/>
            </w:tcMar>
            <w:vAlign w:val="center"/>
          </w:tcPr>
          <w:p w14:paraId="445A6C83"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5C01B87A" w14:textId="77777777" w:rsidR="002130ED" w:rsidRDefault="002130ED" w:rsidP="00641C47">
            <w:pPr>
              <w:pStyle w:val="af"/>
              <w:spacing w:line="240" w:lineRule="exact"/>
              <w:rPr>
                <w:rFonts w:hint="default"/>
                <w:kern w:val="2"/>
                <w:sz w:val="18"/>
                <w:szCs w:val="18"/>
              </w:rPr>
            </w:pPr>
            <w:r>
              <w:rPr>
                <w:kern w:val="2"/>
                <w:sz w:val="18"/>
                <w:szCs w:val="18"/>
              </w:rPr>
              <w:t>SPB3</w:t>
            </w:r>
          </w:p>
        </w:tc>
        <w:tc>
          <w:tcPr>
            <w:tcW w:w="0" w:type="auto"/>
            <w:noWrap/>
            <w:tcMar>
              <w:left w:w="57" w:type="dxa"/>
              <w:right w:w="57" w:type="dxa"/>
            </w:tcMar>
            <w:vAlign w:val="center"/>
          </w:tcPr>
          <w:p w14:paraId="490F06D2"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608592B5" w14:textId="77777777" w:rsidR="002130ED" w:rsidRDefault="002130ED" w:rsidP="00641C47">
            <w:pPr>
              <w:pStyle w:val="af"/>
              <w:spacing w:line="240" w:lineRule="exact"/>
              <w:rPr>
                <w:rFonts w:hint="default"/>
                <w:kern w:val="2"/>
                <w:sz w:val="18"/>
                <w:szCs w:val="18"/>
              </w:rPr>
            </w:pPr>
            <w:r>
              <w:rPr>
                <w:kern w:val="2"/>
                <w:sz w:val="18"/>
                <w:szCs w:val="18"/>
              </w:rPr>
              <w:t>106.305</w:t>
            </w:r>
          </w:p>
        </w:tc>
        <w:tc>
          <w:tcPr>
            <w:tcW w:w="0" w:type="auto"/>
            <w:noWrap/>
            <w:tcMar>
              <w:left w:w="57" w:type="dxa"/>
              <w:right w:w="57" w:type="dxa"/>
            </w:tcMar>
            <w:vAlign w:val="center"/>
          </w:tcPr>
          <w:p w14:paraId="7F5A2395" w14:textId="77777777" w:rsidR="002130ED" w:rsidRDefault="002130ED" w:rsidP="00641C47">
            <w:pPr>
              <w:pStyle w:val="af"/>
              <w:spacing w:line="240" w:lineRule="exact"/>
              <w:rPr>
                <w:rFonts w:hint="default"/>
                <w:kern w:val="2"/>
                <w:sz w:val="18"/>
                <w:szCs w:val="18"/>
              </w:rPr>
            </w:pPr>
            <w:r>
              <w:rPr>
                <w:kern w:val="2"/>
                <w:sz w:val="18"/>
                <w:szCs w:val="18"/>
              </w:rPr>
              <w:t>29.740</w:t>
            </w:r>
          </w:p>
        </w:tc>
        <w:tc>
          <w:tcPr>
            <w:tcW w:w="0" w:type="auto"/>
            <w:noWrap/>
            <w:tcMar>
              <w:left w:w="57" w:type="dxa"/>
              <w:right w:w="57" w:type="dxa"/>
            </w:tcMar>
            <w:vAlign w:val="center"/>
          </w:tcPr>
          <w:p w14:paraId="401418AB" w14:textId="77777777" w:rsidR="002130ED" w:rsidRDefault="002130ED" w:rsidP="00641C47">
            <w:pPr>
              <w:pStyle w:val="af"/>
              <w:spacing w:line="240" w:lineRule="exact"/>
              <w:rPr>
                <w:rFonts w:hint="default"/>
                <w:kern w:val="2"/>
                <w:sz w:val="18"/>
                <w:szCs w:val="18"/>
              </w:rPr>
            </w:pPr>
            <w:r>
              <w:rPr>
                <w:kern w:val="2"/>
                <w:sz w:val="18"/>
                <w:szCs w:val="18"/>
              </w:rPr>
              <w:t>627</w:t>
            </w:r>
          </w:p>
        </w:tc>
        <w:tc>
          <w:tcPr>
            <w:tcW w:w="0" w:type="auto"/>
            <w:noWrap/>
            <w:tcMar>
              <w:left w:w="57" w:type="dxa"/>
              <w:right w:w="57" w:type="dxa"/>
            </w:tcMar>
            <w:vAlign w:val="center"/>
          </w:tcPr>
          <w:p w14:paraId="5E03369B"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3C52B405"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4BD10A3E" w14:textId="56F37BD2"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2D1265C0" w14:textId="77777777" w:rsidTr="00641C47">
        <w:trPr>
          <w:trHeight w:val="340"/>
        </w:trPr>
        <w:tc>
          <w:tcPr>
            <w:tcW w:w="0" w:type="auto"/>
            <w:noWrap/>
            <w:tcMar>
              <w:left w:w="57" w:type="dxa"/>
              <w:right w:w="57" w:type="dxa"/>
            </w:tcMar>
            <w:vAlign w:val="center"/>
          </w:tcPr>
          <w:p w14:paraId="0EBE3B6A" w14:textId="77777777" w:rsidR="002130ED" w:rsidRDefault="002130ED" w:rsidP="00641C47">
            <w:pPr>
              <w:pStyle w:val="af"/>
              <w:spacing w:line="240" w:lineRule="exact"/>
              <w:rPr>
                <w:rFonts w:hint="default"/>
                <w:kern w:val="2"/>
                <w:sz w:val="18"/>
                <w:szCs w:val="18"/>
              </w:rPr>
            </w:pPr>
            <w:r>
              <w:rPr>
                <w:kern w:val="2"/>
                <w:sz w:val="18"/>
                <w:szCs w:val="18"/>
              </w:rPr>
              <w:t>14</w:t>
            </w:r>
          </w:p>
        </w:tc>
        <w:tc>
          <w:tcPr>
            <w:tcW w:w="0" w:type="auto"/>
            <w:noWrap/>
            <w:tcMar>
              <w:left w:w="57" w:type="dxa"/>
              <w:right w:w="57" w:type="dxa"/>
            </w:tcMar>
            <w:vAlign w:val="center"/>
          </w:tcPr>
          <w:p w14:paraId="32FA11F3"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3E8F52D9" w14:textId="77777777" w:rsidR="002130ED" w:rsidRDefault="002130ED" w:rsidP="00641C47">
            <w:pPr>
              <w:pStyle w:val="af"/>
              <w:spacing w:line="240" w:lineRule="exact"/>
              <w:rPr>
                <w:rFonts w:hint="default"/>
                <w:kern w:val="2"/>
                <w:sz w:val="18"/>
                <w:szCs w:val="18"/>
              </w:rPr>
            </w:pPr>
            <w:r>
              <w:rPr>
                <w:kern w:val="2"/>
                <w:sz w:val="18"/>
                <w:szCs w:val="18"/>
              </w:rPr>
              <w:t>SPB4</w:t>
            </w:r>
          </w:p>
        </w:tc>
        <w:tc>
          <w:tcPr>
            <w:tcW w:w="0" w:type="auto"/>
            <w:noWrap/>
            <w:tcMar>
              <w:left w:w="57" w:type="dxa"/>
              <w:right w:w="57" w:type="dxa"/>
            </w:tcMar>
            <w:vAlign w:val="center"/>
          </w:tcPr>
          <w:p w14:paraId="1B6A11D2"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4F3A679A" w14:textId="77777777" w:rsidR="002130ED" w:rsidRDefault="002130ED" w:rsidP="00641C47">
            <w:pPr>
              <w:pStyle w:val="af"/>
              <w:spacing w:line="240" w:lineRule="exact"/>
              <w:rPr>
                <w:rFonts w:hint="default"/>
                <w:kern w:val="2"/>
                <w:sz w:val="18"/>
                <w:szCs w:val="18"/>
              </w:rPr>
            </w:pPr>
            <w:r>
              <w:rPr>
                <w:kern w:val="2"/>
                <w:sz w:val="18"/>
                <w:szCs w:val="18"/>
              </w:rPr>
              <w:t>106.310</w:t>
            </w:r>
          </w:p>
        </w:tc>
        <w:tc>
          <w:tcPr>
            <w:tcW w:w="0" w:type="auto"/>
            <w:noWrap/>
            <w:tcMar>
              <w:left w:w="57" w:type="dxa"/>
              <w:right w:w="57" w:type="dxa"/>
            </w:tcMar>
            <w:vAlign w:val="center"/>
          </w:tcPr>
          <w:p w14:paraId="0EA54F46" w14:textId="77777777" w:rsidR="002130ED" w:rsidRDefault="002130ED" w:rsidP="00641C47">
            <w:pPr>
              <w:pStyle w:val="af"/>
              <w:spacing w:line="240" w:lineRule="exact"/>
              <w:rPr>
                <w:rFonts w:hint="default"/>
                <w:kern w:val="2"/>
                <w:sz w:val="18"/>
                <w:szCs w:val="18"/>
              </w:rPr>
            </w:pPr>
            <w:r>
              <w:rPr>
                <w:kern w:val="2"/>
                <w:sz w:val="18"/>
                <w:szCs w:val="18"/>
              </w:rPr>
              <w:t>29.715</w:t>
            </w:r>
          </w:p>
        </w:tc>
        <w:tc>
          <w:tcPr>
            <w:tcW w:w="0" w:type="auto"/>
            <w:noWrap/>
            <w:tcMar>
              <w:left w:w="57" w:type="dxa"/>
              <w:right w:w="57" w:type="dxa"/>
            </w:tcMar>
            <w:vAlign w:val="center"/>
          </w:tcPr>
          <w:p w14:paraId="76DED91D" w14:textId="77777777" w:rsidR="002130ED" w:rsidRDefault="002130ED" w:rsidP="00641C47">
            <w:pPr>
              <w:pStyle w:val="af"/>
              <w:spacing w:line="240" w:lineRule="exact"/>
              <w:rPr>
                <w:rFonts w:hint="default"/>
                <w:kern w:val="2"/>
                <w:sz w:val="18"/>
                <w:szCs w:val="18"/>
              </w:rPr>
            </w:pPr>
            <w:r>
              <w:rPr>
                <w:kern w:val="2"/>
                <w:sz w:val="18"/>
                <w:szCs w:val="18"/>
              </w:rPr>
              <w:t>658</w:t>
            </w:r>
          </w:p>
        </w:tc>
        <w:tc>
          <w:tcPr>
            <w:tcW w:w="0" w:type="auto"/>
            <w:noWrap/>
            <w:tcMar>
              <w:left w:w="57" w:type="dxa"/>
              <w:right w:w="57" w:type="dxa"/>
            </w:tcMar>
            <w:vAlign w:val="center"/>
          </w:tcPr>
          <w:p w14:paraId="5E3C1F93"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439435ED"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27E591AD" w14:textId="0A944879"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6804609F" w14:textId="77777777" w:rsidTr="00641C47">
        <w:trPr>
          <w:trHeight w:val="340"/>
        </w:trPr>
        <w:tc>
          <w:tcPr>
            <w:tcW w:w="0" w:type="auto"/>
            <w:noWrap/>
            <w:tcMar>
              <w:left w:w="57" w:type="dxa"/>
              <w:right w:w="57" w:type="dxa"/>
            </w:tcMar>
            <w:vAlign w:val="center"/>
          </w:tcPr>
          <w:p w14:paraId="35D650AA" w14:textId="77777777" w:rsidR="002130ED" w:rsidRDefault="002130ED" w:rsidP="00641C47">
            <w:pPr>
              <w:pStyle w:val="af"/>
              <w:spacing w:line="240" w:lineRule="exact"/>
              <w:rPr>
                <w:rFonts w:hint="default"/>
                <w:kern w:val="2"/>
                <w:sz w:val="18"/>
                <w:szCs w:val="18"/>
              </w:rPr>
            </w:pPr>
            <w:r>
              <w:rPr>
                <w:kern w:val="2"/>
                <w:sz w:val="18"/>
                <w:szCs w:val="18"/>
              </w:rPr>
              <w:t>15</w:t>
            </w:r>
          </w:p>
        </w:tc>
        <w:tc>
          <w:tcPr>
            <w:tcW w:w="0" w:type="auto"/>
            <w:noWrap/>
            <w:tcMar>
              <w:left w:w="57" w:type="dxa"/>
              <w:right w:w="57" w:type="dxa"/>
            </w:tcMar>
            <w:vAlign w:val="center"/>
          </w:tcPr>
          <w:p w14:paraId="79E16265"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5688B852" w14:textId="77777777" w:rsidR="002130ED" w:rsidRDefault="002130ED" w:rsidP="00641C47">
            <w:pPr>
              <w:pStyle w:val="af"/>
              <w:spacing w:line="240" w:lineRule="exact"/>
              <w:rPr>
                <w:rFonts w:hint="default"/>
                <w:kern w:val="2"/>
                <w:sz w:val="18"/>
                <w:szCs w:val="18"/>
              </w:rPr>
            </w:pPr>
            <w:r>
              <w:rPr>
                <w:kern w:val="2"/>
                <w:sz w:val="18"/>
                <w:szCs w:val="18"/>
              </w:rPr>
              <w:t>SPB5</w:t>
            </w:r>
          </w:p>
        </w:tc>
        <w:tc>
          <w:tcPr>
            <w:tcW w:w="0" w:type="auto"/>
            <w:noWrap/>
            <w:tcMar>
              <w:left w:w="57" w:type="dxa"/>
              <w:right w:w="57" w:type="dxa"/>
            </w:tcMar>
            <w:vAlign w:val="center"/>
          </w:tcPr>
          <w:p w14:paraId="561416E7"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5BBF7216" w14:textId="77777777" w:rsidR="002130ED" w:rsidRDefault="002130ED" w:rsidP="00641C47">
            <w:pPr>
              <w:pStyle w:val="af"/>
              <w:spacing w:line="240" w:lineRule="exact"/>
              <w:rPr>
                <w:rFonts w:hint="default"/>
                <w:kern w:val="2"/>
                <w:sz w:val="18"/>
                <w:szCs w:val="18"/>
              </w:rPr>
            </w:pPr>
            <w:r>
              <w:rPr>
                <w:kern w:val="2"/>
                <w:sz w:val="18"/>
                <w:szCs w:val="18"/>
              </w:rPr>
              <w:t>106.301</w:t>
            </w:r>
          </w:p>
        </w:tc>
        <w:tc>
          <w:tcPr>
            <w:tcW w:w="0" w:type="auto"/>
            <w:noWrap/>
            <w:tcMar>
              <w:left w:w="57" w:type="dxa"/>
              <w:right w:w="57" w:type="dxa"/>
            </w:tcMar>
            <w:vAlign w:val="center"/>
          </w:tcPr>
          <w:p w14:paraId="5A888B7C" w14:textId="77777777" w:rsidR="002130ED" w:rsidRDefault="002130ED" w:rsidP="00641C47">
            <w:pPr>
              <w:pStyle w:val="af"/>
              <w:spacing w:line="240" w:lineRule="exact"/>
              <w:rPr>
                <w:rFonts w:hint="default"/>
                <w:kern w:val="2"/>
                <w:sz w:val="18"/>
                <w:szCs w:val="18"/>
              </w:rPr>
            </w:pPr>
            <w:r>
              <w:rPr>
                <w:kern w:val="2"/>
                <w:sz w:val="18"/>
                <w:szCs w:val="18"/>
              </w:rPr>
              <w:t>29.719</w:t>
            </w:r>
          </w:p>
        </w:tc>
        <w:tc>
          <w:tcPr>
            <w:tcW w:w="0" w:type="auto"/>
            <w:noWrap/>
            <w:tcMar>
              <w:left w:w="57" w:type="dxa"/>
              <w:right w:w="57" w:type="dxa"/>
            </w:tcMar>
            <w:vAlign w:val="center"/>
          </w:tcPr>
          <w:p w14:paraId="435BF78D" w14:textId="77777777" w:rsidR="002130ED" w:rsidRDefault="002130ED" w:rsidP="00641C47">
            <w:pPr>
              <w:pStyle w:val="af"/>
              <w:spacing w:line="240" w:lineRule="exact"/>
              <w:rPr>
                <w:rFonts w:hint="default"/>
                <w:kern w:val="2"/>
                <w:sz w:val="18"/>
                <w:szCs w:val="18"/>
              </w:rPr>
            </w:pPr>
            <w:r>
              <w:rPr>
                <w:kern w:val="2"/>
                <w:sz w:val="18"/>
                <w:szCs w:val="18"/>
              </w:rPr>
              <w:t>637</w:t>
            </w:r>
          </w:p>
        </w:tc>
        <w:tc>
          <w:tcPr>
            <w:tcW w:w="0" w:type="auto"/>
            <w:noWrap/>
            <w:tcMar>
              <w:left w:w="57" w:type="dxa"/>
              <w:right w:w="57" w:type="dxa"/>
            </w:tcMar>
            <w:vAlign w:val="center"/>
          </w:tcPr>
          <w:p w14:paraId="3A34BE74"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147B4701"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585FA330" w14:textId="2B5FDA6B"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1EB2D954" w14:textId="77777777" w:rsidTr="00641C47">
        <w:trPr>
          <w:trHeight w:val="340"/>
        </w:trPr>
        <w:tc>
          <w:tcPr>
            <w:tcW w:w="0" w:type="auto"/>
            <w:noWrap/>
            <w:tcMar>
              <w:left w:w="57" w:type="dxa"/>
              <w:right w:w="57" w:type="dxa"/>
            </w:tcMar>
            <w:vAlign w:val="center"/>
          </w:tcPr>
          <w:p w14:paraId="0AFB9B17" w14:textId="77777777" w:rsidR="002130ED" w:rsidRDefault="002130ED" w:rsidP="00641C47">
            <w:pPr>
              <w:pStyle w:val="af"/>
              <w:spacing w:line="240" w:lineRule="exact"/>
              <w:rPr>
                <w:rFonts w:hint="default"/>
                <w:kern w:val="2"/>
                <w:sz w:val="18"/>
                <w:szCs w:val="18"/>
              </w:rPr>
            </w:pPr>
            <w:r>
              <w:rPr>
                <w:kern w:val="2"/>
                <w:sz w:val="18"/>
                <w:szCs w:val="18"/>
              </w:rPr>
              <w:t>16</w:t>
            </w:r>
          </w:p>
        </w:tc>
        <w:tc>
          <w:tcPr>
            <w:tcW w:w="0" w:type="auto"/>
            <w:noWrap/>
            <w:tcMar>
              <w:left w:w="57" w:type="dxa"/>
              <w:right w:w="57" w:type="dxa"/>
            </w:tcMar>
            <w:vAlign w:val="center"/>
          </w:tcPr>
          <w:p w14:paraId="71798756"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5E49E11B" w14:textId="77777777" w:rsidR="002130ED" w:rsidRDefault="002130ED" w:rsidP="00641C47">
            <w:pPr>
              <w:pStyle w:val="af"/>
              <w:spacing w:line="240" w:lineRule="exact"/>
              <w:rPr>
                <w:rFonts w:hint="default"/>
                <w:kern w:val="2"/>
                <w:sz w:val="18"/>
                <w:szCs w:val="18"/>
              </w:rPr>
            </w:pPr>
            <w:r>
              <w:rPr>
                <w:kern w:val="2"/>
                <w:sz w:val="18"/>
                <w:szCs w:val="18"/>
              </w:rPr>
              <w:t>SPB6</w:t>
            </w:r>
          </w:p>
        </w:tc>
        <w:tc>
          <w:tcPr>
            <w:tcW w:w="0" w:type="auto"/>
            <w:noWrap/>
            <w:tcMar>
              <w:left w:w="57" w:type="dxa"/>
              <w:right w:w="57" w:type="dxa"/>
            </w:tcMar>
            <w:vAlign w:val="center"/>
          </w:tcPr>
          <w:p w14:paraId="534DB42E"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67062DB6" w14:textId="77777777" w:rsidR="002130ED" w:rsidRDefault="002130ED" w:rsidP="00641C47">
            <w:pPr>
              <w:pStyle w:val="af"/>
              <w:spacing w:line="240" w:lineRule="exact"/>
              <w:rPr>
                <w:rFonts w:hint="default"/>
                <w:kern w:val="2"/>
                <w:sz w:val="18"/>
                <w:szCs w:val="18"/>
              </w:rPr>
            </w:pPr>
            <w:r>
              <w:rPr>
                <w:kern w:val="2"/>
                <w:sz w:val="18"/>
                <w:szCs w:val="18"/>
              </w:rPr>
              <w:t>106.298</w:t>
            </w:r>
          </w:p>
        </w:tc>
        <w:tc>
          <w:tcPr>
            <w:tcW w:w="0" w:type="auto"/>
            <w:noWrap/>
            <w:tcMar>
              <w:left w:w="57" w:type="dxa"/>
              <w:right w:w="57" w:type="dxa"/>
            </w:tcMar>
            <w:vAlign w:val="center"/>
          </w:tcPr>
          <w:p w14:paraId="7314999F" w14:textId="77777777" w:rsidR="002130ED" w:rsidRDefault="002130ED" w:rsidP="00641C47">
            <w:pPr>
              <w:pStyle w:val="af"/>
              <w:spacing w:line="240" w:lineRule="exact"/>
              <w:rPr>
                <w:rFonts w:hint="default"/>
                <w:kern w:val="2"/>
                <w:sz w:val="18"/>
                <w:szCs w:val="18"/>
              </w:rPr>
            </w:pPr>
            <w:r>
              <w:rPr>
                <w:kern w:val="2"/>
                <w:sz w:val="18"/>
                <w:szCs w:val="18"/>
              </w:rPr>
              <w:t>29.712</w:t>
            </w:r>
          </w:p>
        </w:tc>
        <w:tc>
          <w:tcPr>
            <w:tcW w:w="0" w:type="auto"/>
            <w:noWrap/>
            <w:tcMar>
              <w:left w:w="57" w:type="dxa"/>
              <w:right w:w="57" w:type="dxa"/>
            </w:tcMar>
            <w:vAlign w:val="center"/>
          </w:tcPr>
          <w:p w14:paraId="78566849" w14:textId="77777777" w:rsidR="002130ED" w:rsidRDefault="002130ED" w:rsidP="00641C47">
            <w:pPr>
              <w:pStyle w:val="af"/>
              <w:spacing w:line="240" w:lineRule="exact"/>
              <w:rPr>
                <w:rFonts w:hint="default"/>
                <w:kern w:val="2"/>
                <w:sz w:val="18"/>
                <w:szCs w:val="18"/>
              </w:rPr>
            </w:pPr>
            <w:r>
              <w:rPr>
                <w:kern w:val="2"/>
                <w:sz w:val="18"/>
                <w:szCs w:val="18"/>
              </w:rPr>
              <w:t>675</w:t>
            </w:r>
          </w:p>
        </w:tc>
        <w:tc>
          <w:tcPr>
            <w:tcW w:w="0" w:type="auto"/>
            <w:noWrap/>
            <w:tcMar>
              <w:left w:w="57" w:type="dxa"/>
              <w:right w:w="57" w:type="dxa"/>
            </w:tcMar>
            <w:vAlign w:val="center"/>
          </w:tcPr>
          <w:p w14:paraId="25EBBEB8"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6000589B"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08542241" w14:textId="08E84B0C"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4269B6D9" w14:textId="77777777" w:rsidTr="00641C47">
        <w:trPr>
          <w:trHeight w:val="340"/>
        </w:trPr>
        <w:tc>
          <w:tcPr>
            <w:tcW w:w="0" w:type="auto"/>
            <w:noWrap/>
            <w:tcMar>
              <w:left w:w="57" w:type="dxa"/>
              <w:right w:w="57" w:type="dxa"/>
            </w:tcMar>
            <w:vAlign w:val="center"/>
          </w:tcPr>
          <w:p w14:paraId="4E482A74" w14:textId="77777777" w:rsidR="002130ED" w:rsidRDefault="002130ED" w:rsidP="00641C47">
            <w:pPr>
              <w:pStyle w:val="af"/>
              <w:spacing w:line="240" w:lineRule="exact"/>
              <w:rPr>
                <w:rFonts w:hint="default"/>
                <w:kern w:val="2"/>
                <w:sz w:val="18"/>
                <w:szCs w:val="18"/>
              </w:rPr>
            </w:pPr>
            <w:r>
              <w:rPr>
                <w:kern w:val="2"/>
                <w:sz w:val="18"/>
                <w:szCs w:val="18"/>
              </w:rPr>
              <w:t>17</w:t>
            </w:r>
          </w:p>
        </w:tc>
        <w:tc>
          <w:tcPr>
            <w:tcW w:w="0" w:type="auto"/>
            <w:noWrap/>
            <w:tcMar>
              <w:left w:w="57" w:type="dxa"/>
              <w:right w:w="57" w:type="dxa"/>
            </w:tcMar>
            <w:vAlign w:val="center"/>
          </w:tcPr>
          <w:p w14:paraId="41919429"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08EDB194" w14:textId="77777777" w:rsidR="002130ED" w:rsidRDefault="002130ED" w:rsidP="00641C47">
            <w:pPr>
              <w:pStyle w:val="af"/>
              <w:spacing w:line="240" w:lineRule="exact"/>
              <w:rPr>
                <w:rFonts w:hint="default"/>
                <w:kern w:val="2"/>
                <w:sz w:val="18"/>
                <w:szCs w:val="18"/>
              </w:rPr>
            </w:pPr>
            <w:r>
              <w:rPr>
                <w:kern w:val="2"/>
                <w:sz w:val="18"/>
                <w:szCs w:val="18"/>
              </w:rPr>
              <w:t>SPB7</w:t>
            </w:r>
          </w:p>
        </w:tc>
        <w:tc>
          <w:tcPr>
            <w:tcW w:w="0" w:type="auto"/>
            <w:noWrap/>
            <w:tcMar>
              <w:left w:w="57" w:type="dxa"/>
              <w:right w:w="57" w:type="dxa"/>
            </w:tcMar>
            <w:vAlign w:val="center"/>
          </w:tcPr>
          <w:p w14:paraId="21C23596"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328E8586" w14:textId="77777777" w:rsidR="002130ED" w:rsidRDefault="002130ED" w:rsidP="00641C47">
            <w:pPr>
              <w:pStyle w:val="af"/>
              <w:spacing w:line="240" w:lineRule="exact"/>
              <w:rPr>
                <w:rFonts w:hint="default"/>
                <w:kern w:val="2"/>
                <w:sz w:val="18"/>
                <w:szCs w:val="18"/>
              </w:rPr>
            </w:pPr>
            <w:r>
              <w:rPr>
                <w:kern w:val="2"/>
                <w:sz w:val="18"/>
                <w:szCs w:val="18"/>
              </w:rPr>
              <w:t>106.294</w:t>
            </w:r>
          </w:p>
        </w:tc>
        <w:tc>
          <w:tcPr>
            <w:tcW w:w="0" w:type="auto"/>
            <w:noWrap/>
            <w:tcMar>
              <w:left w:w="57" w:type="dxa"/>
              <w:right w:w="57" w:type="dxa"/>
            </w:tcMar>
            <w:vAlign w:val="center"/>
          </w:tcPr>
          <w:p w14:paraId="20A52AD7" w14:textId="77777777" w:rsidR="002130ED" w:rsidRDefault="002130ED" w:rsidP="00641C47">
            <w:pPr>
              <w:pStyle w:val="af"/>
              <w:spacing w:line="240" w:lineRule="exact"/>
              <w:rPr>
                <w:rFonts w:hint="default"/>
                <w:kern w:val="2"/>
                <w:sz w:val="18"/>
                <w:szCs w:val="18"/>
              </w:rPr>
            </w:pPr>
            <w:r>
              <w:rPr>
                <w:kern w:val="2"/>
                <w:sz w:val="18"/>
                <w:szCs w:val="18"/>
              </w:rPr>
              <w:t>29.706</w:t>
            </w:r>
          </w:p>
        </w:tc>
        <w:tc>
          <w:tcPr>
            <w:tcW w:w="0" w:type="auto"/>
            <w:noWrap/>
            <w:tcMar>
              <w:left w:w="57" w:type="dxa"/>
              <w:right w:w="57" w:type="dxa"/>
            </w:tcMar>
            <w:vAlign w:val="center"/>
          </w:tcPr>
          <w:p w14:paraId="7B6946AE" w14:textId="77777777" w:rsidR="002130ED" w:rsidRDefault="002130ED" w:rsidP="00641C47">
            <w:pPr>
              <w:pStyle w:val="af"/>
              <w:spacing w:line="240" w:lineRule="exact"/>
              <w:rPr>
                <w:rFonts w:hint="default"/>
                <w:kern w:val="2"/>
                <w:sz w:val="18"/>
                <w:szCs w:val="18"/>
              </w:rPr>
            </w:pPr>
            <w:r>
              <w:rPr>
                <w:kern w:val="2"/>
                <w:sz w:val="18"/>
                <w:szCs w:val="18"/>
              </w:rPr>
              <w:t>509</w:t>
            </w:r>
          </w:p>
        </w:tc>
        <w:tc>
          <w:tcPr>
            <w:tcW w:w="0" w:type="auto"/>
            <w:noWrap/>
            <w:tcMar>
              <w:left w:w="57" w:type="dxa"/>
              <w:right w:w="57" w:type="dxa"/>
            </w:tcMar>
            <w:vAlign w:val="center"/>
          </w:tcPr>
          <w:p w14:paraId="10C9737B"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1B5FE950"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49865B4F" w14:textId="350A056A"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03F00D2A" w14:textId="77777777" w:rsidTr="00641C47">
        <w:trPr>
          <w:trHeight w:val="340"/>
        </w:trPr>
        <w:tc>
          <w:tcPr>
            <w:tcW w:w="0" w:type="auto"/>
            <w:noWrap/>
            <w:tcMar>
              <w:left w:w="57" w:type="dxa"/>
              <w:right w:w="57" w:type="dxa"/>
            </w:tcMar>
            <w:vAlign w:val="center"/>
          </w:tcPr>
          <w:p w14:paraId="6C9871CE" w14:textId="77777777" w:rsidR="002130ED" w:rsidRDefault="002130ED" w:rsidP="00641C47">
            <w:pPr>
              <w:pStyle w:val="af"/>
              <w:spacing w:line="240" w:lineRule="exact"/>
              <w:rPr>
                <w:rFonts w:hint="default"/>
                <w:kern w:val="2"/>
                <w:sz w:val="18"/>
                <w:szCs w:val="18"/>
              </w:rPr>
            </w:pPr>
            <w:r>
              <w:rPr>
                <w:kern w:val="2"/>
                <w:sz w:val="18"/>
                <w:szCs w:val="18"/>
              </w:rPr>
              <w:t>18</w:t>
            </w:r>
          </w:p>
        </w:tc>
        <w:tc>
          <w:tcPr>
            <w:tcW w:w="0" w:type="auto"/>
            <w:noWrap/>
            <w:tcMar>
              <w:left w:w="57" w:type="dxa"/>
              <w:right w:w="57" w:type="dxa"/>
            </w:tcMar>
            <w:vAlign w:val="center"/>
          </w:tcPr>
          <w:p w14:paraId="2F52D6E9"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180B71DA" w14:textId="77777777" w:rsidR="002130ED" w:rsidRDefault="002130ED" w:rsidP="00641C47">
            <w:pPr>
              <w:pStyle w:val="af"/>
              <w:spacing w:line="240" w:lineRule="exact"/>
              <w:rPr>
                <w:rFonts w:hint="default"/>
                <w:kern w:val="2"/>
                <w:sz w:val="18"/>
                <w:szCs w:val="18"/>
              </w:rPr>
            </w:pPr>
            <w:r>
              <w:rPr>
                <w:kern w:val="2"/>
                <w:sz w:val="18"/>
                <w:szCs w:val="18"/>
              </w:rPr>
              <w:t>SPB8</w:t>
            </w:r>
          </w:p>
        </w:tc>
        <w:tc>
          <w:tcPr>
            <w:tcW w:w="0" w:type="auto"/>
            <w:noWrap/>
            <w:tcMar>
              <w:left w:w="57" w:type="dxa"/>
              <w:right w:w="57" w:type="dxa"/>
            </w:tcMar>
            <w:vAlign w:val="center"/>
          </w:tcPr>
          <w:p w14:paraId="0A1B7D6F"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5BA7B881" w14:textId="77777777" w:rsidR="002130ED" w:rsidRDefault="002130ED" w:rsidP="00641C47">
            <w:pPr>
              <w:pStyle w:val="af"/>
              <w:spacing w:line="240" w:lineRule="exact"/>
              <w:rPr>
                <w:rFonts w:hint="default"/>
                <w:kern w:val="2"/>
                <w:sz w:val="18"/>
                <w:szCs w:val="18"/>
              </w:rPr>
            </w:pPr>
            <w:r>
              <w:rPr>
                <w:kern w:val="2"/>
                <w:sz w:val="18"/>
                <w:szCs w:val="18"/>
              </w:rPr>
              <w:t>106.309</w:t>
            </w:r>
          </w:p>
        </w:tc>
        <w:tc>
          <w:tcPr>
            <w:tcW w:w="0" w:type="auto"/>
            <w:noWrap/>
            <w:tcMar>
              <w:left w:w="57" w:type="dxa"/>
              <w:right w:w="57" w:type="dxa"/>
            </w:tcMar>
            <w:vAlign w:val="center"/>
          </w:tcPr>
          <w:p w14:paraId="4C5E1B02" w14:textId="77777777" w:rsidR="002130ED" w:rsidRDefault="002130ED" w:rsidP="00641C47">
            <w:pPr>
              <w:pStyle w:val="af"/>
              <w:spacing w:line="240" w:lineRule="exact"/>
              <w:rPr>
                <w:rFonts w:hint="default"/>
                <w:kern w:val="2"/>
                <w:sz w:val="18"/>
                <w:szCs w:val="18"/>
              </w:rPr>
            </w:pPr>
            <w:r>
              <w:rPr>
                <w:kern w:val="2"/>
                <w:sz w:val="18"/>
                <w:szCs w:val="18"/>
              </w:rPr>
              <w:t>29.711</w:t>
            </w:r>
          </w:p>
        </w:tc>
        <w:tc>
          <w:tcPr>
            <w:tcW w:w="0" w:type="auto"/>
            <w:noWrap/>
            <w:tcMar>
              <w:left w:w="57" w:type="dxa"/>
              <w:right w:w="57" w:type="dxa"/>
            </w:tcMar>
            <w:vAlign w:val="center"/>
          </w:tcPr>
          <w:p w14:paraId="513EF604" w14:textId="77777777" w:rsidR="002130ED" w:rsidRDefault="002130ED" w:rsidP="00641C47">
            <w:pPr>
              <w:pStyle w:val="af"/>
              <w:spacing w:line="240" w:lineRule="exact"/>
              <w:rPr>
                <w:rFonts w:hint="default"/>
                <w:kern w:val="2"/>
                <w:sz w:val="18"/>
                <w:szCs w:val="18"/>
              </w:rPr>
            </w:pPr>
            <w:r>
              <w:rPr>
                <w:kern w:val="2"/>
                <w:sz w:val="18"/>
                <w:szCs w:val="18"/>
              </w:rPr>
              <w:t>543</w:t>
            </w:r>
          </w:p>
        </w:tc>
        <w:tc>
          <w:tcPr>
            <w:tcW w:w="0" w:type="auto"/>
            <w:noWrap/>
            <w:tcMar>
              <w:left w:w="57" w:type="dxa"/>
              <w:right w:w="57" w:type="dxa"/>
            </w:tcMar>
            <w:vAlign w:val="center"/>
          </w:tcPr>
          <w:p w14:paraId="7770CC92"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3D64E411"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628E30B9" w14:textId="64F13B65"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08CA4CD4" w14:textId="77777777" w:rsidTr="00641C47">
        <w:trPr>
          <w:trHeight w:val="340"/>
        </w:trPr>
        <w:tc>
          <w:tcPr>
            <w:tcW w:w="0" w:type="auto"/>
            <w:noWrap/>
            <w:tcMar>
              <w:left w:w="57" w:type="dxa"/>
              <w:right w:w="57" w:type="dxa"/>
            </w:tcMar>
            <w:vAlign w:val="center"/>
          </w:tcPr>
          <w:p w14:paraId="2B35C393" w14:textId="77777777" w:rsidR="002130ED" w:rsidRDefault="002130ED" w:rsidP="00641C47">
            <w:pPr>
              <w:pStyle w:val="af"/>
              <w:spacing w:line="240" w:lineRule="exact"/>
              <w:rPr>
                <w:rFonts w:hint="default"/>
                <w:kern w:val="2"/>
                <w:sz w:val="18"/>
                <w:szCs w:val="18"/>
              </w:rPr>
            </w:pPr>
            <w:r>
              <w:rPr>
                <w:kern w:val="2"/>
                <w:sz w:val="18"/>
                <w:szCs w:val="18"/>
              </w:rPr>
              <w:t>19</w:t>
            </w:r>
          </w:p>
        </w:tc>
        <w:tc>
          <w:tcPr>
            <w:tcW w:w="0" w:type="auto"/>
            <w:noWrap/>
            <w:tcMar>
              <w:left w:w="57" w:type="dxa"/>
              <w:right w:w="57" w:type="dxa"/>
            </w:tcMar>
            <w:vAlign w:val="center"/>
          </w:tcPr>
          <w:p w14:paraId="489CA489"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3C60F635" w14:textId="77777777" w:rsidR="002130ED" w:rsidRDefault="002130ED" w:rsidP="00641C47">
            <w:pPr>
              <w:pStyle w:val="af"/>
              <w:spacing w:line="240" w:lineRule="exact"/>
              <w:rPr>
                <w:rFonts w:hint="default"/>
                <w:kern w:val="2"/>
                <w:sz w:val="18"/>
                <w:szCs w:val="18"/>
              </w:rPr>
            </w:pPr>
            <w:r>
              <w:rPr>
                <w:kern w:val="2"/>
                <w:sz w:val="18"/>
                <w:szCs w:val="18"/>
              </w:rPr>
              <w:t>SPB9</w:t>
            </w:r>
          </w:p>
        </w:tc>
        <w:tc>
          <w:tcPr>
            <w:tcW w:w="0" w:type="auto"/>
            <w:noWrap/>
            <w:tcMar>
              <w:left w:w="57" w:type="dxa"/>
              <w:right w:w="57" w:type="dxa"/>
            </w:tcMar>
            <w:vAlign w:val="center"/>
          </w:tcPr>
          <w:p w14:paraId="6ED2324E"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10E0DF7D" w14:textId="77777777" w:rsidR="002130ED" w:rsidRDefault="002130ED" w:rsidP="00641C47">
            <w:pPr>
              <w:pStyle w:val="af"/>
              <w:spacing w:line="240" w:lineRule="exact"/>
              <w:rPr>
                <w:rFonts w:hint="default"/>
                <w:kern w:val="2"/>
                <w:sz w:val="18"/>
                <w:szCs w:val="18"/>
              </w:rPr>
            </w:pPr>
            <w:r>
              <w:rPr>
                <w:kern w:val="2"/>
                <w:sz w:val="18"/>
                <w:szCs w:val="18"/>
              </w:rPr>
              <w:t>106.309</w:t>
            </w:r>
          </w:p>
        </w:tc>
        <w:tc>
          <w:tcPr>
            <w:tcW w:w="0" w:type="auto"/>
            <w:noWrap/>
            <w:tcMar>
              <w:left w:w="57" w:type="dxa"/>
              <w:right w:w="57" w:type="dxa"/>
            </w:tcMar>
            <w:vAlign w:val="center"/>
          </w:tcPr>
          <w:p w14:paraId="1DEA6959" w14:textId="77777777" w:rsidR="002130ED" w:rsidRDefault="002130ED" w:rsidP="00641C47">
            <w:pPr>
              <w:pStyle w:val="af"/>
              <w:spacing w:line="240" w:lineRule="exact"/>
              <w:rPr>
                <w:rFonts w:hint="default"/>
                <w:kern w:val="2"/>
                <w:sz w:val="18"/>
                <w:szCs w:val="18"/>
              </w:rPr>
            </w:pPr>
            <w:r>
              <w:rPr>
                <w:kern w:val="2"/>
                <w:sz w:val="18"/>
                <w:szCs w:val="18"/>
              </w:rPr>
              <w:t>29.706</w:t>
            </w:r>
          </w:p>
        </w:tc>
        <w:tc>
          <w:tcPr>
            <w:tcW w:w="0" w:type="auto"/>
            <w:noWrap/>
            <w:tcMar>
              <w:left w:w="57" w:type="dxa"/>
              <w:right w:w="57" w:type="dxa"/>
            </w:tcMar>
            <w:vAlign w:val="center"/>
          </w:tcPr>
          <w:p w14:paraId="44D831E1" w14:textId="77777777" w:rsidR="002130ED" w:rsidRDefault="002130ED" w:rsidP="00641C47">
            <w:pPr>
              <w:pStyle w:val="af"/>
              <w:spacing w:line="240" w:lineRule="exact"/>
              <w:rPr>
                <w:rFonts w:hint="default"/>
                <w:kern w:val="2"/>
                <w:sz w:val="18"/>
                <w:szCs w:val="18"/>
              </w:rPr>
            </w:pPr>
            <w:r>
              <w:rPr>
                <w:kern w:val="2"/>
                <w:sz w:val="18"/>
                <w:szCs w:val="18"/>
              </w:rPr>
              <w:t>581</w:t>
            </w:r>
          </w:p>
        </w:tc>
        <w:tc>
          <w:tcPr>
            <w:tcW w:w="0" w:type="auto"/>
            <w:noWrap/>
            <w:tcMar>
              <w:left w:w="57" w:type="dxa"/>
              <w:right w:w="57" w:type="dxa"/>
            </w:tcMar>
            <w:vAlign w:val="center"/>
          </w:tcPr>
          <w:p w14:paraId="34FE6792"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1ED815EC"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62CDB5F4" w14:textId="53113765"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r w:rsidR="002130ED" w14:paraId="4DE12750" w14:textId="77777777" w:rsidTr="00641C47">
        <w:trPr>
          <w:trHeight w:val="340"/>
        </w:trPr>
        <w:tc>
          <w:tcPr>
            <w:tcW w:w="0" w:type="auto"/>
            <w:noWrap/>
            <w:tcMar>
              <w:left w:w="57" w:type="dxa"/>
              <w:right w:w="57" w:type="dxa"/>
            </w:tcMar>
            <w:vAlign w:val="center"/>
          </w:tcPr>
          <w:p w14:paraId="53F205CE" w14:textId="77777777" w:rsidR="002130ED" w:rsidRDefault="002130ED" w:rsidP="00641C47">
            <w:pPr>
              <w:pStyle w:val="af"/>
              <w:spacing w:line="240" w:lineRule="exact"/>
              <w:rPr>
                <w:rFonts w:hint="default"/>
                <w:kern w:val="2"/>
                <w:sz w:val="18"/>
                <w:szCs w:val="18"/>
              </w:rPr>
            </w:pPr>
            <w:r>
              <w:rPr>
                <w:kern w:val="2"/>
                <w:sz w:val="18"/>
                <w:szCs w:val="18"/>
              </w:rPr>
              <w:t>20</w:t>
            </w:r>
          </w:p>
        </w:tc>
        <w:tc>
          <w:tcPr>
            <w:tcW w:w="0" w:type="auto"/>
            <w:noWrap/>
            <w:tcMar>
              <w:left w:w="57" w:type="dxa"/>
              <w:right w:w="57" w:type="dxa"/>
            </w:tcMar>
            <w:vAlign w:val="center"/>
          </w:tcPr>
          <w:p w14:paraId="06D590CC" w14:textId="77777777" w:rsidR="002130ED" w:rsidRDefault="002130ED" w:rsidP="00641C47">
            <w:pPr>
              <w:pStyle w:val="af"/>
              <w:spacing w:line="240" w:lineRule="exact"/>
              <w:rPr>
                <w:rFonts w:hint="default"/>
                <w:kern w:val="2"/>
                <w:sz w:val="18"/>
                <w:szCs w:val="18"/>
              </w:rPr>
            </w:pPr>
            <w:r>
              <w:rPr>
                <w:kern w:val="2"/>
                <w:sz w:val="18"/>
                <w:szCs w:val="18"/>
              </w:rPr>
              <w:t>7563</w:t>
            </w:r>
          </w:p>
        </w:tc>
        <w:tc>
          <w:tcPr>
            <w:tcW w:w="0" w:type="auto"/>
            <w:noWrap/>
            <w:tcMar>
              <w:left w:w="57" w:type="dxa"/>
              <w:right w:w="57" w:type="dxa"/>
            </w:tcMar>
            <w:vAlign w:val="center"/>
          </w:tcPr>
          <w:p w14:paraId="4A20973C" w14:textId="77777777" w:rsidR="002130ED" w:rsidRDefault="002130ED" w:rsidP="00641C47">
            <w:pPr>
              <w:pStyle w:val="af"/>
              <w:spacing w:line="240" w:lineRule="exact"/>
              <w:rPr>
                <w:rFonts w:hint="default"/>
                <w:kern w:val="2"/>
                <w:sz w:val="18"/>
                <w:szCs w:val="18"/>
              </w:rPr>
            </w:pPr>
            <w:r>
              <w:rPr>
                <w:kern w:val="2"/>
                <w:sz w:val="18"/>
                <w:szCs w:val="18"/>
              </w:rPr>
              <w:t>SPB10</w:t>
            </w:r>
          </w:p>
        </w:tc>
        <w:tc>
          <w:tcPr>
            <w:tcW w:w="0" w:type="auto"/>
            <w:noWrap/>
            <w:tcMar>
              <w:left w:w="57" w:type="dxa"/>
              <w:right w:w="57" w:type="dxa"/>
            </w:tcMar>
            <w:vAlign w:val="center"/>
          </w:tcPr>
          <w:p w14:paraId="5F56AA51" w14:textId="77777777" w:rsidR="002130ED" w:rsidRDefault="002130ED" w:rsidP="00641C47">
            <w:pPr>
              <w:pStyle w:val="af"/>
              <w:spacing w:line="240" w:lineRule="exact"/>
              <w:rPr>
                <w:rFonts w:hint="default"/>
                <w:kern w:val="2"/>
                <w:sz w:val="18"/>
                <w:szCs w:val="18"/>
              </w:rPr>
            </w:pPr>
            <w:r>
              <w:rPr>
                <w:kern w:val="2"/>
                <w:sz w:val="18"/>
                <w:szCs w:val="18"/>
              </w:rPr>
              <w:t>2023.9.14</w:t>
            </w:r>
          </w:p>
        </w:tc>
        <w:tc>
          <w:tcPr>
            <w:tcW w:w="0" w:type="auto"/>
            <w:noWrap/>
            <w:tcMar>
              <w:left w:w="57" w:type="dxa"/>
              <w:right w:w="57" w:type="dxa"/>
            </w:tcMar>
            <w:vAlign w:val="center"/>
          </w:tcPr>
          <w:p w14:paraId="1AD0D73F" w14:textId="77777777" w:rsidR="002130ED" w:rsidRDefault="002130ED" w:rsidP="00641C47">
            <w:pPr>
              <w:pStyle w:val="af"/>
              <w:spacing w:line="240" w:lineRule="exact"/>
              <w:rPr>
                <w:rFonts w:hint="default"/>
                <w:kern w:val="2"/>
                <w:sz w:val="18"/>
                <w:szCs w:val="18"/>
              </w:rPr>
            </w:pPr>
            <w:r>
              <w:rPr>
                <w:kern w:val="2"/>
                <w:sz w:val="18"/>
                <w:szCs w:val="18"/>
              </w:rPr>
              <w:t>106.306</w:t>
            </w:r>
          </w:p>
        </w:tc>
        <w:tc>
          <w:tcPr>
            <w:tcW w:w="0" w:type="auto"/>
            <w:noWrap/>
            <w:tcMar>
              <w:left w:w="57" w:type="dxa"/>
              <w:right w:w="57" w:type="dxa"/>
            </w:tcMar>
            <w:vAlign w:val="center"/>
          </w:tcPr>
          <w:p w14:paraId="58DE3BFD" w14:textId="77777777" w:rsidR="002130ED" w:rsidRDefault="002130ED" w:rsidP="00641C47">
            <w:pPr>
              <w:pStyle w:val="af"/>
              <w:spacing w:line="240" w:lineRule="exact"/>
              <w:rPr>
                <w:rFonts w:hint="default"/>
                <w:kern w:val="2"/>
                <w:sz w:val="18"/>
                <w:szCs w:val="18"/>
              </w:rPr>
            </w:pPr>
            <w:r>
              <w:rPr>
                <w:kern w:val="2"/>
                <w:sz w:val="18"/>
                <w:szCs w:val="18"/>
              </w:rPr>
              <w:t>29.695</w:t>
            </w:r>
          </w:p>
        </w:tc>
        <w:tc>
          <w:tcPr>
            <w:tcW w:w="0" w:type="auto"/>
            <w:noWrap/>
            <w:tcMar>
              <w:left w:w="57" w:type="dxa"/>
              <w:right w:w="57" w:type="dxa"/>
            </w:tcMar>
            <w:vAlign w:val="center"/>
          </w:tcPr>
          <w:p w14:paraId="60B04A46" w14:textId="77777777" w:rsidR="002130ED" w:rsidRDefault="002130ED" w:rsidP="00641C47">
            <w:pPr>
              <w:pStyle w:val="af"/>
              <w:spacing w:line="240" w:lineRule="exact"/>
              <w:rPr>
                <w:rFonts w:hint="default"/>
                <w:kern w:val="2"/>
                <w:sz w:val="18"/>
                <w:szCs w:val="18"/>
              </w:rPr>
            </w:pPr>
            <w:r>
              <w:rPr>
                <w:kern w:val="2"/>
                <w:sz w:val="18"/>
                <w:szCs w:val="18"/>
              </w:rPr>
              <w:t>496</w:t>
            </w:r>
          </w:p>
        </w:tc>
        <w:tc>
          <w:tcPr>
            <w:tcW w:w="0" w:type="auto"/>
            <w:noWrap/>
            <w:tcMar>
              <w:left w:w="57" w:type="dxa"/>
              <w:right w:w="57" w:type="dxa"/>
            </w:tcMar>
            <w:vAlign w:val="center"/>
          </w:tcPr>
          <w:p w14:paraId="661E58D0" w14:textId="77777777" w:rsidR="002130ED" w:rsidRDefault="002130ED" w:rsidP="00641C47">
            <w:pPr>
              <w:pStyle w:val="af"/>
              <w:spacing w:line="240" w:lineRule="exact"/>
              <w:rPr>
                <w:rFonts w:hint="default"/>
                <w:kern w:val="2"/>
                <w:sz w:val="18"/>
                <w:szCs w:val="18"/>
              </w:rPr>
            </w:pPr>
            <w:r>
              <w:rPr>
                <w:kern w:val="2"/>
                <w:sz w:val="18"/>
                <w:szCs w:val="18"/>
              </w:rPr>
              <w:t>森林</w:t>
            </w:r>
          </w:p>
        </w:tc>
        <w:tc>
          <w:tcPr>
            <w:tcW w:w="0" w:type="auto"/>
            <w:noWrap/>
            <w:tcMar>
              <w:left w:w="57" w:type="dxa"/>
              <w:right w:w="57" w:type="dxa"/>
            </w:tcMar>
            <w:vAlign w:val="center"/>
          </w:tcPr>
          <w:p w14:paraId="3542074B" w14:textId="77777777" w:rsidR="002130ED" w:rsidRDefault="002130ED" w:rsidP="00641C47">
            <w:pPr>
              <w:pStyle w:val="af"/>
              <w:spacing w:line="240" w:lineRule="exact"/>
              <w:rPr>
                <w:rFonts w:hint="default"/>
                <w:kern w:val="2"/>
                <w:sz w:val="18"/>
                <w:szCs w:val="18"/>
              </w:rPr>
            </w:pPr>
            <w:r>
              <w:rPr>
                <w:kern w:val="2"/>
                <w:sz w:val="18"/>
                <w:szCs w:val="18"/>
              </w:rPr>
              <w:t>D3</w:t>
            </w:r>
          </w:p>
        </w:tc>
        <w:tc>
          <w:tcPr>
            <w:tcW w:w="0" w:type="auto"/>
            <w:noWrap/>
            <w:tcMar>
              <w:left w:w="57" w:type="dxa"/>
              <w:right w:w="57" w:type="dxa"/>
            </w:tcMar>
            <w:vAlign w:val="center"/>
          </w:tcPr>
          <w:p w14:paraId="411E9905" w14:textId="0C8BEB40" w:rsidR="002130ED" w:rsidRDefault="002130ED" w:rsidP="00641C47">
            <w:pPr>
              <w:pStyle w:val="af"/>
              <w:spacing w:line="240" w:lineRule="exact"/>
              <w:rPr>
                <w:rFonts w:hint="default"/>
                <w:kern w:val="2"/>
                <w:sz w:val="18"/>
                <w:szCs w:val="18"/>
              </w:rPr>
            </w:pPr>
            <w:r>
              <w:rPr>
                <w:kern w:val="2"/>
                <w:sz w:val="18"/>
                <w:szCs w:val="18"/>
              </w:rPr>
              <w:t>丁励</w:t>
            </w:r>
            <w:r w:rsidR="00641C47">
              <w:rPr>
                <w:kern w:val="2"/>
                <w:sz w:val="18"/>
                <w:szCs w:val="18"/>
              </w:rPr>
              <w:t xml:space="preserve">, </w:t>
            </w:r>
            <w:r>
              <w:rPr>
                <w:kern w:val="2"/>
                <w:sz w:val="18"/>
                <w:szCs w:val="18"/>
              </w:rPr>
              <w:t>杨杰波</w:t>
            </w:r>
            <w:r w:rsidR="00641C47">
              <w:rPr>
                <w:kern w:val="2"/>
                <w:sz w:val="18"/>
                <w:szCs w:val="18"/>
              </w:rPr>
              <w:t xml:space="preserve">, </w:t>
            </w:r>
            <w:r>
              <w:rPr>
                <w:kern w:val="2"/>
                <w:sz w:val="18"/>
                <w:szCs w:val="18"/>
              </w:rPr>
              <w:t>于海平</w:t>
            </w:r>
          </w:p>
        </w:tc>
      </w:tr>
    </w:tbl>
    <w:p w14:paraId="185F5338" w14:textId="77777777" w:rsidR="002130ED" w:rsidRDefault="002130ED" w:rsidP="002130ED">
      <w:pPr>
        <w:spacing w:line="360" w:lineRule="auto"/>
        <w:rPr>
          <w:rFonts w:ascii="Times New Roman" w:eastAsia="宋体" w:hAnsi="Times New Roman" w:cs="Times New Roman"/>
          <w:sz w:val="24"/>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634"/>
      </w:tblGrid>
      <w:tr w:rsidR="002130ED" w:rsidRPr="002130ED" w14:paraId="19280A5C" w14:textId="77777777" w:rsidTr="002130ED">
        <w:tc>
          <w:tcPr>
            <w:tcW w:w="5032" w:type="dxa"/>
          </w:tcPr>
          <w:p w14:paraId="34E7A7CD" w14:textId="77777777" w:rsidR="002130ED" w:rsidRPr="002130ED" w:rsidRDefault="002130ED" w:rsidP="002130ED">
            <w:pPr>
              <w:pStyle w:val="a8"/>
              <w:spacing w:before="156"/>
            </w:pPr>
            <w:r w:rsidRPr="002130ED">
              <w:rPr>
                <w:noProof/>
              </w:rPr>
              <w:lastRenderedPageBreak/>
              <w:drawing>
                <wp:inline distT="0" distB="0" distL="0" distR="0" wp14:anchorId="324ED58A" wp14:editId="766C5175">
                  <wp:extent cx="3103670" cy="216000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3670" cy="2160000"/>
                          </a:xfrm>
                          <a:prstGeom prst="rect">
                            <a:avLst/>
                          </a:prstGeom>
                        </pic:spPr>
                      </pic:pic>
                    </a:graphicData>
                  </a:graphic>
                </wp:inline>
              </w:drawing>
            </w:r>
          </w:p>
        </w:tc>
        <w:tc>
          <w:tcPr>
            <w:tcW w:w="5032" w:type="dxa"/>
          </w:tcPr>
          <w:p w14:paraId="361D3286" w14:textId="77777777" w:rsidR="002130ED" w:rsidRPr="002130ED" w:rsidRDefault="002130ED" w:rsidP="002130ED">
            <w:pPr>
              <w:pStyle w:val="a8"/>
              <w:spacing w:before="156"/>
            </w:pPr>
            <w:r w:rsidRPr="002130ED">
              <w:rPr>
                <w:noProof/>
              </w:rPr>
              <w:drawing>
                <wp:inline distT="0" distB="0" distL="0" distR="0" wp14:anchorId="0F70A00B" wp14:editId="1FC514DA">
                  <wp:extent cx="2371079"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079" cy="2160000"/>
                          </a:xfrm>
                          <a:prstGeom prst="rect">
                            <a:avLst/>
                          </a:prstGeom>
                        </pic:spPr>
                      </pic:pic>
                    </a:graphicData>
                  </a:graphic>
                </wp:inline>
              </w:drawing>
            </w:r>
          </w:p>
        </w:tc>
      </w:tr>
      <w:tr w:rsidR="002130ED" w:rsidRPr="00A0029E" w14:paraId="296567E0" w14:textId="77777777" w:rsidTr="002130ED">
        <w:tc>
          <w:tcPr>
            <w:tcW w:w="5032" w:type="dxa"/>
          </w:tcPr>
          <w:p w14:paraId="3022306F" w14:textId="77777777" w:rsidR="002130ED" w:rsidRPr="002130ED" w:rsidRDefault="002130ED" w:rsidP="002130ED">
            <w:pPr>
              <w:pStyle w:val="a8"/>
              <w:spacing w:before="156"/>
            </w:pPr>
            <w:r w:rsidRPr="002130ED">
              <w:rPr>
                <w:rFonts w:hint="eastAsia"/>
              </w:rPr>
              <w:t>(</w:t>
            </w:r>
            <w:r w:rsidRPr="002130ED">
              <w:t xml:space="preserve">a) </w:t>
            </w:r>
            <w:r w:rsidRPr="002130ED">
              <w:rPr>
                <w:rFonts w:hint="eastAsia"/>
              </w:rPr>
              <w:t>北碚样区相机布设点</w:t>
            </w:r>
          </w:p>
        </w:tc>
        <w:tc>
          <w:tcPr>
            <w:tcW w:w="5032" w:type="dxa"/>
          </w:tcPr>
          <w:p w14:paraId="2AA8D0F7" w14:textId="77777777" w:rsidR="002130ED" w:rsidRPr="002130ED" w:rsidRDefault="002130ED" w:rsidP="002130ED">
            <w:pPr>
              <w:pStyle w:val="a8"/>
              <w:spacing w:before="156"/>
            </w:pPr>
            <w:r w:rsidRPr="002130ED">
              <w:rPr>
                <w:rFonts w:hint="eastAsia"/>
              </w:rPr>
              <w:t>(</w:t>
            </w:r>
            <w:r w:rsidRPr="002130ED">
              <w:t xml:space="preserve">b) </w:t>
            </w:r>
            <w:r w:rsidRPr="002130ED">
              <w:rPr>
                <w:rFonts w:hint="eastAsia"/>
              </w:rPr>
              <w:t>沙坪坝样区相机布设点</w:t>
            </w:r>
          </w:p>
        </w:tc>
      </w:tr>
    </w:tbl>
    <w:p w14:paraId="26F0C010" w14:textId="44CF8C13" w:rsidR="00814B67" w:rsidRDefault="002130ED">
      <w:pPr>
        <w:pStyle w:val="a7"/>
      </w:pPr>
      <w:bookmarkStart w:id="2" w:name="_Toc1508488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C7136">
        <w:rPr>
          <w:noProof/>
        </w:rPr>
        <w:t>1</w:t>
      </w:r>
      <w:r>
        <w:fldChar w:fldCharType="end"/>
      </w:r>
      <w:r>
        <w:t xml:space="preserve"> </w:t>
      </w:r>
      <w:r>
        <w:t>哺乳动物监测红外相机布设分布</w:t>
      </w:r>
      <w:bookmarkEnd w:id="2"/>
    </w:p>
    <w:p w14:paraId="7D04FC80" w14:textId="77777777" w:rsidR="00814B67" w:rsidRDefault="002130ED" w:rsidP="003245AE">
      <w:pPr>
        <w:pStyle w:val="2"/>
      </w:pPr>
      <w:bookmarkStart w:id="3" w:name="_Toc153371301"/>
      <w:r>
        <w:t xml:space="preserve">1.2 </w:t>
      </w:r>
      <w:r>
        <w:t>相机检查</w:t>
      </w:r>
      <w:bookmarkEnd w:id="3"/>
    </w:p>
    <w:p w14:paraId="4357C0C6" w14:textId="06A3FA5B"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2023</w:t>
      </w:r>
      <w:r>
        <w:rPr>
          <w:rFonts w:ascii="Times New Roman" w:eastAsia="宋体" w:hAnsi="Times New Roman" w:cs="Times New Roman"/>
          <w:sz w:val="24"/>
          <w:szCs w:val="24"/>
        </w:rPr>
        <w:t>年北碚和沙坪坝哺乳动物红外相机监测共检查相机</w:t>
      </w:r>
      <w:r>
        <w:rPr>
          <w:rFonts w:ascii="Times New Roman" w:eastAsia="宋体" w:hAnsi="Times New Roman" w:cs="Times New Roman"/>
          <w:sz w:val="24"/>
          <w:szCs w:val="24"/>
        </w:rPr>
        <w:t>20</w:t>
      </w:r>
      <w:r>
        <w:rPr>
          <w:rFonts w:ascii="Times New Roman" w:eastAsia="宋体" w:hAnsi="Times New Roman" w:cs="Times New Roman"/>
          <w:sz w:val="24"/>
          <w:szCs w:val="24"/>
        </w:rPr>
        <w:t>台，分</w:t>
      </w:r>
      <w:r>
        <w:rPr>
          <w:rFonts w:ascii="Times New Roman" w:eastAsia="宋体" w:hAnsi="Times New Roman" w:cs="Times New Roman"/>
          <w:sz w:val="24"/>
          <w:szCs w:val="24"/>
        </w:rPr>
        <w:t>2</w:t>
      </w:r>
      <w:r>
        <w:rPr>
          <w:rFonts w:ascii="Times New Roman" w:eastAsia="宋体" w:hAnsi="Times New Roman" w:cs="Times New Roman"/>
          <w:sz w:val="24"/>
          <w:szCs w:val="24"/>
        </w:rPr>
        <w:t>个样地，每个样地各</w:t>
      </w:r>
      <w:r>
        <w:rPr>
          <w:rFonts w:ascii="Times New Roman" w:eastAsia="宋体" w:hAnsi="Times New Roman" w:cs="Times New Roman"/>
          <w:sz w:val="24"/>
          <w:szCs w:val="24"/>
        </w:rPr>
        <w:t>10</w:t>
      </w:r>
      <w:r>
        <w:rPr>
          <w:rFonts w:ascii="Times New Roman" w:eastAsia="宋体" w:hAnsi="Times New Roman" w:cs="Times New Roman"/>
          <w:sz w:val="24"/>
          <w:szCs w:val="24"/>
        </w:rPr>
        <w:t>台。</w:t>
      </w:r>
      <w:r>
        <w:rPr>
          <w:rFonts w:ascii="Times New Roman" w:eastAsia="宋体" w:hAnsi="Times New Roman" w:cs="Times New Roman"/>
          <w:sz w:val="24"/>
          <w:szCs w:val="24"/>
        </w:rPr>
        <w:t>2023</w:t>
      </w:r>
      <w:r>
        <w:rPr>
          <w:rFonts w:ascii="Times New Roman" w:eastAsia="宋体" w:hAnsi="Times New Roman" w:cs="Times New Roman"/>
          <w:sz w:val="24"/>
          <w:szCs w:val="24"/>
        </w:rPr>
        <w:t>年</w:t>
      </w:r>
      <w:r>
        <w:rPr>
          <w:rFonts w:ascii="Times New Roman" w:eastAsia="宋体" w:hAnsi="Times New Roman" w:cs="Times New Roman"/>
          <w:sz w:val="24"/>
          <w:szCs w:val="24"/>
        </w:rPr>
        <w:t>10</w:t>
      </w:r>
      <w:r>
        <w:rPr>
          <w:rFonts w:ascii="Times New Roman" w:eastAsia="宋体" w:hAnsi="Times New Roman" w:cs="Times New Roman"/>
          <w:sz w:val="24"/>
          <w:szCs w:val="24"/>
        </w:rPr>
        <w:t>月</w:t>
      </w:r>
      <w:r>
        <w:rPr>
          <w:rFonts w:ascii="Times New Roman" w:eastAsia="宋体" w:hAnsi="Times New Roman" w:cs="Times New Roman"/>
          <w:sz w:val="24"/>
          <w:szCs w:val="24"/>
        </w:rPr>
        <w:t>15</w:t>
      </w:r>
      <w:r>
        <w:rPr>
          <w:rFonts w:ascii="Times New Roman" w:eastAsia="宋体" w:hAnsi="Times New Roman" w:cs="Times New Roman"/>
          <w:sz w:val="24"/>
          <w:szCs w:val="24"/>
        </w:rPr>
        <w:t>日检查时发现，北碚样地（</w:t>
      </w:r>
      <w:r>
        <w:rPr>
          <w:rFonts w:ascii="Times New Roman" w:eastAsia="宋体" w:hAnsi="Times New Roman" w:cs="Times New Roman"/>
          <w:sz w:val="24"/>
          <w:szCs w:val="24"/>
        </w:rPr>
        <w:t>1</w:t>
      </w:r>
      <w:r>
        <w:rPr>
          <w:rFonts w:ascii="Times New Roman" w:eastAsia="宋体" w:hAnsi="Times New Roman" w:cs="Times New Roman"/>
          <w:sz w:val="24"/>
          <w:szCs w:val="24"/>
        </w:rPr>
        <w:t>号相机）电池丢失，</w:t>
      </w:r>
      <w:r w:rsidR="007D5AC6">
        <w:rPr>
          <w:rFonts w:ascii="Times New Roman" w:eastAsia="宋体" w:hAnsi="Times New Roman" w:cs="Times New Roman" w:hint="eastAsia"/>
          <w:sz w:val="24"/>
          <w:szCs w:val="24"/>
        </w:rPr>
        <w:t>共</w:t>
      </w:r>
      <w:r>
        <w:rPr>
          <w:rFonts w:ascii="Times New Roman" w:eastAsia="宋体" w:hAnsi="Times New Roman" w:cs="Times New Roman"/>
          <w:sz w:val="24"/>
          <w:szCs w:val="24"/>
        </w:rPr>
        <w:t>获得</w:t>
      </w:r>
      <w:r>
        <w:rPr>
          <w:rFonts w:ascii="Times New Roman" w:eastAsia="宋体" w:hAnsi="Times New Roman" w:cs="Times New Roman"/>
          <w:sz w:val="24"/>
          <w:szCs w:val="24"/>
        </w:rPr>
        <w:t>12</w:t>
      </w:r>
      <w:r>
        <w:rPr>
          <w:rFonts w:ascii="Times New Roman" w:eastAsia="宋体" w:hAnsi="Times New Roman" w:cs="Times New Roman"/>
          <w:sz w:val="24"/>
          <w:szCs w:val="24"/>
        </w:rPr>
        <w:t>天监测数据，剩余</w:t>
      </w:r>
      <w:r>
        <w:rPr>
          <w:rFonts w:ascii="Times New Roman" w:eastAsia="宋体" w:hAnsi="Times New Roman" w:cs="Times New Roman"/>
          <w:sz w:val="24"/>
          <w:szCs w:val="24"/>
        </w:rPr>
        <w:t>19</w:t>
      </w:r>
      <w:r>
        <w:rPr>
          <w:rFonts w:ascii="Times New Roman" w:eastAsia="宋体" w:hAnsi="Times New Roman" w:cs="Times New Roman"/>
          <w:sz w:val="24"/>
          <w:szCs w:val="24"/>
        </w:rPr>
        <w:t>台相机均工作正常，</w:t>
      </w:r>
      <w:r>
        <w:rPr>
          <w:rFonts w:ascii="Times New Roman" w:eastAsia="宋体" w:hAnsi="Times New Roman" w:cs="Times New Roman"/>
          <w:sz w:val="24"/>
          <w:szCs w:val="24"/>
        </w:rPr>
        <w:t>2</w:t>
      </w:r>
      <w:r>
        <w:rPr>
          <w:rFonts w:ascii="Times New Roman" w:eastAsia="宋体" w:hAnsi="Times New Roman" w:cs="Times New Roman"/>
          <w:sz w:val="24"/>
          <w:szCs w:val="24"/>
        </w:rPr>
        <w:t>个样地</w:t>
      </w:r>
      <w:r>
        <w:rPr>
          <w:rFonts w:ascii="Times New Roman" w:eastAsia="宋体" w:hAnsi="Times New Roman" w:cs="Times New Roman"/>
          <w:sz w:val="24"/>
          <w:szCs w:val="24"/>
        </w:rPr>
        <w:t>20</w:t>
      </w:r>
      <w:r>
        <w:rPr>
          <w:rFonts w:ascii="Times New Roman" w:eastAsia="宋体" w:hAnsi="Times New Roman" w:cs="Times New Roman"/>
          <w:sz w:val="24"/>
          <w:szCs w:val="24"/>
        </w:rPr>
        <w:t>台相机中问题相机仅占到</w:t>
      </w:r>
      <w:r>
        <w:rPr>
          <w:rFonts w:ascii="Times New Roman" w:eastAsia="宋体" w:hAnsi="Times New Roman" w:cs="Times New Roman"/>
          <w:sz w:val="24"/>
          <w:szCs w:val="24"/>
        </w:rPr>
        <w:t>5%</w:t>
      </w:r>
      <w:r>
        <w:rPr>
          <w:rFonts w:ascii="Times New Roman" w:eastAsia="宋体" w:hAnsi="Times New Roman" w:cs="Times New Roman"/>
          <w:sz w:val="24"/>
          <w:szCs w:val="24"/>
        </w:rPr>
        <w:t>（见表</w:t>
      </w:r>
      <w:r>
        <w:rPr>
          <w:rFonts w:ascii="Times New Roman" w:eastAsia="宋体" w:hAnsi="Times New Roman" w:cs="Times New Roman"/>
          <w:sz w:val="24"/>
          <w:szCs w:val="24"/>
        </w:rPr>
        <w:t>2</w:t>
      </w:r>
      <w:r>
        <w:rPr>
          <w:rFonts w:ascii="Times New Roman" w:eastAsia="宋体" w:hAnsi="Times New Roman" w:cs="Times New Roman"/>
          <w:sz w:val="24"/>
          <w:szCs w:val="24"/>
        </w:rPr>
        <w:t>），样地监测工作整体完整，能反映该地区哺乳动物物种组成、群落结构和活动节律信息。</w:t>
      </w:r>
    </w:p>
    <w:p w14:paraId="188B3297" w14:textId="5970E242" w:rsidR="00814B67" w:rsidRDefault="002130ED" w:rsidP="00641C47">
      <w:pPr>
        <w:pStyle w:val="a9"/>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C7136">
        <w:rPr>
          <w:noProof/>
        </w:rPr>
        <w:t>2</w:t>
      </w:r>
      <w:r>
        <w:fldChar w:fldCharType="end"/>
      </w:r>
      <w:r>
        <w:t xml:space="preserve"> </w:t>
      </w:r>
      <w:r>
        <w:t>相机检查信息汇总表</w:t>
      </w:r>
    </w:p>
    <w:tbl>
      <w:tblPr>
        <w:tblStyle w:val="a4"/>
        <w:tblW w:w="5000" w:type="pct"/>
        <w:jc w:val="center"/>
        <w:tblLook w:val="04A0" w:firstRow="1" w:lastRow="0" w:firstColumn="1" w:lastColumn="0" w:noHBand="0" w:noVBand="1"/>
      </w:tblPr>
      <w:tblGrid>
        <w:gridCol w:w="1418"/>
        <w:gridCol w:w="1418"/>
        <w:gridCol w:w="1419"/>
        <w:gridCol w:w="1419"/>
        <w:gridCol w:w="2028"/>
        <w:gridCol w:w="2028"/>
      </w:tblGrid>
      <w:tr w:rsidR="00814B67" w14:paraId="37B7C541" w14:textId="77777777" w:rsidTr="00641C47">
        <w:trPr>
          <w:trHeight w:val="397"/>
          <w:jc w:val="center"/>
        </w:trPr>
        <w:tc>
          <w:tcPr>
            <w:tcW w:w="729" w:type="pct"/>
            <w:noWrap/>
            <w:vAlign w:val="center"/>
          </w:tcPr>
          <w:p w14:paraId="2F208959" w14:textId="77777777" w:rsidR="00814B67" w:rsidRDefault="002130ED">
            <w:pPr>
              <w:jc w:val="center"/>
              <w:rPr>
                <w:rFonts w:ascii="Times New Roman" w:eastAsia="宋体" w:hAnsi="Times New Roman" w:cs="Times New Roman"/>
                <w:b/>
                <w:sz w:val="18"/>
                <w:szCs w:val="18"/>
              </w:rPr>
            </w:pPr>
            <w:bookmarkStart w:id="4" w:name="_Hlk152155351"/>
            <w:r>
              <w:rPr>
                <w:rFonts w:ascii="Times New Roman" w:eastAsia="宋体" w:hAnsi="Times New Roman" w:cs="Times New Roman"/>
                <w:b/>
                <w:sz w:val="18"/>
                <w:szCs w:val="18"/>
              </w:rPr>
              <w:t>样地名称</w:t>
            </w:r>
          </w:p>
        </w:tc>
        <w:tc>
          <w:tcPr>
            <w:tcW w:w="729" w:type="pct"/>
            <w:noWrap/>
            <w:vAlign w:val="center"/>
          </w:tcPr>
          <w:p w14:paraId="0E41E18B"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相机位点</w:t>
            </w:r>
          </w:p>
        </w:tc>
        <w:tc>
          <w:tcPr>
            <w:tcW w:w="729" w:type="pct"/>
            <w:noWrap/>
            <w:vAlign w:val="center"/>
          </w:tcPr>
          <w:p w14:paraId="10764C8B"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相机型号</w:t>
            </w:r>
          </w:p>
        </w:tc>
        <w:tc>
          <w:tcPr>
            <w:tcW w:w="729" w:type="pct"/>
            <w:noWrap/>
            <w:vAlign w:val="center"/>
          </w:tcPr>
          <w:p w14:paraId="25632912"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布设时间</w:t>
            </w:r>
          </w:p>
        </w:tc>
        <w:tc>
          <w:tcPr>
            <w:tcW w:w="1042" w:type="pct"/>
            <w:noWrap/>
            <w:vAlign w:val="center"/>
          </w:tcPr>
          <w:p w14:paraId="682B5055"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2023.10.6</w:t>
            </w:r>
            <w:r>
              <w:rPr>
                <w:rFonts w:ascii="Times New Roman" w:eastAsia="宋体" w:hAnsi="Times New Roman" w:cs="Times New Roman"/>
                <w:b/>
                <w:sz w:val="18"/>
                <w:szCs w:val="18"/>
              </w:rPr>
              <w:t>检查</w:t>
            </w:r>
          </w:p>
        </w:tc>
        <w:tc>
          <w:tcPr>
            <w:tcW w:w="1042" w:type="pct"/>
            <w:noWrap/>
            <w:vAlign w:val="center"/>
          </w:tcPr>
          <w:p w14:paraId="60B5C0F1"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2023.9.16</w:t>
            </w:r>
            <w:r>
              <w:rPr>
                <w:rFonts w:ascii="Times New Roman" w:eastAsia="宋体" w:hAnsi="Times New Roman" w:cs="Times New Roman"/>
                <w:b/>
                <w:sz w:val="18"/>
                <w:szCs w:val="18"/>
              </w:rPr>
              <w:t>检查</w:t>
            </w:r>
          </w:p>
        </w:tc>
      </w:tr>
      <w:bookmarkEnd w:id="4"/>
      <w:tr w:rsidR="003245AE" w14:paraId="11EE0B63" w14:textId="77777777" w:rsidTr="00641C47">
        <w:trPr>
          <w:trHeight w:val="397"/>
          <w:jc w:val="center"/>
        </w:trPr>
        <w:tc>
          <w:tcPr>
            <w:tcW w:w="729" w:type="pct"/>
            <w:noWrap/>
            <w:vAlign w:val="center"/>
          </w:tcPr>
          <w:p w14:paraId="20171114" w14:textId="0EFBE7F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2FF6E42A" w14:textId="24BEA742"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BB1</w:t>
            </w:r>
          </w:p>
        </w:tc>
        <w:tc>
          <w:tcPr>
            <w:tcW w:w="729" w:type="pct"/>
            <w:noWrap/>
            <w:vAlign w:val="center"/>
          </w:tcPr>
          <w:p w14:paraId="2D9BE611" w14:textId="0171258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50D5E69A" w14:textId="307834D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38FC8646" w14:textId="49F1107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电池丢失</w:t>
            </w:r>
          </w:p>
        </w:tc>
        <w:tc>
          <w:tcPr>
            <w:tcW w:w="1042" w:type="pct"/>
            <w:noWrap/>
            <w:vAlign w:val="center"/>
          </w:tcPr>
          <w:p w14:paraId="4AB80D96" w14:textId="2129E73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771DC7BF" w14:textId="77777777" w:rsidTr="00641C47">
        <w:trPr>
          <w:trHeight w:val="397"/>
          <w:jc w:val="center"/>
        </w:trPr>
        <w:tc>
          <w:tcPr>
            <w:tcW w:w="729" w:type="pct"/>
            <w:noWrap/>
            <w:vAlign w:val="center"/>
          </w:tcPr>
          <w:p w14:paraId="74378AE9" w14:textId="763E0555"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11D90475" w14:textId="1ED524A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BB2</w:t>
            </w:r>
          </w:p>
        </w:tc>
        <w:tc>
          <w:tcPr>
            <w:tcW w:w="729" w:type="pct"/>
            <w:noWrap/>
            <w:vAlign w:val="center"/>
          </w:tcPr>
          <w:p w14:paraId="4D8CC110" w14:textId="06F86F6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2BD7645F" w14:textId="5C2C968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01325706" w14:textId="117ACA55"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034131BD" w14:textId="4F01900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55A3FFC1" w14:textId="77777777" w:rsidTr="00641C47">
        <w:trPr>
          <w:trHeight w:val="397"/>
          <w:jc w:val="center"/>
        </w:trPr>
        <w:tc>
          <w:tcPr>
            <w:tcW w:w="729" w:type="pct"/>
            <w:noWrap/>
            <w:vAlign w:val="center"/>
          </w:tcPr>
          <w:p w14:paraId="4C84D68B" w14:textId="4F077435"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1F27703C" w14:textId="20DC81C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BB3</w:t>
            </w:r>
          </w:p>
        </w:tc>
        <w:tc>
          <w:tcPr>
            <w:tcW w:w="729" w:type="pct"/>
            <w:noWrap/>
            <w:vAlign w:val="center"/>
          </w:tcPr>
          <w:p w14:paraId="47096A30" w14:textId="35A7002D"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4F3B9CB6" w14:textId="43770B6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3CF7D3D3" w14:textId="3ACC3AFD"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0A861A1A" w14:textId="3DDD2B3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11A4413A" w14:textId="77777777" w:rsidTr="00641C47">
        <w:trPr>
          <w:trHeight w:val="397"/>
          <w:jc w:val="center"/>
        </w:trPr>
        <w:tc>
          <w:tcPr>
            <w:tcW w:w="729" w:type="pct"/>
            <w:noWrap/>
            <w:vAlign w:val="center"/>
          </w:tcPr>
          <w:p w14:paraId="0F9784AE" w14:textId="1AD25D0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42C9BA76" w14:textId="476C803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BB4</w:t>
            </w:r>
          </w:p>
        </w:tc>
        <w:tc>
          <w:tcPr>
            <w:tcW w:w="729" w:type="pct"/>
            <w:noWrap/>
            <w:vAlign w:val="center"/>
          </w:tcPr>
          <w:p w14:paraId="500323FF" w14:textId="3D21DC5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2388D364" w14:textId="45C72BE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5322706E" w14:textId="06BDDE7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6B400247" w14:textId="190C548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4136BE4B" w14:textId="77777777" w:rsidTr="00641C47">
        <w:trPr>
          <w:trHeight w:val="397"/>
          <w:jc w:val="center"/>
        </w:trPr>
        <w:tc>
          <w:tcPr>
            <w:tcW w:w="729" w:type="pct"/>
            <w:noWrap/>
            <w:vAlign w:val="center"/>
          </w:tcPr>
          <w:p w14:paraId="6567030B" w14:textId="689C4ABD"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3BECA6F2" w14:textId="524846E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BB5</w:t>
            </w:r>
          </w:p>
        </w:tc>
        <w:tc>
          <w:tcPr>
            <w:tcW w:w="729" w:type="pct"/>
            <w:noWrap/>
            <w:vAlign w:val="center"/>
          </w:tcPr>
          <w:p w14:paraId="00CD659D" w14:textId="44CA7C0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62BFE763" w14:textId="02AE387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771CB95F" w14:textId="050092D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24007935" w14:textId="6A430171"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79DDF896" w14:textId="77777777" w:rsidTr="00641C47">
        <w:trPr>
          <w:trHeight w:val="397"/>
          <w:jc w:val="center"/>
        </w:trPr>
        <w:tc>
          <w:tcPr>
            <w:tcW w:w="729" w:type="pct"/>
            <w:noWrap/>
            <w:vAlign w:val="center"/>
          </w:tcPr>
          <w:p w14:paraId="6C2F2D7E" w14:textId="06B5FCB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68F12A57" w14:textId="410EE1A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BB6</w:t>
            </w:r>
          </w:p>
        </w:tc>
        <w:tc>
          <w:tcPr>
            <w:tcW w:w="729" w:type="pct"/>
            <w:noWrap/>
            <w:vAlign w:val="center"/>
          </w:tcPr>
          <w:p w14:paraId="06F23748" w14:textId="07A36DC1"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153F794F" w14:textId="21ED7BC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3F1D8F5C" w14:textId="156305A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6C119715" w14:textId="49C90822"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65A6AF65" w14:textId="77777777" w:rsidTr="00641C47">
        <w:trPr>
          <w:trHeight w:val="397"/>
          <w:jc w:val="center"/>
        </w:trPr>
        <w:tc>
          <w:tcPr>
            <w:tcW w:w="729" w:type="pct"/>
            <w:noWrap/>
            <w:vAlign w:val="center"/>
          </w:tcPr>
          <w:p w14:paraId="53968B5A" w14:textId="6AD46C0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516CD516" w14:textId="464FACA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BB7</w:t>
            </w:r>
          </w:p>
        </w:tc>
        <w:tc>
          <w:tcPr>
            <w:tcW w:w="729" w:type="pct"/>
            <w:noWrap/>
            <w:vAlign w:val="center"/>
          </w:tcPr>
          <w:p w14:paraId="57377B37" w14:textId="176CC61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067EDF1A" w14:textId="5DEAE3D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4C418E0F" w14:textId="2F2ABCD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09F3B656" w14:textId="586BD98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2508D2F6" w14:textId="77777777" w:rsidTr="00641C47">
        <w:trPr>
          <w:trHeight w:val="397"/>
          <w:jc w:val="center"/>
        </w:trPr>
        <w:tc>
          <w:tcPr>
            <w:tcW w:w="729" w:type="pct"/>
            <w:noWrap/>
            <w:vAlign w:val="center"/>
          </w:tcPr>
          <w:p w14:paraId="46A3B1B3" w14:textId="6985067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10E4EB1C" w14:textId="25CB24C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BB8</w:t>
            </w:r>
          </w:p>
        </w:tc>
        <w:tc>
          <w:tcPr>
            <w:tcW w:w="729" w:type="pct"/>
            <w:noWrap/>
            <w:vAlign w:val="center"/>
          </w:tcPr>
          <w:p w14:paraId="391C44CC" w14:textId="6CA4ADB1"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0C8825B9" w14:textId="45FDDC4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5E1BD4FD" w14:textId="1CD27B8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6CC6E33F" w14:textId="28177F7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299A9422" w14:textId="77777777" w:rsidTr="00641C47">
        <w:trPr>
          <w:trHeight w:val="397"/>
          <w:jc w:val="center"/>
        </w:trPr>
        <w:tc>
          <w:tcPr>
            <w:tcW w:w="729" w:type="pct"/>
            <w:noWrap/>
            <w:vAlign w:val="center"/>
          </w:tcPr>
          <w:p w14:paraId="5E91F092" w14:textId="25CCC84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1FC6FCA3" w14:textId="11205A1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BB9</w:t>
            </w:r>
          </w:p>
        </w:tc>
        <w:tc>
          <w:tcPr>
            <w:tcW w:w="729" w:type="pct"/>
            <w:noWrap/>
            <w:vAlign w:val="center"/>
          </w:tcPr>
          <w:p w14:paraId="2FD6CCC3" w14:textId="668DF8A1"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5E7A1C9F" w14:textId="56F99B3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0DA8DA0E" w14:textId="57173D4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21C1F9D8" w14:textId="09F4003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4908CFB9" w14:textId="77777777" w:rsidTr="00641C47">
        <w:trPr>
          <w:trHeight w:val="397"/>
          <w:jc w:val="center"/>
        </w:trPr>
        <w:tc>
          <w:tcPr>
            <w:tcW w:w="729" w:type="pct"/>
            <w:noWrap/>
            <w:vAlign w:val="center"/>
          </w:tcPr>
          <w:p w14:paraId="2A31ACD4" w14:textId="012DF18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北碚区</w:t>
            </w:r>
          </w:p>
        </w:tc>
        <w:tc>
          <w:tcPr>
            <w:tcW w:w="729" w:type="pct"/>
            <w:noWrap/>
            <w:vAlign w:val="center"/>
          </w:tcPr>
          <w:p w14:paraId="4EBFF7A3" w14:textId="7E090A6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BB10</w:t>
            </w:r>
          </w:p>
        </w:tc>
        <w:tc>
          <w:tcPr>
            <w:tcW w:w="729" w:type="pct"/>
            <w:noWrap/>
            <w:vAlign w:val="center"/>
          </w:tcPr>
          <w:p w14:paraId="358C1204" w14:textId="44C6EE9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599BE936" w14:textId="142E55C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2023.9.7</w:t>
            </w:r>
          </w:p>
        </w:tc>
        <w:tc>
          <w:tcPr>
            <w:tcW w:w="1042" w:type="pct"/>
            <w:noWrap/>
            <w:vAlign w:val="center"/>
          </w:tcPr>
          <w:p w14:paraId="4D4E9A94" w14:textId="405FD20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c>
          <w:tcPr>
            <w:tcW w:w="1042" w:type="pct"/>
            <w:noWrap/>
            <w:vAlign w:val="center"/>
          </w:tcPr>
          <w:p w14:paraId="5B8CF110" w14:textId="0B662161"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r>
      <w:tr w:rsidR="003245AE" w14:paraId="3417C090" w14:textId="77777777" w:rsidTr="00641C47">
        <w:trPr>
          <w:trHeight w:val="397"/>
          <w:jc w:val="center"/>
        </w:trPr>
        <w:tc>
          <w:tcPr>
            <w:tcW w:w="729" w:type="pct"/>
            <w:noWrap/>
            <w:vAlign w:val="center"/>
          </w:tcPr>
          <w:p w14:paraId="7215CF09" w14:textId="75E6E5A5"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49B47C83" w14:textId="7200875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SPB1</w:t>
            </w:r>
          </w:p>
        </w:tc>
        <w:tc>
          <w:tcPr>
            <w:tcW w:w="729" w:type="pct"/>
            <w:noWrap/>
            <w:vAlign w:val="center"/>
          </w:tcPr>
          <w:p w14:paraId="2C198B54" w14:textId="7777777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6B02D1E8" w14:textId="71884CE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663B9A8E" w14:textId="2C6F221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17A51B5F" w14:textId="2F746F5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bl>
    <w:p w14:paraId="0E431EDF" w14:textId="4B516064" w:rsidR="00814B67" w:rsidRDefault="002130ED" w:rsidP="00641C47">
      <w:pPr>
        <w:pStyle w:val="a9"/>
        <w:spacing w:beforeLines="200" w:before="624"/>
      </w:pPr>
      <w:r>
        <w:rPr>
          <w:rFonts w:hint="eastAsia"/>
        </w:rPr>
        <w:lastRenderedPageBreak/>
        <w:t>附</w:t>
      </w:r>
      <w:r>
        <w:t>表</w:t>
      </w:r>
      <w:r>
        <w:t xml:space="preserve">2 </w:t>
      </w:r>
      <w:r>
        <w:t>相机检查信息汇总表</w:t>
      </w:r>
    </w:p>
    <w:tbl>
      <w:tblPr>
        <w:tblStyle w:val="a4"/>
        <w:tblW w:w="5000" w:type="pct"/>
        <w:jc w:val="center"/>
        <w:tblLook w:val="04A0" w:firstRow="1" w:lastRow="0" w:firstColumn="1" w:lastColumn="0" w:noHBand="0" w:noVBand="1"/>
      </w:tblPr>
      <w:tblGrid>
        <w:gridCol w:w="1418"/>
        <w:gridCol w:w="1418"/>
        <w:gridCol w:w="1419"/>
        <w:gridCol w:w="1419"/>
        <w:gridCol w:w="2028"/>
        <w:gridCol w:w="2028"/>
      </w:tblGrid>
      <w:tr w:rsidR="00814B67" w14:paraId="42B3335E" w14:textId="77777777" w:rsidTr="00641C47">
        <w:trPr>
          <w:trHeight w:val="397"/>
          <w:jc w:val="center"/>
        </w:trPr>
        <w:tc>
          <w:tcPr>
            <w:tcW w:w="729" w:type="pct"/>
            <w:noWrap/>
            <w:vAlign w:val="center"/>
          </w:tcPr>
          <w:p w14:paraId="4003FA39"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样地名称</w:t>
            </w:r>
          </w:p>
        </w:tc>
        <w:tc>
          <w:tcPr>
            <w:tcW w:w="729" w:type="pct"/>
            <w:noWrap/>
            <w:vAlign w:val="center"/>
          </w:tcPr>
          <w:p w14:paraId="73A332CC"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相机位点</w:t>
            </w:r>
          </w:p>
        </w:tc>
        <w:tc>
          <w:tcPr>
            <w:tcW w:w="729" w:type="pct"/>
            <w:noWrap/>
            <w:vAlign w:val="center"/>
          </w:tcPr>
          <w:p w14:paraId="56E0B0FF"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相机型号</w:t>
            </w:r>
          </w:p>
        </w:tc>
        <w:tc>
          <w:tcPr>
            <w:tcW w:w="729" w:type="pct"/>
            <w:noWrap/>
            <w:vAlign w:val="center"/>
          </w:tcPr>
          <w:p w14:paraId="04F30E44"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布设时间</w:t>
            </w:r>
          </w:p>
        </w:tc>
        <w:tc>
          <w:tcPr>
            <w:tcW w:w="1042" w:type="pct"/>
            <w:noWrap/>
            <w:vAlign w:val="center"/>
          </w:tcPr>
          <w:p w14:paraId="7B770231"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2023.10.6</w:t>
            </w:r>
            <w:r>
              <w:rPr>
                <w:rFonts w:ascii="Times New Roman" w:eastAsia="宋体" w:hAnsi="Times New Roman" w:cs="Times New Roman"/>
                <w:b/>
                <w:sz w:val="18"/>
                <w:szCs w:val="18"/>
              </w:rPr>
              <w:t>检查</w:t>
            </w:r>
          </w:p>
        </w:tc>
        <w:tc>
          <w:tcPr>
            <w:tcW w:w="1042" w:type="pct"/>
            <w:noWrap/>
            <w:vAlign w:val="center"/>
          </w:tcPr>
          <w:p w14:paraId="1F9C1A8C"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2023.9.16</w:t>
            </w:r>
            <w:r>
              <w:rPr>
                <w:rFonts w:ascii="Times New Roman" w:eastAsia="宋体" w:hAnsi="Times New Roman" w:cs="Times New Roman"/>
                <w:b/>
                <w:sz w:val="18"/>
                <w:szCs w:val="18"/>
              </w:rPr>
              <w:t>检查</w:t>
            </w:r>
          </w:p>
        </w:tc>
      </w:tr>
      <w:tr w:rsidR="003245AE" w14:paraId="0ACDA82C" w14:textId="77777777" w:rsidTr="00641C47">
        <w:trPr>
          <w:trHeight w:val="397"/>
          <w:jc w:val="center"/>
        </w:trPr>
        <w:tc>
          <w:tcPr>
            <w:tcW w:w="729" w:type="pct"/>
            <w:noWrap/>
            <w:vAlign w:val="center"/>
          </w:tcPr>
          <w:p w14:paraId="6FC67410" w14:textId="7EB944F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2B5F7EA1" w14:textId="08846F15"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SPB2</w:t>
            </w:r>
          </w:p>
        </w:tc>
        <w:tc>
          <w:tcPr>
            <w:tcW w:w="729" w:type="pct"/>
            <w:noWrap/>
            <w:vAlign w:val="center"/>
          </w:tcPr>
          <w:p w14:paraId="0989A0DC" w14:textId="138EDB9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7FECDE80" w14:textId="0AFE8EF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3D20D8C0" w14:textId="6836FD6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30280828" w14:textId="41D329D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703373DA" w14:textId="77777777" w:rsidTr="00641C47">
        <w:trPr>
          <w:trHeight w:val="397"/>
          <w:jc w:val="center"/>
        </w:trPr>
        <w:tc>
          <w:tcPr>
            <w:tcW w:w="729" w:type="pct"/>
            <w:noWrap/>
            <w:vAlign w:val="center"/>
          </w:tcPr>
          <w:p w14:paraId="0EB957F6" w14:textId="703067AD"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77701FC7" w14:textId="69B7A48A"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SPB3</w:t>
            </w:r>
          </w:p>
        </w:tc>
        <w:tc>
          <w:tcPr>
            <w:tcW w:w="729" w:type="pct"/>
            <w:noWrap/>
            <w:vAlign w:val="center"/>
          </w:tcPr>
          <w:p w14:paraId="238003F7" w14:textId="66065F14"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0124D926" w14:textId="7C908DE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7DAB460A" w14:textId="6E45DB7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2EAAF987" w14:textId="12438D02"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561BEF9F" w14:textId="77777777" w:rsidTr="00641C47">
        <w:trPr>
          <w:trHeight w:val="397"/>
          <w:jc w:val="center"/>
        </w:trPr>
        <w:tc>
          <w:tcPr>
            <w:tcW w:w="729" w:type="pct"/>
            <w:noWrap/>
            <w:vAlign w:val="center"/>
          </w:tcPr>
          <w:p w14:paraId="00F05ACD" w14:textId="45BF73C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1FD80D77" w14:textId="1F42A62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SPB4</w:t>
            </w:r>
          </w:p>
        </w:tc>
        <w:tc>
          <w:tcPr>
            <w:tcW w:w="729" w:type="pct"/>
            <w:noWrap/>
            <w:vAlign w:val="center"/>
          </w:tcPr>
          <w:p w14:paraId="3E896167" w14:textId="6941A8B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376A8339" w14:textId="077A6EF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0C38F8ED" w14:textId="4BC58EF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00B26010" w14:textId="49DBED5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7D670FD2" w14:textId="77777777" w:rsidTr="00641C47">
        <w:trPr>
          <w:trHeight w:val="397"/>
          <w:jc w:val="center"/>
        </w:trPr>
        <w:tc>
          <w:tcPr>
            <w:tcW w:w="729" w:type="pct"/>
            <w:noWrap/>
            <w:vAlign w:val="center"/>
          </w:tcPr>
          <w:p w14:paraId="08C48E3E" w14:textId="7F1EB68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7791998A" w14:textId="56BFD8C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SPB5</w:t>
            </w:r>
          </w:p>
        </w:tc>
        <w:tc>
          <w:tcPr>
            <w:tcW w:w="729" w:type="pct"/>
            <w:noWrap/>
            <w:vAlign w:val="center"/>
          </w:tcPr>
          <w:p w14:paraId="27BC4C1B" w14:textId="521A1CA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7DC05CC8" w14:textId="32D10824"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57B44E9B" w14:textId="5445D6F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3B386427" w14:textId="669F341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7B02ACFB" w14:textId="77777777" w:rsidTr="00641C47">
        <w:trPr>
          <w:trHeight w:val="397"/>
          <w:jc w:val="center"/>
        </w:trPr>
        <w:tc>
          <w:tcPr>
            <w:tcW w:w="729" w:type="pct"/>
            <w:noWrap/>
            <w:vAlign w:val="center"/>
          </w:tcPr>
          <w:p w14:paraId="75D6DB74" w14:textId="5C6E02A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4EADEE32" w14:textId="7C700BAC"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SPB6</w:t>
            </w:r>
          </w:p>
        </w:tc>
        <w:tc>
          <w:tcPr>
            <w:tcW w:w="729" w:type="pct"/>
            <w:noWrap/>
            <w:vAlign w:val="center"/>
          </w:tcPr>
          <w:p w14:paraId="0197D427" w14:textId="5BFD93F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38B2836E" w14:textId="2CD0DED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3368F3B2" w14:textId="151C119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5C59C5B6" w14:textId="1C7F4C1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29B22C61" w14:textId="77777777" w:rsidTr="00641C47">
        <w:trPr>
          <w:trHeight w:val="397"/>
          <w:jc w:val="center"/>
        </w:trPr>
        <w:tc>
          <w:tcPr>
            <w:tcW w:w="729" w:type="pct"/>
            <w:noWrap/>
            <w:vAlign w:val="center"/>
          </w:tcPr>
          <w:p w14:paraId="30B31F88" w14:textId="3F160A0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62CD721B" w14:textId="1976078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SPB7</w:t>
            </w:r>
          </w:p>
        </w:tc>
        <w:tc>
          <w:tcPr>
            <w:tcW w:w="729" w:type="pct"/>
            <w:noWrap/>
            <w:vAlign w:val="center"/>
          </w:tcPr>
          <w:p w14:paraId="7E9F5D81" w14:textId="2EDAE7A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42D32D0D" w14:textId="051AB3B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3A742A0F" w14:textId="3608ADCF"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157E4F3A" w14:textId="64E6263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6FD61896" w14:textId="77777777" w:rsidTr="00641C47">
        <w:trPr>
          <w:trHeight w:val="397"/>
          <w:jc w:val="center"/>
        </w:trPr>
        <w:tc>
          <w:tcPr>
            <w:tcW w:w="729" w:type="pct"/>
            <w:noWrap/>
            <w:vAlign w:val="center"/>
          </w:tcPr>
          <w:p w14:paraId="335D4394" w14:textId="7B5E28A9"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1BF66367" w14:textId="5D8FF417"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SPB8</w:t>
            </w:r>
          </w:p>
        </w:tc>
        <w:tc>
          <w:tcPr>
            <w:tcW w:w="729" w:type="pct"/>
            <w:noWrap/>
            <w:vAlign w:val="center"/>
          </w:tcPr>
          <w:p w14:paraId="565029B4" w14:textId="2788FC4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5C5CBC93" w14:textId="16EB043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6CBB399A" w14:textId="05D83AC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659DBFDB" w14:textId="406F5444"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15AF9947" w14:textId="77777777" w:rsidTr="00641C47">
        <w:trPr>
          <w:trHeight w:val="397"/>
          <w:jc w:val="center"/>
        </w:trPr>
        <w:tc>
          <w:tcPr>
            <w:tcW w:w="729" w:type="pct"/>
            <w:noWrap/>
            <w:vAlign w:val="center"/>
          </w:tcPr>
          <w:p w14:paraId="037A1F24" w14:textId="54CAA0C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7F096A3C" w14:textId="3350074D"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SPB9</w:t>
            </w:r>
          </w:p>
        </w:tc>
        <w:tc>
          <w:tcPr>
            <w:tcW w:w="729" w:type="pct"/>
            <w:noWrap/>
            <w:vAlign w:val="center"/>
          </w:tcPr>
          <w:p w14:paraId="273D8EE9" w14:textId="2AB767DB"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7FA05815" w14:textId="0973F782"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45601CDB" w14:textId="1244CB56"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133FE7E3" w14:textId="595D65B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r w:rsidR="003245AE" w14:paraId="133AC719" w14:textId="77777777" w:rsidTr="00641C47">
        <w:trPr>
          <w:trHeight w:val="397"/>
          <w:jc w:val="center"/>
        </w:trPr>
        <w:tc>
          <w:tcPr>
            <w:tcW w:w="729" w:type="pct"/>
            <w:noWrap/>
            <w:vAlign w:val="center"/>
          </w:tcPr>
          <w:p w14:paraId="0C97F9E9" w14:textId="5840BA13"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沙坪坝区</w:t>
            </w:r>
          </w:p>
        </w:tc>
        <w:tc>
          <w:tcPr>
            <w:tcW w:w="729" w:type="pct"/>
            <w:noWrap/>
            <w:vAlign w:val="center"/>
          </w:tcPr>
          <w:p w14:paraId="3D5B0D34" w14:textId="1EBD7B14"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SPB10</w:t>
            </w:r>
          </w:p>
        </w:tc>
        <w:tc>
          <w:tcPr>
            <w:tcW w:w="729" w:type="pct"/>
            <w:noWrap/>
            <w:vAlign w:val="center"/>
          </w:tcPr>
          <w:p w14:paraId="69164826" w14:textId="0FC0C8FE"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E3H-C</w:t>
            </w:r>
          </w:p>
        </w:tc>
        <w:tc>
          <w:tcPr>
            <w:tcW w:w="729" w:type="pct"/>
            <w:noWrap/>
            <w:vAlign w:val="center"/>
          </w:tcPr>
          <w:p w14:paraId="16DAC5DB" w14:textId="6FED724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2023.9.14</w:t>
            </w:r>
          </w:p>
        </w:tc>
        <w:tc>
          <w:tcPr>
            <w:tcW w:w="1042" w:type="pct"/>
            <w:noWrap/>
            <w:vAlign w:val="center"/>
          </w:tcPr>
          <w:p w14:paraId="61E5132F" w14:textId="34C41CA8"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w:t>
            </w:r>
          </w:p>
        </w:tc>
        <w:tc>
          <w:tcPr>
            <w:tcW w:w="1042" w:type="pct"/>
            <w:noWrap/>
            <w:vAlign w:val="center"/>
          </w:tcPr>
          <w:p w14:paraId="2C1DEDDB" w14:textId="35973410" w:rsidR="003245AE" w:rsidRPr="003245AE" w:rsidRDefault="003245AE" w:rsidP="003245AE">
            <w:pPr>
              <w:jc w:val="center"/>
              <w:rPr>
                <w:rFonts w:ascii="Times New Roman" w:eastAsia="宋体" w:hAnsi="Times New Roman" w:cs="Times New Roman"/>
                <w:sz w:val="18"/>
                <w:szCs w:val="18"/>
              </w:rPr>
            </w:pPr>
            <w:r w:rsidRPr="003245AE">
              <w:rPr>
                <w:rFonts w:ascii="Times New Roman" w:eastAsia="宋体" w:hAnsi="Times New Roman" w:cs="Times New Roman"/>
                <w:sz w:val="18"/>
                <w:szCs w:val="18"/>
              </w:rPr>
              <w:t>正常</w:t>
            </w:r>
          </w:p>
        </w:tc>
      </w:tr>
    </w:tbl>
    <w:p w14:paraId="50F4CA12" w14:textId="77777777" w:rsidR="00814B67" w:rsidRDefault="002130ED" w:rsidP="003245AE">
      <w:pPr>
        <w:pStyle w:val="2"/>
      </w:pPr>
      <w:bookmarkStart w:id="5" w:name="_Toc153371302"/>
      <w:r>
        <w:t xml:space="preserve">1.3 </w:t>
      </w:r>
      <w:r>
        <w:t>监测团队</w:t>
      </w:r>
      <w:bookmarkEnd w:id="5"/>
    </w:p>
    <w:p w14:paraId="59F8F306" w14:textId="6BFABBF0" w:rsidR="00814B67" w:rsidRDefault="003245A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本次哺乳动物监测中，</w:t>
      </w:r>
      <w:r>
        <w:rPr>
          <w:rFonts w:ascii="Times New Roman" w:eastAsia="宋体" w:hAnsi="Times New Roman" w:cs="Times New Roman"/>
          <w:sz w:val="24"/>
          <w:szCs w:val="24"/>
        </w:rPr>
        <w:t>成立</w:t>
      </w:r>
      <w:r>
        <w:rPr>
          <w:rFonts w:ascii="Times New Roman" w:eastAsia="宋体" w:hAnsi="Times New Roman" w:cs="Times New Roman"/>
          <w:sz w:val="24"/>
          <w:szCs w:val="24"/>
        </w:rPr>
        <w:t>9</w:t>
      </w:r>
      <w:r>
        <w:rPr>
          <w:rFonts w:ascii="Times New Roman" w:eastAsia="宋体" w:hAnsi="Times New Roman" w:cs="Times New Roman"/>
          <w:sz w:val="24"/>
          <w:szCs w:val="24"/>
        </w:rPr>
        <w:t>人观测小组，小组成员由动物学专业教师、硕士研究生和科研助理组成（表</w:t>
      </w:r>
      <w:r>
        <w:rPr>
          <w:rFonts w:ascii="Times New Roman" w:eastAsia="宋体" w:hAnsi="Times New Roman" w:cs="Times New Roman"/>
          <w:sz w:val="24"/>
          <w:szCs w:val="24"/>
        </w:rPr>
        <w:t>3</w:t>
      </w:r>
      <w:r>
        <w:rPr>
          <w:rFonts w:ascii="Times New Roman" w:eastAsia="宋体" w:hAnsi="Times New Roman" w:cs="Times New Roman"/>
          <w:sz w:val="24"/>
          <w:szCs w:val="24"/>
        </w:rPr>
        <w:t>），参与单位有西南科技大学，报告编制单位为西南科技大学。</w:t>
      </w:r>
    </w:p>
    <w:p w14:paraId="3E9008E4" w14:textId="75A0C93E" w:rsidR="00814B67" w:rsidRDefault="002130ED">
      <w:pPr>
        <w:pStyle w:val="a9"/>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C7136">
        <w:rPr>
          <w:noProof/>
        </w:rPr>
        <w:t>3</w:t>
      </w:r>
      <w:r>
        <w:fldChar w:fldCharType="end"/>
      </w:r>
      <w:r>
        <w:t xml:space="preserve"> </w:t>
      </w:r>
      <w:r>
        <w:t>哺乳动物监测队伍组成</w:t>
      </w:r>
    </w:p>
    <w:tbl>
      <w:tblPr>
        <w:tblStyle w:val="a4"/>
        <w:tblW w:w="5000" w:type="pct"/>
        <w:jc w:val="center"/>
        <w:tblLook w:val="04A0" w:firstRow="1" w:lastRow="0" w:firstColumn="1" w:lastColumn="0" w:noHBand="0" w:noVBand="1"/>
      </w:tblPr>
      <w:tblGrid>
        <w:gridCol w:w="954"/>
        <w:gridCol w:w="716"/>
        <w:gridCol w:w="1662"/>
        <w:gridCol w:w="1426"/>
        <w:gridCol w:w="4972"/>
      </w:tblGrid>
      <w:tr w:rsidR="00814B67" w14:paraId="74378B98" w14:textId="77777777">
        <w:trPr>
          <w:trHeight w:val="454"/>
          <w:jc w:val="center"/>
        </w:trPr>
        <w:tc>
          <w:tcPr>
            <w:tcW w:w="490" w:type="pct"/>
            <w:noWrap/>
            <w:vAlign w:val="center"/>
          </w:tcPr>
          <w:p w14:paraId="36B1F942"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姓名</w:t>
            </w:r>
          </w:p>
        </w:tc>
        <w:tc>
          <w:tcPr>
            <w:tcW w:w="368" w:type="pct"/>
            <w:noWrap/>
            <w:vAlign w:val="center"/>
          </w:tcPr>
          <w:p w14:paraId="64B41810"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性别</w:t>
            </w:r>
          </w:p>
        </w:tc>
        <w:tc>
          <w:tcPr>
            <w:tcW w:w="854" w:type="pct"/>
            <w:noWrap/>
            <w:vAlign w:val="center"/>
          </w:tcPr>
          <w:p w14:paraId="6C0C1BC4"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单位</w:t>
            </w:r>
          </w:p>
        </w:tc>
        <w:tc>
          <w:tcPr>
            <w:tcW w:w="733" w:type="pct"/>
            <w:noWrap/>
            <w:vAlign w:val="center"/>
          </w:tcPr>
          <w:p w14:paraId="27921502"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职务</w:t>
            </w:r>
            <w:r>
              <w:rPr>
                <w:rFonts w:ascii="Times New Roman" w:eastAsia="宋体" w:hAnsi="Times New Roman" w:cs="Times New Roman"/>
                <w:b/>
                <w:sz w:val="18"/>
                <w:szCs w:val="18"/>
              </w:rPr>
              <w:t>/</w:t>
            </w:r>
            <w:r>
              <w:rPr>
                <w:rFonts w:ascii="Times New Roman" w:eastAsia="宋体" w:hAnsi="Times New Roman" w:cs="Times New Roman"/>
                <w:b/>
                <w:sz w:val="18"/>
                <w:szCs w:val="18"/>
              </w:rPr>
              <w:t>职称</w:t>
            </w:r>
          </w:p>
        </w:tc>
        <w:tc>
          <w:tcPr>
            <w:tcW w:w="2555" w:type="pct"/>
            <w:noWrap/>
            <w:vAlign w:val="center"/>
          </w:tcPr>
          <w:p w14:paraId="2A3CA94C" w14:textId="77777777" w:rsidR="00814B67" w:rsidRDefault="002130ED">
            <w:pPr>
              <w:jc w:val="center"/>
              <w:rPr>
                <w:rFonts w:ascii="Times New Roman" w:eastAsia="宋体" w:hAnsi="Times New Roman" w:cs="Times New Roman"/>
                <w:b/>
                <w:sz w:val="18"/>
                <w:szCs w:val="18"/>
              </w:rPr>
            </w:pPr>
            <w:r>
              <w:rPr>
                <w:rFonts w:ascii="Times New Roman" w:eastAsia="宋体" w:hAnsi="Times New Roman" w:cs="Times New Roman"/>
                <w:b/>
                <w:sz w:val="18"/>
                <w:szCs w:val="18"/>
              </w:rPr>
              <w:t>承担内容</w:t>
            </w:r>
          </w:p>
        </w:tc>
      </w:tr>
      <w:tr w:rsidR="00814B67" w14:paraId="25E91D9C" w14:textId="77777777">
        <w:trPr>
          <w:trHeight w:val="454"/>
          <w:jc w:val="center"/>
        </w:trPr>
        <w:tc>
          <w:tcPr>
            <w:tcW w:w="490" w:type="pct"/>
            <w:noWrap/>
            <w:vAlign w:val="center"/>
          </w:tcPr>
          <w:p w14:paraId="11F32EE6"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丁励</w:t>
            </w:r>
          </w:p>
        </w:tc>
        <w:tc>
          <w:tcPr>
            <w:tcW w:w="368" w:type="pct"/>
            <w:noWrap/>
            <w:vAlign w:val="center"/>
          </w:tcPr>
          <w:p w14:paraId="395AD797"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6D0D91DF"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3CA205EF"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特聘副教授</w:t>
            </w:r>
          </w:p>
        </w:tc>
        <w:tc>
          <w:tcPr>
            <w:tcW w:w="2555" w:type="pct"/>
            <w:noWrap/>
            <w:vAlign w:val="center"/>
          </w:tcPr>
          <w:p w14:paraId="2ECA6749"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现场调查，数据审核，报告编制</w:t>
            </w:r>
          </w:p>
        </w:tc>
      </w:tr>
      <w:tr w:rsidR="00814B67" w14:paraId="7B13CD01" w14:textId="77777777">
        <w:trPr>
          <w:trHeight w:val="454"/>
          <w:jc w:val="center"/>
        </w:trPr>
        <w:tc>
          <w:tcPr>
            <w:tcW w:w="490" w:type="pct"/>
            <w:noWrap/>
            <w:vAlign w:val="center"/>
          </w:tcPr>
          <w:p w14:paraId="7B21A516"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田密</w:t>
            </w:r>
          </w:p>
        </w:tc>
        <w:tc>
          <w:tcPr>
            <w:tcW w:w="368" w:type="pct"/>
            <w:noWrap/>
            <w:vAlign w:val="center"/>
          </w:tcPr>
          <w:p w14:paraId="54C73EC4"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女</w:t>
            </w:r>
          </w:p>
        </w:tc>
        <w:tc>
          <w:tcPr>
            <w:tcW w:w="854" w:type="pct"/>
            <w:noWrap/>
            <w:vAlign w:val="center"/>
          </w:tcPr>
          <w:p w14:paraId="7ABFD61E"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2C8632D6"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特聘副教授</w:t>
            </w:r>
          </w:p>
        </w:tc>
        <w:tc>
          <w:tcPr>
            <w:tcW w:w="2555" w:type="pct"/>
            <w:vMerge w:val="restart"/>
            <w:noWrap/>
            <w:vAlign w:val="center"/>
          </w:tcPr>
          <w:p w14:paraId="335911FC"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现场调查，样品采集、鉴定与分析，报告编制</w:t>
            </w:r>
          </w:p>
        </w:tc>
      </w:tr>
      <w:tr w:rsidR="00814B67" w14:paraId="291858B1" w14:textId="77777777">
        <w:trPr>
          <w:trHeight w:val="454"/>
          <w:jc w:val="center"/>
        </w:trPr>
        <w:tc>
          <w:tcPr>
            <w:tcW w:w="490" w:type="pct"/>
            <w:noWrap/>
            <w:vAlign w:val="center"/>
          </w:tcPr>
          <w:p w14:paraId="41ACA51C"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熊火</w:t>
            </w:r>
          </w:p>
        </w:tc>
        <w:tc>
          <w:tcPr>
            <w:tcW w:w="368" w:type="pct"/>
            <w:noWrap/>
            <w:vAlign w:val="center"/>
          </w:tcPr>
          <w:p w14:paraId="174705DB"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1AB85E81"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2E0E3A54"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讲师</w:t>
            </w:r>
          </w:p>
        </w:tc>
        <w:tc>
          <w:tcPr>
            <w:tcW w:w="2555" w:type="pct"/>
            <w:vMerge/>
            <w:noWrap/>
          </w:tcPr>
          <w:p w14:paraId="72E07C95" w14:textId="77777777" w:rsidR="00814B67" w:rsidRDefault="00814B67">
            <w:pPr>
              <w:rPr>
                <w:rFonts w:ascii="Times New Roman" w:eastAsia="宋体" w:hAnsi="Times New Roman" w:cs="Times New Roman"/>
                <w:sz w:val="18"/>
                <w:szCs w:val="18"/>
              </w:rPr>
            </w:pPr>
          </w:p>
        </w:tc>
      </w:tr>
      <w:tr w:rsidR="00814B67" w14:paraId="03C433B4" w14:textId="77777777">
        <w:trPr>
          <w:trHeight w:val="454"/>
          <w:jc w:val="center"/>
        </w:trPr>
        <w:tc>
          <w:tcPr>
            <w:tcW w:w="490" w:type="pct"/>
            <w:noWrap/>
            <w:vAlign w:val="center"/>
          </w:tcPr>
          <w:p w14:paraId="260F3BD2"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罗欣</w:t>
            </w:r>
          </w:p>
        </w:tc>
        <w:tc>
          <w:tcPr>
            <w:tcW w:w="368" w:type="pct"/>
            <w:noWrap/>
            <w:vAlign w:val="center"/>
          </w:tcPr>
          <w:p w14:paraId="31769FA3"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女</w:t>
            </w:r>
          </w:p>
        </w:tc>
        <w:tc>
          <w:tcPr>
            <w:tcW w:w="854" w:type="pct"/>
            <w:noWrap/>
            <w:vAlign w:val="center"/>
          </w:tcPr>
          <w:p w14:paraId="2ED6FA78"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0853A7A9"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研究生</w:t>
            </w:r>
          </w:p>
        </w:tc>
        <w:tc>
          <w:tcPr>
            <w:tcW w:w="2555" w:type="pct"/>
            <w:vMerge/>
            <w:noWrap/>
          </w:tcPr>
          <w:p w14:paraId="0C53BE9D" w14:textId="77777777" w:rsidR="00814B67" w:rsidRDefault="00814B67">
            <w:pPr>
              <w:rPr>
                <w:rFonts w:ascii="Times New Roman" w:eastAsia="宋体" w:hAnsi="Times New Roman" w:cs="Times New Roman"/>
                <w:sz w:val="18"/>
                <w:szCs w:val="18"/>
              </w:rPr>
            </w:pPr>
          </w:p>
        </w:tc>
      </w:tr>
      <w:tr w:rsidR="00814B67" w14:paraId="2F9A6AA1" w14:textId="77777777">
        <w:trPr>
          <w:trHeight w:val="454"/>
          <w:jc w:val="center"/>
        </w:trPr>
        <w:tc>
          <w:tcPr>
            <w:tcW w:w="490" w:type="pct"/>
            <w:noWrap/>
            <w:vAlign w:val="center"/>
          </w:tcPr>
          <w:p w14:paraId="19002961"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杨杰波</w:t>
            </w:r>
          </w:p>
        </w:tc>
        <w:tc>
          <w:tcPr>
            <w:tcW w:w="368" w:type="pct"/>
            <w:noWrap/>
            <w:vAlign w:val="center"/>
          </w:tcPr>
          <w:p w14:paraId="36402F6D"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5768437C"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55F1D28C"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研究生</w:t>
            </w:r>
          </w:p>
        </w:tc>
        <w:tc>
          <w:tcPr>
            <w:tcW w:w="2555" w:type="pct"/>
            <w:vMerge/>
            <w:noWrap/>
          </w:tcPr>
          <w:p w14:paraId="39273148" w14:textId="77777777" w:rsidR="00814B67" w:rsidRDefault="00814B67">
            <w:pPr>
              <w:rPr>
                <w:rFonts w:ascii="Times New Roman" w:eastAsia="宋体" w:hAnsi="Times New Roman" w:cs="Times New Roman"/>
                <w:sz w:val="18"/>
                <w:szCs w:val="18"/>
              </w:rPr>
            </w:pPr>
          </w:p>
        </w:tc>
      </w:tr>
      <w:tr w:rsidR="00814B67" w14:paraId="584E7418" w14:textId="77777777">
        <w:trPr>
          <w:trHeight w:val="454"/>
          <w:jc w:val="center"/>
        </w:trPr>
        <w:tc>
          <w:tcPr>
            <w:tcW w:w="490" w:type="pct"/>
            <w:noWrap/>
            <w:vAlign w:val="center"/>
          </w:tcPr>
          <w:p w14:paraId="51F9634D"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翁云洪</w:t>
            </w:r>
          </w:p>
        </w:tc>
        <w:tc>
          <w:tcPr>
            <w:tcW w:w="368" w:type="pct"/>
            <w:noWrap/>
            <w:vAlign w:val="center"/>
          </w:tcPr>
          <w:p w14:paraId="67635F61"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6A4F0758"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74D9A584"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科研助理</w:t>
            </w:r>
          </w:p>
        </w:tc>
        <w:tc>
          <w:tcPr>
            <w:tcW w:w="2555" w:type="pct"/>
            <w:vMerge/>
            <w:noWrap/>
          </w:tcPr>
          <w:p w14:paraId="5CAF9E08" w14:textId="77777777" w:rsidR="00814B67" w:rsidRDefault="00814B67">
            <w:pPr>
              <w:rPr>
                <w:rFonts w:ascii="Times New Roman" w:eastAsia="宋体" w:hAnsi="Times New Roman" w:cs="Times New Roman"/>
                <w:sz w:val="18"/>
                <w:szCs w:val="18"/>
              </w:rPr>
            </w:pPr>
          </w:p>
        </w:tc>
      </w:tr>
      <w:tr w:rsidR="00814B67" w14:paraId="0167EFAF" w14:textId="77777777">
        <w:trPr>
          <w:trHeight w:val="454"/>
          <w:jc w:val="center"/>
        </w:trPr>
        <w:tc>
          <w:tcPr>
            <w:tcW w:w="490" w:type="pct"/>
            <w:noWrap/>
            <w:vAlign w:val="center"/>
          </w:tcPr>
          <w:p w14:paraId="54C898BB"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于海平</w:t>
            </w:r>
          </w:p>
        </w:tc>
        <w:tc>
          <w:tcPr>
            <w:tcW w:w="368" w:type="pct"/>
            <w:noWrap/>
            <w:vAlign w:val="center"/>
          </w:tcPr>
          <w:p w14:paraId="2E9819DF"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1C2554FC"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5F39FA46"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科研助理</w:t>
            </w:r>
          </w:p>
        </w:tc>
        <w:tc>
          <w:tcPr>
            <w:tcW w:w="2555" w:type="pct"/>
            <w:vMerge/>
            <w:noWrap/>
          </w:tcPr>
          <w:p w14:paraId="4E432825" w14:textId="77777777" w:rsidR="00814B67" w:rsidRDefault="00814B67">
            <w:pPr>
              <w:rPr>
                <w:rFonts w:ascii="Times New Roman" w:eastAsia="宋体" w:hAnsi="Times New Roman" w:cs="Times New Roman"/>
                <w:sz w:val="18"/>
                <w:szCs w:val="18"/>
              </w:rPr>
            </w:pPr>
          </w:p>
        </w:tc>
      </w:tr>
      <w:tr w:rsidR="00814B67" w14:paraId="4BE29B79" w14:textId="77777777">
        <w:trPr>
          <w:trHeight w:val="454"/>
          <w:jc w:val="center"/>
        </w:trPr>
        <w:tc>
          <w:tcPr>
            <w:tcW w:w="490" w:type="pct"/>
            <w:noWrap/>
            <w:vAlign w:val="center"/>
          </w:tcPr>
          <w:p w14:paraId="0B62B0B1"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李杰</w:t>
            </w:r>
          </w:p>
        </w:tc>
        <w:tc>
          <w:tcPr>
            <w:tcW w:w="368" w:type="pct"/>
            <w:noWrap/>
            <w:vAlign w:val="center"/>
          </w:tcPr>
          <w:p w14:paraId="64213EE8"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男</w:t>
            </w:r>
          </w:p>
        </w:tc>
        <w:tc>
          <w:tcPr>
            <w:tcW w:w="854" w:type="pct"/>
            <w:noWrap/>
            <w:vAlign w:val="center"/>
          </w:tcPr>
          <w:p w14:paraId="6A772FFE"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西南科技大学</w:t>
            </w:r>
          </w:p>
        </w:tc>
        <w:tc>
          <w:tcPr>
            <w:tcW w:w="733" w:type="pct"/>
            <w:noWrap/>
            <w:vAlign w:val="center"/>
          </w:tcPr>
          <w:p w14:paraId="79792665" w14:textId="77777777" w:rsidR="00814B67" w:rsidRDefault="002130ED">
            <w:pPr>
              <w:jc w:val="center"/>
              <w:rPr>
                <w:rFonts w:ascii="Times New Roman" w:eastAsia="宋体" w:hAnsi="Times New Roman" w:cs="Times New Roman"/>
                <w:sz w:val="18"/>
                <w:szCs w:val="18"/>
              </w:rPr>
            </w:pPr>
            <w:r>
              <w:rPr>
                <w:rFonts w:ascii="Times New Roman" w:eastAsia="宋体" w:hAnsi="Times New Roman" w:cs="Times New Roman"/>
                <w:sz w:val="18"/>
                <w:szCs w:val="18"/>
              </w:rPr>
              <w:t>科研助理</w:t>
            </w:r>
          </w:p>
        </w:tc>
        <w:tc>
          <w:tcPr>
            <w:tcW w:w="2555" w:type="pct"/>
            <w:vMerge/>
            <w:noWrap/>
          </w:tcPr>
          <w:p w14:paraId="37C2EBF3" w14:textId="77777777" w:rsidR="00814B67" w:rsidRDefault="00814B67">
            <w:pPr>
              <w:rPr>
                <w:rFonts w:ascii="Times New Roman" w:eastAsia="宋体" w:hAnsi="Times New Roman" w:cs="Times New Roman"/>
                <w:sz w:val="18"/>
                <w:szCs w:val="18"/>
              </w:rPr>
            </w:pPr>
          </w:p>
        </w:tc>
      </w:tr>
    </w:tbl>
    <w:p w14:paraId="4F7354C3" w14:textId="77777777" w:rsidR="00814B67" w:rsidRDefault="002130ED">
      <w:pPr>
        <w:pStyle w:val="1"/>
      </w:pPr>
      <w:bookmarkStart w:id="6" w:name="_Toc153371303"/>
      <w:r>
        <w:rPr>
          <w:rFonts w:hint="eastAsia"/>
        </w:rPr>
        <w:lastRenderedPageBreak/>
        <w:t>第二章</w:t>
      </w:r>
      <w:r>
        <w:rPr>
          <w:rFonts w:hint="eastAsia"/>
        </w:rPr>
        <w:t xml:space="preserve"> </w:t>
      </w:r>
      <w:r>
        <w:rPr>
          <w:rFonts w:hint="eastAsia"/>
        </w:rPr>
        <w:t>监测区域概况</w:t>
      </w:r>
      <w:bookmarkEnd w:id="6"/>
    </w:p>
    <w:p w14:paraId="16879495" w14:textId="69CA757B"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重庆</w:t>
      </w:r>
      <w:r w:rsidR="003245AE">
        <w:rPr>
          <w:rFonts w:ascii="Times New Roman" w:eastAsia="宋体" w:hAnsi="Times New Roman" w:cs="Times New Roman" w:hint="eastAsia"/>
          <w:sz w:val="24"/>
          <w:szCs w:val="24"/>
        </w:rPr>
        <w:t>市</w:t>
      </w:r>
      <w:r>
        <w:rPr>
          <w:rFonts w:ascii="Times New Roman" w:eastAsia="宋体" w:hAnsi="Times New Roman" w:cs="Times New Roman"/>
          <w:sz w:val="24"/>
          <w:szCs w:val="24"/>
        </w:rPr>
        <w:t>缙云山国家级自然保护区位于重庆</w:t>
      </w:r>
      <w:r w:rsidR="003245AE">
        <w:rPr>
          <w:rFonts w:ascii="Times New Roman" w:eastAsia="宋体" w:hAnsi="Times New Roman" w:cs="Times New Roman" w:hint="eastAsia"/>
          <w:sz w:val="24"/>
          <w:szCs w:val="24"/>
        </w:rPr>
        <w:t>市</w:t>
      </w:r>
      <w:r>
        <w:rPr>
          <w:rFonts w:ascii="Times New Roman" w:eastAsia="宋体" w:hAnsi="Times New Roman" w:cs="Times New Roman"/>
          <w:sz w:val="24"/>
          <w:szCs w:val="24"/>
        </w:rPr>
        <w:t>主城区西北部的北陪区、沙坪坝区、璧山区境内，地处长江三峡库区尾端的嘉陵江温塘峡西岸，地理坐标为东经</w:t>
      </w:r>
      <w:r>
        <w:rPr>
          <w:rFonts w:ascii="Times New Roman" w:eastAsia="宋体" w:hAnsi="Times New Roman" w:cs="Times New Roman"/>
          <w:sz w:val="24"/>
          <w:szCs w:val="24"/>
        </w:rPr>
        <w:t>106°17'43"~106°24'50"</w:t>
      </w:r>
      <w:r>
        <w:rPr>
          <w:rFonts w:ascii="Times New Roman" w:eastAsia="宋体" w:hAnsi="Times New Roman" w:cs="Times New Roman"/>
          <w:sz w:val="24"/>
          <w:szCs w:val="24"/>
        </w:rPr>
        <w:t>，北纬</w:t>
      </w:r>
      <w:r>
        <w:rPr>
          <w:rFonts w:ascii="Times New Roman" w:eastAsia="宋体" w:hAnsi="Times New Roman" w:cs="Times New Roman"/>
          <w:sz w:val="24"/>
          <w:szCs w:val="24"/>
        </w:rPr>
        <w:t xml:space="preserve"> 29°41'08"~29°52'03"</w:t>
      </w:r>
      <w:r>
        <w:rPr>
          <w:rFonts w:ascii="Times New Roman" w:eastAsia="宋体" w:hAnsi="Times New Roman" w:cs="Times New Roman"/>
          <w:sz w:val="24"/>
          <w:szCs w:val="24"/>
        </w:rPr>
        <w:t>，海拔</w:t>
      </w:r>
      <w:r>
        <w:rPr>
          <w:rFonts w:ascii="Times New Roman" w:eastAsia="宋体" w:hAnsi="Times New Roman" w:cs="Times New Roman"/>
          <w:sz w:val="24"/>
          <w:szCs w:val="24"/>
        </w:rPr>
        <w:t xml:space="preserve"> 180.0~952.2 m</w:t>
      </w:r>
      <w:r>
        <w:rPr>
          <w:rFonts w:ascii="Times New Roman" w:eastAsia="宋体" w:hAnsi="Times New Roman" w:cs="Times New Roman"/>
          <w:sz w:val="24"/>
          <w:szCs w:val="24"/>
        </w:rPr>
        <w:t>。保护区地质构造属于川东褶皱带华蓥山帚状弧形构造。该区域属于亚热带季风湿润性气候</w:t>
      </w:r>
      <w:r>
        <w:rPr>
          <w:rFonts w:ascii="Times New Roman" w:eastAsia="宋体" w:hAnsi="Times New Roman" w:cs="Times New Roman"/>
          <w:sz w:val="24"/>
          <w:szCs w:val="24"/>
        </w:rPr>
        <w:t>.</w:t>
      </w:r>
      <w:r>
        <w:rPr>
          <w:rFonts w:ascii="Times New Roman" w:eastAsia="宋体" w:hAnsi="Times New Roman" w:cs="Times New Roman"/>
          <w:sz w:val="24"/>
          <w:szCs w:val="24"/>
        </w:rPr>
        <w:t>年平均气温</w:t>
      </w:r>
      <w:r>
        <w:rPr>
          <w:rFonts w:ascii="Times New Roman" w:eastAsia="宋体" w:hAnsi="Times New Roman" w:cs="Times New Roman"/>
          <w:sz w:val="24"/>
          <w:szCs w:val="24"/>
        </w:rPr>
        <w:t>13.6C</w:t>
      </w:r>
      <w:r>
        <w:rPr>
          <w:rFonts w:ascii="Times New Roman" w:eastAsia="宋体" w:hAnsi="Times New Roman" w:cs="Times New Roman"/>
          <w:sz w:val="24"/>
          <w:szCs w:val="24"/>
        </w:rPr>
        <w:t>，年平均相对湿度</w:t>
      </w:r>
      <w:r>
        <w:rPr>
          <w:rFonts w:ascii="Times New Roman" w:eastAsia="宋体" w:hAnsi="Times New Roman" w:cs="Times New Roman"/>
          <w:sz w:val="24"/>
          <w:szCs w:val="24"/>
        </w:rPr>
        <w:t>87%</w:t>
      </w:r>
      <w:r>
        <w:rPr>
          <w:rFonts w:ascii="Times New Roman" w:eastAsia="宋体" w:hAnsi="Times New Roman" w:cs="Times New Roman"/>
          <w:sz w:val="24"/>
          <w:szCs w:val="24"/>
        </w:rPr>
        <w:t>，年平均降水量</w:t>
      </w:r>
      <w:r>
        <w:rPr>
          <w:rFonts w:ascii="Times New Roman" w:eastAsia="宋体" w:hAnsi="Times New Roman" w:cs="Times New Roman"/>
          <w:sz w:val="24"/>
          <w:szCs w:val="24"/>
        </w:rPr>
        <w:t>1611.8 mm</w:t>
      </w:r>
      <w:r>
        <w:rPr>
          <w:rFonts w:ascii="Times New Roman" w:eastAsia="宋体" w:hAnsi="Times New Roman" w:cs="Times New Roman"/>
          <w:sz w:val="24"/>
          <w:szCs w:val="24"/>
        </w:rPr>
        <w:t>，年平均蒸发量</w:t>
      </w:r>
      <w:r>
        <w:rPr>
          <w:rFonts w:ascii="Times New Roman" w:eastAsia="宋体" w:hAnsi="Times New Roman" w:cs="Times New Roman"/>
          <w:sz w:val="24"/>
          <w:szCs w:val="24"/>
        </w:rPr>
        <w:t>777.1 mm</w:t>
      </w:r>
      <w:r>
        <w:rPr>
          <w:rFonts w:ascii="Times New Roman" w:eastAsia="宋体" w:hAnsi="Times New Roman" w:cs="Times New Roman"/>
          <w:sz w:val="24"/>
          <w:szCs w:val="24"/>
        </w:rPr>
        <w:t>，年平均日照时数低于</w:t>
      </w:r>
      <w:r>
        <w:rPr>
          <w:rFonts w:ascii="Times New Roman" w:eastAsia="宋体" w:hAnsi="Times New Roman" w:cs="Times New Roman"/>
          <w:sz w:val="24"/>
          <w:szCs w:val="24"/>
        </w:rPr>
        <w:t>1293 h</w:t>
      </w:r>
      <w:r>
        <w:rPr>
          <w:rFonts w:ascii="Times New Roman" w:eastAsia="宋体" w:hAnsi="Times New Roman" w:cs="Times New Roman"/>
          <w:sz w:val="24"/>
          <w:szCs w:val="24"/>
        </w:rPr>
        <w:t>。该区域土壤以酸性黄壤和水稻土为主，山麓地区有少量中性或微石灰性的黄壤化紫色土。保护区内植物资源丰富，具有保存较为完好的亚热带常绿阔叶林。区内植被以森林植被为主，在森林植被类型中，以常绿阔叶林，落叶阔叶林，暖性针叶、阔叶混交林等植被类型最为丰富。保护区内共分布国家重点野生保护植物</w:t>
      </w:r>
      <w:r>
        <w:rPr>
          <w:rFonts w:ascii="Times New Roman" w:eastAsia="宋体" w:hAnsi="Times New Roman" w:cs="Times New Roman"/>
          <w:sz w:val="24"/>
          <w:szCs w:val="24"/>
        </w:rPr>
        <w:t>10</w:t>
      </w:r>
      <w:r>
        <w:rPr>
          <w:rFonts w:ascii="Times New Roman" w:eastAsia="宋体" w:hAnsi="Times New Roman" w:cs="Times New Roman"/>
          <w:sz w:val="24"/>
          <w:szCs w:val="24"/>
        </w:rPr>
        <w:t>种（不含保护区栽培种），分属于</w:t>
      </w:r>
      <w:r>
        <w:rPr>
          <w:rFonts w:ascii="Times New Roman" w:eastAsia="宋体" w:hAnsi="Times New Roman" w:cs="Times New Roman"/>
          <w:sz w:val="24"/>
          <w:szCs w:val="24"/>
        </w:rPr>
        <w:t>38</w:t>
      </w:r>
      <w:r>
        <w:rPr>
          <w:rFonts w:ascii="Times New Roman" w:eastAsia="宋体" w:hAnsi="Times New Roman" w:cs="Times New Roman"/>
          <w:sz w:val="24"/>
          <w:szCs w:val="24"/>
        </w:rPr>
        <w:t>属，其中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国家</w:t>
      </w:r>
      <w:r>
        <w:rPr>
          <w:rFonts w:ascii="Times New Roman" w:eastAsia="宋体" w:hAnsi="Times New Roman" w:cs="Times New Roman"/>
          <w:sz w:val="24"/>
          <w:szCs w:val="24"/>
        </w:rPr>
        <w:t>I</w:t>
      </w:r>
      <w:r>
        <w:rPr>
          <w:rFonts w:ascii="Times New Roman" w:eastAsia="宋体" w:hAnsi="Times New Roman" w:cs="Times New Roman"/>
          <w:sz w:val="24"/>
          <w:szCs w:val="24"/>
        </w:rPr>
        <w:t>级保护植物</w:t>
      </w:r>
      <w:r>
        <w:rPr>
          <w:rFonts w:ascii="Times New Roman" w:eastAsia="宋体" w:hAnsi="Times New Roman" w:cs="Times New Roman"/>
          <w:sz w:val="24"/>
          <w:szCs w:val="24"/>
        </w:rPr>
        <w:t>2</w:t>
      </w:r>
      <w:r>
        <w:rPr>
          <w:rFonts w:ascii="Times New Roman" w:eastAsia="宋体" w:hAnsi="Times New Roman" w:cs="Times New Roman"/>
          <w:sz w:val="24"/>
          <w:szCs w:val="24"/>
        </w:rPr>
        <w:t>种，南方红豆杉（</w:t>
      </w:r>
      <w:r>
        <w:rPr>
          <w:rFonts w:ascii="Times New Roman" w:eastAsia="宋体" w:hAnsi="Times New Roman" w:cs="Times New Roman"/>
          <w:i/>
          <w:sz w:val="24"/>
          <w:szCs w:val="24"/>
        </w:rPr>
        <w:t xml:space="preserve">Taxus chinensis </w:t>
      </w:r>
      <w:r>
        <w:rPr>
          <w:rFonts w:ascii="Times New Roman" w:eastAsia="宋体" w:hAnsi="Times New Roman" w:cs="Times New Roman"/>
          <w:sz w:val="24"/>
          <w:szCs w:val="24"/>
        </w:rPr>
        <w:t>var.</w:t>
      </w:r>
      <w:r>
        <w:rPr>
          <w:rFonts w:ascii="Times New Roman" w:eastAsia="宋体" w:hAnsi="Times New Roman" w:cs="Times New Roman"/>
          <w:i/>
          <w:sz w:val="24"/>
          <w:szCs w:val="24"/>
        </w:rPr>
        <w:t xml:space="preserve"> mairei</w:t>
      </w:r>
      <w:r>
        <w:rPr>
          <w:rFonts w:ascii="Times New Roman" w:eastAsia="宋体" w:hAnsi="Times New Roman" w:cs="Times New Roman"/>
          <w:sz w:val="24"/>
          <w:szCs w:val="24"/>
        </w:rPr>
        <w:t>）、伯乐树（</w:t>
      </w:r>
      <w:r>
        <w:rPr>
          <w:rFonts w:ascii="Times New Roman" w:eastAsia="宋体" w:hAnsi="Times New Roman" w:cs="Times New Roman"/>
          <w:i/>
          <w:sz w:val="24"/>
          <w:szCs w:val="24"/>
        </w:rPr>
        <w:t>Bretschneidera sinensis</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国家</w:t>
      </w:r>
      <w:r>
        <w:rPr>
          <w:rFonts w:ascii="Times New Roman" w:eastAsia="宋体" w:hAnsi="Times New Roman" w:cs="Times New Roman"/>
          <w:sz w:val="24"/>
          <w:szCs w:val="24"/>
        </w:rPr>
        <w:t>II</w:t>
      </w:r>
      <w:r>
        <w:rPr>
          <w:rFonts w:ascii="Times New Roman" w:eastAsia="宋体" w:hAnsi="Times New Roman" w:cs="Times New Roman"/>
          <w:sz w:val="24"/>
          <w:szCs w:val="24"/>
        </w:rPr>
        <w:t>级保护植物</w:t>
      </w:r>
      <w:r>
        <w:rPr>
          <w:rFonts w:ascii="Times New Roman" w:eastAsia="宋体" w:hAnsi="Times New Roman" w:cs="Times New Roman"/>
          <w:sz w:val="24"/>
          <w:szCs w:val="24"/>
        </w:rPr>
        <w:t>8</w:t>
      </w:r>
      <w:r>
        <w:rPr>
          <w:rFonts w:ascii="Times New Roman" w:eastAsia="宋体" w:hAnsi="Times New Roman" w:cs="Times New Roman"/>
          <w:sz w:val="24"/>
          <w:szCs w:val="24"/>
        </w:rPr>
        <w:t>种，金毛狗（</w:t>
      </w:r>
      <w:r>
        <w:rPr>
          <w:rFonts w:ascii="Times New Roman" w:eastAsia="宋体" w:hAnsi="Times New Roman" w:cs="Times New Roman"/>
          <w:i/>
          <w:sz w:val="24"/>
          <w:szCs w:val="24"/>
        </w:rPr>
        <w:t>Cibotium barometz</w:t>
      </w:r>
      <w:r>
        <w:rPr>
          <w:rFonts w:ascii="Times New Roman" w:eastAsia="宋体" w:hAnsi="Times New Roman" w:cs="Times New Roman"/>
          <w:sz w:val="24"/>
          <w:szCs w:val="24"/>
        </w:rPr>
        <w:t>）、齿叶黑松樱（</w:t>
      </w:r>
      <w:r>
        <w:rPr>
          <w:rFonts w:ascii="Times New Roman" w:eastAsia="宋体" w:hAnsi="Times New Roman" w:cs="Times New Roman"/>
          <w:i/>
          <w:sz w:val="24"/>
          <w:szCs w:val="24"/>
        </w:rPr>
        <w:t>AIsophila denticulata</w:t>
      </w:r>
      <w:r>
        <w:rPr>
          <w:rFonts w:ascii="Times New Roman" w:eastAsia="宋体" w:hAnsi="Times New Roman" w:cs="Times New Roman"/>
          <w:sz w:val="24"/>
          <w:szCs w:val="24"/>
        </w:rPr>
        <w:t>）、华南黑秘樱（</w:t>
      </w:r>
      <w:r>
        <w:rPr>
          <w:rFonts w:ascii="Times New Roman" w:eastAsia="宋体" w:hAnsi="Times New Roman" w:cs="Times New Roman"/>
          <w:i/>
          <w:sz w:val="24"/>
          <w:szCs w:val="24"/>
        </w:rPr>
        <w:t>Gymnosphaera metteniana</w:t>
      </w:r>
      <w:r>
        <w:rPr>
          <w:rFonts w:ascii="Times New Roman" w:eastAsia="宋体" w:hAnsi="Times New Roman" w:cs="Times New Roman"/>
          <w:sz w:val="24"/>
          <w:szCs w:val="24"/>
        </w:rPr>
        <w:t>）、松樱（</w:t>
      </w:r>
      <w:r>
        <w:rPr>
          <w:rFonts w:ascii="Times New Roman" w:eastAsia="宋体" w:hAnsi="Times New Roman" w:cs="Times New Roman"/>
          <w:i/>
          <w:sz w:val="24"/>
          <w:szCs w:val="24"/>
        </w:rPr>
        <w:t>Alsophila spinulosa</w:t>
      </w:r>
      <w:r>
        <w:rPr>
          <w:rFonts w:ascii="Times New Roman" w:eastAsia="宋体" w:hAnsi="Times New Roman" w:cs="Times New Roman"/>
          <w:sz w:val="24"/>
          <w:szCs w:val="24"/>
        </w:rPr>
        <w:t>）、金养麦（</w:t>
      </w:r>
      <w:r>
        <w:rPr>
          <w:rFonts w:ascii="Times New Roman" w:eastAsia="宋体" w:hAnsi="Times New Roman" w:cs="Times New Roman"/>
          <w:i/>
          <w:sz w:val="24"/>
          <w:szCs w:val="24"/>
        </w:rPr>
        <w:t>Fagopyrum dibotrys</w:t>
      </w:r>
      <w:r>
        <w:rPr>
          <w:rFonts w:ascii="Times New Roman" w:eastAsia="宋体" w:hAnsi="Times New Roman" w:cs="Times New Roman"/>
          <w:sz w:val="24"/>
          <w:szCs w:val="24"/>
        </w:rPr>
        <w:t>）、樟（</w:t>
      </w:r>
      <w:r>
        <w:rPr>
          <w:rFonts w:ascii="Times New Roman" w:eastAsia="宋体" w:hAnsi="Times New Roman" w:cs="Times New Roman"/>
          <w:i/>
          <w:sz w:val="24"/>
          <w:szCs w:val="24"/>
        </w:rPr>
        <w:t>Cinnamomum camphora</w:t>
      </w:r>
      <w:r>
        <w:rPr>
          <w:rFonts w:ascii="Times New Roman" w:eastAsia="宋体" w:hAnsi="Times New Roman" w:cs="Times New Roman"/>
          <w:sz w:val="24"/>
          <w:szCs w:val="24"/>
        </w:rPr>
        <w:t>）、润楠（</w:t>
      </w:r>
      <w:r>
        <w:rPr>
          <w:rFonts w:ascii="Times New Roman" w:eastAsia="宋体" w:hAnsi="Times New Roman" w:cs="Times New Roman"/>
          <w:i/>
          <w:sz w:val="24"/>
          <w:szCs w:val="24"/>
        </w:rPr>
        <w:t>Machilus pingii</w:t>
      </w:r>
      <w:r>
        <w:rPr>
          <w:rFonts w:ascii="Times New Roman" w:eastAsia="宋体" w:hAnsi="Times New Roman" w:cs="Times New Roman"/>
          <w:sz w:val="24"/>
          <w:szCs w:val="24"/>
        </w:rPr>
        <w:t>）、桢楠（</w:t>
      </w:r>
      <w:r>
        <w:rPr>
          <w:rFonts w:ascii="Times New Roman" w:eastAsia="宋体" w:hAnsi="Times New Roman" w:cs="Times New Roman"/>
          <w:i/>
          <w:sz w:val="24"/>
          <w:szCs w:val="24"/>
        </w:rPr>
        <w:t>Phoebe zhennan</w:t>
      </w:r>
      <w:r>
        <w:rPr>
          <w:rFonts w:ascii="Times New Roman" w:eastAsia="宋体" w:hAnsi="Times New Roman" w:cs="Times New Roman"/>
          <w:sz w:val="24"/>
          <w:szCs w:val="24"/>
        </w:rPr>
        <w:t>）。保护区涉及</w:t>
      </w:r>
      <w:r>
        <w:rPr>
          <w:rFonts w:ascii="Times New Roman" w:eastAsia="宋体" w:hAnsi="Times New Roman" w:cs="Times New Roman"/>
          <w:sz w:val="24"/>
          <w:szCs w:val="24"/>
        </w:rPr>
        <w:t>8</w:t>
      </w:r>
      <w:r>
        <w:rPr>
          <w:rFonts w:ascii="Times New Roman" w:eastAsia="宋体" w:hAnsi="Times New Roman" w:cs="Times New Roman"/>
          <w:sz w:val="24"/>
          <w:szCs w:val="24"/>
        </w:rPr>
        <w:t>个街镇、</w:t>
      </w:r>
      <w:r>
        <w:rPr>
          <w:rFonts w:ascii="Times New Roman" w:eastAsia="宋体" w:hAnsi="Times New Roman" w:cs="Times New Roman"/>
          <w:sz w:val="24"/>
          <w:szCs w:val="24"/>
        </w:rPr>
        <w:t>21</w:t>
      </w:r>
      <w:r>
        <w:rPr>
          <w:rFonts w:ascii="Times New Roman" w:eastAsia="宋体" w:hAnsi="Times New Roman" w:cs="Times New Roman"/>
          <w:sz w:val="24"/>
          <w:szCs w:val="24"/>
        </w:rPr>
        <w:t>个行政村，农户达</w:t>
      </w:r>
      <w:r>
        <w:rPr>
          <w:rFonts w:ascii="Times New Roman" w:eastAsia="宋体" w:hAnsi="Times New Roman" w:cs="Times New Roman"/>
          <w:sz w:val="24"/>
          <w:szCs w:val="24"/>
        </w:rPr>
        <w:t>3000</w:t>
      </w:r>
      <w:r>
        <w:rPr>
          <w:rFonts w:ascii="Times New Roman" w:eastAsia="宋体" w:hAnsi="Times New Roman" w:cs="Times New Roman"/>
          <w:sz w:val="24"/>
          <w:szCs w:val="24"/>
        </w:rPr>
        <w:t>余户，居住人口近</w:t>
      </w:r>
      <w:r>
        <w:rPr>
          <w:rFonts w:ascii="Times New Roman" w:eastAsia="宋体" w:hAnsi="Times New Roman" w:cs="Times New Roman"/>
          <w:sz w:val="24"/>
          <w:szCs w:val="24"/>
        </w:rPr>
        <w:t>8000</w:t>
      </w:r>
      <w:r>
        <w:rPr>
          <w:rFonts w:ascii="Times New Roman" w:eastAsia="宋体" w:hAnsi="Times New Roman" w:cs="Times New Roman"/>
          <w:sz w:val="24"/>
          <w:szCs w:val="24"/>
        </w:rPr>
        <w:t>人。</w:t>
      </w:r>
      <w:r>
        <w:rPr>
          <w:rFonts w:ascii="Times New Roman" w:eastAsia="宋体" w:hAnsi="Times New Roman" w:cs="Times New Roman" w:hint="eastAsia"/>
          <w:sz w:val="24"/>
          <w:szCs w:val="24"/>
        </w:rPr>
        <w:t>缙</w:t>
      </w:r>
      <w:r>
        <w:rPr>
          <w:rFonts w:ascii="Times New Roman" w:eastAsia="宋体" w:hAnsi="Times New Roman" w:cs="Times New Roman"/>
          <w:sz w:val="24"/>
          <w:szCs w:val="24"/>
        </w:rPr>
        <w:t>云山是重庆市民重要的休闲旅游之地，旅游服务为保护区内居民的重要收入来源。为深入了解两个保护区野生动物尤其是大中型兽类及鸟类的多样性现状，及时掌握动态变化，于</w:t>
      </w:r>
      <w:r>
        <w:rPr>
          <w:rFonts w:ascii="Times New Roman" w:eastAsia="宋体" w:hAnsi="Times New Roman" w:cs="Times New Roman"/>
          <w:sz w:val="24"/>
          <w:szCs w:val="24"/>
        </w:rPr>
        <w:t>2023</w:t>
      </w:r>
      <w:r>
        <w:rPr>
          <w:rFonts w:ascii="Times New Roman" w:eastAsia="宋体" w:hAnsi="Times New Roman" w:cs="Times New Roman"/>
          <w:sz w:val="24"/>
          <w:szCs w:val="24"/>
        </w:rPr>
        <w:t>年</w:t>
      </w:r>
      <w:r>
        <w:rPr>
          <w:rFonts w:ascii="Times New Roman" w:eastAsia="宋体" w:hAnsi="Times New Roman" w:cs="Times New Roman"/>
          <w:sz w:val="24"/>
          <w:szCs w:val="24"/>
        </w:rPr>
        <w:t>9</w:t>
      </w:r>
      <w:r>
        <w:rPr>
          <w:rFonts w:ascii="Times New Roman" w:eastAsia="宋体" w:hAnsi="Times New Roman" w:cs="Times New Roman"/>
          <w:sz w:val="24"/>
          <w:szCs w:val="24"/>
        </w:rPr>
        <w:t>月至</w:t>
      </w:r>
      <w:r>
        <w:rPr>
          <w:rFonts w:ascii="Times New Roman" w:eastAsia="宋体" w:hAnsi="Times New Roman" w:cs="Times New Roman"/>
          <w:sz w:val="24"/>
          <w:szCs w:val="24"/>
        </w:rPr>
        <w:t>10</w:t>
      </w:r>
      <w:r>
        <w:rPr>
          <w:rFonts w:ascii="Times New Roman" w:eastAsia="宋体" w:hAnsi="Times New Roman" w:cs="Times New Roman"/>
          <w:sz w:val="24"/>
          <w:szCs w:val="24"/>
        </w:rPr>
        <w:t>月在缙云山保护区</w:t>
      </w:r>
      <w:r w:rsidR="007D5AC6">
        <w:rPr>
          <w:rFonts w:ascii="Times New Roman" w:eastAsia="宋体" w:hAnsi="Times New Roman" w:cs="Times New Roman" w:hint="eastAsia"/>
          <w:sz w:val="24"/>
          <w:szCs w:val="24"/>
        </w:rPr>
        <w:t>共</w:t>
      </w:r>
      <w:r>
        <w:rPr>
          <w:rFonts w:ascii="Times New Roman" w:eastAsia="宋体" w:hAnsi="Times New Roman" w:cs="Times New Roman"/>
          <w:sz w:val="24"/>
          <w:szCs w:val="24"/>
        </w:rPr>
        <w:t>布设了</w:t>
      </w:r>
      <w:r>
        <w:rPr>
          <w:rFonts w:ascii="Times New Roman" w:eastAsia="宋体" w:hAnsi="Times New Roman" w:cs="Times New Roman"/>
          <w:sz w:val="24"/>
          <w:szCs w:val="24"/>
        </w:rPr>
        <w:t>20</w:t>
      </w:r>
      <w:r w:rsidR="007D5AC6">
        <w:rPr>
          <w:rFonts w:ascii="Times New Roman" w:eastAsia="宋体" w:hAnsi="Times New Roman" w:cs="Times New Roman" w:hint="eastAsia"/>
          <w:sz w:val="24"/>
          <w:szCs w:val="24"/>
        </w:rPr>
        <w:t>台</w:t>
      </w:r>
      <w:r>
        <w:rPr>
          <w:rFonts w:ascii="Times New Roman" w:eastAsia="宋体" w:hAnsi="Times New Roman" w:cs="Times New Roman"/>
          <w:sz w:val="24"/>
          <w:szCs w:val="24"/>
        </w:rPr>
        <w:t>红外相机监测点，对</w:t>
      </w:r>
      <w:r w:rsidR="007D5AC6">
        <w:rPr>
          <w:rFonts w:ascii="Times New Roman" w:eastAsia="宋体" w:hAnsi="Times New Roman" w:cs="Times New Roman" w:hint="eastAsia"/>
          <w:sz w:val="24"/>
          <w:szCs w:val="24"/>
        </w:rPr>
        <w:t>该区域兽类</w:t>
      </w:r>
      <w:r>
        <w:rPr>
          <w:rFonts w:ascii="Times New Roman" w:eastAsia="宋体" w:hAnsi="Times New Roman" w:cs="Times New Roman"/>
          <w:sz w:val="24"/>
          <w:szCs w:val="24"/>
        </w:rPr>
        <w:t>进行了调查。</w:t>
      </w:r>
    </w:p>
    <w:p w14:paraId="6A5BE680" w14:textId="77777777" w:rsidR="00814B67" w:rsidRDefault="002130ED" w:rsidP="00641C47">
      <w:pPr>
        <w:pStyle w:val="1"/>
        <w:spacing w:afterLines="100" w:after="312"/>
      </w:pPr>
      <w:bookmarkStart w:id="7" w:name="_Toc153371304"/>
      <w:r>
        <w:rPr>
          <w:rFonts w:hint="eastAsia"/>
        </w:rPr>
        <w:lastRenderedPageBreak/>
        <w:t>第三章</w:t>
      </w:r>
      <w:r>
        <w:rPr>
          <w:rFonts w:hint="eastAsia"/>
        </w:rPr>
        <w:t xml:space="preserve"> </w:t>
      </w:r>
      <w:r>
        <w:rPr>
          <w:rFonts w:hint="eastAsia"/>
        </w:rPr>
        <w:t>监测结果与评价</w:t>
      </w:r>
      <w:bookmarkStart w:id="8" w:name="_Toc24446764"/>
      <w:bookmarkEnd w:id="7"/>
    </w:p>
    <w:p w14:paraId="62A6BC8D" w14:textId="77777777" w:rsidR="00814B67" w:rsidRPr="003245AE" w:rsidRDefault="002130ED" w:rsidP="00641C47">
      <w:pPr>
        <w:pStyle w:val="2"/>
        <w:spacing w:before="120" w:after="0"/>
      </w:pPr>
      <w:bookmarkStart w:id="9" w:name="_Toc153371305"/>
      <w:r w:rsidRPr="003245AE">
        <w:t xml:space="preserve">3.1 </w:t>
      </w:r>
      <w:r w:rsidRPr="003245AE">
        <w:rPr>
          <w:rFonts w:hint="eastAsia"/>
        </w:rPr>
        <w:t>监测</w:t>
      </w:r>
      <w:r w:rsidRPr="003245AE">
        <w:t>结果概述</w:t>
      </w:r>
      <w:bookmarkEnd w:id="8"/>
      <w:bookmarkEnd w:id="9"/>
    </w:p>
    <w:p w14:paraId="319C5753" w14:textId="2D8D5FD6" w:rsidR="00814B67" w:rsidRDefault="007D5AC6" w:rsidP="007D5AC6">
      <w:pPr>
        <w:spacing w:line="360" w:lineRule="auto"/>
        <w:ind w:firstLineChars="200" w:firstLine="480"/>
        <w:rPr>
          <w:rFonts w:ascii="Times New Roman" w:eastAsia="宋体" w:hAnsi="Times New Roman" w:cs="Times New Roman"/>
          <w:sz w:val="24"/>
          <w:szCs w:val="24"/>
        </w:rPr>
      </w:pPr>
      <w:r w:rsidRPr="00B27838">
        <w:rPr>
          <w:rFonts w:ascii="Times New Roman" w:eastAsia="宋体" w:hAnsi="Times New Roman" w:cs="Times New Roman"/>
          <w:sz w:val="24"/>
          <w:szCs w:val="24"/>
        </w:rPr>
        <w:t>本次监测结果汇总时间段为</w:t>
      </w:r>
      <w:r w:rsidRPr="00B27838">
        <w:rPr>
          <w:rFonts w:ascii="Times New Roman" w:eastAsia="宋体" w:hAnsi="Times New Roman" w:cs="Times New Roman"/>
          <w:sz w:val="24"/>
          <w:szCs w:val="24"/>
        </w:rPr>
        <w:t>2023</w:t>
      </w:r>
      <w:r w:rsidRPr="00B27838">
        <w:rPr>
          <w:rFonts w:ascii="Times New Roman" w:eastAsia="宋体" w:hAnsi="Times New Roman" w:cs="Times New Roman"/>
          <w:sz w:val="24"/>
          <w:szCs w:val="24"/>
        </w:rPr>
        <w:t>年</w:t>
      </w:r>
      <w:r w:rsidRPr="00B27838">
        <w:rPr>
          <w:rFonts w:ascii="Times New Roman" w:eastAsia="宋体" w:hAnsi="Times New Roman" w:cs="Times New Roman"/>
          <w:sz w:val="24"/>
          <w:szCs w:val="24"/>
        </w:rPr>
        <w:t>9</w:t>
      </w:r>
      <w:r w:rsidRPr="00B27838">
        <w:rPr>
          <w:rFonts w:ascii="Times New Roman" w:eastAsia="宋体" w:hAnsi="Times New Roman" w:cs="Times New Roman"/>
          <w:sz w:val="24"/>
          <w:szCs w:val="24"/>
        </w:rPr>
        <w:t>月至</w:t>
      </w:r>
      <w:r w:rsidRPr="00B27838">
        <w:rPr>
          <w:rFonts w:ascii="Times New Roman" w:eastAsia="宋体" w:hAnsi="Times New Roman" w:cs="Times New Roman"/>
          <w:sz w:val="24"/>
          <w:szCs w:val="24"/>
        </w:rPr>
        <w:t>10</w:t>
      </w:r>
      <w:r w:rsidRPr="00B27838">
        <w:rPr>
          <w:rFonts w:ascii="Times New Roman" w:eastAsia="宋体" w:hAnsi="Times New Roman" w:cs="Times New Roman"/>
          <w:sz w:val="24"/>
          <w:szCs w:val="24"/>
        </w:rPr>
        <w:t>月，北碚样地</w:t>
      </w:r>
      <w:r w:rsidRPr="00B27838">
        <w:rPr>
          <w:rFonts w:ascii="Times New Roman" w:eastAsia="宋体" w:hAnsi="Times New Roman" w:cs="Times New Roman"/>
          <w:sz w:val="24"/>
          <w:szCs w:val="24"/>
        </w:rPr>
        <w:t>10</w:t>
      </w:r>
      <w:r w:rsidRPr="00B27838">
        <w:rPr>
          <w:rFonts w:ascii="Times New Roman" w:eastAsia="宋体" w:hAnsi="Times New Roman" w:cs="Times New Roman"/>
          <w:sz w:val="24"/>
          <w:szCs w:val="24"/>
        </w:rPr>
        <w:t>台相机的总</w:t>
      </w:r>
      <w:r>
        <w:rPr>
          <w:rFonts w:ascii="Times New Roman" w:eastAsia="宋体" w:hAnsi="Times New Roman" w:cs="Times New Roman" w:hint="eastAsia"/>
          <w:sz w:val="24"/>
          <w:szCs w:val="24"/>
        </w:rPr>
        <w:t>有效</w:t>
      </w:r>
      <w:r w:rsidRPr="00B27838">
        <w:rPr>
          <w:rFonts w:ascii="Times New Roman" w:eastAsia="宋体" w:hAnsi="Times New Roman" w:cs="Times New Roman"/>
          <w:sz w:val="24"/>
          <w:szCs w:val="24"/>
        </w:rPr>
        <w:t>工作日为</w:t>
      </w:r>
      <w:r w:rsidRPr="00B27838">
        <w:rPr>
          <w:rFonts w:ascii="Times New Roman" w:eastAsia="宋体" w:hAnsi="Times New Roman" w:cs="Times New Roman"/>
          <w:sz w:val="24"/>
          <w:szCs w:val="24"/>
        </w:rPr>
        <w:t>156 d</w:t>
      </w:r>
      <w:r w:rsidRPr="00B27838">
        <w:rPr>
          <w:rFonts w:ascii="Times New Roman" w:eastAsia="宋体" w:hAnsi="Times New Roman" w:cs="Times New Roman"/>
          <w:sz w:val="24"/>
          <w:szCs w:val="24"/>
        </w:rPr>
        <w:t>，沙坪坝样地</w:t>
      </w:r>
      <w:r w:rsidRPr="00B27838">
        <w:rPr>
          <w:rFonts w:ascii="Times New Roman" w:eastAsia="宋体" w:hAnsi="Times New Roman" w:cs="Times New Roman"/>
          <w:sz w:val="24"/>
          <w:szCs w:val="24"/>
        </w:rPr>
        <w:t>10</w:t>
      </w:r>
      <w:r w:rsidRPr="00B27838">
        <w:rPr>
          <w:rFonts w:ascii="Times New Roman" w:eastAsia="宋体" w:hAnsi="Times New Roman" w:cs="Times New Roman"/>
          <w:sz w:val="24"/>
          <w:szCs w:val="24"/>
        </w:rPr>
        <w:t>台相机的总</w:t>
      </w:r>
      <w:r>
        <w:rPr>
          <w:rFonts w:ascii="Times New Roman" w:eastAsia="宋体" w:hAnsi="Times New Roman" w:cs="Times New Roman" w:hint="eastAsia"/>
          <w:sz w:val="24"/>
          <w:szCs w:val="24"/>
        </w:rPr>
        <w:t>有效</w:t>
      </w:r>
      <w:r w:rsidRPr="00B27838">
        <w:rPr>
          <w:rFonts w:ascii="Times New Roman" w:eastAsia="宋体" w:hAnsi="Times New Roman" w:cs="Times New Roman"/>
          <w:sz w:val="24"/>
          <w:szCs w:val="24"/>
        </w:rPr>
        <w:t>工作日为</w:t>
      </w:r>
      <w:r w:rsidRPr="00B27838">
        <w:rPr>
          <w:rFonts w:ascii="Times New Roman" w:eastAsia="宋体" w:hAnsi="Times New Roman" w:cs="Times New Roman"/>
          <w:sz w:val="24"/>
          <w:szCs w:val="24"/>
        </w:rPr>
        <w:t>241 d</w:t>
      </w:r>
      <w:r w:rsidRPr="00B27838">
        <w:rPr>
          <w:rFonts w:ascii="Times New Roman" w:eastAsia="宋体" w:hAnsi="Times New Roman" w:cs="Times New Roman"/>
          <w:sz w:val="24"/>
          <w:szCs w:val="24"/>
        </w:rPr>
        <w:t>，共拍摄照片</w:t>
      </w:r>
      <w:r>
        <w:rPr>
          <w:rFonts w:ascii="Times New Roman" w:eastAsia="宋体" w:hAnsi="Times New Roman" w:cs="Times New Roman"/>
          <w:sz w:val="24"/>
          <w:szCs w:val="24"/>
        </w:rPr>
        <w:t>1351</w:t>
      </w:r>
      <w:r w:rsidRPr="00B27838">
        <w:rPr>
          <w:rFonts w:ascii="Times New Roman" w:eastAsia="宋体" w:hAnsi="Times New Roman" w:cs="Times New Roman"/>
          <w:sz w:val="24"/>
          <w:szCs w:val="24"/>
        </w:rPr>
        <w:t>张，其中，</w:t>
      </w:r>
      <w:r>
        <w:rPr>
          <w:rFonts w:ascii="Times New Roman" w:eastAsia="宋体" w:hAnsi="Times New Roman" w:cs="Times New Roman" w:hint="eastAsia"/>
          <w:sz w:val="24"/>
          <w:szCs w:val="24"/>
        </w:rPr>
        <w:t>有</w:t>
      </w:r>
      <w:r w:rsidRPr="00B27838">
        <w:rPr>
          <w:rFonts w:ascii="Times New Roman" w:eastAsia="宋体" w:hAnsi="Times New Roman" w:cs="Times New Roman"/>
          <w:sz w:val="24"/>
          <w:szCs w:val="24"/>
        </w:rPr>
        <w:t>动物照片</w:t>
      </w:r>
      <w:r>
        <w:rPr>
          <w:rFonts w:ascii="Times New Roman" w:eastAsia="宋体" w:hAnsi="Times New Roman" w:cs="Times New Roman"/>
          <w:sz w:val="24"/>
          <w:szCs w:val="24"/>
        </w:rPr>
        <w:t>1064</w:t>
      </w:r>
      <w:r w:rsidRPr="00B27838">
        <w:rPr>
          <w:rFonts w:ascii="Times New Roman" w:eastAsia="宋体" w:hAnsi="Times New Roman" w:cs="Times New Roman"/>
          <w:sz w:val="24"/>
          <w:szCs w:val="24"/>
        </w:rPr>
        <w:t>张（占</w:t>
      </w:r>
      <w:r>
        <w:rPr>
          <w:rFonts w:ascii="Times New Roman" w:eastAsia="宋体" w:hAnsi="Times New Roman" w:cs="Times New Roman"/>
          <w:sz w:val="24"/>
          <w:szCs w:val="24"/>
        </w:rPr>
        <w:t>78.8</w:t>
      </w:r>
      <w:r w:rsidRPr="00B27838">
        <w:rPr>
          <w:rFonts w:ascii="Times New Roman" w:eastAsia="宋体" w:hAnsi="Times New Roman" w:cs="Times New Roman"/>
          <w:sz w:val="24"/>
          <w:szCs w:val="24"/>
        </w:rPr>
        <w:t>%</w:t>
      </w:r>
      <w:r w:rsidRPr="00B27838">
        <w:rPr>
          <w:rFonts w:ascii="Times New Roman" w:eastAsia="宋体" w:hAnsi="Times New Roman" w:cs="Times New Roman"/>
          <w:sz w:val="24"/>
          <w:szCs w:val="24"/>
        </w:rPr>
        <w:t>），未发现目标动物的空白照片</w:t>
      </w:r>
      <w:r w:rsidRPr="00B27838">
        <w:rPr>
          <w:rFonts w:ascii="Times New Roman" w:eastAsia="宋体" w:hAnsi="Times New Roman" w:cs="Times New Roman"/>
          <w:sz w:val="24"/>
          <w:szCs w:val="24"/>
        </w:rPr>
        <w:t>28</w:t>
      </w:r>
      <w:r>
        <w:rPr>
          <w:rFonts w:ascii="Times New Roman" w:eastAsia="宋体" w:hAnsi="Times New Roman" w:cs="Times New Roman"/>
          <w:sz w:val="24"/>
          <w:szCs w:val="24"/>
        </w:rPr>
        <w:t>7</w:t>
      </w:r>
      <w:r w:rsidRPr="00B27838">
        <w:rPr>
          <w:rFonts w:ascii="Times New Roman" w:eastAsia="宋体" w:hAnsi="Times New Roman" w:cs="Times New Roman"/>
          <w:sz w:val="24"/>
          <w:szCs w:val="24"/>
        </w:rPr>
        <w:t>（</w:t>
      </w:r>
      <w:r w:rsidRPr="00B27838">
        <w:rPr>
          <w:rFonts w:ascii="Times New Roman" w:eastAsia="宋体" w:hAnsi="Times New Roman" w:cs="Times New Roman"/>
          <w:sz w:val="24"/>
          <w:szCs w:val="24"/>
        </w:rPr>
        <w:t>21.</w:t>
      </w:r>
      <w:r>
        <w:rPr>
          <w:rFonts w:ascii="Times New Roman" w:eastAsia="宋体" w:hAnsi="Times New Roman" w:cs="Times New Roman"/>
          <w:sz w:val="24"/>
          <w:szCs w:val="24"/>
        </w:rPr>
        <w:t>2</w:t>
      </w:r>
      <w:r w:rsidRPr="00B27838">
        <w:rPr>
          <w:rFonts w:ascii="Times New Roman" w:eastAsia="宋体" w:hAnsi="Times New Roman" w:cs="Times New Roman"/>
          <w:sz w:val="24"/>
          <w:szCs w:val="24"/>
        </w:rPr>
        <w:t>%</w:t>
      </w:r>
      <w:r w:rsidRPr="00B27838">
        <w:rPr>
          <w:rFonts w:ascii="Times New Roman" w:eastAsia="宋体" w:hAnsi="Times New Roman" w:cs="Times New Roman"/>
          <w:sz w:val="24"/>
          <w:szCs w:val="24"/>
        </w:rPr>
        <w:t>），家禽、宠物和人为干扰等照片</w:t>
      </w:r>
      <w:r w:rsidRPr="00B27838">
        <w:rPr>
          <w:rFonts w:ascii="Times New Roman" w:eastAsia="宋体" w:hAnsi="Times New Roman" w:cs="Times New Roman"/>
          <w:sz w:val="24"/>
          <w:szCs w:val="24"/>
        </w:rPr>
        <w:t>637</w:t>
      </w:r>
      <w:r w:rsidRPr="00B27838">
        <w:rPr>
          <w:rFonts w:ascii="Times New Roman" w:eastAsia="宋体" w:hAnsi="Times New Roman" w:cs="Times New Roman"/>
          <w:sz w:val="24"/>
          <w:szCs w:val="24"/>
        </w:rPr>
        <w:t>张（</w:t>
      </w:r>
      <w:r w:rsidRPr="00B27838">
        <w:rPr>
          <w:rFonts w:ascii="Times New Roman" w:eastAsia="宋体" w:hAnsi="Times New Roman" w:cs="Times New Roman"/>
          <w:sz w:val="24"/>
          <w:szCs w:val="24"/>
        </w:rPr>
        <w:t>59.</w:t>
      </w:r>
      <w:r>
        <w:rPr>
          <w:rFonts w:ascii="Times New Roman" w:eastAsia="宋体" w:hAnsi="Times New Roman" w:cs="Times New Roman"/>
          <w:sz w:val="24"/>
          <w:szCs w:val="24"/>
        </w:rPr>
        <w:t>8</w:t>
      </w:r>
      <w:r w:rsidRPr="00B27838">
        <w:rPr>
          <w:rFonts w:ascii="Times New Roman" w:eastAsia="宋体" w:hAnsi="Times New Roman" w:cs="Times New Roman"/>
          <w:sz w:val="24"/>
          <w:szCs w:val="24"/>
        </w:rPr>
        <w:t>%</w:t>
      </w:r>
      <w:r w:rsidRPr="00B27838">
        <w:rPr>
          <w:rFonts w:ascii="Times New Roman" w:eastAsia="宋体" w:hAnsi="Times New Roman" w:cs="Times New Roman"/>
          <w:sz w:val="24"/>
          <w:szCs w:val="24"/>
        </w:rPr>
        <w:t>），分析后获取有效独立照片</w:t>
      </w:r>
      <w:r w:rsidRPr="00B27838">
        <w:rPr>
          <w:rFonts w:ascii="Times New Roman" w:eastAsia="宋体" w:hAnsi="Times New Roman" w:cs="Times New Roman"/>
          <w:sz w:val="24"/>
          <w:szCs w:val="24"/>
        </w:rPr>
        <w:t>124</w:t>
      </w:r>
      <w:r w:rsidRPr="00B27838">
        <w:rPr>
          <w:rFonts w:ascii="Times New Roman" w:eastAsia="宋体" w:hAnsi="Times New Roman" w:cs="Times New Roman"/>
          <w:sz w:val="24"/>
          <w:szCs w:val="24"/>
        </w:rPr>
        <w:t>张（表</w:t>
      </w:r>
      <w:r w:rsidRPr="00B27838">
        <w:rPr>
          <w:rFonts w:ascii="Times New Roman" w:eastAsia="宋体" w:hAnsi="Times New Roman" w:cs="Times New Roman"/>
          <w:sz w:val="24"/>
          <w:szCs w:val="24"/>
        </w:rPr>
        <w:t>4</w:t>
      </w:r>
      <w:r w:rsidRPr="00B27838">
        <w:rPr>
          <w:rFonts w:ascii="Times New Roman" w:eastAsia="宋体" w:hAnsi="Times New Roman" w:cs="Times New Roman"/>
          <w:sz w:val="24"/>
          <w:szCs w:val="24"/>
        </w:rPr>
        <w:t>）。经</w:t>
      </w:r>
      <w:r>
        <w:rPr>
          <w:rFonts w:ascii="Times New Roman" w:eastAsia="宋体" w:hAnsi="Times New Roman" w:cs="Times New Roman" w:hint="eastAsia"/>
          <w:sz w:val="24"/>
          <w:szCs w:val="24"/>
        </w:rPr>
        <w:t>照片、视频</w:t>
      </w:r>
      <w:r w:rsidRPr="00B27838">
        <w:rPr>
          <w:rFonts w:ascii="Times New Roman" w:eastAsia="宋体" w:hAnsi="Times New Roman" w:cs="Times New Roman"/>
          <w:sz w:val="24"/>
          <w:szCs w:val="24"/>
        </w:rPr>
        <w:t>鉴定，北碚和沙坪坝样地共拍摄到</w:t>
      </w:r>
      <w:r>
        <w:rPr>
          <w:rFonts w:ascii="Times New Roman" w:eastAsia="宋体" w:hAnsi="Times New Roman" w:cs="Times New Roman"/>
          <w:sz w:val="24"/>
          <w:szCs w:val="24"/>
        </w:rPr>
        <w:t>6</w:t>
      </w:r>
      <w:r w:rsidRPr="00B27838">
        <w:rPr>
          <w:rFonts w:ascii="Times New Roman" w:eastAsia="宋体" w:hAnsi="Times New Roman" w:cs="Times New Roman"/>
          <w:sz w:val="24"/>
          <w:szCs w:val="24"/>
        </w:rPr>
        <w:t>种</w:t>
      </w:r>
      <w:r>
        <w:rPr>
          <w:rFonts w:ascii="Times New Roman" w:eastAsia="宋体" w:hAnsi="Times New Roman" w:cs="Times New Roman" w:hint="eastAsia"/>
          <w:sz w:val="24"/>
          <w:szCs w:val="24"/>
        </w:rPr>
        <w:t>哺乳</w:t>
      </w:r>
      <w:r w:rsidRPr="00B27838">
        <w:rPr>
          <w:rFonts w:ascii="Times New Roman" w:eastAsia="宋体" w:hAnsi="Times New Roman" w:cs="Times New Roman"/>
          <w:sz w:val="24"/>
          <w:szCs w:val="24"/>
        </w:rPr>
        <w:t>动物。其中，拍摄到哺乳动物共</w:t>
      </w:r>
      <w:r w:rsidRPr="00B27838">
        <w:rPr>
          <w:rFonts w:ascii="Times New Roman" w:eastAsia="宋体" w:hAnsi="Times New Roman" w:cs="Times New Roman"/>
          <w:sz w:val="24"/>
          <w:szCs w:val="24"/>
        </w:rPr>
        <w:t>6</w:t>
      </w:r>
      <w:r w:rsidRPr="00B27838">
        <w:rPr>
          <w:rFonts w:ascii="Times New Roman" w:eastAsia="宋体" w:hAnsi="Times New Roman" w:cs="Times New Roman"/>
          <w:sz w:val="24"/>
          <w:szCs w:val="24"/>
        </w:rPr>
        <w:t>种，包括国家二级重点保护动物豹猫</w:t>
      </w:r>
      <w:r w:rsidRPr="00B27838">
        <w:rPr>
          <w:rFonts w:ascii="Times New Roman" w:eastAsia="宋体" w:hAnsi="Times New Roman" w:cs="Times New Roman"/>
          <w:i/>
          <w:sz w:val="24"/>
          <w:szCs w:val="24"/>
        </w:rPr>
        <w:t>Prionailurus bengalensis</w:t>
      </w:r>
      <w:r w:rsidR="002130ED">
        <w:rPr>
          <w:rFonts w:ascii="Times New Roman" w:eastAsia="宋体" w:hAnsi="Times New Roman" w:cs="Times New Roman"/>
          <w:sz w:val="24"/>
          <w:szCs w:val="24"/>
        </w:rPr>
        <w:t>。</w:t>
      </w:r>
    </w:p>
    <w:p w14:paraId="55CEC66B" w14:textId="10FE1276" w:rsidR="00814B67" w:rsidRDefault="002130ED">
      <w:pPr>
        <w:pStyle w:val="a9"/>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C7136">
        <w:rPr>
          <w:noProof/>
        </w:rPr>
        <w:t>4</w:t>
      </w:r>
      <w:r>
        <w:fldChar w:fldCharType="end"/>
      </w:r>
      <w:r>
        <w:t xml:space="preserve"> </w:t>
      </w:r>
      <w:r>
        <w:t>观测样地照片拍摄情况汇总</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852"/>
        <w:gridCol w:w="1080"/>
        <w:gridCol w:w="1532"/>
        <w:gridCol w:w="1987"/>
        <w:gridCol w:w="852"/>
        <w:gridCol w:w="1080"/>
        <w:gridCol w:w="1267"/>
      </w:tblGrid>
      <w:tr w:rsidR="00814B67" w14:paraId="40D8A6AB" w14:textId="77777777" w:rsidTr="00641C47">
        <w:trPr>
          <w:trHeight w:val="397"/>
          <w:jc w:val="center"/>
        </w:trPr>
        <w:tc>
          <w:tcPr>
            <w:tcW w:w="555" w:type="pct"/>
            <w:shd w:val="clear" w:color="auto" w:fill="auto"/>
            <w:noWrap/>
            <w:vAlign w:val="center"/>
          </w:tcPr>
          <w:p w14:paraId="789EEAB5" w14:textId="77777777" w:rsidR="00814B67" w:rsidRDefault="002130ED">
            <w:pPr>
              <w:spacing w:line="276" w:lineRule="auto"/>
              <w:jc w:val="center"/>
              <w:rPr>
                <w:rFonts w:ascii="Times New Roman" w:eastAsia="宋体" w:hAnsi="Times New Roman" w:cs="Times New Roman"/>
                <w:bCs/>
                <w:sz w:val="18"/>
                <w:szCs w:val="20"/>
              </w:rPr>
            </w:pPr>
            <w:bookmarkStart w:id="10" w:name="_Hlk28796641"/>
            <w:bookmarkStart w:id="11" w:name="OLE_LINK5"/>
            <w:r>
              <w:rPr>
                <w:rFonts w:ascii="Times New Roman" w:eastAsia="宋体" w:hAnsi="Times New Roman" w:cs="Times New Roman"/>
                <w:bCs/>
                <w:sz w:val="18"/>
                <w:szCs w:val="20"/>
              </w:rPr>
              <w:t>样地名称</w:t>
            </w:r>
          </w:p>
        </w:tc>
        <w:tc>
          <w:tcPr>
            <w:tcW w:w="438" w:type="pct"/>
            <w:shd w:val="clear" w:color="auto" w:fill="auto"/>
            <w:noWrap/>
            <w:vAlign w:val="center"/>
          </w:tcPr>
          <w:p w14:paraId="039F1AEB"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工作日</w:t>
            </w:r>
          </w:p>
        </w:tc>
        <w:tc>
          <w:tcPr>
            <w:tcW w:w="555" w:type="pct"/>
            <w:shd w:val="clear" w:color="auto" w:fill="auto"/>
            <w:noWrap/>
            <w:vAlign w:val="center"/>
          </w:tcPr>
          <w:p w14:paraId="09D851E9"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照片总数</w:t>
            </w:r>
          </w:p>
        </w:tc>
        <w:tc>
          <w:tcPr>
            <w:tcW w:w="787" w:type="pct"/>
            <w:shd w:val="clear" w:color="auto" w:fill="auto"/>
            <w:noWrap/>
            <w:vAlign w:val="center"/>
          </w:tcPr>
          <w:p w14:paraId="4ACB1563"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有效照片总数</w:t>
            </w:r>
          </w:p>
        </w:tc>
        <w:tc>
          <w:tcPr>
            <w:tcW w:w="1021" w:type="pct"/>
            <w:shd w:val="clear" w:color="auto" w:fill="auto"/>
            <w:noWrap/>
            <w:vAlign w:val="center"/>
          </w:tcPr>
          <w:p w14:paraId="6C004437"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独立有效照片总数</w:t>
            </w:r>
          </w:p>
        </w:tc>
        <w:tc>
          <w:tcPr>
            <w:tcW w:w="438" w:type="pct"/>
            <w:shd w:val="clear" w:color="auto" w:fill="auto"/>
            <w:noWrap/>
            <w:vAlign w:val="center"/>
          </w:tcPr>
          <w:p w14:paraId="6145D63C"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空拍数</w:t>
            </w:r>
          </w:p>
        </w:tc>
        <w:tc>
          <w:tcPr>
            <w:tcW w:w="555" w:type="pct"/>
            <w:shd w:val="clear" w:color="auto" w:fill="auto"/>
            <w:noWrap/>
            <w:vAlign w:val="center"/>
          </w:tcPr>
          <w:p w14:paraId="4F389722"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人类活动</w:t>
            </w:r>
          </w:p>
        </w:tc>
        <w:tc>
          <w:tcPr>
            <w:tcW w:w="651" w:type="pct"/>
            <w:shd w:val="clear" w:color="auto" w:fill="auto"/>
            <w:noWrap/>
            <w:vAlign w:val="center"/>
          </w:tcPr>
          <w:p w14:paraId="490ADD4D"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畜禽及宠物</w:t>
            </w:r>
          </w:p>
        </w:tc>
      </w:tr>
      <w:tr w:rsidR="00814B67" w14:paraId="4F92E581" w14:textId="77777777" w:rsidTr="00641C47">
        <w:trPr>
          <w:trHeight w:val="397"/>
          <w:jc w:val="center"/>
        </w:trPr>
        <w:tc>
          <w:tcPr>
            <w:tcW w:w="555" w:type="pct"/>
            <w:shd w:val="clear" w:color="auto" w:fill="auto"/>
            <w:noWrap/>
            <w:vAlign w:val="center"/>
          </w:tcPr>
          <w:p w14:paraId="527EC3D7" w14:textId="77777777" w:rsidR="00814B67" w:rsidRDefault="002130ED">
            <w:pPr>
              <w:spacing w:line="276" w:lineRule="auto"/>
              <w:jc w:val="center"/>
              <w:rPr>
                <w:rFonts w:ascii="Times New Roman" w:eastAsia="宋体" w:hAnsi="Times New Roman" w:cs="Times New Roman"/>
                <w:bCs/>
                <w:sz w:val="18"/>
                <w:szCs w:val="20"/>
              </w:rPr>
            </w:pPr>
            <w:bookmarkStart w:id="12" w:name="_Hlk28792891"/>
            <w:bookmarkEnd w:id="10"/>
            <w:r>
              <w:rPr>
                <w:rFonts w:ascii="Times New Roman" w:eastAsia="宋体" w:hAnsi="Times New Roman" w:cs="Times New Roman"/>
                <w:bCs/>
                <w:sz w:val="18"/>
                <w:szCs w:val="20"/>
              </w:rPr>
              <w:t>北碚区</w:t>
            </w:r>
          </w:p>
        </w:tc>
        <w:tc>
          <w:tcPr>
            <w:tcW w:w="438" w:type="pct"/>
            <w:shd w:val="clear" w:color="auto" w:fill="auto"/>
            <w:noWrap/>
            <w:vAlign w:val="center"/>
          </w:tcPr>
          <w:p w14:paraId="642BE126"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156</w:t>
            </w:r>
          </w:p>
        </w:tc>
        <w:tc>
          <w:tcPr>
            <w:tcW w:w="555" w:type="pct"/>
            <w:shd w:val="clear" w:color="auto" w:fill="auto"/>
            <w:noWrap/>
            <w:vAlign w:val="center"/>
          </w:tcPr>
          <w:p w14:paraId="02696B0A"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477</w:t>
            </w:r>
          </w:p>
        </w:tc>
        <w:tc>
          <w:tcPr>
            <w:tcW w:w="787" w:type="pct"/>
            <w:shd w:val="clear" w:color="auto" w:fill="auto"/>
            <w:noWrap/>
            <w:vAlign w:val="center"/>
          </w:tcPr>
          <w:p w14:paraId="213C1841"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357</w:t>
            </w:r>
          </w:p>
        </w:tc>
        <w:tc>
          <w:tcPr>
            <w:tcW w:w="1021" w:type="pct"/>
            <w:shd w:val="clear" w:color="auto" w:fill="auto"/>
            <w:noWrap/>
            <w:vAlign w:val="center"/>
          </w:tcPr>
          <w:p w14:paraId="197B433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64</w:t>
            </w:r>
          </w:p>
        </w:tc>
        <w:tc>
          <w:tcPr>
            <w:tcW w:w="438" w:type="pct"/>
            <w:shd w:val="clear" w:color="auto" w:fill="auto"/>
            <w:noWrap/>
            <w:vAlign w:val="center"/>
          </w:tcPr>
          <w:p w14:paraId="28CF72E6"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118</w:t>
            </w:r>
          </w:p>
        </w:tc>
        <w:tc>
          <w:tcPr>
            <w:tcW w:w="555" w:type="pct"/>
            <w:shd w:val="clear" w:color="auto" w:fill="auto"/>
            <w:noWrap/>
            <w:vAlign w:val="center"/>
          </w:tcPr>
          <w:p w14:paraId="39779F12"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57</w:t>
            </w:r>
          </w:p>
        </w:tc>
        <w:tc>
          <w:tcPr>
            <w:tcW w:w="651" w:type="pct"/>
            <w:shd w:val="clear" w:color="auto" w:fill="auto"/>
            <w:noWrap/>
            <w:vAlign w:val="center"/>
          </w:tcPr>
          <w:p w14:paraId="3D1E5440"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79</w:t>
            </w:r>
          </w:p>
        </w:tc>
      </w:tr>
      <w:tr w:rsidR="00814B67" w14:paraId="200C947C" w14:textId="77777777" w:rsidTr="00641C47">
        <w:trPr>
          <w:trHeight w:val="397"/>
          <w:jc w:val="center"/>
        </w:trPr>
        <w:tc>
          <w:tcPr>
            <w:tcW w:w="555" w:type="pct"/>
            <w:shd w:val="clear" w:color="auto" w:fill="auto"/>
            <w:noWrap/>
            <w:vAlign w:val="center"/>
          </w:tcPr>
          <w:p w14:paraId="517B5FED"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沙坪坝区</w:t>
            </w:r>
          </w:p>
        </w:tc>
        <w:tc>
          <w:tcPr>
            <w:tcW w:w="438" w:type="pct"/>
            <w:shd w:val="clear" w:color="auto" w:fill="auto"/>
            <w:noWrap/>
            <w:vAlign w:val="center"/>
          </w:tcPr>
          <w:p w14:paraId="051BEDA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241</w:t>
            </w:r>
          </w:p>
        </w:tc>
        <w:tc>
          <w:tcPr>
            <w:tcW w:w="555" w:type="pct"/>
            <w:shd w:val="clear" w:color="auto" w:fill="auto"/>
            <w:noWrap/>
            <w:vAlign w:val="center"/>
          </w:tcPr>
          <w:p w14:paraId="1B79D2E0"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874</w:t>
            </w:r>
          </w:p>
        </w:tc>
        <w:tc>
          <w:tcPr>
            <w:tcW w:w="787" w:type="pct"/>
            <w:shd w:val="clear" w:color="auto" w:fill="auto"/>
            <w:noWrap/>
            <w:vAlign w:val="center"/>
          </w:tcPr>
          <w:p w14:paraId="2B9BAABA"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707</w:t>
            </w:r>
          </w:p>
        </w:tc>
        <w:tc>
          <w:tcPr>
            <w:tcW w:w="1021" w:type="pct"/>
            <w:shd w:val="clear" w:color="auto" w:fill="auto"/>
            <w:noWrap/>
            <w:vAlign w:val="center"/>
          </w:tcPr>
          <w:p w14:paraId="0DF162C3"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60</w:t>
            </w:r>
          </w:p>
        </w:tc>
        <w:tc>
          <w:tcPr>
            <w:tcW w:w="438" w:type="pct"/>
            <w:shd w:val="clear" w:color="auto" w:fill="auto"/>
            <w:noWrap/>
            <w:vAlign w:val="center"/>
          </w:tcPr>
          <w:p w14:paraId="0066875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167</w:t>
            </w:r>
          </w:p>
        </w:tc>
        <w:tc>
          <w:tcPr>
            <w:tcW w:w="555" w:type="pct"/>
            <w:shd w:val="clear" w:color="auto" w:fill="auto"/>
            <w:noWrap/>
            <w:vAlign w:val="center"/>
          </w:tcPr>
          <w:p w14:paraId="7863E149"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501</w:t>
            </w:r>
          </w:p>
        </w:tc>
        <w:tc>
          <w:tcPr>
            <w:tcW w:w="651" w:type="pct"/>
            <w:shd w:val="clear" w:color="auto" w:fill="auto"/>
            <w:noWrap/>
            <w:vAlign w:val="center"/>
          </w:tcPr>
          <w:p w14:paraId="2AC699F2"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0</w:t>
            </w:r>
          </w:p>
        </w:tc>
      </w:tr>
      <w:tr w:rsidR="00814B67" w14:paraId="7FA084D8" w14:textId="77777777" w:rsidTr="00641C47">
        <w:trPr>
          <w:trHeight w:val="397"/>
          <w:jc w:val="center"/>
        </w:trPr>
        <w:tc>
          <w:tcPr>
            <w:tcW w:w="555" w:type="pct"/>
            <w:shd w:val="clear" w:color="auto" w:fill="auto"/>
            <w:noWrap/>
            <w:vAlign w:val="center"/>
          </w:tcPr>
          <w:p w14:paraId="1DA91C09"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总和</w:t>
            </w:r>
          </w:p>
        </w:tc>
        <w:tc>
          <w:tcPr>
            <w:tcW w:w="438" w:type="pct"/>
            <w:shd w:val="clear" w:color="auto" w:fill="auto"/>
            <w:noWrap/>
            <w:vAlign w:val="center"/>
          </w:tcPr>
          <w:p w14:paraId="7BA54794"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hint="eastAsia"/>
                <w:bCs/>
                <w:sz w:val="18"/>
                <w:szCs w:val="20"/>
              </w:rPr>
              <w:t>/</w:t>
            </w:r>
          </w:p>
        </w:tc>
        <w:tc>
          <w:tcPr>
            <w:tcW w:w="555" w:type="pct"/>
            <w:shd w:val="clear" w:color="auto" w:fill="auto"/>
            <w:noWrap/>
            <w:vAlign w:val="center"/>
          </w:tcPr>
          <w:p w14:paraId="0EB7EF75"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1351</w:t>
            </w:r>
          </w:p>
        </w:tc>
        <w:tc>
          <w:tcPr>
            <w:tcW w:w="787" w:type="pct"/>
            <w:shd w:val="clear" w:color="auto" w:fill="auto"/>
            <w:noWrap/>
            <w:vAlign w:val="center"/>
          </w:tcPr>
          <w:p w14:paraId="416A0431"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1064</w:t>
            </w:r>
          </w:p>
        </w:tc>
        <w:tc>
          <w:tcPr>
            <w:tcW w:w="1021" w:type="pct"/>
            <w:shd w:val="clear" w:color="auto" w:fill="auto"/>
            <w:noWrap/>
            <w:vAlign w:val="center"/>
          </w:tcPr>
          <w:p w14:paraId="1B2F977B"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124</w:t>
            </w:r>
          </w:p>
        </w:tc>
        <w:tc>
          <w:tcPr>
            <w:tcW w:w="438" w:type="pct"/>
            <w:shd w:val="clear" w:color="auto" w:fill="auto"/>
            <w:noWrap/>
            <w:vAlign w:val="center"/>
          </w:tcPr>
          <w:p w14:paraId="0BD30EB2"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285</w:t>
            </w:r>
          </w:p>
        </w:tc>
        <w:tc>
          <w:tcPr>
            <w:tcW w:w="555" w:type="pct"/>
            <w:shd w:val="clear" w:color="auto" w:fill="auto"/>
            <w:noWrap/>
            <w:vAlign w:val="center"/>
          </w:tcPr>
          <w:p w14:paraId="3AE7814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558</w:t>
            </w:r>
          </w:p>
        </w:tc>
        <w:tc>
          <w:tcPr>
            <w:tcW w:w="651" w:type="pct"/>
            <w:shd w:val="clear" w:color="auto" w:fill="auto"/>
            <w:noWrap/>
            <w:vAlign w:val="center"/>
          </w:tcPr>
          <w:p w14:paraId="5E58617B"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79</w:t>
            </w:r>
          </w:p>
        </w:tc>
      </w:tr>
      <w:bookmarkEnd w:id="12"/>
      <w:tr w:rsidR="00814B67" w14:paraId="14FF6B1F" w14:textId="77777777" w:rsidTr="00641C47">
        <w:trPr>
          <w:trHeight w:val="397"/>
          <w:jc w:val="center"/>
        </w:trPr>
        <w:tc>
          <w:tcPr>
            <w:tcW w:w="555" w:type="pct"/>
            <w:shd w:val="clear" w:color="auto" w:fill="auto"/>
            <w:noWrap/>
            <w:vAlign w:val="center"/>
          </w:tcPr>
          <w:p w14:paraId="4C155884"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占比</w:t>
            </w:r>
          </w:p>
        </w:tc>
        <w:tc>
          <w:tcPr>
            <w:tcW w:w="438" w:type="pct"/>
            <w:shd w:val="clear" w:color="auto" w:fill="auto"/>
            <w:noWrap/>
            <w:vAlign w:val="center"/>
          </w:tcPr>
          <w:p w14:paraId="69F19824"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hint="eastAsia"/>
                <w:bCs/>
                <w:sz w:val="18"/>
                <w:szCs w:val="20"/>
              </w:rPr>
              <w:t>/</w:t>
            </w:r>
          </w:p>
        </w:tc>
        <w:tc>
          <w:tcPr>
            <w:tcW w:w="555" w:type="pct"/>
            <w:shd w:val="clear" w:color="auto" w:fill="auto"/>
            <w:noWrap/>
            <w:vAlign w:val="center"/>
          </w:tcPr>
          <w:p w14:paraId="74669543"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hint="eastAsia"/>
                <w:bCs/>
                <w:sz w:val="18"/>
                <w:szCs w:val="20"/>
              </w:rPr>
              <w:t>/</w:t>
            </w:r>
          </w:p>
        </w:tc>
        <w:tc>
          <w:tcPr>
            <w:tcW w:w="787" w:type="pct"/>
            <w:shd w:val="clear" w:color="auto" w:fill="auto"/>
            <w:noWrap/>
            <w:vAlign w:val="center"/>
          </w:tcPr>
          <w:p w14:paraId="1E7912AB"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78.8%</w:t>
            </w:r>
          </w:p>
        </w:tc>
        <w:tc>
          <w:tcPr>
            <w:tcW w:w="1021" w:type="pct"/>
            <w:shd w:val="clear" w:color="auto" w:fill="auto"/>
            <w:noWrap/>
            <w:vAlign w:val="center"/>
          </w:tcPr>
          <w:p w14:paraId="25CDF02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11.7%</w:t>
            </w:r>
          </w:p>
        </w:tc>
        <w:tc>
          <w:tcPr>
            <w:tcW w:w="438" w:type="pct"/>
            <w:shd w:val="clear" w:color="auto" w:fill="auto"/>
            <w:noWrap/>
            <w:vAlign w:val="center"/>
          </w:tcPr>
          <w:p w14:paraId="6883E82E"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21.1%</w:t>
            </w:r>
          </w:p>
        </w:tc>
        <w:tc>
          <w:tcPr>
            <w:tcW w:w="555" w:type="pct"/>
            <w:shd w:val="clear" w:color="auto" w:fill="auto"/>
            <w:noWrap/>
            <w:vAlign w:val="center"/>
          </w:tcPr>
          <w:p w14:paraId="276F13E4"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52.4%</w:t>
            </w:r>
          </w:p>
        </w:tc>
        <w:tc>
          <w:tcPr>
            <w:tcW w:w="651" w:type="pct"/>
            <w:shd w:val="clear" w:color="auto" w:fill="auto"/>
            <w:noWrap/>
            <w:vAlign w:val="center"/>
          </w:tcPr>
          <w:p w14:paraId="6B5AC9DF" w14:textId="77777777" w:rsidR="00814B67" w:rsidRDefault="002130ED">
            <w:pPr>
              <w:spacing w:line="276" w:lineRule="auto"/>
              <w:jc w:val="center"/>
              <w:rPr>
                <w:rFonts w:ascii="Times New Roman" w:eastAsia="宋体" w:hAnsi="Times New Roman" w:cs="Times New Roman"/>
                <w:bCs/>
                <w:sz w:val="18"/>
                <w:szCs w:val="20"/>
              </w:rPr>
            </w:pPr>
            <w:r>
              <w:rPr>
                <w:rFonts w:ascii="Times New Roman" w:eastAsia="宋体" w:hAnsi="Times New Roman" w:cs="Times New Roman"/>
                <w:bCs/>
                <w:sz w:val="18"/>
                <w:szCs w:val="20"/>
              </w:rPr>
              <w:t>7.4%</w:t>
            </w:r>
          </w:p>
        </w:tc>
      </w:tr>
    </w:tbl>
    <w:p w14:paraId="25BD4886" w14:textId="77777777" w:rsidR="00814B67" w:rsidRDefault="002130ED" w:rsidP="00641C47">
      <w:pPr>
        <w:pStyle w:val="2"/>
        <w:spacing w:after="0"/>
      </w:pPr>
      <w:bookmarkStart w:id="13" w:name="_Toc24446765"/>
      <w:bookmarkStart w:id="14" w:name="_Toc153371306"/>
      <w:bookmarkEnd w:id="11"/>
      <w:r>
        <w:t xml:space="preserve">3.2 </w:t>
      </w:r>
      <w:r>
        <w:rPr>
          <w:rFonts w:hint="eastAsia"/>
        </w:rPr>
        <w:t>物种</w:t>
      </w:r>
      <w:r>
        <w:t>名录</w:t>
      </w:r>
      <w:bookmarkEnd w:id="13"/>
      <w:bookmarkEnd w:id="14"/>
    </w:p>
    <w:p w14:paraId="6994025C" w14:textId="03D219A1" w:rsidR="00814B67" w:rsidRDefault="007D5AC6" w:rsidP="007D5AC6">
      <w:pPr>
        <w:spacing w:line="360" w:lineRule="auto"/>
        <w:ind w:firstLineChars="200" w:firstLine="480"/>
        <w:rPr>
          <w:rFonts w:ascii="Times New Roman" w:eastAsia="宋体" w:hAnsi="Times New Roman" w:cs="Times New Roman"/>
          <w:sz w:val="24"/>
          <w:szCs w:val="24"/>
        </w:rPr>
      </w:pPr>
      <w:r w:rsidRPr="00B27838">
        <w:rPr>
          <w:rFonts w:ascii="Times New Roman" w:eastAsia="宋体" w:hAnsi="Times New Roman" w:cs="Times New Roman"/>
          <w:sz w:val="24"/>
          <w:szCs w:val="24"/>
        </w:rPr>
        <w:t>重庆北碚和沙坪坝样区利用红外相机观测到哺乳</w:t>
      </w:r>
      <w:r>
        <w:rPr>
          <w:rFonts w:ascii="Times New Roman" w:eastAsia="宋体" w:hAnsi="Times New Roman" w:cs="Times New Roman" w:hint="eastAsia"/>
          <w:sz w:val="24"/>
          <w:szCs w:val="24"/>
        </w:rPr>
        <w:t>动物</w:t>
      </w:r>
      <w:r w:rsidRPr="00B27838">
        <w:rPr>
          <w:rFonts w:ascii="Times New Roman" w:eastAsia="宋体" w:hAnsi="Times New Roman" w:cs="Times New Roman"/>
          <w:sz w:val="24"/>
          <w:szCs w:val="24"/>
        </w:rPr>
        <w:t>6</w:t>
      </w:r>
      <w:r w:rsidRPr="00B27838">
        <w:rPr>
          <w:rFonts w:ascii="Times New Roman" w:eastAsia="宋体" w:hAnsi="Times New Roman" w:cs="Times New Roman"/>
          <w:sz w:val="24"/>
          <w:szCs w:val="24"/>
        </w:rPr>
        <w:t>种（表</w:t>
      </w:r>
      <w:r w:rsidRPr="00B27838">
        <w:rPr>
          <w:rFonts w:ascii="Times New Roman" w:eastAsia="宋体" w:hAnsi="Times New Roman" w:cs="Times New Roman"/>
          <w:sz w:val="24"/>
          <w:szCs w:val="24"/>
        </w:rPr>
        <w:t>5</w:t>
      </w:r>
      <w:r w:rsidRPr="00B27838">
        <w:rPr>
          <w:rFonts w:ascii="Times New Roman" w:eastAsia="宋体" w:hAnsi="Times New Roman" w:cs="Times New Roman"/>
          <w:sz w:val="24"/>
          <w:szCs w:val="24"/>
        </w:rPr>
        <w:t>），隶属于</w:t>
      </w:r>
      <w:r w:rsidRPr="00B27838">
        <w:rPr>
          <w:rFonts w:ascii="Times New Roman" w:eastAsia="宋体" w:hAnsi="Times New Roman" w:cs="Times New Roman"/>
          <w:sz w:val="24"/>
          <w:szCs w:val="24"/>
        </w:rPr>
        <w:t>3</w:t>
      </w:r>
      <w:r w:rsidRPr="00B27838">
        <w:rPr>
          <w:rFonts w:ascii="Times New Roman" w:eastAsia="宋体" w:hAnsi="Times New Roman" w:cs="Times New Roman"/>
          <w:sz w:val="24"/>
          <w:szCs w:val="24"/>
        </w:rPr>
        <w:t>目、</w:t>
      </w:r>
      <w:r w:rsidRPr="00B27838">
        <w:rPr>
          <w:rFonts w:ascii="Times New Roman" w:eastAsia="宋体" w:hAnsi="Times New Roman" w:cs="Times New Roman"/>
          <w:sz w:val="24"/>
          <w:szCs w:val="24"/>
        </w:rPr>
        <w:t>5</w:t>
      </w:r>
      <w:r w:rsidRPr="00B27838">
        <w:rPr>
          <w:rFonts w:ascii="Times New Roman" w:eastAsia="宋体" w:hAnsi="Times New Roman" w:cs="Times New Roman"/>
          <w:sz w:val="24"/>
          <w:szCs w:val="24"/>
        </w:rPr>
        <w:t>科，食肉目物种较为丰富，达</w:t>
      </w:r>
      <w:r w:rsidRPr="00B27838">
        <w:rPr>
          <w:rFonts w:ascii="Times New Roman" w:eastAsia="宋体" w:hAnsi="Times New Roman" w:cs="Times New Roman"/>
          <w:sz w:val="24"/>
          <w:szCs w:val="24"/>
        </w:rPr>
        <w:t>4</w:t>
      </w:r>
      <w:r w:rsidRPr="00B27838">
        <w:rPr>
          <w:rFonts w:ascii="Times New Roman" w:eastAsia="宋体" w:hAnsi="Times New Roman" w:cs="Times New Roman"/>
          <w:sz w:val="24"/>
          <w:szCs w:val="24"/>
        </w:rPr>
        <w:t>种之多，占哺乳动物类群</w:t>
      </w:r>
      <w:r>
        <w:rPr>
          <w:rFonts w:ascii="Times New Roman" w:eastAsia="宋体" w:hAnsi="Times New Roman" w:cs="Times New Roman" w:hint="eastAsia"/>
          <w:sz w:val="24"/>
          <w:szCs w:val="24"/>
        </w:rPr>
        <w:t>构成</w:t>
      </w:r>
      <w:r w:rsidRPr="00B27838">
        <w:rPr>
          <w:rFonts w:ascii="Times New Roman" w:eastAsia="宋体" w:hAnsi="Times New Roman" w:cs="Times New Roman"/>
          <w:sz w:val="24"/>
          <w:szCs w:val="24"/>
        </w:rPr>
        <w:t>的</w:t>
      </w:r>
      <w:r w:rsidRPr="00B27838">
        <w:rPr>
          <w:rFonts w:ascii="Times New Roman" w:eastAsia="宋体" w:hAnsi="Times New Roman" w:cs="Times New Roman"/>
          <w:sz w:val="24"/>
          <w:szCs w:val="24"/>
        </w:rPr>
        <w:t>67%</w:t>
      </w:r>
      <w:r w:rsidRPr="00B27838">
        <w:rPr>
          <w:rFonts w:ascii="Times New Roman" w:eastAsia="宋体" w:hAnsi="Times New Roman" w:cs="Times New Roman"/>
          <w:sz w:val="24"/>
          <w:szCs w:val="24"/>
        </w:rPr>
        <w:t>，</w:t>
      </w:r>
      <w:r>
        <w:rPr>
          <w:rFonts w:ascii="Times New Roman" w:eastAsia="宋体" w:hAnsi="Times New Roman" w:cs="Times New Roman" w:hint="eastAsia"/>
          <w:sz w:val="24"/>
          <w:szCs w:val="24"/>
        </w:rPr>
        <w:t>食肉动物占比高。</w:t>
      </w:r>
      <w:r w:rsidRPr="00B27838">
        <w:rPr>
          <w:rFonts w:ascii="Times New Roman" w:eastAsia="宋体" w:hAnsi="Times New Roman" w:cs="Times New Roman"/>
          <w:sz w:val="24"/>
          <w:szCs w:val="24"/>
        </w:rPr>
        <w:t>物种名录为</w:t>
      </w:r>
      <w:r w:rsidRPr="00B27838">
        <w:rPr>
          <w:rFonts w:ascii="Times New Roman" w:eastAsia="宋体" w:hAnsi="Times New Roman" w:cs="Times New Roman"/>
          <w:sz w:val="24"/>
          <w:szCs w:val="24"/>
        </w:rPr>
        <w:t>2023</w:t>
      </w:r>
      <w:r w:rsidRPr="00B27838">
        <w:rPr>
          <w:rFonts w:ascii="Times New Roman" w:eastAsia="宋体" w:hAnsi="Times New Roman" w:cs="Times New Roman"/>
          <w:sz w:val="24"/>
          <w:szCs w:val="24"/>
        </w:rPr>
        <w:t>年</w:t>
      </w:r>
      <w:r w:rsidRPr="00B27838">
        <w:rPr>
          <w:rFonts w:ascii="Times New Roman" w:eastAsia="宋体" w:hAnsi="Times New Roman" w:cs="Times New Roman"/>
          <w:sz w:val="24"/>
          <w:szCs w:val="24"/>
        </w:rPr>
        <w:t>9</w:t>
      </w:r>
      <w:r w:rsidRPr="00B27838">
        <w:rPr>
          <w:rFonts w:ascii="Times New Roman" w:eastAsia="宋体" w:hAnsi="Times New Roman" w:cs="Times New Roman"/>
          <w:sz w:val="24"/>
          <w:szCs w:val="24"/>
        </w:rPr>
        <w:t>月</w:t>
      </w:r>
      <w:r w:rsidRPr="00B27838">
        <w:rPr>
          <w:rFonts w:ascii="Times New Roman" w:eastAsia="宋体" w:hAnsi="Times New Roman" w:cs="Times New Roman"/>
          <w:sz w:val="24"/>
          <w:szCs w:val="24"/>
        </w:rPr>
        <w:t>-10</w:t>
      </w:r>
      <w:r w:rsidRPr="00B27838">
        <w:rPr>
          <w:rFonts w:ascii="Times New Roman" w:eastAsia="宋体" w:hAnsi="Times New Roman" w:cs="Times New Roman"/>
          <w:sz w:val="24"/>
          <w:szCs w:val="24"/>
        </w:rPr>
        <w:t>月</w:t>
      </w:r>
      <w:r>
        <w:rPr>
          <w:rFonts w:ascii="Times New Roman" w:eastAsia="宋体" w:hAnsi="Times New Roman" w:cs="Times New Roman" w:hint="eastAsia"/>
          <w:sz w:val="24"/>
          <w:szCs w:val="24"/>
        </w:rPr>
        <w:t>在北碚（</w:t>
      </w:r>
      <w:r w:rsidRPr="00A2292F">
        <w:rPr>
          <w:rFonts w:ascii="Times New Roman" w:eastAsia="宋体" w:hAnsi="Times New Roman" w:cs="Times New Roman" w:hint="eastAsia"/>
          <w:sz w:val="24"/>
          <w:szCs w:val="24"/>
        </w:rPr>
        <w:t>样地编号：</w:t>
      </w:r>
      <w:r w:rsidRPr="00A2292F">
        <w:rPr>
          <w:rFonts w:ascii="Times New Roman" w:eastAsia="宋体" w:hAnsi="Times New Roman" w:cs="Times New Roman"/>
          <w:sz w:val="24"/>
          <w:szCs w:val="24"/>
        </w:rPr>
        <w:t>12887</w:t>
      </w:r>
      <w:r>
        <w:rPr>
          <w:rFonts w:ascii="Times New Roman" w:eastAsia="宋体" w:hAnsi="Times New Roman" w:cs="Times New Roman" w:hint="eastAsia"/>
          <w:sz w:val="24"/>
          <w:szCs w:val="24"/>
        </w:rPr>
        <w:t>）和沙坪坝（样地编号：</w:t>
      </w:r>
      <w:r w:rsidRPr="00A2292F">
        <w:rPr>
          <w:rFonts w:ascii="Times New Roman" w:eastAsia="宋体" w:hAnsi="Times New Roman" w:cs="Times New Roman"/>
          <w:sz w:val="24"/>
          <w:szCs w:val="24"/>
        </w:rPr>
        <w:t>7563</w:t>
      </w:r>
      <w:r>
        <w:rPr>
          <w:rFonts w:ascii="Times New Roman" w:eastAsia="宋体" w:hAnsi="Times New Roman" w:cs="Times New Roman" w:hint="eastAsia"/>
          <w:sz w:val="24"/>
          <w:szCs w:val="24"/>
        </w:rPr>
        <w:t>）样区</w:t>
      </w:r>
      <w:r w:rsidRPr="00B27838">
        <w:rPr>
          <w:rFonts w:ascii="Times New Roman" w:eastAsia="宋体" w:hAnsi="Times New Roman" w:cs="Times New Roman"/>
          <w:sz w:val="24"/>
          <w:szCs w:val="24"/>
        </w:rPr>
        <w:t>内</w:t>
      </w:r>
      <w:r>
        <w:rPr>
          <w:rFonts w:ascii="Times New Roman" w:eastAsia="宋体" w:hAnsi="Times New Roman" w:cs="Times New Roman"/>
          <w:sz w:val="24"/>
          <w:szCs w:val="24"/>
        </w:rPr>
        <w:t>所有观测到的物种</w:t>
      </w:r>
      <w:r w:rsidR="002130ED">
        <w:rPr>
          <w:rFonts w:ascii="Times New Roman" w:eastAsia="宋体" w:hAnsi="Times New Roman" w:cs="Times New Roman"/>
          <w:sz w:val="24"/>
          <w:szCs w:val="24"/>
        </w:rPr>
        <w:t>。</w:t>
      </w:r>
    </w:p>
    <w:p w14:paraId="6E2B80C6" w14:textId="62826D8F" w:rsidR="00814B67" w:rsidRDefault="002130ED">
      <w:pPr>
        <w:pStyle w:val="a9"/>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C7136">
        <w:rPr>
          <w:noProof/>
        </w:rPr>
        <w:t>5</w:t>
      </w:r>
      <w:r>
        <w:fldChar w:fldCharType="end"/>
      </w:r>
      <w:r>
        <w:t xml:space="preserve"> </w:t>
      </w:r>
      <w:r>
        <w:t>北碚和沙坪坝区</w:t>
      </w:r>
      <w:r>
        <w:rPr>
          <w:rFonts w:hint="eastAsia"/>
        </w:rPr>
        <w:t>哺乳动物</w:t>
      </w:r>
      <w:r>
        <w:t>监测名录</w:t>
      </w:r>
    </w:p>
    <w:tbl>
      <w:tblPr>
        <w:tblStyle w:val="a4"/>
        <w:tblW w:w="5001" w:type="pct"/>
        <w:tblLook w:val="04A0" w:firstRow="1" w:lastRow="0" w:firstColumn="1" w:lastColumn="0" w:noHBand="0" w:noVBand="1"/>
      </w:tblPr>
      <w:tblGrid>
        <w:gridCol w:w="889"/>
        <w:gridCol w:w="890"/>
        <w:gridCol w:w="890"/>
        <w:gridCol w:w="1113"/>
        <w:gridCol w:w="3066"/>
        <w:gridCol w:w="1553"/>
        <w:gridCol w:w="1331"/>
      </w:tblGrid>
      <w:tr w:rsidR="007D5AC6" w:rsidRPr="00B27838" w14:paraId="1A76A71D" w14:textId="77777777" w:rsidTr="006038F3">
        <w:tc>
          <w:tcPr>
            <w:tcW w:w="457" w:type="pct"/>
            <w:vAlign w:val="center"/>
          </w:tcPr>
          <w:p w14:paraId="47F5D844" w14:textId="77777777" w:rsidR="007D5AC6" w:rsidRPr="00B27838" w:rsidRDefault="007D5AC6" w:rsidP="00641C47">
            <w:pPr>
              <w:jc w:val="center"/>
              <w:rPr>
                <w:rFonts w:ascii="Times New Roman" w:eastAsia="宋体" w:hAnsi="Times New Roman" w:cs="Times New Roman"/>
                <w:b/>
                <w:sz w:val="20"/>
                <w:szCs w:val="20"/>
              </w:rPr>
            </w:pPr>
            <w:r>
              <w:rPr>
                <w:rFonts w:ascii="Times New Roman" w:eastAsia="宋体" w:hAnsi="Times New Roman" w:cs="Times New Roman" w:hint="eastAsia"/>
                <w:b/>
                <w:sz w:val="20"/>
                <w:szCs w:val="20"/>
              </w:rPr>
              <w:t>序号</w:t>
            </w:r>
          </w:p>
        </w:tc>
        <w:tc>
          <w:tcPr>
            <w:tcW w:w="457" w:type="pct"/>
            <w:vAlign w:val="center"/>
          </w:tcPr>
          <w:p w14:paraId="3D768670"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目</w:t>
            </w:r>
          </w:p>
        </w:tc>
        <w:tc>
          <w:tcPr>
            <w:tcW w:w="457" w:type="pct"/>
            <w:vAlign w:val="center"/>
          </w:tcPr>
          <w:p w14:paraId="07105972"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科</w:t>
            </w:r>
          </w:p>
        </w:tc>
        <w:tc>
          <w:tcPr>
            <w:tcW w:w="572" w:type="pct"/>
            <w:vAlign w:val="center"/>
          </w:tcPr>
          <w:p w14:paraId="19442D54"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属</w:t>
            </w:r>
          </w:p>
        </w:tc>
        <w:tc>
          <w:tcPr>
            <w:tcW w:w="1575" w:type="pct"/>
            <w:vAlign w:val="center"/>
          </w:tcPr>
          <w:p w14:paraId="678BAADB"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种</w:t>
            </w:r>
          </w:p>
        </w:tc>
        <w:tc>
          <w:tcPr>
            <w:tcW w:w="798" w:type="pct"/>
            <w:vAlign w:val="center"/>
          </w:tcPr>
          <w:p w14:paraId="74268E5D"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国家重点保护</w:t>
            </w:r>
          </w:p>
          <w:p w14:paraId="06307AD4"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野生动物名录</w:t>
            </w:r>
          </w:p>
        </w:tc>
        <w:tc>
          <w:tcPr>
            <w:tcW w:w="684" w:type="pct"/>
          </w:tcPr>
          <w:p w14:paraId="0CE4C001"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中国脊椎动</w:t>
            </w:r>
          </w:p>
          <w:p w14:paraId="3EA6A78D" w14:textId="77777777" w:rsidR="007D5AC6" w:rsidRPr="00B27838" w:rsidRDefault="007D5AC6" w:rsidP="00641C47">
            <w:pPr>
              <w:jc w:val="center"/>
              <w:rPr>
                <w:rFonts w:ascii="Times New Roman" w:eastAsia="宋体" w:hAnsi="Times New Roman" w:cs="Times New Roman"/>
                <w:b/>
                <w:sz w:val="20"/>
                <w:szCs w:val="20"/>
              </w:rPr>
            </w:pPr>
            <w:r w:rsidRPr="00B27838">
              <w:rPr>
                <w:rFonts w:ascii="Times New Roman" w:eastAsia="宋体" w:hAnsi="Times New Roman" w:cs="Times New Roman"/>
                <w:b/>
                <w:sz w:val="20"/>
                <w:szCs w:val="20"/>
              </w:rPr>
              <w:t>物红色名录</w:t>
            </w:r>
          </w:p>
        </w:tc>
      </w:tr>
      <w:tr w:rsidR="00641C47" w:rsidRPr="00B27838" w14:paraId="3CACF465" w14:textId="77777777" w:rsidTr="00641C47">
        <w:trPr>
          <w:trHeight w:val="397"/>
        </w:trPr>
        <w:tc>
          <w:tcPr>
            <w:tcW w:w="457" w:type="pct"/>
            <w:vAlign w:val="center"/>
          </w:tcPr>
          <w:p w14:paraId="54F5C3AC" w14:textId="77777777" w:rsidR="00641C47" w:rsidRPr="00B27838" w:rsidRDefault="00641C47"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1</w:t>
            </w:r>
          </w:p>
        </w:tc>
        <w:tc>
          <w:tcPr>
            <w:tcW w:w="457" w:type="pct"/>
            <w:vMerge w:val="restart"/>
            <w:vAlign w:val="center"/>
          </w:tcPr>
          <w:p w14:paraId="736089E7"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食肉目</w:t>
            </w:r>
          </w:p>
        </w:tc>
        <w:tc>
          <w:tcPr>
            <w:tcW w:w="457" w:type="pct"/>
            <w:vAlign w:val="center"/>
          </w:tcPr>
          <w:p w14:paraId="59975CC0"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灵猫科</w:t>
            </w:r>
          </w:p>
        </w:tc>
        <w:tc>
          <w:tcPr>
            <w:tcW w:w="572" w:type="pct"/>
            <w:vAlign w:val="center"/>
          </w:tcPr>
          <w:p w14:paraId="1ECE1914"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花面狸属</w:t>
            </w:r>
          </w:p>
        </w:tc>
        <w:tc>
          <w:tcPr>
            <w:tcW w:w="1575" w:type="pct"/>
            <w:vAlign w:val="center"/>
          </w:tcPr>
          <w:p w14:paraId="63A4DA3F"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花面狸</w:t>
            </w:r>
            <w:r w:rsidRPr="00B27838">
              <w:rPr>
                <w:rFonts w:ascii="Times New Roman" w:eastAsia="宋体" w:hAnsi="Times New Roman" w:cs="Times New Roman"/>
                <w:sz w:val="20"/>
                <w:szCs w:val="20"/>
              </w:rPr>
              <w:t xml:space="preserve"> </w:t>
            </w:r>
            <w:r w:rsidRPr="00B27838">
              <w:rPr>
                <w:rFonts w:ascii="Times New Roman" w:eastAsia="宋体" w:hAnsi="Times New Roman" w:cs="Times New Roman"/>
                <w:i/>
                <w:sz w:val="20"/>
                <w:szCs w:val="20"/>
              </w:rPr>
              <w:t>Paguma larvata</w:t>
            </w:r>
          </w:p>
        </w:tc>
        <w:tc>
          <w:tcPr>
            <w:tcW w:w="798" w:type="pct"/>
            <w:vAlign w:val="center"/>
          </w:tcPr>
          <w:p w14:paraId="465595C0" w14:textId="77777777" w:rsidR="00641C47" w:rsidRPr="00B27838" w:rsidRDefault="00641C47"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w:t>
            </w:r>
          </w:p>
        </w:tc>
        <w:tc>
          <w:tcPr>
            <w:tcW w:w="684" w:type="pct"/>
          </w:tcPr>
          <w:p w14:paraId="5C5ED20C"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NT</w:t>
            </w:r>
          </w:p>
        </w:tc>
      </w:tr>
      <w:tr w:rsidR="00641C47" w:rsidRPr="00B27838" w14:paraId="0486212E" w14:textId="77777777" w:rsidTr="00641C47">
        <w:trPr>
          <w:trHeight w:val="397"/>
        </w:trPr>
        <w:tc>
          <w:tcPr>
            <w:tcW w:w="457" w:type="pct"/>
            <w:vAlign w:val="center"/>
          </w:tcPr>
          <w:p w14:paraId="52289EF5" w14:textId="77777777" w:rsidR="00641C47" w:rsidRPr="00B27838" w:rsidRDefault="00641C47"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2</w:t>
            </w:r>
          </w:p>
        </w:tc>
        <w:tc>
          <w:tcPr>
            <w:tcW w:w="457" w:type="pct"/>
            <w:vMerge/>
            <w:vAlign w:val="center"/>
          </w:tcPr>
          <w:p w14:paraId="7B66F5CA" w14:textId="77777777" w:rsidR="00641C47" w:rsidRPr="00B27838" w:rsidRDefault="00641C47" w:rsidP="00641C47">
            <w:pPr>
              <w:jc w:val="center"/>
              <w:rPr>
                <w:rFonts w:ascii="Times New Roman" w:eastAsia="宋体" w:hAnsi="Times New Roman" w:cs="Times New Roman"/>
                <w:sz w:val="20"/>
                <w:szCs w:val="20"/>
              </w:rPr>
            </w:pPr>
          </w:p>
        </w:tc>
        <w:tc>
          <w:tcPr>
            <w:tcW w:w="457" w:type="pct"/>
            <w:vAlign w:val="center"/>
          </w:tcPr>
          <w:p w14:paraId="37F04FF4"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猫科</w:t>
            </w:r>
          </w:p>
        </w:tc>
        <w:tc>
          <w:tcPr>
            <w:tcW w:w="572" w:type="pct"/>
            <w:vAlign w:val="center"/>
          </w:tcPr>
          <w:p w14:paraId="19380A00"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豹猫属</w:t>
            </w:r>
          </w:p>
        </w:tc>
        <w:tc>
          <w:tcPr>
            <w:tcW w:w="1575" w:type="pct"/>
            <w:vAlign w:val="center"/>
          </w:tcPr>
          <w:p w14:paraId="15E46AFC"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豹猫</w:t>
            </w:r>
            <w:r w:rsidRPr="00B27838">
              <w:rPr>
                <w:rFonts w:ascii="Times New Roman" w:eastAsia="宋体" w:hAnsi="Times New Roman" w:cs="Times New Roman"/>
                <w:sz w:val="20"/>
                <w:szCs w:val="20"/>
              </w:rPr>
              <w:t xml:space="preserve"> </w:t>
            </w:r>
            <w:r w:rsidRPr="00B27838">
              <w:rPr>
                <w:rFonts w:ascii="Times New Roman" w:eastAsia="宋体" w:hAnsi="Times New Roman" w:cs="Times New Roman"/>
                <w:i/>
                <w:sz w:val="20"/>
                <w:szCs w:val="20"/>
              </w:rPr>
              <w:t>Prionailurus bengalensis</w:t>
            </w:r>
          </w:p>
        </w:tc>
        <w:tc>
          <w:tcPr>
            <w:tcW w:w="798" w:type="pct"/>
            <w:vAlign w:val="center"/>
          </w:tcPr>
          <w:p w14:paraId="76E8F5DF"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国家二级</w:t>
            </w:r>
          </w:p>
        </w:tc>
        <w:tc>
          <w:tcPr>
            <w:tcW w:w="684" w:type="pct"/>
          </w:tcPr>
          <w:p w14:paraId="622D7248"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VU</w:t>
            </w:r>
          </w:p>
        </w:tc>
      </w:tr>
      <w:tr w:rsidR="00641C47" w:rsidRPr="00B27838" w14:paraId="0101D63F" w14:textId="77777777" w:rsidTr="00641C47">
        <w:trPr>
          <w:trHeight w:val="397"/>
        </w:trPr>
        <w:tc>
          <w:tcPr>
            <w:tcW w:w="457" w:type="pct"/>
            <w:vAlign w:val="center"/>
          </w:tcPr>
          <w:p w14:paraId="28B3A034" w14:textId="77777777" w:rsidR="00641C47" w:rsidRPr="00B27838" w:rsidRDefault="00641C47"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3</w:t>
            </w:r>
          </w:p>
        </w:tc>
        <w:tc>
          <w:tcPr>
            <w:tcW w:w="457" w:type="pct"/>
            <w:vMerge/>
            <w:vAlign w:val="center"/>
          </w:tcPr>
          <w:p w14:paraId="0E15B11A" w14:textId="77777777" w:rsidR="00641C47" w:rsidRPr="00B27838" w:rsidRDefault="00641C47" w:rsidP="00641C47">
            <w:pPr>
              <w:jc w:val="center"/>
              <w:rPr>
                <w:rFonts w:ascii="Times New Roman" w:eastAsia="宋体" w:hAnsi="Times New Roman" w:cs="Times New Roman"/>
                <w:sz w:val="20"/>
                <w:szCs w:val="20"/>
              </w:rPr>
            </w:pPr>
          </w:p>
        </w:tc>
        <w:tc>
          <w:tcPr>
            <w:tcW w:w="457" w:type="pct"/>
            <w:vMerge w:val="restart"/>
            <w:vAlign w:val="center"/>
          </w:tcPr>
          <w:p w14:paraId="7137ED7C"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鼬科</w:t>
            </w:r>
          </w:p>
        </w:tc>
        <w:tc>
          <w:tcPr>
            <w:tcW w:w="572" w:type="pct"/>
            <w:vAlign w:val="center"/>
          </w:tcPr>
          <w:p w14:paraId="099EB359"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鼬属</w:t>
            </w:r>
          </w:p>
        </w:tc>
        <w:tc>
          <w:tcPr>
            <w:tcW w:w="1575" w:type="pct"/>
            <w:vAlign w:val="center"/>
          </w:tcPr>
          <w:p w14:paraId="28531634"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黄鼬</w:t>
            </w:r>
            <w:r w:rsidRPr="00B27838">
              <w:rPr>
                <w:rFonts w:ascii="Times New Roman" w:eastAsia="宋体" w:hAnsi="Times New Roman" w:cs="Times New Roman"/>
                <w:sz w:val="20"/>
                <w:szCs w:val="20"/>
              </w:rPr>
              <w:t xml:space="preserve"> </w:t>
            </w:r>
            <w:r w:rsidRPr="00B27838">
              <w:rPr>
                <w:rFonts w:ascii="Times New Roman" w:eastAsia="宋体" w:hAnsi="Times New Roman" w:cs="Times New Roman"/>
                <w:i/>
                <w:sz w:val="20"/>
                <w:szCs w:val="20"/>
              </w:rPr>
              <w:t>Mustela sibirica</w:t>
            </w:r>
          </w:p>
        </w:tc>
        <w:tc>
          <w:tcPr>
            <w:tcW w:w="798" w:type="pct"/>
          </w:tcPr>
          <w:p w14:paraId="16879D90" w14:textId="77777777" w:rsidR="00641C47" w:rsidRPr="00B27838" w:rsidRDefault="00641C47" w:rsidP="00641C47">
            <w:pPr>
              <w:jc w:val="center"/>
              <w:rPr>
                <w:rFonts w:ascii="Times New Roman" w:eastAsia="宋体" w:hAnsi="Times New Roman" w:cs="Times New Roman"/>
                <w:sz w:val="20"/>
                <w:szCs w:val="20"/>
              </w:rPr>
            </w:pPr>
            <w:r w:rsidRPr="00D945B0">
              <w:rPr>
                <w:rFonts w:ascii="Times New Roman" w:eastAsia="宋体" w:hAnsi="Times New Roman" w:cs="Times New Roman" w:hint="eastAsia"/>
                <w:sz w:val="20"/>
                <w:szCs w:val="20"/>
              </w:rPr>
              <w:t>-</w:t>
            </w:r>
          </w:p>
        </w:tc>
        <w:tc>
          <w:tcPr>
            <w:tcW w:w="684" w:type="pct"/>
          </w:tcPr>
          <w:p w14:paraId="6BB45A87"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LC</w:t>
            </w:r>
          </w:p>
        </w:tc>
      </w:tr>
      <w:tr w:rsidR="00641C47" w:rsidRPr="00B27838" w14:paraId="5A0B89CC" w14:textId="77777777" w:rsidTr="00641C47">
        <w:trPr>
          <w:trHeight w:val="397"/>
        </w:trPr>
        <w:tc>
          <w:tcPr>
            <w:tcW w:w="457" w:type="pct"/>
            <w:vAlign w:val="center"/>
          </w:tcPr>
          <w:p w14:paraId="3E84E343" w14:textId="77777777" w:rsidR="00641C47" w:rsidRPr="00B27838" w:rsidRDefault="00641C47"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4</w:t>
            </w:r>
          </w:p>
        </w:tc>
        <w:tc>
          <w:tcPr>
            <w:tcW w:w="457" w:type="pct"/>
            <w:vMerge/>
            <w:vAlign w:val="center"/>
          </w:tcPr>
          <w:p w14:paraId="0B0F59E9" w14:textId="77777777" w:rsidR="00641C47" w:rsidRPr="00B27838" w:rsidRDefault="00641C47" w:rsidP="00641C47">
            <w:pPr>
              <w:jc w:val="center"/>
              <w:rPr>
                <w:rFonts w:ascii="Times New Roman" w:eastAsia="宋体" w:hAnsi="Times New Roman" w:cs="Times New Roman"/>
                <w:sz w:val="20"/>
                <w:szCs w:val="20"/>
              </w:rPr>
            </w:pPr>
          </w:p>
        </w:tc>
        <w:tc>
          <w:tcPr>
            <w:tcW w:w="457" w:type="pct"/>
            <w:vMerge/>
            <w:vAlign w:val="center"/>
          </w:tcPr>
          <w:p w14:paraId="66F8F30B" w14:textId="77777777" w:rsidR="00641C47" w:rsidRPr="00B27838" w:rsidRDefault="00641C47" w:rsidP="00641C47">
            <w:pPr>
              <w:jc w:val="center"/>
              <w:rPr>
                <w:rFonts w:ascii="Times New Roman" w:eastAsia="宋体" w:hAnsi="Times New Roman" w:cs="Times New Roman"/>
                <w:sz w:val="20"/>
                <w:szCs w:val="20"/>
              </w:rPr>
            </w:pPr>
          </w:p>
        </w:tc>
        <w:tc>
          <w:tcPr>
            <w:tcW w:w="572" w:type="pct"/>
            <w:vAlign w:val="center"/>
          </w:tcPr>
          <w:p w14:paraId="7790DE0F"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猪獾属</w:t>
            </w:r>
          </w:p>
        </w:tc>
        <w:tc>
          <w:tcPr>
            <w:tcW w:w="1575" w:type="pct"/>
            <w:vAlign w:val="center"/>
          </w:tcPr>
          <w:p w14:paraId="0BA3E954"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猪獾</w:t>
            </w:r>
            <w:r w:rsidRPr="00B27838">
              <w:rPr>
                <w:rFonts w:ascii="Times New Roman" w:eastAsia="宋体" w:hAnsi="Times New Roman" w:cs="Times New Roman"/>
                <w:sz w:val="20"/>
                <w:szCs w:val="20"/>
              </w:rPr>
              <w:t xml:space="preserve"> </w:t>
            </w:r>
            <w:r w:rsidRPr="00B27838">
              <w:rPr>
                <w:rFonts w:ascii="Times New Roman" w:eastAsia="宋体" w:hAnsi="Times New Roman" w:cs="Times New Roman"/>
                <w:i/>
                <w:sz w:val="20"/>
                <w:szCs w:val="20"/>
              </w:rPr>
              <w:t>Arctonyx collaris</w:t>
            </w:r>
          </w:p>
        </w:tc>
        <w:tc>
          <w:tcPr>
            <w:tcW w:w="798" w:type="pct"/>
          </w:tcPr>
          <w:p w14:paraId="2A3AE301" w14:textId="77777777" w:rsidR="00641C47" w:rsidRPr="00B27838" w:rsidRDefault="00641C47" w:rsidP="00641C47">
            <w:pPr>
              <w:jc w:val="center"/>
              <w:rPr>
                <w:rFonts w:ascii="Times New Roman" w:eastAsia="宋体" w:hAnsi="Times New Roman" w:cs="Times New Roman"/>
                <w:sz w:val="20"/>
                <w:szCs w:val="20"/>
              </w:rPr>
            </w:pPr>
            <w:r w:rsidRPr="00D945B0">
              <w:rPr>
                <w:rFonts w:ascii="Times New Roman" w:eastAsia="宋体" w:hAnsi="Times New Roman" w:cs="Times New Roman" w:hint="eastAsia"/>
                <w:sz w:val="20"/>
                <w:szCs w:val="20"/>
              </w:rPr>
              <w:t>-</w:t>
            </w:r>
          </w:p>
        </w:tc>
        <w:tc>
          <w:tcPr>
            <w:tcW w:w="684" w:type="pct"/>
          </w:tcPr>
          <w:p w14:paraId="30236CA4" w14:textId="77777777" w:rsidR="00641C47" w:rsidRPr="00B27838" w:rsidRDefault="00641C47"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NT</w:t>
            </w:r>
          </w:p>
        </w:tc>
      </w:tr>
      <w:tr w:rsidR="007D5AC6" w:rsidRPr="00B27838" w14:paraId="1BAF1A3D" w14:textId="77777777" w:rsidTr="00641C47">
        <w:trPr>
          <w:trHeight w:val="397"/>
        </w:trPr>
        <w:tc>
          <w:tcPr>
            <w:tcW w:w="457" w:type="pct"/>
            <w:vAlign w:val="center"/>
          </w:tcPr>
          <w:p w14:paraId="07B2361F" w14:textId="77777777" w:rsidR="007D5AC6" w:rsidRPr="00B27838" w:rsidRDefault="007D5AC6"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5</w:t>
            </w:r>
          </w:p>
        </w:tc>
        <w:tc>
          <w:tcPr>
            <w:tcW w:w="457" w:type="pct"/>
            <w:vAlign w:val="center"/>
          </w:tcPr>
          <w:p w14:paraId="5AD30306"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偶蹄目</w:t>
            </w:r>
          </w:p>
        </w:tc>
        <w:tc>
          <w:tcPr>
            <w:tcW w:w="457" w:type="pct"/>
            <w:vAlign w:val="center"/>
          </w:tcPr>
          <w:p w14:paraId="6C27ED1F"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鹿科</w:t>
            </w:r>
          </w:p>
        </w:tc>
        <w:tc>
          <w:tcPr>
            <w:tcW w:w="572" w:type="pct"/>
            <w:vAlign w:val="center"/>
          </w:tcPr>
          <w:p w14:paraId="52C0A656"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麂属</w:t>
            </w:r>
          </w:p>
        </w:tc>
        <w:tc>
          <w:tcPr>
            <w:tcW w:w="1575" w:type="pct"/>
            <w:vAlign w:val="center"/>
          </w:tcPr>
          <w:p w14:paraId="43BA169F"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小麂</w:t>
            </w:r>
            <w:r w:rsidRPr="00B27838">
              <w:rPr>
                <w:rFonts w:ascii="Times New Roman" w:eastAsia="宋体" w:hAnsi="Times New Roman" w:cs="Times New Roman"/>
                <w:sz w:val="20"/>
                <w:szCs w:val="20"/>
              </w:rPr>
              <w:t xml:space="preserve"> </w:t>
            </w:r>
            <w:r w:rsidRPr="00B27838">
              <w:rPr>
                <w:rFonts w:ascii="Times New Roman" w:eastAsia="宋体" w:hAnsi="Times New Roman" w:cs="Times New Roman"/>
                <w:i/>
                <w:sz w:val="20"/>
                <w:szCs w:val="20"/>
              </w:rPr>
              <w:t>Muntiacus reevesi</w:t>
            </w:r>
          </w:p>
        </w:tc>
        <w:tc>
          <w:tcPr>
            <w:tcW w:w="798" w:type="pct"/>
          </w:tcPr>
          <w:p w14:paraId="5502A262" w14:textId="77777777" w:rsidR="007D5AC6" w:rsidRPr="00B27838" w:rsidRDefault="007D5AC6" w:rsidP="00641C47">
            <w:pPr>
              <w:jc w:val="center"/>
              <w:rPr>
                <w:rFonts w:ascii="Times New Roman" w:eastAsia="宋体" w:hAnsi="Times New Roman" w:cs="Times New Roman"/>
                <w:sz w:val="20"/>
                <w:szCs w:val="20"/>
              </w:rPr>
            </w:pPr>
            <w:r w:rsidRPr="00D945B0">
              <w:rPr>
                <w:rFonts w:ascii="Times New Roman" w:eastAsia="宋体" w:hAnsi="Times New Roman" w:cs="Times New Roman" w:hint="eastAsia"/>
                <w:sz w:val="20"/>
                <w:szCs w:val="20"/>
              </w:rPr>
              <w:t>-</w:t>
            </w:r>
          </w:p>
        </w:tc>
        <w:tc>
          <w:tcPr>
            <w:tcW w:w="684" w:type="pct"/>
          </w:tcPr>
          <w:p w14:paraId="611C7486"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VU</w:t>
            </w:r>
          </w:p>
        </w:tc>
      </w:tr>
      <w:tr w:rsidR="007D5AC6" w:rsidRPr="00B27838" w14:paraId="6DFBB7A6" w14:textId="77777777" w:rsidTr="00641C47">
        <w:trPr>
          <w:trHeight w:val="397"/>
        </w:trPr>
        <w:tc>
          <w:tcPr>
            <w:tcW w:w="457" w:type="pct"/>
            <w:vAlign w:val="center"/>
          </w:tcPr>
          <w:p w14:paraId="278E5CAB" w14:textId="77777777" w:rsidR="007D5AC6" w:rsidRPr="00B27838" w:rsidRDefault="007D5AC6" w:rsidP="00641C47">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6</w:t>
            </w:r>
          </w:p>
        </w:tc>
        <w:tc>
          <w:tcPr>
            <w:tcW w:w="457" w:type="pct"/>
            <w:vAlign w:val="center"/>
          </w:tcPr>
          <w:p w14:paraId="1B85E30A"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啮齿目</w:t>
            </w:r>
          </w:p>
        </w:tc>
        <w:tc>
          <w:tcPr>
            <w:tcW w:w="457" w:type="pct"/>
            <w:vAlign w:val="center"/>
          </w:tcPr>
          <w:p w14:paraId="7A63C514"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鼠科</w:t>
            </w:r>
          </w:p>
        </w:tc>
        <w:tc>
          <w:tcPr>
            <w:tcW w:w="572" w:type="pct"/>
            <w:vAlign w:val="center"/>
          </w:tcPr>
          <w:p w14:paraId="608C9749" w14:textId="77777777" w:rsidR="007D5AC6" w:rsidRPr="00B27838" w:rsidRDefault="007D5AC6" w:rsidP="00641C47">
            <w:pPr>
              <w:jc w:val="center"/>
              <w:rPr>
                <w:rFonts w:ascii="Times New Roman" w:eastAsia="宋体" w:hAnsi="Times New Roman" w:cs="Times New Roman"/>
                <w:sz w:val="20"/>
                <w:szCs w:val="20"/>
              </w:rPr>
            </w:pPr>
          </w:p>
        </w:tc>
        <w:tc>
          <w:tcPr>
            <w:tcW w:w="1575" w:type="pct"/>
            <w:vAlign w:val="center"/>
          </w:tcPr>
          <w:p w14:paraId="0C94B1A6"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鼠科一种</w:t>
            </w:r>
            <w:r w:rsidRPr="00B27838">
              <w:rPr>
                <w:rFonts w:ascii="Times New Roman" w:eastAsia="宋体" w:hAnsi="Times New Roman" w:cs="Times New Roman"/>
                <w:sz w:val="20"/>
                <w:szCs w:val="20"/>
              </w:rPr>
              <w:t xml:space="preserve"> </w:t>
            </w:r>
            <w:r w:rsidRPr="00641C47">
              <w:rPr>
                <w:rFonts w:ascii="Times New Roman" w:eastAsia="宋体" w:hAnsi="Times New Roman" w:cs="Times New Roman"/>
                <w:i/>
                <w:iCs/>
                <w:sz w:val="20"/>
                <w:szCs w:val="20"/>
              </w:rPr>
              <w:t>Muridae</w:t>
            </w:r>
            <w:r w:rsidRPr="00B27838">
              <w:rPr>
                <w:rFonts w:ascii="Times New Roman" w:eastAsia="宋体" w:hAnsi="Times New Roman" w:cs="Times New Roman"/>
                <w:sz w:val="20"/>
                <w:szCs w:val="20"/>
              </w:rPr>
              <w:t xml:space="preserve"> spp.</w:t>
            </w:r>
          </w:p>
        </w:tc>
        <w:tc>
          <w:tcPr>
            <w:tcW w:w="798" w:type="pct"/>
          </w:tcPr>
          <w:p w14:paraId="3F6FF6E2" w14:textId="77777777" w:rsidR="007D5AC6" w:rsidRPr="00B27838" w:rsidRDefault="007D5AC6" w:rsidP="00641C47">
            <w:pPr>
              <w:jc w:val="center"/>
              <w:rPr>
                <w:rFonts w:ascii="Times New Roman" w:eastAsia="宋体" w:hAnsi="Times New Roman" w:cs="Times New Roman"/>
                <w:sz w:val="20"/>
                <w:szCs w:val="20"/>
              </w:rPr>
            </w:pPr>
            <w:r w:rsidRPr="00D945B0">
              <w:rPr>
                <w:rFonts w:ascii="Times New Roman" w:eastAsia="宋体" w:hAnsi="Times New Roman" w:cs="Times New Roman" w:hint="eastAsia"/>
                <w:sz w:val="20"/>
                <w:szCs w:val="20"/>
              </w:rPr>
              <w:t>-</w:t>
            </w:r>
          </w:p>
        </w:tc>
        <w:tc>
          <w:tcPr>
            <w:tcW w:w="684" w:type="pct"/>
          </w:tcPr>
          <w:p w14:paraId="455F242D" w14:textId="77777777" w:rsidR="007D5AC6" w:rsidRPr="00B27838" w:rsidRDefault="007D5AC6" w:rsidP="00641C47">
            <w:pPr>
              <w:jc w:val="center"/>
              <w:rPr>
                <w:rFonts w:ascii="Times New Roman" w:eastAsia="宋体" w:hAnsi="Times New Roman" w:cs="Times New Roman"/>
                <w:sz w:val="20"/>
                <w:szCs w:val="20"/>
              </w:rPr>
            </w:pPr>
            <w:r w:rsidRPr="00B27838">
              <w:rPr>
                <w:rFonts w:ascii="Times New Roman" w:eastAsia="宋体" w:hAnsi="Times New Roman" w:cs="Times New Roman"/>
                <w:sz w:val="20"/>
                <w:szCs w:val="20"/>
              </w:rPr>
              <w:t>LC</w:t>
            </w:r>
          </w:p>
        </w:tc>
      </w:tr>
    </w:tbl>
    <w:p w14:paraId="2E3869FD" w14:textId="5B8E278D" w:rsidR="00814B67" w:rsidRDefault="002130ED">
      <w:pPr>
        <w:spacing w:line="360" w:lineRule="auto"/>
        <w:jc w:val="left"/>
        <w:rPr>
          <w:rFonts w:ascii="Times New Roman" w:eastAsia="宋体" w:hAnsi="Times New Roman" w:cs="Times New Roman"/>
          <w:sz w:val="18"/>
          <w:szCs w:val="18"/>
        </w:rPr>
      </w:pPr>
      <w:r>
        <w:rPr>
          <w:rFonts w:ascii="Times New Roman" w:eastAsia="宋体" w:hAnsi="Times New Roman" w:cs="Times New Roman"/>
          <w:sz w:val="18"/>
          <w:szCs w:val="18"/>
        </w:rPr>
        <w:t>注：易危（</w:t>
      </w:r>
      <w:r>
        <w:rPr>
          <w:rFonts w:ascii="Times New Roman" w:eastAsia="宋体" w:hAnsi="Times New Roman" w:cs="Times New Roman"/>
          <w:sz w:val="18"/>
          <w:szCs w:val="18"/>
        </w:rPr>
        <w:t>Vulnerable</w:t>
      </w:r>
      <w:r>
        <w:rPr>
          <w:rFonts w:ascii="Times New Roman" w:eastAsia="宋体" w:hAnsi="Times New Roman" w:cs="Times New Roman"/>
          <w:sz w:val="18"/>
          <w:szCs w:val="18"/>
        </w:rPr>
        <w:t>，</w:t>
      </w:r>
      <w:r>
        <w:rPr>
          <w:rFonts w:ascii="Times New Roman" w:eastAsia="宋体" w:hAnsi="Times New Roman" w:cs="Times New Roman"/>
          <w:sz w:val="18"/>
          <w:szCs w:val="18"/>
        </w:rPr>
        <w:t>VU</w:t>
      </w:r>
      <w:r>
        <w:rPr>
          <w:rFonts w:ascii="Times New Roman" w:eastAsia="宋体" w:hAnsi="Times New Roman" w:cs="Times New Roman"/>
          <w:sz w:val="18"/>
          <w:szCs w:val="18"/>
        </w:rPr>
        <w:t>），近危（</w:t>
      </w:r>
      <w:r>
        <w:rPr>
          <w:rFonts w:ascii="Times New Roman" w:eastAsia="宋体" w:hAnsi="Times New Roman" w:cs="Times New Roman"/>
          <w:sz w:val="18"/>
          <w:szCs w:val="18"/>
        </w:rPr>
        <w:t>Near threatened</w:t>
      </w:r>
      <w:r>
        <w:rPr>
          <w:rFonts w:ascii="Times New Roman" w:eastAsia="宋体" w:hAnsi="Times New Roman" w:cs="Times New Roman"/>
          <w:sz w:val="18"/>
          <w:szCs w:val="18"/>
        </w:rPr>
        <w:t>，</w:t>
      </w:r>
      <w:r>
        <w:rPr>
          <w:rFonts w:ascii="Times New Roman" w:eastAsia="宋体" w:hAnsi="Times New Roman" w:cs="Times New Roman"/>
          <w:sz w:val="18"/>
          <w:szCs w:val="18"/>
        </w:rPr>
        <w:t>NT</w:t>
      </w:r>
      <w:r>
        <w:rPr>
          <w:rFonts w:ascii="Times New Roman" w:eastAsia="宋体" w:hAnsi="Times New Roman" w:cs="Times New Roman"/>
          <w:sz w:val="18"/>
          <w:szCs w:val="18"/>
        </w:rPr>
        <w:t>），无危（</w:t>
      </w:r>
      <w:r>
        <w:rPr>
          <w:rFonts w:ascii="Times New Roman" w:eastAsia="宋体" w:hAnsi="Times New Roman" w:cs="Times New Roman"/>
          <w:sz w:val="18"/>
          <w:szCs w:val="18"/>
        </w:rPr>
        <w:t>Least concern</w:t>
      </w:r>
      <w:r>
        <w:rPr>
          <w:rFonts w:ascii="Times New Roman" w:eastAsia="宋体" w:hAnsi="Times New Roman" w:cs="Times New Roman"/>
          <w:sz w:val="18"/>
          <w:szCs w:val="18"/>
        </w:rPr>
        <w:t>，</w:t>
      </w:r>
      <w:r>
        <w:rPr>
          <w:rFonts w:ascii="Times New Roman" w:eastAsia="宋体" w:hAnsi="Times New Roman" w:cs="Times New Roman"/>
          <w:sz w:val="18"/>
          <w:szCs w:val="18"/>
        </w:rPr>
        <w:t>LC</w:t>
      </w:r>
      <w:r>
        <w:rPr>
          <w:rFonts w:ascii="Times New Roman" w:eastAsia="宋体" w:hAnsi="Times New Roman" w:cs="Times New Roman"/>
          <w:sz w:val="18"/>
          <w:szCs w:val="18"/>
        </w:rPr>
        <w:t>）。</w:t>
      </w:r>
    </w:p>
    <w:p w14:paraId="4546CC6D" w14:textId="77777777" w:rsidR="00814B67" w:rsidRDefault="002130ED" w:rsidP="003245AE">
      <w:pPr>
        <w:pStyle w:val="2"/>
      </w:pPr>
      <w:bookmarkStart w:id="15" w:name="_Toc153371307"/>
      <w:r>
        <w:lastRenderedPageBreak/>
        <w:t xml:space="preserve">3.3 </w:t>
      </w:r>
      <w:r>
        <w:t>物种组成</w:t>
      </w:r>
      <w:bookmarkEnd w:id="15"/>
    </w:p>
    <w:p w14:paraId="481D504F" w14:textId="62572E80"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北碚样区</w:t>
      </w:r>
      <w:r w:rsidR="003A1D8E" w:rsidRPr="003A1D8E">
        <w:rPr>
          <w:rFonts w:ascii="Times New Roman" w:eastAsia="宋体" w:hAnsi="Times New Roman" w:cs="Times New Roman" w:hint="eastAsia"/>
          <w:sz w:val="24"/>
          <w:szCs w:val="24"/>
        </w:rPr>
        <w:t>（样区代码：</w:t>
      </w:r>
      <w:r w:rsidR="003A1D8E" w:rsidRPr="003A1D8E">
        <w:rPr>
          <w:rFonts w:ascii="Times New Roman" w:eastAsia="宋体" w:hAnsi="Times New Roman" w:cs="Times New Roman"/>
          <w:sz w:val="24"/>
          <w:szCs w:val="24"/>
        </w:rPr>
        <w:t>12887</w:t>
      </w:r>
      <w:r w:rsidR="003A1D8E" w:rsidRPr="003A1D8E">
        <w:rPr>
          <w:rFonts w:ascii="Times New Roman" w:eastAsia="宋体" w:hAnsi="Times New Roman" w:cs="Times New Roman"/>
          <w:sz w:val="24"/>
          <w:szCs w:val="24"/>
        </w:rPr>
        <w:t>）</w:t>
      </w:r>
      <w:r>
        <w:rPr>
          <w:rFonts w:ascii="Times New Roman" w:eastAsia="宋体" w:hAnsi="Times New Roman" w:cs="Times New Roman"/>
          <w:sz w:val="24"/>
          <w:szCs w:val="24"/>
        </w:rPr>
        <w:t>监测到哺乳动物</w:t>
      </w:r>
      <w:r>
        <w:rPr>
          <w:rFonts w:ascii="Times New Roman" w:eastAsia="宋体" w:hAnsi="Times New Roman" w:cs="Times New Roman"/>
          <w:sz w:val="24"/>
          <w:szCs w:val="24"/>
        </w:rPr>
        <w:t>4</w:t>
      </w:r>
      <w:r>
        <w:rPr>
          <w:rFonts w:ascii="Times New Roman" w:eastAsia="宋体" w:hAnsi="Times New Roman" w:cs="Times New Roman"/>
          <w:sz w:val="24"/>
          <w:szCs w:val="24"/>
        </w:rPr>
        <w:t>种，隶属于</w:t>
      </w:r>
      <w:r>
        <w:rPr>
          <w:rFonts w:ascii="Times New Roman" w:eastAsia="宋体" w:hAnsi="Times New Roman" w:cs="Times New Roman"/>
          <w:sz w:val="24"/>
          <w:szCs w:val="24"/>
        </w:rPr>
        <w:t>2</w:t>
      </w:r>
      <w:r>
        <w:rPr>
          <w:rFonts w:ascii="Times New Roman" w:eastAsia="宋体" w:hAnsi="Times New Roman" w:cs="Times New Roman"/>
          <w:sz w:val="24"/>
          <w:szCs w:val="24"/>
        </w:rPr>
        <w:t>目、</w:t>
      </w:r>
      <w:r>
        <w:rPr>
          <w:rFonts w:ascii="Times New Roman" w:eastAsia="宋体" w:hAnsi="Times New Roman" w:cs="Times New Roman"/>
          <w:sz w:val="24"/>
          <w:szCs w:val="24"/>
        </w:rPr>
        <w:t>3</w:t>
      </w:r>
      <w:r>
        <w:rPr>
          <w:rFonts w:ascii="Times New Roman" w:eastAsia="宋体" w:hAnsi="Times New Roman" w:cs="Times New Roman"/>
          <w:sz w:val="24"/>
          <w:szCs w:val="24"/>
        </w:rPr>
        <w:t>科、</w:t>
      </w:r>
      <w:r>
        <w:rPr>
          <w:rFonts w:ascii="Times New Roman" w:eastAsia="宋体" w:hAnsi="Times New Roman" w:cs="Times New Roman"/>
          <w:sz w:val="24"/>
          <w:szCs w:val="24"/>
        </w:rPr>
        <w:t>4</w:t>
      </w:r>
      <w:r>
        <w:rPr>
          <w:rFonts w:ascii="Times New Roman" w:eastAsia="宋体" w:hAnsi="Times New Roman" w:cs="Times New Roman"/>
          <w:sz w:val="24"/>
          <w:szCs w:val="24"/>
        </w:rPr>
        <w:t>种（表</w:t>
      </w:r>
      <w:r>
        <w:rPr>
          <w:rFonts w:ascii="Times New Roman" w:eastAsia="宋体" w:hAnsi="Times New Roman" w:cs="Times New Roman"/>
          <w:sz w:val="24"/>
          <w:szCs w:val="24"/>
        </w:rPr>
        <w:t>6</w:t>
      </w:r>
      <w:r>
        <w:rPr>
          <w:rFonts w:ascii="Times New Roman" w:eastAsia="宋体" w:hAnsi="Times New Roman" w:cs="Times New Roman"/>
          <w:sz w:val="24"/>
          <w:szCs w:val="24"/>
        </w:rPr>
        <w:t>）；沙坪坝样区</w:t>
      </w:r>
      <w:r w:rsidR="003A1D8E" w:rsidRPr="003A1D8E">
        <w:rPr>
          <w:rFonts w:ascii="Times New Roman" w:eastAsia="宋体" w:hAnsi="Times New Roman" w:cs="Times New Roman" w:hint="eastAsia"/>
          <w:sz w:val="24"/>
          <w:szCs w:val="24"/>
        </w:rPr>
        <w:t>（样区代码：</w:t>
      </w:r>
      <w:r w:rsidR="003A1D8E" w:rsidRPr="003A1D8E">
        <w:rPr>
          <w:rFonts w:ascii="Times New Roman" w:eastAsia="宋体" w:hAnsi="Times New Roman" w:cs="Times New Roman"/>
          <w:sz w:val="24"/>
          <w:szCs w:val="24"/>
        </w:rPr>
        <w:t>7563</w:t>
      </w:r>
      <w:r w:rsidR="003A1D8E" w:rsidRPr="003A1D8E">
        <w:rPr>
          <w:rFonts w:ascii="Times New Roman" w:eastAsia="宋体" w:hAnsi="Times New Roman" w:cs="Times New Roman"/>
          <w:sz w:val="24"/>
          <w:szCs w:val="24"/>
        </w:rPr>
        <w:t>）</w:t>
      </w:r>
      <w:r>
        <w:rPr>
          <w:rFonts w:ascii="Times New Roman" w:eastAsia="宋体" w:hAnsi="Times New Roman" w:cs="Times New Roman"/>
          <w:sz w:val="24"/>
          <w:szCs w:val="24"/>
        </w:rPr>
        <w:t>监测到哺乳动物</w:t>
      </w:r>
      <w:r>
        <w:rPr>
          <w:rFonts w:ascii="Times New Roman" w:eastAsia="宋体" w:hAnsi="Times New Roman" w:cs="Times New Roman"/>
          <w:sz w:val="24"/>
          <w:szCs w:val="24"/>
        </w:rPr>
        <w:t>4</w:t>
      </w:r>
      <w:r>
        <w:rPr>
          <w:rFonts w:ascii="Times New Roman" w:eastAsia="宋体" w:hAnsi="Times New Roman" w:cs="Times New Roman"/>
          <w:sz w:val="24"/>
          <w:szCs w:val="24"/>
        </w:rPr>
        <w:t>种，隶属于</w:t>
      </w:r>
      <w:r>
        <w:rPr>
          <w:rFonts w:ascii="Times New Roman" w:eastAsia="宋体" w:hAnsi="Times New Roman" w:cs="Times New Roman"/>
          <w:sz w:val="24"/>
          <w:szCs w:val="24"/>
        </w:rPr>
        <w:t>3</w:t>
      </w:r>
      <w:r>
        <w:rPr>
          <w:rFonts w:ascii="Times New Roman" w:eastAsia="宋体" w:hAnsi="Times New Roman" w:cs="Times New Roman"/>
          <w:sz w:val="24"/>
          <w:szCs w:val="24"/>
        </w:rPr>
        <w:t>目、</w:t>
      </w:r>
      <w:r>
        <w:rPr>
          <w:rFonts w:ascii="Times New Roman" w:eastAsia="宋体" w:hAnsi="Times New Roman" w:cs="Times New Roman"/>
          <w:sz w:val="24"/>
          <w:szCs w:val="24"/>
        </w:rPr>
        <w:t>4</w:t>
      </w:r>
      <w:r>
        <w:rPr>
          <w:rFonts w:ascii="Times New Roman" w:eastAsia="宋体" w:hAnsi="Times New Roman" w:cs="Times New Roman"/>
          <w:sz w:val="24"/>
          <w:szCs w:val="24"/>
        </w:rPr>
        <w:t>科、</w:t>
      </w:r>
      <w:r>
        <w:rPr>
          <w:rFonts w:ascii="Times New Roman" w:eastAsia="宋体" w:hAnsi="Times New Roman" w:cs="Times New Roman"/>
          <w:sz w:val="24"/>
          <w:szCs w:val="24"/>
        </w:rPr>
        <w:t>4</w:t>
      </w:r>
      <w:r>
        <w:rPr>
          <w:rFonts w:ascii="Times New Roman" w:eastAsia="宋体" w:hAnsi="Times New Roman" w:cs="Times New Roman"/>
          <w:sz w:val="24"/>
          <w:szCs w:val="24"/>
        </w:rPr>
        <w:t>种（表</w:t>
      </w:r>
      <w:r>
        <w:rPr>
          <w:rFonts w:ascii="Times New Roman" w:eastAsia="宋体" w:hAnsi="Times New Roman" w:cs="Times New Roman"/>
          <w:sz w:val="24"/>
          <w:szCs w:val="24"/>
        </w:rPr>
        <w:t>7</w:t>
      </w:r>
      <w:r>
        <w:rPr>
          <w:rFonts w:ascii="Times New Roman" w:eastAsia="宋体" w:hAnsi="Times New Roman" w:cs="Times New Roman"/>
          <w:sz w:val="24"/>
          <w:szCs w:val="24"/>
        </w:rPr>
        <w:t>），两地物种丰度相同，其中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豹猫</w:t>
      </w:r>
      <w:r>
        <w:rPr>
          <w:rFonts w:ascii="Times New Roman" w:eastAsia="宋体" w:hAnsi="Times New Roman" w:cs="Times New Roman"/>
          <w:i/>
          <w:sz w:val="24"/>
          <w:szCs w:val="24"/>
        </w:rPr>
        <w:t>Prionailurus bengalensis</w:t>
      </w:r>
      <w:r>
        <w:rPr>
          <w:rFonts w:ascii="Times New Roman" w:eastAsia="宋体" w:hAnsi="Times New Roman" w:cs="Times New Roman"/>
          <w:sz w:val="24"/>
          <w:szCs w:val="24"/>
        </w:rPr>
        <w:t>为国家二级保护动物。两个样区共监测到哺乳动物</w:t>
      </w:r>
      <w:r>
        <w:rPr>
          <w:rFonts w:ascii="Times New Roman" w:eastAsia="宋体" w:hAnsi="Times New Roman" w:cs="Times New Roman"/>
          <w:sz w:val="24"/>
          <w:szCs w:val="24"/>
        </w:rPr>
        <w:t>6</w:t>
      </w:r>
      <w:r>
        <w:rPr>
          <w:rFonts w:ascii="Times New Roman" w:eastAsia="宋体" w:hAnsi="Times New Roman" w:cs="Times New Roman"/>
          <w:sz w:val="24"/>
          <w:szCs w:val="24"/>
        </w:rPr>
        <w:t>种，基于《中国脊椎动物红色名录》，豹猫</w:t>
      </w:r>
      <w:r>
        <w:rPr>
          <w:rFonts w:ascii="Times New Roman" w:eastAsia="宋体" w:hAnsi="Times New Roman" w:cs="Times New Roman"/>
          <w:i/>
          <w:sz w:val="24"/>
          <w:szCs w:val="24"/>
        </w:rPr>
        <w:t>Prionailurus bengalensis</w:t>
      </w:r>
      <w:r>
        <w:rPr>
          <w:rFonts w:ascii="Times New Roman" w:eastAsia="宋体" w:hAnsi="Times New Roman" w:cs="Times New Roman"/>
          <w:sz w:val="24"/>
          <w:szCs w:val="24"/>
        </w:rPr>
        <w:t>和小麂</w:t>
      </w:r>
      <w:r>
        <w:rPr>
          <w:rFonts w:ascii="Times New Roman" w:eastAsia="宋体" w:hAnsi="Times New Roman" w:cs="Times New Roman"/>
          <w:i/>
          <w:sz w:val="24"/>
          <w:szCs w:val="24"/>
        </w:rPr>
        <w:t>Muntiacus reevesi</w:t>
      </w:r>
      <w:r>
        <w:rPr>
          <w:rFonts w:ascii="Times New Roman" w:eastAsia="宋体" w:hAnsi="Times New Roman" w:cs="Times New Roman"/>
          <w:sz w:val="24"/>
          <w:szCs w:val="24"/>
        </w:rPr>
        <w:t>为易危，花面狸</w:t>
      </w:r>
      <w:r>
        <w:rPr>
          <w:rFonts w:ascii="Times New Roman" w:eastAsia="宋体" w:hAnsi="Times New Roman" w:cs="Times New Roman"/>
          <w:i/>
          <w:sz w:val="24"/>
          <w:szCs w:val="24"/>
        </w:rPr>
        <w:t>Paguma larvata</w:t>
      </w:r>
      <w:r>
        <w:rPr>
          <w:rFonts w:ascii="Times New Roman" w:eastAsia="宋体" w:hAnsi="Times New Roman" w:cs="Times New Roman"/>
          <w:sz w:val="24"/>
          <w:szCs w:val="24"/>
        </w:rPr>
        <w:t>和猪獾</w:t>
      </w:r>
      <w:r>
        <w:rPr>
          <w:rFonts w:ascii="Times New Roman" w:eastAsia="宋体" w:hAnsi="Times New Roman" w:cs="Times New Roman"/>
          <w:i/>
          <w:sz w:val="24"/>
          <w:szCs w:val="24"/>
        </w:rPr>
        <w:t>Arctonyx collaris</w:t>
      </w:r>
      <w:r>
        <w:rPr>
          <w:rFonts w:ascii="Times New Roman" w:eastAsia="宋体" w:hAnsi="Times New Roman" w:cs="Times New Roman"/>
          <w:sz w:val="24"/>
          <w:szCs w:val="24"/>
        </w:rPr>
        <w:t>为近危物种，其保护动物占比达</w:t>
      </w:r>
      <w:r>
        <w:rPr>
          <w:rFonts w:ascii="Times New Roman" w:eastAsia="宋体" w:hAnsi="Times New Roman" w:cs="Times New Roman"/>
          <w:sz w:val="24"/>
          <w:szCs w:val="24"/>
        </w:rPr>
        <w:t>67%</w:t>
      </w:r>
      <w:r>
        <w:rPr>
          <w:rFonts w:ascii="Times New Roman" w:eastAsia="宋体" w:hAnsi="Times New Roman" w:cs="Times New Roman"/>
          <w:sz w:val="24"/>
          <w:szCs w:val="24"/>
        </w:rPr>
        <w:t>，表明保护区管理对该区域野生动物繁衍生息的重要作用。</w:t>
      </w:r>
    </w:p>
    <w:p w14:paraId="279EB0F4" w14:textId="07338B17" w:rsidR="00814B67" w:rsidRDefault="002130ED">
      <w:pPr>
        <w:pStyle w:val="a9"/>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C7136">
        <w:rPr>
          <w:noProof/>
        </w:rPr>
        <w:t>6</w:t>
      </w:r>
      <w:r>
        <w:fldChar w:fldCharType="end"/>
      </w:r>
      <w:r>
        <w:t xml:space="preserve"> </w:t>
      </w:r>
      <w:r>
        <w:t>北碚区</w:t>
      </w:r>
      <w:r w:rsidR="003A1D8E" w:rsidRPr="003A1D8E">
        <w:rPr>
          <w:rFonts w:hint="eastAsia"/>
        </w:rPr>
        <w:t>（样区代码：</w:t>
      </w:r>
      <w:r w:rsidR="003A1D8E" w:rsidRPr="003A1D8E">
        <w:t>12887</w:t>
      </w:r>
      <w:r w:rsidR="003A1D8E" w:rsidRPr="003A1D8E">
        <w:t>）</w:t>
      </w:r>
      <w:r>
        <w:t>兽类监测名录</w:t>
      </w:r>
    </w:p>
    <w:tbl>
      <w:tblPr>
        <w:tblStyle w:val="a4"/>
        <w:tblW w:w="5000" w:type="pct"/>
        <w:tblLook w:val="04A0" w:firstRow="1" w:lastRow="0" w:firstColumn="1" w:lastColumn="0" w:noHBand="0" w:noVBand="1"/>
      </w:tblPr>
      <w:tblGrid>
        <w:gridCol w:w="1050"/>
        <w:gridCol w:w="1052"/>
        <w:gridCol w:w="1312"/>
        <w:gridCol w:w="2913"/>
        <w:gridCol w:w="1833"/>
        <w:gridCol w:w="1570"/>
      </w:tblGrid>
      <w:tr w:rsidR="00814B67" w14:paraId="0DCC2540" w14:textId="77777777">
        <w:trPr>
          <w:trHeight w:val="340"/>
        </w:trPr>
        <w:tc>
          <w:tcPr>
            <w:tcW w:w="539" w:type="pct"/>
            <w:vAlign w:val="center"/>
          </w:tcPr>
          <w:p w14:paraId="0DF75AB5"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目</w:t>
            </w:r>
          </w:p>
        </w:tc>
        <w:tc>
          <w:tcPr>
            <w:tcW w:w="540" w:type="pct"/>
            <w:vAlign w:val="center"/>
          </w:tcPr>
          <w:p w14:paraId="655F91F7"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科</w:t>
            </w:r>
          </w:p>
        </w:tc>
        <w:tc>
          <w:tcPr>
            <w:tcW w:w="674" w:type="pct"/>
            <w:vAlign w:val="center"/>
          </w:tcPr>
          <w:p w14:paraId="1E6FA41F"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属</w:t>
            </w:r>
          </w:p>
        </w:tc>
        <w:tc>
          <w:tcPr>
            <w:tcW w:w="1497" w:type="pct"/>
            <w:vAlign w:val="center"/>
          </w:tcPr>
          <w:p w14:paraId="3BF8089D"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种</w:t>
            </w:r>
          </w:p>
        </w:tc>
        <w:tc>
          <w:tcPr>
            <w:tcW w:w="942" w:type="pct"/>
            <w:vAlign w:val="center"/>
          </w:tcPr>
          <w:p w14:paraId="356F3039"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国家重点保护</w:t>
            </w:r>
          </w:p>
          <w:p w14:paraId="0599D599"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野生动物名录</w:t>
            </w:r>
          </w:p>
        </w:tc>
        <w:tc>
          <w:tcPr>
            <w:tcW w:w="807" w:type="pct"/>
            <w:vAlign w:val="center"/>
          </w:tcPr>
          <w:p w14:paraId="79A40EB8"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中国脊椎动</w:t>
            </w:r>
          </w:p>
          <w:p w14:paraId="25D59544"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物红色名录</w:t>
            </w:r>
          </w:p>
        </w:tc>
      </w:tr>
      <w:tr w:rsidR="00814B67" w14:paraId="5CAE78BA" w14:textId="77777777">
        <w:trPr>
          <w:trHeight w:val="340"/>
        </w:trPr>
        <w:tc>
          <w:tcPr>
            <w:tcW w:w="539" w:type="pct"/>
            <w:vMerge w:val="restart"/>
            <w:vAlign w:val="center"/>
          </w:tcPr>
          <w:p w14:paraId="6BBDD00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食肉目</w:t>
            </w:r>
          </w:p>
        </w:tc>
        <w:tc>
          <w:tcPr>
            <w:tcW w:w="540" w:type="pct"/>
            <w:vAlign w:val="center"/>
          </w:tcPr>
          <w:p w14:paraId="6BE29D3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灵猫科</w:t>
            </w:r>
          </w:p>
        </w:tc>
        <w:tc>
          <w:tcPr>
            <w:tcW w:w="674" w:type="pct"/>
            <w:vAlign w:val="center"/>
          </w:tcPr>
          <w:p w14:paraId="6FB55C5B"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花面狸属</w:t>
            </w:r>
          </w:p>
        </w:tc>
        <w:tc>
          <w:tcPr>
            <w:tcW w:w="1497" w:type="pct"/>
            <w:vAlign w:val="center"/>
          </w:tcPr>
          <w:p w14:paraId="1BA4FD2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花面狸</w:t>
            </w:r>
            <w:r>
              <w:rPr>
                <w:rFonts w:ascii="Times New Roman" w:eastAsia="宋体" w:hAnsi="Times New Roman" w:cs="Times New Roman"/>
                <w:bCs/>
                <w:szCs w:val="21"/>
              </w:rPr>
              <w:t xml:space="preserve"> </w:t>
            </w:r>
            <w:r>
              <w:rPr>
                <w:rFonts w:ascii="Times New Roman" w:eastAsia="宋体" w:hAnsi="Times New Roman" w:cs="Times New Roman"/>
                <w:bCs/>
                <w:i/>
                <w:szCs w:val="21"/>
              </w:rPr>
              <w:t>Paguma larvata</w:t>
            </w:r>
          </w:p>
        </w:tc>
        <w:tc>
          <w:tcPr>
            <w:tcW w:w="942" w:type="pct"/>
            <w:vAlign w:val="center"/>
          </w:tcPr>
          <w:p w14:paraId="238FAE63" w14:textId="1CF79CC6"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807" w:type="pct"/>
            <w:vAlign w:val="center"/>
          </w:tcPr>
          <w:p w14:paraId="5A21C5CF"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NT</w:t>
            </w:r>
          </w:p>
        </w:tc>
      </w:tr>
      <w:tr w:rsidR="00814B67" w14:paraId="6AF28F0C" w14:textId="77777777">
        <w:trPr>
          <w:trHeight w:val="340"/>
        </w:trPr>
        <w:tc>
          <w:tcPr>
            <w:tcW w:w="539" w:type="pct"/>
            <w:vMerge/>
            <w:vAlign w:val="center"/>
          </w:tcPr>
          <w:p w14:paraId="2C5A724E" w14:textId="77777777" w:rsidR="00814B67" w:rsidRDefault="00814B67">
            <w:pPr>
              <w:spacing w:line="276" w:lineRule="auto"/>
              <w:jc w:val="center"/>
              <w:rPr>
                <w:rFonts w:ascii="Times New Roman" w:eastAsia="宋体" w:hAnsi="Times New Roman" w:cs="Times New Roman"/>
                <w:bCs/>
                <w:szCs w:val="21"/>
              </w:rPr>
            </w:pPr>
          </w:p>
        </w:tc>
        <w:tc>
          <w:tcPr>
            <w:tcW w:w="540" w:type="pct"/>
            <w:vMerge w:val="restart"/>
            <w:vAlign w:val="center"/>
          </w:tcPr>
          <w:p w14:paraId="24DFE20B"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鼬科</w:t>
            </w:r>
          </w:p>
        </w:tc>
        <w:tc>
          <w:tcPr>
            <w:tcW w:w="674" w:type="pct"/>
            <w:vMerge w:val="restart"/>
            <w:vAlign w:val="center"/>
          </w:tcPr>
          <w:p w14:paraId="3BEF935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鼬属</w:t>
            </w:r>
          </w:p>
        </w:tc>
        <w:tc>
          <w:tcPr>
            <w:tcW w:w="1497" w:type="pct"/>
            <w:vAlign w:val="center"/>
          </w:tcPr>
          <w:p w14:paraId="70F363AA"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黄鼬</w:t>
            </w:r>
            <w:r>
              <w:rPr>
                <w:rFonts w:ascii="Times New Roman" w:eastAsia="宋体" w:hAnsi="Times New Roman" w:cs="Times New Roman"/>
                <w:bCs/>
                <w:szCs w:val="21"/>
              </w:rPr>
              <w:t xml:space="preserve"> </w:t>
            </w:r>
            <w:r>
              <w:rPr>
                <w:rFonts w:ascii="Times New Roman" w:eastAsia="宋体" w:hAnsi="Times New Roman" w:cs="Times New Roman"/>
                <w:bCs/>
                <w:i/>
                <w:szCs w:val="21"/>
              </w:rPr>
              <w:t>Mustela sibirica</w:t>
            </w:r>
          </w:p>
        </w:tc>
        <w:tc>
          <w:tcPr>
            <w:tcW w:w="942" w:type="pct"/>
            <w:vAlign w:val="center"/>
          </w:tcPr>
          <w:p w14:paraId="44435769" w14:textId="0DBC962E"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807" w:type="pct"/>
            <w:vAlign w:val="center"/>
          </w:tcPr>
          <w:p w14:paraId="667D2B49"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LC</w:t>
            </w:r>
          </w:p>
        </w:tc>
      </w:tr>
      <w:tr w:rsidR="00814B67" w14:paraId="232A148D" w14:textId="77777777">
        <w:trPr>
          <w:trHeight w:val="340"/>
        </w:trPr>
        <w:tc>
          <w:tcPr>
            <w:tcW w:w="539" w:type="pct"/>
            <w:vMerge/>
            <w:vAlign w:val="center"/>
          </w:tcPr>
          <w:p w14:paraId="76669F0A" w14:textId="77777777" w:rsidR="00814B67" w:rsidRDefault="00814B67">
            <w:pPr>
              <w:spacing w:line="276" w:lineRule="auto"/>
              <w:jc w:val="center"/>
              <w:rPr>
                <w:rFonts w:ascii="Times New Roman" w:eastAsia="宋体" w:hAnsi="Times New Roman" w:cs="Times New Roman"/>
                <w:bCs/>
                <w:szCs w:val="21"/>
              </w:rPr>
            </w:pPr>
          </w:p>
        </w:tc>
        <w:tc>
          <w:tcPr>
            <w:tcW w:w="540" w:type="pct"/>
            <w:vMerge/>
            <w:vAlign w:val="center"/>
          </w:tcPr>
          <w:p w14:paraId="59F0412F" w14:textId="77777777" w:rsidR="00814B67" w:rsidRDefault="00814B67">
            <w:pPr>
              <w:spacing w:line="276" w:lineRule="auto"/>
              <w:jc w:val="center"/>
              <w:rPr>
                <w:rFonts w:ascii="Times New Roman" w:eastAsia="宋体" w:hAnsi="Times New Roman" w:cs="Times New Roman"/>
                <w:bCs/>
                <w:szCs w:val="21"/>
              </w:rPr>
            </w:pPr>
          </w:p>
        </w:tc>
        <w:tc>
          <w:tcPr>
            <w:tcW w:w="674" w:type="pct"/>
            <w:vMerge/>
            <w:vAlign w:val="center"/>
          </w:tcPr>
          <w:p w14:paraId="7101A055" w14:textId="77777777" w:rsidR="00814B67" w:rsidRDefault="00814B67">
            <w:pPr>
              <w:spacing w:line="276" w:lineRule="auto"/>
              <w:jc w:val="center"/>
              <w:rPr>
                <w:rFonts w:ascii="Times New Roman" w:eastAsia="宋体" w:hAnsi="Times New Roman" w:cs="Times New Roman"/>
                <w:bCs/>
                <w:szCs w:val="21"/>
              </w:rPr>
            </w:pPr>
          </w:p>
        </w:tc>
        <w:tc>
          <w:tcPr>
            <w:tcW w:w="1497" w:type="pct"/>
            <w:vAlign w:val="center"/>
          </w:tcPr>
          <w:p w14:paraId="6670CB2C"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猪獾</w:t>
            </w:r>
            <w:r>
              <w:rPr>
                <w:rFonts w:ascii="Times New Roman" w:eastAsia="宋体" w:hAnsi="Times New Roman" w:cs="Times New Roman"/>
                <w:bCs/>
                <w:szCs w:val="21"/>
              </w:rPr>
              <w:t xml:space="preserve"> </w:t>
            </w:r>
            <w:r>
              <w:rPr>
                <w:rFonts w:ascii="Times New Roman" w:eastAsia="宋体" w:hAnsi="Times New Roman" w:cs="Times New Roman"/>
                <w:bCs/>
                <w:i/>
                <w:szCs w:val="21"/>
              </w:rPr>
              <w:t>Arctonyx collaris</w:t>
            </w:r>
          </w:p>
        </w:tc>
        <w:tc>
          <w:tcPr>
            <w:tcW w:w="942" w:type="pct"/>
            <w:vAlign w:val="center"/>
          </w:tcPr>
          <w:p w14:paraId="102F3F36" w14:textId="3A2F3592"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807" w:type="pct"/>
            <w:vAlign w:val="center"/>
          </w:tcPr>
          <w:p w14:paraId="7F98C77D"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NT</w:t>
            </w:r>
          </w:p>
        </w:tc>
      </w:tr>
      <w:tr w:rsidR="00814B67" w14:paraId="08F542CB" w14:textId="77777777">
        <w:trPr>
          <w:trHeight w:val="340"/>
        </w:trPr>
        <w:tc>
          <w:tcPr>
            <w:tcW w:w="539" w:type="pct"/>
            <w:vAlign w:val="center"/>
          </w:tcPr>
          <w:p w14:paraId="20632EBB"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啮齿目</w:t>
            </w:r>
          </w:p>
        </w:tc>
        <w:tc>
          <w:tcPr>
            <w:tcW w:w="540" w:type="pct"/>
            <w:vAlign w:val="center"/>
          </w:tcPr>
          <w:p w14:paraId="180476AE"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鼠科</w:t>
            </w:r>
          </w:p>
        </w:tc>
        <w:tc>
          <w:tcPr>
            <w:tcW w:w="674" w:type="pct"/>
            <w:vAlign w:val="center"/>
          </w:tcPr>
          <w:p w14:paraId="7E49B445" w14:textId="77777777" w:rsidR="00814B67" w:rsidRDefault="00814B67">
            <w:pPr>
              <w:spacing w:line="276" w:lineRule="auto"/>
              <w:jc w:val="center"/>
              <w:rPr>
                <w:rFonts w:ascii="Times New Roman" w:eastAsia="宋体" w:hAnsi="Times New Roman" w:cs="Times New Roman"/>
                <w:bCs/>
                <w:szCs w:val="21"/>
              </w:rPr>
            </w:pPr>
          </w:p>
        </w:tc>
        <w:tc>
          <w:tcPr>
            <w:tcW w:w="1497" w:type="pct"/>
            <w:vAlign w:val="center"/>
          </w:tcPr>
          <w:p w14:paraId="6C95AAB5"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鼠科一种</w:t>
            </w:r>
            <w:r>
              <w:rPr>
                <w:rFonts w:ascii="Times New Roman" w:eastAsia="宋体" w:hAnsi="Times New Roman" w:cs="Times New Roman"/>
                <w:bCs/>
                <w:szCs w:val="21"/>
              </w:rPr>
              <w:t xml:space="preserve"> </w:t>
            </w:r>
            <w:bookmarkStart w:id="16" w:name="OLE_LINK4"/>
            <w:r w:rsidRPr="00AA1C90">
              <w:rPr>
                <w:rFonts w:ascii="Times New Roman" w:eastAsia="宋体" w:hAnsi="Times New Roman" w:cs="Times New Roman"/>
                <w:bCs/>
                <w:i/>
                <w:iCs/>
                <w:szCs w:val="21"/>
              </w:rPr>
              <w:t>Muridae</w:t>
            </w:r>
            <w:r>
              <w:rPr>
                <w:rFonts w:ascii="Times New Roman" w:eastAsia="宋体" w:hAnsi="Times New Roman" w:cs="Times New Roman"/>
                <w:bCs/>
                <w:szCs w:val="21"/>
              </w:rPr>
              <w:t xml:space="preserve"> spp</w:t>
            </w:r>
            <w:bookmarkEnd w:id="16"/>
            <w:r>
              <w:rPr>
                <w:rFonts w:ascii="Times New Roman" w:eastAsia="宋体" w:hAnsi="Times New Roman" w:cs="Times New Roman"/>
                <w:bCs/>
                <w:szCs w:val="21"/>
              </w:rPr>
              <w:t>.</w:t>
            </w:r>
          </w:p>
        </w:tc>
        <w:tc>
          <w:tcPr>
            <w:tcW w:w="942" w:type="pct"/>
            <w:vAlign w:val="center"/>
          </w:tcPr>
          <w:p w14:paraId="44C2D478" w14:textId="7BC542DE"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807" w:type="pct"/>
            <w:vAlign w:val="center"/>
          </w:tcPr>
          <w:p w14:paraId="015DDD09"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LC</w:t>
            </w:r>
          </w:p>
        </w:tc>
      </w:tr>
    </w:tbl>
    <w:p w14:paraId="441012C7" w14:textId="77777777" w:rsidR="00814B67" w:rsidRDefault="002130ED">
      <w:pPr>
        <w:spacing w:line="360" w:lineRule="auto"/>
        <w:jc w:val="left"/>
        <w:rPr>
          <w:rFonts w:ascii="Times New Roman" w:eastAsia="宋体" w:hAnsi="Times New Roman" w:cs="Times New Roman"/>
          <w:sz w:val="18"/>
          <w:szCs w:val="18"/>
        </w:rPr>
      </w:pPr>
      <w:r>
        <w:rPr>
          <w:rFonts w:ascii="Times New Roman" w:eastAsia="宋体" w:hAnsi="Times New Roman" w:cs="Times New Roman"/>
          <w:sz w:val="18"/>
          <w:szCs w:val="18"/>
        </w:rPr>
        <w:t>注：近危（</w:t>
      </w:r>
      <w:r>
        <w:rPr>
          <w:rFonts w:ascii="Times New Roman" w:eastAsia="宋体" w:hAnsi="Times New Roman" w:cs="Times New Roman"/>
          <w:sz w:val="18"/>
          <w:szCs w:val="18"/>
        </w:rPr>
        <w:t>Near threatened</w:t>
      </w:r>
      <w:r>
        <w:rPr>
          <w:rFonts w:ascii="Times New Roman" w:eastAsia="宋体" w:hAnsi="Times New Roman" w:cs="Times New Roman"/>
          <w:sz w:val="18"/>
          <w:szCs w:val="18"/>
        </w:rPr>
        <w:t>，</w:t>
      </w:r>
      <w:r>
        <w:rPr>
          <w:rFonts w:ascii="Times New Roman" w:eastAsia="宋体" w:hAnsi="Times New Roman" w:cs="Times New Roman"/>
          <w:sz w:val="18"/>
          <w:szCs w:val="18"/>
        </w:rPr>
        <w:t>NT</w:t>
      </w:r>
      <w:r>
        <w:rPr>
          <w:rFonts w:ascii="Times New Roman" w:eastAsia="宋体" w:hAnsi="Times New Roman" w:cs="Times New Roman"/>
          <w:sz w:val="18"/>
          <w:szCs w:val="18"/>
        </w:rPr>
        <w:t>），无危（</w:t>
      </w:r>
      <w:r>
        <w:rPr>
          <w:rFonts w:ascii="Times New Roman" w:eastAsia="宋体" w:hAnsi="Times New Roman" w:cs="Times New Roman"/>
          <w:sz w:val="18"/>
          <w:szCs w:val="18"/>
        </w:rPr>
        <w:t>Least concern</w:t>
      </w:r>
      <w:r>
        <w:rPr>
          <w:rFonts w:ascii="Times New Roman" w:eastAsia="宋体" w:hAnsi="Times New Roman" w:cs="Times New Roman"/>
          <w:sz w:val="18"/>
          <w:szCs w:val="18"/>
        </w:rPr>
        <w:t>，</w:t>
      </w:r>
      <w:r>
        <w:rPr>
          <w:rFonts w:ascii="Times New Roman" w:eastAsia="宋体" w:hAnsi="Times New Roman" w:cs="Times New Roman"/>
          <w:sz w:val="18"/>
          <w:szCs w:val="18"/>
        </w:rPr>
        <w:t>LC</w:t>
      </w:r>
      <w:r>
        <w:rPr>
          <w:rFonts w:ascii="Times New Roman" w:eastAsia="宋体" w:hAnsi="Times New Roman" w:cs="Times New Roman"/>
          <w:sz w:val="18"/>
          <w:szCs w:val="18"/>
        </w:rPr>
        <w:t>）。</w:t>
      </w:r>
    </w:p>
    <w:p w14:paraId="37AD4801" w14:textId="37B0DAE4" w:rsidR="00814B67" w:rsidRDefault="002130ED">
      <w:pPr>
        <w:pStyle w:val="a9"/>
      </w:pPr>
      <w:r>
        <w:t>表</w:t>
      </w:r>
      <w:r>
        <w:t xml:space="preserve">7 </w:t>
      </w:r>
      <w:r>
        <w:t>沙坪坝区</w:t>
      </w:r>
      <w:r w:rsidR="003A1D8E" w:rsidRPr="003A1D8E">
        <w:rPr>
          <w:rFonts w:hint="eastAsia"/>
        </w:rPr>
        <w:t>（样区代码：</w:t>
      </w:r>
      <w:r w:rsidR="003A1D8E" w:rsidRPr="003A1D8E">
        <w:t>7563</w:t>
      </w:r>
      <w:r w:rsidR="003A1D8E" w:rsidRPr="003A1D8E">
        <w:t>）</w:t>
      </w:r>
      <w:r>
        <w:t>兽类监测名录</w:t>
      </w:r>
    </w:p>
    <w:tbl>
      <w:tblPr>
        <w:tblStyle w:val="a4"/>
        <w:tblW w:w="5000" w:type="pct"/>
        <w:tblLook w:val="04A0" w:firstRow="1" w:lastRow="0" w:firstColumn="1" w:lastColumn="0" w:noHBand="0" w:noVBand="1"/>
      </w:tblPr>
      <w:tblGrid>
        <w:gridCol w:w="977"/>
        <w:gridCol w:w="977"/>
        <w:gridCol w:w="1224"/>
        <w:gridCol w:w="3376"/>
        <w:gridCol w:w="1709"/>
        <w:gridCol w:w="1467"/>
      </w:tblGrid>
      <w:tr w:rsidR="00814B67" w14:paraId="3F29E9A8" w14:textId="77777777">
        <w:trPr>
          <w:trHeight w:val="340"/>
        </w:trPr>
        <w:tc>
          <w:tcPr>
            <w:tcW w:w="502" w:type="pct"/>
            <w:vAlign w:val="center"/>
          </w:tcPr>
          <w:p w14:paraId="0DB01925"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目</w:t>
            </w:r>
          </w:p>
        </w:tc>
        <w:tc>
          <w:tcPr>
            <w:tcW w:w="502" w:type="pct"/>
            <w:vAlign w:val="center"/>
          </w:tcPr>
          <w:p w14:paraId="37C15E8F"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科</w:t>
            </w:r>
          </w:p>
        </w:tc>
        <w:tc>
          <w:tcPr>
            <w:tcW w:w="628" w:type="pct"/>
            <w:vAlign w:val="center"/>
          </w:tcPr>
          <w:p w14:paraId="10555DAF"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属</w:t>
            </w:r>
          </w:p>
        </w:tc>
        <w:tc>
          <w:tcPr>
            <w:tcW w:w="1734" w:type="pct"/>
            <w:vAlign w:val="center"/>
          </w:tcPr>
          <w:p w14:paraId="35F7ABDC"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种</w:t>
            </w:r>
          </w:p>
        </w:tc>
        <w:tc>
          <w:tcPr>
            <w:tcW w:w="877" w:type="pct"/>
            <w:vAlign w:val="center"/>
          </w:tcPr>
          <w:p w14:paraId="7988F3FB"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国家重点保护</w:t>
            </w:r>
          </w:p>
          <w:p w14:paraId="1604D4F4"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野生动物名录</w:t>
            </w:r>
          </w:p>
        </w:tc>
        <w:tc>
          <w:tcPr>
            <w:tcW w:w="753" w:type="pct"/>
            <w:vAlign w:val="center"/>
          </w:tcPr>
          <w:p w14:paraId="526A565A"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中国脊椎动</w:t>
            </w:r>
          </w:p>
          <w:p w14:paraId="547F9FFF" w14:textId="77777777" w:rsidR="00814B67" w:rsidRPr="007D5AC6" w:rsidRDefault="002130ED">
            <w:pPr>
              <w:spacing w:line="276" w:lineRule="auto"/>
              <w:jc w:val="center"/>
              <w:rPr>
                <w:rFonts w:ascii="Times New Roman" w:eastAsia="宋体" w:hAnsi="Times New Roman" w:cs="Times New Roman"/>
                <w:b/>
                <w:bCs/>
                <w:szCs w:val="21"/>
              </w:rPr>
            </w:pPr>
            <w:r w:rsidRPr="007D5AC6">
              <w:rPr>
                <w:rFonts w:ascii="Times New Roman" w:eastAsia="宋体" w:hAnsi="Times New Roman" w:cs="Times New Roman"/>
                <w:b/>
                <w:bCs/>
                <w:szCs w:val="21"/>
              </w:rPr>
              <w:t>物红色名录</w:t>
            </w:r>
          </w:p>
        </w:tc>
      </w:tr>
      <w:tr w:rsidR="00814B67" w14:paraId="01C11DBB" w14:textId="77777777">
        <w:trPr>
          <w:trHeight w:val="340"/>
        </w:trPr>
        <w:tc>
          <w:tcPr>
            <w:tcW w:w="502" w:type="pct"/>
            <w:vMerge w:val="restart"/>
            <w:vAlign w:val="center"/>
          </w:tcPr>
          <w:p w14:paraId="45F59AB6"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食肉目</w:t>
            </w:r>
          </w:p>
        </w:tc>
        <w:tc>
          <w:tcPr>
            <w:tcW w:w="502" w:type="pct"/>
            <w:vAlign w:val="center"/>
          </w:tcPr>
          <w:p w14:paraId="7A3D194C"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灵猫科</w:t>
            </w:r>
          </w:p>
        </w:tc>
        <w:tc>
          <w:tcPr>
            <w:tcW w:w="628" w:type="pct"/>
            <w:vAlign w:val="center"/>
          </w:tcPr>
          <w:p w14:paraId="1500690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花面狸属</w:t>
            </w:r>
          </w:p>
        </w:tc>
        <w:tc>
          <w:tcPr>
            <w:tcW w:w="1734" w:type="pct"/>
            <w:vAlign w:val="center"/>
          </w:tcPr>
          <w:p w14:paraId="4BC91086"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花面狸</w:t>
            </w:r>
            <w:r>
              <w:rPr>
                <w:rFonts w:ascii="Times New Roman" w:eastAsia="宋体" w:hAnsi="Times New Roman" w:cs="Times New Roman"/>
                <w:bCs/>
                <w:szCs w:val="21"/>
              </w:rPr>
              <w:t xml:space="preserve"> </w:t>
            </w:r>
            <w:r>
              <w:rPr>
                <w:rFonts w:ascii="Times New Roman" w:eastAsia="宋体" w:hAnsi="Times New Roman" w:cs="Times New Roman"/>
                <w:bCs/>
                <w:i/>
                <w:szCs w:val="21"/>
              </w:rPr>
              <w:t>Paguma larvata</w:t>
            </w:r>
          </w:p>
        </w:tc>
        <w:tc>
          <w:tcPr>
            <w:tcW w:w="877" w:type="pct"/>
            <w:vAlign w:val="center"/>
          </w:tcPr>
          <w:p w14:paraId="7B8BB141" w14:textId="3FDAE810"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753" w:type="pct"/>
            <w:vAlign w:val="center"/>
          </w:tcPr>
          <w:p w14:paraId="391BFCE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NT</w:t>
            </w:r>
          </w:p>
        </w:tc>
      </w:tr>
      <w:tr w:rsidR="00814B67" w14:paraId="1DE9E6AD" w14:textId="77777777">
        <w:trPr>
          <w:trHeight w:val="340"/>
        </w:trPr>
        <w:tc>
          <w:tcPr>
            <w:tcW w:w="502" w:type="pct"/>
            <w:vMerge/>
            <w:vAlign w:val="center"/>
          </w:tcPr>
          <w:p w14:paraId="689E482D" w14:textId="77777777" w:rsidR="00814B67" w:rsidRDefault="00814B67">
            <w:pPr>
              <w:spacing w:line="276" w:lineRule="auto"/>
              <w:jc w:val="center"/>
              <w:rPr>
                <w:rFonts w:ascii="Times New Roman" w:eastAsia="宋体" w:hAnsi="Times New Roman" w:cs="Times New Roman"/>
                <w:bCs/>
                <w:szCs w:val="21"/>
              </w:rPr>
            </w:pPr>
          </w:p>
        </w:tc>
        <w:tc>
          <w:tcPr>
            <w:tcW w:w="502" w:type="pct"/>
            <w:vAlign w:val="center"/>
          </w:tcPr>
          <w:p w14:paraId="1B43DDDD"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猫科</w:t>
            </w:r>
          </w:p>
        </w:tc>
        <w:tc>
          <w:tcPr>
            <w:tcW w:w="628" w:type="pct"/>
            <w:vAlign w:val="center"/>
          </w:tcPr>
          <w:p w14:paraId="15A326E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豹猫属</w:t>
            </w:r>
          </w:p>
        </w:tc>
        <w:tc>
          <w:tcPr>
            <w:tcW w:w="1734" w:type="pct"/>
            <w:vAlign w:val="center"/>
          </w:tcPr>
          <w:p w14:paraId="2F182790"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豹猫</w:t>
            </w:r>
            <w:r>
              <w:rPr>
                <w:rFonts w:ascii="Times New Roman" w:eastAsia="宋体" w:hAnsi="Times New Roman" w:cs="Times New Roman"/>
                <w:bCs/>
                <w:szCs w:val="21"/>
              </w:rPr>
              <w:t xml:space="preserve"> </w:t>
            </w:r>
            <w:r>
              <w:rPr>
                <w:rFonts w:ascii="Times New Roman" w:eastAsia="宋体" w:hAnsi="Times New Roman" w:cs="Times New Roman"/>
                <w:bCs/>
                <w:i/>
                <w:szCs w:val="21"/>
              </w:rPr>
              <w:t>Prionailurus bengalensis</w:t>
            </w:r>
          </w:p>
        </w:tc>
        <w:tc>
          <w:tcPr>
            <w:tcW w:w="877" w:type="pct"/>
            <w:vAlign w:val="center"/>
          </w:tcPr>
          <w:p w14:paraId="4CB28944"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国家二级</w:t>
            </w:r>
          </w:p>
        </w:tc>
        <w:tc>
          <w:tcPr>
            <w:tcW w:w="753" w:type="pct"/>
            <w:vAlign w:val="center"/>
          </w:tcPr>
          <w:p w14:paraId="7848DA4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VU</w:t>
            </w:r>
          </w:p>
        </w:tc>
      </w:tr>
      <w:tr w:rsidR="00814B67" w14:paraId="1BB2690F" w14:textId="77777777">
        <w:trPr>
          <w:trHeight w:val="340"/>
        </w:trPr>
        <w:tc>
          <w:tcPr>
            <w:tcW w:w="502" w:type="pct"/>
            <w:vAlign w:val="center"/>
          </w:tcPr>
          <w:p w14:paraId="31434674"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偶蹄目</w:t>
            </w:r>
          </w:p>
        </w:tc>
        <w:tc>
          <w:tcPr>
            <w:tcW w:w="502" w:type="pct"/>
            <w:vAlign w:val="center"/>
          </w:tcPr>
          <w:p w14:paraId="7CF28E2E"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鹿科</w:t>
            </w:r>
          </w:p>
        </w:tc>
        <w:tc>
          <w:tcPr>
            <w:tcW w:w="628" w:type="pct"/>
            <w:vAlign w:val="center"/>
          </w:tcPr>
          <w:p w14:paraId="004563D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麂属</w:t>
            </w:r>
          </w:p>
        </w:tc>
        <w:tc>
          <w:tcPr>
            <w:tcW w:w="1734" w:type="pct"/>
            <w:vAlign w:val="center"/>
          </w:tcPr>
          <w:p w14:paraId="0113DC9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小麂</w:t>
            </w:r>
            <w:r>
              <w:rPr>
                <w:rFonts w:ascii="Times New Roman" w:eastAsia="宋体" w:hAnsi="Times New Roman" w:cs="Times New Roman"/>
                <w:bCs/>
                <w:szCs w:val="21"/>
              </w:rPr>
              <w:t xml:space="preserve"> </w:t>
            </w:r>
            <w:r>
              <w:rPr>
                <w:rFonts w:ascii="Times New Roman" w:eastAsia="宋体" w:hAnsi="Times New Roman" w:cs="Times New Roman"/>
                <w:bCs/>
                <w:i/>
                <w:szCs w:val="21"/>
              </w:rPr>
              <w:t>Muntiacus reevesi</w:t>
            </w:r>
          </w:p>
        </w:tc>
        <w:tc>
          <w:tcPr>
            <w:tcW w:w="877" w:type="pct"/>
            <w:vAlign w:val="center"/>
          </w:tcPr>
          <w:p w14:paraId="72024A25" w14:textId="17B1A7C4"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753" w:type="pct"/>
            <w:vAlign w:val="center"/>
          </w:tcPr>
          <w:p w14:paraId="5CE36BFB"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VU</w:t>
            </w:r>
          </w:p>
        </w:tc>
      </w:tr>
      <w:tr w:rsidR="00814B67" w14:paraId="214348C6" w14:textId="77777777">
        <w:trPr>
          <w:trHeight w:val="340"/>
        </w:trPr>
        <w:tc>
          <w:tcPr>
            <w:tcW w:w="502" w:type="pct"/>
            <w:vAlign w:val="center"/>
          </w:tcPr>
          <w:p w14:paraId="2675150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啮齿目</w:t>
            </w:r>
          </w:p>
        </w:tc>
        <w:tc>
          <w:tcPr>
            <w:tcW w:w="502" w:type="pct"/>
            <w:vAlign w:val="center"/>
          </w:tcPr>
          <w:p w14:paraId="74B395CF"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鼠科</w:t>
            </w:r>
          </w:p>
        </w:tc>
        <w:tc>
          <w:tcPr>
            <w:tcW w:w="628" w:type="pct"/>
            <w:vAlign w:val="center"/>
          </w:tcPr>
          <w:p w14:paraId="28872D39" w14:textId="77777777" w:rsidR="00814B67" w:rsidRDefault="00814B67">
            <w:pPr>
              <w:spacing w:line="276" w:lineRule="auto"/>
              <w:jc w:val="center"/>
              <w:rPr>
                <w:rFonts w:ascii="Times New Roman" w:eastAsia="宋体" w:hAnsi="Times New Roman" w:cs="Times New Roman"/>
                <w:bCs/>
                <w:szCs w:val="21"/>
              </w:rPr>
            </w:pPr>
          </w:p>
        </w:tc>
        <w:tc>
          <w:tcPr>
            <w:tcW w:w="1734" w:type="pct"/>
            <w:vAlign w:val="center"/>
          </w:tcPr>
          <w:p w14:paraId="64DEA378"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鼠科一种</w:t>
            </w:r>
            <w:r>
              <w:rPr>
                <w:rFonts w:ascii="Times New Roman" w:eastAsia="宋体" w:hAnsi="Times New Roman" w:cs="Times New Roman"/>
                <w:bCs/>
                <w:szCs w:val="21"/>
              </w:rPr>
              <w:t xml:space="preserve"> </w:t>
            </w:r>
            <w:r w:rsidRPr="00AA1C90">
              <w:rPr>
                <w:rFonts w:ascii="Times New Roman" w:eastAsia="宋体" w:hAnsi="Times New Roman" w:cs="Times New Roman"/>
                <w:bCs/>
                <w:i/>
                <w:iCs/>
                <w:szCs w:val="21"/>
              </w:rPr>
              <w:t>Muridae</w:t>
            </w:r>
            <w:r>
              <w:rPr>
                <w:rFonts w:ascii="Times New Roman" w:eastAsia="宋体" w:hAnsi="Times New Roman" w:cs="Times New Roman"/>
                <w:bCs/>
                <w:szCs w:val="21"/>
              </w:rPr>
              <w:t xml:space="preserve"> spp.</w:t>
            </w:r>
          </w:p>
        </w:tc>
        <w:tc>
          <w:tcPr>
            <w:tcW w:w="877" w:type="pct"/>
            <w:vAlign w:val="center"/>
          </w:tcPr>
          <w:p w14:paraId="4C322289" w14:textId="21440891" w:rsidR="00814B67" w:rsidRDefault="007D5AC6">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w:t>
            </w:r>
          </w:p>
        </w:tc>
        <w:tc>
          <w:tcPr>
            <w:tcW w:w="753" w:type="pct"/>
            <w:vAlign w:val="center"/>
          </w:tcPr>
          <w:p w14:paraId="3A63C9D8"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LC</w:t>
            </w:r>
          </w:p>
        </w:tc>
      </w:tr>
    </w:tbl>
    <w:p w14:paraId="2D4B9D96" w14:textId="77777777" w:rsidR="00814B67" w:rsidRDefault="002130ED">
      <w:pPr>
        <w:spacing w:line="360" w:lineRule="auto"/>
        <w:jc w:val="left"/>
        <w:rPr>
          <w:rFonts w:ascii="Times New Roman" w:eastAsia="宋体" w:hAnsi="Times New Roman" w:cs="Times New Roman"/>
          <w:sz w:val="18"/>
          <w:szCs w:val="18"/>
        </w:rPr>
      </w:pPr>
      <w:r>
        <w:rPr>
          <w:rFonts w:ascii="Times New Roman" w:eastAsia="宋体" w:hAnsi="Times New Roman" w:cs="Times New Roman"/>
          <w:sz w:val="18"/>
          <w:szCs w:val="18"/>
        </w:rPr>
        <w:t>注：易危（</w:t>
      </w:r>
      <w:r>
        <w:rPr>
          <w:rFonts w:ascii="Times New Roman" w:eastAsia="宋体" w:hAnsi="Times New Roman" w:cs="Times New Roman"/>
          <w:sz w:val="18"/>
          <w:szCs w:val="18"/>
        </w:rPr>
        <w:t>Vulnerable</w:t>
      </w:r>
      <w:r>
        <w:rPr>
          <w:rFonts w:ascii="Times New Roman" w:eastAsia="宋体" w:hAnsi="Times New Roman" w:cs="Times New Roman"/>
          <w:sz w:val="18"/>
          <w:szCs w:val="18"/>
        </w:rPr>
        <w:t>，</w:t>
      </w:r>
      <w:r>
        <w:rPr>
          <w:rFonts w:ascii="Times New Roman" w:eastAsia="宋体" w:hAnsi="Times New Roman" w:cs="Times New Roman"/>
          <w:sz w:val="18"/>
          <w:szCs w:val="18"/>
        </w:rPr>
        <w:t>VU</w:t>
      </w:r>
      <w:r>
        <w:rPr>
          <w:rFonts w:ascii="Times New Roman" w:eastAsia="宋体" w:hAnsi="Times New Roman" w:cs="Times New Roman"/>
          <w:sz w:val="18"/>
          <w:szCs w:val="18"/>
        </w:rPr>
        <w:t>），近危（</w:t>
      </w:r>
      <w:r>
        <w:rPr>
          <w:rFonts w:ascii="Times New Roman" w:eastAsia="宋体" w:hAnsi="Times New Roman" w:cs="Times New Roman"/>
          <w:sz w:val="18"/>
          <w:szCs w:val="18"/>
        </w:rPr>
        <w:t>Near threatened</w:t>
      </w:r>
      <w:r>
        <w:rPr>
          <w:rFonts w:ascii="Times New Roman" w:eastAsia="宋体" w:hAnsi="Times New Roman" w:cs="Times New Roman"/>
          <w:sz w:val="18"/>
          <w:szCs w:val="18"/>
        </w:rPr>
        <w:t>，</w:t>
      </w:r>
      <w:r>
        <w:rPr>
          <w:rFonts w:ascii="Times New Roman" w:eastAsia="宋体" w:hAnsi="Times New Roman" w:cs="Times New Roman"/>
          <w:sz w:val="18"/>
          <w:szCs w:val="18"/>
        </w:rPr>
        <w:t>NT</w:t>
      </w:r>
      <w:r>
        <w:rPr>
          <w:rFonts w:ascii="Times New Roman" w:eastAsia="宋体" w:hAnsi="Times New Roman" w:cs="Times New Roman"/>
          <w:sz w:val="18"/>
          <w:szCs w:val="18"/>
        </w:rPr>
        <w:t>），无危（</w:t>
      </w:r>
      <w:r>
        <w:rPr>
          <w:rFonts w:ascii="Times New Roman" w:eastAsia="宋体" w:hAnsi="Times New Roman" w:cs="Times New Roman"/>
          <w:sz w:val="18"/>
          <w:szCs w:val="18"/>
        </w:rPr>
        <w:t>Least concern</w:t>
      </w:r>
      <w:r>
        <w:rPr>
          <w:rFonts w:ascii="Times New Roman" w:eastAsia="宋体" w:hAnsi="Times New Roman" w:cs="Times New Roman"/>
          <w:sz w:val="18"/>
          <w:szCs w:val="18"/>
        </w:rPr>
        <w:t>，</w:t>
      </w:r>
      <w:r>
        <w:rPr>
          <w:rFonts w:ascii="Times New Roman" w:eastAsia="宋体" w:hAnsi="Times New Roman" w:cs="Times New Roman"/>
          <w:sz w:val="18"/>
          <w:szCs w:val="18"/>
        </w:rPr>
        <w:t>LC</w:t>
      </w:r>
      <w:r>
        <w:rPr>
          <w:rFonts w:ascii="Times New Roman" w:eastAsia="宋体" w:hAnsi="Times New Roman" w:cs="Times New Roman"/>
          <w:sz w:val="18"/>
          <w:szCs w:val="18"/>
        </w:rPr>
        <w:t>）。</w:t>
      </w:r>
    </w:p>
    <w:p w14:paraId="48E94C2C" w14:textId="77777777" w:rsidR="00814B67" w:rsidRDefault="002130ED" w:rsidP="003245AE">
      <w:pPr>
        <w:pStyle w:val="2"/>
      </w:pPr>
      <w:bookmarkStart w:id="17" w:name="_Toc153371308"/>
      <w:r>
        <w:t xml:space="preserve">3.4 </w:t>
      </w:r>
      <w:r>
        <w:t>群落结构</w:t>
      </w:r>
      <w:bookmarkEnd w:id="17"/>
    </w:p>
    <w:p w14:paraId="391C152B" w14:textId="24C98EFC" w:rsidR="00814B67" w:rsidRDefault="002130E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北碚</w:t>
      </w:r>
      <w:r>
        <w:rPr>
          <w:rFonts w:ascii="Times New Roman" w:eastAsia="宋体" w:hAnsi="Times New Roman" w:cs="Times New Roman" w:hint="eastAsia"/>
          <w:b/>
          <w:sz w:val="24"/>
          <w:szCs w:val="24"/>
        </w:rPr>
        <w:t>样区</w:t>
      </w:r>
      <w:r w:rsidR="003A1D8E" w:rsidRPr="003A1D8E">
        <w:rPr>
          <w:rFonts w:ascii="Times New Roman" w:eastAsia="宋体" w:hAnsi="Times New Roman" w:cs="Times New Roman" w:hint="eastAsia"/>
          <w:b/>
          <w:sz w:val="24"/>
          <w:szCs w:val="24"/>
        </w:rPr>
        <w:t>（样区代码：</w:t>
      </w:r>
      <w:r w:rsidR="003A1D8E" w:rsidRPr="003A1D8E">
        <w:rPr>
          <w:rFonts w:ascii="Times New Roman" w:eastAsia="宋体" w:hAnsi="Times New Roman" w:cs="Times New Roman"/>
          <w:b/>
          <w:sz w:val="24"/>
          <w:szCs w:val="24"/>
        </w:rPr>
        <w:t>12887</w:t>
      </w:r>
      <w:r w:rsidR="003A1D8E" w:rsidRPr="003A1D8E">
        <w:rPr>
          <w:rFonts w:ascii="Times New Roman" w:eastAsia="宋体" w:hAnsi="Times New Roman" w:cs="Times New Roman"/>
          <w:b/>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花面狸</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黄鼬</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猪獾。该群落分布于保护区内针阔混交林和竹林，花面狸在群落中占优势</w:t>
      </w:r>
      <w:r>
        <w:rPr>
          <w:rFonts w:ascii="Times New Roman" w:eastAsia="宋体" w:hAnsi="Times New Roman" w:cs="Times New Roman" w:hint="eastAsia"/>
          <w:sz w:val="24"/>
          <w:szCs w:val="24"/>
        </w:rPr>
        <w:t>，其</w:t>
      </w:r>
      <w:r>
        <w:rPr>
          <w:rFonts w:ascii="Times New Roman" w:eastAsia="宋体" w:hAnsi="Times New Roman" w:cs="Times New Roman"/>
          <w:sz w:val="24"/>
          <w:szCs w:val="24"/>
        </w:rPr>
        <w:t>Simpson</w:t>
      </w:r>
      <w:r>
        <w:rPr>
          <w:rFonts w:ascii="Times New Roman" w:eastAsia="宋体" w:hAnsi="Times New Roman" w:cs="Times New Roman"/>
          <w:sz w:val="24"/>
          <w:szCs w:val="24"/>
        </w:rPr>
        <w:t>优势度指数</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6</w:t>
      </w:r>
      <w:r>
        <w:rPr>
          <w:rFonts w:ascii="Times New Roman" w:eastAsia="宋体" w:hAnsi="Times New Roman" w:cs="Times New Roman"/>
          <w:sz w:val="24"/>
          <w:szCs w:val="24"/>
        </w:rPr>
        <w:t>0%</w:t>
      </w:r>
      <w:r>
        <w:rPr>
          <w:rFonts w:ascii="Times New Roman" w:eastAsia="宋体" w:hAnsi="Times New Roman" w:cs="Times New Roman"/>
          <w:sz w:val="24"/>
          <w:szCs w:val="24"/>
        </w:rPr>
        <w:t>。</w:t>
      </w:r>
    </w:p>
    <w:p w14:paraId="0564DCA7" w14:textId="3417F71B" w:rsidR="00814B67" w:rsidRDefault="002130E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沙坪坝</w:t>
      </w:r>
      <w:r>
        <w:rPr>
          <w:rFonts w:ascii="Times New Roman" w:eastAsia="宋体" w:hAnsi="Times New Roman" w:cs="Times New Roman" w:hint="eastAsia"/>
          <w:b/>
          <w:sz w:val="24"/>
          <w:szCs w:val="24"/>
        </w:rPr>
        <w:t>样区</w:t>
      </w:r>
      <w:r w:rsidR="003A1D8E" w:rsidRPr="003A1D8E">
        <w:rPr>
          <w:rFonts w:ascii="Times New Roman" w:eastAsia="宋体" w:hAnsi="Times New Roman" w:cs="Times New Roman" w:hint="eastAsia"/>
          <w:b/>
          <w:sz w:val="24"/>
          <w:szCs w:val="24"/>
        </w:rPr>
        <w:t>（样区代码：</w:t>
      </w:r>
      <w:r w:rsidR="003A1D8E" w:rsidRPr="003A1D8E">
        <w:rPr>
          <w:rFonts w:ascii="Times New Roman" w:eastAsia="宋体" w:hAnsi="Times New Roman" w:cs="Times New Roman"/>
          <w:b/>
          <w:sz w:val="24"/>
          <w:szCs w:val="24"/>
        </w:rPr>
        <w:t>7563</w:t>
      </w:r>
      <w:r w:rsidR="003A1D8E" w:rsidRPr="003A1D8E">
        <w:rPr>
          <w:rFonts w:ascii="Times New Roman" w:eastAsia="宋体" w:hAnsi="Times New Roman" w:cs="Times New Roman"/>
          <w:b/>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鼠类</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花面狸</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小麂。该群落分布于保护区针阔混交林中，其中啮齿动物为优势类群</w:t>
      </w:r>
      <w:r>
        <w:rPr>
          <w:rFonts w:ascii="Times New Roman" w:eastAsia="宋体" w:hAnsi="Times New Roman" w:cs="Times New Roman" w:hint="eastAsia"/>
          <w:sz w:val="24"/>
          <w:szCs w:val="24"/>
        </w:rPr>
        <w:t>，其</w:t>
      </w:r>
      <w:r>
        <w:rPr>
          <w:rFonts w:ascii="Times New Roman" w:eastAsia="宋体" w:hAnsi="Times New Roman" w:cs="Times New Roman"/>
          <w:sz w:val="24"/>
          <w:szCs w:val="24"/>
        </w:rPr>
        <w:t>Simpson</w:t>
      </w:r>
      <w:r>
        <w:rPr>
          <w:rFonts w:ascii="Times New Roman" w:eastAsia="宋体" w:hAnsi="Times New Roman" w:cs="Times New Roman"/>
          <w:sz w:val="24"/>
          <w:szCs w:val="24"/>
        </w:rPr>
        <w:t>优势度指数</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w:t>
      </w:r>
      <w:r>
        <w:rPr>
          <w:rFonts w:ascii="Times New Roman" w:eastAsia="宋体" w:hAnsi="Times New Roman" w:cs="Times New Roman"/>
          <w:sz w:val="24"/>
          <w:szCs w:val="24"/>
        </w:rPr>
        <w:t>。</w:t>
      </w:r>
    </w:p>
    <w:p w14:paraId="0971B7D5" w14:textId="77777777" w:rsidR="00814B67" w:rsidRDefault="002130ED" w:rsidP="003245AE">
      <w:pPr>
        <w:pStyle w:val="2"/>
      </w:pPr>
      <w:bookmarkStart w:id="18" w:name="_Toc153371309"/>
      <w:r>
        <w:lastRenderedPageBreak/>
        <w:t xml:space="preserve">3.5 </w:t>
      </w:r>
      <w:r>
        <w:t>群落多样性</w:t>
      </w:r>
      <w:bookmarkEnd w:id="18"/>
    </w:p>
    <w:p w14:paraId="6AA60C97" w14:textId="251A0CA6"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由表</w:t>
      </w:r>
      <w:r w:rsidR="007D5AC6">
        <w:rPr>
          <w:rFonts w:ascii="Times New Roman" w:eastAsia="宋体" w:hAnsi="Times New Roman" w:cs="Times New Roman"/>
          <w:sz w:val="24"/>
          <w:szCs w:val="24"/>
        </w:rPr>
        <w:t>8</w:t>
      </w:r>
      <w:r>
        <w:rPr>
          <w:rFonts w:ascii="Times New Roman" w:eastAsia="宋体" w:hAnsi="Times New Roman" w:cs="Times New Roman"/>
          <w:sz w:val="24"/>
          <w:szCs w:val="24"/>
        </w:rPr>
        <w:t>可知，</w:t>
      </w:r>
      <w:r>
        <w:rPr>
          <w:rFonts w:ascii="Times New Roman" w:eastAsia="宋体" w:hAnsi="Times New Roman" w:cs="Times New Roman" w:hint="eastAsia"/>
          <w:sz w:val="24"/>
          <w:szCs w:val="24"/>
        </w:rPr>
        <w:t>北碚和沙坪坝样地都监测到</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种野生哺乳动物，其物种丰度相差不大。</w:t>
      </w:r>
      <w:r>
        <w:rPr>
          <w:rFonts w:ascii="Times New Roman" w:eastAsia="宋体" w:hAnsi="Times New Roman" w:cs="Times New Roman"/>
          <w:sz w:val="24"/>
          <w:szCs w:val="24"/>
        </w:rPr>
        <w:t>沙坪坝</w:t>
      </w:r>
      <w:r>
        <w:rPr>
          <w:rFonts w:ascii="Times New Roman" w:eastAsia="宋体" w:hAnsi="Times New Roman" w:cs="Times New Roman" w:hint="eastAsia"/>
          <w:sz w:val="24"/>
          <w:szCs w:val="24"/>
        </w:rPr>
        <w:t>样区</w:t>
      </w:r>
      <w:r>
        <w:rPr>
          <w:rFonts w:ascii="Times New Roman" w:eastAsia="宋体" w:hAnsi="Times New Roman" w:cs="Times New Roman"/>
          <w:sz w:val="24"/>
          <w:szCs w:val="24"/>
        </w:rPr>
        <w:t>的物种多样性为</w:t>
      </w:r>
      <w:r>
        <w:rPr>
          <w:rFonts w:ascii="Times New Roman" w:eastAsia="宋体" w:hAnsi="Times New Roman" w:cs="Times New Roman"/>
          <w:sz w:val="24"/>
          <w:szCs w:val="24"/>
        </w:rPr>
        <w:t>1.258</w:t>
      </w:r>
      <w:r>
        <w:rPr>
          <w:rFonts w:ascii="Times New Roman" w:eastAsia="宋体" w:hAnsi="Times New Roman" w:cs="Times New Roman"/>
          <w:sz w:val="24"/>
          <w:szCs w:val="24"/>
        </w:rPr>
        <w:t>，</w:t>
      </w:r>
      <w:r>
        <w:rPr>
          <w:rFonts w:ascii="Times New Roman" w:eastAsia="宋体" w:hAnsi="Times New Roman" w:cs="Times New Roman"/>
          <w:sz w:val="24"/>
          <w:szCs w:val="24"/>
        </w:rPr>
        <w:t>Pielou</w:t>
      </w:r>
      <w:r>
        <w:rPr>
          <w:rFonts w:ascii="Times New Roman" w:eastAsia="宋体" w:hAnsi="Times New Roman" w:cs="Times New Roman" w:hint="eastAsia"/>
          <w:sz w:val="24"/>
          <w:szCs w:val="24"/>
        </w:rPr>
        <w:t>均匀度为</w:t>
      </w:r>
      <w:r>
        <w:rPr>
          <w:rFonts w:ascii="Times New Roman" w:eastAsia="宋体" w:hAnsi="Times New Roman" w:cs="Times New Roman"/>
          <w:sz w:val="24"/>
          <w:szCs w:val="24"/>
        </w:rPr>
        <w:t>0.908</w:t>
      </w:r>
      <w:r>
        <w:rPr>
          <w:rFonts w:ascii="Times New Roman" w:eastAsia="宋体" w:hAnsi="Times New Roman" w:cs="Times New Roman" w:hint="eastAsia"/>
          <w:sz w:val="24"/>
          <w:szCs w:val="24"/>
        </w:rPr>
        <w:t>，而</w:t>
      </w:r>
      <w:r>
        <w:rPr>
          <w:rFonts w:ascii="Times New Roman" w:eastAsia="宋体" w:hAnsi="Times New Roman" w:cs="Times New Roman"/>
          <w:sz w:val="24"/>
          <w:szCs w:val="24"/>
        </w:rPr>
        <w:t>北碚</w:t>
      </w:r>
      <w:r>
        <w:rPr>
          <w:rFonts w:ascii="Times New Roman" w:eastAsia="宋体" w:hAnsi="Times New Roman" w:cs="Times New Roman" w:hint="eastAsia"/>
          <w:sz w:val="24"/>
          <w:szCs w:val="24"/>
        </w:rPr>
        <w:t>样区的物种多样性为</w:t>
      </w:r>
      <w:r>
        <w:rPr>
          <w:rFonts w:ascii="Times New Roman" w:eastAsia="宋体" w:hAnsi="Times New Roman" w:cs="Times New Roman"/>
          <w:sz w:val="24"/>
          <w:szCs w:val="24"/>
        </w:rPr>
        <w:t>1.020</w:t>
      </w:r>
      <w:r>
        <w:rPr>
          <w:rFonts w:ascii="Times New Roman" w:eastAsia="宋体" w:hAnsi="Times New Roman" w:cs="Times New Roman"/>
          <w:sz w:val="24"/>
          <w:szCs w:val="24"/>
        </w:rPr>
        <w:t>，</w:t>
      </w:r>
      <w:r>
        <w:rPr>
          <w:rFonts w:ascii="Times New Roman" w:eastAsia="宋体" w:hAnsi="Times New Roman" w:cs="Times New Roman"/>
          <w:sz w:val="24"/>
          <w:szCs w:val="24"/>
        </w:rPr>
        <w:t>Pielou</w:t>
      </w:r>
      <w:r>
        <w:rPr>
          <w:rFonts w:ascii="Times New Roman" w:eastAsia="宋体" w:hAnsi="Times New Roman" w:cs="Times New Roman" w:hint="eastAsia"/>
          <w:sz w:val="24"/>
          <w:szCs w:val="24"/>
        </w:rPr>
        <w:t>均匀度指数为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.908</w:t>
      </w:r>
      <w:r>
        <w:rPr>
          <w:rFonts w:ascii="Times New Roman" w:eastAsia="宋体" w:hAnsi="Times New Roman" w:cs="Times New Roman" w:hint="eastAsia"/>
          <w:sz w:val="24"/>
          <w:szCs w:val="24"/>
        </w:rPr>
        <w:t>，其群落中物种分布状况沙坪坝样区优于北碚样区</w:t>
      </w:r>
      <w:r>
        <w:rPr>
          <w:rFonts w:ascii="Times New Roman" w:eastAsia="宋体" w:hAnsi="Times New Roman" w:cs="Times New Roman"/>
          <w:sz w:val="24"/>
          <w:szCs w:val="24"/>
        </w:rPr>
        <w:t>。</w:t>
      </w:r>
    </w:p>
    <w:p w14:paraId="7F3DEF1E" w14:textId="53A7611D" w:rsidR="00814B67" w:rsidRDefault="002130ED">
      <w:pPr>
        <w:pStyle w:val="a9"/>
      </w:pPr>
      <w:r>
        <w:rPr>
          <w:rFonts w:hint="eastAsia"/>
        </w:rPr>
        <w:t>表</w:t>
      </w:r>
      <w:r>
        <w:rPr>
          <w:rFonts w:hint="eastAsia"/>
        </w:rPr>
        <w:t xml:space="preserve"> </w:t>
      </w:r>
      <w:r w:rsidR="007D5AC6">
        <w:t>8</w:t>
      </w:r>
      <w:r>
        <w:t xml:space="preserve"> </w:t>
      </w:r>
      <w:r>
        <w:t>北碚和沙坪坝哺乳动物群落的多样性、均匀性指数</w:t>
      </w:r>
    </w:p>
    <w:tbl>
      <w:tblPr>
        <w:tblStyle w:val="a4"/>
        <w:tblW w:w="5000" w:type="pct"/>
        <w:jc w:val="center"/>
        <w:tblLook w:val="04A0" w:firstRow="1" w:lastRow="0" w:firstColumn="1" w:lastColumn="0" w:noHBand="0" w:noVBand="1"/>
      </w:tblPr>
      <w:tblGrid>
        <w:gridCol w:w="1243"/>
        <w:gridCol w:w="1047"/>
        <w:gridCol w:w="2131"/>
        <w:gridCol w:w="1851"/>
        <w:gridCol w:w="1635"/>
        <w:gridCol w:w="1823"/>
      </w:tblGrid>
      <w:tr w:rsidR="00814B67" w14:paraId="56D28D58" w14:textId="77777777">
        <w:trPr>
          <w:trHeight w:val="567"/>
          <w:jc w:val="center"/>
        </w:trPr>
        <w:tc>
          <w:tcPr>
            <w:tcW w:w="639" w:type="pct"/>
            <w:vAlign w:val="center"/>
          </w:tcPr>
          <w:p w14:paraId="060B522E"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hint="eastAsia"/>
                <w:bCs/>
                <w:szCs w:val="21"/>
              </w:rPr>
              <w:t>监测样地</w:t>
            </w:r>
          </w:p>
        </w:tc>
        <w:tc>
          <w:tcPr>
            <w:tcW w:w="538" w:type="pct"/>
            <w:vAlign w:val="center"/>
          </w:tcPr>
          <w:p w14:paraId="7B5C60FC"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种数</w:t>
            </w:r>
            <w:r>
              <w:rPr>
                <w:rFonts w:ascii="Times New Roman" w:eastAsia="宋体" w:hAnsi="Times New Roman" w:cs="Times New Roman"/>
                <w:bCs/>
                <w:szCs w:val="21"/>
              </w:rPr>
              <w:t>(</w:t>
            </w:r>
            <w:r>
              <w:rPr>
                <w:rFonts w:ascii="Times New Roman" w:eastAsia="宋体" w:hAnsi="Times New Roman" w:cs="Times New Roman"/>
                <w:bCs/>
                <w:i/>
                <w:szCs w:val="21"/>
              </w:rPr>
              <w:t>S</w:t>
            </w:r>
            <w:r>
              <w:rPr>
                <w:rFonts w:ascii="Times New Roman" w:eastAsia="宋体" w:hAnsi="Times New Roman" w:cs="Times New Roman"/>
                <w:bCs/>
                <w:szCs w:val="21"/>
              </w:rPr>
              <w:t>)</w:t>
            </w:r>
          </w:p>
        </w:tc>
        <w:tc>
          <w:tcPr>
            <w:tcW w:w="1095" w:type="pct"/>
            <w:vAlign w:val="center"/>
          </w:tcPr>
          <w:p w14:paraId="22019F2E"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Margalef</w:t>
            </w:r>
            <w:r>
              <w:rPr>
                <w:rFonts w:ascii="Times New Roman" w:eastAsia="宋体" w:hAnsi="Times New Roman" w:cs="Times New Roman"/>
                <w:bCs/>
                <w:szCs w:val="21"/>
              </w:rPr>
              <w:t>指数</w:t>
            </w:r>
            <w:r>
              <w:rPr>
                <w:rFonts w:ascii="Times New Roman" w:eastAsia="宋体" w:hAnsi="Times New Roman" w:cs="Times New Roman" w:hint="eastAsia"/>
                <w:bCs/>
                <w:szCs w:val="21"/>
              </w:rPr>
              <w:t>(</w:t>
            </w:r>
            <w:r>
              <w:rPr>
                <w:rFonts w:ascii="Times New Roman" w:eastAsia="宋体" w:hAnsi="Times New Roman" w:cs="Times New Roman"/>
                <w:bCs/>
                <w:szCs w:val="21"/>
              </w:rPr>
              <w:t>D)</w:t>
            </w:r>
          </w:p>
        </w:tc>
        <w:tc>
          <w:tcPr>
            <w:tcW w:w="951" w:type="pct"/>
            <w:vAlign w:val="center"/>
          </w:tcPr>
          <w:p w14:paraId="33447676"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多样性指数</w:t>
            </w:r>
            <w:r>
              <w:rPr>
                <w:rFonts w:ascii="Times New Roman" w:eastAsia="宋体" w:hAnsi="Times New Roman" w:cs="Times New Roman"/>
                <w:bCs/>
                <w:szCs w:val="21"/>
              </w:rPr>
              <w:t>(</w:t>
            </w:r>
            <w:r>
              <w:rPr>
                <w:rFonts w:ascii="Times New Roman" w:eastAsia="宋体" w:hAnsi="Times New Roman" w:cs="Times New Roman"/>
                <w:bCs/>
                <w:i/>
                <w:szCs w:val="21"/>
              </w:rPr>
              <w:t>H</w:t>
            </w:r>
            <w:r>
              <w:rPr>
                <w:rFonts w:ascii="Times New Roman" w:eastAsia="宋体" w:hAnsi="Times New Roman" w:cs="Times New Roman"/>
                <w:bCs/>
                <w:szCs w:val="21"/>
              </w:rPr>
              <w:t>)</w:t>
            </w:r>
          </w:p>
        </w:tc>
        <w:tc>
          <w:tcPr>
            <w:tcW w:w="840" w:type="pct"/>
            <w:vAlign w:val="center"/>
          </w:tcPr>
          <w:p w14:paraId="64816308"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最大值</w:t>
            </w:r>
            <w:r>
              <w:rPr>
                <w:rFonts w:ascii="Times New Roman" w:eastAsia="宋体" w:hAnsi="Times New Roman" w:cs="Times New Roman"/>
                <w:bCs/>
                <w:szCs w:val="21"/>
              </w:rPr>
              <w:t>(</w:t>
            </w:r>
            <w:r>
              <w:rPr>
                <w:rFonts w:ascii="Times New Roman" w:eastAsia="宋体" w:hAnsi="Times New Roman" w:cs="Times New Roman"/>
                <w:bCs/>
                <w:i/>
                <w:szCs w:val="21"/>
              </w:rPr>
              <w:t>H</w:t>
            </w:r>
            <w:r>
              <w:rPr>
                <w:rFonts w:ascii="Times New Roman" w:eastAsia="宋体" w:hAnsi="Times New Roman" w:cs="Times New Roman"/>
                <w:bCs/>
                <w:i/>
                <w:szCs w:val="21"/>
                <w:vertAlign w:val="subscript"/>
              </w:rPr>
              <w:t>max</w:t>
            </w:r>
            <w:r>
              <w:rPr>
                <w:rFonts w:ascii="Times New Roman" w:eastAsia="宋体" w:hAnsi="Times New Roman" w:cs="Times New Roman"/>
                <w:bCs/>
                <w:szCs w:val="21"/>
              </w:rPr>
              <w:t>)</w:t>
            </w:r>
          </w:p>
        </w:tc>
        <w:tc>
          <w:tcPr>
            <w:tcW w:w="937" w:type="pct"/>
            <w:vAlign w:val="center"/>
          </w:tcPr>
          <w:p w14:paraId="52C125C3"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均匀性指数</w:t>
            </w:r>
            <w:r>
              <w:rPr>
                <w:rFonts w:ascii="Times New Roman" w:eastAsia="宋体" w:hAnsi="Times New Roman" w:cs="Times New Roman"/>
                <w:bCs/>
                <w:szCs w:val="21"/>
              </w:rPr>
              <w:t>(</w:t>
            </w:r>
            <w:r>
              <w:rPr>
                <w:rFonts w:ascii="Times New Roman" w:eastAsia="宋体" w:hAnsi="Times New Roman" w:cs="Times New Roman"/>
                <w:bCs/>
                <w:i/>
                <w:szCs w:val="21"/>
              </w:rPr>
              <w:t>E</w:t>
            </w:r>
            <w:r>
              <w:rPr>
                <w:rFonts w:ascii="Times New Roman" w:eastAsia="宋体" w:hAnsi="Times New Roman" w:cs="Times New Roman"/>
                <w:bCs/>
                <w:szCs w:val="21"/>
              </w:rPr>
              <w:t>)</w:t>
            </w:r>
          </w:p>
        </w:tc>
      </w:tr>
      <w:tr w:rsidR="00814B67" w14:paraId="77BDCFC2" w14:textId="77777777">
        <w:trPr>
          <w:trHeight w:val="567"/>
          <w:jc w:val="center"/>
        </w:trPr>
        <w:tc>
          <w:tcPr>
            <w:tcW w:w="639" w:type="pct"/>
            <w:vAlign w:val="center"/>
          </w:tcPr>
          <w:p w14:paraId="66854B33"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北碚</w:t>
            </w:r>
          </w:p>
        </w:tc>
        <w:tc>
          <w:tcPr>
            <w:tcW w:w="538" w:type="pct"/>
            <w:vAlign w:val="center"/>
          </w:tcPr>
          <w:p w14:paraId="22A2C264"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4</w:t>
            </w:r>
          </w:p>
        </w:tc>
        <w:tc>
          <w:tcPr>
            <w:tcW w:w="1095" w:type="pct"/>
            <w:vAlign w:val="center"/>
          </w:tcPr>
          <w:p w14:paraId="5908282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1.108</w:t>
            </w:r>
          </w:p>
        </w:tc>
        <w:tc>
          <w:tcPr>
            <w:tcW w:w="951" w:type="pct"/>
            <w:vAlign w:val="center"/>
          </w:tcPr>
          <w:p w14:paraId="28F9585B"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1.020</w:t>
            </w:r>
          </w:p>
        </w:tc>
        <w:tc>
          <w:tcPr>
            <w:tcW w:w="840" w:type="pct"/>
            <w:vAlign w:val="center"/>
          </w:tcPr>
          <w:p w14:paraId="00BF5C07"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1.386</w:t>
            </w:r>
          </w:p>
        </w:tc>
        <w:tc>
          <w:tcPr>
            <w:tcW w:w="937" w:type="pct"/>
            <w:vAlign w:val="center"/>
          </w:tcPr>
          <w:p w14:paraId="483A182A"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0.736</w:t>
            </w:r>
          </w:p>
        </w:tc>
      </w:tr>
      <w:tr w:rsidR="00814B67" w14:paraId="7824E5AE" w14:textId="77777777">
        <w:trPr>
          <w:trHeight w:val="567"/>
          <w:jc w:val="center"/>
        </w:trPr>
        <w:tc>
          <w:tcPr>
            <w:tcW w:w="639" w:type="pct"/>
            <w:vAlign w:val="center"/>
          </w:tcPr>
          <w:p w14:paraId="47D83C3D"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沙坪坝</w:t>
            </w:r>
          </w:p>
        </w:tc>
        <w:tc>
          <w:tcPr>
            <w:tcW w:w="538" w:type="pct"/>
            <w:vAlign w:val="center"/>
          </w:tcPr>
          <w:p w14:paraId="4D8BC641"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4</w:t>
            </w:r>
          </w:p>
        </w:tc>
        <w:tc>
          <w:tcPr>
            <w:tcW w:w="1095" w:type="pct"/>
            <w:vAlign w:val="center"/>
          </w:tcPr>
          <w:p w14:paraId="06417A24"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1.001</w:t>
            </w:r>
          </w:p>
        </w:tc>
        <w:tc>
          <w:tcPr>
            <w:tcW w:w="951" w:type="pct"/>
            <w:vAlign w:val="center"/>
          </w:tcPr>
          <w:p w14:paraId="18F77858"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1.258</w:t>
            </w:r>
          </w:p>
        </w:tc>
        <w:tc>
          <w:tcPr>
            <w:tcW w:w="840" w:type="pct"/>
            <w:vAlign w:val="center"/>
          </w:tcPr>
          <w:p w14:paraId="68D08376"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1.386</w:t>
            </w:r>
          </w:p>
        </w:tc>
        <w:tc>
          <w:tcPr>
            <w:tcW w:w="937" w:type="pct"/>
            <w:vAlign w:val="center"/>
          </w:tcPr>
          <w:p w14:paraId="22502840" w14:textId="77777777" w:rsidR="00814B67" w:rsidRDefault="002130ED">
            <w:pPr>
              <w:spacing w:line="276" w:lineRule="auto"/>
              <w:jc w:val="center"/>
              <w:rPr>
                <w:rFonts w:ascii="Times New Roman" w:eastAsia="宋体" w:hAnsi="Times New Roman" w:cs="Times New Roman"/>
                <w:bCs/>
                <w:szCs w:val="21"/>
              </w:rPr>
            </w:pPr>
            <w:r>
              <w:rPr>
                <w:rFonts w:ascii="Times New Roman" w:eastAsia="宋体" w:hAnsi="Times New Roman" w:cs="Times New Roman"/>
                <w:bCs/>
                <w:szCs w:val="21"/>
              </w:rPr>
              <w:t>0.908</w:t>
            </w:r>
          </w:p>
        </w:tc>
      </w:tr>
    </w:tbl>
    <w:p w14:paraId="3A8C3A86" w14:textId="77777777" w:rsidR="00814B67" w:rsidRDefault="002130ED" w:rsidP="003245AE">
      <w:pPr>
        <w:pStyle w:val="2"/>
      </w:pPr>
      <w:bookmarkStart w:id="19" w:name="_Toc153371310"/>
      <w:r>
        <w:t xml:space="preserve">3.6 </w:t>
      </w:r>
      <w:r>
        <w:t>群落相似度</w:t>
      </w:r>
      <w:bookmarkEnd w:id="19"/>
    </w:p>
    <w:p w14:paraId="30ADF954" w14:textId="7B6F13BB" w:rsidR="00814B67" w:rsidRDefault="002130ED">
      <w:pPr>
        <w:spacing w:line="360" w:lineRule="auto"/>
        <w:ind w:firstLineChars="200" w:firstLine="472"/>
        <w:rPr>
          <w:rFonts w:ascii="Times New Roman" w:eastAsia="宋体" w:hAnsi="Times New Roman" w:cs="Times New Roman"/>
          <w:spacing w:val="-2"/>
          <w:sz w:val="24"/>
          <w:szCs w:val="24"/>
        </w:rPr>
      </w:pPr>
      <w:r>
        <w:rPr>
          <w:rFonts w:ascii="Times New Roman" w:eastAsia="宋体" w:hAnsi="Times New Roman" w:cs="Times New Roman"/>
          <w:spacing w:val="-2"/>
          <w:sz w:val="24"/>
          <w:szCs w:val="24"/>
        </w:rPr>
        <w:t>群落间相似度指数计算结果见表</w:t>
      </w:r>
      <w:r w:rsidR="007D5AC6">
        <w:rPr>
          <w:rFonts w:ascii="Times New Roman" w:eastAsia="宋体" w:hAnsi="Times New Roman" w:cs="Times New Roman"/>
          <w:spacing w:val="-2"/>
          <w:sz w:val="24"/>
          <w:szCs w:val="24"/>
        </w:rPr>
        <w:t>9</w:t>
      </w:r>
      <w:r>
        <w:rPr>
          <w:rFonts w:ascii="Times New Roman" w:eastAsia="宋体" w:hAnsi="Times New Roman" w:cs="Times New Roman"/>
          <w:spacing w:val="-2"/>
          <w:sz w:val="24"/>
          <w:szCs w:val="24"/>
        </w:rPr>
        <w:t>，北碚</w:t>
      </w:r>
      <w:r w:rsidR="003A1D8E" w:rsidRPr="003A1D8E">
        <w:rPr>
          <w:rFonts w:ascii="Times New Roman" w:eastAsia="宋体" w:hAnsi="Times New Roman" w:cs="Times New Roman" w:hint="eastAsia"/>
          <w:spacing w:val="-2"/>
          <w:sz w:val="24"/>
          <w:szCs w:val="24"/>
        </w:rPr>
        <w:t>样区</w:t>
      </w:r>
      <w:r>
        <w:rPr>
          <w:rFonts w:ascii="Times New Roman" w:eastAsia="宋体" w:hAnsi="Times New Roman" w:cs="Times New Roman"/>
          <w:spacing w:val="-2"/>
          <w:sz w:val="24"/>
          <w:szCs w:val="24"/>
        </w:rPr>
        <w:t>和沙坪坝</w:t>
      </w:r>
      <w:r w:rsidR="003A1D8E">
        <w:rPr>
          <w:rFonts w:ascii="Times New Roman" w:eastAsia="宋体" w:hAnsi="Times New Roman" w:cs="Times New Roman" w:hint="eastAsia"/>
          <w:spacing w:val="-2"/>
          <w:sz w:val="24"/>
          <w:szCs w:val="24"/>
        </w:rPr>
        <w:t>样区群落</w:t>
      </w:r>
      <w:r>
        <w:rPr>
          <w:rFonts w:ascii="Times New Roman" w:eastAsia="宋体" w:hAnsi="Times New Roman" w:cs="Times New Roman"/>
          <w:spacing w:val="-2"/>
          <w:sz w:val="24"/>
          <w:szCs w:val="24"/>
        </w:rPr>
        <w:t>相似度指数为</w:t>
      </w:r>
      <w:r>
        <w:rPr>
          <w:rFonts w:ascii="Times New Roman" w:eastAsia="宋体" w:hAnsi="Times New Roman" w:cs="Times New Roman"/>
          <w:spacing w:val="-2"/>
          <w:sz w:val="24"/>
          <w:szCs w:val="24"/>
        </w:rPr>
        <w:t>0.667</w:t>
      </w:r>
      <w:r>
        <w:rPr>
          <w:rFonts w:ascii="Times New Roman" w:eastAsia="宋体" w:hAnsi="Times New Roman" w:cs="Times New Roman"/>
          <w:spacing w:val="-2"/>
          <w:sz w:val="24"/>
          <w:szCs w:val="24"/>
        </w:rPr>
        <w:t>，说明两个样区无论兽类物种组成还是生境条件区具特殊的林地群落特点。北碚</w:t>
      </w:r>
      <w:r w:rsidR="003A1D8E" w:rsidRPr="003A1D8E">
        <w:rPr>
          <w:rFonts w:ascii="Times New Roman" w:eastAsia="宋体" w:hAnsi="Times New Roman" w:cs="Times New Roman" w:hint="eastAsia"/>
          <w:spacing w:val="-2"/>
          <w:sz w:val="24"/>
          <w:szCs w:val="24"/>
        </w:rPr>
        <w:t>样区</w:t>
      </w:r>
      <w:r>
        <w:rPr>
          <w:rFonts w:ascii="Times New Roman" w:eastAsia="宋体" w:hAnsi="Times New Roman" w:cs="Times New Roman"/>
          <w:spacing w:val="-2"/>
          <w:sz w:val="24"/>
          <w:szCs w:val="24"/>
        </w:rPr>
        <w:t>和沙坪坝</w:t>
      </w:r>
      <w:r w:rsidR="003A1D8E" w:rsidRPr="003A1D8E">
        <w:rPr>
          <w:rFonts w:ascii="Times New Roman" w:eastAsia="宋体" w:hAnsi="Times New Roman" w:cs="Times New Roman" w:hint="eastAsia"/>
          <w:spacing w:val="-2"/>
          <w:sz w:val="24"/>
          <w:szCs w:val="24"/>
        </w:rPr>
        <w:t>样区</w:t>
      </w:r>
      <w:r>
        <w:rPr>
          <w:rFonts w:ascii="Times New Roman" w:eastAsia="宋体" w:hAnsi="Times New Roman" w:cs="Times New Roman"/>
          <w:spacing w:val="-2"/>
          <w:sz w:val="24"/>
          <w:szCs w:val="24"/>
        </w:rPr>
        <w:t>兽类群落相似性系数较高，虽然两种生境、物种组成和优势种有差别，说明了保护区内兽类动物群落地带性分布的特点。</w:t>
      </w:r>
    </w:p>
    <w:p w14:paraId="1D42CC68" w14:textId="5342D1F7" w:rsidR="00814B67" w:rsidRDefault="002130ED">
      <w:pPr>
        <w:pStyle w:val="a9"/>
      </w:pPr>
      <w:r>
        <w:rPr>
          <w:rFonts w:hint="eastAsia"/>
        </w:rPr>
        <w:t>表</w:t>
      </w:r>
      <w:r w:rsidR="007D5AC6">
        <w:t xml:space="preserve">9 </w:t>
      </w:r>
      <w:r>
        <w:t>北碚</w:t>
      </w:r>
      <w:r w:rsidR="003A1D8E" w:rsidRPr="003A1D8E">
        <w:rPr>
          <w:rFonts w:hint="eastAsia"/>
        </w:rPr>
        <w:t>样区</w:t>
      </w:r>
      <w:r>
        <w:t>和沙坪坝</w:t>
      </w:r>
      <w:r w:rsidR="003A1D8E" w:rsidRPr="003A1D8E">
        <w:rPr>
          <w:rFonts w:hint="eastAsia"/>
        </w:rPr>
        <w:t>样区</w:t>
      </w:r>
      <w:r>
        <w:t>哺乳动物群落相似性指数</w:t>
      </w:r>
    </w:p>
    <w:tbl>
      <w:tblPr>
        <w:tblStyle w:val="a4"/>
        <w:tblW w:w="5000" w:type="pct"/>
        <w:jc w:val="center"/>
        <w:tblLook w:val="04A0" w:firstRow="1" w:lastRow="0" w:firstColumn="1" w:lastColumn="0" w:noHBand="0" w:noVBand="1"/>
      </w:tblPr>
      <w:tblGrid>
        <w:gridCol w:w="4202"/>
        <w:gridCol w:w="2765"/>
        <w:gridCol w:w="2763"/>
      </w:tblGrid>
      <w:tr w:rsidR="00814B67" w14:paraId="2FE1051E" w14:textId="77777777">
        <w:trPr>
          <w:trHeight w:val="454"/>
          <w:jc w:val="center"/>
        </w:trPr>
        <w:tc>
          <w:tcPr>
            <w:tcW w:w="2159" w:type="pct"/>
            <w:vAlign w:val="center"/>
          </w:tcPr>
          <w:p w14:paraId="26A870CC" w14:textId="77777777"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hint="eastAsia"/>
                <w:bCs/>
                <w:sz w:val="22"/>
              </w:rPr>
              <w:t>监测样地</w:t>
            </w:r>
          </w:p>
        </w:tc>
        <w:tc>
          <w:tcPr>
            <w:tcW w:w="1421" w:type="pct"/>
            <w:vAlign w:val="center"/>
          </w:tcPr>
          <w:p w14:paraId="26FC12BC" w14:textId="77777777"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bCs/>
                <w:sz w:val="22"/>
              </w:rPr>
              <w:t>北碚</w:t>
            </w:r>
          </w:p>
        </w:tc>
        <w:tc>
          <w:tcPr>
            <w:tcW w:w="1420" w:type="pct"/>
            <w:vAlign w:val="center"/>
          </w:tcPr>
          <w:p w14:paraId="2F677ADC" w14:textId="77777777"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bCs/>
                <w:sz w:val="22"/>
              </w:rPr>
              <w:t>沙坪坝</w:t>
            </w:r>
          </w:p>
        </w:tc>
      </w:tr>
      <w:tr w:rsidR="00814B67" w14:paraId="576DE00D" w14:textId="77777777">
        <w:trPr>
          <w:trHeight w:val="454"/>
          <w:jc w:val="center"/>
        </w:trPr>
        <w:tc>
          <w:tcPr>
            <w:tcW w:w="2159" w:type="pct"/>
            <w:vAlign w:val="center"/>
          </w:tcPr>
          <w:p w14:paraId="668E1667" w14:textId="4CB3FF46"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bCs/>
                <w:sz w:val="22"/>
              </w:rPr>
              <w:t>北碚</w:t>
            </w:r>
          </w:p>
        </w:tc>
        <w:tc>
          <w:tcPr>
            <w:tcW w:w="1421" w:type="pct"/>
            <w:vAlign w:val="center"/>
          </w:tcPr>
          <w:p w14:paraId="73FE6AB2" w14:textId="77777777" w:rsidR="00814B67" w:rsidRDefault="00814B67">
            <w:pPr>
              <w:spacing w:line="360" w:lineRule="auto"/>
              <w:jc w:val="center"/>
              <w:rPr>
                <w:rFonts w:ascii="Times New Roman" w:eastAsia="宋体" w:hAnsi="Times New Roman" w:cs="Times New Roman"/>
                <w:bCs/>
                <w:sz w:val="22"/>
              </w:rPr>
            </w:pPr>
          </w:p>
        </w:tc>
        <w:tc>
          <w:tcPr>
            <w:tcW w:w="1420" w:type="pct"/>
            <w:vAlign w:val="center"/>
          </w:tcPr>
          <w:p w14:paraId="0250237B" w14:textId="77777777" w:rsidR="00814B67" w:rsidRDefault="00814B67">
            <w:pPr>
              <w:spacing w:line="360" w:lineRule="auto"/>
              <w:jc w:val="center"/>
              <w:rPr>
                <w:rFonts w:ascii="Times New Roman" w:eastAsia="宋体" w:hAnsi="Times New Roman" w:cs="Times New Roman"/>
                <w:bCs/>
                <w:sz w:val="22"/>
              </w:rPr>
            </w:pPr>
          </w:p>
        </w:tc>
      </w:tr>
      <w:tr w:rsidR="00814B67" w14:paraId="65407A8D" w14:textId="77777777">
        <w:trPr>
          <w:trHeight w:val="454"/>
          <w:jc w:val="center"/>
        </w:trPr>
        <w:tc>
          <w:tcPr>
            <w:tcW w:w="2159" w:type="pct"/>
            <w:vAlign w:val="center"/>
          </w:tcPr>
          <w:p w14:paraId="2D393FAC" w14:textId="6C1069B4"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bCs/>
                <w:sz w:val="22"/>
              </w:rPr>
              <w:t>沙坪坝</w:t>
            </w:r>
          </w:p>
        </w:tc>
        <w:tc>
          <w:tcPr>
            <w:tcW w:w="1421" w:type="pct"/>
            <w:vAlign w:val="center"/>
          </w:tcPr>
          <w:p w14:paraId="084C7803" w14:textId="77777777" w:rsidR="00814B67" w:rsidRDefault="002130ED">
            <w:pPr>
              <w:spacing w:line="360" w:lineRule="auto"/>
              <w:jc w:val="center"/>
              <w:rPr>
                <w:rFonts w:ascii="Times New Roman" w:eastAsia="宋体" w:hAnsi="Times New Roman" w:cs="Times New Roman"/>
                <w:bCs/>
                <w:sz w:val="22"/>
              </w:rPr>
            </w:pPr>
            <w:r>
              <w:rPr>
                <w:rFonts w:ascii="Times New Roman" w:eastAsia="宋体" w:hAnsi="Times New Roman" w:cs="Times New Roman"/>
                <w:bCs/>
                <w:sz w:val="22"/>
              </w:rPr>
              <w:t>0.667</w:t>
            </w:r>
          </w:p>
        </w:tc>
        <w:tc>
          <w:tcPr>
            <w:tcW w:w="1420" w:type="pct"/>
            <w:vAlign w:val="center"/>
          </w:tcPr>
          <w:p w14:paraId="78A4CC59" w14:textId="77777777" w:rsidR="00814B67" w:rsidRDefault="00814B67">
            <w:pPr>
              <w:spacing w:line="360" w:lineRule="auto"/>
              <w:jc w:val="center"/>
              <w:rPr>
                <w:rFonts w:ascii="Times New Roman" w:eastAsia="宋体" w:hAnsi="Times New Roman" w:cs="Times New Roman"/>
                <w:bCs/>
                <w:sz w:val="22"/>
              </w:rPr>
            </w:pPr>
          </w:p>
        </w:tc>
      </w:tr>
    </w:tbl>
    <w:p w14:paraId="75AA55C0" w14:textId="77777777" w:rsidR="00814B67" w:rsidRDefault="002130ED" w:rsidP="003245AE">
      <w:pPr>
        <w:pStyle w:val="2"/>
      </w:pPr>
      <w:bookmarkStart w:id="20" w:name="_Toc24446767"/>
      <w:bookmarkStart w:id="21" w:name="_Toc153371311"/>
      <w:r>
        <w:t xml:space="preserve">3.7 </w:t>
      </w:r>
      <w:r>
        <w:t>相对</w:t>
      </w:r>
      <w:r>
        <w:rPr>
          <w:rFonts w:hint="eastAsia"/>
        </w:rPr>
        <w:t>丰富</w:t>
      </w:r>
      <w:r>
        <w:t>度</w:t>
      </w:r>
      <w:bookmarkEnd w:id="20"/>
      <w:bookmarkEnd w:id="21"/>
    </w:p>
    <w:p w14:paraId="22A8A17C"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使用独立有效照片和相机工作日，通过下面公式计算北碚和沙坪坝样区哺乳动物的相对多度指数（</w:t>
      </w:r>
      <w:r>
        <w:rPr>
          <w:rFonts w:ascii="Times New Roman" w:eastAsia="宋体" w:hAnsi="Times New Roman" w:cs="Times New Roman"/>
          <w:sz w:val="24"/>
          <w:szCs w:val="24"/>
        </w:rPr>
        <w:t>relative abundance index</w:t>
      </w:r>
      <w:r>
        <w:rPr>
          <w:rFonts w:ascii="Times New Roman" w:eastAsia="宋体" w:hAnsi="Times New Roman" w:cs="Times New Roman"/>
          <w:sz w:val="24"/>
          <w:szCs w:val="24"/>
        </w:rPr>
        <w:t>，</w:t>
      </w:r>
      <w:r>
        <w:rPr>
          <w:rFonts w:ascii="Times New Roman" w:eastAsia="宋体" w:hAnsi="Times New Roman" w:cs="Times New Roman"/>
          <w:sz w:val="24"/>
          <w:szCs w:val="24"/>
        </w:rPr>
        <w:t>RAI</w:t>
      </w:r>
      <w:r>
        <w:rPr>
          <w:rFonts w:ascii="Times New Roman" w:eastAsia="宋体" w:hAnsi="Times New Roman" w:cs="Times New Roman"/>
          <w:sz w:val="24"/>
          <w:szCs w:val="24"/>
        </w:rPr>
        <w:t>）：</w:t>
      </w:r>
    </w:p>
    <w:p w14:paraId="3A47D9E7" w14:textId="77777777" w:rsidR="00814B67" w:rsidRDefault="002130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RAI = </w:t>
      </w:r>
      <w:r>
        <w:rPr>
          <w:rFonts w:ascii="Times New Roman" w:eastAsia="宋体" w:hAnsi="Times New Roman" w:cs="Times New Roman"/>
          <w:i/>
          <w:sz w:val="24"/>
          <w:szCs w:val="24"/>
        </w:rPr>
        <w:t>N</w:t>
      </w:r>
      <w:r>
        <w:rPr>
          <w:rFonts w:ascii="Times New Roman" w:eastAsia="宋体" w:hAnsi="Times New Roman" w:cs="Times New Roman"/>
          <w:i/>
          <w:sz w:val="24"/>
          <w:szCs w:val="24"/>
          <w:vertAlign w:val="subscript"/>
        </w:rPr>
        <w:t>i</w:t>
      </w:r>
      <w:r>
        <w:rPr>
          <w:rFonts w:ascii="Times New Roman" w:eastAsia="宋体" w:hAnsi="Times New Roman" w:cs="Times New Roman"/>
          <w:i/>
          <w:sz w:val="24"/>
          <w:szCs w:val="24"/>
        </w:rPr>
        <w:t>/T</w:t>
      </w:r>
      <w:r>
        <w:rPr>
          <w:rFonts w:ascii="Times New Roman" w:eastAsia="宋体" w:hAnsi="Times New Roman" w:cs="Times New Roman"/>
          <w:sz w:val="24"/>
          <w:szCs w:val="24"/>
        </w:rPr>
        <w:t>× 1000</w:t>
      </w:r>
    </w:p>
    <w:p w14:paraId="717F542C" w14:textId="708C09B3"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i/>
          <w:iCs/>
          <w:sz w:val="24"/>
          <w:szCs w:val="24"/>
        </w:rPr>
        <w:t>T</w:t>
      </w:r>
      <w:r>
        <w:rPr>
          <w:rFonts w:ascii="Times New Roman" w:eastAsia="宋体" w:hAnsi="Times New Roman" w:cs="Times New Roman"/>
          <w:sz w:val="24"/>
          <w:szCs w:val="24"/>
        </w:rPr>
        <w:t>为所有相机位点的工作日总和</w:t>
      </w:r>
      <w:r>
        <w:rPr>
          <w:rFonts w:ascii="Times New Roman" w:eastAsia="宋体" w:hAnsi="Times New Roman" w:cs="Times New Roman" w:hint="eastAsia"/>
          <w:sz w:val="24"/>
          <w:szCs w:val="24"/>
        </w:rPr>
        <w:t>，</w:t>
      </w:r>
      <w:r>
        <w:rPr>
          <w:rFonts w:ascii="Times New Roman" w:eastAsia="宋体" w:hAnsi="Times New Roman" w:cs="Times New Roman"/>
          <w:i/>
          <w:iCs/>
          <w:sz w:val="24"/>
          <w:szCs w:val="24"/>
        </w:rPr>
        <w:t>N</w:t>
      </w:r>
      <w:r>
        <w:rPr>
          <w:rFonts w:ascii="Times New Roman" w:eastAsia="宋体" w:hAnsi="Times New Roman" w:cs="Times New Roman"/>
          <w:i/>
          <w:iCs/>
          <w:sz w:val="24"/>
          <w:szCs w:val="24"/>
          <w:vertAlign w:val="subscript"/>
        </w:rPr>
        <w:t>i</w:t>
      </w:r>
      <w:r>
        <w:rPr>
          <w:rFonts w:ascii="Times New Roman" w:eastAsia="宋体" w:hAnsi="Times New Roman" w:cs="Times New Roman"/>
          <w:sz w:val="24"/>
          <w:szCs w:val="24"/>
        </w:rPr>
        <w:t>为第</w:t>
      </w:r>
      <w:r>
        <w:rPr>
          <w:rFonts w:ascii="Times New Roman" w:eastAsia="宋体" w:hAnsi="Times New Roman" w:cs="Times New Roman"/>
          <w:i/>
          <w:sz w:val="24"/>
          <w:szCs w:val="24"/>
        </w:rPr>
        <w:t>i</w:t>
      </w:r>
      <w:r>
        <w:rPr>
          <w:rFonts w:ascii="Times New Roman" w:eastAsia="宋体" w:hAnsi="Times New Roman" w:cs="Times New Roman"/>
          <w:sz w:val="24"/>
          <w:szCs w:val="24"/>
        </w:rPr>
        <w:t>类物种在所有相机位点拍摄的的独立有效照片数。</w:t>
      </w:r>
    </w:p>
    <w:p w14:paraId="3CCD1358" w14:textId="5A6C0FEE" w:rsidR="00814B67" w:rsidRPr="00AA1C90" w:rsidRDefault="002130ED">
      <w:pPr>
        <w:spacing w:line="360" w:lineRule="auto"/>
        <w:ind w:firstLineChars="200" w:firstLine="472"/>
        <w:rPr>
          <w:rFonts w:ascii="Times New Roman" w:eastAsia="宋体" w:hAnsi="Times New Roman" w:cs="Times New Roman"/>
          <w:spacing w:val="-2"/>
          <w:sz w:val="24"/>
          <w:szCs w:val="24"/>
        </w:rPr>
      </w:pPr>
      <w:r w:rsidRPr="00AA1C90">
        <w:rPr>
          <w:rFonts w:ascii="Times New Roman" w:eastAsia="宋体" w:hAnsi="Times New Roman" w:cs="Times New Roman"/>
          <w:spacing w:val="-2"/>
          <w:sz w:val="24"/>
          <w:szCs w:val="24"/>
        </w:rPr>
        <w:t>统计各个物种的相对丰富度，结果见表</w:t>
      </w:r>
      <w:r w:rsidR="007D5AC6" w:rsidRPr="00AA1C90">
        <w:rPr>
          <w:rFonts w:ascii="Times New Roman" w:eastAsia="宋体" w:hAnsi="Times New Roman" w:cs="Times New Roman"/>
          <w:spacing w:val="-2"/>
          <w:sz w:val="24"/>
          <w:szCs w:val="24"/>
        </w:rPr>
        <w:t>10</w:t>
      </w:r>
      <w:r w:rsidRPr="00AA1C90">
        <w:rPr>
          <w:rFonts w:ascii="Times New Roman" w:eastAsia="宋体" w:hAnsi="Times New Roman" w:cs="Times New Roman"/>
          <w:spacing w:val="-2"/>
          <w:sz w:val="24"/>
          <w:szCs w:val="24"/>
        </w:rPr>
        <w:t>。可以看出，哺乳类相对丰富度高的物种依次为：花面狸（</w:t>
      </w:r>
      <w:r w:rsidRPr="00AA1C90">
        <w:rPr>
          <w:rFonts w:ascii="Times New Roman" w:eastAsia="宋体" w:hAnsi="Times New Roman" w:cs="Times New Roman"/>
          <w:spacing w:val="-2"/>
          <w:sz w:val="24"/>
          <w:szCs w:val="24"/>
        </w:rPr>
        <w:t>188.679</w:t>
      </w:r>
      <w:r w:rsidRPr="00AA1C90">
        <w:rPr>
          <w:rFonts w:ascii="Times New Roman" w:eastAsia="宋体" w:hAnsi="Times New Roman" w:cs="Times New Roman"/>
          <w:spacing w:val="-2"/>
          <w:sz w:val="24"/>
          <w:szCs w:val="24"/>
        </w:rPr>
        <w:t>）、鼠科一种（</w:t>
      </w:r>
      <w:r w:rsidRPr="00AA1C90">
        <w:rPr>
          <w:rFonts w:ascii="Times New Roman" w:eastAsia="宋体" w:hAnsi="Times New Roman" w:cs="Times New Roman"/>
          <w:spacing w:val="-2"/>
          <w:sz w:val="24"/>
          <w:szCs w:val="24"/>
        </w:rPr>
        <w:t>56.604</w:t>
      </w:r>
      <w:r w:rsidR="003A1D8E" w:rsidRPr="00AA1C90">
        <w:rPr>
          <w:rFonts w:ascii="Times New Roman" w:eastAsia="宋体" w:hAnsi="Times New Roman" w:cs="Times New Roman" w:hint="eastAsia"/>
          <w:spacing w:val="-2"/>
          <w:sz w:val="24"/>
          <w:szCs w:val="24"/>
        </w:rPr>
        <w:t>~</w:t>
      </w:r>
      <w:r w:rsidRPr="00AA1C90">
        <w:rPr>
          <w:rFonts w:ascii="Times New Roman" w:eastAsia="宋体" w:hAnsi="Times New Roman" w:cs="Times New Roman"/>
          <w:spacing w:val="-2"/>
          <w:sz w:val="24"/>
          <w:szCs w:val="24"/>
        </w:rPr>
        <w:t>58.091</w:t>
      </w:r>
      <w:r w:rsidRPr="00AA1C90">
        <w:rPr>
          <w:rFonts w:ascii="Times New Roman" w:eastAsia="宋体" w:hAnsi="Times New Roman" w:cs="Times New Roman"/>
          <w:spacing w:val="-2"/>
          <w:sz w:val="24"/>
          <w:szCs w:val="24"/>
        </w:rPr>
        <w:t>），黄鼬为</w:t>
      </w:r>
      <w:r w:rsidRPr="00AA1C90">
        <w:rPr>
          <w:rFonts w:ascii="Times New Roman" w:eastAsia="宋体" w:hAnsi="Times New Roman" w:cs="Times New Roman"/>
          <w:spacing w:val="-2"/>
          <w:sz w:val="24"/>
          <w:szCs w:val="24"/>
        </w:rPr>
        <w:t>12.579</w:t>
      </w:r>
      <w:r w:rsidRPr="00AA1C90">
        <w:rPr>
          <w:rFonts w:ascii="Times New Roman" w:eastAsia="宋体" w:hAnsi="Times New Roman" w:cs="Times New Roman"/>
          <w:spacing w:val="-2"/>
          <w:sz w:val="24"/>
          <w:szCs w:val="24"/>
        </w:rPr>
        <w:t>，猪獾和豹猫仅为</w:t>
      </w:r>
      <w:r w:rsidRPr="00AA1C90">
        <w:rPr>
          <w:rFonts w:ascii="Times New Roman" w:eastAsia="宋体" w:hAnsi="Times New Roman" w:cs="Times New Roman"/>
          <w:spacing w:val="-2"/>
          <w:sz w:val="24"/>
          <w:szCs w:val="24"/>
        </w:rPr>
        <w:t>6.289</w:t>
      </w:r>
      <w:r w:rsidRPr="00AA1C90">
        <w:rPr>
          <w:rFonts w:ascii="Times New Roman" w:eastAsia="宋体" w:hAnsi="Times New Roman" w:cs="Times New Roman"/>
          <w:spacing w:val="-2"/>
          <w:sz w:val="24"/>
          <w:szCs w:val="24"/>
        </w:rPr>
        <w:t>和</w:t>
      </w:r>
      <w:r w:rsidRPr="00AA1C90">
        <w:rPr>
          <w:rFonts w:ascii="Times New Roman" w:eastAsia="宋体" w:hAnsi="Times New Roman" w:cs="Times New Roman"/>
          <w:spacing w:val="-2"/>
          <w:sz w:val="24"/>
          <w:szCs w:val="24"/>
        </w:rPr>
        <w:t>8.299</w:t>
      </w:r>
      <w:r w:rsidRPr="00AA1C90">
        <w:rPr>
          <w:rFonts w:ascii="Times New Roman" w:eastAsia="宋体" w:hAnsi="Times New Roman" w:cs="Times New Roman"/>
          <w:spacing w:val="-2"/>
          <w:sz w:val="24"/>
          <w:szCs w:val="24"/>
        </w:rPr>
        <w:t>。</w:t>
      </w:r>
    </w:p>
    <w:p w14:paraId="226BFE72" w14:textId="7817FAE2" w:rsidR="00814B67" w:rsidRDefault="002130ED">
      <w:pPr>
        <w:pStyle w:val="a9"/>
      </w:pPr>
      <w:r>
        <w:rPr>
          <w:rFonts w:hint="eastAsia"/>
        </w:rPr>
        <w:lastRenderedPageBreak/>
        <w:t>表</w:t>
      </w:r>
      <w:r>
        <w:rPr>
          <w:rFonts w:hint="eastAsia"/>
        </w:rPr>
        <w:t xml:space="preserve"> </w:t>
      </w:r>
      <w:r w:rsidR="007D5AC6">
        <w:t>10</w:t>
      </w:r>
      <w:r>
        <w:t xml:space="preserve"> </w:t>
      </w:r>
      <w:r>
        <w:t>相机拍摄物种月照片统计表</w:t>
      </w:r>
    </w:p>
    <w:tbl>
      <w:tblPr>
        <w:tblStyle w:val="a4"/>
        <w:tblW w:w="5000" w:type="pct"/>
        <w:tblLook w:val="04A0" w:firstRow="1" w:lastRow="0" w:firstColumn="1" w:lastColumn="0" w:noHBand="0" w:noVBand="1"/>
      </w:tblPr>
      <w:tblGrid>
        <w:gridCol w:w="1316"/>
        <w:gridCol w:w="1316"/>
        <w:gridCol w:w="1579"/>
        <w:gridCol w:w="1839"/>
        <w:gridCol w:w="2102"/>
        <w:gridCol w:w="1578"/>
      </w:tblGrid>
      <w:tr w:rsidR="00814B67" w14:paraId="67BFBF64" w14:textId="77777777" w:rsidTr="00AA1C90">
        <w:trPr>
          <w:trHeight w:val="397"/>
        </w:trPr>
        <w:tc>
          <w:tcPr>
            <w:tcW w:w="676" w:type="pct"/>
            <w:noWrap/>
            <w:vAlign w:val="center"/>
          </w:tcPr>
          <w:p w14:paraId="240D2F56"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监测样地</w:t>
            </w:r>
          </w:p>
        </w:tc>
        <w:tc>
          <w:tcPr>
            <w:tcW w:w="676" w:type="pct"/>
            <w:noWrap/>
            <w:vAlign w:val="center"/>
          </w:tcPr>
          <w:p w14:paraId="28DDBA81"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物种名称</w:t>
            </w:r>
          </w:p>
        </w:tc>
        <w:tc>
          <w:tcPr>
            <w:tcW w:w="811" w:type="pct"/>
            <w:noWrap/>
            <w:vAlign w:val="center"/>
          </w:tcPr>
          <w:p w14:paraId="5D48AC8C"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相机位点数</w:t>
            </w:r>
          </w:p>
        </w:tc>
        <w:tc>
          <w:tcPr>
            <w:tcW w:w="945" w:type="pct"/>
            <w:noWrap/>
            <w:vAlign w:val="center"/>
          </w:tcPr>
          <w:p w14:paraId="48104DDA"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有效照片总数</w:t>
            </w:r>
          </w:p>
        </w:tc>
        <w:tc>
          <w:tcPr>
            <w:tcW w:w="1080" w:type="pct"/>
            <w:noWrap/>
            <w:vAlign w:val="center"/>
          </w:tcPr>
          <w:p w14:paraId="3487799D"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独立有效照片数</w:t>
            </w:r>
          </w:p>
        </w:tc>
        <w:tc>
          <w:tcPr>
            <w:tcW w:w="811" w:type="pct"/>
            <w:noWrap/>
            <w:vAlign w:val="center"/>
          </w:tcPr>
          <w:p w14:paraId="4C515892"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相对丰富度</w:t>
            </w:r>
          </w:p>
        </w:tc>
      </w:tr>
      <w:tr w:rsidR="00814B67" w14:paraId="75971705" w14:textId="77777777" w:rsidTr="00AA1C90">
        <w:trPr>
          <w:trHeight w:val="397"/>
        </w:trPr>
        <w:tc>
          <w:tcPr>
            <w:tcW w:w="676" w:type="pct"/>
            <w:vMerge w:val="restart"/>
            <w:noWrap/>
            <w:vAlign w:val="center"/>
          </w:tcPr>
          <w:p w14:paraId="421E3DD0"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北碚</w:t>
            </w:r>
          </w:p>
        </w:tc>
        <w:tc>
          <w:tcPr>
            <w:tcW w:w="676" w:type="pct"/>
            <w:noWrap/>
            <w:vAlign w:val="center"/>
          </w:tcPr>
          <w:p w14:paraId="1D363047"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花面狸</w:t>
            </w:r>
          </w:p>
        </w:tc>
        <w:tc>
          <w:tcPr>
            <w:tcW w:w="811" w:type="pct"/>
            <w:noWrap/>
            <w:vAlign w:val="center"/>
          </w:tcPr>
          <w:p w14:paraId="42E6D3DB"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7</w:t>
            </w:r>
          </w:p>
        </w:tc>
        <w:tc>
          <w:tcPr>
            <w:tcW w:w="945" w:type="pct"/>
            <w:noWrap/>
            <w:vAlign w:val="center"/>
          </w:tcPr>
          <w:p w14:paraId="2C5A5E03"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156</w:t>
            </w:r>
          </w:p>
        </w:tc>
        <w:tc>
          <w:tcPr>
            <w:tcW w:w="1080" w:type="pct"/>
            <w:noWrap/>
            <w:vAlign w:val="center"/>
          </w:tcPr>
          <w:p w14:paraId="21D570AF"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30</w:t>
            </w:r>
          </w:p>
        </w:tc>
        <w:tc>
          <w:tcPr>
            <w:tcW w:w="811" w:type="pct"/>
            <w:noWrap/>
            <w:vAlign w:val="center"/>
          </w:tcPr>
          <w:p w14:paraId="1450AA04"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188.679</w:t>
            </w:r>
          </w:p>
        </w:tc>
      </w:tr>
      <w:tr w:rsidR="00814B67" w14:paraId="7619DA02" w14:textId="77777777" w:rsidTr="00AA1C90">
        <w:trPr>
          <w:trHeight w:val="397"/>
        </w:trPr>
        <w:tc>
          <w:tcPr>
            <w:tcW w:w="676" w:type="pct"/>
            <w:vMerge/>
            <w:noWrap/>
            <w:vAlign w:val="center"/>
          </w:tcPr>
          <w:p w14:paraId="405B042A"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7EBBA814"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黄鼬</w:t>
            </w:r>
          </w:p>
        </w:tc>
        <w:tc>
          <w:tcPr>
            <w:tcW w:w="811" w:type="pct"/>
            <w:noWrap/>
            <w:vAlign w:val="center"/>
          </w:tcPr>
          <w:p w14:paraId="002C0BE5"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w:t>
            </w:r>
          </w:p>
        </w:tc>
        <w:tc>
          <w:tcPr>
            <w:tcW w:w="945" w:type="pct"/>
            <w:noWrap/>
            <w:vAlign w:val="center"/>
          </w:tcPr>
          <w:p w14:paraId="34D0F0C9"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10</w:t>
            </w:r>
          </w:p>
        </w:tc>
        <w:tc>
          <w:tcPr>
            <w:tcW w:w="1080" w:type="pct"/>
            <w:noWrap/>
            <w:vAlign w:val="center"/>
          </w:tcPr>
          <w:p w14:paraId="4EB22962"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w:t>
            </w:r>
          </w:p>
        </w:tc>
        <w:tc>
          <w:tcPr>
            <w:tcW w:w="811" w:type="pct"/>
            <w:noWrap/>
            <w:vAlign w:val="center"/>
          </w:tcPr>
          <w:p w14:paraId="23EA7F14"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12.579</w:t>
            </w:r>
          </w:p>
        </w:tc>
      </w:tr>
      <w:tr w:rsidR="00814B67" w14:paraId="4EE81B84" w14:textId="77777777" w:rsidTr="00AA1C90">
        <w:trPr>
          <w:trHeight w:val="397"/>
        </w:trPr>
        <w:tc>
          <w:tcPr>
            <w:tcW w:w="676" w:type="pct"/>
            <w:vMerge/>
            <w:noWrap/>
            <w:vAlign w:val="center"/>
          </w:tcPr>
          <w:p w14:paraId="58CD8453"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5F5A38E5"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猪獾</w:t>
            </w:r>
          </w:p>
        </w:tc>
        <w:tc>
          <w:tcPr>
            <w:tcW w:w="811" w:type="pct"/>
            <w:noWrap/>
            <w:vAlign w:val="center"/>
          </w:tcPr>
          <w:p w14:paraId="234593BE"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w:t>
            </w:r>
          </w:p>
        </w:tc>
        <w:tc>
          <w:tcPr>
            <w:tcW w:w="945" w:type="pct"/>
            <w:noWrap/>
            <w:vAlign w:val="center"/>
          </w:tcPr>
          <w:p w14:paraId="3F419EBD"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3</w:t>
            </w:r>
          </w:p>
        </w:tc>
        <w:tc>
          <w:tcPr>
            <w:tcW w:w="1080" w:type="pct"/>
            <w:noWrap/>
            <w:vAlign w:val="center"/>
          </w:tcPr>
          <w:p w14:paraId="537393C6"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w:t>
            </w:r>
          </w:p>
        </w:tc>
        <w:tc>
          <w:tcPr>
            <w:tcW w:w="811" w:type="pct"/>
            <w:noWrap/>
            <w:vAlign w:val="center"/>
          </w:tcPr>
          <w:p w14:paraId="13F8E7FA"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6.289</w:t>
            </w:r>
          </w:p>
        </w:tc>
      </w:tr>
      <w:tr w:rsidR="00814B67" w14:paraId="19A18843" w14:textId="77777777" w:rsidTr="00AA1C90">
        <w:trPr>
          <w:trHeight w:val="397"/>
        </w:trPr>
        <w:tc>
          <w:tcPr>
            <w:tcW w:w="676" w:type="pct"/>
            <w:vMerge/>
            <w:noWrap/>
            <w:vAlign w:val="center"/>
          </w:tcPr>
          <w:p w14:paraId="39746B8C"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424EB679"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鼠科一种</w:t>
            </w:r>
          </w:p>
        </w:tc>
        <w:tc>
          <w:tcPr>
            <w:tcW w:w="811" w:type="pct"/>
            <w:noWrap/>
            <w:vAlign w:val="center"/>
          </w:tcPr>
          <w:p w14:paraId="60BB06EA"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w:t>
            </w:r>
          </w:p>
        </w:tc>
        <w:tc>
          <w:tcPr>
            <w:tcW w:w="945" w:type="pct"/>
            <w:noWrap/>
            <w:vAlign w:val="center"/>
          </w:tcPr>
          <w:p w14:paraId="02051960"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55</w:t>
            </w:r>
          </w:p>
        </w:tc>
        <w:tc>
          <w:tcPr>
            <w:tcW w:w="1080" w:type="pct"/>
            <w:noWrap/>
            <w:vAlign w:val="center"/>
          </w:tcPr>
          <w:p w14:paraId="18AB2D9A"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9</w:t>
            </w:r>
          </w:p>
        </w:tc>
        <w:tc>
          <w:tcPr>
            <w:tcW w:w="811" w:type="pct"/>
            <w:noWrap/>
            <w:vAlign w:val="center"/>
          </w:tcPr>
          <w:p w14:paraId="7A01297D"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56.604</w:t>
            </w:r>
          </w:p>
        </w:tc>
      </w:tr>
      <w:tr w:rsidR="00814B67" w14:paraId="7385C5BB" w14:textId="77777777" w:rsidTr="00AA1C90">
        <w:trPr>
          <w:trHeight w:val="397"/>
        </w:trPr>
        <w:tc>
          <w:tcPr>
            <w:tcW w:w="676" w:type="pct"/>
            <w:vMerge w:val="restart"/>
            <w:noWrap/>
            <w:vAlign w:val="center"/>
          </w:tcPr>
          <w:p w14:paraId="64F542E3"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沙坪坝区</w:t>
            </w:r>
          </w:p>
        </w:tc>
        <w:tc>
          <w:tcPr>
            <w:tcW w:w="676" w:type="pct"/>
            <w:noWrap/>
            <w:vAlign w:val="center"/>
          </w:tcPr>
          <w:p w14:paraId="3013E26C"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花面狸</w:t>
            </w:r>
          </w:p>
        </w:tc>
        <w:tc>
          <w:tcPr>
            <w:tcW w:w="811" w:type="pct"/>
            <w:noWrap/>
            <w:vAlign w:val="center"/>
          </w:tcPr>
          <w:p w14:paraId="05E2088D"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3</w:t>
            </w:r>
          </w:p>
        </w:tc>
        <w:tc>
          <w:tcPr>
            <w:tcW w:w="945" w:type="pct"/>
            <w:noWrap/>
            <w:vAlign w:val="center"/>
          </w:tcPr>
          <w:p w14:paraId="4B6ECF5B"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20</w:t>
            </w:r>
          </w:p>
        </w:tc>
        <w:tc>
          <w:tcPr>
            <w:tcW w:w="1080" w:type="pct"/>
            <w:noWrap/>
            <w:vAlign w:val="center"/>
          </w:tcPr>
          <w:p w14:paraId="7515B07E"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4</w:t>
            </w:r>
          </w:p>
        </w:tc>
        <w:tc>
          <w:tcPr>
            <w:tcW w:w="811" w:type="pct"/>
            <w:noWrap/>
            <w:vAlign w:val="center"/>
          </w:tcPr>
          <w:p w14:paraId="5C20DB31"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16.598</w:t>
            </w:r>
          </w:p>
        </w:tc>
      </w:tr>
      <w:tr w:rsidR="00814B67" w14:paraId="64AA4922" w14:textId="77777777" w:rsidTr="00AA1C90">
        <w:trPr>
          <w:trHeight w:val="397"/>
        </w:trPr>
        <w:tc>
          <w:tcPr>
            <w:tcW w:w="676" w:type="pct"/>
            <w:vMerge/>
            <w:noWrap/>
            <w:vAlign w:val="center"/>
          </w:tcPr>
          <w:p w14:paraId="6DFF9C74"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0222025C"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豹猫</w:t>
            </w:r>
          </w:p>
        </w:tc>
        <w:tc>
          <w:tcPr>
            <w:tcW w:w="811" w:type="pct"/>
            <w:noWrap/>
            <w:vAlign w:val="center"/>
          </w:tcPr>
          <w:p w14:paraId="6DC12C68"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w:t>
            </w:r>
          </w:p>
        </w:tc>
        <w:tc>
          <w:tcPr>
            <w:tcW w:w="945" w:type="pct"/>
            <w:noWrap/>
            <w:vAlign w:val="center"/>
          </w:tcPr>
          <w:p w14:paraId="26D17956"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10</w:t>
            </w:r>
          </w:p>
        </w:tc>
        <w:tc>
          <w:tcPr>
            <w:tcW w:w="1080" w:type="pct"/>
            <w:noWrap/>
            <w:vAlign w:val="center"/>
          </w:tcPr>
          <w:p w14:paraId="4D28A3D8"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w:t>
            </w:r>
          </w:p>
        </w:tc>
        <w:tc>
          <w:tcPr>
            <w:tcW w:w="811" w:type="pct"/>
            <w:noWrap/>
            <w:vAlign w:val="center"/>
          </w:tcPr>
          <w:p w14:paraId="2B2279E0"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8.299</w:t>
            </w:r>
          </w:p>
        </w:tc>
      </w:tr>
      <w:tr w:rsidR="00814B67" w14:paraId="51DFD5F8" w14:textId="77777777" w:rsidTr="00AA1C90">
        <w:trPr>
          <w:trHeight w:val="397"/>
        </w:trPr>
        <w:tc>
          <w:tcPr>
            <w:tcW w:w="676" w:type="pct"/>
            <w:vMerge/>
            <w:noWrap/>
            <w:vAlign w:val="center"/>
          </w:tcPr>
          <w:p w14:paraId="73C4977B"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57F44CBB"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小麂</w:t>
            </w:r>
          </w:p>
        </w:tc>
        <w:tc>
          <w:tcPr>
            <w:tcW w:w="811" w:type="pct"/>
            <w:noWrap/>
            <w:vAlign w:val="center"/>
          </w:tcPr>
          <w:p w14:paraId="5230964C"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3</w:t>
            </w:r>
          </w:p>
        </w:tc>
        <w:tc>
          <w:tcPr>
            <w:tcW w:w="945" w:type="pct"/>
            <w:noWrap/>
            <w:vAlign w:val="center"/>
          </w:tcPr>
          <w:p w14:paraId="2D02BED2"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102</w:t>
            </w:r>
          </w:p>
        </w:tc>
        <w:tc>
          <w:tcPr>
            <w:tcW w:w="1080" w:type="pct"/>
            <w:noWrap/>
            <w:vAlign w:val="center"/>
          </w:tcPr>
          <w:p w14:paraId="5D5F56A1"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7</w:t>
            </w:r>
          </w:p>
        </w:tc>
        <w:tc>
          <w:tcPr>
            <w:tcW w:w="811" w:type="pct"/>
            <w:noWrap/>
            <w:vAlign w:val="center"/>
          </w:tcPr>
          <w:p w14:paraId="2D8B3E40"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29.046</w:t>
            </w:r>
          </w:p>
        </w:tc>
      </w:tr>
      <w:tr w:rsidR="00814B67" w14:paraId="3E45652C" w14:textId="77777777" w:rsidTr="00AA1C90">
        <w:trPr>
          <w:trHeight w:val="397"/>
        </w:trPr>
        <w:tc>
          <w:tcPr>
            <w:tcW w:w="676" w:type="pct"/>
            <w:vMerge/>
            <w:noWrap/>
            <w:vAlign w:val="center"/>
          </w:tcPr>
          <w:p w14:paraId="13207831" w14:textId="77777777" w:rsidR="00814B67" w:rsidRDefault="00814B67">
            <w:pPr>
              <w:spacing w:line="276" w:lineRule="auto"/>
              <w:jc w:val="center"/>
              <w:rPr>
                <w:rFonts w:ascii="Times New Roman" w:eastAsia="宋体" w:hAnsi="Times New Roman" w:cs="Times New Roman"/>
                <w:bCs/>
                <w:sz w:val="22"/>
              </w:rPr>
            </w:pPr>
          </w:p>
        </w:tc>
        <w:tc>
          <w:tcPr>
            <w:tcW w:w="676" w:type="pct"/>
            <w:noWrap/>
            <w:vAlign w:val="center"/>
          </w:tcPr>
          <w:p w14:paraId="5FAFB542"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鼠科一种</w:t>
            </w:r>
          </w:p>
        </w:tc>
        <w:tc>
          <w:tcPr>
            <w:tcW w:w="811" w:type="pct"/>
            <w:noWrap/>
            <w:vAlign w:val="center"/>
          </w:tcPr>
          <w:p w14:paraId="72C98D6C"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6</w:t>
            </w:r>
          </w:p>
        </w:tc>
        <w:tc>
          <w:tcPr>
            <w:tcW w:w="945" w:type="pct"/>
            <w:noWrap/>
            <w:vAlign w:val="center"/>
          </w:tcPr>
          <w:p w14:paraId="39437061"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60</w:t>
            </w:r>
          </w:p>
        </w:tc>
        <w:tc>
          <w:tcPr>
            <w:tcW w:w="1080" w:type="pct"/>
            <w:noWrap/>
            <w:vAlign w:val="center"/>
          </w:tcPr>
          <w:p w14:paraId="6B3B14B9"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14</w:t>
            </w:r>
          </w:p>
        </w:tc>
        <w:tc>
          <w:tcPr>
            <w:tcW w:w="811" w:type="pct"/>
            <w:noWrap/>
            <w:vAlign w:val="center"/>
          </w:tcPr>
          <w:p w14:paraId="5496F517" w14:textId="77777777" w:rsidR="00814B67" w:rsidRDefault="002130ED">
            <w:pPr>
              <w:spacing w:line="276" w:lineRule="auto"/>
              <w:jc w:val="center"/>
              <w:rPr>
                <w:rFonts w:ascii="Times New Roman" w:eastAsia="宋体" w:hAnsi="Times New Roman" w:cs="Times New Roman"/>
                <w:bCs/>
                <w:sz w:val="22"/>
              </w:rPr>
            </w:pPr>
            <w:r>
              <w:rPr>
                <w:rFonts w:ascii="Times New Roman" w:eastAsia="宋体" w:hAnsi="Times New Roman" w:cs="Times New Roman"/>
                <w:bCs/>
                <w:sz w:val="22"/>
              </w:rPr>
              <w:t>58.091</w:t>
            </w:r>
          </w:p>
        </w:tc>
      </w:tr>
    </w:tbl>
    <w:p w14:paraId="07471F75" w14:textId="77777777" w:rsidR="00814B67" w:rsidRDefault="002130ED" w:rsidP="003245AE">
      <w:pPr>
        <w:pStyle w:val="2"/>
      </w:pPr>
      <w:bookmarkStart w:id="22" w:name="_Toc24446768"/>
      <w:bookmarkStart w:id="23" w:name="_Toc153371312"/>
      <w:r>
        <w:t>3.8</w:t>
      </w:r>
      <w:r>
        <w:rPr>
          <w:rFonts w:hint="eastAsia"/>
        </w:rPr>
        <w:t xml:space="preserve"> </w:t>
      </w:r>
      <w:r>
        <w:t>日活动节律</w:t>
      </w:r>
      <w:bookmarkEnd w:id="22"/>
      <w:bookmarkEnd w:id="23"/>
    </w:p>
    <w:p w14:paraId="4E8E7025" w14:textId="30D1D0AB" w:rsidR="00814B67" w:rsidRDefault="002130ED">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本次调查花面狸为优势类群，具有代表性，故分析了花面狸的日活动节律。调查结果显示，花面狸以夜行性活动为主，其活动集中在傍晚到凌晨这一时段。活动呈双峰型模式。一天中，缙云山保护区内的花面狸约从</w:t>
      </w:r>
      <w:r>
        <w:rPr>
          <w:rFonts w:ascii="Times New Roman" w:eastAsia="宋体" w:hAnsi="Times New Roman" w:cs="Times New Roman"/>
          <w:bCs/>
          <w:sz w:val="24"/>
          <w:szCs w:val="24"/>
        </w:rPr>
        <w:t>19:30</w:t>
      </w:r>
      <w:r>
        <w:rPr>
          <w:rFonts w:ascii="Times New Roman" w:eastAsia="宋体" w:hAnsi="Times New Roman" w:cs="Times New Roman"/>
          <w:bCs/>
          <w:sz w:val="24"/>
          <w:szCs w:val="24"/>
        </w:rPr>
        <w:t>开始活动，约在</w:t>
      </w:r>
      <w:r>
        <w:rPr>
          <w:rFonts w:ascii="Times New Roman" w:eastAsia="宋体" w:hAnsi="Times New Roman" w:cs="Times New Roman"/>
          <w:bCs/>
          <w:sz w:val="24"/>
          <w:szCs w:val="24"/>
        </w:rPr>
        <w:t>22:00</w:t>
      </w:r>
      <w:r>
        <w:rPr>
          <w:rFonts w:ascii="Times New Roman" w:eastAsia="宋体" w:hAnsi="Times New Roman" w:cs="Times New Roman"/>
          <w:bCs/>
          <w:sz w:val="24"/>
          <w:szCs w:val="24"/>
        </w:rPr>
        <w:t>左右达到活动顶峰和凌晨</w:t>
      </w:r>
      <w:r>
        <w:rPr>
          <w:rFonts w:ascii="Times New Roman" w:eastAsia="宋体" w:hAnsi="Times New Roman" w:cs="Times New Roman"/>
          <w:bCs/>
          <w:sz w:val="24"/>
          <w:szCs w:val="24"/>
        </w:rPr>
        <w:t>4:00</w:t>
      </w:r>
      <w:r>
        <w:rPr>
          <w:rFonts w:ascii="Times New Roman" w:eastAsia="宋体" w:hAnsi="Times New Roman" w:cs="Times New Roman"/>
          <w:bCs/>
          <w:sz w:val="24"/>
          <w:szCs w:val="24"/>
        </w:rPr>
        <w:t>达到活动高峰，并于次日</w:t>
      </w:r>
      <w:r>
        <w:rPr>
          <w:rFonts w:ascii="Times New Roman" w:eastAsia="宋体" w:hAnsi="Times New Roman" w:cs="Times New Roman"/>
          <w:bCs/>
          <w:sz w:val="24"/>
          <w:szCs w:val="24"/>
        </w:rPr>
        <w:t>6:30</w:t>
      </w:r>
      <w:r>
        <w:rPr>
          <w:rFonts w:ascii="Times New Roman" w:eastAsia="宋体" w:hAnsi="Times New Roman" w:cs="Times New Roman"/>
          <w:bCs/>
          <w:sz w:val="24"/>
          <w:szCs w:val="24"/>
        </w:rPr>
        <w:t>结束活动，活动时间约为</w:t>
      </w:r>
      <w:r>
        <w:rPr>
          <w:rFonts w:ascii="Times New Roman" w:eastAsia="宋体" w:hAnsi="Times New Roman" w:cs="Times New Roman"/>
          <w:bCs/>
          <w:sz w:val="24"/>
          <w:szCs w:val="24"/>
        </w:rPr>
        <w:t>13 h</w:t>
      </w:r>
      <w:r>
        <w:rPr>
          <w:rFonts w:ascii="Times New Roman" w:eastAsia="宋体" w:hAnsi="Times New Roman" w:cs="Times New Roman"/>
          <w:bCs/>
          <w:sz w:val="24"/>
          <w:szCs w:val="24"/>
        </w:rPr>
        <w:t>（图</w:t>
      </w:r>
      <w:r w:rsidR="007D5AC6">
        <w:rPr>
          <w:rFonts w:ascii="Times New Roman" w:eastAsia="宋体" w:hAnsi="Times New Roman" w:cs="Times New Roman"/>
          <w:bCs/>
          <w:sz w:val="24"/>
          <w:szCs w:val="24"/>
        </w:rPr>
        <w:t>2</w:t>
      </w:r>
      <w:r>
        <w:rPr>
          <w:rFonts w:ascii="Times New Roman" w:eastAsia="宋体" w:hAnsi="Times New Roman" w:cs="Times New Roman"/>
          <w:bCs/>
          <w:sz w:val="24"/>
          <w:szCs w:val="24"/>
        </w:rPr>
        <w:t>）。此外，花面狸也有在白天活动的情况，但这类情况发生的频率极小，本次为监测到花面狸白天活动的画面。</w:t>
      </w:r>
    </w:p>
    <w:p w14:paraId="49710E76" w14:textId="77777777" w:rsidR="00814B67" w:rsidRDefault="002130ED">
      <w:pPr>
        <w:spacing w:line="360" w:lineRule="auto"/>
        <w:jc w:val="center"/>
        <w:rPr>
          <w:rFonts w:ascii="Times New Roman" w:eastAsia="宋体" w:hAnsi="Times New Roman" w:cs="Times New Roman"/>
          <w:b/>
          <w:bCs/>
          <w:sz w:val="24"/>
          <w:szCs w:val="24"/>
        </w:rPr>
      </w:pPr>
      <w:r>
        <w:rPr>
          <w:noProof/>
        </w:rPr>
        <w:drawing>
          <wp:inline distT="0" distB="0" distL="0" distR="0" wp14:anchorId="682C2D7B" wp14:editId="01D9AC04">
            <wp:extent cx="6184900" cy="2307590"/>
            <wp:effectExtent l="0" t="0" r="6350" b="0"/>
            <wp:docPr id="106566910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44A89A" w14:textId="4D1145EB" w:rsidR="00814B67" w:rsidRDefault="002130ED">
      <w:pPr>
        <w:pStyle w:val="a7"/>
        <w:rPr>
          <w:bCs/>
          <w:sz w:val="22"/>
          <w:szCs w:val="24"/>
        </w:rPr>
      </w:pPr>
      <w:r>
        <w:t>图</w:t>
      </w:r>
      <w:r>
        <w:t xml:space="preserve"> </w:t>
      </w:r>
      <w:r>
        <w:fldChar w:fldCharType="begin"/>
      </w:r>
      <w:r>
        <w:instrText xml:space="preserve"> SEQ </w:instrText>
      </w:r>
      <w:r>
        <w:instrText>图</w:instrText>
      </w:r>
      <w:r>
        <w:instrText xml:space="preserve"> \* ARABIC </w:instrText>
      </w:r>
      <w:r>
        <w:fldChar w:fldCharType="separate"/>
      </w:r>
      <w:r w:rsidR="00EC7136">
        <w:rPr>
          <w:noProof/>
        </w:rPr>
        <w:t>2</w:t>
      </w:r>
      <w:r>
        <w:fldChar w:fldCharType="end"/>
      </w:r>
      <w:r>
        <w:t xml:space="preserve"> </w:t>
      </w:r>
      <w:r>
        <w:rPr>
          <w:bCs/>
          <w:sz w:val="22"/>
          <w:szCs w:val="24"/>
        </w:rPr>
        <w:t>缙云山保护区花面狸日活动节律</w:t>
      </w:r>
    </w:p>
    <w:p w14:paraId="1204C65C" w14:textId="77777777" w:rsidR="00814B67" w:rsidRDefault="002130ED">
      <w:pPr>
        <w:pStyle w:val="1"/>
      </w:pPr>
      <w:bookmarkStart w:id="24" w:name="_Toc153371313"/>
      <w:r>
        <w:rPr>
          <w:rFonts w:hint="eastAsia"/>
        </w:rPr>
        <w:lastRenderedPageBreak/>
        <w:t>第四章</w:t>
      </w:r>
      <w:r>
        <w:rPr>
          <w:rFonts w:hint="eastAsia"/>
        </w:rPr>
        <w:t xml:space="preserve"> </w:t>
      </w:r>
      <w:r>
        <w:rPr>
          <w:rFonts w:hint="eastAsia"/>
        </w:rPr>
        <w:t>主要结论</w:t>
      </w:r>
      <w:bookmarkEnd w:id="24"/>
    </w:p>
    <w:p w14:paraId="5C3A638E" w14:textId="02D863B8"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本次哺乳动物多样性调查观测到哺乳动物</w:t>
      </w:r>
      <w:r>
        <w:rPr>
          <w:rFonts w:ascii="Times New Roman" w:eastAsia="宋体" w:hAnsi="Times New Roman" w:cs="Times New Roman"/>
          <w:sz w:val="24"/>
          <w:szCs w:val="24"/>
        </w:rPr>
        <w:t>6</w:t>
      </w:r>
      <w:r>
        <w:rPr>
          <w:rFonts w:ascii="Times New Roman" w:eastAsia="宋体" w:hAnsi="Times New Roman" w:cs="Times New Roman"/>
          <w:sz w:val="24"/>
          <w:szCs w:val="24"/>
        </w:rPr>
        <w:t>种，国家二级保护动物</w:t>
      </w:r>
      <w:r>
        <w:rPr>
          <w:rFonts w:ascii="Times New Roman" w:eastAsia="宋体" w:hAnsi="Times New Roman" w:cs="Times New Roman"/>
          <w:sz w:val="24"/>
          <w:szCs w:val="24"/>
        </w:rPr>
        <w:t>1</w:t>
      </w:r>
      <w:r>
        <w:rPr>
          <w:rFonts w:ascii="Times New Roman" w:eastAsia="宋体" w:hAnsi="Times New Roman" w:cs="Times New Roman"/>
          <w:sz w:val="24"/>
          <w:szCs w:val="24"/>
        </w:rPr>
        <w:t>种，隶属</w:t>
      </w:r>
      <w:r>
        <w:rPr>
          <w:rFonts w:ascii="Times New Roman" w:eastAsia="宋体" w:hAnsi="Times New Roman" w:cs="Times New Roman"/>
          <w:sz w:val="24"/>
          <w:szCs w:val="24"/>
        </w:rPr>
        <w:t>3</w:t>
      </w:r>
      <w:r>
        <w:rPr>
          <w:rFonts w:ascii="Times New Roman" w:eastAsia="宋体" w:hAnsi="Times New Roman" w:cs="Times New Roman"/>
          <w:sz w:val="24"/>
          <w:szCs w:val="24"/>
        </w:rPr>
        <w:t>目</w:t>
      </w:r>
      <w:r>
        <w:rPr>
          <w:rFonts w:ascii="Times New Roman" w:eastAsia="宋体" w:hAnsi="Times New Roman" w:cs="Times New Roman"/>
          <w:sz w:val="24"/>
          <w:szCs w:val="24"/>
        </w:rPr>
        <w:t>4</w:t>
      </w:r>
      <w:r>
        <w:rPr>
          <w:rFonts w:ascii="Times New Roman" w:eastAsia="宋体" w:hAnsi="Times New Roman" w:cs="Times New Roman"/>
          <w:sz w:val="24"/>
          <w:szCs w:val="24"/>
        </w:rPr>
        <w:t>科，食肉目类群最为丰富，表明生态系统稳定健康。在空间上从核心区到实验区，物种数减少，表明人类活动影响了哺乳动物栖息地，凸显保护区管理工作的重要性。豹猫、花面狸、猪獾、黄鼬是森林栖息的动物，处于生态系统食物链的消费端，在保护区内以其它动物为生。豹猫在本区域的出现，也说明在缙云山保护区其食物资源丰富，人为干扰减少，生态系统</w:t>
      </w:r>
      <w:r w:rsidR="003A189D">
        <w:rPr>
          <w:rFonts w:ascii="Times New Roman" w:eastAsia="宋体" w:hAnsi="Times New Roman" w:cs="Times New Roman" w:hint="eastAsia"/>
          <w:sz w:val="24"/>
          <w:szCs w:val="24"/>
        </w:rPr>
        <w:t>稳定</w:t>
      </w:r>
      <w:r>
        <w:rPr>
          <w:rFonts w:ascii="Times New Roman" w:eastAsia="宋体" w:hAnsi="Times New Roman" w:cs="Times New Roman"/>
          <w:sz w:val="24"/>
          <w:szCs w:val="24"/>
        </w:rPr>
        <w:t>。此外，花面狸的种群数量大，红外相机观测到的点位、独立有效照片数以及丰富度都有较大的增加，在保护区内已经较为常见。</w:t>
      </w:r>
    </w:p>
    <w:p w14:paraId="470A17E6"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调查研究保护区内兽类的物种组成、优势类群、物种多样性以及相对多度，为今后缙云山保护区内野生动物组成、活动节律等长期监测工作及后续科学研究建立基础。同时，了解两个保护区野生动物的生存状态、种群动态变化以及受威胁的状况，分析环境变化及人类活动对野生动物多样性变化的影响，从而提出针对性的保护对策，更为缙云山保护区今后的科学管理提供了重要依据，为制定全国生物多样性保护相关管理措施和政策提供技术支撑。</w:t>
      </w:r>
    </w:p>
    <w:p w14:paraId="6943C02C" w14:textId="77777777" w:rsidR="00814B67" w:rsidRDefault="002130ED">
      <w:pPr>
        <w:pStyle w:val="1"/>
      </w:pPr>
      <w:bookmarkStart w:id="25" w:name="_Toc153371314"/>
      <w:r>
        <w:rPr>
          <w:rFonts w:hint="eastAsia"/>
        </w:rPr>
        <w:lastRenderedPageBreak/>
        <w:t>第五章</w:t>
      </w:r>
      <w:r>
        <w:rPr>
          <w:rFonts w:hint="eastAsia"/>
        </w:rPr>
        <w:t xml:space="preserve"> </w:t>
      </w:r>
      <w:r>
        <w:rPr>
          <w:rFonts w:hint="eastAsia"/>
        </w:rPr>
        <w:t>问题与建议</w:t>
      </w:r>
      <w:bookmarkEnd w:id="25"/>
    </w:p>
    <w:p w14:paraId="67304E38" w14:textId="77777777" w:rsidR="00814B67" w:rsidRDefault="002130ED" w:rsidP="003245AE">
      <w:pPr>
        <w:pStyle w:val="2"/>
      </w:pPr>
      <w:bookmarkStart w:id="26" w:name="_Toc153371315"/>
      <w:r>
        <w:t xml:space="preserve">5.1 </w:t>
      </w:r>
      <w:r>
        <w:t>生态保护问题</w:t>
      </w:r>
      <w:bookmarkEnd w:id="26"/>
    </w:p>
    <w:p w14:paraId="4335AC4F"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）本次哺乳动物监测时间为一个月，观测时间较短，加之哺乳动物活动隐秘、警觉性高，一些哺乳动物可能未监测到，无法系统全面的反映样地哺乳动物构成。</w:t>
      </w:r>
    </w:p>
    <w:p w14:paraId="7D20371A"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）监测样地</w:t>
      </w:r>
      <w:r>
        <w:rPr>
          <w:rFonts w:ascii="Times New Roman" w:eastAsia="宋体" w:hAnsi="Times New Roman" w:cs="Times New Roman"/>
          <w:sz w:val="24"/>
          <w:szCs w:val="24"/>
        </w:rPr>
        <w:t>内红外相机记录到家禽、宠物以及</w:t>
      </w:r>
      <w:r>
        <w:rPr>
          <w:rFonts w:ascii="Times New Roman" w:eastAsia="宋体" w:hAnsi="Times New Roman" w:cs="Times New Roman" w:hint="eastAsia"/>
          <w:sz w:val="24"/>
          <w:szCs w:val="24"/>
        </w:rPr>
        <w:t>频繁的</w:t>
      </w:r>
      <w:r>
        <w:rPr>
          <w:rFonts w:ascii="Times New Roman" w:eastAsia="宋体" w:hAnsi="Times New Roman" w:cs="Times New Roman"/>
          <w:sz w:val="24"/>
          <w:szCs w:val="24"/>
        </w:rPr>
        <w:t>人类采集活动</w:t>
      </w:r>
      <w:r>
        <w:rPr>
          <w:rFonts w:ascii="Times New Roman" w:eastAsia="宋体" w:hAnsi="Times New Roman" w:cs="Times New Roman" w:hint="eastAsia"/>
          <w:sz w:val="24"/>
          <w:szCs w:val="24"/>
        </w:rPr>
        <w:t>，保护区内人类活动强度较大，</w:t>
      </w:r>
      <w:r>
        <w:rPr>
          <w:rFonts w:ascii="Times New Roman" w:eastAsia="宋体" w:hAnsi="Times New Roman" w:cs="Times New Roman"/>
          <w:sz w:val="24"/>
          <w:szCs w:val="24"/>
        </w:rPr>
        <w:t>对保护区内</w:t>
      </w:r>
      <w:r>
        <w:rPr>
          <w:rFonts w:ascii="Times New Roman" w:eastAsia="宋体" w:hAnsi="Times New Roman" w:cs="Times New Roman" w:hint="eastAsia"/>
          <w:sz w:val="24"/>
          <w:szCs w:val="24"/>
        </w:rPr>
        <w:t>哺乳动物繁衍生息</w:t>
      </w:r>
      <w:r>
        <w:rPr>
          <w:rFonts w:ascii="Times New Roman" w:eastAsia="宋体" w:hAnsi="Times New Roman" w:cs="Times New Roman"/>
          <w:sz w:val="24"/>
          <w:szCs w:val="24"/>
        </w:rPr>
        <w:t>造成了一定的干扰。</w:t>
      </w:r>
    </w:p>
    <w:p w14:paraId="57EEC992"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6A8D140" wp14:editId="657035C7">
            <wp:extent cx="6188710" cy="3481070"/>
            <wp:effectExtent l="0" t="0" r="2540" b="5080"/>
            <wp:docPr id="1" name="图片 1" descr="D:\重庆生物多样性监测项目\兽类调查数据\沙坪坝_rev\100MEDIA.8号机\ECSP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重庆生物多样性监测项目\兽类调查数据\沙坪坝_rev\100MEDIA.8号机\ECSP015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7EB7B9E1"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1CCC069C" wp14:editId="5A26570D">
            <wp:extent cx="6188710" cy="3481070"/>
            <wp:effectExtent l="0" t="0" r="2540" b="5080"/>
            <wp:docPr id="4" name="图片 4" descr="D:\重庆生物多样性监测项目\兽类调查数据\北碚红外相机_rev\北碚9号相机\100MEDIA\ECSP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重庆生物多样性监测项目\兽类调查数据\北碚红外相机_rev\北碚9号相机\100MEDIA\ECSP00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6962F6C1"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BE67966" wp14:editId="23CBF235">
            <wp:extent cx="6188710" cy="3481070"/>
            <wp:effectExtent l="0" t="0" r="2540" b="5080"/>
            <wp:docPr id="3" name="图片 3" descr="D:\重庆生物多样性监测项目\兽类调查数据\北碚红外相机_rev\北碚9号相机\100MEDIA\ECSP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重庆生物多样性监测项目\兽类调查数据\北碚红外相机_rev\北碚9号相机\100MEDIA\ECSP006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14A13A6F"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2179EEA" wp14:editId="3F3851AC">
            <wp:extent cx="6188710" cy="3481070"/>
            <wp:effectExtent l="0" t="0" r="2540" b="5080"/>
            <wp:docPr id="5" name="图片 5" descr="D:\重庆生物多样性监测项目\兽类调查数据\北碚红外相机_rev\北碚2号相机\100MEDIA\ECSP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重庆生物多样性监测项目\兽类调查数据\北碚红外相机_rev\北碚2号相机\100MEDIA\ECSP006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084B7285"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EA20514" wp14:editId="58A9C90D">
            <wp:extent cx="6188710" cy="3481070"/>
            <wp:effectExtent l="0" t="0" r="2540" b="5080"/>
            <wp:docPr id="6" name="图片 6" descr="D:\重庆生物多样性监测项目\兽类调查数据\北碚红外相机_rev\北碚5号相机\100MEDIA\ECSP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重庆生物多样性监测项目\兽类调查数据\北碚红外相机_rev\北碚5号相机\100MEDIA\ECSP00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517502A6" w14:textId="77777777" w:rsidR="00814B67" w:rsidRDefault="002130ED">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492CA13" wp14:editId="0E5EDFEC">
            <wp:extent cx="6188710" cy="3481070"/>
            <wp:effectExtent l="0" t="0" r="2540" b="5080"/>
            <wp:docPr id="7" name="图片 7" descr="D:\重庆生物多样性监测项目\兽类调查数据\北碚红外相机_rev\北碚6号相机\100MEDIA\ECS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重庆生物多样性监测项目\兽类调查数据\北碚红外相机_rev\北碚6号相机\100MEDIA\ECSP007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88710" cy="3481149"/>
                    </a:xfrm>
                    <a:prstGeom prst="rect">
                      <a:avLst/>
                    </a:prstGeom>
                    <a:noFill/>
                    <a:ln>
                      <a:noFill/>
                    </a:ln>
                  </pic:spPr>
                </pic:pic>
              </a:graphicData>
            </a:graphic>
          </wp:inline>
        </w:drawing>
      </w:r>
    </w:p>
    <w:p w14:paraId="10F38C33" w14:textId="77777777" w:rsidR="00814B67" w:rsidRDefault="002130ED" w:rsidP="003245AE">
      <w:pPr>
        <w:pStyle w:val="2"/>
      </w:pPr>
      <w:bookmarkStart w:id="27" w:name="_Toc153371316"/>
      <w:r>
        <w:t xml:space="preserve">5.2 </w:t>
      </w:r>
      <w:r>
        <w:t>保护工作建议</w:t>
      </w:r>
      <w:bookmarkEnd w:id="27"/>
    </w:p>
    <w:p w14:paraId="6A563799"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）增加红外相机监测时间。本次生态质量样地监测时间仅为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个月，相对较短，建议监测一年，可系统全面地监测样地哺乳动物组成及活动节律。</w:t>
      </w:r>
    </w:p>
    <w:p w14:paraId="089FD5D5" w14:textId="77777777"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）加强保护区管理</w:t>
      </w:r>
      <w:r>
        <w:rPr>
          <w:rFonts w:ascii="Times New Roman" w:eastAsia="宋体" w:hAnsi="Times New Roman" w:cs="Times New Roman" w:hint="eastAsia"/>
          <w:sz w:val="24"/>
          <w:szCs w:val="24"/>
        </w:rPr>
        <w:t>，减少人类的采集活动。本次</w:t>
      </w:r>
      <w:r>
        <w:rPr>
          <w:rFonts w:ascii="Times New Roman" w:eastAsia="宋体" w:hAnsi="Times New Roman" w:cs="Times New Roman"/>
          <w:sz w:val="24"/>
          <w:szCs w:val="24"/>
        </w:rPr>
        <w:t>监测结果表明从核心区到试验区，人员活动增加，物种数量减少，结果说明了保护区加强保护和管理后</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人为活动干扰明显减少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使得</w:t>
      </w:r>
      <w:r>
        <w:rPr>
          <w:rFonts w:ascii="Times New Roman" w:eastAsia="宋体" w:hAnsi="Times New Roman" w:cs="Times New Roman" w:hint="eastAsia"/>
          <w:sz w:val="24"/>
          <w:szCs w:val="24"/>
        </w:rPr>
        <w:t>哺乳动物</w:t>
      </w:r>
      <w:r>
        <w:rPr>
          <w:rFonts w:ascii="Times New Roman" w:eastAsia="宋体" w:hAnsi="Times New Roman" w:cs="Times New Roman"/>
          <w:sz w:val="24"/>
          <w:szCs w:val="24"/>
        </w:rPr>
        <w:t>的物种的分布与数量明显增加。</w:t>
      </w:r>
    </w:p>
    <w:p w14:paraId="76DAF968" w14:textId="4007840F" w:rsidR="00814B67" w:rsidRDefault="002130E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完善基础研究，摸清保护区内哺乳动物活动节律及时空变化，减少人兽冲突，为保护区人员准入管理提供基础资料</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本次监测花面狸</w:t>
      </w:r>
      <w:r>
        <w:rPr>
          <w:rFonts w:ascii="Times New Roman" w:eastAsia="宋体" w:hAnsi="Times New Roman" w:cs="Times New Roman"/>
          <w:i/>
          <w:sz w:val="24"/>
          <w:szCs w:val="24"/>
        </w:rPr>
        <w:t>Paguma larvata</w:t>
      </w:r>
      <w:r>
        <w:rPr>
          <w:rFonts w:ascii="Times New Roman" w:eastAsia="宋体" w:hAnsi="Times New Roman" w:cs="Times New Roman" w:hint="eastAsia"/>
          <w:sz w:val="24"/>
          <w:szCs w:val="24"/>
        </w:rPr>
        <w:t>为样地优势哺乳动物。对活动时间做了</w:t>
      </w:r>
      <w:r w:rsidR="003A189D">
        <w:rPr>
          <w:rFonts w:ascii="Times New Roman" w:eastAsia="宋体" w:hAnsi="Times New Roman" w:cs="Times New Roman" w:hint="eastAsia"/>
          <w:sz w:val="24"/>
          <w:szCs w:val="24"/>
        </w:rPr>
        <w:t>整理</w:t>
      </w:r>
      <w:r>
        <w:rPr>
          <w:rFonts w:ascii="Times New Roman" w:eastAsia="宋体" w:hAnsi="Times New Roman" w:cs="Times New Roman" w:hint="eastAsia"/>
          <w:sz w:val="24"/>
          <w:szCs w:val="24"/>
        </w:rPr>
        <w:t>归纳，初步阐明了调查样地花面狸的活动节律，结果表明花面狸几乎为夜间活动，避开了人类活动期，然而其它保护动物小麂</w:t>
      </w:r>
      <w:r>
        <w:rPr>
          <w:rFonts w:ascii="Times New Roman" w:eastAsia="宋体" w:hAnsi="Times New Roman" w:cs="Times New Roman"/>
          <w:i/>
          <w:sz w:val="24"/>
          <w:szCs w:val="24"/>
        </w:rPr>
        <w:t>Muntiacus reevesi</w:t>
      </w:r>
      <w:r>
        <w:rPr>
          <w:rFonts w:ascii="Times New Roman" w:eastAsia="宋体" w:hAnsi="Times New Roman" w:cs="Times New Roman" w:hint="eastAsia"/>
          <w:sz w:val="24"/>
          <w:szCs w:val="24"/>
        </w:rPr>
        <w:t>有白天活动的记录，国家二级重点保护动物豹猫</w:t>
      </w:r>
      <w:r>
        <w:rPr>
          <w:rFonts w:ascii="Times New Roman" w:eastAsia="宋体" w:hAnsi="Times New Roman" w:cs="Times New Roman"/>
          <w:i/>
          <w:sz w:val="24"/>
          <w:szCs w:val="24"/>
        </w:rPr>
        <w:t>Prionailurus bengalensis</w:t>
      </w:r>
      <w:r>
        <w:rPr>
          <w:rFonts w:ascii="Times New Roman" w:eastAsia="宋体" w:hAnsi="Times New Roman" w:cs="Times New Roman" w:hint="eastAsia"/>
          <w:sz w:val="24"/>
          <w:szCs w:val="24"/>
        </w:rPr>
        <w:t>活动节律和领域都不清楚</w:t>
      </w:r>
      <w:r>
        <w:rPr>
          <w:rFonts w:ascii="Times New Roman" w:eastAsia="宋体" w:hAnsi="Times New Roman" w:cs="Times New Roman"/>
          <w:sz w:val="24"/>
          <w:szCs w:val="24"/>
        </w:rPr>
        <w:t>。</w:t>
      </w:r>
      <w:r>
        <w:rPr>
          <w:rFonts w:ascii="Times New Roman" w:eastAsia="宋体" w:hAnsi="Times New Roman" w:cs="Times New Roman" w:hint="eastAsia"/>
          <w:sz w:val="24"/>
          <w:szCs w:val="24"/>
        </w:rPr>
        <w:t>因此，加强样地兽类长期监测，掌握哺乳动物时空分布的季节变化规律，阐明哺乳动物空间和时间分布变化对人类活动的响应，减少人兽冲突，为保护区内野生动物的保护工作提供建议和科学参考。</w:t>
      </w:r>
    </w:p>
    <w:p w14:paraId="499F115A" w14:textId="77777777" w:rsidR="00814B67" w:rsidRDefault="002130ED">
      <w:pPr>
        <w:pStyle w:val="a6"/>
        <w:spacing w:before="468" w:after="468"/>
        <w:rPr>
          <w:rFonts w:hint="default"/>
        </w:rPr>
      </w:pPr>
      <w:bookmarkStart w:id="28" w:name="_Toc153371317"/>
      <w:r>
        <w:lastRenderedPageBreak/>
        <w:t>附录</w:t>
      </w:r>
      <w:r>
        <w:t xml:space="preserve">1 </w:t>
      </w:r>
      <w:r>
        <w:t>重庆缙云山国家级自然保护区红外相机观测的部分重要动物照片</w:t>
      </w:r>
      <w:bookmarkEnd w:id="28"/>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14B67" w14:paraId="2862C510" w14:textId="77777777">
        <w:trPr>
          <w:jc w:val="center"/>
        </w:trPr>
        <w:tc>
          <w:tcPr>
            <w:tcW w:w="4868" w:type="dxa"/>
          </w:tcPr>
          <w:p w14:paraId="76698C39" w14:textId="77777777" w:rsidR="00814B67" w:rsidRDefault="002130ED">
            <w:pP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68C109DE" wp14:editId="50A47F23">
                  <wp:extent cx="2879725" cy="1619885"/>
                  <wp:effectExtent l="0" t="0" r="0" b="0"/>
                  <wp:docPr id="2" name="图片 2" descr="D:\重庆生物多样性监测项目\兽类调查数据\北碚红外相机_rev\北碚4号相机\BB4\花面狸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重庆生物多样性监测项目\兽类调查数据\北碚红外相机_rev\北碚4号相机\BB4\花面狸 (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80000" cy="1620000"/>
                          </a:xfrm>
                          <a:prstGeom prst="rect">
                            <a:avLst/>
                          </a:prstGeom>
                          <a:noFill/>
                          <a:ln>
                            <a:noFill/>
                          </a:ln>
                        </pic:spPr>
                      </pic:pic>
                    </a:graphicData>
                  </a:graphic>
                </wp:inline>
              </w:drawing>
            </w:r>
          </w:p>
          <w:p w14:paraId="4A356170" w14:textId="77777777" w:rsidR="00814B67" w:rsidRDefault="002130ED">
            <w:pPr>
              <w:jc w:val="center"/>
              <w:rPr>
                <w:rFonts w:ascii="Times New Roman" w:eastAsia="宋体" w:hAnsi="Times New Roman" w:cs="Times New Roman"/>
                <w:sz w:val="22"/>
              </w:rPr>
            </w:pPr>
            <w:r>
              <w:rPr>
                <w:rFonts w:ascii="Times New Roman" w:eastAsia="宋体" w:hAnsi="Times New Roman" w:cs="Times New Roman" w:hint="eastAsia"/>
                <w:sz w:val="22"/>
              </w:rPr>
              <w:t>花面狸</w:t>
            </w:r>
          </w:p>
          <w:p w14:paraId="7CE7F3E7" w14:textId="77777777" w:rsidR="00814B67" w:rsidRDefault="002130ED">
            <w:pPr>
              <w:jc w:val="center"/>
              <w:rPr>
                <w:rFonts w:ascii="Times New Roman" w:eastAsia="宋体" w:hAnsi="Times New Roman" w:cs="Times New Roman"/>
                <w:b/>
                <w:i/>
                <w:sz w:val="24"/>
                <w:szCs w:val="24"/>
              </w:rPr>
            </w:pPr>
            <w:r>
              <w:rPr>
                <w:rFonts w:ascii="Times New Roman" w:eastAsia="宋体" w:hAnsi="Times New Roman" w:cs="Times New Roman"/>
                <w:i/>
                <w:sz w:val="22"/>
              </w:rPr>
              <w:t>Paguma larvata</w:t>
            </w:r>
          </w:p>
        </w:tc>
        <w:tc>
          <w:tcPr>
            <w:tcW w:w="4868" w:type="dxa"/>
          </w:tcPr>
          <w:p w14:paraId="6984EC89" w14:textId="77777777" w:rsidR="00814B67" w:rsidRDefault="002130ED">
            <w:pP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51AE345C" wp14:editId="231B94AD">
                  <wp:extent cx="2879725" cy="1619885"/>
                  <wp:effectExtent l="0" t="0" r="0" b="0"/>
                  <wp:docPr id="8" name="图片 8" descr="D:\重庆生物多样性监测项目\兽类调查数据\北碚红外相机_rev\北碚4号相机\BB4\黄鼬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重庆生物多样性监测项目\兽类调查数据\北碚红外相机_rev\北碚4号相机\BB4\黄鼬 (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880000" cy="1620000"/>
                          </a:xfrm>
                          <a:prstGeom prst="rect">
                            <a:avLst/>
                          </a:prstGeom>
                          <a:noFill/>
                          <a:ln>
                            <a:noFill/>
                          </a:ln>
                        </pic:spPr>
                      </pic:pic>
                    </a:graphicData>
                  </a:graphic>
                </wp:inline>
              </w:drawing>
            </w:r>
          </w:p>
          <w:p w14:paraId="2B733B48" w14:textId="77777777" w:rsidR="00814B67" w:rsidRDefault="002130ED">
            <w:pPr>
              <w:jc w:val="center"/>
              <w:rPr>
                <w:rFonts w:ascii="Times New Roman" w:eastAsia="宋体" w:hAnsi="Times New Roman" w:cs="Times New Roman"/>
                <w:sz w:val="22"/>
              </w:rPr>
            </w:pPr>
            <w:r>
              <w:rPr>
                <w:rFonts w:ascii="Times New Roman" w:eastAsia="宋体" w:hAnsi="Times New Roman" w:cs="Times New Roman" w:hint="eastAsia"/>
                <w:sz w:val="22"/>
              </w:rPr>
              <w:t>黄鼬</w:t>
            </w:r>
          </w:p>
          <w:p w14:paraId="7EB60821" w14:textId="77777777" w:rsidR="00814B67" w:rsidRDefault="002130ED">
            <w:pPr>
              <w:jc w:val="center"/>
              <w:rPr>
                <w:rFonts w:ascii="Times New Roman" w:eastAsia="宋体" w:hAnsi="Times New Roman" w:cs="Times New Roman"/>
                <w:b/>
                <w:i/>
                <w:sz w:val="24"/>
                <w:szCs w:val="24"/>
              </w:rPr>
            </w:pPr>
            <w:r>
              <w:rPr>
                <w:rFonts w:ascii="Times New Roman" w:eastAsia="宋体" w:hAnsi="Times New Roman" w:cs="Times New Roman"/>
                <w:i/>
                <w:sz w:val="22"/>
              </w:rPr>
              <w:t>Mustela sibirica</w:t>
            </w:r>
          </w:p>
        </w:tc>
      </w:tr>
      <w:tr w:rsidR="00814B67" w14:paraId="68B17643" w14:textId="77777777">
        <w:trPr>
          <w:jc w:val="center"/>
        </w:trPr>
        <w:tc>
          <w:tcPr>
            <w:tcW w:w="4868" w:type="dxa"/>
          </w:tcPr>
          <w:p w14:paraId="702EC004"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74236FDC" wp14:editId="0E8741E9">
                  <wp:extent cx="2879725" cy="1619885"/>
                  <wp:effectExtent l="0" t="0" r="0" b="0"/>
                  <wp:docPr id="10" name="图片 10" descr="D:\重庆生物多样性监测项目\兽类调查数据\北碚红外相机_rev\北碚1号相机\100MEDIA\猪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重庆生物多样性监测项目\兽类调查数据\北碚红外相机_rev\北碚1号相机\100MEDIA\猪獾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80000" cy="1620000"/>
                          </a:xfrm>
                          <a:prstGeom prst="rect">
                            <a:avLst/>
                          </a:prstGeom>
                          <a:noFill/>
                          <a:ln>
                            <a:noFill/>
                          </a:ln>
                        </pic:spPr>
                      </pic:pic>
                    </a:graphicData>
                  </a:graphic>
                </wp:inline>
              </w:drawing>
            </w:r>
          </w:p>
          <w:p w14:paraId="4C89450D" w14:textId="77777777" w:rsidR="00814B67" w:rsidRDefault="002130ED">
            <w:pPr>
              <w:jc w:val="center"/>
              <w:rPr>
                <w:rFonts w:ascii="Times New Roman" w:eastAsia="宋体" w:hAnsi="Times New Roman" w:cs="Times New Roman"/>
                <w:sz w:val="22"/>
              </w:rPr>
            </w:pPr>
            <w:r>
              <w:rPr>
                <w:rFonts w:ascii="Times New Roman" w:eastAsia="宋体" w:hAnsi="Times New Roman" w:cs="Times New Roman" w:hint="eastAsia"/>
                <w:sz w:val="22"/>
              </w:rPr>
              <w:t>猪獾</w:t>
            </w:r>
          </w:p>
          <w:p w14:paraId="492AD744" w14:textId="77777777" w:rsidR="00814B67" w:rsidRDefault="002130ED">
            <w:pPr>
              <w:jc w:val="center"/>
              <w:rPr>
                <w:rFonts w:ascii="Times New Roman" w:eastAsia="宋体" w:hAnsi="Times New Roman" w:cs="Times New Roman"/>
                <w:b/>
                <w:i/>
                <w:sz w:val="24"/>
                <w:szCs w:val="24"/>
              </w:rPr>
            </w:pPr>
            <w:r>
              <w:rPr>
                <w:rFonts w:ascii="Times New Roman" w:eastAsia="宋体" w:hAnsi="Times New Roman" w:cs="Times New Roman"/>
                <w:i/>
                <w:sz w:val="22"/>
              </w:rPr>
              <w:t>Arctonyx collaris</w:t>
            </w:r>
          </w:p>
        </w:tc>
        <w:tc>
          <w:tcPr>
            <w:tcW w:w="4868" w:type="dxa"/>
          </w:tcPr>
          <w:p w14:paraId="0B9139DA"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75F84C33" wp14:editId="51904872">
                  <wp:extent cx="2879725" cy="1619885"/>
                  <wp:effectExtent l="0" t="0" r="0" b="0"/>
                  <wp:docPr id="11" name="图片 11" descr="D:\重庆生物多样性监测项目\兽类调查数据\沙坪坝_rev\SPB3\小麂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重庆生物多样性监测项目\兽类调查数据\沙坪坝_rev\SPB3\小麂 (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880000" cy="1620000"/>
                          </a:xfrm>
                          <a:prstGeom prst="rect">
                            <a:avLst/>
                          </a:prstGeom>
                          <a:noFill/>
                          <a:ln>
                            <a:noFill/>
                          </a:ln>
                        </pic:spPr>
                      </pic:pic>
                    </a:graphicData>
                  </a:graphic>
                </wp:inline>
              </w:drawing>
            </w:r>
          </w:p>
          <w:p w14:paraId="5D65141F" w14:textId="77777777" w:rsidR="00814B67" w:rsidRDefault="002130ED">
            <w:pPr>
              <w:jc w:val="center"/>
              <w:rPr>
                <w:rFonts w:ascii="Times New Roman" w:eastAsia="宋体" w:hAnsi="Times New Roman" w:cs="Times New Roman"/>
                <w:sz w:val="22"/>
              </w:rPr>
            </w:pPr>
            <w:r>
              <w:rPr>
                <w:rFonts w:ascii="Times New Roman" w:eastAsia="宋体" w:hAnsi="Times New Roman" w:cs="Times New Roman" w:hint="eastAsia"/>
                <w:sz w:val="22"/>
              </w:rPr>
              <w:t>小麂</w:t>
            </w:r>
          </w:p>
          <w:p w14:paraId="09C1BE62" w14:textId="77777777" w:rsidR="00814B67" w:rsidRDefault="002130ED">
            <w:pPr>
              <w:jc w:val="center"/>
              <w:rPr>
                <w:rFonts w:ascii="Times New Roman" w:eastAsia="宋体" w:hAnsi="Times New Roman" w:cs="Times New Roman"/>
                <w:b/>
                <w:i/>
                <w:sz w:val="24"/>
                <w:szCs w:val="24"/>
              </w:rPr>
            </w:pPr>
            <w:r>
              <w:rPr>
                <w:rFonts w:ascii="Times New Roman" w:eastAsia="宋体" w:hAnsi="Times New Roman" w:cs="Times New Roman"/>
                <w:i/>
                <w:sz w:val="22"/>
              </w:rPr>
              <w:t>Muntiacus reevesi</w:t>
            </w:r>
          </w:p>
        </w:tc>
      </w:tr>
      <w:tr w:rsidR="00814B67" w14:paraId="337AF696" w14:textId="77777777">
        <w:trPr>
          <w:jc w:val="center"/>
        </w:trPr>
        <w:tc>
          <w:tcPr>
            <w:tcW w:w="4868" w:type="dxa"/>
          </w:tcPr>
          <w:p w14:paraId="7B12DF2C"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27382A70" wp14:editId="30C0C92E">
                  <wp:extent cx="2879725" cy="1619885"/>
                  <wp:effectExtent l="0" t="0" r="0" b="0"/>
                  <wp:docPr id="12" name="图片 12" descr="D:\重庆生物多样性监测项目\兽类调查数据\沙坪坝_rev\SPB3\豹猫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重庆生物多样性监测项目\兽类调查数据\沙坪坝_rev\SPB3\豹猫 (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80000" cy="1620000"/>
                          </a:xfrm>
                          <a:prstGeom prst="rect">
                            <a:avLst/>
                          </a:prstGeom>
                          <a:noFill/>
                          <a:ln>
                            <a:noFill/>
                          </a:ln>
                        </pic:spPr>
                      </pic:pic>
                    </a:graphicData>
                  </a:graphic>
                </wp:inline>
              </w:drawing>
            </w:r>
          </w:p>
          <w:p w14:paraId="1E089E56" w14:textId="77777777" w:rsidR="00814B67" w:rsidRDefault="002130ED">
            <w:pPr>
              <w:jc w:val="center"/>
              <w:rPr>
                <w:rFonts w:ascii="Times New Roman" w:eastAsia="宋体" w:hAnsi="Times New Roman" w:cs="Times New Roman"/>
                <w:sz w:val="22"/>
              </w:rPr>
            </w:pPr>
            <w:r>
              <w:rPr>
                <w:rFonts w:ascii="Times New Roman" w:eastAsia="宋体" w:hAnsi="Times New Roman" w:cs="Times New Roman" w:hint="eastAsia"/>
                <w:sz w:val="22"/>
              </w:rPr>
              <w:t>豹猫</w:t>
            </w:r>
          </w:p>
          <w:p w14:paraId="4BAF0CC1" w14:textId="77777777" w:rsidR="00814B67" w:rsidRDefault="002130ED">
            <w:pPr>
              <w:jc w:val="center"/>
              <w:rPr>
                <w:rFonts w:ascii="Times New Roman" w:eastAsia="宋体" w:hAnsi="Times New Roman" w:cs="Times New Roman"/>
                <w:b/>
                <w:i/>
                <w:sz w:val="24"/>
                <w:szCs w:val="24"/>
              </w:rPr>
            </w:pPr>
            <w:r>
              <w:rPr>
                <w:rFonts w:ascii="Times New Roman" w:eastAsia="宋体" w:hAnsi="Times New Roman" w:cs="Times New Roman"/>
                <w:i/>
                <w:sz w:val="22"/>
              </w:rPr>
              <w:t>Prionailurus bengalensis</w:t>
            </w:r>
          </w:p>
        </w:tc>
        <w:tc>
          <w:tcPr>
            <w:tcW w:w="4868" w:type="dxa"/>
          </w:tcPr>
          <w:p w14:paraId="158914D8" w14:textId="77777777" w:rsidR="00814B67" w:rsidRDefault="00814B67">
            <w:pPr>
              <w:jc w:val="center"/>
              <w:rPr>
                <w:rFonts w:ascii="Times New Roman" w:eastAsia="宋体" w:hAnsi="Times New Roman" w:cs="Times New Roman"/>
                <w:b/>
                <w:sz w:val="24"/>
                <w:szCs w:val="24"/>
              </w:rPr>
            </w:pPr>
          </w:p>
          <w:p w14:paraId="46F155F2" w14:textId="77777777" w:rsidR="00814B67" w:rsidRDefault="00814B67">
            <w:pPr>
              <w:jc w:val="center"/>
              <w:rPr>
                <w:rFonts w:ascii="Times New Roman" w:eastAsia="宋体" w:hAnsi="Times New Roman" w:cs="Times New Roman"/>
                <w:b/>
                <w:sz w:val="24"/>
                <w:szCs w:val="24"/>
              </w:rPr>
            </w:pPr>
          </w:p>
        </w:tc>
      </w:tr>
    </w:tbl>
    <w:p w14:paraId="0F52B1E3" w14:textId="77777777" w:rsidR="00814B67" w:rsidRDefault="00814B67">
      <w:pPr>
        <w:spacing w:line="360" w:lineRule="auto"/>
        <w:rPr>
          <w:rFonts w:ascii="Times New Roman" w:eastAsia="宋体" w:hAnsi="Times New Roman" w:cs="Times New Roman"/>
          <w:b/>
          <w:sz w:val="24"/>
          <w:szCs w:val="24"/>
        </w:rPr>
      </w:pPr>
    </w:p>
    <w:p w14:paraId="727EF953" w14:textId="77777777" w:rsidR="00814B67" w:rsidRDefault="00814B67">
      <w:pPr>
        <w:rPr>
          <w:rFonts w:ascii="Times New Roman" w:eastAsia="宋体" w:hAnsi="Times New Roman" w:cs="Times New Roman"/>
          <w:b/>
          <w:sz w:val="24"/>
          <w:szCs w:val="24"/>
        </w:rPr>
        <w:sectPr w:rsidR="00814B67" w:rsidSect="00AA1C90">
          <w:footerReference w:type="default" r:id="rId22"/>
          <w:pgSz w:w="11906" w:h="16838"/>
          <w:pgMar w:top="1440" w:right="1083" w:bottom="1440" w:left="1083" w:header="851" w:footer="567" w:gutter="0"/>
          <w:pgNumType w:start="1"/>
          <w:cols w:space="425"/>
          <w:docGrid w:type="linesAndChars" w:linePitch="312"/>
        </w:sectPr>
      </w:pPr>
    </w:p>
    <w:p w14:paraId="0C2FD746" w14:textId="77777777" w:rsidR="00814B67" w:rsidRDefault="002130ED">
      <w:pPr>
        <w:pStyle w:val="a6"/>
        <w:spacing w:before="468" w:after="468"/>
        <w:rPr>
          <w:rFonts w:hint="default"/>
        </w:rPr>
      </w:pPr>
      <w:bookmarkStart w:id="29" w:name="_Toc153371318"/>
      <w:r>
        <w:lastRenderedPageBreak/>
        <w:t>附录</w:t>
      </w:r>
      <w:r>
        <w:t xml:space="preserve">2 </w:t>
      </w:r>
      <w:r>
        <w:t>重庆缙云山国家级自然保护区红外相机观测工作照</w:t>
      </w:r>
      <w:bookmarkEnd w:id="29"/>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14B67" w14:paraId="4E885226" w14:textId="77777777">
        <w:tc>
          <w:tcPr>
            <w:tcW w:w="4868" w:type="dxa"/>
            <w:vAlign w:val="center"/>
          </w:tcPr>
          <w:p w14:paraId="22623E1F"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6EF2AFEB" wp14:editId="6F53ABC6">
                  <wp:extent cx="2879725" cy="2160270"/>
                  <wp:effectExtent l="0" t="0" r="0" b="0"/>
                  <wp:docPr id="14" name="图片 14" descr="D:\重庆生物多样性监测项目\重庆鸟类数据整理\四向照一二调\北碚兽类工作照\放相机\20230907165711000-6-968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重庆生物多样性监测项目\重庆鸟类数据整理\四向照一二调\北碚兽类工作照\放相机\20230907165711000-6-96822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80000" cy="2160360"/>
                          </a:xfrm>
                          <a:prstGeom prst="rect">
                            <a:avLst/>
                          </a:prstGeom>
                          <a:noFill/>
                          <a:ln>
                            <a:noFill/>
                          </a:ln>
                        </pic:spPr>
                      </pic:pic>
                    </a:graphicData>
                  </a:graphic>
                </wp:inline>
              </w:drawing>
            </w:r>
          </w:p>
        </w:tc>
        <w:tc>
          <w:tcPr>
            <w:tcW w:w="4868" w:type="dxa"/>
            <w:vAlign w:val="center"/>
          </w:tcPr>
          <w:p w14:paraId="2DF5ECC0"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77F1D039" wp14:editId="12CE204F">
                  <wp:extent cx="2879725" cy="2160270"/>
                  <wp:effectExtent l="0" t="0" r="0" b="0"/>
                  <wp:docPr id="15" name="图片 15" descr="D:\重庆生物多样性监测项目\重庆鸟类数据整理\四向照一二调\北碚兽类工作照\取相机\20231005144415000-1-760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重庆生物多样性监测项目\重庆鸟类数据整理\四向照一二调\北碚兽类工作照\取相机\20231005144415000-1-76043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80000" cy="2160360"/>
                          </a:xfrm>
                          <a:prstGeom prst="rect">
                            <a:avLst/>
                          </a:prstGeom>
                          <a:noFill/>
                          <a:ln>
                            <a:noFill/>
                          </a:ln>
                        </pic:spPr>
                      </pic:pic>
                    </a:graphicData>
                  </a:graphic>
                </wp:inline>
              </w:drawing>
            </w:r>
          </w:p>
        </w:tc>
      </w:tr>
      <w:tr w:rsidR="00814B67" w14:paraId="584A8400" w14:textId="77777777">
        <w:tc>
          <w:tcPr>
            <w:tcW w:w="4868" w:type="dxa"/>
            <w:vAlign w:val="center"/>
          </w:tcPr>
          <w:p w14:paraId="5EC451D2"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08BA2515" wp14:editId="682D5AD0">
                  <wp:extent cx="1619885" cy="2159635"/>
                  <wp:effectExtent l="0" t="0" r="0" b="0"/>
                  <wp:docPr id="16" name="图片 16" descr="D:\重庆生物多样性监测项目\重庆鸟类数据整理\四向照一二调\沙坪坝兽类工作照\20230914073637000-6-76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重庆生物多样性监测项目\重庆鸟类数据整理\四向照一二调\沙坪坝兽类工作照\20230914073637000-6-76072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20270" cy="2160000"/>
                          </a:xfrm>
                          <a:prstGeom prst="rect">
                            <a:avLst/>
                          </a:prstGeom>
                          <a:noFill/>
                          <a:ln>
                            <a:noFill/>
                          </a:ln>
                        </pic:spPr>
                      </pic:pic>
                    </a:graphicData>
                  </a:graphic>
                </wp:inline>
              </w:drawing>
            </w:r>
          </w:p>
        </w:tc>
        <w:tc>
          <w:tcPr>
            <w:tcW w:w="4868" w:type="dxa"/>
            <w:vAlign w:val="center"/>
          </w:tcPr>
          <w:p w14:paraId="2C83D336" w14:textId="77777777" w:rsidR="00814B67" w:rsidRDefault="002130ED">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2F01C2A4" wp14:editId="7194E8B0">
                  <wp:extent cx="2879725" cy="2160270"/>
                  <wp:effectExtent l="0" t="0" r="0" b="0"/>
                  <wp:docPr id="17" name="图片 17" descr="D:\Users\Documents\WeChat Files\wxid_c130k972z67222\FileStorage\Temp\94ec667803cbc8323e71f2b186867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Users\Documents\WeChat Files\wxid_c130k972z67222\FileStorage\Temp\94ec667803cbc8323e71f2b186867a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80000" cy="2160360"/>
                          </a:xfrm>
                          <a:prstGeom prst="rect">
                            <a:avLst/>
                          </a:prstGeom>
                          <a:noFill/>
                          <a:ln>
                            <a:noFill/>
                          </a:ln>
                        </pic:spPr>
                      </pic:pic>
                    </a:graphicData>
                  </a:graphic>
                </wp:inline>
              </w:drawing>
            </w:r>
          </w:p>
        </w:tc>
      </w:tr>
    </w:tbl>
    <w:p w14:paraId="3DB6D57B" w14:textId="77777777" w:rsidR="00814B67" w:rsidRDefault="00814B67">
      <w:pPr>
        <w:spacing w:line="360" w:lineRule="auto"/>
        <w:rPr>
          <w:rFonts w:ascii="Times New Roman" w:eastAsia="宋体" w:hAnsi="Times New Roman" w:cs="Times New Roman"/>
          <w:b/>
          <w:sz w:val="24"/>
          <w:szCs w:val="24"/>
        </w:rPr>
      </w:pPr>
    </w:p>
    <w:sectPr w:rsidR="00814B67" w:rsidSect="00AA1C90">
      <w:pgSz w:w="11906" w:h="16838"/>
      <w:pgMar w:top="1440" w:right="1083" w:bottom="1440" w:left="1083" w:header="851"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BBA56" w14:textId="77777777" w:rsidR="004E2B9B" w:rsidRDefault="004E2B9B" w:rsidP="00987097">
      <w:r>
        <w:separator/>
      </w:r>
    </w:p>
  </w:endnote>
  <w:endnote w:type="continuationSeparator" w:id="0">
    <w:p w14:paraId="33D06C0E" w14:textId="77777777" w:rsidR="004E2B9B" w:rsidRDefault="004E2B9B" w:rsidP="00987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CCDDF" w14:textId="0C99223A" w:rsidR="002130ED" w:rsidRPr="00987097" w:rsidRDefault="002130ED">
    <w:pPr>
      <w:pStyle w:val="ad"/>
      <w:jc w:val="center"/>
      <w:rPr>
        <w:rFonts w:ascii="Times New Roman" w:eastAsia="宋体" w:hAnsi="Times New Roman" w:cs="Times New Roman"/>
        <w:sz w:val="21"/>
        <w:szCs w:val="21"/>
      </w:rPr>
    </w:pPr>
  </w:p>
  <w:p w14:paraId="5D287FE6" w14:textId="77777777" w:rsidR="002130ED" w:rsidRDefault="002130ED">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907226"/>
      <w:docPartObj>
        <w:docPartGallery w:val="Page Numbers (Bottom of Page)"/>
        <w:docPartUnique/>
      </w:docPartObj>
    </w:sdtPr>
    <w:sdtEndPr>
      <w:rPr>
        <w:rFonts w:ascii="Times New Roman" w:eastAsia="宋体" w:hAnsi="Times New Roman" w:cs="Times New Roman"/>
        <w:sz w:val="21"/>
        <w:szCs w:val="21"/>
      </w:rPr>
    </w:sdtEndPr>
    <w:sdtContent>
      <w:p w14:paraId="7093E1D5" w14:textId="2F07B289" w:rsidR="002130ED" w:rsidRPr="00987097" w:rsidRDefault="002130ED">
        <w:pPr>
          <w:pStyle w:val="ad"/>
          <w:jc w:val="center"/>
          <w:rPr>
            <w:rFonts w:ascii="Times New Roman" w:eastAsia="宋体" w:hAnsi="Times New Roman" w:cs="Times New Roman"/>
            <w:sz w:val="21"/>
            <w:szCs w:val="21"/>
          </w:rPr>
        </w:pPr>
        <w:r w:rsidRPr="00987097">
          <w:rPr>
            <w:rFonts w:ascii="Times New Roman" w:eastAsia="宋体" w:hAnsi="Times New Roman" w:cs="Times New Roman"/>
            <w:sz w:val="21"/>
            <w:szCs w:val="21"/>
          </w:rPr>
          <w:t>第</w:t>
        </w:r>
        <w:r w:rsidRPr="00987097">
          <w:rPr>
            <w:rFonts w:ascii="Times New Roman" w:eastAsia="宋体" w:hAnsi="Times New Roman" w:cs="Times New Roman"/>
            <w:sz w:val="21"/>
            <w:szCs w:val="21"/>
          </w:rPr>
          <w:t xml:space="preserve"> </w:t>
        </w:r>
        <w:r w:rsidRPr="00987097">
          <w:rPr>
            <w:rFonts w:ascii="Times New Roman" w:eastAsia="宋体" w:hAnsi="Times New Roman" w:cs="Times New Roman"/>
            <w:sz w:val="21"/>
            <w:szCs w:val="21"/>
          </w:rPr>
          <w:fldChar w:fldCharType="begin"/>
        </w:r>
        <w:r w:rsidRPr="00987097">
          <w:rPr>
            <w:rFonts w:ascii="Times New Roman" w:eastAsia="宋体" w:hAnsi="Times New Roman" w:cs="Times New Roman"/>
            <w:sz w:val="21"/>
            <w:szCs w:val="21"/>
          </w:rPr>
          <w:instrText>PAGE   \* MERGEFORMAT</w:instrText>
        </w:r>
        <w:r w:rsidRPr="00987097">
          <w:rPr>
            <w:rFonts w:ascii="Times New Roman" w:eastAsia="宋体" w:hAnsi="Times New Roman" w:cs="Times New Roman"/>
            <w:sz w:val="21"/>
            <w:szCs w:val="21"/>
          </w:rPr>
          <w:fldChar w:fldCharType="separate"/>
        </w:r>
        <w:r w:rsidR="003A189D" w:rsidRPr="003A189D">
          <w:rPr>
            <w:rFonts w:ascii="Times New Roman" w:eastAsia="宋体" w:hAnsi="Times New Roman" w:cs="Times New Roman"/>
            <w:noProof/>
            <w:sz w:val="21"/>
            <w:szCs w:val="21"/>
            <w:lang w:val="zh-CN"/>
          </w:rPr>
          <w:t>15</w:t>
        </w:r>
        <w:r w:rsidRPr="00987097">
          <w:rPr>
            <w:rFonts w:ascii="Times New Roman" w:eastAsia="宋体" w:hAnsi="Times New Roman" w:cs="Times New Roman"/>
            <w:sz w:val="21"/>
            <w:szCs w:val="21"/>
          </w:rPr>
          <w:fldChar w:fldCharType="end"/>
        </w:r>
        <w:r w:rsidRPr="00987097">
          <w:rPr>
            <w:rFonts w:ascii="Times New Roman" w:eastAsia="宋体" w:hAnsi="Times New Roman" w:cs="Times New Roman"/>
            <w:sz w:val="21"/>
            <w:szCs w:val="21"/>
          </w:rPr>
          <w:t xml:space="preserve"> </w:t>
        </w:r>
        <w:r w:rsidRPr="00987097">
          <w:rPr>
            <w:rFonts w:ascii="Times New Roman" w:eastAsia="宋体" w:hAnsi="Times New Roman" w:cs="Times New Roman"/>
            <w:sz w:val="21"/>
            <w:szCs w:val="21"/>
          </w:rPr>
          <w:t>页</w:t>
        </w:r>
      </w:p>
    </w:sdtContent>
  </w:sdt>
  <w:p w14:paraId="744B8D74" w14:textId="77777777" w:rsidR="002130ED" w:rsidRDefault="002130ED">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CAF26" w14:textId="77777777" w:rsidR="004E2B9B" w:rsidRDefault="004E2B9B" w:rsidP="00987097">
      <w:r>
        <w:separator/>
      </w:r>
    </w:p>
  </w:footnote>
  <w:footnote w:type="continuationSeparator" w:id="0">
    <w:p w14:paraId="1E80B1D1" w14:textId="77777777" w:rsidR="004E2B9B" w:rsidRDefault="004E2B9B" w:rsidP="009870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3MTRmNzJiMmJjZmQ5MDdkMzNmYzBkMzlhODkzYmQifQ=="/>
  </w:docVars>
  <w:rsids>
    <w:rsidRoot w:val="00083FE1"/>
    <w:rsid w:val="00003BD7"/>
    <w:rsid w:val="00024231"/>
    <w:rsid w:val="00025963"/>
    <w:rsid w:val="000331F6"/>
    <w:rsid w:val="0004713E"/>
    <w:rsid w:val="000519F9"/>
    <w:rsid w:val="00055FED"/>
    <w:rsid w:val="000642F7"/>
    <w:rsid w:val="00083FE1"/>
    <w:rsid w:val="000903E9"/>
    <w:rsid w:val="000A6ADE"/>
    <w:rsid w:val="000B4FF6"/>
    <w:rsid w:val="000E2536"/>
    <w:rsid w:val="00100EA2"/>
    <w:rsid w:val="00136BD8"/>
    <w:rsid w:val="0014019A"/>
    <w:rsid w:val="00151AC1"/>
    <w:rsid w:val="00165F16"/>
    <w:rsid w:val="00195FD1"/>
    <w:rsid w:val="001B516C"/>
    <w:rsid w:val="001E0E9E"/>
    <w:rsid w:val="002130ED"/>
    <w:rsid w:val="00251F05"/>
    <w:rsid w:val="00254EC9"/>
    <w:rsid w:val="00266C7D"/>
    <w:rsid w:val="002739AB"/>
    <w:rsid w:val="002A6277"/>
    <w:rsid w:val="002F2E09"/>
    <w:rsid w:val="003245AE"/>
    <w:rsid w:val="003614B6"/>
    <w:rsid w:val="00375F5A"/>
    <w:rsid w:val="003A189D"/>
    <w:rsid w:val="003A1D8E"/>
    <w:rsid w:val="003B52B6"/>
    <w:rsid w:val="003E0507"/>
    <w:rsid w:val="00400570"/>
    <w:rsid w:val="004240AA"/>
    <w:rsid w:val="004423A6"/>
    <w:rsid w:val="00466132"/>
    <w:rsid w:val="00487DF4"/>
    <w:rsid w:val="00497180"/>
    <w:rsid w:val="004B7024"/>
    <w:rsid w:val="004D1223"/>
    <w:rsid w:val="004D3009"/>
    <w:rsid w:val="004D7B89"/>
    <w:rsid w:val="004E2B9B"/>
    <w:rsid w:val="004F1EFB"/>
    <w:rsid w:val="00501670"/>
    <w:rsid w:val="00513801"/>
    <w:rsid w:val="0051442C"/>
    <w:rsid w:val="005226D0"/>
    <w:rsid w:val="0056290D"/>
    <w:rsid w:val="00575F47"/>
    <w:rsid w:val="00577EDF"/>
    <w:rsid w:val="005B5AC8"/>
    <w:rsid w:val="005E3CBF"/>
    <w:rsid w:val="00606CD8"/>
    <w:rsid w:val="00607F75"/>
    <w:rsid w:val="00616BAB"/>
    <w:rsid w:val="00631126"/>
    <w:rsid w:val="00632036"/>
    <w:rsid w:val="00641C47"/>
    <w:rsid w:val="00654F47"/>
    <w:rsid w:val="00655737"/>
    <w:rsid w:val="00656070"/>
    <w:rsid w:val="006772EB"/>
    <w:rsid w:val="00681CE6"/>
    <w:rsid w:val="0068418D"/>
    <w:rsid w:val="00696572"/>
    <w:rsid w:val="006D17B7"/>
    <w:rsid w:val="006D6978"/>
    <w:rsid w:val="006E72D6"/>
    <w:rsid w:val="006F44CA"/>
    <w:rsid w:val="006F543F"/>
    <w:rsid w:val="00704589"/>
    <w:rsid w:val="0073443E"/>
    <w:rsid w:val="00743603"/>
    <w:rsid w:val="007452FC"/>
    <w:rsid w:val="00760816"/>
    <w:rsid w:val="007979A1"/>
    <w:rsid w:val="007A1C5E"/>
    <w:rsid w:val="007B6E56"/>
    <w:rsid w:val="007C6499"/>
    <w:rsid w:val="007C6DE7"/>
    <w:rsid w:val="007D5AC6"/>
    <w:rsid w:val="007F2874"/>
    <w:rsid w:val="008126C2"/>
    <w:rsid w:val="00814B67"/>
    <w:rsid w:val="00826766"/>
    <w:rsid w:val="00844F0D"/>
    <w:rsid w:val="00882981"/>
    <w:rsid w:val="0089492E"/>
    <w:rsid w:val="008A279E"/>
    <w:rsid w:val="00900911"/>
    <w:rsid w:val="009045C3"/>
    <w:rsid w:val="00923448"/>
    <w:rsid w:val="00934344"/>
    <w:rsid w:val="00944B81"/>
    <w:rsid w:val="00987097"/>
    <w:rsid w:val="00A2292F"/>
    <w:rsid w:val="00A307E0"/>
    <w:rsid w:val="00A40B53"/>
    <w:rsid w:val="00A609FD"/>
    <w:rsid w:val="00A9221C"/>
    <w:rsid w:val="00A947A5"/>
    <w:rsid w:val="00A96A7F"/>
    <w:rsid w:val="00AA1C90"/>
    <w:rsid w:val="00AD68E0"/>
    <w:rsid w:val="00AE2FAB"/>
    <w:rsid w:val="00B27838"/>
    <w:rsid w:val="00B348C8"/>
    <w:rsid w:val="00B50394"/>
    <w:rsid w:val="00B50644"/>
    <w:rsid w:val="00B5564C"/>
    <w:rsid w:val="00B7688F"/>
    <w:rsid w:val="00B9472E"/>
    <w:rsid w:val="00BF2219"/>
    <w:rsid w:val="00C20ED3"/>
    <w:rsid w:val="00C45687"/>
    <w:rsid w:val="00C5212F"/>
    <w:rsid w:val="00C564DA"/>
    <w:rsid w:val="00C871FD"/>
    <w:rsid w:val="00CA0AD4"/>
    <w:rsid w:val="00CA3E21"/>
    <w:rsid w:val="00CD2EE8"/>
    <w:rsid w:val="00CF0642"/>
    <w:rsid w:val="00D0400A"/>
    <w:rsid w:val="00D20747"/>
    <w:rsid w:val="00D22423"/>
    <w:rsid w:val="00D2532E"/>
    <w:rsid w:val="00D27E99"/>
    <w:rsid w:val="00D53E3F"/>
    <w:rsid w:val="00D64050"/>
    <w:rsid w:val="00D909BF"/>
    <w:rsid w:val="00D94A86"/>
    <w:rsid w:val="00DB0770"/>
    <w:rsid w:val="00DB0FB1"/>
    <w:rsid w:val="00DD2B22"/>
    <w:rsid w:val="00E167A0"/>
    <w:rsid w:val="00E16C58"/>
    <w:rsid w:val="00E176E7"/>
    <w:rsid w:val="00E52340"/>
    <w:rsid w:val="00EA7B89"/>
    <w:rsid w:val="00EC7136"/>
    <w:rsid w:val="00EF2CC6"/>
    <w:rsid w:val="00EF432A"/>
    <w:rsid w:val="00F03A3F"/>
    <w:rsid w:val="00F20115"/>
    <w:rsid w:val="00F50351"/>
    <w:rsid w:val="00F6117C"/>
    <w:rsid w:val="00F71904"/>
    <w:rsid w:val="00F90104"/>
    <w:rsid w:val="00F96577"/>
    <w:rsid w:val="00FA2A87"/>
    <w:rsid w:val="00FA6D93"/>
    <w:rsid w:val="00FB449A"/>
    <w:rsid w:val="00FD7BCA"/>
    <w:rsid w:val="00FE51AA"/>
    <w:rsid w:val="12FF6345"/>
    <w:rsid w:val="216F433D"/>
    <w:rsid w:val="26007F4B"/>
    <w:rsid w:val="78B23F93"/>
    <w:rsid w:val="7A22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2C427"/>
  <w15:docId w15:val="{66EBC99C-15D1-4468-BBB4-316948A2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next w:val="a"/>
    <w:uiPriority w:val="9"/>
    <w:qFormat/>
    <w:pPr>
      <w:keepNext/>
      <w:keepLines/>
      <w:pageBreakBefore/>
      <w:spacing w:beforeLines="150" w:before="468" w:afterLines="150" w:after="468" w:line="360" w:lineRule="auto"/>
      <w:jc w:val="center"/>
      <w:outlineLvl w:val="0"/>
    </w:pPr>
    <w:rPr>
      <w:rFonts w:ascii="Times New Roman" w:eastAsia="宋体" w:hAnsi="Times New Roman" w:cs="Times New Roman"/>
      <w:b/>
      <w:bCs/>
      <w:color w:val="000000" w:themeColor="text1"/>
      <w:kern w:val="44"/>
      <w:sz w:val="32"/>
      <w:szCs w:val="32"/>
    </w:rPr>
  </w:style>
  <w:style w:type="paragraph" w:styleId="2">
    <w:name w:val="heading 2"/>
    <w:basedOn w:val="a"/>
    <w:next w:val="a"/>
    <w:link w:val="20"/>
    <w:uiPriority w:val="9"/>
    <w:unhideWhenUsed/>
    <w:qFormat/>
    <w:rsid w:val="003245AE"/>
    <w:pPr>
      <w:keepNext/>
      <w:keepLines/>
      <w:spacing w:before="240" w:after="120" w:line="360" w:lineRule="auto"/>
      <w:outlineLvl w:val="1"/>
    </w:pPr>
    <w:rPr>
      <w:rFonts w:ascii="Times New Roman" w:eastAsia="宋体"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next w:val="a"/>
    <w:uiPriority w:val="39"/>
    <w:semiHidden/>
    <w:unhideWhenUsed/>
    <w:qFormat/>
    <w:pPr>
      <w:spacing w:line="360" w:lineRule="auto"/>
      <w:ind w:leftChars="400" w:left="400"/>
    </w:pPr>
    <w:rPr>
      <w:rFonts w:ascii="Times New Roman" w:eastAsia="宋体" w:hAnsi="Times New Roman"/>
      <w:kern w:val="2"/>
      <w:sz w:val="24"/>
      <w:szCs w:val="22"/>
    </w:rPr>
  </w:style>
  <w:style w:type="paragraph" w:styleId="TOC1">
    <w:name w:val="toc 1"/>
    <w:next w:val="a"/>
    <w:uiPriority w:val="39"/>
    <w:unhideWhenUsed/>
    <w:pPr>
      <w:spacing w:line="360" w:lineRule="auto"/>
    </w:pPr>
    <w:rPr>
      <w:rFonts w:ascii="Times New Roman" w:eastAsia="宋体" w:hAnsi="Times New Roman"/>
      <w:kern w:val="2"/>
      <w:sz w:val="24"/>
      <w:szCs w:val="22"/>
    </w:rPr>
  </w:style>
  <w:style w:type="paragraph" w:styleId="TOC2">
    <w:name w:val="toc 2"/>
    <w:basedOn w:val="a"/>
    <w:next w:val="a"/>
    <w:uiPriority w:val="39"/>
    <w:unhideWhenUsed/>
    <w:pPr>
      <w:spacing w:line="360" w:lineRule="auto"/>
      <w:ind w:leftChars="200" w:left="200"/>
    </w:pPr>
    <w:rPr>
      <w:rFonts w:ascii="Times New Roman" w:eastAsia="宋体" w:hAnsi="Times New Roman"/>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qFormat/>
    <w:rPr>
      <w:color w:val="0563C1" w:themeColor="hyperlink"/>
      <w:u w:val="single"/>
    </w:rPr>
  </w:style>
  <w:style w:type="paragraph" w:customStyle="1" w:styleId="a6">
    <w:name w:val="附录"/>
    <w:next w:val="a"/>
    <w:pPr>
      <w:keepNext/>
      <w:keepLines/>
      <w:spacing w:beforeLines="150" w:before="150" w:afterLines="150" w:after="100" w:afterAutospacing="1" w:line="360" w:lineRule="auto"/>
      <w:outlineLvl w:val="0"/>
    </w:pPr>
    <w:rPr>
      <w:rFonts w:ascii="Times New Roman" w:eastAsia="宋体" w:hAnsi="Times New Roman" w:cs="Times New Roman" w:hint="eastAsia"/>
      <w:b/>
      <w:bCs/>
      <w:color w:val="000000" w:themeColor="text1"/>
      <w:kern w:val="44"/>
      <w:sz w:val="24"/>
      <w:szCs w:val="24"/>
    </w:rPr>
  </w:style>
  <w:style w:type="paragraph" w:customStyle="1" w:styleId="21">
    <w:name w:val="标题2"/>
    <w:qFormat/>
    <w:pPr>
      <w:spacing w:line="360" w:lineRule="auto"/>
      <w:outlineLvl w:val="1"/>
    </w:pPr>
    <w:rPr>
      <w:rFonts w:ascii="Times New Roman" w:eastAsia="宋体" w:hAnsi="Times New Roman" w:cs="Times New Roman"/>
      <w:b/>
      <w:sz w:val="28"/>
      <w:szCs w:val="28"/>
    </w:rPr>
  </w:style>
  <w:style w:type="character" w:customStyle="1" w:styleId="20">
    <w:name w:val="标题 2 字符"/>
    <w:basedOn w:val="a0"/>
    <w:link w:val="2"/>
    <w:uiPriority w:val="9"/>
    <w:qFormat/>
    <w:rsid w:val="003245AE"/>
    <w:rPr>
      <w:rFonts w:ascii="Times New Roman" w:eastAsia="宋体" w:hAnsi="Times New Roman" w:cs="Times New Roman"/>
      <w:b/>
      <w:bCs/>
      <w:kern w:val="2"/>
      <w:sz w:val="28"/>
      <w:szCs w:val="28"/>
    </w:rPr>
  </w:style>
  <w:style w:type="paragraph" w:customStyle="1" w:styleId="a7">
    <w:name w:val="图题"/>
    <w:qFormat/>
    <w:pPr>
      <w:spacing w:afterLines="50" w:after="156" w:line="360" w:lineRule="auto"/>
      <w:jc w:val="center"/>
    </w:pPr>
    <w:rPr>
      <w:rFonts w:ascii="Times New Roman" w:eastAsia="宋体" w:hAnsi="Times New Roman" w:cs="Times New Roman"/>
      <w:b/>
      <w:color w:val="000000" w:themeColor="text1"/>
      <w:sz w:val="21"/>
    </w:rPr>
  </w:style>
  <w:style w:type="paragraph" w:customStyle="1" w:styleId="a8">
    <w:name w:val="图"/>
    <w:qFormat/>
    <w:pPr>
      <w:spacing w:beforeLines="50" w:before="50" w:line="360" w:lineRule="auto"/>
      <w:jc w:val="center"/>
    </w:pPr>
    <w:rPr>
      <w:rFonts w:ascii="Times New Roman" w:eastAsia="宋体" w:hAnsi="Times New Roman" w:cs="Times New Roman"/>
      <w:sz w:val="24"/>
    </w:rPr>
  </w:style>
  <w:style w:type="paragraph" w:customStyle="1" w:styleId="a9">
    <w:name w:val="表题"/>
    <w:link w:val="aa"/>
    <w:qFormat/>
    <w:pPr>
      <w:spacing w:beforeLines="50" w:before="156" w:line="360" w:lineRule="auto"/>
      <w:jc w:val="center"/>
    </w:pPr>
    <w:rPr>
      <w:rFonts w:ascii="Times New Roman" w:eastAsia="宋体" w:hAnsi="Times New Roman" w:cs="Times New Roman"/>
      <w:b/>
      <w:bCs/>
      <w:kern w:val="2"/>
      <w:sz w:val="21"/>
      <w:szCs w:val="24"/>
    </w:rPr>
  </w:style>
  <w:style w:type="character" w:customStyle="1" w:styleId="aa">
    <w:name w:val="表题 字符"/>
    <w:basedOn w:val="a0"/>
    <w:link w:val="a9"/>
    <w:qFormat/>
    <w:rPr>
      <w:rFonts w:ascii="Times New Roman" w:eastAsia="宋体" w:hAnsi="Times New Roman" w:cs="Times New Roman"/>
      <w:b/>
      <w:bCs/>
      <w:kern w:val="2"/>
      <w:sz w:val="21"/>
      <w:szCs w:val="24"/>
    </w:rPr>
  </w:style>
  <w:style w:type="paragraph" w:styleId="ab">
    <w:name w:val="header"/>
    <w:basedOn w:val="a"/>
    <w:link w:val="ac"/>
    <w:uiPriority w:val="99"/>
    <w:unhideWhenUsed/>
    <w:rsid w:val="00987097"/>
    <w:pPr>
      <w:tabs>
        <w:tab w:val="center" w:pos="4153"/>
        <w:tab w:val="right" w:pos="8306"/>
      </w:tabs>
      <w:snapToGrid w:val="0"/>
      <w:jc w:val="center"/>
    </w:pPr>
    <w:rPr>
      <w:sz w:val="18"/>
      <w:szCs w:val="18"/>
    </w:rPr>
  </w:style>
  <w:style w:type="character" w:customStyle="1" w:styleId="ac">
    <w:name w:val="页眉 字符"/>
    <w:basedOn w:val="a0"/>
    <w:link w:val="ab"/>
    <w:uiPriority w:val="99"/>
    <w:rsid w:val="00987097"/>
    <w:rPr>
      <w:kern w:val="2"/>
      <w:sz w:val="18"/>
      <w:szCs w:val="18"/>
    </w:rPr>
  </w:style>
  <w:style w:type="paragraph" w:styleId="ad">
    <w:name w:val="footer"/>
    <w:basedOn w:val="a"/>
    <w:link w:val="ae"/>
    <w:uiPriority w:val="99"/>
    <w:unhideWhenUsed/>
    <w:rsid w:val="00987097"/>
    <w:pPr>
      <w:tabs>
        <w:tab w:val="center" w:pos="4153"/>
        <w:tab w:val="right" w:pos="8306"/>
      </w:tabs>
      <w:snapToGrid w:val="0"/>
      <w:jc w:val="left"/>
    </w:pPr>
    <w:rPr>
      <w:sz w:val="18"/>
      <w:szCs w:val="18"/>
    </w:rPr>
  </w:style>
  <w:style w:type="character" w:customStyle="1" w:styleId="ae">
    <w:name w:val="页脚 字符"/>
    <w:basedOn w:val="a0"/>
    <w:link w:val="ad"/>
    <w:uiPriority w:val="99"/>
    <w:rsid w:val="00987097"/>
    <w:rPr>
      <w:kern w:val="2"/>
      <w:sz w:val="18"/>
      <w:szCs w:val="18"/>
    </w:rPr>
  </w:style>
  <w:style w:type="paragraph" w:customStyle="1" w:styleId="af">
    <w:name w:val="表文字"/>
    <w:qFormat/>
    <w:rsid w:val="002130ED"/>
    <w:pPr>
      <w:spacing w:line="288" w:lineRule="auto"/>
      <w:jc w:val="center"/>
    </w:pPr>
    <w:rPr>
      <w:rFonts w:ascii="Times New Roman" w:eastAsia="宋体" w:hAnsi="Times New Roman" w:cs="Times New Roman" w:hint="eastAsia"/>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21150;&#20844;&#23460;\&#21150;&#20844;&#23460;4\&#37325;&#24198;&#29983;&#24577;&#30417;&#27979;\&#20861;&#31867;&#20998;&#265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100" b="0" i="0" u="none" strike="noStrike" kern="1200" spc="0" baseline="0">
                <a:solidFill>
                  <a:sysClr val="windowText" lastClr="000000"/>
                </a:solidFill>
                <a:latin typeface="宋体" panose="02010600030101010101" charset="-122"/>
                <a:ea typeface="宋体" panose="02010600030101010101" charset="-122"/>
                <a:cs typeface="Times New Roman" panose="02020603050405020304" charset="0"/>
              </a:defRPr>
            </a:pPr>
            <a:r>
              <a:rPr lang="zh-CN" sz="1100">
                <a:latin typeface="宋体" panose="02010600030101010101" charset="-122"/>
                <a:ea typeface="宋体" panose="02010600030101010101" charset="-122"/>
              </a:rPr>
              <a:t>频</a:t>
            </a:r>
            <a:endParaRPr lang="en-US" sz="1100">
              <a:latin typeface="宋体" panose="02010600030101010101" charset="-122"/>
              <a:ea typeface="宋体" panose="02010600030101010101" charset="-122"/>
            </a:endParaRPr>
          </a:p>
          <a:p>
            <a:pPr>
              <a:defRPr sz="1100">
                <a:latin typeface="宋体" panose="02010600030101010101" charset="-122"/>
                <a:ea typeface="宋体" panose="02010600030101010101" charset="-122"/>
              </a:defRPr>
            </a:pPr>
            <a:r>
              <a:rPr lang="zh-CN" sz="1100">
                <a:latin typeface="宋体" panose="02010600030101010101" charset="-122"/>
                <a:ea typeface="宋体" panose="02010600030101010101" charset="-122"/>
              </a:rPr>
              <a:t>次</a:t>
            </a:r>
          </a:p>
        </c:rich>
      </c:tx>
      <c:layout>
        <c:manualLayout>
          <c:xMode val="edge"/>
          <c:yMode val="edge"/>
          <c:x val="8.3333602806835994E-3"/>
          <c:y val="0.30371339796064301"/>
        </c:manualLayout>
      </c:layout>
      <c:overlay val="0"/>
      <c:spPr>
        <a:noFill/>
        <a:ln>
          <a:noFill/>
        </a:ln>
        <a:effectLst/>
      </c:spPr>
      <c:txPr>
        <a:bodyPr rot="0" spcFirstLastPara="1" vertOverflow="ellipsis" vert="horz" wrap="square" anchor="ctr" anchorCtr="1"/>
        <a:lstStyle/>
        <a:p>
          <a:pPr>
            <a:defRPr lang="zh-CN" sz="1100" b="0" i="0" u="none" strike="noStrike" kern="1200" spc="0" baseline="0">
              <a:solidFill>
                <a:sysClr val="windowText" lastClr="000000"/>
              </a:solidFill>
              <a:latin typeface="宋体" panose="02010600030101010101" charset="-122"/>
              <a:ea typeface="宋体" panose="02010600030101010101" charset="-122"/>
              <a:cs typeface="Times New Roman" panose="02020603050405020304" charset="0"/>
            </a:defRPr>
          </a:pPr>
          <a:endParaRPr lang="zh-CN"/>
        </a:p>
      </c:txPr>
    </c:title>
    <c:autoTitleDeleted val="0"/>
    <c:plotArea>
      <c:layout>
        <c:manualLayout>
          <c:layoutTarget val="inner"/>
          <c:xMode val="edge"/>
          <c:yMode val="edge"/>
          <c:x val="7.9781403094633704E-2"/>
          <c:y val="4.5689667081088597E-2"/>
          <c:w val="0.88966305033226101"/>
          <c:h val="0.75863517060367502"/>
        </c:manualLayout>
      </c:layout>
      <c:lineChart>
        <c:grouping val="standard"/>
        <c:varyColors val="0"/>
        <c:ser>
          <c:idx val="0"/>
          <c:order val="0"/>
          <c:tx>
            <c:strRef>
              <c:f>花面狸活动节律!$K$1</c:f>
              <c:strCache>
                <c:ptCount val="1"/>
                <c:pt idx="0">
                  <c:v>频次</c:v>
                </c:pt>
              </c:strCache>
            </c:strRef>
          </c:tx>
          <c:spPr>
            <a:ln w="3175" cap="rnd">
              <a:solidFill>
                <a:schemeClr val="tx1"/>
              </a:solidFill>
              <a:round/>
            </a:ln>
            <a:effectLst/>
          </c:spPr>
          <c:marker>
            <c:symbol val="none"/>
          </c:marker>
          <c:cat>
            <c:numRef>
              <c:f>花面狸活动节律!$J$2:$J$25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花面狸活动节律!$K$2:$K$25</c:f>
              <c:numCache>
                <c:formatCode>General</c:formatCode>
                <c:ptCount val="24"/>
                <c:pt idx="0">
                  <c:v>3</c:v>
                </c:pt>
                <c:pt idx="1">
                  <c:v>4</c:v>
                </c:pt>
                <c:pt idx="2">
                  <c:v>3</c:v>
                </c:pt>
                <c:pt idx="3">
                  <c:v>2</c:v>
                </c:pt>
                <c:pt idx="4">
                  <c:v>6</c:v>
                </c:pt>
                <c:pt idx="5">
                  <c:v>3</c:v>
                </c:pt>
                <c:pt idx="6">
                  <c:v>1</c:v>
                </c:pt>
                <c:pt idx="7">
                  <c:v>0</c:v>
                </c:pt>
                <c:pt idx="8">
                  <c:v>0</c:v>
                </c:pt>
                <c:pt idx="9">
                  <c:v>0</c:v>
                </c:pt>
                <c:pt idx="10">
                  <c:v>0</c:v>
                </c:pt>
                <c:pt idx="11">
                  <c:v>0</c:v>
                </c:pt>
                <c:pt idx="12">
                  <c:v>0</c:v>
                </c:pt>
                <c:pt idx="13">
                  <c:v>0</c:v>
                </c:pt>
                <c:pt idx="14">
                  <c:v>0</c:v>
                </c:pt>
                <c:pt idx="15">
                  <c:v>0</c:v>
                </c:pt>
                <c:pt idx="16">
                  <c:v>0</c:v>
                </c:pt>
                <c:pt idx="17">
                  <c:v>0</c:v>
                </c:pt>
                <c:pt idx="18">
                  <c:v>0</c:v>
                </c:pt>
                <c:pt idx="19">
                  <c:v>2</c:v>
                </c:pt>
                <c:pt idx="20">
                  <c:v>1</c:v>
                </c:pt>
                <c:pt idx="21">
                  <c:v>6</c:v>
                </c:pt>
                <c:pt idx="22">
                  <c:v>2</c:v>
                </c:pt>
                <c:pt idx="23">
                  <c:v>2</c:v>
                </c:pt>
              </c:numCache>
            </c:numRef>
          </c:val>
          <c:smooth val="0"/>
          <c:extLst>
            <c:ext xmlns:c16="http://schemas.microsoft.com/office/drawing/2014/chart" uri="{C3380CC4-5D6E-409C-BE32-E72D297353CC}">
              <c16:uniqueId val="{00000000-F065-47F4-A56A-7740579567C4}"/>
            </c:ext>
          </c:extLst>
        </c:ser>
        <c:dLbls>
          <c:showLegendKey val="0"/>
          <c:showVal val="0"/>
          <c:showCatName val="0"/>
          <c:showSerName val="0"/>
          <c:showPercent val="0"/>
          <c:showBubbleSize val="0"/>
        </c:dLbls>
        <c:smooth val="0"/>
        <c:axId val="532097768"/>
        <c:axId val="532103016"/>
      </c:lineChart>
      <c:catAx>
        <c:axId val="532097768"/>
        <c:scaling>
          <c:orientation val="minMax"/>
        </c:scaling>
        <c:delete val="0"/>
        <c:axPos val="b"/>
        <c:title>
          <c:tx>
            <c:rich>
              <a:bodyPr rot="0" spcFirstLastPara="1" vertOverflow="ellipsis" vert="horz" wrap="square" anchor="ctr" anchorCtr="1"/>
              <a:lstStyle/>
              <a:p>
                <a:pPr>
                  <a:defRPr lang="zh-CN" sz="1100" b="0" i="0" u="none" strike="noStrike" kern="1200" baseline="0">
                    <a:solidFill>
                      <a:sysClr val="windowText" lastClr="000000"/>
                    </a:solidFill>
                    <a:latin typeface="宋体" panose="02010600030101010101" charset="-122"/>
                    <a:ea typeface="宋体" panose="02010600030101010101" charset="-122"/>
                    <a:cs typeface="Times New Roman" panose="02020603050405020304" charset="0"/>
                  </a:defRPr>
                </a:pPr>
                <a:r>
                  <a:rPr lang="zh-CN" sz="1100">
                    <a:latin typeface="宋体" panose="02010600030101010101" charset="-122"/>
                    <a:ea typeface="宋体" panose="02010600030101010101" charset="-122"/>
                  </a:rPr>
                  <a:t>时刻</a:t>
                </a:r>
              </a:p>
            </c:rich>
          </c:tx>
          <c:layout>
            <c:manualLayout>
              <c:xMode val="edge"/>
              <c:yMode val="edge"/>
              <c:x val="0.457383355985791"/>
              <c:y val="0.90046518856195601"/>
            </c:manualLayout>
          </c:layout>
          <c:overlay val="0"/>
          <c:spPr>
            <a:noFill/>
            <a:ln>
              <a:noFill/>
            </a:ln>
            <a:effectLst/>
          </c:spPr>
          <c:txPr>
            <a:bodyPr rot="0" spcFirstLastPara="1" vertOverflow="ellipsis" vert="horz" wrap="square" anchor="ctr" anchorCtr="1"/>
            <a:lstStyle/>
            <a:p>
              <a:pPr>
                <a:defRPr lang="zh-CN" sz="1100" b="0" i="0" u="none" strike="noStrike" kern="1200" baseline="0">
                  <a:solidFill>
                    <a:sysClr val="windowText" lastClr="000000"/>
                  </a:solidFill>
                  <a:latin typeface="宋体" panose="02010600030101010101" charset="-122"/>
                  <a:ea typeface="宋体" panose="02010600030101010101" charset="-122"/>
                  <a:cs typeface="Times New Roman" panose="02020603050405020304" charset="0"/>
                </a:defRPr>
              </a:pPr>
              <a:endParaRPr lang="zh-CN"/>
            </a:p>
          </c:txPr>
        </c:title>
        <c:numFmt formatCode="General" sourceLinked="1"/>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lang="zh-CN" sz="11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532103016"/>
        <c:crosses val="autoZero"/>
        <c:auto val="1"/>
        <c:lblAlgn val="ctr"/>
        <c:lblOffset val="100"/>
        <c:noMultiLvlLbl val="0"/>
      </c:catAx>
      <c:valAx>
        <c:axId val="532103016"/>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lang="zh-CN" sz="1100" b="0" i="0" u="none" strike="noStrike" kern="1200" baseline="0">
                <a:solidFill>
                  <a:sysClr val="windowText" lastClr="000000"/>
                </a:solidFill>
                <a:latin typeface="Times New Roman" panose="02020603050405020304" charset="0"/>
                <a:ea typeface="+mn-ea"/>
                <a:cs typeface="Times New Roman" panose="02020603050405020304" charset="0"/>
              </a:defRPr>
            </a:pPr>
            <a:endParaRPr lang="zh-CN"/>
          </a:p>
        </c:txPr>
        <c:crossAx val="5320977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sz="1200">
          <a:solidFill>
            <a:sysClr val="windowText" lastClr="000000"/>
          </a:solidFill>
          <a:latin typeface="Times New Roman" panose="02020603050405020304" charset="0"/>
          <a:cs typeface="Times New Roman" panose="02020603050405020304"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F71023B-42C6-4E3A-A89A-C0EF20DE4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1572</Words>
  <Characters>8966</Characters>
  <Application>Microsoft Office Word</Application>
  <DocSecurity>0</DocSecurity>
  <Lines>74</Lines>
  <Paragraphs>21</Paragraphs>
  <ScaleCrop>false</ScaleCrop>
  <Company>HP</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琳 郭</cp:lastModifiedBy>
  <cp:revision>208</cp:revision>
  <cp:lastPrinted>2023-12-13T06:48:00Z</cp:lastPrinted>
  <dcterms:created xsi:type="dcterms:W3CDTF">2023-10-17T06:59:00Z</dcterms:created>
  <dcterms:modified xsi:type="dcterms:W3CDTF">2023-12-13T06:48:00Z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8B274162CDDC48849D57EA550C96D479_13</vt:lpwstr>
  </property>
  <property fmtid="{D5CDD505-2E9C-101B-9397-08002B2CF9AE}" pid="4" name="GrammarlyDocumentId">
    <vt:lpwstr>b118a97c0516527565a5065de42693ad71549de2219abcf781cb0f0144fff985</vt:lpwstr>
  </property>
</Properties>
</file>