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2" w:lineRule="auto"/>
        <w:rPr>
          <w:lang w:eastAsia="zh-CN"/>
        </w:rPr>
      </w:pPr>
    </w:p>
    <w:p>
      <w:pPr>
        <w:spacing w:line="242" w:lineRule="auto"/>
        <w:rPr>
          <w:lang w:eastAsia="zh-CN"/>
        </w:rPr>
      </w:pPr>
    </w:p>
    <w:p>
      <w:pPr>
        <w:spacing w:line="242" w:lineRule="auto"/>
        <w:rPr>
          <w:lang w:eastAsia="zh-CN"/>
        </w:rPr>
      </w:pPr>
    </w:p>
    <w:p>
      <w:pPr>
        <w:spacing w:line="242" w:lineRule="auto"/>
        <w:rPr>
          <w:lang w:eastAsia="zh-CN"/>
        </w:rPr>
      </w:pPr>
    </w:p>
    <w:p>
      <w:pPr>
        <w:spacing w:line="242" w:lineRule="auto"/>
      </w:pPr>
    </w:p>
    <w:p>
      <w:pPr>
        <w:keepNext/>
        <w:keepLines/>
        <w:spacing w:line="360" w:lineRule="auto"/>
        <w:jc w:val="center"/>
        <w:rPr>
          <w:rFonts w:ascii="Times New Roman" w:hAnsi="Times New Roman" w:eastAsia="宋体" w:cs="Times New Roman"/>
          <w:b/>
          <w:bCs/>
          <w:sz w:val="56"/>
          <w:szCs w:val="56"/>
          <w:lang w:eastAsia="zh-CN"/>
        </w:rPr>
      </w:pPr>
      <w:bookmarkStart w:id="0" w:name="bookmark1"/>
      <w:bookmarkEnd w:id="0"/>
      <w:r>
        <w:rPr>
          <w:rFonts w:ascii="Times New Roman" w:hAnsi="Times New Roman" w:eastAsia="宋体" w:cs="Times New Roman"/>
          <w:b/>
          <w:bCs/>
          <w:sz w:val="56"/>
          <w:szCs w:val="56"/>
          <w:lang w:eastAsia="zh-CN"/>
        </w:rPr>
        <w:t>2023年重庆市</w:t>
      </w:r>
    </w:p>
    <w:p>
      <w:pPr>
        <w:keepNext/>
        <w:keepLines/>
        <w:spacing w:line="360" w:lineRule="auto"/>
        <w:jc w:val="center"/>
        <w:rPr>
          <w:rFonts w:ascii="Times New Roman" w:hAnsi="Times New Roman" w:eastAsia="宋体" w:cs="Times New Roman"/>
          <w:b/>
          <w:bCs/>
          <w:sz w:val="56"/>
          <w:szCs w:val="56"/>
          <w:lang w:eastAsia="zh-CN"/>
        </w:rPr>
      </w:pPr>
      <w:bookmarkStart w:id="1" w:name="_Toc4039"/>
      <w:bookmarkStart w:id="2" w:name="_Toc29834"/>
      <w:bookmarkStart w:id="3" w:name="_Toc14128"/>
      <w:bookmarkStart w:id="4" w:name="_Toc9422"/>
      <w:bookmarkStart w:id="5" w:name="_Toc22035"/>
      <w:r>
        <w:rPr>
          <w:rFonts w:ascii="Times New Roman" w:hAnsi="Times New Roman" w:eastAsia="宋体" w:cs="Times New Roman"/>
          <w:b/>
          <w:bCs/>
          <w:sz w:val="56"/>
          <w:szCs w:val="56"/>
          <w:lang w:eastAsia="zh-CN"/>
        </w:rPr>
        <w:t>生态质量地面监测</w:t>
      </w:r>
      <w:bookmarkEnd w:id="1"/>
      <w:bookmarkEnd w:id="2"/>
      <w:bookmarkEnd w:id="3"/>
      <w:bookmarkEnd w:id="4"/>
      <w:bookmarkEnd w:id="5"/>
      <w:r>
        <w:rPr>
          <w:rFonts w:ascii="Times New Roman" w:hAnsi="Times New Roman" w:eastAsia="宋体" w:cs="Times New Roman"/>
          <w:b/>
          <w:bCs/>
          <w:sz w:val="56"/>
          <w:szCs w:val="56"/>
          <w:lang w:eastAsia="zh-CN"/>
        </w:rPr>
        <w:t>物种名录</w:t>
      </w:r>
    </w:p>
    <w:p>
      <w:pPr>
        <w:keepNext/>
        <w:keepLines/>
        <w:spacing w:line="360" w:lineRule="auto"/>
        <w:jc w:val="center"/>
        <w:rPr>
          <w:rFonts w:hint="eastAsia" w:ascii="Times New Roman" w:hAnsi="Times New Roman" w:eastAsia="宋体" w:cs="Times New Roman"/>
          <w:b/>
          <w:bCs/>
          <w:sz w:val="56"/>
          <w:szCs w:val="56"/>
          <w:lang w:eastAsia="zh-CN"/>
        </w:rPr>
      </w:pPr>
      <w:r>
        <w:rPr>
          <w:rFonts w:hint="eastAsia" w:ascii="Times New Roman" w:hAnsi="Times New Roman" w:eastAsia="宋体" w:cs="Times New Roman"/>
          <w:b/>
          <w:bCs/>
          <w:sz w:val="56"/>
          <w:szCs w:val="56"/>
          <w:lang w:eastAsia="zh-CN"/>
        </w:rPr>
        <w:t>（鸟类）</w:t>
      </w: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eastAsia="宋体" w:cs="Times New Roman"/>
          <w:b/>
          <w:bCs/>
          <w:sz w:val="44"/>
          <w:szCs w:val="52"/>
          <w:lang w:eastAsia="zh-CN"/>
        </w:rPr>
      </w:pPr>
    </w:p>
    <w:p>
      <w:pPr>
        <w:spacing w:line="360" w:lineRule="auto"/>
        <w:jc w:val="center"/>
        <w:rPr>
          <w:rFonts w:ascii="Times New Roman" w:hAnsi="Times New Roman" w:eastAsia="宋体" w:cs="Times New Roman"/>
          <w:b/>
          <w:sz w:val="40"/>
          <w:szCs w:val="40"/>
          <w:lang w:eastAsia="zh-CN"/>
        </w:rPr>
      </w:pPr>
      <w:r>
        <w:rPr>
          <w:rFonts w:ascii="Times New Roman" w:hAnsi="Times New Roman" w:eastAsia="宋体" w:cs="Times New Roman"/>
          <w:b/>
          <w:sz w:val="40"/>
          <w:szCs w:val="40"/>
          <w:lang w:eastAsia="zh-CN"/>
        </w:rPr>
        <w:t>西南科技大学</w:t>
      </w:r>
    </w:p>
    <w:p>
      <w:pPr>
        <w:jc w:val="center"/>
        <w:rPr>
          <w:rFonts w:ascii="Times New Roman" w:hAnsi="Times New Roman" w:eastAsia="宋体" w:cs="Times New Roman"/>
          <w:lang w:eastAsia="zh-CN"/>
        </w:rPr>
        <w:sectPr>
          <w:footerReference r:id="rId3" w:type="even"/>
          <w:pgSz w:w="16840" w:h="11907" w:orient="landscape"/>
          <w:pgMar w:top="1083" w:right="1440" w:bottom="1083" w:left="1440" w:header="851" w:footer="680" w:gutter="0"/>
          <w:pgNumType w:start="1"/>
          <w:cols w:space="0" w:num="1"/>
          <w:docGrid w:linePitch="360" w:charSpace="0"/>
        </w:sectPr>
      </w:pPr>
      <w:r>
        <w:rPr>
          <w:rFonts w:ascii="Times New Roman" w:hAnsi="Times New Roman" w:eastAsia="宋体" w:cs="Times New Roman"/>
          <w:sz w:val="40"/>
          <w:szCs w:val="40"/>
          <w:lang w:eastAsia="zh-CN"/>
        </w:rPr>
        <w:t>2023年10月</w:t>
      </w:r>
    </w:p>
    <w:p>
      <w:pPr>
        <w:pStyle w:val="48"/>
        <w:spacing w:before="97" w:line="218" w:lineRule="auto"/>
        <w:ind w:left="1162"/>
        <w:rPr>
          <w:rFonts w:ascii="宋体" w:hAnsi="宋体" w:eastAsia="宋体" w:cs="仿宋"/>
          <w:spacing w:val="-3"/>
          <w:sz w:val="40"/>
          <w:szCs w:val="40"/>
          <w:lang w:eastAsia="zh-CN"/>
          <w14:textOutline w14:w="5448" w14:cap="flat" w14:cmpd="sng" w14:algn="ctr">
            <w14:solidFill>
              <w14:srgbClr w14:val="000000"/>
            </w14:solidFill>
            <w14:prstDash w14:val="solid"/>
            <w14:miter w14:val="0"/>
          </w14:textOutline>
        </w:rPr>
      </w:pP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本名录鸟类的</w:t>
      </w:r>
      <w:r>
        <w:rPr>
          <w:rFonts w:hint="eastAsia" w:ascii="Times New Roman" w:hAnsi="Times New Roman" w:eastAsia="宋体" w:cs="Times New Roman"/>
          <w:sz w:val="24"/>
          <w:szCs w:val="24"/>
          <w:lang w:eastAsia="zh-CN"/>
        </w:rPr>
        <w:t>拉丁</w:t>
      </w:r>
      <w:r>
        <w:rPr>
          <w:rFonts w:ascii="Times New Roman" w:hAnsi="Times New Roman" w:eastAsia="宋体" w:cs="Times New Roman"/>
          <w:sz w:val="24"/>
          <w:szCs w:val="24"/>
          <w:lang w:eastAsia="zh-CN"/>
        </w:rPr>
        <w:t>学名、中文名</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分类系统均参考《中国鸟类分类与分布名录（第三版）》（郑光美</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2017）。</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本名录鸟类物种收录范围全部为重庆市区内（25个行政区）。</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ⅡI、居留</w:t>
      </w:r>
      <w:bookmarkStart w:id="6" w:name="_GoBack"/>
      <w:bookmarkEnd w:id="6"/>
      <w:r>
        <w:rPr>
          <w:rFonts w:ascii="Times New Roman" w:hAnsi="Times New Roman" w:eastAsia="宋体" w:cs="Times New Roman"/>
          <w:b/>
          <w:sz w:val="24"/>
          <w:szCs w:val="24"/>
          <w:lang w:eastAsia="zh-CN"/>
        </w:rPr>
        <w:t>型</w:t>
      </w:r>
    </w:p>
    <w:p>
      <w:pPr>
        <w:spacing w:before="97"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留鸟：终年居留在出生地（繁殖地），不进行远距离迁徙的鸟类。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夏候鸟：夏季在某一地方繁殖，秋季离开该地到低纬度地区越冬，第二年春季再返回该地繁殖的鸟类。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冬候鸟：冬季在某一地区越冬，第二年春季离开该地迁徙至繁殖地，秋季又迁回该地的鸟类。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旅鸟：既不在该地进行繁殖又不在该地越冬，仅在迁徙时经过该地的鸟类。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迷鸟：偏离正常的迁徙路线，偶然出现于分布区之外的候鸟。</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IV、保护级别</w:t>
      </w:r>
    </w:p>
    <w:p>
      <w:pPr>
        <w:spacing w:line="360" w:lineRule="auto"/>
        <w:ind w:firstLine="720"/>
        <w:rPr>
          <w:rFonts w:ascii="宋体" w:hAnsi="宋体" w:eastAsia="宋体" w:cs="仿宋"/>
          <w:sz w:val="24"/>
          <w:szCs w:val="24"/>
          <w:lang w:eastAsia="zh-CN"/>
        </w:rPr>
      </w:pPr>
      <w:r>
        <w:rPr>
          <w:rFonts w:hint="eastAsia" w:ascii="宋体" w:hAnsi="宋体" w:eastAsia="宋体" w:cs="仿宋"/>
          <w:sz w:val="24"/>
          <w:szCs w:val="24"/>
          <w:lang w:eastAsia="zh-CN"/>
        </w:rPr>
        <w:t>根据《中华人民共和国野生动物保护法》，本名录中出现的国家重点保护野生动物保护级别分为国家一级保护动物、国家二级保护动物和有重要生态、科学、社会价值的野生动物。</w:t>
      </w:r>
    </w:p>
    <w:p>
      <w:pPr>
        <w:spacing w:line="360" w:lineRule="auto"/>
        <w:ind w:firstLine="720"/>
        <w:rPr>
          <w:rFonts w:ascii="宋体" w:hAnsi="宋体" w:eastAsia="宋体" w:cs="仿宋"/>
          <w:sz w:val="24"/>
          <w:szCs w:val="24"/>
          <w:lang w:eastAsia="zh-CN"/>
        </w:rPr>
      </w:pPr>
    </w:p>
    <w:p>
      <w:pPr>
        <w:spacing w:line="360" w:lineRule="auto"/>
        <w:ind w:firstLine="720"/>
        <w:rPr>
          <w:rFonts w:ascii="宋体" w:hAnsi="宋体" w:eastAsia="宋体" w:cs="仿宋"/>
          <w:sz w:val="24"/>
          <w:szCs w:val="24"/>
          <w:lang w:eastAsia="zh-CN"/>
        </w:rPr>
      </w:pP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VI、濒危等级</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濒危等级按照世界自然保护联盟（International Union for Conservation of nature，IUCN）濒危濒危物种红色名录中的物种濒危等级（按照受胁状况由高到低排列）：</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CR     极危         Critically Endangered</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EN     濒危         Endangered</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VU    易危         Vulnerable</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NT     近危         Near Threatened</w:t>
      </w:r>
    </w:p>
    <w:p>
      <w:pPr>
        <w:spacing w:line="360" w:lineRule="auto"/>
        <w:ind w:firstLine="720"/>
        <w:rPr>
          <w:rFonts w:ascii="Times New Roman" w:hAnsi="Times New Roman" w:eastAsia="宋体" w:cs="Times New Roman"/>
          <w:sz w:val="28"/>
          <w:szCs w:val="28"/>
          <w:lang w:eastAsia="zh-CN"/>
        </w:rPr>
      </w:pPr>
      <w:r>
        <w:rPr>
          <w:rFonts w:ascii="Times New Roman" w:hAnsi="Times New Roman" w:eastAsia="宋体" w:cs="Times New Roman"/>
          <w:sz w:val="24"/>
          <w:szCs w:val="24"/>
          <w:lang w:eastAsia="zh-CN"/>
        </w:rPr>
        <w:t xml:space="preserve">LC     </w:t>
      </w:r>
      <w:r>
        <w:rPr>
          <w:rFonts w:hint="eastAsia" w:ascii="Times New Roman" w:hAnsi="Times New Roman" w:eastAsia="宋体" w:cs="Times New Roman"/>
          <w:sz w:val="24"/>
          <w:szCs w:val="24"/>
          <w:lang w:eastAsia="zh-CN"/>
        </w:rPr>
        <w:t>无危</w:t>
      </w:r>
      <w:r>
        <w:rPr>
          <w:rFonts w:ascii="Times New Roman" w:hAnsi="Times New Roman" w:eastAsia="宋体" w:cs="Times New Roman"/>
          <w:sz w:val="24"/>
          <w:szCs w:val="24"/>
          <w:lang w:eastAsia="zh-CN"/>
        </w:rPr>
        <w:t xml:space="preserve">         Least Concern</w:t>
      </w:r>
    </w:p>
    <w:p>
      <w:pPr>
        <w:spacing w:line="360" w:lineRule="auto"/>
        <w:ind w:firstLine="720"/>
        <w:rPr>
          <w:rFonts w:ascii="Times New Roman" w:hAnsi="Times New Roman" w:eastAsia="宋体" w:cs="Times New Roman"/>
          <w:sz w:val="28"/>
          <w:szCs w:val="28"/>
          <w:lang w:eastAsia="zh-CN"/>
        </w:rPr>
      </w:pPr>
    </w:p>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地面监测鸟类</w:t>
      </w:r>
      <w:r>
        <w:rPr>
          <w:rFonts w:ascii="Times New Roman" w:hAnsi="Times New Roman" w:eastAsia="宋体" w:cs="Times New Roman"/>
          <w:b/>
          <w:sz w:val="32"/>
          <w:szCs w:val="32"/>
          <w:lang w:eastAsia="zh-CN"/>
        </w:rPr>
        <w:t>名录</w:t>
      </w:r>
    </w:p>
    <w:tbl>
      <w:tblPr>
        <w:tblStyle w:val="2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1207"/>
        <w:gridCol w:w="1455"/>
        <w:gridCol w:w="1946"/>
        <w:gridCol w:w="1701"/>
        <w:gridCol w:w="2756"/>
        <w:gridCol w:w="964"/>
        <w:gridCol w:w="220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blHeader/>
          <w:jc w:val="center"/>
        </w:trPr>
        <w:tc>
          <w:tcPr>
            <w:tcW w:w="24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序号</w:t>
            </w:r>
          </w:p>
        </w:tc>
        <w:tc>
          <w:tcPr>
            <w:tcW w:w="408"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目</w:t>
            </w:r>
          </w:p>
        </w:tc>
        <w:tc>
          <w:tcPr>
            <w:tcW w:w="49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科</w:t>
            </w:r>
          </w:p>
        </w:tc>
        <w:tc>
          <w:tcPr>
            <w:tcW w:w="658"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属</w:t>
            </w:r>
          </w:p>
        </w:tc>
        <w:tc>
          <w:tcPr>
            <w:tcW w:w="575"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种</w:t>
            </w:r>
          </w:p>
        </w:tc>
        <w:tc>
          <w:tcPr>
            <w:tcW w:w="93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拉丁学名</w:t>
            </w:r>
          </w:p>
        </w:tc>
        <w:tc>
          <w:tcPr>
            <w:tcW w:w="326"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居留型</w:t>
            </w:r>
          </w:p>
        </w:tc>
        <w:tc>
          <w:tcPr>
            <w:tcW w:w="744"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国家重点保护级别</w:t>
            </w:r>
          </w:p>
        </w:tc>
        <w:tc>
          <w:tcPr>
            <w:tcW w:w="623"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IUCN濒危等级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鸡形目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雉科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竹鸡属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灰胸竹鸡</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Bambusicola thoracicus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雁形目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麻鸭属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赤麻鸭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Tadorna ferruginea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雁形目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斑嘴鸭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Anas zonorhyncha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普通夜鹰</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Caprimulgus jotaka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白腰雨燕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Apus pacificus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鹃形目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噪鹃属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噪鹃</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Eudynamys scolopaceus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鹃形目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四声杜鹃</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Cuculus micropterus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鸽形目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鸠鸽科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斑鸠属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山斑鸠</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Streptopelia orientalis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鸽形目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鸠鸽科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珠颈斑鸠属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珠颈斑鸠</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Spilopelia chinensis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鹤形目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秧鸡科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黑水鸡属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黑水鸡</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Gallinula chloropus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鸊鷉目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鸊鷉科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小䴙䴘属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小䴙䴘</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Tachybaptus ruficollis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鸻形目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鹬科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矶鹬属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矶鹬</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Actitis hypoleucos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鸻形目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鸥科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浮鸥属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须浮鸥</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Chlidonias hybrida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Nycticorax nycticorax</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池鹭属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池鹭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Ardeola bacchus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16</w:t>
            </w:r>
          </w:p>
        </w:tc>
        <w:tc>
          <w:tcPr>
            <w:tcW w:w="40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牛背鹭属</w:t>
            </w:r>
          </w:p>
        </w:tc>
        <w:tc>
          <w:tcPr>
            <w:tcW w:w="575"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牛背鹭</w:t>
            </w:r>
          </w:p>
        </w:tc>
        <w:tc>
          <w:tcPr>
            <w:tcW w:w="932" w:type="pct"/>
            <w:tcBorders>
              <w:top w:val="nil"/>
            </w:tcBorders>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Bubulcus coromandus</w:t>
            </w:r>
          </w:p>
        </w:tc>
        <w:tc>
          <w:tcPr>
            <w:tcW w:w="326"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Egretta garzetta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佛法僧目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翠鸟科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翠鸟属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普通翠鸟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Alcedo atthis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啄木鸟目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啄木鸟科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蚁䴕属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蚁䴕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Jynx torquilla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红隼</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Falco tinnunculus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lang w:eastAsia="zh-CN"/>
              </w:rPr>
            </w:pPr>
            <w:r>
              <w:rPr>
                <w:rFonts w:hint="eastAsia" w:ascii="Times New Roman" w:hAnsi="Times New Roman" w:eastAsia="宋体" w:cs="Times New Roman"/>
                <w:bCs/>
                <w:kern w:val="2"/>
                <w:sz w:val="24"/>
                <w:szCs w:val="24"/>
                <w:lang w:eastAsia="zh-CN"/>
              </w:rPr>
              <w:t>二级</w:t>
            </w: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山椒鸟科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鸣鹃鵙属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暗灰鹃鵙</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Lalage melaschistos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牛头伯劳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bucephalus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cristatus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棕背伯劳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schach</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黄鹂科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黄鹂属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黑枕黄鹂</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Oriolus chinensis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macrocercus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leucophaeus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发冠卷尾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hottentottus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鸦科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蓝鹊属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红嘴蓝鹊</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Urocissa erythroryncha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玉鹟科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柠黄仙鹟属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方尾鹟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Culicicapa ceylonensis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大山雀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Parus major</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绿背山雀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Parus monticolus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百灵科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云雀属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小云雀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Alauda gulgula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雀嘴鹎属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领雀嘴鹎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Spizixos semitorques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黄臀鹎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Pycnonotus xanthorrhous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白头鹎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Pycnonotus sinensis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爱索斯短脚鹎属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绿翅短脚鹎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Ixos mcclellandii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家燕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Hirundo rustica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金腰燕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Cecropis daurica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树莺科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拟鹟莺属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棕脸鹟莺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Abroscopus albogularis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长尾山雀科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长尾山雀属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红头长尾山雀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Aegithalos concinnus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橙斑翅柳莺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pulcher</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黄眉柳莺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inornatus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黄腰柳莺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proregulus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褐柳莺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fuscatus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西南冠纹柳莺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reguloides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苇莺科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苇莺属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东方大苇莺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Acrocephalus orientalis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扇尾莺科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山鹪莺属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纯色山鹪莺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Prinia inornata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林鹛科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钩嘴鹛属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棕颈钩嘴鹛</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Pomatorhinus ruficollis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山噪鹛属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白颊噪鹛</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Pterorhinus sannio</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莺鹛科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棕头鸦雀属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棕头鸦雀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Sinosuthora webbiana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绣眼鸟科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绣眼鸟属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日本绣眼鸟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Zosterops japonicus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八哥属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八哥</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Acridotheres cristatellus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54</w:t>
            </w:r>
          </w:p>
        </w:tc>
        <w:tc>
          <w:tcPr>
            <w:tcW w:w="40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丝光椋鸟属</w:t>
            </w:r>
          </w:p>
        </w:tc>
        <w:tc>
          <w:tcPr>
            <w:tcW w:w="575"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w:t>
            </w:r>
          </w:p>
        </w:tc>
        <w:tc>
          <w:tcPr>
            <w:tcW w:w="932" w:type="pct"/>
            <w:tcBorders>
              <w:top w:val="nil"/>
            </w:tcBorders>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Spodiopsar sericeus</w:t>
            </w:r>
          </w:p>
        </w:tc>
        <w:tc>
          <w:tcPr>
            <w:tcW w:w="326"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灰椋鸟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Spodiopsar cineraceus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乌灰鸫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cardis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乌鸫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mandarinus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白眉鸫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obscurus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鹊鸲属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鹊鸲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Copsychus saularis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北灰鹟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dauurica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褐胸鹟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muttui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棕尾褐鹟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ferruginea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灰背燕尾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Enicurus schistaceus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啸鸫属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紫啸鸫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Myophonus caeruleus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姬鹟属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白眉姬鹟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Ficedula zanthopygia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北红尾鸲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Phoenicurus auroreus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红尾水鸲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Phoenicurus fuliginosus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蓝矶鸫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Monticola solitarius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麻雀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Passer montanus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梅花雀科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文鸟属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白腰文鸟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Lonchura striata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梅花雀科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文鸟属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斑文鸟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Lonchura punctulata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灰鹡鸰</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Motacilla cinerea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白鹡鸰</w:t>
            </w:r>
          </w:p>
        </w:tc>
        <w:tc>
          <w:tcPr>
            <w:tcW w:w="93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i/>
                <w:iCs/>
                <w:kern w:val="2"/>
                <w:sz w:val="24"/>
                <w:szCs w:val="24"/>
              </w:rPr>
              <w:t>Motacilla alba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鹨属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树鹨</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Anthus hodgsoni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鹨属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水鹨</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Anthus spinoletta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蜡嘴雀属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黑尾蜡嘴雀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Eophona migratoria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金翅雀属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金翅雀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Chloris sinica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Emberiza pusilla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bl>
    <w:p/>
    <w:sectPr>
      <w:footerReference r:id="rId4" w:type="default"/>
      <w:pgSz w:w="16840" w:h="11907" w:orient="landscape"/>
      <w:pgMar w:top="1418" w:right="1134" w:bottom="1418" w:left="1134" w:header="0" w:footer="567" w:gutter="0"/>
      <w:pgNumType w:start="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0"/>
      </w:rPr>
      <w:id w:val="-2135930068"/>
    </w:sdtPr>
    <w:sdtEndPr>
      <w:rPr>
        <w:rStyle w:val="30"/>
      </w:rPr>
    </w:sdtEndPr>
    <w:sdtContent>
      <w:p>
        <w:pPr>
          <w:pStyle w:val="14"/>
          <w:framePr w:wrap="auto" w:vAnchor="text" w:hAnchor="margin" w:xAlign="center" w:y="1"/>
          <w:rPr>
            <w:rStyle w:val="30"/>
          </w:rPr>
        </w:pPr>
        <w:r>
          <w:rPr>
            <w:rStyle w:val="30"/>
          </w:rPr>
          <w:fldChar w:fldCharType="begin"/>
        </w:r>
        <w:r>
          <w:rPr>
            <w:rStyle w:val="30"/>
          </w:rPr>
          <w:instrText xml:space="preserve"> PAGE </w:instrText>
        </w:r>
        <w:r>
          <w:rPr>
            <w:rStyle w:val="30"/>
          </w:rP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112887"/>
      <w:docPartObj>
        <w:docPartGallery w:val="autotext"/>
      </w:docPartObj>
    </w:sdtPr>
    <w:sdtEndPr>
      <w:rPr>
        <w:rFonts w:ascii="Times New Roman" w:hAnsi="Times New Roman" w:eastAsia="宋体" w:cs="Times New Roman"/>
        <w:sz w:val="21"/>
        <w:szCs w:val="21"/>
      </w:rPr>
    </w:sdtEndPr>
    <w:sdtContent>
      <w:p>
        <w:pPr>
          <w:pStyle w:val="14"/>
          <w:jc w:val="center"/>
          <w:rPr>
            <w:rFonts w:ascii="Times New Roman" w:hAnsi="Times New Roman" w:eastAsia="宋体" w:cs="Times New Roman"/>
            <w:sz w:val="21"/>
            <w:szCs w:val="21"/>
          </w:rPr>
        </w:pPr>
        <w:r>
          <w:rPr>
            <w:rFonts w:ascii="Times New Roman" w:hAnsi="Times New Roman" w:eastAsia="宋体" w:cs="Times New Roman"/>
            <w:sz w:val="21"/>
            <w:szCs w:val="21"/>
          </w:rPr>
          <w:t xml:space="preserve">第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PAGE   \* MERGEFORMAT</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lang w:val="zh-CN"/>
          </w:rPr>
          <w:t>2</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hideSpellingErrors/>
  <w:documentProtection w:enforcement="0"/>
  <w:defaultTabStop w:val="720"/>
  <w:noPunctuationKerning w:val="1"/>
  <w:characterSpacingControl w:val="doNotCompress"/>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3MTRmNzJiMmJjZmQ5MDdkMzNmYzBkMzlhODkzYmQifQ=="/>
  </w:docVars>
  <w:rsids>
    <w:rsidRoot w:val="00156119"/>
    <w:rsid w:val="00001D64"/>
    <w:rsid w:val="00005AFA"/>
    <w:rsid w:val="0001638E"/>
    <w:rsid w:val="0003654B"/>
    <w:rsid w:val="0004015F"/>
    <w:rsid w:val="000530E5"/>
    <w:rsid w:val="00075EFE"/>
    <w:rsid w:val="000819D3"/>
    <w:rsid w:val="00084083"/>
    <w:rsid w:val="000C6F25"/>
    <w:rsid w:val="000D7299"/>
    <w:rsid w:val="000E6D6A"/>
    <w:rsid w:val="000F6621"/>
    <w:rsid w:val="0011336B"/>
    <w:rsid w:val="00123F11"/>
    <w:rsid w:val="001528F5"/>
    <w:rsid w:val="00156119"/>
    <w:rsid w:val="001978C2"/>
    <w:rsid w:val="001C39FE"/>
    <w:rsid w:val="001D7031"/>
    <w:rsid w:val="001E3208"/>
    <w:rsid w:val="00201546"/>
    <w:rsid w:val="0020655B"/>
    <w:rsid w:val="00215D10"/>
    <w:rsid w:val="0022544C"/>
    <w:rsid w:val="00247093"/>
    <w:rsid w:val="0027361D"/>
    <w:rsid w:val="002A3313"/>
    <w:rsid w:val="002A7A41"/>
    <w:rsid w:val="002B1863"/>
    <w:rsid w:val="002C3F01"/>
    <w:rsid w:val="002D0AA8"/>
    <w:rsid w:val="002D4FE9"/>
    <w:rsid w:val="002F0C68"/>
    <w:rsid w:val="002F6D6C"/>
    <w:rsid w:val="00304943"/>
    <w:rsid w:val="00326230"/>
    <w:rsid w:val="00326B7C"/>
    <w:rsid w:val="0033114D"/>
    <w:rsid w:val="003331C4"/>
    <w:rsid w:val="00351DAE"/>
    <w:rsid w:val="00352094"/>
    <w:rsid w:val="00365736"/>
    <w:rsid w:val="003B30D2"/>
    <w:rsid w:val="003B3E43"/>
    <w:rsid w:val="003E6F66"/>
    <w:rsid w:val="00400353"/>
    <w:rsid w:val="00454FA4"/>
    <w:rsid w:val="00477694"/>
    <w:rsid w:val="00485698"/>
    <w:rsid w:val="00491C38"/>
    <w:rsid w:val="00494DFD"/>
    <w:rsid w:val="0049630A"/>
    <w:rsid w:val="004A1F10"/>
    <w:rsid w:val="004A558B"/>
    <w:rsid w:val="004A731F"/>
    <w:rsid w:val="004B39DE"/>
    <w:rsid w:val="004D513B"/>
    <w:rsid w:val="004F7C17"/>
    <w:rsid w:val="00503FD3"/>
    <w:rsid w:val="00544D38"/>
    <w:rsid w:val="00562632"/>
    <w:rsid w:val="005836E7"/>
    <w:rsid w:val="00585951"/>
    <w:rsid w:val="00585EEC"/>
    <w:rsid w:val="005C7413"/>
    <w:rsid w:val="005E5BED"/>
    <w:rsid w:val="006174E7"/>
    <w:rsid w:val="00624E79"/>
    <w:rsid w:val="006432A0"/>
    <w:rsid w:val="00657D06"/>
    <w:rsid w:val="006B13EB"/>
    <w:rsid w:val="006B25D2"/>
    <w:rsid w:val="006C60A8"/>
    <w:rsid w:val="006C79DB"/>
    <w:rsid w:val="006C7C37"/>
    <w:rsid w:val="006D1206"/>
    <w:rsid w:val="006D6981"/>
    <w:rsid w:val="007237B1"/>
    <w:rsid w:val="007247CC"/>
    <w:rsid w:val="0075079E"/>
    <w:rsid w:val="00755361"/>
    <w:rsid w:val="007805E2"/>
    <w:rsid w:val="007C5942"/>
    <w:rsid w:val="00811BBC"/>
    <w:rsid w:val="00844339"/>
    <w:rsid w:val="00852C7D"/>
    <w:rsid w:val="00853E69"/>
    <w:rsid w:val="00854EE5"/>
    <w:rsid w:val="00892472"/>
    <w:rsid w:val="008A1048"/>
    <w:rsid w:val="008A13B8"/>
    <w:rsid w:val="008B61B5"/>
    <w:rsid w:val="008D53C8"/>
    <w:rsid w:val="008F405F"/>
    <w:rsid w:val="008F57EE"/>
    <w:rsid w:val="009113E1"/>
    <w:rsid w:val="0093336C"/>
    <w:rsid w:val="00947CED"/>
    <w:rsid w:val="00985E17"/>
    <w:rsid w:val="009B1114"/>
    <w:rsid w:val="009E18CA"/>
    <w:rsid w:val="009F6EDE"/>
    <w:rsid w:val="00A047F5"/>
    <w:rsid w:val="00A36A95"/>
    <w:rsid w:val="00A466AA"/>
    <w:rsid w:val="00A73C90"/>
    <w:rsid w:val="00A75147"/>
    <w:rsid w:val="00A96A0A"/>
    <w:rsid w:val="00AB69D2"/>
    <w:rsid w:val="00AF782C"/>
    <w:rsid w:val="00B27B2C"/>
    <w:rsid w:val="00B31EC6"/>
    <w:rsid w:val="00B3580A"/>
    <w:rsid w:val="00B4425A"/>
    <w:rsid w:val="00B84E49"/>
    <w:rsid w:val="00BB7991"/>
    <w:rsid w:val="00BC0537"/>
    <w:rsid w:val="00C32420"/>
    <w:rsid w:val="00CC7D83"/>
    <w:rsid w:val="00CD00C7"/>
    <w:rsid w:val="00D5414B"/>
    <w:rsid w:val="00D57F88"/>
    <w:rsid w:val="00D76B36"/>
    <w:rsid w:val="00D91FEE"/>
    <w:rsid w:val="00DA2823"/>
    <w:rsid w:val="00DA2887"/>
    <w:rsid w:val="00DD0CF8"/>
    <w:rsid w:val="00E319A9"/>
    <w:rsid w:val="00E53016"/>
    <w:rsid w:val="00E95BB8"/>
    <w:rsid w:val="00EC09DB"/>
    <w:rsid w:val="00EC550A"/>
    <w:rsid w:val="00EC76C8"/>
    <w:rsid w:val="00EE084B"/>
    <w:rsid w:val="00EE1BDC"/>
    <w:rsid w:val="00F331ED"/>
    <w:rsid w:val="00F3458F"/>
    <w:rsid w:val="00F51212"/>
    <w:rsid w:val="00F54696"/>
    <w:rsid w:val="00F61E23"/>
    <w:rsid w:val="00FB3B2B"/>
    <w:rsid w:val="02C46BBB"/>
    <w:rsid w:val="038A570F"/>
    <w:rsid w:val="0547030F"/>
    <w:rsid w:val="05665D07"/>
    <w:rsid w:val="06AC1E40"/>
    <w:rsid w:val="06F21F49"/>
    <w:rsid w:val="08583E58"/>
    <w:rsid w:val="09843C9C"/>
    <w:rsid w:val="09CD0A4B"/>
    <w:rsid w:val="0A261F09"/>
    <w:rsid w:val="0A4D7496"/>
    <w:rsid w:val="0C731757"/>
    <w:rsid w:val="0D3D37F2"/>
    <w:rsid w:val="0EBD108E"/>
    <w:rsid w:val="0FB0474F"/>
    <w:rsid w:val="11823EC9"/>
    <w:rsid w:val="11C37460"/>
    <w:rsid w:val="12CE0346"/>
    <w:rsid w:val="135875D7"/>
    <w:rsid w:val="1477344B"/>
    <w:rsid w:val="18986CA0"/>
    <w:rsid w:val="1B520DB0"/>
    <w:rsid w:val="1DE2466D"/>
    <w:rsid w:val="1F122D30"/>
    <w:rsid w:val="1F204D21"/>
    <w:rsid w:val="1FF42436"/>
    <w:rsid w:val="200F7270"/>
    <w:rsid w:val="20322F5E"/>
    <w:rsid w:val="247753E3"/>
    <w:rsid w:val="247C0C4C"/>
    <w:rsid w:val="24CD14A7"/>
    <w:rsid w:val="24F431F4"/>
    <w:rsid w:val="26722306"/>
    <w:rsid w:val="26834513"/>
    <w:rsid w:val="279369D8"/>
    <w:rsid w:val="288602EB"/>
    <w:rsid w:val="29332221"/>
    <w:rsid w:val="2AAA1A14"/>
    <w:rsid w:val="2BC2788C"/>
    <w:rsid w:val="2F7E7F6E"/>
    <w:rsid w:val="308550FA"/>
    <w:rsid w:val="30BF25EC"/>
    <w:rsid w:val="31280A59"/>
    <w:rsid w:val="314F40B7"/>
    <w:rsid w:val="3165588C"/>
    <w:rsid w:val="342A53CD"/>
    <w:rsid w:val="362416AD"/>
    <w:rsid w:val="37976071"/>
    <w:rsid w:val="3A112A6E"/>
    <w:rsid w:val="3AFA0DF0"/>
    <w:rsid w:val="3D3A65FD"/>
    <w:rsid w:val="3D436353"/>
    <w:rsid w:val="3DDF3F97"/>
    <w:rsid w:val="3E614CE2"/>
    <w:rsid w:val="3F31662D"/>
    <w:rsid w:val="3FE71217"/>
    <w:rsid w:val="40E12C07"/>
    <w:rsid w:val="415648A7"/>
    <w:rsid w:val="444C1F91"/>
    <w:rsid w:val="44801C3A"/>
    <w:rsid w:val="44AA1684"/>
    <w:rsid w:val="475F6C25"/>
    <w:rsid w:val="478F34B3"/>
    <w:rsid w:val="47DE4941"/>
    <w:rsid w:val="4A520890"/>
    <w:rsid w:val="4AC41483"/>
    <w:rsid w:val="4C2537F3"/>
    <w:rsid w:val="4CB42DC9"/>
    <w:rsid w:val="4E037B64"/>
    <w:rsid w:val="4FA40ED3"/>
    <w:rsid w:val="506568B4"/>
    <w:rsid w:val="51750D79"/>
    <w:rsid w:val="522462FB"/>
    <w:rsid w:val="52B542A0"/>
    <w:rsid w:val="53BA6F17"/>
    <w:rsid w:val="54D44008"/>
    <w:rsid w:val="55195EBF"/>
    <w:rsid w:val="55572544"/>
    <w:rsid w:val="589E4E43"/>
    <w:rsid w:val="59DE4FE1"/>
    <w:rsid w:val="5A153003"/>
    <w:rsid w:val="5A3317D1"/>
    <w:rsid w:val="5ACD5782"/>
    <w:rsid w:val="5D8751CC"/>
    <w:rsid w:val="5E0C65C1"/>
    <w:rsid w:val="5ECA1FD8"/>
    <w:rsid w:val="5F473629"/>
    <w:rsid w:val="5FB204F6"/>
    <w:rsid w:val="626D15F8"/>
    <w:rsid w:val="630E06E5"/>
    <w:rsid w:val="63494545"/>
    <w:rsid w:val="64167E4C"/>
    <w:rsid w:val="654E437D"/>
    <w:rsid w:val="66D24120"/>
    <w:rsid w:val="681A18DB"/>
    <w:rsid w:val="69BA15C7"/>
    <w:rsid w:val="6B882FFF"/>
    <w:rsid w:val="6CD3474E"/>
    <w:rsid w:val="6D793547"/>
    <w:rsid w:val="71074F12"/>
    <w:rsid w:val="73155AC0"/>
    <w:rsid w:val="74FA4F6E"/>
    <w:rsid w:val="75086ADE"/>
    <w:rsid w:val="75385A96"/>
    <w:rsid w:val="76C246BC"/>
    <w:rsid w:val="77125C5F"/>
    <w:rsid w:val="77387FCF"/>
    <w:rsid w:val="77983CC0"/>
    <w:rsid w:val="77CB2BF1"/>
    <w:rsid w:val="78AE679B"/>
    <w:rsid w:val="78C0027C"/>
    <w:rsid w:val="7A0951C6"/>
    <w:rsid w:val="7A5642B0"/>
    <w:rsid w:val="7A811C8D"/>
    <w:rsid w:val="7B0E60A4"/>
    <w:rsid w:val="7BB75966"/>
    <w:rsid w:val="7CE04A49"/>
    <w:rsid w:val="7D910439"/>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link w:val="45"/>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qFormat/>
    <w:uiPriority w:val="0"/>
    <w:pPr>
      <w:ind w:left="1260"/>
    </w:pPr>
    <w:rPr>
      <w:rFonts w:asciiTheme="minorHAnsi" w:hAnsiTheme="minorHAnsi" w:cstheme="minorHAnsi"/>
      <w:sz w:val="18"/>
      <w:szCs w:val="18"/>
    </w:rPr>
  </w:style>
  <w:style w:type="paragraph" w:styleId="4">
    <w:name w:val="index 8"/>
    <w:basedOn w:val="1"/>
    <w:next w:val="1"/>
    <w:qFormat/>
    <w:uiPriority w:val="0"/>
    <w:pPr>
      <w:ind w:left="1680" w:hanging="210"/>
    </w:pPr>
    <w:rPr>
      <w:rFonts w:asciiTheme="minorHAnsi" w:hAnsiTheme="minorHAnsi" w:cstheme="minorHAnsi"/>
      <w:sz w:val="18"/>
      <w:szCs w:val="18"/>
    </w:rPr>
  </w:style>
  <w:style w:type="paragraph" w:styleId="5">
    <w:name w:val="index 5"/>
    <w:basedOn w:val="1"/>
    <w:next w:val="1"/>
    <w:qFormat/>
    <w:uiPriority w:val="0"/>
    <w:pPr>
      <w:ind w:left="1050" w:hanging="210"/>
    </w:pPr>
    <w:rPr>
      <w:rFonts w:asciiTheme="minorHAnsi" w:hAnsiTheme="minorHAnsi" w:cstheme="minorHAnsi"/>
      <w:sz w:val="18"/>
      <w:szCs w:val="18"/>
    </w:rPr>
  </w:style>
  <w:style w:type="paragraph" w:styleId="6">
    <w:name w:val="index 6"/>
    <w:basedOn w:val="1"/>
    <w:next w:val="1"/>
    <w:qFormat/>
    <w:uiPriority w:val="0"/>
    <w:pPr>
      <w:ind w:left="1260" w:hanging="210"/>
    </w:pPr>
    <w:rPr>
      <w:rFonts w:asciiTheme="minorHAnsi" w:hAnsiTheme="minorHAnsi" w:cstheme="minorHAnsi"/>
      <w:sz w:val="18"/>
      <w:szCs w:val="18"/>
    </w:rPr>
  </w:style>
  <w:style w:type="paragraph" w:styleId="7">
    <w:name w:val="Body Text"/>
    <w:basedOn w:val="1"/>
    <w:semiHidden/>
    <w:qFormat/>
    <w:uiPriority w:val="0"/>
    <w:rPr>
      <w:rFonts w:ascii="黑体" w:hAnsi="黑体" w:eastAsia="黑体" w:cs="黑体"/>
    </w:rPr>
  </w:style>
  <w:style w:type="paragraph" w:styleId="8">
    <w:name w:val="index 4"/>
    <w:basedOn w:val="1"/>
    <w:next w:val="1"/>
    <w:qFormat/>
    <w:uiPriority w:val="0"/>
    <w:pPr>
      <w:ind w:left="840" w:hanging="210"/>
    </w:pPr>
    <w:rPr>
      <w:rFonts w:asciiTheme="minorHAnsi" w:hAnsiTheme="minorHAnsi" w:cstheme="minorHAnsi"/>
      <w:sz w:val="18"/>
      <w:szCs w:val="18"/>
    </w:rPr>
  </w:style>
  <w:style w:type="paragraph" w:styleId="9">
    <w:name w:val="toc 5"/>
    <w:basedOn w:val="1"/>
    <w:next w:val="1"/>
    <w:qFormat/>
    <w:uiPriority w:val="0"/>
    <w:pPr>
      <w:ind w:left="840"/>
    </w:pPr>
    <w:rPr>
      <w:rFonts w:asciiTheme="minorHAnsi" w:hAnsiTheme="minorHAnsi" w:cstheme="minorHAnsi"/>
      <w:sz w:val="18"/>
      <w:szCs w:val="18"/>
    </w:rPr>
  </w:style>
  <w:style w:type="paragraph" w:styleId="10">
    <w:name w:val="toc 3"/>
    <w:basedOn w:val="1"/>
    <w:next w:val="1"/>
    <w:unhideWhenUsed/>
    <w:qFormat/>
    <w:uiPriority w:val="39"/>
    <w:pPr>
      <w:ind w:left="420"/>
    </w:pPr>
    <w:rPr>
      <w:rFonts w:asciiTheme="minorHAnsi" w:hAnsiTheme="minorHAnsi" w:cstheme="minorHAnsi"/>
      <w:i/>
      <w:iCs/>
      <w:sz w:val="20"/>
      <w:szCs w:val="20"/>
    </w:rPr>
  </w:style>
  <w:style w:type="paragraph" w:styleId="11">
    <w:name w:val="toc 8"/>
    <w:basedOn w:val="1"/>
    <w:next w:val="1"/>
    <w:qFormat/>
    <w:uiPriority w:val="0"/>
    <w:pPr>
      <w:ind w:left="1470"/>
    </w:pPr>
    <w:rPr>
      <w:rFonts w:asciiTheme="minorHAnsi" w:hAnsiTheme="minorHAnsi" w:cstheme="minorHAnsi"/>
      <w:sz w:val="18"/>
      <w:szCs w:val="18"/>
    </w:rPr>
  </w:style>
  <w:style w:type="paragraph" w:styleId="12">
    <w:name w:val="index 3"/>
    <w:basedOn w:val="1"/>
    <w:next w:val="1"/>
    <w:qFormat/>
    <w:uiPriority w:val="0"/>
    <w:pPr>
      <w:ind w:left="630" w:hanging="210"/>
    </w:pPr>
    <w:rPr>
      <w:rFonts w:asciiTheme="minorHAnsi" w:hAnsiTheme="minorHAnsi" w:cstheme="minorHAnsi"/>
      <w:sz w:val="18"/>
      <w:szCs w:val="18"/>
    </w:rPr>
  </w:style>
  <w:style w:type="paragraph" w:styleId="13">
    <w:name w:val="Balloon Text"/>
    <w:basedOn w:val="1"/>
    <w:link w:val="49"/>
    <w:qFormat/>
    <w:uiPriority w:val="0"/>
    <w:rPr>
      <w:rFonts w:ascii="Times New Roman" w:hAnsi="Times New Roman" w:cs="Times New Roman"/>
      <w:sz w:val="18"/>
      <w:szCs w:val="18"/>
    </w:rPr>
  </w:style>
  <w:style w:type="paragraph" w:styleId="14">
    <w:name w:val="footer"/>
    <w:basedOn w:val="1"/>
    <w:link w:val="41"/>
    <w:unhideWhenUsed/>
    <w:qFormat/>
    <w:uiPriority w:val="99"/>
    <w:pPr>
      <w:tabs>
        <w:tab w:val="center" w:pos="4680"/>
        <w:tab w:val="right" w:pos="9360"/>
      </w:tabs>
      <w:kinsoku/>
      <w:autoSpaceDE/>
      <w:autoSpaceDN/>
      <w:adjustRightInd/>
      <w:snapToGrid/>
      <w:spacing w:line="360" w:lineRule="auto"/>
      <w:ind w:firstLine="480" w:firstLineChars="200"/>
      <w:jc w:val="both"/>
      <w:textAlignment w:val="auto"/>
    </w:pPr>
    <w:rPr>
      <w:rFonts w:asciiTheme="minorHAnsi" w:hAnsiTheme="minorHAnsi" w:eastAsiaTheme="minorEastAsia" w:cstheme="minorBidi"/>
      <w:snapToGrid/>
      <w:color w:val="auto"/>
      <w:sz w:val="24"/>
      <w:szCs w:val="24"/>
      <w:lang w:eastAsia="zh-CN"/>
    </w:rPr>
  </w:style>
  <w:style w:type="paragraph" w:styleId="15">
    <w:name w:val="header"/>
    <w:basedOn w:val="1"/>
    <w:link w:val="44"/>
    <w:qFormat/>
    <w:uiPriority w:val="0"/>
    <w:pPr>
      <w:tabs>
        <w:tab w:val="center" w:pos="4680"/>
        <w:tab w:val="right" w:pos="9360"/>
      </w:tabs>
    </w:pPr>
  </w:style>
  <w:style w:type="paragraph" w:styleId="16">
    <w:name w:val="toc 1"/>
    <w:basedOn w:val="1"/>
    <w:next w:val="1"/>
    <w:unhideWhenUsed/>
    <w:qFormat/>
    <w:uiPriority w:val="39"/>
    <w:pPr>
      <w:spacing w:before="120" w:after="120" w:line="360" w:lineRule="auto"/>
    </w:pPr>
    <w:rPr>
      <w:rFonts w:ascii="Times New Roman" w:hAnsi="Times New Roman" w:eastAsia="宋体" w:cstheme="minorHAnsi"/>
      <w:bCs/>
      <w:caps/>
      <w:sz w:val="32"/>
      <w:szCs w:val="20"/>
    </w:rPr>
  </w:style>
  <w:style w:type="paragraph" w:styleId="17">
    <w:name w:val="toc 4"/>
    <w:basedOn w:val="1"/>
    <w:next w:val="1"/>
    <w:qFormat/>
    <w:uiPriority w:val="0"/>
    <w:pPr>
      <w:ind w:left="630"/>
    </w:pPr>
    <w:rPr>
      <w:rFonts w:asciiTheme="minorHAnsi" w:hAnsiTheme="minorHAnsi" w:cstheme="minorHAnsi"/>
      <w:sz w:val="18"/>
      <w:szCs w:val="18"/>
    </w:rPr>
  </w:style>
  <w:style w:type="paragraph" w:styleId="18">
    <w:name w:val="index heading"/>
    <w:basedOn w:val="1"/>
    <w:next w:val="19"/>
    <w:qFormat/>
    <w:uiPriority w:val="0"/>
    <w:pPr>
      <w:spacing w:before="240" w:after="120"/>
      <w:ind w:left="140"/>
    </w:pPr>
    <w:rPr>
      <w:rFonts w:asciiTheme="majorHAnsi" w:hAnsiTheme="majorHAnsi"/>
      <w:b/>
      <w:bCs/>
      <w:sz w:val="28"/>
      <w:szCs w:val="28"/>
    </w:rPr>
  </w:style>
  <w:style w:type="paragraph" w:styleId="19">
    <w:name w:val="index 1"/>
    <w:basedOn w:val="1"/>
    <w:next w:val="1"/>
    <w:qFormat/>
    <w:uiPriority w:val="0"/>
    <w:pPr>
      <w:ind w:left="210" w:hanging="210"/>
    </w:pPr>
    <w:rPr>
      <w:rFonts w:asciiTheme="minorHAnsi" w:hAnsiTheme="minorHAnsi" w:cstheme="minorHAnsi"/>
      <w:sz w:val="18"/>
      <w:szCs w:val="18"/>
    </w:rPr>
  </w:style>
  <w:style w:type="paragraph" w:styleId="20">
    <w:name w:val="toc 6"/>
    <w:basedOn w:val="1"/>
    <w:next w:val="1"/>
    <w:qFormat/>
    <w:uiPriority w:val="0"/>
    <w:pPr>
      <w:ind w:left="1050"/>
    </w:pPr>
    <w:rPr>
      <w:rFonts w:asciiTheme="minorHAnsi" w:hAnsiTheme="minorHAnsi" w:cstheme="minorHAnsi"/>
      <w:sz w:val="18"/>
      <w:szCs w:val="18"/>
    </w:rPr>
  </w:style>
  <w:style w:type="paragraph" w:styleId="21">
    <w:name w:val="index 7"/>
    <w:basedOn w:val="1"/>
    <w:next w:val="1"/>
    <w:qFormat/>
    <w:uiPriority w:val="0"/>
    <w:pPr>
      <w:ind w:left="1470" w:hanging="210"/>
    </w:pPr>
    <w:rPr>
      <w:rFonts w:asciiTheme="minorHAnsi" w:hAnsiTheme="minorHAnsi" w:cstheme="minorHAnsi"/>
      <w:sz w:val="18"/>
      <w:szCs w:val="18"/>
    </w:rPr>
  </w:style>
  <w:style w:type="paragraph" w:styleId="22">
    <w:name w:val="index 9"/>
    <w:basedOn w:val="1"/>
    <w:next w:val="1"/>
    <w:qFormat/>
    <w:uiPriority w:val="0"/>
    <w:pPr>
      <w:ind w:left="1890" w:hanging="210"/>
    </w:pPr>
    <w:rPr>
      <w:rFonts w:asciiTheme="minorHAnsi" w:hAnsiTheme="minorHAnsi" w:cstheme="minorHAnsi"/>
      <w:sz w:val="18"/>
      <w:szCs w:val="18"/>
    </w:rPr>
  </w:style>
  <w:style w:type="paragraph" w:styleId="23">
    <w:name w:val="toc 2"/>
    <w:basedOn w:val="1"/>
    <w:next w:val="1"/>
    <w:unhideWhenUsed/>
    <w:qFormat/>
    <w:uiPriority w:val="39"/>
    <w:pPr>
      <w:ind w:left="210"/>
    </w:pPr>
    <w:rPr>
      <w:rFonts w:asciiTheme="minorHAnsi" w:hAnsiTheme="minorHAnsi" w:cstheme="minorHAnsi"/>
      <w:smallCaps/>
      <w:sz w:val="20"/>
      <w:szCs w:val="20"/>
    </w:rPr>
  </w:style>
  <w:style w:type="paragraph" w:styleId="24">
    <w:name w:val="toc 9"/>
    <w:basedOn w:val="1"/>
    <w:next w:val="1"/>
    <w:qFormat/>
    <w:uiPriority w:val="0"/>
    <w:pPr>
      <w:ind w:left="1680"/>
    </w:pPr>
    <w:rPr>
      <w:rFonts w:asciiTheme="minorHAnsi" w:hAnsiTheme="minorHAnsi" w:cstheme="minorHAnsi"/>
      <w:sz w:val="18"/>
      <w:szCs w:val="18"/>
    </w:rPr>
  </w:style>
  <w:style w:type="paragraph" w:styleId="25">
    <w:name w:val="Normal (Web)"/>
    <w:basedOn w:val="1"/>
    <w:qFormat/>
    <w:uiPriority w:val="0"/>
    <w:pPr>
      <w:spacing w:beforeAutospacing="1" w:afterAutospacing="1"/>
    </w:pPr>
    <w:rPr>
      <w:rFonts w:cs="Times New Roman"/>
      <w:sz w:val="24"/>
      <w:lang w:eastAsia="zh-CN"/>
    </w:rPr>
  </w:style>
  <w:style w:type="paragraph" w:styleId="26">
    <w:name w:val="index 2"/>
    <w:basedOn w:val="1"/>
    <w:next w:val="1"/>
    <w:qFormat/>
    <w:uiPriority w:val="0"/>
    <w:pPr>
      <w:ind w:left="420" w:hanging="210"/>
    </w:pPr>
    <w:rPr>
      <w:rFonts w:asciiTheme="minorHAnsi" w:hAnsiTheme="minorHAnsi" w:cstheme="minorHAnsi"/>
      <w:sz w:val="18"/>
      <w:szCs w:val="18"/>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unhideWhenUsed/>
    <w:qFormat/>
    <w:uiPriority w:val="99"/>
  </w:style>
  <w:style w:type="character" w:styleId="31">
    <w:name w:val="FollowedHyperlink"/>
    <w:basedOn w:val="29"/>
    <w:unhideWhenUsed/>
    <w:qFormat/>
    <w:uiPriority w:val="99"/>
    <w:rPr>
      <w:color w:val="954F72"/>
      <w:u w:val="single"/>
    </w:rPr>
  </w:style>
  <w:style w:type="character" w:styleId="32">
    <w:name w:val="Hyperlink"/>
    <w:basedOn w:val="29"/>
    <w:qFormat/>
    <w:uiPriority w:val="99"/>
    <w:rPr>
      <w:color w:val="0000FF"/>
      <w:u w:val="single"/>
    </w:rPr>
  </w:style>
  <w:style w:type="table" w:customStyle="1" w:styleId="33">
    <w:name w:val="Table Normal1"/>
    <w:semiHidden/>
    <w:unhideWhenUsed/>
    <w:qFormat/>
    <w:uiPriority w:val="0"/>
    <w:tblPr>
      <w:tblCellMar>
        <w:top w:w="0" w:type="dxa"/>
        <w:left w:w="0" w:type="dxa"/>
        <w:bottom w:w="0" w:type="dxa"/>
        <w:right w:w="0" w:type="dxa"/>
      </w:tblCellMar>
    </w:tblPr>
  </w:style>
  <w:style w:type="paragraph" w:customStyle="1" w:styleId="34">
    <w:name w:val="Table Text"/>
    <w:basedOn w:val="1"/>
    <w:semiHidden/>
    <w:qFormat/>
    <w:uiPriority w:val="0"/>
    <w:rPr>
      <w:rFonts w:ascii="宋体" w:hAnsi="宋体" w:eastAsia="宋体" w:cs="宋体"/>
    </w:rPr>
  </w:style>
  <w:style w:type="character" w:customStyle="1" w:styleId="35">
    <w:name w:val="font11"/>
    <w:basedOn w:val="29"/>
    <w:qFormat/>
    <w:uiPriority w:val="0"/>
    <w:rPr>
      <w:rFonts w:hint="eastAsia" w:ascii="微软雅黑" w:hAnsi="微软雅黑" w:eastAsia="微软雅黑" w:cs="微软雅黑"/>
      <w:color w:val="333333"/>
      <w:sz w:val="21"/>
      <w:szCs w:val="21"/>
      <w:u w:val="none"/>
    </w:rPr>
  </w:style>
  <w:style w:type="character" w:customStyle="1" w:styleId="36">
    <w:name w:val="font31"/>
    <w:basedOn w:val="29"/>
    <w:qFormat/>
    <w:uiPriority w:val="0"/>
    <w:rPr>
      <w:rFonts w:hint="eastAsia" w:ascii="宋体" w:hAnsi="宋体" w:eastAsia="宋体" w:cs="宋体"/>
      <w:color w:val="FF0000"/>
      <w:sz w:val="22"/>
      <w:szCs w:val="22"/>
      <w:u w:val="none"/>
    </w:rPr>
  </w:style>
  <w:style w:type="character" w:customStyle="1" w:styleId="37">
    <w:name w:val="font21"/>
    <w:basedOn w:val="29"/>
    <w:qFormat/>
    <w:uiPriority w:val="0"/>
    <w:rPr>
      <w:rFonts w:hint="eastAsia" w:ascii="宋体" w:hAnsi="宋体" w:eastAsia="宋体" w:cs="宋体"/>
      <w:color w:val="000000"/>
      <w:sz w:val="22"/>
      <w:szCs w:val="22"/>
      <w:u w:val="none"/>
    </w:rPr>
  </w:style>
  <w:style w:type="character" w:customStyle="1" w:styleId="38">
    <w:name w:val="font71"/>
    <w:basedOn w:val="29"/>
    <w:qFormat/>
    <w:uiPriority w:val="0"/>
    <w:rPr>
      <w:rFonts w:hint="eastAsia" w:ascii="宋体" w:hAnsi="宋体" w:eastAsia="宋体" w:cs="宋体"/>
      <w:color w:val="FF0000"/>
      <w:sz w:val="22"/>
      <w:szCs w:val="22"/>
      <w:u w:val="none"/>
    </w:rPr>
  </w:style>
  <w:style w:type="character" w:customStyle="1" w:styleId="39">
    <w:name w:val="font01"/>
    <w:basedOn w:val="29"/>
    <w:qFormat/>
    <w:uiPriority w:val="0"/>
    <w:rPr>
      <w:rFonts w:hint="eastAsia" w:ascii="宋体" w:hAnsi="宋体" w:eastAsia="宋体" w:cs="宋体"/>
      <w:color w:val="000000"/>
      <w:sz w:val="22"/>
      <w:szCs w:val="22"/>
      <w:u w:val="none"/>
    </w:rPr>
  </w:style>
  <w:style w:type="character" w:customStyle="1" w:styleId="40">
    <w:name w:val="font41"/>
    <w:basedOn w:val="29"/>
    <w:qFormat/>
    <w:uiPriority w:val="0"/>
    <w:rPr>
      <w:rFonts w:hint="eastAsia" w:ascii="宋体" w:hAnsi="宋体" w:eastAsia="宋体" w:cs="宋体"/>
      <w:color w:val="FF0000"/>
      <w:sz w:val="22"/>
      <w:szCs w:val="22"/>
      <w:u w:val="none"/>
    </w:rPr>
  </w:style>
  <w:style w:type="character" w:customStyle="1" w:styleId="41">
    <w:name w:val="页脚 字符"/>
    <w:basedOn w:val="29"/>
    <w:link w:val="14"/>
    <w:qFormat/>
    <w:uiPriority w:val="99"/>
    <w:rPr>
      <w:rFonts w:asciiTheme="minorHAnsi" w:hAnsiTheme="minorHAnsi" w:eastAsiaTheme="minorEastAsia" w:cstheme="minorBidi"/>
      <w:sz w:val="24"/>
      <w:szCs w:val="24"/>
    </w:rPr>
  </w:style>
  <w:style w:type="paragraph" w:customStyle="1" w:styleId="42">
    <w:name w:val="表题"/>
    <w:qFormat/>
    <w:uiPriority w:val="0"/>
    <w:pPr>
      <w:keepNext/>
      <w:spacing w:before="100" w:beforeLines="100" w:line="360" w:lineRule="auto"/>
      <w:jc w:val="center"/>
    </w:pPr>
    <w:rPr>
      <w:rFonts w:hint="eastAsia" w:ascii="Times New Roman" w:hAnsi="Times New Roman" w:eastAsia="宋体" w:cs="Times New Roman"/>
      <w:b/>
      <w:sz w:val="22"/>
      <w:lang w:val="en-US" w:eastAsia="zh-CN" w:bidi="ar-SA"/>
    </w:rPr>
  </w:style>
  <w:style w:type="paragraph" w:customStyle="1" w:styleId="43">
    <w:name w:val="表文字"/>
    <w:qFormat/>
    <w:uiPriority w:val="0"/>
    <w:pPr>
      <w:spacing w:line="288" w:lineRule="auto"/>
      <w:jc w:val="center"/>
    </w:pPr>
    <w:rPr>
      <w:rFonts w:hint="eastAsia" w:ascii="Times New Roman" w:hAnsi="Times New Roman" w:eastAsia="宋体" w:cs="Times New Roman"/>
      <w:bCs/>
      <w:lang w:val="en-US" w:eastAsia="zh-CN" w:bidi="ar-SA"/>
    </w:rPr>
  </w:style>
  <w:style w:type="character" w:customStyle="1" w:styleId="44">
    <w:name w:val="页眉 字符"/>
    <w:basedOn w:val="29"/>
    <w:link w:val="15"/>
    <w:qFormat/>
    <w:uiPriority w:val="0"/>
    <w:rPr>
      <w:rFonts w:ascii="Arial" w:hAnsi="Arial" w:eastAsia="Arial" w:cs="Arial"/>
      <w:snapToGrid w:val="0"/>
      <w:color w:val="000000"/>
      <w:sz w:val="21"/>
      <w:szCs w:val="21"/>
      <w:lang w:eastAsia="en-US"/>
    </w:rPr>
  </w:style>
  <w:style w:type="character" w:customStyle="1" w:styleId="45">
    <w:name w:val="标题 1 字符"/>
    <w:basedOn w:val="29"/>
    <w:link w:val="2"/>
    <w:qFormat/>
    <w:uiPriority w:val="0"/>
    <w:rPr>
      <w:rFonts w:asciiTheme="majorHAnsi" w:hAnsiTheme="majorHAnsi" w:eastAsiaTheme="majorEastAsia" w:cstheme="majorBidi"/>
      <w:snapToGrid w:val="0"/>
      <w:color w:val="376092" w:themeColor="accent1" w:themeShade="BF"/>
      <w:sz w:val="32"/>
      <w:szCs w:val="32"/>
      <w:lang w:eastAsia="en-US"/>
    </w:rPr>
  </w:style>
  <w:style w:type="paragraph" w:customStyle="1" w:styleId="46">
    <w:name w:val="TOC Heading1"/>
    <w:basedOn w:val="2"/>
    <w:next w:val="1"/>
    <w:unhideWhenUsed/>
    <w:qFormat/>
    <w:uiPriority w:val="39"/>
    <w:pPr>
      <w:kinsoku/>
      <w:autoSpaceDE/>
      <w:autoSpaceDN/>
      <w:adjustRightInd/>
      <w:snapToGrid/>
      <w:spacing w:before="480" w:line="276" w:lineRule="auto"/>
      <w:textAlignment w:val="auto"/>
      <w:outlineLvl w:val="9"/>
    </w:pPr>
    <w:rPr>
      <w:b/>
      <w:bCs/>
      <w:snapToGrid/>
      <w:sz w:val="28"/>
      <w:szCs w:val="28"/>
    </w:rPr>
  </w:style>
  <w:style w:type="paragraph" w:customStyle="1" w:styleId="47">
    <w:name w:val="Revision1"/>
    <w:hidden/>
    <w:semiHidden/>
    <w:qFormat/>
    <w:uiPriority w:val="99"/>
    <w:rPr>
      <w:rFonts w:ascii="Arial" w:hAnsi="Arial" w:eastAsia="Arial" w:cs="Arial"/>
      <w:snapToGrid w:val="0"/>
      <w:color w:val="000000"/>
      <w:sz w:val="21"/>
      <w:szCs w:val="21"/>
      <w:lang w:val="en-US" w:eastAsia="en-US" w:bidi="ar-SA"/>
    </w:rPr>
  </w:style>
  <w:style w:type="paragraph" w:styleId="48">
    <w:name w:val="List Paragraph"/>
    <w:basedOn w:val="1"/>
    <w:qFormat/>
    <w:uiPriority w:val="99"/>
    <w:pPr>
      <w:ind w:left="720"/>
      <w:contextualSpacing/>
    </w:pPr>
  </w:style>
  <w:style w:type="character" w:customStyle="1" w:styleId="49">
    <w:name w:val="批注框文本 字符"/>
    <w:basedOn w:val="29"/>
    <w:link w:val="13"/>
    <w:qFormat/>
    <w:uiPriority w:val="0"/>
    <w:rPr>
      <w:rFonts w:eastAsia="Arial"/>
      <w:snapToGrid w:val="0"/>
      <w:color w:val="000000"/>
      <w:sz w:val="18"/>
      <w:szCs w:val="18"/>
      <w:lang w:eastAsia="en-US"/>
    </w:rPr>
  </w:style>
  <w:style w:type="paragraph" w:customStyle="1" w:styleId="50">
    <w:name w:val="msonormal"/>
    <w:basedOn w:val="1"/>
    <w:qFormat/>
    <w:uiPriority w:val="0"/>
    <w:pPr>
      <w:kinsoku/>
      <w:autoSpaceDE/>
      <w:autoSpaceDN/>
      <w:adjustRightInd/>
      <w:snapToGrid/>
      <w:spacing w:before="100" w:beforeAutospacing="1" w:after="100" w:afterAutospacing="1"/>
      <w:textAlignment w:val="auto"/>
    </w:pPr>
    <w:rPr>
      <w:rFonts w:ascii="宋体" w:hAnsi="宋体" w:eastAsia="宋体" w:cs="宋体"/>
      <w:snapToGrid/>
      <w:color w:val="auto"/>
      <w:sz w:val="24"/>
      <w:szCs w:val="24"/>
      <w:lang w:eastAsia="zh-CN"/>
    </w:rPr>
  </w:style>
  <w:style w:type="paragraph" w:customStyle="1" w:styleId="51">
    <w:name w:val="font5"/>
    <w:basedOn w:val="1"/>
    <w:qFormat/>
    <w:uiPriority w:val="0"/>
    <w:pPr>
      <w:kinsoku/>
      <w:autoSpaceDE/>
      <w:autoSpaceDN/>
      <w:adjustRightInd/>
      <w:snapToGrid/>
      <w:spacing w:before="100" w:beforeAutospacing="1" w:after="100" w:afterAutospacing="1"/>
      <w:textAlignment w:val="auto"/>
    </w:pPr>
    <w:rPr>
      <w:rFonts w:eastAsia="宋体"/>
      <w:snapToGrid/>
      <w:lang w:eastAsia="zh-CN"/>
    </w:rPr>
  </w:style>
  <w:style w:type="paragraph" w:customStyle="1" w:styleId="52">
    <w:name w:val="font6"/>
    <w:basedOn w:val="1"/>
    <w:qFormat/>
    <w:uiPriority w:val="0"/>
    <w:pPr>
      <w:kinsoku/>
      <w:autoSpaceDE/>
      <w:autoSpaceDN/>
      <w:adjustRightInd/>
      <w:snapToGrid/>
      <w:spacing w:before="100" w:beforeAutospacing="1" w:after="100" w:afterAutospacing="1"/>
      <w:textAlignment w:val="auto"/>
    </w:pPr>
    <w:rPr>
      <w:rFonts w:ascii="宋体" w:hAnsi="宋体" w:eastAsia="宋体" w:cs="宋体"/>
      <w:snapToGrid/>
      <w:lang w:eastAsia="zh-CN"/>
    </w:rPr>
  </w:style>
  <w:style w:type="paragraph" w:customStyle="1" w:styleId="53">
    <w:name w:val="font7"/>
    <w:basedOn w:val="1"/>
    <w:qFormat/>
    <w:uiPriority w:val="0"/>
    <w:pPr>
      <w:kinsoku/>
      <w:autoSpaceDE/>
      <w:autoSpaceDN/>
      <w:adjustRightInd/>
      <w:snapToGrid/>
      <w:spacing w:before="100" w:beforeAutospacing="1" w:after="100" w:afterAutospacing="1"/>
      <w:textAlignment w:val="auto"/>
    </w:pPr>
    <w:rPr>
      <w:rFonts w:ascii="宋体" w:hAnsi="宋体" w:eastAsia="宋体" w:cs="宋体"/>
      <w:snapToGrid/>
      <w:color w:val="auto"/>
      <w:lang w:eastAsia="zh-CN"/>
    </w:rPr>
  </w:style>
  <w:style w:type="paragraph" w:customStyle="1" w:styleId="54">
    <w:name w:val="xl65"/>
    <w:basedOn w:val="1"/>
    <w:qFormat/>
    <w:uiPriority w:val="0"/>
    <w:pPr>
      <w:pBdr>
        <w:top w:val="single" w:color="auto" w:sz="8" w:space="0"/>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5">
    <w:name w:val="xl66"/>
    <w:basedOn w:val="1"/>
    <w:qFormat/>
    <w:uiPriority w:val="0"/>
    <w:pPr>
      <w:pBdr>
        <w:top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6">
    <w:name w:val="xl67"/>
    <w:basedOn w:val="1"/>
    <w:qFormat/>
    <w:uiPriority w:val="0"/>
    <w:pPr>
      <w:pBdr>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57">
    <w:name w:val="xl68"/>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lang w:eastAsia="zh-CN"/>
    </w:rPr>
  </w:style>
  <w:style w:type="paragraph" w:customStyle="1" w:styleId="58">
    <w:name w:val="xl69"/>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i/>
      <w:iCs/>
      <w:snapToGrid/>
      <w:lang w:eastAsia="zh-CN"/>
    </w:rPr>
  </w:style>
  <w:style w:type="paragraph" w:customStyle="1" w:styleId="59">
    <w:name w:val="xl70"/>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60">
    <w:name w:val="xl71"/>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lang w:eastAsia="zh-CN"/>
    </w:rPr>
  </w:style>
  <w:style w:type="paragraph" w:customStyle="1" w:styleId="61">
    <w:name w:val="xl72"/>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auto"/>
      <w:lang w:eastAsia="zh-CN"/>
    </w:rPr>
  </w:style>
  <w:style w:type="paragraph" w:customStyle="1" w:styleId="62">
    <w:name w:val="xl73"/>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sz w:val="24"/>
      <w:szCs w:val="24"/>
      <w:lang w:eastAsia="zh-CN"/>
    </w:rPr>
  </w:style>
  <w:style w:type="paragraph" w:customStyle="1" w:styleId="63">
    <w:name w:val="xl74"/>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FF0000"/>
      <w:lang w:eastAsia="zh-CN"/>
    </w:rPr>
  </w:style>
  <w:style w:type="paragraph" w:customStyle="1" w:styleId="64">
    <w:name w:val="xl75"/>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333333"/>
      <w:lang w:eastAsia="zh-CN"/>
    </w:rPr>
  </w:style>
  <w:style w:type="paragraph" w:customStyle="1" w:styleId="65">
    <w:name w:val="xl76"/>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sz w:val="20"/>
      <w:szCs w:val="20"/>
      <w:lang w:eastAsia="zh-CN"/>
    </w:rPr>
  </w:style>
  <w:style w:type="paragraph" w:customStyle="1" w:styleId="66">
    <w:name w:val="xl77"/>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auto"/>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A18D-148A-1041-815C-5F7D6DF102A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8</Pages>
  <Words>1982</Words>
  <Characters>3456</Characters>
  <Lines>31</Lines>
  <Paragraphs>8</Paragraphs>
  <TotalTime>2</TotalTime>
  <ScaleCrop>false</ScaleCrop>
  <LinksUpToDate>false</LinksUpToDate>
  <CharactersWithSpaces>3611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2023-12-13T07:09:00Z</dcterms:created>
  <dc:creator>于洋（生态）</dc:creator>
  <cp:lastModifiedBy>郭亚琳</cp:lastModifiedBy>
  <cp:lastPrinted>2023-12-13T07:11:00Z</cp:lastPrinted>
  <dcterms:modified xsi:type="dcterms:W3CDTF">2023-12-14T00:38:50Z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2023-10-27T19:40:17Z</vt:filetime>
  </property>
  <property fmtid="{D5CDD505-2E9C-101B-9397-08002B2CF9AE}" pid="4" name="KSOProductBuildVer">
    <vt:lpwstr>2052-12.1.0.15990</vt:lpwstr>
  </property>
  <property fmtid="{D5CDD505-2E9C-101B-9397-08002B2CF9AE}" pid="5" name="ICV">
    <vt:lpwstr>47FCE9981D48414B9931AD380B2E57C4_12</vt:lpwstr>
  </property>
</Properties>
</file>