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7D39" w14:textId="40CE526F" w:rsidR="003526AB" w:rsidRPr="0019269A" w:rsidRDefault="0019269A" w:rsidP="0019269A">
      <w:r>
        <w:t>In this code, I utilized multiple threads to accelerate the calculation of the sum of a list of numbers. I divided the list into four sub-lists and assigned each sub-list to a separate thread. Each thread independently calculated the sum of its respective sub-list. By leveraging concurrent execution, I observed a potential performance improvement compared to a single-threaded approach, especially for larger datasets. This exercise provided valuable insights into the concepts of thread creation, management, and data sharing between threads. I also learned about the importance of proper thread synchronization and the potential benefits of parallelization in certain computational tasks.</w:t>
      </w:r>
    </w:p>
    <w:sectPr w:rsidR="003526AB" w:rsidRPr="00192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9A"/>
    <w:rsid w:val="0019269A"/>
    <w:rsid w:val="003526AB"/>
    <w:rsid w:val="00D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32CA14"/>
  <w15:chartTrackingRefBased/>
  <w15:docId w15:val="{E7F053A7-33D1-E54D-8B95-304DE71E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Zhonkebaev</dc:creator>
  <cp:keywords/>
  <dc:description/>
  <cp:lastModifiedBy>Bauyrzhan Zhonkebaev</cp:lastModifiedBy>
  <cp:revision>1</cp:revision>
  <dcterms:created xsi:type="dcterms:W3CDTF">2024-12-18T05:50:00Z</dcterms:created>
  <dcterms:modified xsi:type="dcterms:W3CDTF">2024-12-18T05:50:00Z</dcterms:modified>
</cp:coreProperties>
</file>