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E6A" w:rsidRPr="006D1C2D" w:rsidRDefault="003A0CC9" w:rsidP="00911CA2">
      <w:pPr>
        <w:pStyle w:val="berschrift1"/>
      </w:pPr>
      <w:r>
        <w:t>12</w:t>
      </w:r>
      <w:r w:rsidR="009D47A2" w:rsidRPr="006D1C2D">
        <w:t xml:space="preserve">ITIL </w:t>
      </w:r>
    </w:p>
    <w:p w:rsidR="009D47A2" w:rsidRPr="006D1C2D" w:rsidRDefault="009D47A2" w:rsidP="009D47A2">
      <w:pPr>
        <w:rPr>
          <w:rFonts w:ascii="Arial" w:hAnsi="Arial" w:cs="Arial"/>
          <w:i/>
          <w:iCs/>
          <w:color w:val="202122"/>
          <w:sz w:val="21"/>
          <w:szCs w:val="21"/>
          <w:shd w:val="clear" w:color="auto" w:fill="FFFFFF"/>
        </w:rPr>
      </w:pPr>
      <w:r w:rsidRPr="006D1C2D">
        <w:rPr>
          <w:rFonts w:ascii="Arial" w:hAnsi="Arial" w:cs="Arial"/>
          <w:b/>
          <w:bCs/>
          <w:i/>
          <w:iCs/>
          <w:color w:val="202122"/>
          <w:sz w:val="21"/>
          <w:szCs w:val="21"/>
          <w:shd w:val="clear" w:color="auto" w:fill="FFFFFF"/>
        </w:rPr>
        <w:t>I</w:t>
      </w:r>
      <w:r w:rsidRPr="006D1C2D">
        <w:rPr>
          <w:rFonts w:ascii="Arial" w:hAnsi="Arial" w:cs="Arial"/>
          <w:i/>
          <w:iCs/>
          <w:color w:val="202122"/>
          <w:sz w:val="21"/>
          <w:szCs w:val="21"/>
          <w:shd w:val="clear" w:color="auto" w:fill="FFFFFF"/>
        </w:rPr>
        <w:t>nformation </w:t>
      </w:r>
      <w:r w:rsidRPr="006D1C2D">
        <w:rPr>
          <w:rFonts w:ascii="Arial" w:hAnsi="Arial" w:cs="Arial"/>
          <w:b/>
          <w:bCs/>
          <w:i/>
          <w:iCs/>
          <w:color w:val="202122"/>
          <w:sz w:val="21"/>
          <w:szCs w:val="21"/>
          <w:shd w:val="clear" w:color="auto" w:fill="FFFFFF"/>
        </w:rPr>
        <w:t>T</w:t>
      </w:r>
      <w:r w:rsidRPr="006D1C2D">
        <w:rPr>
          <w:rFonts w:ascii="Arial" w:hAnsi="Arial" w:cs="Arial"/>
          <w:i/>
          <w:iCs/>
          <w:color w:val="202122"/>
          <w:sz w:val="21"/>
          <w:szCs w:val="21"/>
          <w:shd w:val="clear" w:color="auto" w:fill="FFFFFF"/>
        </w:rPr>
        <w:t>echnology </w:t>
      </w:r>
      <w:r w:rsidRPr="006D1C2D">
        <w:rPr>
          <w:rFonts w:ascii="Arial" w:hAnsi="Arial" w:cs="Arial"/>
          <w:b/>
          <w:bCs/>
          <w:i/>
          <w:iCs/>
          <w:color w:val="202122"/>
          <w:sz w:val="21"/>
          <w:szCs w:val="21"/>
          <w:shd w:val="clear" w:color="auto" w:fill="FFFFFF"/>
        </w:rPr>
        <w:t>I</w:t>
      </w:r>
      <w:r w:rsidRPr="006D1C2D">
        <w:rPr>
          <w:rFonts w:ascii="Arial" w:hAnsi="Arial" w:cs="Arial"/>
          <w:i/>
          <w:iCs/>
          <w:color w:val="202122"/>
          <w:sz w:val="21"/>
          <w:szCs w:val="21"/>
          <w:shd w:val="clear" w:color="auto" w:fill="FFFFFF"/>
        </w:rPr>
        <w:t>nfrastructure </w:t>
      </w:r>
      <w:r w:rsidRPr="006D1C2D">
        <w:rPr>
          <w:rFonts w:ascii="Arial" w:hAnsi="Arial" w:cs="Arial"/>
          <w:b/>
          <w:bCs/>
          <w:i/>
          <w:iCs/>
          <w:color w:val="202122"/>
          <w:sz w:val="21"/>
          <w:szCs w:val="21"/>
          <w:shd w:val="clear" w:color="auto" w:fill="FFFFFF"/>
        </w:rPr>
        <w:t>L</w:t>
      </w:r>
      <w:r w:rsidRPr="006D1C2D">
        <w:rPr>
          <w:rFonts w:ascii="Arial" w:hAnsi="Arial" w:cs="Arial"/>
          <w:i/>
          <w:iCs/>
          <w:color w:val="202122"/>
          <w:sz w:val="21"/>
          <w:szCs w:val="21"/>
          <w:shd w:val="clear" w:color="auto" w:fill="FFFFFF"/>
        </w:rPr>
        <w:t>ibrary</w:t>
      </w:r>
    </w:p>
    <w:p w:rsidR="009D47A2" w:rsidRPr="00BE427E" w:rsidRDefault="009D47A2" w:rsidP="00B655CD">
      <w:pPr>
        <w:pStyle w:val="Listenabsatz"/>
        <w:numPr>
          <w:ilvl w:val="0"/>
          <w:numId w:val="1"/>
        </w:numPr>
        <w:rPr>
          <w:lang w:val="en-US"/>
        </w:rPr>
      </w:pPr>
      <w:r w:rsidRPr="00BE427E">
        <w:rPr>
          <w:lang w:val="en-US"/>
        </w:rPr>
        <w:t xml:space="preserve">Best practice </w:t>
      </w:r>
      <w:proofErr w:type="spellStart"/>
      <w:r w:rsidRPr="00BE427E">
        <w:rPr>
          <w:lang w:val="en-US"/>
        </w:rPr>
        <w:t>Leitfaden</w:t>
      </w:r>
      <w:proofErr w:type="spellEnd"/>
      <w:r w:rsidRPr="00BE427E">
        <w:rPr>
          <w:lang w:val="en-US"/>
        </w:rPr>
        <w:t xml:space="preserve"> </w:t>
      </w:r>
      <w:proofErr w:type="spellStart"/>
      <w:r w:rsidRPr="00BE427E">
        <w:rPr>
          <w:lang w:val="en-US"/>
        </w:rPr>
        <w:t>für</w:t>
      </w:r>
      <w:proofErr w:type="spellEnd"/>
      <w:r w:rsidRPr="00BE427E">
        <w:rPr>
          <w:lang w:val="en-US"/>
        </w:rPr>
        <w:t xml:space="preserve"> IT-</w:t>
      </w:r>
      <w:proofErr w:type="spellStart"/>
      <w:r w:rsidRPr="00BE427E">
        <w:rPr>
          <w:lang w:val="en-US"/>
        </w:rPr>
        <w:t>Servicemanagement</w:t>
      </w:r>
      <w:proofErr w:type="spellEnd"/>
      <w:r w:rsidRPr="00BE427E">
        <w:rPr>
          <w:lang w:val="en-US"/>
        </w:rPr>
        <w:t xml:space="preserve">  </w:t>
      </w:r>
    </w:p>
    <w:p w:rsidR="00911CA2" w:rsidRPr="003A0CC9" w:rsidRDefault="00911CA2" w:rsidP="00911CA2">
      <w:r w:rsidRPr="003A0CC9">
        <w:t xml:space="preserve">Rothinterlegte Sachen direkt Klausur relevant </w:t>
      </w:r>
      <w:bookmarkStart w:id="0" w:name="_GoBack"/>
      <w:bookmarkEnd w:id="0"/>
    </w:p>
    <w:p w:rsidR="00524290" w:rsidRPr="003A0CC9" w:rsidRDefault="009D47A2" w:rsidP="00524290">
      <w:pPr>
        <w:pStyle w:val="berschrift2"/>
      </w:pPr>
      <w:r w:rsidRPr="003A0CC9">
        <w:t xml:space="preserve">(IT) Servicemanagement: </w:t>
      </w:r>
    </w:p>
    <w:p w:rsidR="00524290" w:rsidRPr="003A0CC9" w:rsidRDefault="006D1C2D" w:rsidP="00524290">
      <w:pPr>
        <w:pStyle w:val="berschrift2"/>
      </w:pPr>
      <w:r w:rsidRPr="003A0CC9">
        <w:rPr>
          <w:rStyle w:val="berschrift2Zchn"/>
        </w:rPr>
        <w:t>Definition</w:t>
      </w:r>
      <w:r w:rsidR="00911CA2" w:rsidRPr="003A0CC9">
        <w:rPr>
          <w:rStyle w:val="berschrift2Zchn"/>
        </w:rPr>
        <w:t xml:space="preserve"> ITIL</w:t>
      </w:r>
      <w:r w:rsidRPr="003A0CC9">
        <w:rPr>
          <w:rStyle w:val="berschrift2Zchn"/>
        </w:rPr>
        <w:t>:</w:t>
      </w:r>
      <w:r w:rsidRPr="003A0CC9">
        <w:t xml:space="preserve">  </w:t>
      </w:r>
    </w:p>
    <w:p w:rsidR="00524290" w:rsidRDefault="006D1C2D" w:rsidP="00524290">
      <w:pPr>
        <w:pStyle w:val="KeinLeerraum"/>
      </w:pPr>
      <w:r w:rsidRPr="003A0CC9">
        <w:t xml:space="preserve">ITIL Ist eine </w:t>
      </w:r>
      <w:r w:rsidR="00911CA2" w:rsidRPr="003A0CC9">
        <w:t>„</w:t>
      </w:r>
      <w:r w:rsidRPr="003A0CC9">
        <w:t>best</w:t>
      </w:r>
      <w:r w:rsidR="00911CA2" w:rsidRPr="003A0CC9">
        <w:t>-</w:t>
      </w:r>
      <w:proofErr w:type="spellStart"/>
      <w:r w:rsidRPr="003A0CC9">
        <w:t>practice</w:t>
      </w:r>
      <w:proofErr w:type="spellEnd"/>
      <w:r w:rsidR="00911CA2" w:rsidRPr="003A0CC9">
        <w:t>“</w:t>
      </w:r>
      <w:r w:rsidRPr="003A0CC9">
        <w:t xml:space="preserve"> Framework für IT Service </w:t>
      </w:r>
      <w:proofErr w:type="spellStart"/>
      <w:r w:rsidRPr="003A0CC9">
        <w:t>Manangament</w:t>
      </w:r>
      <w:proofErr w:type="spellEnd"/>
      <w:r w:rsidRPr="003A0CC9">
        <w:t xml:space="preserve"> gilt als quasi oder Defacto Standard. </w:t>
      </w:r>
      <w:r w:rsidRPr="00524290">
        <w:t xml:space="preserve">Es </w:t>
      </w:r>
      <w:r w:rsidR="00911CA2" w:rsidRPr="00524290">
        <w:t>b</w:t>
      </w:r>
      <w:r w:rsidRPr="00524290">
        <w:t xml:space="preserve">eschreibt </w:t>
      </w:r>
      <w:r w:rsidR="00911CA2" w:rsidRPr="00524290">
        <w:t>Richtlinien</w:t>
      </w:r>
      <w:r w:rsidRPr="00524290">
        <w:t xml:space="preserve"> die sich in der Praxis für das ITSM</w:t>
      </w:r>
      <w:r w:rsidR="00911CA2" w:rsidRPr="00524290">
        <w:t xml:space="preserve"> (IT Service Management) bewährt haben</w:t>
      </w:r>
      <w:r w:rsidR="00911CA2">
        <w:t xml:space="preserve">. </w:t>
      </w:r>
    </w:p>
    <w:p w:rsidR="00524290" w:rsidRDefault="006D1C2D" w:rsidP="00524290">
      <w:pPr>
        <w:pStyle w:val="KeinLeerraum"/>
      </w:pPr>
      <w:r w:rsidRPr="00911CA2">
        <w:t xml:space="preserve"> </w:t>
      </w:r>
    </w:p>
    <w:p w:rsidR="00524290" w:rsidRPr="00524290" w:rsidRDefault="00911CA2" w:rsidP="00524290">
      <w:pPr>
        <w:pStyle w:val="berschrift2"/>
        <w:rPr>
          <w:color w:val="auto"/>
        </w:rPr>
      </w:pPr>
      <w:r w:rsidRPr="00524290">
        <w:rPr>
          <w:rStyle w:val="berschrift2Zchn"/>
          <w:color w:val="FF0000"/>
        </w:rPr>
        <w:t>Definition Best Practice:</w:t>
      </w:r>
      <w:r w:rsidRPr="00524290">
        <w:t xml:space="preserve"> </w:t>
      </w:r>
    </w:p>
    <w:p w:rsidR="006D1C2D" w:rsidRPr="00995BD1" w:rsidRDefault="00911CA2" w:rsidP="00524290">
      <w:pPr>
        <w:pStyle w:val="KeinLeerraum"/>
        <w:rPr>
          <w:color w:val="FF0000"/>
        </w:rPr>
      </w:pPr>
      <w:r w:rsidRPr="00995BD1">
        <w:rPr>
          <w:color w:val="FF0000"/>
        </w:rPr>
        <w:t>Sind Aktivitäten oder Prozesse, deren Einsatz in mehreren Organisationen nachweislich zum gewünschten Erfolg geführt hat</w:t>
      </w:r>
      <w:r w:rsidR="00524290" w:rsidRPr="00995BD1">
        <w:rPr>
          <w:color w:val="FF0000"/>
        </w:rPr>
        <w:t>.</w:t>
      </w:r>
    </w:p>
    <w:p w:rsidR="00524290" w:rsidRDefault="00524290" w:rsidP="00524290">
      <w:pPr>
        <w:pStyle w:val="KeinLeerraum"/>
      </w:pPr>
    </w:p>
    <w:p w:rsidR="00524290" w:rsidRDefault="00911CA2" w:rsidP="00524290">
      <w:pPr>
        <w:pStyle w:val="berschrift2"/>
      </w:pPr>
      <w:r w:rsidRPr="007B2D21">
        <w:rPr>
          <w:rStyle w:val="berschrift2Zchn"/>
          <w:color w:val="FF0000"/>
        </w:rPr>
        <w:t xml:space="preserve">Definition </w:t>
      </w:r>
      <w:proofErr w:type="spellStart"/>
      <w:r w:rsidRPr="007B2D21">
        <w:rPr>
          <w:rStyle w:val="berschrift2Zchn"/>
          <w:color w:val="FF0000"/>
        </w:rPr>
        <w:t>Good</w:t>
      </w:r>
      <w:proofErr w:type="spellEnd"/>
      <w:r w:rsidRPr="007B2D21">
        <w:rPr>
          <w:rStyle w:val="berschrift2Zchn"/>
          <w:color w:val="FF0000"/>
        </w:rPr>
        <w:t xml:space="preserve"> Practice</w:t>
      </w:r>
      <w:r>
        <w:t xml:space="preserve">: </w:t>
      </w:r>
    </w:p>
    <w:p w:rsidR="00524290" w:rsidRPr="00995BD1" w:rsidRDefault="007B2D21" w:rsidP="007B2D21">
      <w:pPr>
        <w:rPr>
          <w:color w:val="FF0000"/>
        </w:rPr>
      </w:pPr>
      <w:r w:rsidRPr="00995BD1">
        <w:rPr>
          <w:color w:val="FF0000"/>
        </w:rPr>
        <w:t>I</w:t>
      </w:r>
      <w:r w:rsidR="00911CA2" w:rsidRPr="00995BD1">
        <w:rPr>
          <w:color w:val="FF0000"/>
        </w:rPr>
        <w:t>st Wissen, das sich durch Erfahrungen mit IT Service Management als das zweckmäßigste innerhalb einer Auswahl von möglichen Alternativen für die eigene Organisation erwiesen hat</w:t>
      </w:r>
      <w:r w:rsidR="00524290" w:rsidRPr="00995BD1">
        <w:rPr>
          <w:color w:val="FF0000"/>
        </w:rPr>
        <w:t>.</w:t>
      </w:r>
    </w:p>
    <w:p w:rsidR="00524290" w:rsidRDefault="00124230" w:rsidP="00524290">
      <w:pPr>
        <w:pStyle w:val="berschrift2"/>
      </w:pPr>
      <w:r w:rsidRPr="00524290">
        <w:rPr>
          <w:rStyle w:val="berschrift2Zchn"/>
          <w:color w:val="FF0000"/>
        </w:rPr>
        <w:t>Was sind Services:</w:t>
      </w:r>
      <w:r w:rsidRPr="00524290">
        <w:t xml:space="preserve"> </w:t>
      </w:r>
    </w:p>
    <w:p w:rsidR="00911CA2" w:rsidRDefault="00124230" w:rsidP="007B2D21">
      <w:r>
        <w:t xml:space="preserve">Eine Möglichkeit einen </w:t>
      </w:r>
      <w:r w:rsidRPr="007B2D21">
        <w:rPr>
          <w:b/>
        </w:rPr>
        <w:t>Mehrwert für Kunden</w:t>
      </w:r>
      <w:r>
        <w:t xml:space="preserve"> zu erbringen, indem das Erreichen der von Kunden angestrebten Ergebnisse erleichtert oder gefördert wird. Dabei müssen Kunden selbst </w:t>
      </w:r>
      <w:r w:rsidRPr="007B2D21">
        <w:rPr>
          <w:b/>
        </w:rPr>
        <w:t>keine Verantwortung für bestimmte Kosten und Risiken</w:t>
      </w:r>
      <w:r>
        <w:t xml:space="preserve"> Tragen </w:t>
      </w:r>
    </w:p>
    <w:p w:rsidR="00524290" w:rsidRDefault="00124230" w:rsidP="00524290">
      <w:pPr>
        <w:pStyle w:val="berschrift2"/>
        <w:rPr>
          <w:rStyle w:val="berschrift2Zchn"/>
          <w:color w:val="FF0000"/>
        </w:rPr>
      </w:pPr>
      <w:r w:rsidRPr="007B2D21">
        <w:rPr>
          <w:rStyle w:val="berschrift2Zchn"/>
          <w:color w:val="FF0000"/>
        </w:rPr>
        <w:t>Kunden/Business:</w:t>
      </w:r>
    </w:p>
    <w:p w:rsidR="00124230" w:rsidRDefault="00124230" w:rsidP="00524290">
      <w:pPr>
        <w:pStyle w:val="KeinLeerraum"/>
      </w:pPr>
      <w:r>
        <w:t xml:space="preserve">Personen die Services erwerben und </w:t>
      </w:r>
      <w:proofErr w:type="spellStart"/>
      <w:r>
        <w:t>SLA</w:t>
      </w:r>
      <w:r w:rsidR="006C151D">
        <w:t>’s</w:t>
      </w:r>
      <w:proofErr w:type="spellEnd"/>
      <w:r w:rsidR="006C151D">
        <w:t xml:space="preserve"> (</w:t>
      </w:r>
      <w:proofErr w:type="spellStart"/>
      <w:r w:rsidR="006C151D">
        <w:t>service</w:t>
      </w:r>
      <w:proofErr w:type="spellEnd"/>
      <w:r w:rsidR="006C151D">
        <w:t xml:space="preserve"> </w:t>
      </w:r>
      <w:proofErr w:type="spellStart"/>
      <w:r w:rsidR="006C151D">
        <w:t>level</w:t>
      </w:r>
      <w:proofErr w:type="spellEnd"/>
      <w:r w:rsidR="006C151D">
        <w:t xml:space="preserve"> </w:t>
      </w:r>
      <w:proofErr w:type="spellStart"/>
      <w:r w:rsidR="006C151D">
        <w:t>agreement</w:t>
      </w:r>
      <w:proofErr w:type="spellEnd"/>
      <w:r w:rsidR="006C151D">
        <w:t>) vereinbaren</w:t>
      </w:r>
      <w:r w:rsidR="00524290">
        <w:t>.</w:t>
      </w:r>
    </w:p>
    <w:p w:rsidR="00524290" w:rsidRPr="00524290" w:rsidRDefault="00524290" w:rsidP="00524290">
      <w:pPr>
        <w:pStyle w:val="KeinLeerraum"/>
        <w:rPr>
          <w:rFonts w:asciiTheme="majorHAnsi" w:eastAsiaTheme="majorEastAsia" w:hAnsiTheme="majorHAnsi" w:cstheme="majorBidi"/>
          <w:color w:val="FF0000"/>
          <w:sz w:val="26"/>
          <w:szCs w:val="26"/>
        </w:rPr>
      </w:pPr>
    </w:p>
    <w:p w:rsidR="00524290" w:rsidRPr="00524290" w:rsidRDefault="00124230" w:rsidP="00524290">
      <w:pPr>
        <w:pStyle w:val="berschrift2"/>
        <w:rPr>
          <w:rStyle w:val="berschrift2Zchn"/>
          <w:color w:val="FF0000"/>
        </w:rPr>
      </w:pPr>
      <w:r w:rsidRPr="00524290">
        <w:rPr>
          <w:rStyle w:val="berschrift2Zchn"/>
          <w:color w:val="FF0000"/>
        </w:rPr>
        <w:t>Anwender</w:t>
      </w:r>
      <w:r w:rsidR="006C151D" w:rsidRPr="00524290">
        <w:rPr>
          <w:rStyle w:val="berschrift2Zchn"/>
          <w:color w:val="FF0000"/>
        </w:rPr>
        <w:t>/Nutzer</w:t>
      </w:r>
      <w:r w:rsidRPr="00524290">
        <w:rPr>
          <w:rStyle w:val="berschrift2Zchn"/>
          <w:color w:val="FF0000"/>
        </w:rPr>
        <w:t>:</w:t>
      </w:r>
    </w:p>
    <w:p w:rsidR="00124230" w:rsidRDefault="006C151D" w:rsidP="00524290">
      <w:pPr>
        <w:pStyle w:val="KeinLeerraum"/>
      </w:pPr>
      <w:r>
        <w:t xml:space="preserve">Personen die IT Services bei ihren täglichen Aufgaben nutzen </w:t>
      </w:r>
    </w:p>
    <w:p w:rsidR="00524290" w:rsidRDefault="00524290" w:rsidP="00524290">
      <w:pPr>
        <w:pStyle w:val="KeinLeerraum"/>
      </w:pPr>
    </w:p>
    <w:p w:rsidR="00995BD1" w:rsidRDefault="00124230" w:rsidP="00995BD1">
      <w:pPr>
        <w:pStyle w:val="berschrift2"/>
        <w:rPr>
          <w:color w:val="FF0000"/>
        </w:rPr>
      </w:pPr>
      <w:r w:rsidRPr="00524290">
        <w:rPr>
          <w:rStyle w:val="berschrift2Zchn"/>
          <w:color w:val="FF0000"/>
        </w:rPr>
        <w:t>Sup</w:t>
      </w:r>
      <w:r w:rsidR="006C151D" w:rsidRPr="00524290">
        <w:rPr>
          <w:rStyle w:val="berschrift2Zchn"/>
          <w:color w:val="FF0000"/>
        </w:rPr>
        <w:t>p</w:t>
      </w:r>
      <w:r w:rsidRPr="00524290">
        <w:rPr>
          <w:rStyle w:val="berschrift2Zchn"/>
          <w:color w:val="FF0000"/>
        </w:rPr>
        <w:t>lier:</w:t>
      </w:r>
      <w:r w:rsidRPr="00524290">
        <w:rPr>
          <w:color w:val="FF0000"/>
        </w:rPr>
        <w:t xml:space="preserve"> </w:t>
      </w:r>
    </w:p>
    <w:p w:rsidR="00995BD1" w:rsidRDefault="006C151D" w:rsidP="00995BD1">
      <w:pPr>
        <w:pStyle w:val="KeinLeerraum"/>
      </w:pPr>
      <w:r>
        <w:t xml:space="preserve">Drittpartei die für die Lieferung von Waren oder Services verantwortlich ist, die für die Erbringung der IT-Services nötig sind. </w:t>
      </w:r>
    </w:p>
    <w:p w:rsidR="00995BD1" w:rsidRDefault="006C151D" w:rsidP="00995BD1">
      <w:pPr>
        <w:pStyle w:val="KeinLeerraum"/>
      </w:pPr>
      <w:r w:rsidRPr="00BE427E">
        <w:t xml:space="preserve">OLA: Operation </w:t>
      </w:r>
      <w:proofErr w:type="spellStart"/>
      <w:r w:rsidRPr="00BE427E">
        <w:t>level</w:t>
      </w:r>
      <w:proofErr w:type="spellEnd"/>
      <w:r w:rsidRPr="00BE427E">
        <w:t xml:space="preserve"> </w:t>
      </w:r>
      <w:proofErr w:type="spellStart"/>
      <w:r w:rsidRPr="00BE427E">
        <w:t>agreement</w:t>
      </w:r>
      <w:proofErr w:type="spellEnd"/>
      <w:r w:rsidRPr="00BE427E">
        <w:t xml:space="preserve"> </w:t>
      </w:r>
      <w:r w:rsidRPr="006C151D">
        <w:t xml:space="preserve">(Unternehmens intern) </w:t>
      </w:r>
    </w:p>
    <w:p w:rsidR="00995BD1" w:rsidRDefault="006C151D" w:rsidP="00995BD1">
      <w:pPr>
        <w:pStyle w:val="KeinLeerraum"/>
      </w:pPr>
      <w:r w:rsidRPr="00BE427E">
        <w:t xml:space="preserve">SLA: Service Level </w:t>
      </w:r>
      <w:proofErr w:type="spellStart"/>
      <w:r w:rsidRPr="00BE427E">
        <w:t>agreement</w:t>
      </w:r>
      <w:proofErr w:type="spellEnd"/>
      <w:r w:rsidRPr="00BE427E">
        <w:t xml:space="preserve"> </w:t>
      </w:r>
      <w:r w:rsidRPr="006C151D">
        <w:t>(zwischen zwei Unternehmen)</w:t>
      </w:r>
      <w:r w:rsidRPr="00BE427E">
        <w:t xml:space="preserve"> </w:t>
      </w:r>
    </w:p>
    <w:p w:rsidR="00995BD1" w:rsidRDefault="00995BD1" w:rsidP="007B2D21">
      <w:pPr>
        <w:rPr>
          <w:rStyle w:val="berschrift2Zchn"/>
        </w:rPr>
      </w:pPr>
    </w:p>
    <w:p w:rsidR="00735A73" w:rsidRDefault="006C151D" w:rsidP="00735A73">
      <w:pPr>
        <w:pStyle w:val="berschrift2"/>
      </w:pPr>
      <w:r w:rsidRPr="00995BD1">
        <w:rPr>
          <w:rStyle w:val="berschrift2Zchn"/>
        </w:rPr>
        <w:t>Was sind IT Services</w:t>
      </w:r>
      <w:r w:rsidRPr="006C151D">
        <w:rPr>
          <w:rStyle w:val="berschrift2Zchn"/>
        </w:rPr>
        <w:t>:</w:t>
      </w:r>
      <w:r w:rsidRPr="006C151D">
        <w:t xml:space="preserve"> </w:t>
      </w:r>
    </w:p>
    <w:p w:rsidR="00735A73" w:rsidRDefault="006C151D" w:rsidP="00735A73">
      <w:pPr>
        <w:pStyle w:val="KeinLeerraum"/>
      </w:pPr>
      <w:r w:rsidRPr="006C151D">
        <w:t xml:space="preserve">Ein Service der von einer IT Services Provider bereitgestellt </w:t>
      </w:r>
      <w:r>
        <w:t xml:space="preserve">wird. Ein IT Service wird durch die Kombination von Informationstechnologie, Menschen und Prozessen gebildet. Ein </w:t>
      </w:r>
      <w:proofErr w:type="spellStart"/>
      <w:r>
        <w:t>kundengerichteter</w:t>
      </w:r>
      <w:proofErr w:type="spellEnd"/>
      <w:r>
        <w:t xml:space="preserve"> IT Service unterstützt </w:t>
      </w:r>
    </w:p>
    <w:p w:rsidR="00735A73" w:rsidRDefault="00735A73" w:rsidP="00735A73">
      <w:pPr>
        <w:pStyle w:val="KeinLeerraum"/>
        <w:rPr>
          <w:rStyle w:val="berschrift2Zchn"/>
        </w:rPr>
      </w:pPr>
    </w:p>
    <w:p w:rsidR="00735A73" w:rsidRDefault="006C151D" w:rsidP="00735A73">
      <w:pPr>
        <w:pStyle w:val="berschrift2"/>
      </w:pPr>
      <w:r w:rsidRPr="00735A73">
        <w:rPr>
          <w:rStyle w:val="berschrift2Zchn"/>
        </w:rPr>
        <w:t>Was ist Service Management:</w:t>
      </w:r>
      <w:r w:rsidRPr="006C151D">
        <w:t xml:space="preserve"> </w:t>
      </w:r>
    </w:p>
    <w:p w:rsidR="00124230" w:rsidRDefault="006C151D" w:rsidP="00735A73">
      <w:pPr>
        <w:pStyle w:val="KeinLeerraum"/>
      </w:pPr>
      <w:r w:rsidRPr="006C151D">
        <w:t>Ansammlung von</w:t>
      </w:r>
      <w:r>
        <w:t xml:space="preserve"> spezialisierten organisatorischen Fähigkeiten um für den Kunden Nutzen in Form von Service zu erzeugen.  Diese Fähigkeiten haben die Form von Funktionen und Prozessen die die Bereitstellung von Services im Rahmen ihres Lebenszyklus ermöglichen. </w:t>
      </w:r>
    </w:p>
    <w:p w:rsidR="0083751A" w:rsidRDefault="0083751A" w:rsidP="007B2D21">
      <w:pPr>
        <w:rPr>
          <w:rStyle w:val="berschrift2Zchn"/>
        </w:rPr>
      </w:pPr>
    </w:p>
    <w:p w:rsidR="0083751A" w:rsidRDefault="006C151D" w:rsidP="0006579F">
      <w:pPr>
        <w:pStyle w:val="berschrift2"/>
      </w:pPr>
      <w:r w:rsidRPr="0083751A">
        <w:rPr>
          <w:rStyle w:val="berschrift2Zchn"/>
        </w:rPr>
        <w:lastRenderedPageBreak/>
        <w:t>Was ist ein Service Provider:</w:t>
      </w:r>
      <w:r>
        <w:t xml:space="preserve"> </w:t>
      </w:r>
    </w:p>
    <w:p w:rsidR="006C151D" w:rsidRDefault="006C151D" w:rsidP="007B2D21">
      <w:r>
        <w:t>Eine Organisation die einem oder mehreren internen oder externen Kunden Services zur Verfügung stellt. IT-SP = Fokussierung auf IT-Services</w:t>
      </w:r>
    </w:p>
    <w:p w:rsidR="007B2D21" w:rsidRPr="007B2D21" w:rsidRDefault="007B2D21" w:rsidP="007B2D21">
      <w:pPr>
        <w:pStyle w:val="berschrift2"/>
        <w:rPr>
          <w:color w:val="FF0000"/>
        </w:rPr>
      </w:pPr>
      <w:r w:rsidRPr="007B2D21">
        <w:rPr>
          <w:rStyle w:val="berschrift3Zchn"/>
          <w:color w:val="FF0000"/>
        </w:rPr>
        <w:t>Typen von Service Provider: (SP)</w:t>
      </w:r>
      <w:r w:rsidRPr="007B2D21">
        <w:rPr>
          <w:color w:val="FF0000"/>
        </w:rPr>
        <w:t xml:space="preserve"> </w:t>
      </w:r>
    </w:p>
    <w:p w:rsidR="007B2D21" w:rsidRDefault="007B2D21" w:rsidP="007B2D21">
      <w:r>
        <w:t xml:space="preserve">Sie Folie 20 oder Buch S. 55 </w:t>
      </w:r>
    </w:p>
    <w:p w:rsidR="00524290" w:rsidRPr="00524290" w:rsidRDefault="007B2D21" w:rsidP="00524290">
      <w:pPr>
        <w:pStyle w:val="berschrift4"/>
        <w:rPr>
          <w:color w:val="FF0000"/>
          <w:lang w:val="en-US"/>
        </w:rPr>
      </w:pPr>
      <w:proofErr w:type="spellStart"/>
      <w:r w:rsidRPr="00524290">
        <w:rPr>
          <w:color w:val="FF0000"/>
          <w:lang w:val="en-US"/>
        </w:rPr>
        <w:t>Typ</w:t>
      </w:r>
      <w:proofErr w:type="spellEnd"/>
      <w:r w:rsidRPr="00524290">
        <w:rPr>
          <w:color w:val="FF0000"/>
          <w:lang w:val="en-US"/>
        </w:rPr>
        <w:t xml:space="preserve"> 1: </w:t>
      </w:r>
      <w:proofErr w:type="spellStart"/>
      <w:r w:rsidRPr="00524290">
        <w:rPr>
          <w:color w:val="FF0000"/>
          <w:lang w:val="en-US"/>
        </w:rPr>
        <w:t>Interner</w:t>
      </w:r>
      <w:proofErr w:type="spellEnd"/>
      <w:r w:rsidRPr="00524290">
        <w:rPr>
          <w:color w:val="FF0000"/>
          <w:lang w:val="en-US"/>
        </w:rPr>
        <w:t xml:space="preserve"> SP</w:t>
      </w:r>
    </w:p>
    <w:p w:rsidR="00524290" w:rsidRPr="00524290" w:rsidRDefault="007B2D21" w:rsidP="00524290">
      <w:pPr>
        <w:pStyle w:val="berschrift4"/>
        <w:rPr>
          <w:color w:val="FF0000"/>
          <w:lang w:val="en-US"/>
        </w:rPr>
      </w:pPr>
      <w:r w:rsidRPr="00524290">
        <w:rPr>
          <w:color w:val="FF0000"/>
          <w:lang w:val="en-US"/>
        </w:rPr>
        <w:br/>
      </w:r>
      <w:proofErr w:type="spellStart"/>
      <w:r w:rsidRPr="00524290">
        <w:rPr>
          <w:color w:val="FF0000"/>
          <w:lang w:val="en-US"/>
        </w:rPr>
        <w:t>Typ</w:t>
      </w:r>
      <w:proofErr w:type="spellEnd"/>
      <w:r w:rsidRPr="00524290">
        <w:rPr>
          <w:color w:val="FF0000"/>
          <w:lang w:val="en-US"/>
        </w:rPr>
        <w:t xml:space="preserve"> 2: Shared Service Unit</w:t>
      </w:r>
      <w:r w:rsidRPr="00524290">
        <w:rPr>
          <w:color w:val="FF0000"/>
          <w:lang w:val="en-US"/>
        </w:rPr>
        <w:br/>
      </w:r>
    </w:p>
    <w:p w:rsidR="007B2D21" w:rsidRPr="00524290" w:rsidRDefault="007B2D21" w:rsidP="00524290">
      <w:pPr>
        <w:pStyle w:val="berschrift4"/>
        <w:rPr>
          <w:color w:val="FF0000"/>
          <w:lang w:val="en-US"/>
        </w:rPr>
      </w:pPr>
      <w:r w:rsidRPr="00524290">
        <w:rPr>
          <w:color w:val="FF0000"/>
          <w:lang w:val="en-US"/>
        </w:rPr>
        <w:t xml:space="preserve">Typ3: </w:t>
      </w:r>
      <w:proofErr w:type="spellStart"/>
      <w:r w:rsidRPr="00524290">
        <w:rPr>
          <w:color w:val="FF0000"/>
          <w:lang w:val="en-US"/>
        </w:rPr>
        <w:t>Exeterner</w:t>
      </w:r>
      <w:proofErr w:type="spellEnd"/>
      <w:r w:rsidRPr="00524290">
        <w:rPr>
          <w:color w:val="FF0000"/>
          <w:lang w:val="en-US"/>
        </w:rPr>
        <w:t xml:space="preserve"> SP</w:t>
      </w:r>
    </w:p>
    <w:p w:rsidR="007B2D21" w:rsidRDefault="007B2D21" w:rsidP="007B2D21">
      <w:pPr>
        <w:rPr>
          <w:lang w:val="en-US"/>
        </w:rPr>
      </w:pPr>
    </w:p>
    <w:p w:rsidR="00524290" w:rsidRPr="00BE427E" w:rsidRDefault="00524290" w:rsidP="00524290">
      <w:pPr>
        <w:pStyle w:val="berschrift2"/>
        <w:rPr>
          <w:lang w:val="en-US"/>
        </w:rPr>
      </w:pPr>
      <w:r w:rsidRPr="00BE427E">
        <w:rPr>
          <w:lang w:val="en-US"/>
        </w:rPr>
        <w:t xml:space="preserve">Was </w:t>
      </w:r>
      <w:proofErr w:type="spellStart"/>
      <w:r w:rsidRPr="00BE427E">
        <w:rPr>
          <w:lang w:val="en-US"/>
        </w:rPr>
        <w:t>sind</w:t>
      </w:r>
      <w:proofErr w:type="spellEnd"/>
      <w:r w:rsidRPr="00BE427E">
        <w:rPr>
          <w:lang w:val="en-US"/>
        </w:rPr>
        <w:t xml:space="preserve"> Service levels: </w:t>
      </w:r>
    </w:p>
    <w:p w:rsidR="00524290" w:rsidRDefault="00524290" w:rsidP="00524290">
      <w:pPr>
        <w:pStyle w:val="KeinLeerraum"/>
      </w:pPr>
      <w:r>
        <w:t xml:space="preserve">Messbare und nachweisbare Ergebnisse, die im Hinblick auf eine oder mehrere Services-Level-Ziele erreicht werden. Der Begriff „Service Level“ wird im Sprachgebrauch auch als Synonym für „Service-Level-Ziel“ verwendet. </w:t>
      </w:r>
    </w:p>
    <w:p w:rsidR="00524290" w:rsidRDefault="00524290" w:rsidP="00524290"/>
    <w:p w:rsidR="00524290" w:rsidRPr="00E2099F" w:rsidRDefault="00524290" w:rsidP="00524290">
      <w:pPr>
        <w:pStyle w:val="berschrift2"/>
        <w:rPr>
          <w:color w:val="FF0000"/>
        </w:rPr>
      </w:pPr>
      <w:r w:rsidRPr="00E2099F">
        <w:rPr>
          <w:rStyle w:val="berschrift3Zchn"/>
          <w:color w:val="FF0000"/>
        </w:rPr>
        <w:t xml:space="preserve">SLR: Service Level </w:t>
      </w:r>
      <w:proofErr w:type="spellStart"/>
      <w:r w:rsidRPr="00E2099F">
        <w:rPr>
          <w:rStyle w:val="berschrift3Zchn"/>
          <w:color w:val="FF0000"/>
        </w:rPr>
        <w:t>Requirements</w:t>
      </w:r>
      <w:proofErr w:type="spellEnd"/>
      <w:r w:rsidRPr="00E2099F">
        <w:rPr>
          <w:color w:val="FF0000"/>
        </w:rPr>
        <w:t>:</w:t>
      </w:r>
    </w:p>
    <w:p w:rsidR="00AF6883" w:rsidRDefault="00524290" w:rsidP="00524290">
      <w:r w:rsidRPr="00E2099F">
        <w:rPr>
          <w:color w:val="FF0000"/>
        </w:rPr>
        <w:t>Kundenanfo</w:t>
      </w:r>
      <w:r w:rsidR="00AF6883" w:rsidRPr="00E2099F">
        <w:rPr>
          <w:color w:val="FF0000"/>
        </w:rPr>
        <w:t>r</w:t>
      </w:r>
      <w:r w:rsidRPr="00E2099F">
        <w:rPr>
          <w:color w:val="FF0000"/>
        </w:rPr>
        <w:t xml:space="preserve">derungen für einen Aspekt eines IT Service, </w:t>
      </w:r>
      <w:r w:rsidR="00AF6883" w:rsidRPr="00E2099F">
        <w:rPr>
          <w:color w:val="FF0000"/>
        </w:rPr>
        <w:t>basierend auf Geschäftszielen.</w:t>
      </w:r>
      <w:r w:rsidR="00AF6883">
        <w:t xml:space="preserve"> </w:t>
      </w:r>
    </w:p>
    <w:p w:rsidR="00AF6883" w:rsidRDefault="00AF6883" w:rsidP="00AF6883">
      <w:pPr>
        <w:pStyle w:val="berschrift2"/>
      </w:pPr>
      <w:r w:rsidRPr="00AF6883">
        <w:t>S</w:t>
      </w:r>
      <w:r>
        <w:t xml:space="preserve">ervice Level: </w:t>
      </w:r>
    </w:p>
    <w:p w:rsidR="00AF6883" w:rsidRDefault="00AF6883" w:rsidP="00AF6883">
      <w:r>
        <w:t xml:space="preserve">Messbare und nachweisbare Ergebnisse eines IT Service </w:t>
      </w:r>
    </w:p>
    <w:p w:rsidR="00BE427E" w:rsidRPr="00E42406" w:rsidRDefault="00BE427E" w:rsidP="00BE427E">
      <w:pPr>
        <w:pStyle w:val="KeinLeerraum"/>
        <w:rPr>
          <w:lang w:val="en-US"/>
        </w:rPr>
      </w:pPr>
      <w:r w:rsidRPr="00E42406">
        <w:rPr>
          <w:lang w:val="en-US"/>
        </w:rPr>
        <w:t xml:space="preserve">Operational Level Agreement (intern) </w:t>
      </w:r>
    </w:p>
    <w:p w:rsidR="00BE427E" w:rsidRPr="00E42406" w:rsidRDefault="00BE427E" w:rsidP="00AF6883">
      <w:pPr>
        <w:rPr>
          <w:lang w:val="en-US"/>
        </w:rPr>
      </w:pPr>
    </w:p>
    <w:p w:rsidR="00AF6883" w:rsidRPr="00E2099F" w:rsidRDefault="00AF6883" w:rsidP="00AF6883">
      <w:pPr>
        <w:pStyle w:val="berschrift2"/>
        <w:rPr>
          <w:color w:val="FF0000"/>
          <w:lang w:val="en-US"/>
        </w:rPr>
      </w:pPr>
      <w:r w:rsidRPr="00E2099F">
        <w:rPr>
          <w:color w:val="FF0000"/>
          <w:lang w:val="en-US"/>
        </w:rPr>
        <w:t xml:space="preserve">Service Level Agreement: </w:t>
      </w:r>
    </w:p>
    <w:p w:rsidR="00AF6883" w:rsidRPr="00E2099F" w:rsidRDefault="00AF6883" w:rsidP="00AF6883">
      <w:pPr>
        <w:rPr>
          <w:color w:val="FF0000"/>
        </w:rPr>
      </w:pPr>
      <w:r w:rsidRPr="00E2099F">
        <w:rPr>
          <w:color w:val="FF0000"/>
        </w:rPr>
        <w:t>Vereinbarung zwischen Provider und Kunden, Beschreibt den jeweiligen IT Service und dokumentiert die Service Level Ziele und legt beiderseitige Verantwortlichkeit fest</w:t>
      </w:r>
      <w:r w:rsidR="004816C7" w:rsidRPr="00E2099F">
        <w:rPr>
          <w:color w:val="FF0000"/>
        </w:rPr>
        <w:t xml:space="preserve">. </w:t>
      </w:r>
    </w:p>
    <w:p w:rsidR="004816C7" w:rsidRPr="00E2099F" w:rsidRDefault="004816C7" w:rsidP="004816C7">
      <w:pPr>
        <w:rPr>
          <w:color w:val="FF0000"/>
        </w:rPr>
      </w:pPr>
      <w:r w:rsidRPr="00E2099F">
        <w:rPr>
          <w:color w:val="FF0000"/>
        </w:rPr>
        <w:t xml:space="preserve">SLR-&gt; SL -&gt; SLA, bauen auf einander auf </w:t>
      </w:r>
    </w:p>
    <w:p w:rsidR="004816C7" w:rsidRDefault="004816C7" w:rsidP="004816C7"/>
    <w:p w:rsidR="004816C7" w:rsidRDefault="004816C7" w:rsidP="004816C7">
      <w:pPr>
        <w:pStyle w:val="berschrift2"/>
      </w:pPr>
      <w:r w:rsidRPr="004816C7">
        <w:rPr>
          <w:color w:val="FF0000"/>
        </w:rPr>
        <w:t>Was ist ein Prozess:</w:t>
      </w:r>
      <w:r>
        <w:t xml:space="preserve"> </w:t>
      </w:r>
    </w:p>
    <w:p w:rsidR="004816C7" w:rsidRPr="002A04FD" w:rsidRDefault="004816C7" w:rsidP="00B655CD">
      <w:pPr>
        <w:pStyle w:val="Listenabsatz"/>
        <w:numPr>
          <w:ilvl w:val="0"/>
          <w:numId w:val="1"/>
        </w:numPr>
        <w:rPr>
          <w:color w:val="FF0000"/>
        </w:rPr>
      </w:pPr>
      <w:r w:rsidRPr="002A04FD">
        <w:rPr>
          <w:color w:val="FF0000"/>
        </w:rPr>
        <w:t xml:space="preserve">Gliedert sich durch einen Strukturierten Ablauf </w:t>
      </w:r>
    </w:p>
    <w:p w:rsidR="004816C7" w:rsidRPr="002A04FD" w:rsidRDefault="004816C7" w:rsidP="00B655CD">
      <w:pPr>
        <w:pStyle w:val="Listenabsatz"/>
        <w:numPr>
          <w:ilvl w:val="0"/>
          <w:numId w:val="1"/>
        </w:numPr>
        <w:rPr>
          <w:color w:val="FF0000"/>
        </w:rPr>
      </w:pPr>
      <w:r w:rsidRPr="002A04FD">
        <w:rPr>
          <w:color w:val="FF0000"/>
        </w:rPr>
        <w:t xml:space="preserve">Wiederholbar  </w:t>
      </w:r>
    </w:p>
    <w:p w:rsidR="004816C7" w:rsidRPr="002A04FD" w:rsidRDefault="004816C7" w:rsidP="00B655CD">
      <w:pPr>
        <w:pStyle w:val="Listenabsatz"/>
        <w:numPr>
          <w:ilvl w:val="0"/>
          <w:numId w:val="1"/>
        </w:numPr>
        <w:rPr>
          <w:color w:val="FF0000"/>
        </w:rPr>
      </w:pPr>
      <w:r w:rsidRPr="002A04FD">
        <w:rPr>
          <w:color w:val="FF0000"/>
        </w:rPr>
        <w:t xml:space="preserve">Ein strukturierter Satz an Aktivitäten mit deren Hilfe ein bestimmtes Ziel erreicht werden soll. Ein Prozess wandelt ein oder mehrere definierten Inputs in definierten Output (Ergebnisse) um. </w:t>
      </w:r>
    </w:p>
    <w:p w:rsidR="004816C7" w:rsidRPr="002A04FD" w:rsidRDefault="004816C7" w:rsidP="00B655CD">
      <w:pPr>
        <w:pStyle w:val="Listenabsatz"/>
        <w:numPr>
          <w:ilvl w:val="0"/>
          <w:numId w:val="1"/>
        </w:numPr>
        <w:rPr>
          <w:color w:val="FF0000"/>
        </w:rPr>
      </w:pPr>
      <w:r w:rsidRPr="002A04FD">
        <w:rPr>
          <w:color w:val="FF0000"/>
        </w:rPr>
        <w:t xml:space="preserve">Ein </w:t>
      </w:r>
      <w:r w:rsidR="00863A5B" w:rsidRPr="002A04FD">
        <w:rPr>
          <w:color w:val="FF0000"/>
        </w:rPr>
        <w:t>Prozess</w:t>
      </w:r>
      <w:r w:rsidRPr="002A04FD">
        <w:rPr>
          <w:color w:val="FF0000"/>
        </w:rPr>
        <w:t xml:space="preserve"> kann </w:t>
      </w:r>
      <w:r w:rsidR="00863A5B" w:rsidRPr="002A04FD">
        <w:rPr>
          <w:color w:val="FF0000"/>
        </w:rPr>
        <w:t>beliebige</w:t>
      </w:r>
      <w:r w:rsidRPr="002A04FD">
        <w:rPr>
          <w:color w:val="FF0000"/>
        </w:rPr>
        <w:t xml:space="preserve"> Rollen, </w:t>
      </w:r>
      <w:r w:rsidR="00365068" w:rsidRPr="002A04FD">
        <w:rPr>
          <w:color w:val="FF0000"/>
        </w:rPr>
        <w:t>Verantwortlichkeiten Hilfsmittel</w:t>
      </w:r>
      <w:r w:rsidR="00863A5B" w:rsidRPr="002A04FD">
        <w:rPr>
          <w:color w:val="FF0000"/>
        </w:rPr>
        <w:t xml:space="preserve"> und Steuerungen für das Management enthalten, </w:t>
      </w:r>
    </w:p>
    <w:p w:rsidR="004816C7" w:rsidRDefault="0081723E" w:rsidP="0081723E">
      <w:pPr>
        <w:pStyle w:val="berschrift1"/>
      </w:pPr>
      <w:r>
        <w:t xml:space="preserve">Rollenverteilung in ITIL: </w:t>
      </w:r>
    </w:p>
    <w:p w:rsidR="0081723E" w:rsidRDefault="0081723E" w:rsidP="0081723E">
      <w:r>
        <w:t xml:space="preserve">Was ist eine Rolle: </w:t>
      </w:r>
      <w:r>
        <w:br/>
        <w:t xml:space="preserve">Ein Satz von Verantwortlichkeiten, Aktivitäten und </w:t>
      </w:r>
      <w:proofErr w:type="spellStart"/>
      <w:r>
        <w:t>Kompetzendn</w:t>
      </w:r>
      <w:proofErr w:type="spellEnd"/>
      <w:r>
        <w:t xml:space="preserve"> die einer </w:t>
      </w:r>
      <w:proofErr w:type="spellStart"/>
      <w:r>
        <w:t>EPrson</w:t>
      </w:r>
      <w:proofErr w:type="spellEnd"/>
      <w:r>
        <w:t xml:space="preserve"> oder einem Team </w:t>
      </w:r>
      <w:proofErr w:type="spellStart"/>
      <w:r>
        <w:t>zugeweisen</w:t>
      </w:r>
      <w:proofErr w:type="spellEnd"/>
      <w:r>
        <w:t xml:space="preserve"> sind. Eine Rolle wird in einem Prozess oder </w:t>
      </w:r>
      <w:proofErr w:type="spellStart"/>
      <w:r>
        <w:t>eienr</w:t>
      </w:r>
      <w:proofErr w:type="spellEnd"/>
      <w:r>
        <w:t xml:space="preserve"> Funktion definiert. Eine Person oder ein Team können mehrere Rollen zugewiesen werden</w:t>
      </w:r>
    </w:p>
    <w:p w:rsidR="0081723E" w:rsidRDefault="0081723E" w:rsidP="0081723E">
      <w:r>
        <w:lastRenderedPageBreak/>
        <w:t xml:space="preserve">Prozess </w:t>
      </w:r>
      <w:proofErr w:type="spellStart"/>
      <w:r>
        <w:t>owner</w:t>
      </w:r>
      <w:proofErr w:type="spellEnd"/>
      <w:r>
        <w:t xml:space="preserve">: </w:t>
      </w:r>
    </w:p>
    <w:p w:rsidR="0081723E" w:rsidRDefault="0081723E" w:rsidP="0081723E">
      <w:r>
        <w:t xml:space="preserve">Ist dafür verantwortlich die Zweckmäßigkeit eines Prozesses für vorgegeben </w:t>
      </w:r>
      <w:proofErr w:type="gramStart"/>
      <w:r>
        <w:t>Zwecke  sicherzustellen</w:t>
      </w:r>
      <w:proofErr w:type="gramEnd"/>
      <w:r>
        <w:t xml:space="preserve"> </w:t>
      </w:r>
    </w:p>
    <w:p w:rsidR="0081723E" w:rsidRDefault="0081723E" w:rsidP="0081723E">
      <w:proofErr w:type="spellStart"/>
      <w:r>
        <w:t>Process</w:t>
      </w:r>
      <w:proofErr w:type="spellEnd"/>
      <w:r>
        <w:t xml:space="preserve"> Manager: </w:t>
      </w:r>
    </w:p>
    <w:p w:rsidR="0081723E" w:rsidRDefault="0081723E" w:rsidP="0081723E">
      <w:r>
        <w:t xml:space="preserve">Ist für die </w:t>
      </w:r>
      <w:r w:rsidR="00432157">
        <w:t>Durchführung</w:t>
      </w:r>
      <w:r>
        <w:t xml:space="preserve"> einer </w:t>
      </w:r>
      <w:r w:rsidR="00432157">
        <w:t>oder</w:t>
      </w:r>
      <w:r>
        <w:t xml:space="preserve"> </w:t>
      </w:r>
      <w:r w:rsidR="00432157">
        <w:t>mehrere</w:t>
      </w:r>
      <w:r>
        <w:t xml:space="preserve"> Prozessaktivitäten verantwortlich </w:t>
      </w:r>
    </w:p>
    <w:p w:rsidR="0081723E" w:rsidRDefault="0081723E" w:rsidP="0081723E">
      <w:proofErr w:type="spellStart"/>
      <w:r>
        <w:t>Process</w:t>
      </w:r>
      <w:proofErr w:type="spellEnd"/>
      <w:r>
        <w:t xml:space="preserve"> </w:t>
      </w:r>
      <w:r w:rsidR="00432157">
        <w:t>Partitionier</w:t>
      </w:r>
      <w:r>
        <w:t xml:space="preserve">: </w:t>
      </w:r>
    </w:p>
    <w:p w:rsidR="0081723E" w:rsidRDefault="0081723E" w:rsidP="0081723E"/>
    <w:p w:rsidR="0081723E" w:rsidRDefault="0081723E" w:rsidP="0081723E">
      <w:pPr>
        <w:rPr>
          <w:color w:val="FF0000"/>
        </w:rPr>
      </w:pPr>
      <w:r w:rsidRPr="0081723E">
        <w:rPr>
          <w:color w:val="FF0000"/>
        </w:rPr>
        <w:t xml:space="preserve">Service </w:t>
      </w:r>
      <w:proofErr w:type="spellStart"/>
      <w:r w:rsidRPr="0081723E">
        <w:rPr>
          <w:color w:val="FF0000"/>
        </w:rPr>
        <w:t>O</w:t>
      </w:r>
      <w:r>
        <w:rPr>
          <w:color w:val="FF0000"/>
        </w:rPr>
        <w:t>w</w:t>
      </w:r>
      <w:r w:rsidRPr="0081723E">
        <w:rPr>
          <w:color w:val="FF0000"/>
        </w:rPr>
        <w:t>ner</w:t>
      </w:r>
      <w:proofErr w:type="spellEnd"/>
      <w:r>
        <w:rPr>
          <w:color w:val="FF0000"/>
        </w:rPr>
        <w:t>:</w:t>
      </w:r>
    </w:p>
    <w:p w:rsidR="0081723E" w:rsidRDefault="0081723E" w:rsidP="0081723E">
      <w:r>
        <w:t>Ist für die Erbringung eines IT-</w:t>
      </w:r>
      <w:proofErr w:type="spellStart"/>
      <w:r>
        <w:t>Servies</w:t>
      </w:r>
      <w:proofErr w:type="spellEnd"/>
      <w:r>
        <w:t xml:space="preserve"> verantwortlich. </w:t>
      </w:r>
    </w:p>
    <w:p w:rsidR="0081723E" w:rsidRPr="00432157" w:rsidRDefault="0081723E" w:rsidP="00B655CD">
      <w:pPr>
        <w:pStyle w:val="Listenabsatz"/>
        <w:numPr>
          <w:ilvl w:val="0"/>
          <w:numId w:val="1"/>
        </w:numPr>
      </w:pPr>
      <w:r w:rsidRPr="00432157">
        <w:t xml:space="preserve">Kennt und </w:t>
      </w:r>
      <w:r w:rsidR="00432157" w:rsidRPr="00432157">
        <w:t>versteht</w:t>
      </w:r>
      <w:r w:rsidRPr="00432157">
        <w:t xml:space="preserve"> den Service </w:t>
      </w:r>
      <w:r w:rsidR="00432157">
        <w:t>m</w:t>
      </w:r>
      <w:r w:rsidRPr="00432157">
        <w:t xml:space="preserve">it allen </w:t>
      </w:r>
      <w:r w:rsidR="00432157" w:rsidRPr="00432157">
        <w:t>Komponenten</w:t>
      </w:r>
      <w:r w:rsidRPr="00432157">
        <w:t xml:space="preserve"> </w:t>
      </w:r>
    </w:p>
    <w:p w:rsidR="0081723E" w:rsidRPr="00432157" w:rsidRDefault="0081723E" w:rsidP="00B655CD">
      <w:pPr>
        <w:pStyle w:val="Listenabsatz"/>
        <w:numPr>
          <w:ilvl w:val="0"/>
          <w:numId w:val="1"/>
        </w:numPr>
      </w:pPr>
      <w:r w:rsidRPr="00432157">
        <w:t>Ist primärer Kundenkontak</w:t>
      </w:r>
      <w:r w:rsidR="00432157">
        <w:t>t</w:t>
      </w:r>
      <w:r w:rsidRPr="00432157">
        <w:t xml:space="preserve"> </w:t>
      </w:r>
    </w:p>
    <w:p w:rsidR="00432157" w:rsidRPr="00432157" w:rsidRDefault="00432157" w:rsidP="00B655CD">
      <w:pPr>
        <w:pStyle w:val="Listenabsatz"/>
        <w:numPr>
          <w:ilvl w:val="0"/>
          <w:numId w:val="1"/>
        </w:numPr>
      </w:pPr>
      <w:r w:rsidRPr="00432157">
        <w:t xml:space="preserve">Stellt sicher, dass die Servicebereitstellung den Kundenanforderungen entspricht </w:t>
      </w:r>
    </w:p>
    <w:p w:rsidR="00432157" w:rsidRPr="00432157" w:rsidRDefault="00432157" w:rsidP="00B655CD">
      <w:pPr>
        <w:pStyle w:val="Listenabsatz"/>
        <w:numPr>
          <w:ilvl w:val="0"/>
          <w:numId w:val="1"/>
        </w:numPr>
      </w:pPr>
      <w:r w:rsidRPr="00432157">
        <w:t xml:space="preserve">Identifiziert Verbesserungspotential </w:t>
      </w:r>
    </w:p>
    <w:p w:rsidR="00432157" w:rsidRDefault="00432157" w:rsidP="00B655CD">
      <w:pPr>
        <w:pStyle w:val="Listenabsatz"/>
        <w:numPr>
          <w:ilvl w:val="0"/>
          <w:numId w:val="1"/>
        </w:numPr>
      </w:pPr>
      <w:r w:rsidRPr="00432157">
        <w:t>Ste</w:t>
      </w:r>
      <w:r>
        <w:t>l</w:t>
      </w:r>
      <w:r w:rsidRPr="00432157">
        <w:t xml:space="preserve">lt Änderungsantrag </w:t>
      </w:r>
      <w:r w:rsidR="0081723E" w:rsidRPr="00432157">
        <w:t xml:space="preserve"> </w:t>
      </w:r>
    </w:p>
    <w:p w:rsidR="00432157" w:rsidRDefault="00432157" w:rsidP="00432157"/>
    <w:p w:rsidR="00432157" w:rsidRDefault="00432157" w:rsidP="000954C0">
      <w:pPr>
        <w:pStyle w:val="berschrift2"/>
      </w:pPr>
      <w:r w:rsidRPr="00432157">
        <w:rPr>
          <w:rStyle w:val="berschrift2Zchn"/>
          <w:color w:val="FF0000"/>
        </w:rPr>
        <w:t>RACI-Model</w:t>
      </w:r>
      <w:r>
        <w:t xml:space="preserve">: </w:t>
      </w:r>
    </w:p>
    <w:p w:rsidR="00432157" w:rsidRDefault="00432157" w:rsidP="000954C0">
      <w:pPr>
        <w:ind w:firstLine="708"/>
      </w:pPr>
      <w:proofErr w:type="spellStart"/>
      <w:r w:rsidRPr="00432157">
        <w:rPr>
          <w:color w:val="FF0000"/>
        </w:rPr>
        <w:t>Responsible</w:t>
      </w:r>
      <w:proofErr w:type="spellEnd"/>
      <w:r>
        <w:t xml:space="preserve"> -&gt; zuständig für Durchführung </w:t>
      </w:r>
    </w:p>
    <w:p w:rsidR="00432157" w:rsidRPr="00432157" w:rsidRDefault="00432157" w:rsidP="000954C0">
      <w:pPr>
        <w:ind w:firstLine="708"/>
        <w:rPr>
          <w:color w:val="FF0000"/>
        </w:rPr>
      </w:pPr>
      <w:proofErr w:type="spellStart"/>
      <w:r w:rsidRPr="00432157">
        <w:rPr>
          <w:color w:val="FF0000"/>
        </w:rPr>
        <w:t>Accountable</w:t>
      </w:r>
      <w:proofErr w:type="spellEnd"/>
      <w:r>
        <w:t xml:space="preserve"> -&gt; verantwortlich für Aktivitäten &amp; Kosten </w:t>
      </w:r>
    </w:p>
    <w:p w:rsidR="00432157" w:rsidRDefault="00432157" w:rsidP="000954C0">
      <w:pPr>
        <w:ind w:firstLine="708"/>
      </w:pPr>
      <w:proofErr w:type="spellStart"/>
      <w:r w:rsidRPr="00432157">
        <w:rPr>
          <w:color w:val="FF0000"/>
        </w:rPr>
        <w:t>Consulted</w:t>
      </w:r>
      <w:proofErr w:type="spellEnd"/>
      <w:r>
        <w:t xml:space="preserve"> -&gt; muss/soll beteiligt werden liefert Input </w:t>
      </w:r>
    </w:p>
    <w:p w:rsidR="00432157" w:rsidRDefault="00432157" w:rsidP="000954C0">
      <w:pPr>
        <w:ind w:firstLine="708"/>
      </w:pPr>
      <w:proofErr w:type="spellStart"/>
      <w:r w:rsidRPr="00432157">
        <w:rPr>
          <w:color w:val="FF0000"/>
        </w:rPr>
        <w:t>Informed</w:t>
      </w:r>
      <w:proofErr w:type="spellEnd"/>
      <w:r>
        <w:t xml:space="preserve"> -&gt; muss informiert werden </w:t>
      </w:r>
    </w:p>
    <w:p w:rsidR="00432157" w:rsidRDefault="00432157" w:rsidP="00432157">
      <w:r>
        <w:t>Rollenmodell zur Verteilung von Zuständigkeiten und Verantwortlichkeiten.</w:t>
      </w:r>
      <w:r>
        <w:br/>
      </w:r>
      <w:proofErr w:type="spellStart"/>
      <w:r>
        <w:t>Informed</w:t>
      </w:r>
      <w:proofErr w:type="spellEnd"/>
      <w:r>
        <w:t xml:space="preserve"> + </w:t>
      </w:r>
      <w:proofErr w:type="spellStart"/>
      <w:r>
        <w:t>Consilted</w:t>
      </w:r>
      <w:proofErr w:type="spellEnd"/>
      <w:r>
        <w:t xml:space="preserve"> = Stakeholder </w:t>
      </w:r>
    </w:p>
    <w:p w:rsidR="00432157" w:rsidRPr="000954C0" w:rsidRDefault="00432157" w:rsidP="000954C0">
      <w:pPr>
        <w:pStyle w:val="berschrift2"/>
        <w:rPr>
          <w:color w:val="FF0000"/>
        </w:rPr>
      </w:pPr>
      <w:r w:rsidRPr="000954C0">
        <w:rPr>
          <w:color w:val="FF0000"/>
        </w:rPr>
        <w:t xml:space="preserve">Was ist eine Funktion: </w:t>
      </w:r>
    </w:p>
    <w:p w:rsidR="00E42406" w:rsidRPr="00E42406" w:rsidRDefault="00E42406" w:rsidP="00E42406">
      <w:pPr>
        <w:rPr>
          <w:color w:val="FF0000"/>
        </w:rPr>
      </w:pPr>
      <w:r w:rsidRPr="00E42406">
        <w:rPr>
          <w:color w:val="FF0000"/>
        </w:rPr>
        <w:t>Ein Team oder eine Gruppe von Personen und die Hilfsmittel oder anderen Ressourcen, die eingesetzt werden, um einen oder mehrere Prozesse oder Aktivitäten durchzuführen.</w:t>
      </w:r>
    </w:p>
    <w:p w:rsidR="00E42406" w:rsidRPr="00E42406" w:rsidRDefault="00E42406" w:rsidP="00E42406">
      <w:pPr>
        <w:rPr>
          <w:color w:val="FF0000"/>
        </w:rPr>
      </w:pPr>
      <w:r w:rsidRPr="00E42406">
        <w:rPr>
          <w:color w:val="FF0000"/>
        </w:rPr>
        <w:t xml:space="preserve">Funktionen sind </w:t>
      </w:r>
      <w:r w:rsidRPr="00E42406">
        <w:rPr>
          <w:b/>
          <w:bCs/>
          <w:color w:val="FF0000"/>
        </w:rPr>
        <w:t>„Einheiten“ innerhalb einer Organisation</w:t>
      </w:r>
      <w:r w:rsidRPr="00E42406">
        <w:rPr>
          <w:color w:val="FF0000"/>
        </w:rPr>
        <w:t>, die darauf spezialisiert sind eine bestimmte Aufgabe zu erfüllen, für deren Ergebnisse sie verantwortlich sind.</w:t>
      </w:r>
    </w:p>
    <w:p w:rsidR="00E42406" w:rsidRPr="00E42406" w:rsidRDefault="00E42406" w:rsidP="00E42406"/>
    <w:p w:rsidR="003D292B" w:rsidRDefault="003D292B" w:rsidP="00432157"/>
    <w:p w:rsidR="003D292B" w:rsidRDefault="003D292B" w:rsidP="003D292B">
      <w:proofErr w:type="gramStart"/>
      <w:r>
        <w:t>Stakeholder  sind</w:t>
      </w:r>
      <w:proofErr w:type="gramEnd"/>
      <w:r>
        <w:t xml:space="preserve"> Interessenvertreter in Bezug auf Organisationen, ein Projekt oder einen Service. Neben den Prozessbeteiligten des Serviceprovider gibt es Externe Stakeholder</w:t>
      </w:r>
    </w:p>
    <w:p w:rsidR="003D292B" w:rsidRDefault="003D292B" w:rsidP="00B655CD">
      <w:pPr>
        <w:pStyle w:val="Listenabsatz"/>
        <w:numPr>
          <w:ilvl w:val="0"/>
          <w:numId w:val="1"/>
        </w:numPr>
      </w:pPr>
      <w:r>
        <w:t>Kunden</w:t>
      </w:r>
    </w:p>
    <w:p w:rsidR="003D292B" w:rsidRDefault="003D292B" w:rsidP="00B655CD">
      <w:pPr>
        <w:pStyle w:val="Listenabsatz"/>
        <w:numPr>
          <w:ilvl w:val="0"/>
          <w:numId w:val="1"/>
        </w:numPr>
      </w:pPr>
      <w:r>
        <w:t xml:space="preserve">Anwender </w:t>
      </w:r>
    </w:p>
    <w:p w:rsidR="003D292B" w:rsidRDefault="003D292B" w:rsidP="00B655CD">
      <w:pPr>
        <w:pStyle w:val="Listenabsatz"/>
        <w:numPr>
          <w:ilvl w:val="0"/>
          <w:numId w:val="1"/>
        </w:numPr>
      </w:pPr>
      <w:r>
        <w:t xml:space="preserve">Supplier </w:t>
      </w:r>
    </w:p>
    <w:p w:rsidR="003D292B" w:rsidRDefault="003D292B" w:rsidP="003D292B">
      <w:pPr>
        <w:ind w:left="360"/>
      </w:pPr>
      <w:r>
        <w:t>Stakeholder werden individuell festgelegt.</w:t>
      </w:r>
    </w:p>
    <w:p w:rsidR="003D292B" w:rsidRDefault="003D292B" w:rsidP="003D292B">
      <w:pPr>
        <w:ind w:left="360"/>
      </w:pPr>
    </w:p>
    <w:p w:rsidR="003D292B" w:rsidRDefault="003D292B" w:rsidP="003D292B">
      <w:pPr>
        <w:ind w:left="360"/>
      </w:pPr>
      <w:r>
        <w:t xml:space="preserve">Grundsatz: </w:t>
      </w:r>
      <w:proofErr w:type="spellStart"/>
      <w:r>
        <w:t>automatisierung</w:t>
      </w:r>
      <w:proofErr w:type="spellEnd"/>
      <w:r>
        <w:t xml:space="preserve"> ist </w:t>
      </w:r>
      <w:proofErr w:type="gramStart"/>
      <w:r>
        <w:t>gut!:</w:t>
      </w:r>
      <w:proofErr w:type="gramEnd"/>
      <w:r>
        <w:t xml:space="preserve"> </w:t>
      </w:r>
    </w:p>
    <w:p w:rsidR="003D292B" w:rsidRDefault="003D292B" w:rsidP="00B655CD">
      <w:pPr>
        <w:pStyle w:val="Listenabsatz"/>
        <w:numPr>
          <w:ilvl w:val="0"/>
          <w:numId w:val="1"/>
        </w:numPr>
      </w:pPr>
      <w:r>
        <w:lastRenderedPageBreak/>
        <w:t xml:space="preserve">Kapazität automatischer Ressourcen kann simpler angepasst werden </w:t>
      </w:r>
    </w:p>
    <w:p w:rsidR="003D292B" w:rsidRDefault="003D292B" w:rsidP="00B655CD">
      <w:pPr>
        <w:pStyle w:val="Listenabsatz"/>
        <w:numPr>
          <w:ilvl w:val="0"/>
          <w:numId w:val="1"/>
        </w:numPr>
      </w:pPr>
      <w:r>
        <w:t xml:space="preserve">Geringere Zugriffszeit </w:t>
      </w:r>
    </w:p>
    <w:p w:rsidR="003D292B" w:rsidRDefault="003D292B" w:rsidP="00B655CD">
      <w:pPr>
        <w:pStyle w:val="Listenabsatz"/>
        <w:numPr>
          <w:ilvl w:val="0"/>
          <w:numId w:val="1"/>
        </w:numPr>
      </w:pPr>
      <w:r>
        <w:t xml:space="preserve">Zeitzonen unabhängig </w:t>
      </w:r>
    </w:p>
    <w:p w:rsidR="003D292B" w:rsidRDefault="003D292B" w:rsidP="00B655CD">
      <w:pPr>
        <w:pStyle w:val="Listenabsatz"/>
        <w:numPr>
          <w:ilvl w:val="0"/>
          <w:numId w:val="1"/>
        </w:numPr>
      </w:pPr>
      <w:r>
        <w:t xml:space="preserve">Messungen werden erleichtert </w:t>
      </w:r>
    </w:p>
    <w:p w:rsidR="003D292B" w:rsidRDefault="003D292B" w:rsidP="00B655CD">
      <w:pPr>
        <w:pStyle w:val="Listenabsatz"/>
        <w:numPr>
          <w:ilvl w:val="0"/>
          <w:numId w:val="1"/>
        </w:numPr>
      </w:pPr>
      <w:r>
        <w:t xml:space="preserve">Ressourcenauslastung kann verbessert werden </w:t>
      </w:r>
    </w:p>
    <w:p w:rsidR="003D292B" w:rsidRDefault="003D292B" w:rsidP="00B655CD">
      <w:pPr>
        <w:pStyle w:val="Listenabsatz"/>
        <w:numPr>
          <w:ilvl w:val="0"/>
          <w:numId w:val="1"/>
        </w:numPr>
      </w:pPr>
      <w:r>
        <w:t xml:space="preserve">Automatisierung trägt zur Wissensbildung eine SP bei </w:t>
      </w:r>
    </w:p>
    <w:p w:rsidR="003D292B" w:rsidRDefault="003D292B" w:rsidP="00B655CD">
      <w:pPr>
        <w:pStyle w:val="Listenabsatz"/>
        <w:numPr>
          <w:ilvl w:val="0"/>
          <w:numId w:val="1"/>
        </w:numPr>
      </w:pPr>
      <w:r>
        <w:t xml:space="preserve">Trägt wesentlich zur Kundenzufriedenheit bei (Self-Service-Portal) </w:t>
      </w:r>
    </w:p>
    <w:p w:rsidR="003D292B" w:rsidRDefault="003D292B" w:rsidP="003D292B">
      <w:r>
        <w:t xml:space="preserve">Prüffragen für </w:t>
      </w:r>
      <w:proofErr w:type="spellStart"/>
      <w:r>
        <w:t>automatisierung</w:t>
      </w:r>
      <w:proofErr w:type="spellEnd"/>
      <w:r>
        <w:t xml:space="preserve">: </w:t>
      </w:r>
    </w:p>
    <w:p w:rsidR="003D292B" w:rsidRDefault="003D292B" w:rsidP="00B655CD">
      <w:pPr>
        <w:pStyle w:val="Listenabsatz"/>
        <w:numPr>
          <w:ilvl w:val="0"/>
          <w:numId w:val="1"/>
        </w:numPr>
      </w:pPr>
      <w:r>
        <w:t xml:space="preserve">Zweckmäßig etwas zu automatisieren? </w:t>
      </w:r>
    </w:p>
    <w:p w:rsidR="003D292B" w:rsidRDefault="003D292B" w:rsidP="00B655CD">
      <w:pPr>
        <w:pStyle w:val="Listenabsatz"/>
        <w:numPr>
          <w:ilvl w:val="0"/>
          <w:numId w:val="1"/>
        </w:numPr>
      </w:pPr>
      <w:r>
        <w:t xml:space="preserve">(unvollständig) </w:t>
      </w:r>
    </w:p>
    <w:p w:rsidR="003D292B" w:rsidRDefault="003D292B" w:rsidP="003D292B"/>
    <w:p w:rsidR="003D292B" w:rsidRDefault="003D292B" w:rsidP="003D292B">
      <w:r>
        <w:t xml:space="preserve">Kompetenzen und Training: </w:t>
      </w:r>
    </w:p>
    <w:p w:rsidR="003D292B" w:rsidRDefault="003D292B" w:rsidP="00B655CD">
      <w:pPr>
        <w:pStyle w:val="Listenabsatz"/>
        <w:numPr>
          <w:ilvl w:val="0"/>
          <w:numId w:val="1"/>
        </w:numPr>
      </w:pPr>
      <w:r>
        <w:t xml:space="preserve"> Die Bereitstellung von </w:t>
      </w:r>
    </w:p>
    <w:p w:rsidR="003D292B" w:rsidRDefault="003D292B" w:rsidP="003D292B">
      <w:proofErr w:type="spellStart"/>
      <w:r>
        <w:t>Attriute</w:t>
      </w:r>
      <w:proofErr w:type="spellEnd"/>
      <w:r>
        <w:t xml:space="preserve"> für IT Personal: </w:t>
      </w:r>
    </w:p>
    <w:p w:rsidR="003D292B" w:rsidRDefault="003D292B" w:rsidP="00B655CD">
      <w:pPr>
        <w:pStyle w:val="Listenabsatz"/>
        <w:numPr>
          <w:ilvl w:val="0"/>
          <w:numId w:val="1"/>
        </w:numPr>
      </w:pPr>
      <w:r>
        <w:t xml:space="preserve">Technische Kompetenz </w:t>
      </w:r>
    </w:p>
    <w:p w:rsidR="003D292B" w:rsidRDefault="003D292B" w:rsidP="00B655CD">
      <w:pPr>
        <w:pStyle w:val="Listenabsatz"/>
        <w:numPr>
          <w:ilvl w:val="0"/>
          <w:numId w:val="1"/>
        </w:numPr>
      </w:pPr>
      <w:r>
        <w:t xml:space="preserve">Management </w:t>
      </w:r>
      <w:proofErr w:type="spellStart"/>
      <w:r>
        <w:t>fähigkeiten</w:t>
      </w:r>
      <w:proofErr w:type="spellEnd"/>
      <w:r>
        <w:t xml:space="preserve"> </w:t>
      </w:r>
    </w:p>
    <w:p w:rsidR="003D292B" w:rsidRDefault="003D292B" w:rsidP="00B655CD">
      <w:pPr>
        <w:pStyle w:val="Listenabsatz"/>
        <w:numPr>
          <w:ilvl w:val="0"/>
          <w:numId w:val="1"/>
        </w:numPr>
      </w:pPr>
      <w:proofErr w:type="spellStart"/>
      <w:r>
        <w:t>Oragnisation</w:t>
      </w:r>
      <w:proofErr w:type="spellEnd"/>
      <w:r>
        <w:t xml:space="preserve"> von </w:t>
      </w:r>
      <w:proofErr w:type="spellStart"/>
      <w:r>
        <w:t>meeting</w:t>
      </w:r>
      <w:proofErr w:type="spellEnd"/>
      <w:r>
        <w:t xml:space="preserve"> </w:t>
      </w:r>
    </w:p>
    <w:p w:rsidR="003D292B" w:rsidRDefault="003D292B" w:rsidP="00B655CD">
      <w:pPr>
        <w:pStyle w:val="Listenabsatz"/>
        <w:numPr>
          <w:ilvl w:val="0"/>
          <w:numId w:val="1"/>
        </w:numPr>
      </w:pPr>
      <w:r>
        <w:t xml:space="preserve">Kommunikationsfähigkeit </w:t>
      </w:r>
    </w:p>
    <w:p w:rsidR="003D292B" w:rsidRDefault="003D292B" w:rsidP="00B655CD">
      <w:pPr>
        <w:pStyle w:val="Listenabsatz"/>
        <w:numPr>
          <w:ilvl w:val="0"/>
          <w:numId w:val="1"/>
        </w:numPr>
      </w:pPr>
      <w:r>
        <w:t xml:space="preserve">Sprache in Wort und Schrift </w:t>
      </w:r>
    </w:p>
    <w:p w:rsidR="003D292B" w:rsidRDefault="00231958" w:rsidP="00B655CD">
      <w:pPr>
        <w:pStyle w:val="Listenabsatz"/>
        <w:numPr>
          <w:ilvl w:val="0"/>
          <w:numId w:val="1"/>
        </w:numPr>
      </w:pPr>
      <w:r>
        <w:t xml:space="preserve">Verhandlungsgeschick </w:t>
      </w:r>
    </w:p>
    <w:p w:rsidR="00231958" w:rsidRDefault="00231958" w:rsidP="00B655CD">
      <w:pPr>
        <w:pStyle w:val="Listenabsatz"/>
        <w:numPr>
          <w:ilvl w:val="0"/>
          <w:numId w:val="1"/>
        </w:numPr>
      </w:pPr>
      <w:r>
        <w:t xml:space="preserve">Analytische Fähigkeiten </w:t>
      </w:r>
    </w:p>
    <w:p w:rsidR="003D292B" w:rsidRDefault="003D292B" w:rsidP="00BE00DC"/>
    <w:p w:rsidR="00BE00DC" w:rsidRDefault="00BE00DC" w:rsidP="00BE00DC">
      <w:r w:rsidRPr="00BE00DC">
        <w:t xml:space="preserve">Servicestrategie und Servicedesign: </w:t>
      </w:r>
      <w:r w:rsidRPr="00BE00DC">
        <w:br/>
      </w:r>
      <w:r w:rsidRPr="00BE00DC">
        <w:rPr>
          <w:rStyle w:val="berschrift2Zchn"/>
          <w:color w:val="FF0000"/>
        </w:rPr>
        <w:t>Zweck der Phase Service Strategie:</w:t>
      </w:r>
      <w:r w:rsidRPr="00BE00DC">
        <w:rPr>
          <w:rStyle w:val="berschrift2Zchn"/>
          <w:color w:val="FF0000"/>
        </w:rPr>
        <w:br/>
      </w:r>
      <w:r w:rsidRPr="00BE00DC">
        <w:t xml:space="preserve">Definiert Perspektiven Position Pläne und </w:t>
      </w:r>
      <w:proofErr w:type="spellStart"/>
      <w:r w:rsidRPr="00BE00DC">
        <w:t>M</w:t>
      </w:r>
      <w:r>
        <w:t>iszer</w:t>
      </w:r>
      <w:proofErr w:type="spellEnd"/>
      <w:r>
        <w:t xml:space="preserve"> eines Service Providers um die Geschäftsergebnisse der </w:t>
      </w:r>
      <w:proofErr w:type="spellStart"/>
      <w:r>
        <w:t>kunden</w:t>
      </w:r>
      <w:proofErr w:type="spellEnd"/>
      <w:r>
        <w:t xml:space="preserve"> zu erreichen </w:t>
      </w:r>
    </w:p>
    <w:p w:rsidR="00BE00DC" w:rsidRPr="00BE00DC" w:rsidRDefault="00BE00DC" w:rsidP="00BE00DC">
      <w:pPr>
        <w:pStyle w:val="berschrift2"/>
        <w:rPr>
          <w:color w:val="FF0000"/>
        </w:rPr>
      </w:pPr>
      <w:r w:rsidRPr="00BE00DC">
        <w:rPr>
          <w:color w:val="FF0000"/>
        </w:rPr>
        <w:t xml:space="preserve">Die 4 P der Strategie: </w:t>
      </w:r>
    </w:p>
    <w:p w:rsidR="00BE00DC" w:rsidRDefault="00BE00DC" w:rsidP="00BE00DC">
      <w:r w:rsidRPr="00BE00DC">
        <w:rPr>
          <w:color w:val="FF0000"/>
        </w:rPr>
        <w:t>Perspektive</w:t>
      </w:r>
      <w:r>
        <w:t xml:space="preserve">: </w:t>
      </w:r>
      <w:proofErr w:type="spellStart"/>
      <w:r>
        <w:t>Vison</w:t>
      </w:r>
      <w:proofErr w:type="spellEnd"/>
      <w:r>
        <w:t xml:space="preserve"> Mission Ausrichtung</w:t>
      </w:r>
      <w:r>
        <w:br/>
      </w:r>
      <w:r w:rsidRPr="00BE00DC">
        <w:rPr>
          <w:color w:val="FF0000"/>
        </w:rPr>
        <w:t>Position</w:t>
      </w:r>
      <w:r>
        <w:t xml:space="preserve">: </w:t>
      </w:r>
      <w:proofErr w:type="spellStart"/>
      <w:r>
        <w:t>Abgrenzugn</w:t>
      </w:r>
      <w:proofErr w:type="spellEnd"/>
      <w:r>
        <w:t xml:space="preserve"> Marktposition des SP warum kann ich etwas besser als andere </w:t>
      </w:r>
      <w:r>
        <w:br/>
      </w:r>
      <w:r w:rsidRPr="00BE00DC">
        <w:rPr>
          <w:color w:val="FF0000"/>
        </w:rPr>
        <w:t>Pläne</w:t>
      </w:r>
      <w:r>
        <w:t xml:space="preserve">: Methoden und </w:t>
      </w:r>
      <w:proofErr w:type="spellStart"/>
      <w:r>
        <w:t>Asuführung</w:t>
      </w:r>
      <w:proofErr w:type="spellEnd"/>
      <w:r>
        <w:t xml:space="preserve"> wie kommt der SP vom IST zum SOLL </w:t>
      </w:r>
      <w:r>
        <w:br/>
      </w:r>
      <w:r w:rsidRPr="00BE00DC">
        <w:rPr>
          <w:color w:val="FF0000"/>
        </w:rPr>
        <w:t>Patterns</w:t>
      </w:r>
      <w:r>
        <w:t xml:space="preserve">: Beschreibt fortlaufende und wiederholbare Aktionen die der SP zur Umsetzung seiner Strategischen Zeile Durchführten muss. </w:t>
      </w:r>
    </w:p>
    <w:p w:rsidR="002F5BD7" w:rsidRDefault="002F5BD7" w:rsidP="00BE00DC"/>
    <w:p w:rsidR="003258DD" w:rsidRPr="003258DD" w:rsidRDefault="003258DD" w:rsidP="003258DD">
      <w:pPr>
        <w:pStyle w:val="KeinLeerraum"/>
        <w:rPr>
          <w:color w:val="FF0000"/>
        </w:rPr>
      </w:pPr>
      <w:r w:rsidRPr="003258DD">
        <w:rPr>
          <w:rStyle w:val="berschrift2Zchn"/>
          <w:color w:val="FF0000"/>
        </w:rPr>
        <w:t xml:space="preserve">Die anderen 4 </w:t>
      </w:r>
      <w:proofErr w:type="spellStart"/>
      <w:r w:rsidRPr="003258DD">
        <w:rPr>
          <w:rStyle w:val="berschrift2Zchn"/>
          <w:color w:val="FF0000"/>
        </w:rPr>
        <w:t>P’s</w:t>
      </w:r>
      <w:proofErr w:type="spellEnd"/>
      <w:r w:rsidRPr="003258DD">
        <w:rPr>
          <w:rStyle w:val="berschrift2Zchn"/>
          <w:color w:val="FF0000"/>
        </w:rPr>
        <w:t xml:space="preserve"> von Service Design</w:t>
      </w:r>
      <w:r w:rsidRPr="003258DD">
        <w:rPr>
          <w:color w:val="FF0000"/>
        </w:rPr>
        <w:t xml:space="preserve">: </w:t>
      </w:r>
    </w:p>
    <w:p w:rsidR="003258DD" w:rsidRPr="003258DD" w:rsidRDefault="003258DD" w:rsidP="00B655CD">
      <w:pPr>
        <w:pStyle w:val="KeinLeerraum"/>
        <w:numPr>
          <w:ilvl w:val="0"/>
          <w:numId w:val="1"/>
        </w:numPr>
        <w:rPr>
          <w:color w:val="FF0000"/>
        </w:rPr>
      </w:pPr>
      <w:r w:rsidRPr="003258DD">
        <w:rPr>
          <w:color w:val="FF0000"/>
        </w:rPr>
        <w:t>People</w:t>
      </w:r>
      <w:r w:rsidR="001E1F0E">
        <w:rPr>
          <w:color w:val="FF0000"/>
        </w:rPr>
        <w:t>,</w:t>
      </w:r>
      <w:r w:rsidRPr="003258DD">
        <w:rPr>
          <w:color w:val="FF0000"/>
        </w:rPr>
        <w:t xml:space="preserve"> </w:t>
      </w:r>
      <w:proofErr w:type="spellStart"/>
      <w:r w:rsidRPr="003258DD">
        <w:rPr>
          <w:color w:val="FF0000"/>
        </w:rPr>
        <w:t>Process</w:t>
      </w:r>
      <w:r w:rsidR="001E1F0E">
        <w:rPr>
          <w:color w:val="FF0000"/>
        </w:rPr>
        <w:t>es</w:t>
      </w:r>
      <w:proofErr w:type="spellEnd"/>
      <w:r w:rsidRPr="003258DD">
        <w:rPr>
          <w:color w:val="FF0000"/>
        </w:rPr>
        <w:t xml:space="preserve">, Products, Partners </w:t>
      </w:r>
    </w:p>
    <w:p w:rsidR="002F5BD7" w:rsidRDefault="002F5BD7" w:rsidP="003258DD">
      <w:pPr>
        <w:pStyle w:val="KeinLeerraum"/>
      </w:pPr>
    </w:p>
    <w:p w:rsidR="003258DD" w:rsidRPr="00AC70E1" w:rsidRDefault="003258DD" w:rsidP="00AC70E1">
      <w:pPr>
        <w:pStyle w:val="berschrift2"/>
      </w:pPr>
      <w:r w:rsidRPr="00106941">
        <w:rPr>
          <w:color w:val="FF0000"/>
        </w:rPr>
        <w:t xml:space="preserve">Die 5 </w:t>
      </w:r>
      <w:proofErr w:type="spellStart"/>
      <w:r w:rsidRPr="00106941">
        <w:rPr>
          <w:color w:val="FF0000"/>
        </w:rPr>
        <w:t>D’s</w:t>
      </w:r>
      <w:proofErr w:type="spellEnd"/>
      <w:r w:rsidR="00AC70E1" w:rsidRPr="00106941">
        <w:rPr>
          <w:color w:val="FF0000"/>
        </w:rPr>
        <w:t xml:space="preserve"> von Service Design</w:t>
      </w:r>
      <w:r w:rsidRPr="00106941">
        <w:rPr>
          <w:color w:val="FF0000"/>
        </w:rPr>
        <w:t xml:space="preserve">: </w:t>
      </w:r>
      <w:r w:rsidRPr="00AC70E1">
        <w:tab/>
      </w:r>
    </w:p>
    <w:p w:rsidR="003258DD" w:rsidRPr="00AC70E1" w:rsidRDefault="003258DD" w:rsidP="00B655CD">
      <w:pPr>
        <w:pStyle w:val="KeinLeerraum"/>
        <w:numPr>
          <w:ilvl w:val="0"/>
          <w:numId w:val="1"/>
        </w:numPr>
        <w:rPr>
          <w:color w:val="FF0000"/>
        </w:rPr>
      </w:pPr>
      <w:r w:rsidRPr="00AC70E1">
        <w:rPr>
          <w:color w:val="FF0000"/>
        </w:rPr>
        <w:t>Design von neuen oder geänderten Services nach Business Anforderungen</w:t>
      </w:r>
    </w:p>
    <w:p w:rsidR="003258DD" w:rsidRPr="00AC70E1" w:rsidRDefault="003258DD" w:rsidP="00B655CD">
      <w:pPr>
        <w:pStyle w:val="KeinLeerraum"/>
        <w:numPr>
          <w:ilvl w:val="0"/>
          <w:numId w:val="1"/>
        </w:numPr>
        <w:rPr>
          <w:color w:val="FF0000"/>
        </w:rPr>
      </w:pPr>
      <w:r w:rsidRPr="00AC70E1">
        <w:rPr>
          <w:color w:val="FF0000"/>
        </w:rPr>
        <w:t>Management Informationssysteme (Hilfsmittel und Tools) und Serviceportfolio Design</w:t>
      </w:r>
    </w:p>
    <w:p w:rsidR="003258DD" w:rsidRPr="00AC70E1" w:rsidRDefault="003258DD" w:rsidP="00B655CD">
      <w:pPr>
        <w:pStyle w:val="KeinLeerraum"/>
        <w:numPr>
          <w:ilvl w:val="0"/>
          <w:numId w:val="1"/>
        </w:numPr>
        <w:rPr>
          <w:color w:val="FF0000"/>
        </w:rPr>
      </w:pPr>
      <w:r w:rsidRPr="00AC70E1">
        <w:rPr>
          <w:color w:val="FF0000"/>
        </w:rPr>
        <w:t>Prozess-Design (inkl. Rollen, Fähigkeiten, Verantwortlichkeiten)</w:t>
      </w:r>
    </w:p>
    <w:p w:rsidR="003258DD" w:rsidRPr="00AC70E1" w:rsidRDefault="003258DD" w:rsidP="00B655CD">
      <w:pPr>
        <w:pStyle w:val="KeinLeerraum"/>
        <w:numPr>
          <w:ilvl w:val="0"/>
          <w:numId w:val="1"/>
        </w:numPr>
        <w:rPr>
          <w:color w:val="FF0000"/>
        </w:rPr>
      </w:pPr>
      <w:r w:rsidRPr="00AC70E1">
        <w:rPr>
          <w:color w:val="FF0000"/>
        </w:rPr>
        <w:t xml:space="preserve">Messmethoden-Design </w:t>
      </w:r>
    </w:p>
    <w:p w:rsidR="003258DD" w:rsidRPr="00AC70E1" w:rsidRDefault="003258DD" w:rsidP="00B655CD">
      <w:pPr>
        <w:pStyle w:val="KeinLeerraum"/>
        <w:numPr>
          <w:ilvl w:val="0"/>
          <w:numId w:val="1"/>
        </w:numPr>
        <w:rPr>
          <w:color w:val="FF0000"/>
        </w:rPr>
      </w:pPr>
      <w:r w:rsidRPr="00AC70E1">
        <w:rPr>
          <w:color w:val="FF0000"/>
        </w:rPr>
        <w:t>Design von technischer Architektur</w:t>
      </w:r>
      <w:r w:rsidR="00AC70E1" w:rsidRPr="00AC70E1">
        <w:rPr>
          <w:color w:val="FF0000"/>
        </w:rPr>
        <w:t xml:space="preserve"> </w:t>
      </w:r>
      <w:r w:rsidRPr="00AC70E1">
        <w:rPr>
          <w:color w:val="FF0000"/>
        </w:rPr>
        <w:t>und Management Architektur</w:t>
      </w:r>
    </w:p>
    <w:p w:rsidR="002F5BD7" w:rsidRPr="002A04FD" w:rsidRDefault="002F5BD7" w:rsidP="00BE00DC">
      <w:pPr>
        <w:rPr>
          <w:color w:val="FF0000"/>
        </w:rPr>
      </w:pPr>
    </w:p>
    <w:p w:rsidR="002F5BD7" w:rsidRDefault="002F5BD7" w:rsidP="00BE00DC">
      <w:r>
        <w:t>Asset-Typen:</w:t>
      </w:r>
      <w:r>
        <w:br/>
        <w:t>Management, Organisation, Prozess, Wissen, Mitarbeiter, Informationen, Anwendungen, Infrastruktur und finanzielles Kapital,</w:t>
      </w:r>
    </w:p>
    <w:p w:rsidR="002F5BD7" w:rsidRDefault="002F5BD7" w:rsidP="00BE00DC">
      <w:r>
        <w:t xml:space="preserve">Wichtige Assets = strategische Assets </w:t>
      </w:r>
    </w:p>
    <w:p w:rsidR="002F5BD7" w:rsidRDefault="002F5BD7" w:rsidP="00BE00DC"/>
    <w:p w:rsidR="0018231C" w:rsidRDefault="0018231C" w:rsidP="00BE00DC">
      <w:pPr>
        <w:rPr>
          <w:color w:val="FF0000"/>
        </w:rPr>
      </w:pPr>
    </w:p>
    <w:p w:rsidR="0018231C" w:rsidRDefault="0018231C" w:rsidP="00BE00DC">
      <w:pPr>
        <w:rPr>
          <w:color w:val="FF0000"/>
        </w:rPr>
      </w:pPr>
    </w:p>
    <w:p w:rsidR="002F5BD7" w:rsidRPr="0018231C" w:rsidRDefault="002F5BD7" w:rsidP="0018231C">
      <w:pPr>
        <w:pStyle w:val="berschrift2"/>
        <w:rPr>
          <w:color w:val="FF0000"/>
        </w:rPr>
      </w:pPr>
      <w:r w:rsidRPr="0018231C">
        <w:rPr>
          <w:color w:val="FF0000"/>
        </w:rPr>
        <w:t xml:space="preserve">Service Level Ziele </w:t>
      </w:r>
    </w:p>
    <w:p w:rsidR="002F5BD7" w:rsidRPr="002F5BD7" w:rsidRDefault="007C5223" w:rsidP="0018231C">
      <w:pPr>
        <w:pStyle w:val="KeinLeerraum"/>
      </w:pPr>
      <w:r>
        <w:t>Messbare</w:t>
      </w:r>
      <w:r w:rsidR="002F5BD7">
        <w:t xml:space="preserve"> und </w:t>
      </w:r>
      <w:r>
        <w:t>nachweisbare</w:t>
      </w:r>
      <w:r w:rsidR="002F5BD7">
        <w:t xml:space="preserve"> Ergebnisse die im Hinblick auf ein oder mehrere Service</w:t>
      </w:r>
      <w:r w:rsidR="0018231C">
        <w:t xml:space="preserve">-Level Ziele erreicht werden. Der Begriff Service Level wird im Sprachgebrauch auch </w:t>
      </w:r>
      <w:proofErr w:type="spellStart"/>
      <w:r w:rsidR="0018231C">
        <w:t>sysnonym</w:t>
      </w:r>
      <w:proofErr w:type="spellEnd"/>
      <w:r w:rsidR="0018231C">
        <w:t xml:space="preserve"> für Service </w:t>
      </w:r>
      <w:proofErr w:type="spellStart"/>
      <w:r w:rsidR="0018231C">
        <w:t>level</w:t>
      </w:r>
      <w:proofErr w:type="spellEnd"/>
      <w:r w:rsidR="0018231C">
        <w:t xml:space="preserve"> Ziel </w:t>
      </w:r>
      <w:r>
        <w:t>verwendet</w:t>
      </w:r>
      <w:r w:rsidR="0018231C">
        <w:t xml:space="preserve"> </w:t>
      </w:r>
    </w:p>
    <w:p w:rsidR="002F5BD7" w:rsidRDefault="002F5BD7" w:rsidP="00BE00DC"/>
    <w:p w:rsidR="007C5223" w:rsidRDefault="007C5223" w:rsidP="00BE00DC"/>
    <w:p w:rsidR="007C5223" w:rsidRPr="00BE427E" w:rsidRDefault="007C5223" w:rsidP="007C5223">
      <w:pPr>
        <w:pStyle w:val="berschrift2"/>
        <w:rPr>
          <w:color w:val="FF0000"/>
          <w:lang w:val="en-US"/>
        </w:rPr>
      </w:pPr>
      <w:proofErr w:type="spellStart"/>
      <w:r w:rsidRPr="00BE427E">
        <w:rPr>
          <w:color w:val="FF0000"/>
          <w:lang w:val="en-US"/>
        </w:rPr>
        <w:t>Drei</w:t>
      </w:r>
      <w:proofErr w:type="spellEnd"/>
      <w:r w:rsidRPr="00BE427E">
        <w:rPr>
          <w:color w:val="FF0000"/>
          <w:lang w:val="en-US"/>
        </w:rPr>
        <w:t xml:space="preserve"> Service </w:t>
      </w:r>
      <w:proofErr w:type="spellStart"/>
      <w:r w:rsidRPr="00BE427E">
        <w:rPr>
          <w:color w:val="FF0000"/>
          <w:lang w:val="en-US"/>
        </w:rPr>
        <w:t>typen</w:t>
      </w:r>
      <w:proofErr w:type="spellEnd"/>
      <w:r w:rsidRPr="00BE427E">
        <w:rPr>
          <w:color w:val="FF0000"/>
          <w:lang w:val="en-US"/>
        </w:rPr>
        <w:t xml:space="preserve">: </w:t>
      </w:r>
    </w:p>
    <w:p w:rsidR="007C5223" w:rsidRPr="000954C0" w:rsidRDefault="007C5223" w:rsidP="007C5223">
      <w:pPr>
        <w:rPr>
          <w:color w:val="FF0000"/>
          <w:lang w:val="en-US"/>
        </w:rPr>
      </w:pPr>
      <w:r w:rsidRPr="000954C0">
        <w:rPr>
          <w:color w:val="FF0000"/>
          <w:lang w:val="en-US"/>
        </w:rPr>
        <w:t xml:space="preserve">Core </w:t>
      </w:r>
      <w:proofErr w:type="spellStart"/>
      <w:r w:rsidRPr="000954C0">
        <w:rPr>
          <w:color w:val="FF0000"/>
          <w:lang w:val="en-US"/>
        </w:rPr>
        <w:t>Serviece</w:t>
      </w:r>
      <w:proofErr w:type="spellEnd"/>
      <w:r w:rsidRPr="000954C0">
        <w:rPr>
          <w:color w:val="FF0000"/>
          <w:lang w:val="en-US"/>
        </w:rPr>
        <w:t xml:space="preserve">: </w:t>
      </w:r>
    </w:p>
    <w:p w:rsidR="007C5223" w:rsidRPr="000954C0" w:rsidRDefault="007C5223" w:rsidP="007C5223">
      <w:pPr>
        <w:rPr>
          <w:color w:val="FF0000"/>
        </w:rPr>
      </w:pPr>
      <w:proofErr w:type="spellStart"/>
      <w:r w:rsidRPr="000954C0">
        <w:rPr>
          <w:color w:val="FF0000"/>
        </w:rPr>
        <w:t>Enabling</w:t>
      </w:r>
      <w:proofErr w:type="spellEnd"/>
      <w:r w:rsidRPr="000954C0">
        <w:rPr>
          <w:color w:val="FF0000"/>
        </w:rPr>
        <w:t xml:space="preserve"> Service: ermöglichende Services für </w:t>
      </w:r>
      <w:r w:rsidR="00FD24CF" w:rsidRPr="000954C0">
        <w:rPr>
          <w:color w:val="FF0000"/>
        </w:rPr>
        <w:t>K</w:t>
      </w:r>
      <w:r w:rsidRPr="000954C0">
        <w:rPr>
          <w:color w:val="FF0000"/>
        </w:rPr>
        <w:t>unden/</w:t>
      </w:r>
      <w:r w:rsidR="00FD24CF" w:rsidRPr="000954C0">
        <w:rPr>
          <w:color w:val="FF0000"/>
        </w:rPr>
        <w:t>A</w:t>
      </w:r>
      <w:r w:rsidRPr="000954C0">
        <w:rPr>
          <w:color w:val="FF0000"/>
        </w:rPr>
        <w:t xml:space="preserve">nwender oft unsichtbar </w:t>
      </w:r>
    </w:p>
    <w:p w:rsidR="007C5223" w:rsidRPr="000954C0" w:rsidRDefault="007C5223" w:rsidP="007C5223">
      <w:pPr>
        <w:rPr>
          <w:color w:val="FF0000"/>
        </w:rPr>
      </w:pPr>
      <w:proofErr w:type="spellStart"/>
      <w:r w:rsidRPr="000954C0">
        <w:rPr>
          <w:color w:val="FF0000"/>
        </w:rPr>
        <w:t>Enhancing</w:t>
      </w:r>
      <w:proofErr w:type="spellEnd"/>
      <w:r w:rsidRPr="000954C0">
        <w:rPr>
          <w:color w:val="FF0000"/>
        </w:rPr>
        <w:t xml:space="preserve"> Service:  </w:t>
      </w:r>
      <w:r w:rsidR="00FD24CF" w:rsidRPr="000954C0">
        <w:rPr>
          <w:color w:val="FF0000"/>
        </w:rPr>
        <w:t>E</w:t>
      </w:r>
      <w:r w:rsidRPr="000954C0">
        <w:rPr>
          <w:color w:val="FF0000"/>
        </w:rPr>
        <w:t xml:space="preserve">rweiternde Services </w:t>
      </w:r>
    </w:p>
    <w:p w:rsidR="007C5223" w:rsidRPr="00BE427E" w:rsidRDefault="007C5223" w:rsidP="007C5223"/>
    <w:p w:rsidR="00D20D8E" w:rsidRPr="000954C0" w:rsidRDefault="00D20D8E" w:rsidP="007C5223">
      <w:pPr>
        <w:rPr>
          <w:color w:val="FF0000"/>
        </w:rPr>
      </w:pPr>
      <w:r w:rsidRPr="000954C0">
        <w:rPr>
          <w:rStyle w:val="berschrift2Zchn"/>
          <w:color w:val="FF0000"/>
        </w:rPr>
        <w:t>Utility</w:t>
      </w:r>
      <w:r w:rsidRPr="00D20D8E">
        <w:t xml:space="preserve">: </w:t>
      </w:r>
      <w:r w:rsidRPr="000954C0">
        <w:rPr>
          <w:color w:val="FF0000"/>
        </w:rPr>
        <w:t xml:space="preserve">Zweckmäßigkeit, Funktionalität die ein Produkt oder Service bietet </w:t>
      </w:r>
    </w:p>
    <w:p w:rsidR="00D20D8E" w:rsidRPr="000954C0" w:rsidRDefault="00D20D8E" w:rsidP="007C5223">
      <w:pPr>
        <w:rPr>
          <w:color w:val="FF0000"/>
        </w:rPr>
      </w:pPr>
      <w:proofErr w:type="spellStart"/>
      <w:r w:rsidRPr="000954C0">
        <w:rPr>
          <w:rStyle w:val="berschrift2Zchn"/>
          <w:color w:val="FF0000"/>
        </w:rPr>
        <w:t>Warranty</w:t>
      </w:r>
      <w:proofErr w:type="spellEnd"/>
      <w:r w:rsidRPr="000954C0">
        <w:rPr>
          <w:color w:val="FF0000"/>
        </w:rPr>
        <w:t xml:space="preserve">: Zuverlässigkeit, Zusage oder Garantie, dass ein Produkt oder Service den vereinbarten Anforderungen </w:t>
      </w:r>
      <w:proofErr w:type="gramStart"/>
      <w:r w:rsidRPr="000954C0">
        <w:rPr>
          <w:color w:val="FF0000"/>
        </w:rPr>
        <w:t>entspricht</w:t>
      </w:r>
      <w:proofErr w:type="gramEnd"/>
      <w:r w:rsidRPr="000954C0">
        <w:rPr>
          <w:color w:val="FF0000"/>
        </w:rPr>
        <w:t xml:space="preserve">. </w:t>
      </w:r>
    </w:p>
    <w:p w:rsidR="007C5223" w:rsidRDefault="007C5223" w:rsidP="007C5223"/>
    <w:p w:rsidR="00D20D8E" w:rsidRDefault="00D20D8E" w:rsidP="00D20D8E">
      <w:pPr>
        <w:pStyle w:val="KeinLeerraum"/>
      </w:pPr>
      <w:r>
        <w:t xml:space="preserve">Strategie Management: </w:t>
      </w:r>
      <w:r>
        <w:br/>
        <w:t xml:space="preserve">Wie kann man ein Service Provider dabei helfen Geschäftsergebnisse zu erzielen? </w:t>
      </w:r>
    </w:p>
    <w:p w:rsidR="00D20D8E" w:rsidRDefault="00D20D8E" w:rsidP="00B655CD">
      <w:pPr>
        <w:pStyle w:val="KeinLeerraum"/>
        <w:numPr>
          <w:ilvl w:val="0"/>
          <w:numId w:val="1"/>
        </w:numPr>
      </w:pPr>
      <w:r>
        <w:t xml:space="preserve">Definition und Pflege der Strategie eines SP </w:t>
      </w:r>
    </w:p>
    <w:p w:rsidR="00D20D8E" w:rsidRDefault="00D20D8E" w:rsidP="00B655CD">
      <w:pPr>
        <w:pStyle w:val="KeinLeerraum"/>
        <w:numPr>
          <w:ilvl w:val="0"/>
          <w:numId w:val="1"/>
        </w:numPr>
      </w:pPr>
      <w:proofErr w:type="spellStart"/>
      <w:r>
        <w:t>Governance</w:t>
      </w:r>
      <w:proofErr w:type="spellEnd"/>
      <w:r>
        <w:t xml:space="preserve"> festlegen </w:t>
      </w:r>
    </w:p>
    <w:p w:rsidR="00D20D8E" w:rsidRDefault="00D20D8E" w:rsidP="00B655CD">
      <w:pPr>
        <w:pStyle w:val="KeinLeerraum"/>
        <w:numPr>
          <w:ilvl w:val="0"/>
          <w:numId w:val="1"/>
        </w:numPr>
      </w:pPr>
      <w:r>
        <w:t xml:space="preserve">Markträume und Chancen erkennen </w:t>
      </w:r>
    </w:p>
    <w:p w:rsidR="00D20D8E" w:rsidRDefault="00D20D8E" w:rsidP="00D20D8E">
      <w:pPr>
        <w:pStyle w:val="KeinLeerraum"/>
      </w:pPr>
    </w:p>
    <w:p w:rsidR="00D20D8E" w:rsidRDefault="00D20D8E" w:rsidP="00D20D8E">
      <w:pPr>
        <w:pStyle w:val="KeinLeerraum"/>
      </w:pPr>
      <w:r>
        <w:t xml:space="preserve">Service Portfolio Management: </w:t>
      </w:r>
    </w:p>
    <w:p w:rsidR="00437585" w:rsidRDefault="00437585" w:rsidP="00D20D8E">
      <w:pPr>
        <w:pStyle w:val="KeinLeerraum"/>
      </w:pPr>
    </w:p>
    <w:p w:rsidR="00D20D8E" w:rsidRDefault="00D20D8E" w:rsidP="00D20D8E">
      <w:pPr>
        <w:pStyle w:val="KeinLeerraum"/>
      </w:pPr>
      <w:r>
        <w:t xml:space="preserve">Service Portfolio: </w:t>
      </w:r>
      <w:r>
        <w:br/>
        <w:t>Die Gesamtheit aller Services die von einem SP gemanagt</w:t>
      </w:r>
      <w:r w:rsidR="00437585">
        <w:t xml:space="preserve"> werden. Das Service Portfolio wird für das Management des gesamten Lebenszyklus aller Services genutzt. </w:t>
      </w:r>
    </w:p>
    <w:p w:rsidR="00437585" w:rsidRDefault="00437585" w:rsidP="00D20D8E">
      <w:pPr>
        <w:pStyle w:val="KeinLeerraum"/>
      </w:pPr>
    </w:p>
    <w:p w:rsidR="00437585" w:rsidRDefault="00437585" w:rsidP="00D20D8E">
      <w:pPr>
        <w:pStyle w:val="KeinLeerraum"/>
      </w:pPr>
      <w:r>
        <w:t xml:space="preserve">Ziel von Service Portfolio Management: </w:t>
      </w:r>
    </w:p>
    <w:p w:rsidR="00437585" w:rsidRDefault="00437585" w:rsidP="00B655CD">
      <w:pPr>
        <w:pStyle w:val="KeinLeerraum"/>
        <w:numPr>
          <w:ilvl w:val="0"/>
          <w:numId w:val="1"/>
        </w:numPr>
      </w:pPr>
      <w:r>
        <w:t xml:space="preserve">Bereitstellen von Prozessen und Mechanismen so dass die </w:t>
      </w:r>
      <w:proofErr w:type="spellStart"/>
      <w:r>
        <w:t>organisation</w:t>
      </w:r>
      <w:proofErr w:type="spellEnd"/>
      <w:r>
        <w:t xml:space="preserve"> basierend auf der </w:t>
      </w:r>
      <w:proofErr w:type="spellStart"/>
      <w:r>
        <w:t>analyse</w:t>
      </w:r>
      <w:proofErr w:type="spellEnd"/>
      <w:r>
        <w:t xml:space="preserve"> des potentiellen Ertrags </w:t>
      </w:r>
      <w:proofErr w:type="spellStart"/>
      <w:r>
        <w:t>un</w:t>
      </w:r>
      <w:proofErr w:type="spellEnd"/>
      <w:r>
        <w:t xml:space="preserve"> des akzeptablen Grades an </w:t>
      </w:r>
      <w:proofErr w:type="spellStart"/>
      <w:r>
        <w:t>risiko</w:t>
      </w:r>
      <w:proofErr w:type="spellEnd"/>
      <w:r>
        <w:t xml:space="preserve"> </w:t>
      </w:r>
      <w:proofErr w:type="spellStart"/>
      <w:r>
        <w:t>unterscuen</w:t>
      </w:r>
      <w:proofErr w:type="spellEnd"/>
      <w:r>
        <w:t xml:space="preserve"> und entscheiden kann welche Service bereit gestellt werden </w:t>
      </w:r>
      <w:proofErr w:type="spellStart"/>
      <w:r>
        <w:t>lann</w:t>
      </w:r>
      <w:proofErr w:type="spellEnd"/>
      <w:r>
        <w:t xml:space="preserve"> </w:t>
      </w:r>
    </w:p>
    <w:p w:rsidR="00437585" w:rsidRDefault="00437585" w:rsidP="00B655CD">
      <w:pPr>
        <w:pStyle w:val="KeinLeerraum"/>
        <w:numPr>
          <w:ilvl w:val="0"/>
          <w:numId w:val="1"/>
        </w:numPr>
      </w:pPr>
      <w:r>
        <w:t xml:space="preserve">Unvollständig </w:t>
      </w:r>
    </w:p>
    <w:p w:rsidR="00437585" w:rsidRDefault="00437585" w:rsidP="00B655CD">
      <w:pPr>
        <w:pStyle w:val="KeinLeerraum"/>
        <w:numPr>
          <w:ilvl w:val="0"/>
          <w:numId w:val="1"/>
        </w:numPr>
      </w:pPr>
    </w:p>
    <w:p w:rsidR="00437585" w:rsidRDefault="00437585" w:rsidP="00D20D8E">
      <w:pPr>
        <w:pStyle w:val="KeinLeerraum"/>
      </w:pPr>
    </w:p>
    <w:p w:rsidR="00437585" w:rsidRDefault="00437585" w:rsidP="00D20D8E">
      <w:pPr>
        <w:pStyle w:val="KeinLeerraum"/>
      </w:pPr>
      <w:r w:rsidRPr="00437585">
        <w:rPr>
          <w:color w:val="FF0000"/>
        </w:rPr>
        <w:t>Service Portfolio besteht aus</w:t>
      </w:r>
      <w:r>
        <w:t xml:space="preserve">: </w:t>
      </w:r>
    </w:p>
    <w:p w:rsidR="00437585" w:rsidRDefault="00437585" w:rsidP="00B655CD">
      <w:pPr>
        <w:pStyle w:val="KeinLeerraum"/>
        <w:numPr>
          <w:ilvl w:val="0"/>
          <w:numId w:val="1"/>
        </w:numPr>
      </w:pPr>
      <w:r w:rsidRPr="00437585">
        <w:rPr>
          <w:color w:val="FF0000"/>
        </w:rPr>
        <w:t xml:space="preserve">Service Pipeline </w:t>
      </w:r>
      <w:r>
        <w:t>die alle IT Services enthält die geplant und entwickelt werden Unvollständig)</w:t>
      </w:r>
    </w:p>
    <w:p w:rsidR="00437585" w:rsidRPr="00437585" w:rsidRDefault="00437585" w:rsidP="00B655CD">
      <w:pPr>
        <w:pStyle w:val="KeinLeerraum"/>
        <w:numPr>
          <w:ilvl w:val="0"/>
          <w:numId w:val="1"/>
        </w:numPr>
        <w:rPr>
          <w:color w:val="FF0000"/>
        </w:rPr>
      </w:pPr>
      <w:r w:rsidRPr="00437585">
        <w:rPr>
          <w:color w:val="FF0000"/>
        </w:rPr>
        <w:t>Servicekatalog</w:t>
      </w:r>
    </w:p>
    <w:p w:rsidR="00437585" w:rsidRDefault="001E46B6" w:rsidP="00B655CD">
      <w:pPr>
        <w:pStyle w:val="KeinLeerraum"/>
        <w:numPr>
          <w:ilvl w:val="0"/>
          <w:numId w:val="1"/>
        </w:numPr>
        <w:rPr>
          <w:color w:val="FF0000"/>
        </w:rPr>
      </w:pPr>
      <w:proofErr w:type="spellStart"/>
      <w:r>
        <w:rPr>
          <w:color w:val="FF0000"/>
        </w:rPr>
        <w:t>Retired</w:t>
      </w:r>
      <w:proofErr w:type="spellEnd"/>
      <w:r>
        <w:rPr>
          <w:color w:val="FF0000"/>
        </w:rPr>
        <w:t xml:space="preserve"> </w:t>
      </w:r>
      <w:proofErr w:type="spellStart"/>
      <w:r>
        <w:rPr>
          <w:color w:val="FF0000"/>
        </w:rPr>
        <w:t>Sevices</w:t>
      </w:r>
      <w:proofErr w:type="spellEnd"/>
      <w:r>
        <w:rPr>
          <w:color w:val="FF0000"/>
        </w:rPr>
        <w:t xml:space="preserve"> - </w:t>
      </w:r>
      <w:r w:rsidR="00437585" w:rsidRPr="00437585">
        <w:rPr>
          <w:color w:val="FF0000"/>
        </w:rPr>
        <w:t>Stillgelegte Services</w:t>
      </w:r>
    </w:p>
    <w:p w:rsidR="00437585" w:rsidRPr="00437585" w:rsidRDefault="00437585" w:rsidP="00437585">
      <w:pPr>
        <w:pStyle w:val="KeinLeerraum"/>
      </w:pPr>
    </w:p>
    <w:p w:rsidR="00437585" w:rsidRPr="00437585" w:rsidRDefault="00437585" w:rsidP="00437585">
      <w:pPr>
        <w:pStyle w:val="KeinLeerraum"/>
      </w:pPr>
      <w:r w:rsidRPr="00437585">
        <w:t>Eisatzzweck des Servicekatalog:</w:t>
      </w:r>
    </w:p>
    <w:p w:rsidR="00437585" w:rsidRDefault="00437585" w:rsidP="00B655CD">
      <w:pPr>
        <w:pStyle w:val="KeinLeerraum"/>
        <w:numPr>
          <w:ilvl w:val="0"/>
          <w:numId w:val="1"/>
        </w:numPr>
      </w:pPr>
      <w:proofErr w:type="gramStart"/>
      <w:r w:rsidRPr="00437585">
        <w:t>Enthält</w:t>
      </w:r>
      <w:proofErr w:type="gramEnd"/>
      <w:r w:rsidRPr="00437585">
        <w:t xml:space="preserve"> alle </w:t>
      </w:r>
      <w:r w:rsidR="004E513F" w:rsidRPr="00437585">
        <w:t>Informationen</w:t>
      </w:r>
      <w:r w:rsidRPr="00437585">
        <w:t xml:space="preserve"> zu </w:t>
      </w:r>
      <w:r w:rsidR="004E513F">
        <w:t>„</w:t>
      </w:r>
      <w:r w:rsidR="002455D4">
        <w:t>L</w:t>
      </w:r>
      <w:r w:rsidRPr="00437585">
        <w:t>ive-</w:t>
      </w:r>
      <w:r w:rsidR="002455D4">
        <w:t>S</w:t>
      </w:r>
      <w:r w:rsidRPr="00437585">
        <w:t>ervices</w:t>
      </w:r>
      <w:r w:rsidR="004E513F">
        <w:t>“</w:t>
      </w:r>
      <w:r w:rsidRPr="00437585">
        <w:t xml:space="preserve"> (operative </w:t>
      </w:r>
      <w:r w:rsidR="002455D4">
        <w:t>S</w:t>
      </w:r>
      <w:r w:rsidRPr="00437585">
        <w:t xml:space="preserve">ervices) </w:t>
      </w:r>
    </w:p>
    <w:p w:rsidR="00437585" w:rsidRDefault="00437585" w:rsidP="00B655CD">
      <w:pPr>
        <w:pStyle w:val="KeinLeerraum"/>
        <w:numPr>
          <w:ilvl w:val="0"/>
          <w:numId w:val="1"/>
        </w:numPr>
      </w:pPr>
      <w:r>
        <w:t xml:space="preserve">Liefert die </w:t>
      </w:r>
      <w:r w:rsidR="004E513F">
        <w:t>Informationen</w:t>
      </w:r>
      <w:r>
        <w:t xml:space="preserve"> um </w:t>
      </w:r>
      <w:r w:rsidR="004E513F">
        <w:t>S</w:t>
      </w:r>
      <w:r>
        <w:t xml:space="preserve">ervices dem Kunden </w:t>
      </w:r>
      <w:r w:rsidR="002455D4">
        <w:t>anzubieten (</w:t>
      </w:r>
      <w:r>
        <w:t xml:space="preserve">z.B. Preise SLAs </w:t>
      </w:r>
      <w:r w:rsidR="004E513F">
        <w:t>Geschäftsbedingungen</w:t>
      </w:r>
      <w:r>
        <w:t xml:space="preserve">) </w:t>
      </w:r>
    </w:p>
    <w:p w:rsidR="00437585" w:rsidRDefault="00437585" w:rsidP="00B655CD">
      <w:pPr>
        <w:pStyle w:val="KeinLeerraum"/>
        <w:numPr>
          <w:ilvl w:val="0"/>
          <w:numId w:val="1"/>
        </w:numPr>
      </w:pPr>
      <w:r>
        <w:t xml:space="preserve">Ist der einzige Teil des Services Portfolio der dem </w:t>
      </w:r>
      <w:r w:rsidR="004E513F">
        <w:t>Kunden</w:t>
      </w:r>
      <w:r>
        <w:t xml:space="preserve"> </w:t>
      </w:r>
      <w:r w:rsidR="004E513F">
        <w:t>dargelegt</w:t>
      </w:r>
      <w:r>
        <w:t xml:space="preserve"> wird</w:t>
      </w:r>
    </w:p>
    <w:p w:rsidR="00437585" w:rsidRDefault="00437585" w:rsidP="00B655CD">
      <w:pPr>
        <w:pStyle w:val="KeinLeerraum"/>
        <w:numPr>
          <w:ilvl w:val="0"/>
          <w:numId w:val="1"/>
        </w:numPr>
      </w:pPr>
      <w:r>
        <w:t xml:space="preserve">Ist Akquisitionsmittel zur Kundengewinnung </w:t>
      </w:r>
    </w:p>
    <w:p w:rsidR="00437585" w:rsidRDefault="00437585" w:rsidP="00B655CD">
      <w:pPr>
        <w:pStyle w:val="KeinLeerraum"/>
        <w:numPr>
          <w:ilvl w:val="0"/>
          <w:numId w:val="1"/>
        </w:numPr>
      </w:pPr>
      <w:r>
        <w:t xml:space="preserve">Liefert </w:t>
      </w:r>
      <w:r w:rsidR="004E513F">
        <w:t>Richtlinien</w:t>
      </w:r>
      <w:r>
        <w:t xml:space="preserve"> </w:t>
      </w:r>
      <w:r w:rsidR="004E513F">
        <w:t>und</w:t>
      </w:r>
      <w:r>
        <w:t xml:space="preserve"> Zielsetzung der einzelnen Services </w:t>
      </w:r>
    </w:p>
    <w:p w:rsidR="00437585" w:rsidRDefault="00437585" w:rsidP="00B655CD">
      <w:pPr>
        <w:pStyle w:val="KeinLeerraum"/>
        <w:numPr>
          <w:ilvl w:val="0"/>
          <w:numId w:val="1"/>
        </w:numPr>
      </w:pPr>
      <w:r>
        <w:t>Unters</w:t>
      </w:r>
      <w:r w:rsidR="004E513F">
        <w:t>tützt die Bildung von Service</w:t>
      </w:r>
      <w:r w:rsidR="002455D4">
        <w:t>-</w:t>
      </w:r>
      <w:r w:rsidR="004E513F">
        <w:t>Modulen und Service</w:t>
      </w:r>
      <w:r w:rsidR="002455D4">
        <w:t>-P</w:t>
      </w:r>
      <w:r w:rsidR="004E513F">
        <w:t xml:space="preserve">ackages </w:t>
      </w:r>
    </w:p>
    <w:p w:rsidR="004E513F" w:rsidRDefault="004E513F" w:rsidP="00B655CD">
      <w:pPr>
        <w:pStyle w:val="KeinLeerraum"/>
        <w:numPr>
          <w:ilvl w:val="0"/>
          <w:numId w:val="1"/>
        </w:numPr>
      </w:pPr>
      <w:proofErr w:type="gramStart"/>
      <w:r>
        <w:t>Stellt</w:t>
      </w:r>
      <w:proofErr w:type="gramEnd"/>
      <w:r>
        <w:t xml:space="preserve"> </w:t>
      </w:r>
      <w:r w:rsidR="002455D4">
        <w:t>die tatsächlichen vorhandenen Fähigkeiten</w:t>
      </w:r>
      <w:r>
        <w:t xml:space="preserve"> eines SP dar </w:t>
      </w:r>
    </w:p>
    <w:p w:rsidR="00D329E0" w:rsidRDefault="00D329E0" w:rsidP="00D329E0">
      <w:pPr>
        <w:pStyle w:val="KeinLeerraum"/>
      </w:pPr>
    </w:p>
    <w:p w:rsidR="00D329E0" w:rsidRDefault="00D329E0" w:rsidP="00D329E0">
      <w:pPr>
        <w:pStyle w:val="KeinLeerraum"/>
      </w:pPr>
      <w:r>
        <w:t xml:space="preserve">BMR = </w:t>
      </w:r>
      <w:proofErr w:type="spellStart"/>
      <w:r>
        <w:t>Buisinnes</w:t>
      </w:r>
      <w:proofErr w:type="spellEnd"/>
      <w:r>
        <w:t xml:space="preserve"> </w:t>
      </w:r>
      <w:proofErr w:type="spellStart"/>
      <w:r>
        <w:t>Relationship</w:t>
      </w:r>
      <w:proofErr w:type="spellEnd"/>
      <w:r>
        <w:t xml:space="preserve"> </w:t>
      </w:r>
      <w:proofErr w:type="spellStart"/>
      <w:r>
        <w:t>management</w:t>
      </w:r>
      <w:proofErr w:type="spellEnd"/>
      <w:r>
        <w:t xml:space="preserve">: </w:t>
      </w:r>
    </w:p>
    <w:p w:rsidR="00D329E0" w:rsidRDefault="00D329E0" w:rsidP="00D329E0">
      <w:pPr>
        <w:pStyle w:val="KeinLeerraum"/>
      </w:pPr>
      <w:r>
        <w:t xml:space="preserve">Ziele: </w:t>
      </w:r>
    </w:p>
    <w:p w:rsidR="00D329E0" w:rsidRDefault="00D329E0" w:rsidP="00B655CD">
      <w:pPr>
        <w:pStyle w:val="KeinLeerraum"/>
        <w:numPr>
          <w:ilvl w:val="0"/>
          <w:numId w:val="1"/>
        </w:numPr>
      </w:pPr>
      <w:r>
        <w:t xml:space="preserve">Der Service Provider versteht die Kundenperspektiven auf seine Services und kann seine Services und Service-Assets entsprechend priorisieren </w:t>
      </w:r>
    </w:p>
    <w:p w:rsidR="00D329E0" w:rsidRDefault="00D329E0" w:rsidP="00B655CD">
      <w:pPr>
        <w:pStyle w:val="KeinLeerraum"/>
        <w:numPr>
          <w:ilvl w:val="0"/>
          <w:numId w:val="1"/>
        </w:numPr>
      </w:pPr>
      <w:r>
        <w:t xml:space="preserve">Unvollständig </w:t>
      </w:r>
    </w:p>
    <w:p w:rsidR="00D329E0" w:rsidRDefault="00D329E0" w:rsidP="00D329E0">
      <w:pPr>
        <w:pStyle w:val="KeinLeerraum"/>
      </w:pPr>
    </w:p>
    <w:p w:rsidR="00D329E0" w:rsidRDefault="00D329E0" w:rsidP="00D329E0">
      <w:pPr>
        <w:pStyle w:val="KeinLeerraum"/>
      </w:pPr>
      <w:r>
        <w:t xml:space="preserve">Demand Management: </w:t>
      </w:r>
    </w:p>
    <w:p w:rsidR="00D329E0" w:rsidRDefault="00D329E0" w:rsidP="00B655CD">
      <w:pPr>
        <w:pStyle w:val="KeinLeerraum"/>
        <w:numPr>
          <w:ilvl w:val="0"/>
          <w:numId w:val="1"/>
        </w:numPr>
      </w:pPr>
      <w:r>
        <w:t>Das DM verfolgt den Zweck de</w:t>
      </w:r>
      <w:r w:rsidR="00AA31FF">
        <w:t xml:space="preserve">n Kundenbedarf an Services zu verstehen, vorauszusehen und zu beeinflussen </w:t>
      </w:r>
    </w:p>
    <w:p w:rsidR="00AA31FF" w:rsidRDefault="00AA31FF" w:rsidP="00B655CD">
      <w:pPr>
        <w:pStyle w:val="KeinLeerraum"/>
        <w:numPr>
          <w:ilvl w:val="0"/>
          <w:numId w:val="1"/>
        </w:numPr>
      </w:pPr>
      <w:r>
        <w:t>Ziel:</w:t>
      </w:r>
    </w:p>
    <w:p w:rsidR="00AA31FF" w:rsidRDefault="00AA31FF" w:rsidP="00B655CD">
      <w:pPr>
        <w:pStyle w:val="KeinLeerraum"/>
        <w:numPr>
          <w:ilvl w:val="1"/>
          <w:numId w:val="1"/>
        </w:numPr>
      </w:pPr>
      <w:r>
        <w:t xml:space="preserve"> überschüssige Kapazitäten verhindern, diese kosten Geld ohne Mehrwert zu schaffen</w:t>
      </w:r>
    </w:p>
    <w:p w:rsidR="00AA31FF" w:rsidRDefault="00AA31FF" w:rsidP="00B655CD">
      <w:pPr>
        <w:pStyle w:val="KeinLeerraum"/>
        <w:numPr>
          <w:ilvl w:val="1"/>
          <w:numId w:val="1"/>
        </w:numPr>
      </w:pPr>
      <w:r>
        <w:t xml:space="preserve">Unzureichende Kapazitäten verhindern </w:t>
      </w:r>
    </w:p>
    <w:p w:rsidR="00AA31FF" w:rsidRDefault="00AA31FF" w:rsidP="00B655CD">
      <w:pPr>
        <w:pStyle w:val="KeinLeerraum"/>
        <w:numPr>
          <w:ilvl w:val="0"/>
          <w:numId w:val="1"/>
        </w:numPr>
      </w:pPr>
      <w:r>
        <w:t xml:space="preserve">Enge </w:t>
      </w:r>
      <w:proofErr w:type="spellStart"/>
      <w:r>
        <w:t>Zusammenheit</w:t>
      </w:r>
      <w:proofErr w:type="spellEnd"/>
      <w:r>
        <w:t xml:space="preserve"> mit dem </w:t>
      </w:r>
      <w:proofErr w:type="spellStart"/>
      <w:r>
        <w:t>Capacity</w:t>
      </w:r>
      <w:proofErr w:type="spellEnd"/>
      <w:r>
        <w:t xml:space="preserve"> Management  </w:t>
      </w:r>
    </w:p>
    <w:p w:rsidR="00AA31FF" w:rsidRDefault="00AA31FF" w:rsidP="00AA31FF">
      <w:pPr>
        <w:pStyle w:val="KeinLeerraum"/>
        <w:ind w:left="720"/>
      </w:pPr>
    </w:p>
    <w:p w:rsidR="00683B8C" w:rsidRDefault="00683B8C" w:rsidP="00AA31FF">
      <w:pPr>
        <w:pStyle w:val="KeinLeerraum"/>
      </w:pPr>
    </w:p>
    <w:p w:rsidR="00683B8C" w:rsidRDefault="00AA31FF" w:rsidP="00683B8C">
      <w:pPr>
        <w:pStyle w:val="berschrift1"/>
      </w:pPr>
      <w:r w:rsidRPr="00E2099F">
        <w:rPr>
          <w:rStyle w:val="berschrift1Zchn"/>
          <w:color w:val="FF0000"/>
        </w:rPr>
        <w:t xml:space="preserve">Financial </w:t>
      </w:r>
      <w:proofErr w:type="spellStart"/>
      <w:r w:rsidRPr="00E2099F">
        <w:rPr>
          <w:rStyle w:val="berschrift1Zchn"/>
          <w:color w:val="FF0000"/>
        </w:rPr>
        <w:t>Mgmt</w:t>
      </w:r>
      <w:proofErr w:type="spellEnd"/>
      <w:r w:rsidR="00683B8C">
        <w:rPr>
          <w:rStyle w:val="berschrift1Zchn"/>
          <w:color w:val="FF0000"/>
        </w:rPr>
        <w:t>:</w:t>
      </w:r>
    </w:p>
    <w:p w:rsidR="00AA31FF" w:rsidRDefault="00AA31FF" w:rsidP="00AA31FF">
      <w:pPr>
        <w:pStyle w:val="KeinLeerraum"/>
      </w:pPr>
      <w:r>
        <w:t xml:space="preserve">Ziele: </w:t>
      </w:r>
    </w:p>
    <w:p w:rsidR="00AA31FF" w:rsidRDefault="00AA31FF" w:rsidP="00B655CD">
      <w:pPr>
        <w:pStyle w:val="KeinLeerraum"/>
        <w:numPr>
          <w:ilvl w:val="0"/>
          <w:numId w:val="1"/>
        </w:numPr>
      </w:pPr>
      <w:r>
        <w:t xml:space="preserve">Identifizierung Management und Kommunizieren der Kosten für die Bereitstellung von Services </w:t>
      </w:r>
    </w:p>
    <w:p w:rsidR="00AA31FF" w:rsidRDefault="00AA31FF" w:rsidP="00B655CD">
      <w:pPr>
        <w:pStyle w:val="KeinLeerraum"/>
        <w:numPr>
          <w:ilvl w:val="0"/>
          <w:numId w:val="1"/>
        </w:numPr>
      </w:pPr>
      <w:r>
        <w:t xml:space="preserve">Evaluieren </w:t>
      </w:r>
    </w:p>
    <w:p w:rsidR="00AA31FF" w:rsidRPr="00691CF0" w:rsidRDefault="00AA31FF" w:rsidP="00683B8C">
      <w:pPr>
        <w:pStyle w:val="berschrift2"/>
        <w:rPr>
          <w:color w:val="FF0000"/>
        </w:rPr>
      </w:pPr>
      <w:r w:rsidRPr="00691CF0">
        <w:rPr>
          <w:color w:val="FF0000"/>
        </w:rPr>
        <w:t xml:space="preserve">Finanzplanung: </w:t>
      </w:r>
      <w:r w:rsidR="00AF29B0" w:rsidRPr="00691CF0">
        <w:rPr>
          <w:color w:val="FF0000"/>
        </w:rPr>
        <w:t>(Budgeting):</w:t>
      </w:r>
    </w:p>
    <w:p w:rsidR="00AA31FF" w:rsidRPr="00691CF0" w:rsidRDefault="00AA31FF" w:rsidP="00B655CD">
      <w:pPr>
        <w:pStyle w:val="KeinLeerraum"/>
        <w:numPr>
          <w:ilvl w:val="0"/>
          <w:numId w:val="1"/>
        </w:numPr>
        <w:rPr>
          <w:color w:val="FF0000"/>
        </w:rPr>
      </w:pPr>
      <w:r w:rsidRPr="00691CF0">
        <w:rPr>
          <w:color w:val="FF0000"/>
        </w:rPr>
        <w:t xml:space="preserve">Periodische Planung der Aussagen, </w:t>
      </w:r>
      <w:proofErr w:type="spellStart"/>
      <w:r w:rsidRPr="00691CF0">
        <w:rPr>
          <w:color w:val="FF0000"/>
        </w:rPr>
        <w:t>festlegung</w:t>
      </w:r>
      <w:proofErr w:type="spellEnd"/>
      <w:r w:rsidRPr="00691CF0">
        <w:rPr>
          <w:color w:val="FF0000"/>
        </w:rPr>
        <w:t xml:space="preserve"> des Budgets und dessen fortlaufende </w:t>
      </w:r>
      <w:r w:rsidR="00AF29B0" w:rsidRPr="00691CF0">
        <w:rPr>
          <w:color w:val="FF0000"/>
        </w:rPr>
        <w:t>Überwachung</w:t>
      </w:r>
    </w:p>
    <w:p w:rsidR="00AF29B0" w:rsidRPr="00691CF0" w:rsidRDefault="00AF29B0" w:rsidP="00691CF0">
      <w:pPr>
        <w:pStyle w:val="berschrift2"/>
        <w:rPr>
          <w:color w:val="FF0000"/>
        </w:rPr>
      </w:pPr>
      <w:r w:rsidRPr="00691CF0">
        <w:rPr>
          <w:color w:val="FF0000"/>
        </w:rPr>
        <w:t>Kostenrechnung: (Accounting):</w:t>
      </w:r>
    </w:p>
    <w:p w:rsidR="00AF29B0" w:rsidRPr="00691CF0" w:rsidRDefault="00AF29B0" w:rsidP="00B655CD">
      <w:pPr>
        <w:pStyle w:val="KeinLeerraum"/>
        <w:numPr>
          <w:ilvl w:val="0"/>
          <w:numId w:val="1"/>
        </w:numPr>
        <w:rPr>
          <w:color w:val="FF0000"/>
        </w:rPr>
      </w:pPr>
      <w:proofErr w:type="spellStart"/>
      <w:r w:rsidRPr="00691CF0">
        <w:rPr>
          <w:color w:val="FF0000"/>
        </w:rPr>
        <w:t>Detallierte</w:t>
      </w:r>
      <w:proofErr w:type="spellEnd"/>
      <w:r w:rsidRPr="00691CF0">
        <w:rPr>
          <w:color w:val="FF0000"/>
        </w:rPr>
        <w:t xml:space="preserve"> Erfassung aller </w:t>
      </w:r>
      <w:proofErr w:type="spellStart"/>
      <w:r w:rsidRPr="00691CF0">
        <w:rPr>
          <w:color w:val="FF0000"/>
        </w:rPr>
        <w:t>Ausagben</w:t>
      </w:r>
      <w:proofErr w:type="spellEnd"/>
      <w:r w:rsidRPr="00691CF0">
        <w:rPr>
          <w:color w:val="FF0000"/>
        </w:rPr>
        <w:t xml:space="preserve">, Zuordnung der Kosten </w:t>
      </w:r>
    </w:p>
    <w:p w:rsidR="00AF29B0" w:rsidRPr="00691CF0" w:rsidRDefault="00AF29B0" w:rsidP="00691CF0">
      <w:pPr>
        <w:pStyle w:val="berschrift2"/>
        <w:rPr>
          <w:color w:val="FF0000"/>
        </w:rPr>
      </w:pPr>
      <w:r w:rsidRPr="00691CF0">
        <w:rPr>
          <w:color w:val="FF0000"/>
        </w:rPr>
        <w:t>Leistungsverrechnung (</w:t>
      </w:r>
      <w:proofErr w:type="spellStart"/>
      <w:r w:rsidRPr="00691CF0">
        <w:rPr>
          <w:color w:val="FF0000"/>
        </w:rPr>
        <w:t>Charging</w:t>
      </w:r>
      <w:proofErr w:type="spellEnd"/>
      <w:r w:rsidRPr="00691CF0">
        <w:rPr>
          <w:color w:val="FF0000"/>
        </w:rPr>
        <w:t>):</w:t>
      </w:r>
    </w:p>
    <w:p w:rsidR="00AF29B0" w:rsidRPr="00691CF0" w:rsidRDefault="00AF29B0" w:rsidP="00B655CD">
      <w:pPr>
        <w:pStyle w:val="KeinLeerraum"/>
        <w:numPr>
          <w:ilvl w:val="0"/>
          <w:numId w:val="1"/>
        </w:numPr>
        <w:rPr>
          <w:color w:val="FF0000"/>
        </w:rPr>
      </w:pPr>
      <w:r w:rsidRPr="00691CF0">
        <w:rPr>
          <w:color w:val="FF0000"/>
        </w:rPr>
        <w:t xml:space="preserve">Rechnungstellung an die Service Nutzer bzw. den Kunden </w:t>
      </w:r>
    </w:p>
    <w:p w:rsidR="0075392E" w:rsidRDefault="0075392E" w:rsidP="0075392E">
      <w:pPr>
        <w:pStyle w:val="KeinLeerraum"/>
      </w:pPr>
    </w:p>
    <w:p w:rsidR="0075392E" w:rsidRDefault="0075392E" w:rsidP="0075392E">
      <w:pPr>
        <w:pStyle w:val="KeinLeerraum"/>
      </w:pPr>
      <w:r>
        <w:t xml:space="preserve">Business Case – Struktur: </w:t>
      </w:r>
    </w:p>
    <w:p w:rsidR="0075392E" w:rsidRDefault="005413C1" w:rsidP="00B655CD">
      <w:pPr>
        <w:pStyle w:val="KeinLeerraum"/>
        <w:numPr>
          <w:ilvl w:val="0"/>
          <w:numId w:val="1"/>
        </w:numPr>
      </w:pPr>
      <w:r>
        <w:t>E</w:t>
      </w:r>
      <w:r w:rsidR="0075392E">
        <w:t>inleitung</w:t>
      </w:r>
    </w:p>
    <w:p w:rsidR="005413C1" w:rsidRDefault="005413C1" w:rsidP="00B655CD">
      <w:pPr>
        <w:pStyle w:val="KeinLeerraum"/>
        <w:numPr>
          <w:ilvl w:val="1"/>
          <w:numId w:val="1"/>
        </w:numPr>
      </w:pPr>
      <w:r>
        <w:t xml:space="preserve">Geschäftsziele die </w:t>
      </w:r>
      <w:proofErr w:type="spellStart"/>
      <w:r>
        <w:t>erreichtw</w:t>
      </w:r>
      <w:proofErr w:type="spellEnd"/>
      <w:r>
        <w:t xml:space="preserve"> erden sollen </w:t>
      </w:r>
    </w:p>
    <w:p w:rsidR="005413C1" w:rsidRDefault="005413C1" w:rsidP="00B655CD">
      <w:pPr>
        <w:pStyle w:val="KeinLeerraum"/>
        <w:numPr>
          <w:ilvl w:val="0"/>
          <w:numId w:val="1"/>
        </w:numPr>
      </w:pPr>
      <w:proofErr w:type="spellStart"/>
      <w:r>
        <w:t>Mothoden</w:t>
      </w:r>
      <w:proofErr w:type="spellEnd"/>
      <w:r>
        <w:t xml:space="preserve"> und Annahmen </w:t>
      </w:r>
    </w:p>
    <w:p w:rsidR="005413C1" w:rsidRDefault="005413C1" w:rsidP="00B655CD">
      <w:pPr>
        <w:pStyle w:val="KeinLeerraum"/>
        <w:numPr>
          <w:ilvl w:val="0"/>
          <w:numId w:val="1"/>
        </w:numPr>
      </w:pPr>
      <w:proofErr w:type="spellStart"/>
      <w:r>
        <w:t>Businees</w:t>
      </w:r>
      <w:proofErr w:type="spellEnd"/>
      <w:r>
        <w:t xml:space="preserve"> Auswirkungen </w:t>
      </w:r>
    </w:p>
    <w:p w:rsidR="005413C1" w:rsidRDefault="005413C1" w:rsidP="00B655CD">
      <w:pPr>
        <w:pStyle w:val="KeinLeerraum"/>
        <w:numPr>
          <w:ilvl w:val="0"/>
          <w:numId w:val="1"/>
        </w:numPr>
      </w:pPr>
      <w:r>
        <w:lastRenderedPageBreak/>
        <w:t xml:space="preserve">Risiken und Planungen für den Notfall </w:t>
      </w:r>
    </w:p>
    <w:p w:rsidR="005413C1" w:rsidRDefault="005413C1" w:rsidP="005413C1">
      <w:pPr>
        <w:pStyle w:val="KeinLeerraum"/>
      </w:pPr>
    </w:p>
    <w:p w:rsidR="005413C1" w:rsidRPr="00BE427E" w:rsidRDefault="005413C1" w:rsidP="005413C1">
      <w:pPr>
        <w:pStyle w:val="KeinLeerraum"/>
        <w:rPr>
          <w:color w:val="FF0000"/>
          <w:lang w:val="en-US"/>
        </w:rPr>
      </w:pPr>
      <w:r w:rsidRPr="00BE427E">
        <w:rPr>
          <w:color w:val="FF0000"/>
          <w:lang w:val="en-US"/>
        </w:rPr>
        <w:t xml:space="preserve">Governance: </w:t>
      </w:r>
    </w:p>
    <w:p w:rsidR="002A04FD" w:rsidRDefault="005413C1" w:rsidP="005413C1">
      <w:pPr>
        <w:pStyle w:val="KeinLeerraum"/>
        <w:rPr>
          <w:color w:val="FF0000"/>
        </w:rPr>
      </w:pPr>
      <w:proofErr w:type="spellStart"/>
      <w:r w:rsidRPr="002A04FD">
        <w:rPr>
          <w:color w:val="FF0000"/>
        </w:rPr>
        <w:t>Comlpience</w:t>
      </w:r>
      <w:proofErr w:type="spellEnd"/>
      <w:r w:rsidRPr="002A04FD">
        <w:rPr>
          <w:color w:val="FF0000"/>
        </w:rPr>
        <w:t>:</w:t>
      </w:r>
      <w:r w:rsidR="002A04FD" w:rsidRPr="002A04FD">
        <w:rPr>
          <w:color w:val="FF0000"/>
        </w:rPr>
        <w:t xml:space="preserve"> </w:t>
      </w:r>
    </w:p>
    <w:p w:rsidR="005413C1" w:rsidRDefault="002A04FD" w:rsidP="00B655CD">
      <w:pPr>
        <w:pStyle w:val="KeinLeerraum"/>
        <w:numPr>
          <w:ilvl w:val="0"/>
          <w:numId w:val="1"/>
        </w:numPr>
        <w:rPr>
          <w:color w:val="FF0000"/>
        </w:rPr>
      </w:pPr>
      <w:r w:rsidRPr="002A04FD">
        <w:rPr>
          <w:color w:val="FF0000"/>
        </w:rPr>
        <w:t xml:space="preserve">Sicherstellen, </w:t>
      </w:r>
      <w:proofErr w:type="spellStart"/>
      <w:r w:rsidRPr="002A04FD">
        <w:rPr>
          <w:color w:val="FF0000"/>
        </w:rPr>
        <w:t>daß</w:t>
      </w:r>
      <w:proofErr w:type="spellEnd"/>
      <w:r w:rsidRPr="002A04FD">
        <w:rPr>
          <w:color w:val="FF0000"/>
        </w:rPr>
        <w:t xml:space="preserve"> ein Standard oder Satz an Leitlinien eingehalten wird oder </w:t>
      </w:r>
      <w:proofErr w:type="spellStart"/>
      <w:r w:rsidRPr="002A04FD">
        <w:rPr>
          <w:color w:val="FF0000"/>
        </w:rPr>
        <w:t>daß</w:t>
      </w:r>
      <w:proofErr w:type="spellEnd"/>
      <w:r w:rsidRPr="002A04FD">
        <w:rPr>
          <w:color w:val="FF0000"/>
        </w:rPr>
        <w:t xml:space="preserve"> ordnungsgemäße, konsistente Nachweise oder Verfahren </w:t>
      </w:r>
      <w:r w:rsidRPr="002A04FD">
        <w:rPr>
          <w:b/>
          <w:bCs/>
          <w:color w:val="FF0000"/>
        </w:rPr>
        <w:t>eingehalten</w:t>
      </w:r>
      <w:r w:rsidRPr="002A04FD">
        <w:rPr>
          <w:color w:val="FF0000"/>
        </w:rPr>
        <w:t xml:space="preserve"> werden</w:t>
      </w:r>
    </w:p>
    <w:p w:rsidR="002A04FD" w:rsidRPr="002A04FD" w:rsidRDefault="002A04FD" w:rsidP="002A04FD">
      <w:pPr>
        <w:pStyle w:val="KeinLeerraum"/>
        <w:rPr>
          <w:color w:val="FF0000"/>
        </w:rPr>
      </w:pPr>
    </w:p>
    <w:p w:rsidR="005413C1" w:rsidRPr="008F0450" w:rsidRDefault="005413C1" w:rsidP="005413C1">
      <w:pPr>
        <w:pStyle w:val="KeinLeerraum"/>
        <w:rPr>
          <w:color w:val="FF0000"/>
        </w:rPr>
      </w:pPr>
      <w:r w:rsidRPr="008F0450">
        <w:rPr>
          <w:color w:val="FF0000"/>
        </w:rPr>
        <w:t xml:space="preserve">Unterscheide zwischen </w:t>
      </w:r>
      <w:proofErr w:type="spellStart"/>
      <w:r w:rsidRPr="008F0450">
        <w:rPr>
          <w:color w:val="FF0000"/>
        </w:rPr>
        <w:t>governance</w:t>
      </w:r>
      <w:proofErr w:type="spellEnd"/>
      <w:r w:rsidRPr="008F0450">
        <w:rPr>
          <w:color w:val="FF0000"/>
        </w:rPr>
        <w:t xml:space="preserve"> und </w:t>
      </w:r>
      <w:proofErr w:type="spellStart"/>
      <w:r w:rsidRPr="008F0450">
        <w:rPr>
          <w:color w:val="FF0000"/>
        </w:rPr>
        <w:t>Complience</w:t>
      </w:r>
      <w:proofErr w:type="spellEnd"/>
      <w:r w:rsidRPr="008F0450">
        <w:rPr>
          <w:color w:val="FF0000"/>
        </w:rPr>
        <w:t xml:space="preserve">: </w:t>
      </w:r>
    </w:p>
    <w:p w:rsidR="005413C1" w:rsidRPr="002A04FD" w:rsidRDefault="005413C1" w:rsidP="005413C1">
      <w:pPr>
        <w:pStyle w:val="KeinLeerraum"/>
        <w:rPr>
          <w:color w:val="FF0000"/>
          <w:lang w:val="en-US"/>
        </w:rPr>
      </w:pPr>
      <w:r w:rsidRPr="002A04FD">
        <w:rPr>
          <w:color w:val="FF0000"/>
          <w:lang w:val="en-US"/>
        </w:rPr>
        <w:t xml:space="preserve">Governance: </w:t>
      </w:r>
    </w:p>
    <w:p w:rsidR="0062640B" w:rsidRPr="002A04FD" w:rsidRDefault="00B655CD" w:rsidP="00B655CD">
      <w:pPr>
        <w:pStyle w:val="KeinLeerraum"/>
        <w:numPr>
          <w:ilvl w:val="0"/>
          <w:numId w:val="3"/>
        </w:numPr>
        <w:rPr>
          <w:color w:val="FF0000"/>
        </w:rPr>
      </w:pPr>
      <w:r w:rsidRPr="002A04FD">
        <w:rPr>
          <w:b/>
          <w:bCs/>
          <w:color w:val="FF0000"/>
        </w:rPr>
        <w:t>definiert die Unternehmens-führung entsprechend vorzugebender Richtlinien</w:t>
      </w:r>
      <w:r w:rsidRPr="002A04FD">
        <w:rPr>
          <w:color w:val="FF0000"/>
        </w:rPr>
        <w:t>. Es werden Ziele vereinbart, die Zielerreichung wird kontrolliert, Abweichungsanalysen werden vorgenommen.</w:t>
      </w:r>
    </w:p>
    <w:p w:rsidR="0062640B" w:rsidRDefault="00B655CD" w:rsidP="00B655CD">
      <w:pPr>
        <w:pStyle w:val="KeinLeerraum"/>
        <w:numPr>
          <w:ilvl w:val="0"/>
          <w:numId w:val="3"/>
        </w:numPr>
        <w:rPr>
          <w:color w:val="FF0000"/>
        </w:rPr>
      </w:pPr>
      <w:r w:rsidRPr="002A04FD">
        <w:rPr>
          <w:color w:val="FF0000"/>
        </w:rPr>
        <w:t>z.B. „Wir sind der grünste IT-SP in Deutschland“</w:t>
      </w:r>
    </w:p>
    <w:p w:rsidR="002A04FD" w:rsidRDefault="002A04FD" w:rsidP="002A04FD">
      <w:pPr>
        <w:pStyle w:val="KeinLeerraum"/>
        <w:rPr>
          <w:b/>
          <w:bCs/>
          <w:color w:val="FF0000"/>
        </w:rPr>
      </w:pPr>
      <w:r w:rsidRPr="002A04FD">
        <w:rPr>
          <w:b/>
          <w:bCs/>
          <w:color w:val="FF0000"/>
        </w:rPr>
        <w:t>Compliance</w:t>
      </w:r>
      <w:r>
        <w:rPr>
          <w:b/>
          <w:bCs/>
          <w:color w:val="FF0000"/>
        </w:rPr>
        <w:t>:</w:t>
      </w:r>
    </w:p>
    <w:p w:rsidR="0062640B" w:rsidRPr="002A04FD" w:rsidRDefault="00B655CD" w:rsidP="00B655CD">
      <w:pPr>
        <w:pStyle w:val="KeinLeerraum"/>
        <w:numPr>
          <w:ilvl w:val="0"/>
          <w:numId w:val="1"/>
        </w:numPr>
        <w:rPr>
          <w:color w:val="FF0000"/>
        </w:rPr>
      </w:pPr>
      <w:r w:rsidRPr="002A04FD">
        <w:rPr>
          <w:color w:val="FF0000"/>
        </w:rPr>
        <w:t xml:space="preserve">ist </w:t>
      </w:r>
      <w:r w:rsidRPr="002A04FD">
        <w:rPr>
          <w:b/>
          <w:bCs/>
          <w:color w:val="FF0000"/>
        </w:rPr>
        <w:t>die Sicherstellung der Befolgung von internen und externen Vorgaben</w:t>
      </w:r>
      <w:r w:rsidRPr="002A04FD">
        <w:rPr>
          <w:color w:val="FF0000"/>
        </w:rPr>
        <w:br/>
        <w:t>(z. B. Gesetze)</w:t>
      </w:r>
    </w:p>
    <w:p w:rsidR="0062640B" w:rsidRPr="002A04FD" w:rsidRDefault="00B655CD" w:rsidP="00B655CD">
      <w:pPr>
        <w:pStyle w:val="KeinLeerraum"/>
        <w:numPr>
          <w:ilvl w:val="0"/>
          <w:numId w:val="1"/>
        </w:numPr>
        <w:rPr>
          <w:color w:val="FF0000"/>
        </w:rPr>
      </w:pPr>
      <w:r w:rsidRPr="002A04FD">
        <w:rPr>
          <w:color w:val="FF0000"/>
        </w:rPr>
        <w:t xml:space="preserve">Halte ich mich an die Vorgaben der </w:t>
      </w:r>
      <w:proofErr w:type="spellStart"/>
      <w:r w:rsidRPr="002A04FD">
        <w:rPr>
          <w:color w:val="FF0000"/>
        </w:rPr>
        <w:t>Governance</w:t>
      </w:r>
      <w:proofErr w:type="spellEnd"/>
    </w:p>
    <w:p w:rsidR="0062640B" w:rsidRPr="002A04FD" w:rsidRDefault="00B655CD" w:rsidP="00B655CD">
      <w:pPr>
        <w:pStyle w:val="KeinLeerraum"/>
        <w:numPr>
          <w:ilvl w:val="0"/>
          <w:numId w:val="1"/>
        </w:numPr>
        <w:rPr>
          <w:color w:val="FF0000"/>
        </w:rPr>
      </w:pPr>
      <w:r w:rsidRPr="002A04FD">
        <w:rPr>
          <w:color w:val="FF0000"/>
        </w:rPr>
        <w:t>wir richten unser Handeln an rechtlichen Rahmenbedingungen aus und sind dabei „GRÜN“!</w:t>
      </w:r>
    </w:p>
    <w:p w:rsidR="002A04FD" w:rsidRPr="002A04FD" w:rsidRDefault="002A04FD" w:rsidP="00B655CD">
      <w:pPr>
        <w:pStyle w:val="KeinLeerraum"/>
        <w:numPr>
          <w:ilvl w:val="0"/>
          <w:numId w:val="1"/>
        </w:numPr>
        <w:rPr>
          <w:color w:val="FF0000"/>
        </w:rPr>
      </w:pPr>
    </w:p>
    <w:p w:rsidR="00097473" w:rsidRDefault="00097473" w:rsidP="00097473">
      <w:pPr>
        <w:pStyle w:val="KeinLeerraum"/>
      </w:pPr>
    </w:p>
    <w:p w:rsidR="00097473" w:rsidRDefault="00097473" w:rsidP="00097473">
      <w:pPr>
        <w:pStyle w:val="KeinLeerraum"/>
      </w:pPr>
    </w:p>
    <w:p w:rsidR="00097473" w:rsidRDefault="00097473" w:rsidP="00097473">
      <w:pPr>
        <w:pStyle w:val="berschrift1"/>
      </w:pPr>
      <w:r>
        <w:t xml:space="preserve">Service Design: </w:t>
      </w:r>
    </w:p>
    <w:p w:rsidR="00097473" w:rsidRDefault="00097473" w:rsidP="00B655CD">
      <w:pPr>
        <w:pStyle w:val="KeinLeerraum"/>
        <w:numPr>
          <w:ilvl w:val="0"/>
          <w:numId w:val="1"/>
        </w:numPr>
      </w:pPr>
      <w:r>
        <w:t xml:space="preserve">Entwirft IT Services zusammen mit Prozessen und Richtlinien um die Strategie des SP umzusetzen. Und die </w:t>
      </w:r>
      <w:proofErr w:type="gramStart"/>
      <w:r>
        <w:t>Einführung  der</w:t>
      </w:r>
      <w:proofErr w:type="gramEnd"/>
      <w:r>
        <w:t xml:space="preserve"> Services zu </w:t>
      </w:r>
      <w:proofErr w:type="spellStart"/>
      <w:r>
        <w:t>vereifnachen</w:t>
      </w:r>
      <w:proofErr w:type="spellEnd"/>
      <w:r>
        <w:t xml:space="preserve">. Die Planungsphase damit während der Servicelebenszyklus nur minimale Verbesserungen notwendig werden. </w:t>
      </w:r>
    </w:p>
    <w:p w:rsidR="00097473" w:rsidRDefault="00097473" w:rsidP="00097473">
      <w:pPr>
        <w:pStyle w:val="KeinLeerraum"/>
      </w:pPr>
      <w:r>
        <w:t>Design ist:</w:t>
      </w:r>
    </w:p>
    <w:p w:rsidR="00097473" w:rsidRDefault="00097473" w:rsidP="00B655CD">
      <w:pPr>
        <w:pStyle w:val="KeinLeerraum"/>
        <w:numPr>
          <w:ilvl w:val="0"/>
          <w:numId w:val="1"/>
        </w:numPr>
      </w:pPr>
      <w:r>
        <w:t xml:space="preserve">Die Kunst nach und nach Einschränkungen einzubringen bis nur noch eine Lösung übrig ist </w:t>
      </w:r>
    </w:p>
    <w:p w:rsidR="00097473" w:rsidRDefault="00097473" w:rsidP="00097473">
      <w:pPr>
        <w:pStyle w:val="KeinLeerraum"/>
      </w:pPr>
      <w:r>
        <w:t xml:space="preserve">Zweck vom Service Design: </w:t>
      </w:r>
    </w:p>
    <w:p w:rsidR="00097473" w:rsidRDefault="00097473" w:rsidP="00B655CD">
      <w:pPr>
        <w:pStyle w:val="KeinLeerraum"/>
        <w:numPr>
          <w:ilvl w:val="0"/>
          <w:numId w:val="1"/>
        </w:numPr>
      </w:pPr>
      <w:r>
        <w:t xml:space="preserve">IT Services zusammen mit dem regulierenden Praktiken Prozessen und Richtlinien zu entwerfen, um die Strategie des SP umzusetzen und die Einführung der Services in unterstütze Umgebungen zu vereinfachen </w:t>
      </w:r>
    </w:p>
    <w:p w:rsidR="00097473" w:rsidRDefault="00097473" w:rsidP="00B655CD">
      <w:pPr>
        <w:pStyle w:val="KeinLeerraum"/>
        <w:numPr>
          <w:ilvl w:val="0"/>
          <w:numId w:val="1"/>
        </w:numPr>
      </w:pPr>
      <w:proofErr w:type="spellStart"/>
      <w:r>
        <w:t>Blance</w:t>
      </w:r>
      <w:proofErr w:type="spellEnd"/>
      <w:r>
        <w:t xml:space="preserve"> zwischen: </w:t>
      </w:r>
    </w:p>
    <w:p w:rsidR="00097473" w:rsidRDefault="00097473" w:rsidP="00B655CD">
      <w:pPr>
        <w:pStyle w:val="KeinLeerraum"/>
        <w:numPr>
          <w:ilvl w:val="1"/>
          <w:numId w:val="1"/>
        </w:numPr>
      </w:pPr>
      <w:r>
        <w:t xml:space="preserve"> Erbringung qualitativ hochwertiger Services und somit Zufriedenheit der Kunden </w:t>
      </w:r>
    </w:p>
    <w:p w:rsidR="00097473" w:rsidRDefault="00097473" w:rsidP="00B655CD">
      <w:pPr>
        <w:pStyle w:val="KeinLeerraum"/>
        <w:numPr>
          <w:ilvl w:val="1"/>
          <w:numId w:val="1"/>
        </w:numPr>
      </w:pPr>
      <w:r>
        <w:t xml:space="preserve">Wirtschaftlichkeit der Servicebereitstellung sichergestellt werden </w:t>
      </w:r>
    </w:p>
    <w:p w:rsidR="00CE4663" w:rsidRDefault="00CE4663" w:rsidP="00CE4663">
      <w:pPr>
        <w:pStyle w:val="KeinLeerraum"/>
        <w:ind w:left="1080"/>
      </w:pPr>
    </w:p>
    <w:p w:rsidR="00097473" w:rsidRDefault="00097473" w:rsidP="00097473">
      <w:pPr>
        <w:pStyle w:val="KeinLeerraum"/>
      </w:pPr>
      <w:r>
        <w:t xml:space="preserve">Ziele von Service Design: </w:t>
      </w:r>
    </w:p>
    <w:p w:rsidR="00097473" w:rsidRDefault="00097473" w:rsidP="00B655CD">
      <w:pPr>
        <w:pStyle w:val="KeinLeerraum"/>
        <w:numPr>
          <w:ilvl w:val="0"/>
          <w:numId w:val="1"/>
        </w:numPr>
      </w:pPr>
      <w:r>
        <w:t xml:space="preserve">Effektives </w:t>
      </w:r>
      <w:proofErr w:type="spellStart"/>
      <w:r>
        <w:t>Servicdesign</w:t>
      </w:r>
      <w:proofErr w:type="spellEnd"/>
      <w:r>
        <w:t xml:space="preserve"> um kostenintensive Nachbesserungen in den weiteren LC Phasen zu vermeiden </w:t>
      </w:r>
    </w:p>
    <w:p w:rsidR="00097473" w:rsidRDefault="00097473" w:rsidP="00B655CD">
      <w:pPr>
        <w:pStyle w:val="KeinLeerraum"/>
        <w:numPr>
          <w:ilvl w:val="0"/>
          <w:numId w:val="1"/>
        </w:numPr>
      </w:pPr>
      <w:r>
        <w:t xml:space="preserve">Prozesse zu entwerfen die die Phasen SD, ST, SO CSI unterstützen </w:t>
      </w:r>
    </w:p>
    <w:p w:rsidR="00C01965" w:rsidRDefault="00097473" w:rsidP="00B655CD">
      <w:pPr>
        <w:pStyle w:val="KeinLeerraum"/>
        <w:numPr>
          <w:ilvl w:val="0"/>
          <w:numId w:val="1"/>
        </w:numPr>
      </w:pPr>
      <w:r>
        <w:t xml:space="preserve">Sichere und </w:t>
      </w:r>
      <w:proofErr w:type="spellStart"/>
      <w:r>
        <w:t>wiederstandsfähige</w:t>
      </w:r>
      <w:proofErr w:type="spellEnd"/>
      <w:r>
        <w:t xml:space="preserve"> IT </w:t>
      </w:r>
      <w:proofErr w:type="spellStart"/>
      <w:r>
        <w:t>Infra</w:t>
      </w:r>
      <w:r w:rsidR="00C01965">
        <w:t>local</w:t>
      </w:r>
      <w:proofErr w:type="spellEnd"/>
    </w:p>
    <w:p w:rsidR="00097473" w:rsidRDefault="00097473" w:rsidP="00B655CD">
      <w:pPr>
        <w:pStyle w:val="KeinLeerraum"/>
        <w:numPr>
          <w:ilvl w:val="0"/>
          <w:numId w:val="1"/>
        </w:numPr>
      </w:pPr>
      <w:r>
        <w:t xml:space="preserve"> Umgebungen Anwendungen und Daten- und </w:t>
      </w:r>
      <w:proofErr w:type="spellStart"/>
      <w:r>
        <w:t>Informationsquelen</w:t>
      </w:r>
      <w:proofErr w:type="spellEnd"/>
      <w:r>
        <w:t xml:space="preserve"> sowie Fähigkeiten für die Organisation zu entwerfen </w:t>
      </w:r>
    </w:p>
    <w:p w:rsidR="00097473" w:rsidRDefault="00097473" w:rsidP="00B655CD">
      <w:pPr>
        <w:pStyle w:val="KeinLeerraum"/>
        <w:numPr>
          <w:ilvl w:val="0"/>
          <w:numId w:val="1"/>
        </w:numPr>
      </w:pPr>
      <w:r>
        <w:t xml:space="preserve">Fähigkeiten und Fertigkeiten zu entwickeln  </w:t>
      </w:r>
    </w:p>
    <w:p w:rsidR="00CE4663" w:rsidRDefault="00CE4663" w:rsidP="00B655CD">
      <w:pPr>
        <w:pStyle w:val="KeinLeerraum"/>
        <w:numPr>
          <w:ilvl w:val="0"/>
          <w:numId w:val="1"/>
        </w:numPr>
      </w:pPr>
    </w:p>
    <w:p w:rsidR="00097473" w:rsidRDefault="00097473" w:rsidP="00097473">
      <w:pPr>
        <w:pStyle w:val="KeinLeerraum"/>
      </w:pPr>
      <w:r>
        <w:t xml:space="preserve">Umfang von </w:t>
      </w:r>
      <w:proofErr w:type="spellStart"/>
      <w:r>
        <w:t>Sevice</w:t>
      </w:r>
      <w:proofErr w:type="spellEnd"/>
      <w:r>
        <w:t xml:space="preserve"> Design: </w:t>
      </w:r>
    </w:p>
    <w:p w:rsidR="00CE4663" w:rsidRDefault="00097473" w:rsidP="00B655CD">
      <w:pPr>
        <w:pStyle w:val="KeinLeerraum"/>
        <w:numPr>
          <w:ilvl w:val="0"/>
          <w:numId w:val="1"/>
        </w:numPr>
      </w:pPr>
      <w:r w:rsidRPr="00097473">
        <w:t>Services entwerfen, die Businessziele befriedigen</w:t>
      </w:r>
    </w:p>
    <w:p w:rsidR="00CE4663" w:rsidRDefault="00097473" w:rsidP="00B655CD">
      <w:pPr>
        <w:pStyle w:val="KeinLeerraum"/>
        <w:numPr>
          <w:ilvl w:val="0"/>
          <w:numId w:val="1"/>
        </w:numPr>
      </w:pPr>
      <w:r w:rsidRPr="00097473">
        <w:t>Risiken zu identifizieren und zu managen</w:t>
      </w:r>
    </w:p>
    <w:p w:rsidR="00CE4663" w:rsidRDefault="00097473" w:rsidP="00B655CD">
      <w:pPr>
        <w:pStyle w:val="KeinLeerraum"/>
        <w:numPr>
          <w:ilvl w:val="0"/>
          <w:numId w:val="1"/>
        </w:numPr>
      </w:pPr>
      <w:r w:rsidRPr="00097473">
        <w:t xml:space="preserve">IT-Pläne, Prozesse, Richtlinien, Standards, Dokumente und Architekturen für das Design von qualitätsgerechten </w:t>
      </w:r>
      <w:r w:rsidRPr="00097473">
        <w:br/>
        <w:t>IT Services zu erstellen und zu pflegen</w:t>
      </w:r>
    </w:p>
    <w:p w:rsidR="00097473" w:rsidRDefault="00097473" w:rsidP="00B655CD">
      <w:pPr>
        <w:pStyle w:val="KeinLeerraum"/>
        <w:numPr>
          <w:ilvl w:val="0"/>
          <w:numId w:val="1"/>
        </w:numPr>
      </w:pPr>
      <w:r w:rsidRPr="00097473">
        <w:t>Konzept des SDP entwerfen</w:t>
      </w:r>
    </w:p>
    <w:p w:rsidR="00CE4663" w:rsidRDefault="00CE4663" w:rsidP="00CE4663">
      <w:pPr>
        <w:pStyle w:val="KeinLeerraum"/>
        <w:ind w:left="720"/>
      </w:pPr>
    </w:p>
    <w:p w:rsidR="00CE4663" w:rsidRPr="000954C0" w:rsidRDefault="00CE4663" w:rsidP="00CE4663">
      <w:pPr>
        <w:pStyle w:val="KeinLeerraum"/>
        <w:rPr>
          <w:color w:val="FF0000"/>
        </w:rPr>
      </w:pPr>
      <w:r w:rsidRPr="000954C0">
        <w:rPr>
          <w:rStyle w:val="berschrift2Zchn"/>
          <w:color w:val="FF0000"/>
        </w:rPr>
        <w:t>Was ist ein Service Design Package</w:t>
      </w:r>
      <w:r w:rsidRPr="000954C0">
        <w:rPr>
          <w:color w:val="FF0000"/>
        </w:rPr>
        <w:t>:</w:t>
      </w:r>
    </w:p>
    <w:p w:rsidR="00CE4663" w:rsidRPr="000954C0" w:rsidRDefault="00CE4663" w:rsidP="00B655CD">
      <w:pPr>
        <w:pStyle w:val="KeinLeerraum"/>
        <w:numPr>
          <w:ilvl w:val="0"/>
          <w:numId w:val="1"/>
        </w:numPr>
        <w:rPr>
          <w:color w:val="FF0000"/>
        </w:rPr>
      </w:pPr>
      <w:r w:rsidRPr="000954C0">
        <w:rPr>
          <w:color w:val="FF0000"/>
        </w:rPr>
        <w:t xml:space="preserve">Dokumente in denen alle Aspekte eine IT Service einschließlich dessen Anforderungen für jede Phase des Lebenszyklus definiert sind. </w:t>
      </w:r>
    </w:p>
    <w:p w:rsidR="00CE4663" w:rsidRPr="000954C0" w:rsidRDefault="00CE4663" w:rsidP="00B655CD">
      <w:pPr>
        <w:pStyle w:val="KeinLeerraum"/>
        <w:numPr>
          <w:ilvl w:val="0"/>
          <w:numId w:val="1"/>
        </w:numPr>
        <w:rPr>
          <w:color w:val="FF0000"/>
        </w:rPr>
      </w:pPr>
      <w:r w:rsidRPr="000954C0">
        <w:rPr>
          <w:color w:val="FF0000"/>
        </w:rPr>
        <w:t xml:space="preserve">Ein SDP wird für neu IT Services die Außerkraftsetzung und umfassende </w:t>
      </w:r>
      <w:proofErr w:type="spellStart"/>
      <w:r w:rsidRPr="000954C0">
        <w:rPr>
          <w:color w:val="FF0000"/>
        </w:rPr>
        <w:t>Changes</w:t>
      </w:r>
      <w:proofErr w:type="spellEnd"/>
      <w:r w:rsidRPr="000954C0">
        <w:rPr>
          <w:color w:val="FF0000"/>
        </w:rPr>
        <w:t xml:space="preserve"> von IT Services erstellt </w:t>
      </w:r>
    </w:p>
    <w:p w:rsidR="00CE4663" w:rsidRDefault="00CE4663" w:rsidP="00CE4663">
      <w:pPr>
        <w:pStyle w:val="KeinLeerraum"/>
      </w:pPr>
    </w:p>
    <w:p w:rsidR="00CE4663" w:rsidRPr="00212319" w:rsidRDefault="00CE4663" w:rsidP="00CE4663">
      <w:pPr>
        <w:pStyle w:val="KeinLeerraum"/>
        <w:rPr>
          <w:color w:val="FF0000"/>
        </w:rPr>
      </w:pPr>
      <w:r w:rsidRPr="00212319">
        <w:rPr>
          <w:color w:val="FF0000"/>
        </w:rPr>
        <w:t xml:space="preserve">4 </w:t>
      </w:r>
      <w:proofErr w:type="spellStart"/>
      <w:r w:rsidRPr="00212319">
        <w:rPr>
          <w:color w:val="FF0000"/>
        </w:rPr>
        <w:t>Ps</w:t>
      </w:r>
      <w:proofErr w:type="spellEnd"/>
      <w:r w:rsidRPr="00212319">
        <w:rPr>
          <w:color w:val="FF0000"/>
        </w:rPr>
        <w:t xml:space="preserve"> </w:t>
      </w:r>
      <w:proofErr w:type="gramStart"/>
      <w:r w:rsidRPr="00212319">
        <w:rPr>
          <w:color w:val="FF0000"/>
        </w:rPr>
        <w:t xml:space="preserve">des </w:t>
      </w:r>
      <w:r w:rsidR="003B6866" w:rsidRPr="00212319">
        <w:rPr>
          <w:color w:val="FF0000"/>
        </w:rPr>
        <w:t xml:space="preserve"> Service</w:t>
      </w:r>
      <w:proofErr w:type="gramEnd"/>
      <w:r w:rsidR="003B6866" w:rsidRPr="00212319">
        <w:rPr>
          <w:color w:val="FF0000"/>
        </w:rPr>
        <w:t xml:space="preserve"> Design: </w:t>
      </w:r>
    </w:p>
    <w:p w:rsidR="003B6866" w:rsidRPr="00212319" w:rsidRDefault="003B6866" w:rsidP="00B655CD">
      <w:pPr>
        <w:pStyle w:val="KeinLeerraum"/>
        <w:numPr>
          <w:ilvl w:val="0"/>
          <w:numId w:val="1"/>
        </w:numPr>
        <w:rPr>
          <w:color w:val="FF0000"/>
        </w:rPr>
      </w:pPr>
      <w:r w:rsidRPr="00212319">
        <w:rPr>
          <w:color w:val="FF0000"/>
        </w:rPr>
        <w:t xml:space="preserve">Personen </w:t>
      </w:r>
    </w:p>
    <w:p w:rsidR="003B6866" w:rsidRPr="00212319" w:rsidRDefault="003B6866" w:rsidP="00B655CD">
      <w:pPr>
        <w:pStyle w:val="KeinLeerraum"/>
        <w:numPr>
          <w:ilvl w:val="0"/>
          <w:numId w:val="1"/>
        </w:numPr>
        <w:rPr>
          <w:color w:val="FF0000"/>
        </w:rPr>
      </w:pPr>
      <w:r w:rsidRPr="00212319">
        <w:rPr>
          <w:color w:val="FF0000"/>
        </w:rPr>
        <w:t xml:space="preserve">Prozesse </w:t>
      </w:r>
    </w:p>
    <w:p w:rsidR="003B6866" w:rsidRPr="00212319" w:rsidRDefault="003B6866" w:rsidP="00B655CD">
      <w:pPr>
        <w:pStyle w:val="KeinLeerraum"/>
        <w:numPr>
          <w:ilvl w:val="0"/>
          <w:numId w:val="1"/>
        </w:numPr>
        <w:rPr>
          <w:color w:val="FF0000"/>
        </w:rPr>
      </w:pPr>
      <w:r w:rsidRPr="00212319">
        <w:rPr>
          <w:color w:val="FF0000"/>
        </w:rPr>
        <w:t xml:space="preserve">Produkte </w:t>
      </w:r>
    </w:p>
    <w:p w:rsidR="003B6866" w:rsidRPr="00212319" w:rsidRDefault="003B6866" w:rsidP="00B655CD">
      <w:pPr>
        <w:pStyle w:val="KeinLeerraum"/>
        <w:numPr>
          <w:ilvl w:val="0"/>
          <w:numId w:val="1"/>
        </w:numPr>
        <w:rPr>
          <w:color w:val="FF0000"/>
        </w:rPr>
      </w:pPr>
      <w:r w:rsidRPr="00212319">
        <w:rPr>
          <w:color w:val="FF0000"/>
        </w:rPr>
        <w:t xml:space="preserve">Partner </w:t>
      </w:r>
    </w:p>
    <w:p w:rsidR="003B6866" w:rsidRPr="00212319" w:rsidRDefault="003B6866" w:rsidP="003B6866">
      <w:pPr>
        <w:pStyle w:val="KeinLeerraum"/>
        <w:rPr>
          <w:color w:val="FF0000"/>
        </w:rPr>
      </w:pPr>
      <w:r w:rsidRPr="00212319">
        <w:rPr>
          <w:color w:val="FF0000"/>
        </w:rPr>
        <w:t xml:space="preserve">Fünf wichtige </w:t>
      </w:r>
      <w:proofErr w:type="spellStart"/>
      <w:r w:rsidRPr="00212319">
        <w:rPr>
          <w:color w:val="FF0000"/>
        </w:rPr>
        <w:t>Askpekte</w:t>
      </w:r>
      <w:proofErr w:type="spellEnd"/>
      <w:r w:rsidRPr="00212319">
        <w:rPr>
          <w:color w:val="FF0000"/>
        </w:rPr>
        <w:t xml:space="preserve"> von SD</w:t>
      </w:r>
    </w:p>
    <w:p w:rsidR="003B6866" w:rsidRPr="00212319" w:rsidRDefault="003B6866" w:rsidP="00B655CD">
      <w:pPr>
        <w:pStyle w:val="KeinLeerraum"/>
        <w:numPr>
          <w:ilvl w:val="0"/>
          <w:numId w:val="1"/>
        </w:numPr>
        <w:rPr>
          <w:color w:val="FF0000"/>
        </w:rPr>
      </w:pPr>
      <w:r w:rsidRPr="00212319">
        <w:rPr>
          <w:color w:val="FF0000"/>
        </w:rPr>
        <w:t xml:space="preserve">Design von neuen oder geänderten Services </w:t>
      </w:r>
    </w:p>
    <w:p w:rsidR="003B6866" w:rsidRPr="00212319" w:rsidRDefault="003B6866" w:rsidP="00B655CD">
      <w:pPr>
        <w:pStyle w:val="KeinLeerraum"/>
        <w:numPr>
          <w:ilvl w:val="0"/>
          <w:numId w:val="1"/>
        </w:numPr>
        <w:rPr>
          <w:color w:val="FF0000"/>
        </w:rPr>
      </w:pPr>
      <w:r w:rsidRPr="00212319">
        <w:rPr>
          <w:color w:val="FF0000"/>
        </w:rPr>
        <w:t xml:space="preserve">Management </w:t>
      </w:r>
      <w:proofErr w:type="spellStart"/>
      <w:r w:rsidRPr="00212319">
        <w:rPr>
          <w:color w:val="FF0000"/>
        </w:rPr>
        <w:t>Informationssytsme</w:t>
      </w:r>
      <w:proofErr w:type="spellEnd"/>
      <w:r w:rsidRPr="00212319">
        <w:rPr>
          <w:color w:val="FF0000"/>
        </w:rPr>
        <w:t xml:space="preserve"> und Serviceportfolio Design </w:t>
      </w:r>
    </w:p>
    <w:p w:rsidR="003B6866" w:rsidRPr="00212319" w:rsidRDefault="003B6866" w:rsidP="00B655CD">
      <w:pPr>
        <w:pStyle w:val="KeinLeerraum"/>
        <w:numPr>
          <w:ilvl w:val="0"/>
          <w:numId w:val="1"/>
        </w:numPr>
        <w:rPr>
          <w:color w:val="FF0000"/>
        </w:rPr>
      </w:pPr>
      <w:r w:rsidRPr="00212319">
        <w:rPr>
          <w:color w:val="FF0000"/>
        </w:rPr>
        <w:t>Prozess-</w:t>
      </w:r>
      <w:proofErr w:type="gramStart"/>
      <w:r w:rsidRPr="00212319">
        <w:rPr>
          <w:color w:val="FF0000"/>
        </w:rPr>
        <w:t xml:space="preserve">Design </w:t>
      </w:r>
      <w:r w:rsidR="00572C37" w:rsidRPr="00212319">
        <w:rPr>
          <w:color w:val="FF0000"/>
        </w:rPr>
        <w:t xml:space="preserve"> inklusiver</w:t>
      </w:r>
      <w:proofErr w:type="gramEnd"/>
      <w:r w:rsidR="00572C37" w:rsidRPr="00212319">
        <w:rPr>
          <w:color w:val="FF0000"/>
        </w:rPr>
        <w:t xml:space="preserve"> Rollen Fähigkeiten Verantwortlichkeiten </w:t>
      </w:r>
    </w:p>
    <w:p w:rsidR="003B6866" w:rsidRPr="00212319" w:rsidRDefault="003B6866" w:rsidP="00B655CD">
      <w:pPr>
        <w:pStyle w:val="KeinLeerraum"/>
        <w:numPr>
          <w:ilvl w:val="0"/>
          <w:numId w:val="1"/>
        </w:numPr>
        <w:rPr>
          <w:color w:val="FF0000"/>
        </w:rPr>
      </w:pPr>
      <w:r w:rsidRPr="00212319">
        <w:rPr>
          <w:color w:val="FF0000"/>
        </w:rPr>
        <w:t xml:space="preserve">Messmethodendesign </w:t>
      </w:r>
    </w:p>
    <w:p w:rsidR="003B6866" w:rsidRPr="00212319" w:rsidRDefault="003B6866" w:rsidP="00B655CD">
      <w:pPr>
        <w:pStyle w:val="KeinLeerraum"/>
        <w:numPr>
          <w:ilvl w:val="0"/>
          <w:numId w:val="1"/>
        </w:numPr>
        <w:rPr>
          <w:color w:val="FF0000"/>
        </w:rPr>
      </w:pPr>
      <w:r w:rsidRPr="00212319">
        <w:rPr>
          <w:color w:val="FF0000"/>
        </w:rPr>
        <w:t xml:space="preserve">Design von technischen Architekturen und Management Architektur </w:t>
      </w:r>
    </w:p>
    <w:p w:rsidR="003B6866" w:rsidRPr="00212319" w:rsidRDefault="003B6866" w:rsidP="00572C37">
      <w:pPr>
        <w:pStyle w:val="KeinLeerraum"/>
        <w:rPr>
          <w:color w:val="FF0000"/>
        </w:rPr>
      </w:pPr>
    </w:p>
    <w:p w:rsidR="00572C37" w:rsidRDefault="00572C37" w:rsidP="00572C37">
      <w:pPr>
        <w:pStyle w:val="KeinLeerraum"/>
      </w:pPr>
      <w:r>
        <w:t xml:space="preserve">Architektur: </w:t>
      </w:r>
    </w:p>
    <w:p w:rsidR="00572C37" w:rsidRPr="00572C37" w:rsidRDefault="00572C37" w:rsidP="00B655CD">
      <w:pPr>
        <w:pStyle w:val="KeinLeerraum"/>
        <w:numPr>
          <w:ilvl w:val="0"/>
          <w:numId w:val="1"/>
        </w:numPr>
      </w:pPr>
      <w:r w:rsidRPr="00572C37">
        <w:t>Die Struktur eines Systems oder IT Service einschließlich der Beziehungen zwischen den Komponenten untereinander und der Beziehungen zur zugehörigen Umgebung.</w:t>
      </w:r>
    </w:p>
    <w:p w:rsidR="00572C37" w:rsidRDefault="00572C37" w:rsidP="00B655CD">
      <w:pPr>
        <w:pStyle w:val="KeinLeerraum"/>
        <w:numPr>
          <w:ilvl w:val="0"/>
          <w:numId w:val="1"/>
        </w:numPr>
      </w:pPr>
      <w:r w:rsidRPr="00572C37">
        <w:t>Die Architektur schließt auch Standards und Leitlinien ein, an denen sich das Design und die Entwicklung des Systems ausrichten.</w:t>
      </w:r>
    </w:p>
    <w:p w:rsidR="00572C37" w:rsidRDefault="00572C37" w:rsidP="00572C37">
      <w:pPr>
        <w:pStyle w:val="KeinLeerraum"/>
      </w:pPr>
    </w:p>
    <w:p w:rsidR="003B4E6A" w:rsidRDefault="003B4E6A" w:rsidP="00572C37">
      <w:pPr>
        <w:pStyle w:val="KeinLeerraum"/>
      </w:pPr>
      <w:r>
        <w:t xml:space="preserve">Design </w:t>
      </w:r>
      <w:proofErr w:type="spellStart"/>
      <w:r>
        <w:t>Coordination</w:t>
      </w:r>
      <w:proofErr w:type="spellEnd"/>
      <w:r>
        <w:t xml:space="preserve">: </w:t>
      </w:r>
    </w:p>
    <w:p w:rsidR="003B4E6A" w:rsidRPr="003B4E6A" w:rsidRDefault="003B4E6A" w:rsidP="00B655CD">
      <w:pPr>
        <w:pStyle w:val="KeinLeerraum"/>
        <w:numPr>
          <w:ilvl w:val="0"/>
          <w:numId w:val="1"/>
        </w:numPr>
      </w:pPr>
      <w:r w:rsidRPr="003B4E6A">
        <w:t xml:space="preserve">Übergreifender </w:t>
      </w:r>
      <w:proofErr w:type="spellStart"/>
      <w:r w:rsidRPr="003B4E6A">
        <w:t>Managementprozeß</w:t>
      </w:r>
      <w:proofErr w:type="spellEnd"/>
      <w:r w:rsidRPr="003B4E6A">
        <w:t xml:space="preserve"> für die Phase SD</w:t>
      </w:r>
    </w:p>
    <w:p w:rsidR="003B4E6A" w:rsidRPr="003B4E6A" w:rsidRDefault="003B4E6A" w:rsidP="00B655CD">
      <w:pPr>
        <w:pStyle w:val="KeinLeerraum"/>
        <w:numPr>
          <w:ilvl w:val="0"/>
          <w:numId w:val="1"/>
        </w:numPr>
      </w:pPr>
      <w:r w:rsidRPr="003B4E6A">
        <w:t>Planen und koordinieren der Assets</w:t>
      </w:r>
    </w:p>
    <w:p w:rsidR="003B4E6A" w:rsidRPr="003B4E6A" w:rsidRDefault="003B4E6A" w:rsidP="00B655CD">
      <w:pPr>
        <w:pStyle w:val="KeinLeerraum"/>
        <w:numPr>
          <w:ilvl w:val="0"/>
          <w:numId w:val="1"/>
        </w:numPr>
      </w:pPr>
      <w:r w:rsidRPr="003B4E6A">
        <w:t>Erstellen von Service Design Packages und geregelte Übergabe an Service Transition</w:t>
      </w:r>
    </w:p>
    <w:p w:rsidR="003B4E6A" w:rsidRDefault="003B4E6A" w:rsidP="00B655CD">
      <w:pPr>
        <w:pStyle w:val="KeinLeerraum"/>
        <w:numPr>
          <w:ilvl w:val="0"/>
          <w:numId w:val="1"/>
        </w:numPr>
      </w:pPr>
      <w:r w:rsidRPr="003B4E6A">
        <w:t>Verbessern der Effektivität und Effizienz der Service Design Prozesse</w:t>
      </w:r>
    </w:p>
    <w:p w:rsidR="003B4E6A" w:rsidRDefault="003B4E6A" w:rsidP="003B4E6A">
      <w:pPr>
        <w:pStyle w:val="KeinLeerraum"/>
      </w:pPr>
    </w:p>
    <w:p w:rsidR="003B4E6A" w:rsidRDefault="003B4E6A" w:rsidP="003B4E6A">
      <w:pPr>
        <w:pStyle w:val="KeinLeerraum"/>
      </w:pPr>
      <w:r>
        <w:t xml:space="preserve">Ziele und Umfang von SD: </w:t>
      </w:r>
    </w:p>
    <w:p w:rsidR="003B4E6A" w:rsidRDefault="003B4E6A" w:rsidP="00B655CD">
      <w:pPr>
        <w:pStyle w:val="KeinLeerraum"/>
        <w:numPr>
          <w:ilvl w:val="0"/>
          <w:numId w:val="1"/>
        </w:numPr>
      </w:pPr>
      <w:proofErr w:type="gramStart"/>
      <w:r>
        <w:t>Sicherstellen</w:t>
      </w:r>
      <w:proofErr w:type="gramEnd"/>
      <w:r>
        <w:t xml:space="preserve"> dass die 5D’s von SD konsistent sind und den strategischen Vorgaben entsprechen </w:t>
      </w:r>
    </w:p>
    <w:p w:rsidR="003B4E6A" w:rsidRPr="003B4E6A" w:rsidRDefault="003B4E6A" w:rsidP="00B655CD">
      <w:pPr>
        <w:pStyle w:val="KeinLeerraum"/>
        <w:numPr>
          <w:ilvl w:val="0"/>
          <w:numId w:val="1"/>
        </w:numPr>
      </w:pPr>
      <w:r w:rsidRPr="003B4E6A">
        <w:t>Managen von Plänen, Ressourcen und Konflikten</w:t>
      </w:r>
    </w:p>
    <w:p w:rsidR="003B4E6A" w:rsidRPr="003B4E6A" w:rsidRDefault="003B4E6A" w:rsidP="00B655CD">
      <w:pPr>
        <w:pStyle w:val="KeinLeerraum"/>
        <w:numPr>
          <w:ilvl w:val="0"/>
          <w:numId w:val="1"/>
        </w:numPr>
      </w:pPr>
      <w:r w:rsidRPr="003B4E6A">
        <w:t xml:space="preserve">Pflege von Richtlinien, Leitlinien, Standards, Ressourcen und </w:t>
      </w:r>
      <w:proofErr w:type="spellStart"/>
      <w:r w:rsidRPr="003B4E6A">
        <w:t>Capabilities</w:t>
      </w:r>
      <w:proofErr w:type="spellEnd"/>
      <w:r w:rsidRPr="003B4E6A">
        <w:t xml:space="preserve"> für SD-Aktivitäten und -Prozesse</w:t>
      </w:r>
    </w:p>
    <w:p w:rsidR="003B4E6A" w:rsidRPr="003B4E6A" w:rsidRDefault="003B4E6A" w:rsidP="00B655CD">
      <w:pPr>
        <w:pStyle w:val="KeinLeerraum"/>
        <w:numPr>
          <w:ilvl w:val="0"/>
          <w:numId w:val="1"/>
        </w:numPr>
      </w:pPr>
      <w:r w:rsidRPr="003B4E6A">
        <w:t xml:space="preserve">Koordination, Priorisierung und Zeitplanung aller SD-Ressourcen für alle Projekte und </w:t>
      </w:r>
      <w:proofErr w:type="spellStart"/>
      <w:r w:rsidRPr="003B4E6A">
        <w:t>Changes</w:t>
      </w:r>
      <w:proofErr w:type="spellEnd"/>
    </w:p>
    <w:p w:rsidR="003B4E6A" w:rsidRDefault="003B4E6A" w:rsidP="00B655CD">
      <w:pPr>
        <w:pStyle w:val="KeinLeerraum"/>
        <w:numPr>
          <w:ilvl w:val="0"/>
          <w:numId w:val="1"/>
        </w:numPr>
      </w:pPr>
      <w:r w:rsidRPr="003B4E6A">
        <w:t xml:space="preserve">Sicherstellen, </w:t>
      </w:r>
      <w:proofErr w:type="spellStart"/>
      <w:r w:rsidRPr="003B4E6A">
        <w:t>daß</w:t>
      </w:r>
      <w:proofErr w:type="spellEnd"/>
      <w:r w:rsidRPr="003B4E6A">
        <w:t xml:space="preserve"> alle Anforderungen im Service Design berücksichtigt werden (Utility und </w:t>
      </w:r>
      <w:proofErr w:type="spellStart"/>
      <w:r w:rsidRPr="003B4E6A">
        <w:t>Warranty</w:t>
      </w:r>
      <w:proofErr w:type="spellEnd"/>
      <w:r w:rsidRPr="003B4E6A">
        <w:t>)</w:t>
      </w:r>
    </w:p>
    <w:p w:rsidR="003B4E6A" w:rsidRDefault="003B4E6A" w:rsidP="003B4E6A">
      <w:pPr>
        <w:pStyle w:val="KeinLeerraum"/>
      </w:pPr>
    </w:p>
    <w:p w:rsidR="003B4E6A" w:rsidRDefault="003B4E6A" w:rsidP="003B4E6A">
      <w:pPr>
        <w:pStyle w:val="KeinLeerraum"/>
      </w:pPr>
      <w:r>
        <w:t xml:space="preserve">Service Catalogue Management: </w:t>
      </w:r>
    </w:p>
    <w:p w:rsidR="003B4E6A" w:rsidRDefault="003B4E6A" w:rsidP="00B655CD">
      <w:pPr>
        <w:pStyle w:val="KeinLeerraum"/>
        <w:numPr>
          <w:ilvl w:val="0"/>
          <w:numId w:val="1"/>
        </w:numPr>
      </w:pPr>
      <w:r>
        <w:t xml:space="preserve">Erstellt und Pflegt den Servicekataloge </w:t>
      </w:r>
    </w:p>
    <w:p w:rsidR="00ED7877" w:rsidRDefault="00ED7877" w:rsidP="00B655CD">
      <w:pPr>
        <w:pStyle w:val="KeinLeerraum"/>
        <w:numPr>
          <w:ilvl w:val="0"/>
          <w:numId w:val="1"/>
        </w:numPr>
      </w:pPr>
      <w:r>
        <w:t xml:space="preserve">Verantwortlich für aktuelle und konsistente Daten </w:t>
      </w:r>
    </w:p>
    <w:p w:rsidR="00ED7877" w:rsidRPr="00ED7877" w:rsidRDefault="00ED7877" w:rsidP="00B655CD">
      <w:pPr>
        <w:pStyle w:val="KeinLeerraum"/>
        <w:numPr>
          <w:ilvl w:val="0"/>
          <w:numId w:val="1"/>
        </w:numPr>
      </w:pPr>
      <w:r w:rsidRPr="00ED7877">
        <w:t>Sicherstellen der Verfügbarkeit für alle Zugriffsberechtigten</w:t>
      </w:r>
    </w:p>
    <w:p w:rsidR="00ED7877" w:rsidRDefault="00ED7877" w:rsidP="00B655CD">
      <w:pPr>
        <w:pStyle w:val="KeinLeerraum"/>
        <w:numPr>
          <w:ilvl w:val="0"/>
          <w:numId w:val="1"/>
        </w:numPr>
      </w:pPr>
      <w:r w:rsidRPr="00ED7877">
        <w:t>Bereitstellen einer einzigen und einheitlichen Quelle für Informationen zu allen vereinbarten Services</w:t>
      </w:r>
    </w:p>
    <w:p w:rsidR="00ED7877" w:rsidRDefault="00ED7877" w:rsidP="00ED7877">
      <w:pPr>
        <w:pStyle w:val="KeinLeerraum"/>
      </w:pPr>
      <w:r>
        <w:t xml:space="preserve">Umfang von Service Catalogue Management: </w:t>
      </w:r>
    </w:p>
    <w:p w:rsidR="00ED7877" w:rsidRPr="00ED7877" w:rsidRDefault="00ED7877" w:rsidP="00B655CD">
      <w:pPr>
        <w:pStyle w:val="KeinLeerraum"/>
        <w:numPr>
          <w:ilvl w:val="0"/>
          <w:numId w:val="1"/>
        </w:numPr>
      </w:pPr>
      <w:r w:rsidRPr="00ED7877">
        <w:t>Beteiligung an der Definition von Services und Service Packages</w:t>
      </w:r>
    </w:p>
    <w:p w:rsidR="00ED7877" w:rsidRPr="00ED7877" w:rsidRDefault="00ED7877" w:rsidP="00B655CD">
      <w:pPr>
        <w:pStyle w:val="KeinLeerraum"/>
        <w:numPr>
          <w:ilvl w:val="0"/>
          <w:numId w:val="1"/>
        </w:numPr>
      </w:pPr>
      <w:r w:rsidRPr="00ED7877">
        <w:t xml:space="preserve">Entwicklung und Pflege von Servicebeschreibungen, die sich für den Servicekatalog eignen </w:t>
      </w:r>
    </w:p>
    <w:p w:rsidR="00ED7877" w:rsidRDefault="00ED7877" w:rsidP="00B655CD">
      <w:pPr>
        <w:pStyle w:val="KeinLeerraum"/>
        <w:numPr>
          <w:ilvl w:val="0"/>
          <w:numId w:val="1"/>
        </w:numPr>
      </w:pPr>
      <w:r w:rsidRPr="00ED7877">
        <w:t>Beschreibung der Schnittstellen und Abhängigkeiten</w:t>
      </w:r>
    </w:p>
    <w:p w:rsidR="00ED7877" w:rsidRPr="00ED7877" w:rsidRDefault="00ED7877" w:rsidP="00B655CD">
      <w:pPr>
        <w:pStyle w:val="KeinLeerraum"/>
        <w:numPr>
          <w:ilvl w:val="1"/>
          <w:numId w:val="1"/>
        </w:numPr>
      </w:pPr>
      <w:r w:rsidRPr="00ED7877">
        <w:lastRenderedPageBreak/>
        <w:t xml:space="preserve">zwischen allen Services und unterstützenden Services im Servicekatalog und im dazugehörigen </w:t>
      </w:r>
      <w:proofErr w:type="spellStart"/>
      <w:r w:rsidRPr="00ED7877">
        <w:t>Configuration</w:t>
      </w:r>
      <w:proofErr w:type="spellEnd"/>
      <w:r w:rsidRPr="00ED7877">
        <w:t xml:space="preserve"> Management System (CMS)</w:t>
      </w:r>
    </w:p>
    <w:p w:rsidR="0030597D" w:rsidRDefault="00ED7877" w:rsidP="00B655CD">
      <w:pPr>
        <w:pStyle w:val="KeinLeerraum"/>
        <w:numPr>
          <w:ilvl w:val="1"/>
          <w:numId w:val="1"/>
        </w:numPr>
      </w:pPr>
      <w:r w:rsidRPr="00ED7877">
        <w:t xml:space="preserve">zwischen allen Services sowie unterstützenden Komponenten und </w:t>
      </w:r>
      <w:proofErr w:type="spellStart"/>
      <w:r w:rsidRPr="00ED7877">
        <w:t>Configuration</w:t>
      </w:r>
      <w:proofErr w:type="spellEnd"/>
      <w:r w:rsidRPr="00ED7877">
        <w:t xml:space="preserve"> Items (CIs) im Servicekatalog und im CMS</w:t>
      </w:r>
    </w:p>
    <w:p w:rsidR="00ED7877" w:rsidRDefault="0030597D" w:rsidP="0030597D">
      <w:pPr>
        <w:pStyle w:val="KeinLeerraum"/>
      </w:pPr>
      <w:r>
        <w:rPr>
          <w:noProof/>
        </w:rPr>
        <w:drawing>
          <wp:inline distT="0" distB="0" distL="0" distR="0" wp14:anchorId="27D55D44" wp14:editId="08EB7BF1">
            <wp:extent cx="5760720" cy="36029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02990"/>
                    </a:xfrm>
                    <a:prstGeom prst="rect">
                      <a:avLst/>
                    </a:prstGeom>
                  </pic:spPr>
                </pic:pic>
              </a:graphicData>
            </a:graphic>
          </wp:inline>
        </w:drawing>
      </w:r>
    </w:p>
    <w:p w:rsidR="0030597D" w:rsidRDefault="0030597D" w:rsidP="0030597D">
      <w:pPr>
        <w:pStyle w:val="KeinLeerraum"/>
      </w:pPr>
    </w:p>
    <w:p w:rsidR="0030597D" w:rsidRDefault="0030597D" w:rsidP="0030597D">
      <w:pPr>
        <w:pStyle w:val="KeinLeerraum"/>
      </w:pPr>
    </w:p>
    <w:p w:rsidR="0030597D" w:rsidRDefault="0030597D" w:rsidP="0030597D">
      <w:pPr>
        <w:pStyle w:val="KeinLeerraum"/>
        <w:rPr>
          <w:b/>
          <w:bCs/>
        </w:rPr>
      </w:pPr>
    </w:p>
    <w:p w:rsidR="0030597D" w:rsidRDefault="0030597D" w:rsidP="0030597D">
      <w:pPr>
        <w:pStyle w:val="KeinLeerraum"/>
        <w:rPr>
          <w:b/>
          <w:bCs/>
        </w:rPr>
      </w:pPr>
    </w:p>
    <w:p w:rsidR="0030597D" w:rsidRDefault="0030597D" w:rsidP="0030597D">
      <w:pPr>
        <w:pStyle w:val="KeinLeerraum"/>
        <w:rPr>
          <w:b/>
          <w:bCs/>
        </w:rPr>
      </w:pPr>
      <w:r w:rsidRPr="0030597D">
        <w:rPr>
          <w:b/>
          <w:bCs/>
        </w:rPr>
        <w:t>Service Level Management</w:t>
      </w:r>
      <w:r>
        <w:rPr>
          <w:b/>
          <w:bCs/>
        </w:rPr>
        <w:t>:</w:t>
      </w:r>
    </w:p>
    <w:p w:rsidR="00856559" w:rsidRPr="0030597D" w:rsidRDefault="00AB11C1" w:rsidP="00B655CD">
      <w:pPr>
        <w:pStyle w:val="KeinLeerraum"/>
        <w:numPr>
          <w:ilvl w:val="0"/>
          <w:numId w:val="1"/>
        </w:numPr>
      </w:pPr>
      <w:r w:rsidRPr="0030597D">
        <w:t>verantwortlich für das Verhandeln von Service Level Agreements (SLA) sowie deren Einhaltung</w:t>
      </w:r>
    </w:p>
    <w:p w:rsidR="00856559" w:rsidRPr="0030597D" w:rsidRDefault="00AB11C1" w:rsidP="00B655CD">
      <w:pPr>
        <w:pStyle w:val="KeinLeerraum"/>
        <w:numPr>
          <w:ilvl w:val="0"/>
          <w:numId w:val="1"/>
        </w:numPr>
      </w:pPr>
      <w:r w:rsidRPr="0030597D">
        <w:t>stellt sicher, da</w:t>
      </w:r>
      <w:r w:rsidR="00BE427E">
        <w:t>ss a</w:t>
      </w:r>
      <w:r w:rsidRPr="0030597D">
        <w:t>lle ITSM-Prozesse und Verträge zu den vereinbarten Service Level passen</w:t>
      </w:r>
    </w:p>
    <w:p w:rsidR="00856559" w:rsidRPr="0030597D" w:rsidRDefault="00AB11C1" w:rsidP="00B655CD">
      <w:pPr>
        <w:pStyle w:val="KeinLeerraum"/>
        <w:numPr>
          <w:ilvl w:val="0"/>
          <w:numId w:val="1"/>
        </w:numPr>
      </w:pPr>
      <w:r w:rsidRPr="0030597D">
        <w:t>zuständig für Monitoring, Berichte und Kunden-Reviews in Bezug auf Service Level</w:t>
      </w:r>
    </w:p>
    <w:p w:rsidR="0030597D" w:rsidRDefault="0030597D" w:rsidP="0030597D">
      <w:pPr>
        <w:pStyle w:val="KeinLeerraum"/>
      </w:pPr>
    </w:p>
    <w:p w:rsidR="0030597D" w:rsidRDefault="0030597D" w:rsidP="0030597D">
      <w:pPr>
        <w:pStyle w:val="KeinLeerraum"/>
      </w:pPr>
      <w:r>
        <w:t xml:space="preserve">Service Level Management: </w:t>
      </w:r>
    </w:p>
    <w:p w:rsidR="0030597D" w:rsidRDefault="0030597D" w:rsidP="00B655CD">
      <w:pPr>
        <w:pStyle w:val="KeinLeerraum"/>
        <w:numPr>
          <w:ilvl w:val="0"/>
          <w:numId w:val="1"/>
        </w:numPr>
      </w:pPr>
      <w:r w:rsidRPr="0030597D">
        <w:t xml:space="preserve">… verantwortlich für das </w:t>
      </w:r>
      <w:r w:rsidRPr="0030597D">
        <w:rPr>
          <w:b/>
          <w:bCs/>
        </w:rPr>
        <w:t>Verhandeln</w:t>
      </w:r>
      <w:r w:rsidRPr="0030597D">
        <w:t xml:space="preserve"> von </w:t>
      </w:r>
      <w:r w:rsidRPr="0030597D">
        <w:br/>
        <w:t xml:space="preserve">Service Level Agreements (SLA) sowie deren </w:t>
      </w:r>
      <w:r w:rsidRPr="0030597D">
        <w:rPr>
          <w:b/>
          <w:bCs/>
        </w:rPr>
        <w:t>Einhaltung</w:t>
      </w:r>
      <w:r w:rsidRPr="0030597D">
        <w:t xml:space="preserve">. </w:t>
      </w:r>
      <w:r w:rsidRPr="0030597D">
        <w:br/>
        <w:t>Sicherstellen, da</w:t>
      </w:r>
      <w:r w:rsidR="00BE427E">
        <w:t>ss</w:t>
      </w:r>
      <w:r w:rsidRPr="0030597D">
        <w:t xml:space="preserve"> alle IT Service Management Prozesse, Operational Level Agreements (OLA) und </w:t>
      </w:r>
      <w:proofErr w:type="spellStart"/>
      <w:r w:rsidRPr="0030597D">
        <w:t>Underpinning</w:t>
      </w:r>
      <w:proofErr w:type="spellEnd"/>
      <w:r w:rsidRPr="0030597D">
        <w:t xml:space="preserve"> </w:t>
      </w:r>
      <w:proofErr w:type="spellStart"/>
      <w:r w:rsidRPr="0030597D">
        <w:t>Contracts</w:t>
      </w:r>
      <w:proofErr w:type="spellEnd"/>
      <w:r w:rsidRPr="0030597D">
        <w:t xml:space="preserve"> (UC) zu den vereinbarten Zielen passen.</w:t>
      </w:r>
    </w:p>
    <w:p w:rsidR="0030597D" w:rsidRDefault="0030597D" w:rsidP="0030597D">
      <w:pPr>
        <w:pStyle w:val="KeinLeerraum"/>
      </w:pPr>
    </w:p>
    <w:p w:rsidR="00BE427E" w:rsidRDefault="00BE427E" w:rsidP="005932CF">
      <w:pPr>
        <w:pStyle w:val="berschrift1"/>
      </w:pPr>
      <w:proofErr w:type="spellStart"/>
      <w:r>
        <w:t>Capacity</w:t>
      </w:r>
      <w:proofErr w:type="spellEnd"/>
      <w:r>
        <w:t xml:space="preserve"> </w:t>
      </w:r>
      <w:proofErr w:type="spellStart"/>
      <w:r>
        <w:t>management</w:t>
      </w:r>
      <w:proofErr w:type="spellEnd"/>
      <w:r>
        <w:t xml:space="preserve">: </w:t>
      </w:r>
    </w:p>
    <w:p w:rsidR="00BE427E" w:rsidRDefault="008B61FA" w:rsidP="00B655CD">
      <w:pPr>
        <w:pStyle w:val="KeinLeerraum"/>
        <w:numPr>
          <w:ilvl w:val="0"/>
          <w:numId w:val="1"/>
        </w:numPr>
      </w:pPr>
      <w:proofErr w:type="gramStart"/>
      <w:r>
        <w:t>Verantwortet</w:t>
      </w:r>
      <w:proofErr w:type="gramEnd"/>
      <w:r>
        <w:t xml:space="preserve"> die Kapazität und Leistungsfähigkeit der IT Services und der IT Infrastruktur </w:t>
      </w:r>
    </w:p>
    <w:p w:rsidR="008B61FA" w:rsidRDefault="008B61FA" w:rsidP="00B655CD">
      <w:pPr>
        <w:pStyle w:val="KeinLeerraum"/>
        <w:numPr>
          <w:ilvl w:val="0"/>
          <w:numId w:val="1"/>
        </w:numPr>
      </w:pPr>
      <w:r>
        <w:t xml:space="preserve">Für aktuelle und zukünftige Kundenbedürfnisse </w:t>
      </w:r>
    </w:p>
    <w:p w:rsidR="008B61FA" w:rsidRDefault="008B61FA" w:rsidP="00B655CD">
      <w:pPr>
        <w:pStyle w:val="KeinLeerraum"/>
        <w:numPr>
          <w:ilvl w:val="0"/>
          <w:numId w:val="1"/>
        </w:numPr>
      </w:pPr>
      <w:r>
        <w:t xml:space="preserve">Wirtschaftlich und Zeitnah </w:t>
      </w:r>
    </w:p>
    <w:p w:rsidR="008B61FA" w:rsidRDefault="008B61FA" w:rsidP="00B655CD">
      <w:pPr>
        <w:pStyle w:val="KeinLeerraum"/>
        <w:numPr>
          <w:ilvl w:val="0"/>
          <w:numId w:val="1"/>
        </w:numPr>
      </w:pPr>
      <w:r>
        <w:t xml:space="preserve">Ansprechpartner für andere Prozesse in Fragen der Kapazität und Leistungsfähigkeit </w:t>
      </w:r>
    </w:p>
    <w:p w:rsidR="00C677E3" w:rsidRDefault="00C677E3" w:rsidP="00C677E3">
      <w:pPr>
        <w:pStyle w:val="KeinLeerraum"/>
      </w:pPr>
    </w:p>
    <w:p w:rsidR="00C677E3" w:rsidRPr="00C677E3" w:rsidRDefault="00C677E3" w:rsidP="00C677E3">
      <w:pPr>
        <w:pStyle w:val="KeinLeerraum"/>
        <w:rPr>
          <w:color w:val="FF0000"/>
        </w:rPr>
      </w:pPr>
      <w:r w:rsidRPr="00C677E3">
        <w:rPr>
          <w:color w:val="FF0000"/>
        </w:rPr>
        <w:t xml:space="preserve">Die vier Prozesse nach </w:t>
      </w:r>
      <w:proofErr w:type="spellStart"/>
      <w:r w:rsidRPr="00C677E3">
        <w:rPr>
          <w:color w:val="FF0000"/>
        </w:rPr>
        <w:t>Capacity</w:t>
      </w:r>
      <w:proofErr w:type="spellEnd"/>
      <w:r w:rsidRPr="00C677E3">
        <w:rPr>
          <w:color w:val="FF0000"/>
        </w:rPr>
        <w:t xml:space="preserve"> Management sind </w:t>
      </w:r>
      <w:proofErr w:type="spellStart"/>
      <w:r>
        <w:rPr>
          <w:color w:val="FF0000"/>
        </w:rPr>
        <w:t>W</w:t>
      </w:r>
      <w:r w:rsidRPr="00C677E3">
        <w:rPr>
          <w:color w:val="FF0000"/>
        </w:rPr>
        <w:t>a</w:t>
      </w:r>
      <w:r>
        <w:rPr>
          <w:color w:val="FF0000"/>
        </w:rPr>
        <w:t>r</w:t>
      </w:r>
      <w:r w:rsidRPr="00C677E3">
        <w:rPr>
          <w:color w:val="FF0000"/>
        </w:rPr>
        <w:t>ranty</w:t>
      </w:r>
      <w:proofErr w:type="spellEnd"/>
      <w:r>
        <w:rPr>
          <w:color w:val="FF0000"/>
        </w:rPr>
        <w:t>-</w:t>
      </w:r>
      <w:r w:rsidRPr="00C677E3">
        <w:rPr>
          <w:color w:val="FF0000"/>
        </w:rPr>
        <w:t xml:space="preserve">Prozesse </w:t>
      </w:r>
      <w:r w:rsidR="00D7517C">
        <w:rPr>
          <w:color w:val="FF0000"/>
        </w:rPr>
        <w:t>(</w:t>
      </w:r>
      <w:proofErr w:type="spellStart"/>
      <w:r w:rsidR="00D7517C">
        <w:rPr>
          <w:color w:val="FF0000"/>
        </w:rPr>
        <w:t>availability</w:t>
      </w:r>
      <w:proofErr w:type="spellEnd"/>
      <w:r w:rsidR="00D7517C">
        <w:rPr>
          <w:color w:val="FF0000"/>
        </w:rPr>
        <w:t xml:space="preserve"> </w:t>
      </w:r>
      <w:proofErr w:type="spellStart"/>
      <w:r w:rsidR="00D7517C">
        <w:rPr>
          <w:color w:val="FF0000"/>
        </w:rPr>
        <w:t>management</w:t>
      </w:r>
      <w:proofErr w:type="spellEnd"/>
      <w:r w:rsidR="00D7517C">
        <w:rPr>
          <w:color w:val="FF0000"/>
        </w:rPr>
        <w:t xml:space="preserve">, Change-Management, Knowledge-Management, </w:t>
      </w:r>
    </w:p>
    <w:p w:rsidR="00C677E3" w:rsidRDefault="00C677E3" w:rsidP="005932CF">
      <w:pPr>
        <w:pStyle w:val="berschrift2"/>
      </w:pPr>
    </w:p>
    <w:p w:rsidR="008B61FA" w:rsidRDefault="008B61FA" w:rsidP="005932CF">
      <w:pPr>
        <w:pStyle w:val="berschrift2"/>
      </w:pPr>
      <w:r>
        <w:t xml:space="preserve">Ziele: </w:t>
      </w:r>
    </w:p>
    <w:p w:rsidR="00D71E40" w:rsidRPr="008B61FA" w:rsidRDefault="00D71E40" w:rsidP="00B655CD">
      <w:pPr>
        <w:pStyle w:val="KeinLeerraum"/>
        <w:numPr>
          <w:ilvl w:val="0"/>
          <w:numId w:val="1"/>
        </w:numPr>
      </w:pPr>
      <w:r w:rsidRPr="008B61FA">
        <w:t>allen Stakeholdern Rat und Anleitung zu allen kapazitäts- und leistungsbezogenen Fragestellungen geben</w:t>
      </w:r>
    </w:p>
    <w:p w:rsidR="00D71E40" w:rsidRPr="008B61FA" w:rsidRDefault="00D71E40" w:rsidP="00B655CD">
      <w:pPr>
        <w:pStyle w:val="KeinLeerraum"/>
        <w:numPr>
          <w:ilvl w:val="0"/>
          <w:numId w:val="1"/>
        </w:numPr>
      </w:pPr>
      <w:r w:rsidRPr="008B61FA">
        <w:t xml:space="preserve">Diagnose und Lösung von kapazitätsbedingten </w:t>
      </w:r>
      <w:proofErr w:type="spellStart"/>
      <w:r w:rsidRPr="008B61FA">
        <w:t>Incidents</w:t>
      </w:r>
      <w:proofErr w:type="spellEnd"/>
      <w:r w:rsidRPr="008B61FA">
        <w:t xml:space="preserve"> und Problems unterstützen</w:t>
      </w:r>
    </w:p>
    <w:p w:rsidR="00D71E40" w:rsidRPr="008B61FA" w:rsidRDefault="00D71E40" w:rsidP="00B655CD">
      <w:pPr>
        <w:pStyle w:val="KeinLeerraum"/>
        <w:numPr>
          <w:ilvl w:val="0"/>
          <w:numId w:val="1"/>
        </w:numPr>
      </w:pPr>
      <w:r w:rsidRPr="008B61FA">
        <w:t xml:space="preserve">Auswirkungen von allen </w:t>
      </w:r>
      <w:proofErr w:type="spellStart"/>
      <w:r w:rsidRPr="008B61FA">
        <w:t>Changes</w:t>
      </w:r>
      <w:proofErr w:type="spellEnd"/>
      <w:r w:rsidRPr="008B61FA">
        <w:t xml:space="preserve"> auf den </w:t>
      </w:r>
      <w:proofErr w:type="spellStart"/>
      <w:r w:rsidRPr="008B61FA">
        <w:t>Capacity</w:t>
      </w:r>
      <w:proofErr w:type="spellEnd"/>
      <w:r w:rsidRPr="008B61FA">
        <w:t xml:space="preserve"> Plan und die Services und Ressourcen überprüfen</w:t>
      </w:r>
    </w:p>
    <w:p w:rsidR="00D71E40" w:rsidRPr="008B61FA" w:rsidRDefault="00D71E40" w:rsidP="00B655CD">
      <w:pPr>
        <w:pStyle w:val="KeinLeerraum"/>
        <w:numPr>
          <w:ilvl w:val="0"/>
          <w:numId w:val="1"/>
        </w:numPr>
      </w:pPr>
      <w:r w:rsidRPr="008B61FA">
        <w:t>Sicherstellen, da</w:t>
      </w:r>
      <w:r w:rsidR="008B61FA">
        <w:t>ss</w:t>
      </w:r>
      <w:r w:rsidRPr="008B61FA">
        <w:t xml:space="preserve"> proaktive Maßnahmen zur Verbesserung der Service-Leistungsfähigkeit überall vorgenommen werden</w:t>
      </w:r>
    </w:p>
    <w:p w:rsidR="008B61FA" w:rsidRDefault="008B61FA" w:rsidP="008B61FA">
      <w:pPr>
        <w:pStyle w:val="KeinLeerraum"/>
        <w:ind w:left="720"/>
      </w:pPr>
    </w:p>
    <w:p w:rsidR="00BE427E" w:rsidRDefault="00B44959" w:rsidP="005932CF">
      <w:pPr>
        <w:pStyle w:val="berschrift2"/>
      </w:pPr>
      <w:r>
        <w:t xml:space="preserve">Umfang von </w:t>
      </w:r>
      <w:proofErr w:type="spellStart"/>
      <w:r>
        <w:t>Capacity</w:t>
      </w:r>
      <w:proofErr w:type="spellEnd"/>
      <w:r>
        <w:t xml:space="preserve"> </w:t>
      </w:r>
      <w:proofErr w:type="spellStart"/>
      <w:r>
        <w:t>Mgmt</w:t>
      </w:r>
      <w:proofErr w:type="spellEnd"/>
    </w:p>
    <w:p w:rsidR="00B44959" w:rsidRDefault="00B44959" w:rsidP="00B655CD">
      <w:pPr>
        <w:pStyle w:val="KeinLeerraum"/>
        <w:numPr>
          <w:ilvl w:val="0"/>
          <w:numId w:val="1"/>
        </w:numPr>
      </w:pPr>
      <w:r>
        <w:t>Umfasst alle Technologiebereiche (</w:t>
      </w:r>
      <w:proofErr w:type="spellStart"/>
      <w:proofErr w:type="gramStart"/>
      <w:r>
        <w:t>HW,Sw</w:t>
      </w:r>
      <w:proofErr w:type="gramEnd"/>
      <w:r>
        <w:t>,Infra</w:t>
      </w:r>
      <w:proofErr w:type="spellEnd"/>
      <w:r>
        <w:t xml:space="preserve">) </w:t>
      </w:r>
    </w:p>
    <w:p w:rsidR="00B44959" w:rsidRDefault="00B44959" w:rsidP="00B655CD">
      <w:pPr>
        <w:pStyle w:val="KeinLeerraum"/>
        <w:numPr>
          <w:ilvl w:val="0"/>
          <w:numId w:val="1"/>
        </w:numPr>
      </w:pPr>
      <w:r>
        <w:t xml:space="preserve">Umfasst auch Personalfragen </w:t>
      </w:r>
    </w:p>
    <w:p w:rsidR="00B44959" w:rsidRDefault="00B44959" w:rsidP="00B655CD">
      <w:pPr>
        <w:pStyle w:val="KeinLeerraum"/>
        <w:numPr>
          <w:ilvl w:val="0"/>
          <w:numId w:val="1"/>
        </w:numPr>
      </w:pPr>
      <w:r>
        <w:t xml:space="preserve">Überwachung der Performance </w:t>
      </w:r>
    </w:p>
    <w:p w:rsidR="00B44959" w:rsidRDefault="00B44959" w:rsidP="00B655CD">
      <w:pPr>
        <w:pStyle w:val="KeinLeerraum"/>
        <w:numPr>
          <w:ilvl w:val="0"/>
          <w:numId w:val="1"/>
        </w:numPr>
      </w:pPr>
      <w:r>
        <w:t xml:space="preserve">Tuning-Aktivitäten </w:t>
      </w:r>
    </w:p>
    <w:p w:rsidR="00B44959" w:rsidRDefault="00B44959" w:rsidP="00B655CD">
      <w:pPr>
        <w:pStyle w:val="KeinLeerraum"/>
        <w:numPr>
          <w:ilvl w:val="0"/>
          <w:numId w:val="1"/>
        </w:numPr>
      </w:pPr>
      <w:r>
        <w:t xml:space="preserve">Herstellen von </w:t>
      </w:r>
      <w:proofErr w:type="spellStart"/>
      <w:r>
        <w:t>Skalierbarkeiten</w:t>
      </w:r>
      <w:proofErr w:type="spellEnd"/>
      <w:r>
        <w:t xml:space="preserve"> (wenn möglich) </w:t>
      </w:r>
    </w:p>
    <w:p w:rsidR="00B44959" w:rsidRDefault="00B44959" w:rsidP="00B655CD">
      <w:pPr>
        <w:pStyle w:val="KeinLeerraum"/>
        <w:numPr>
          <w:ilvl w:val="0"/>
          <w:numId w:val="1"/>
        </w:numPr>
      </w:pPr>
      <w:r>
        <w:t xml:space="preserve">Erstellung eines </w:t>
      </w:r>
      <w:proofErr w:type="spellStart"/>
      <w:r>
        <w:t>Capacity</w:t>
      </w:r>
      <w:proofErr w:type="spellEnd"/>
      <w:r>
        <w:t xml:space="preserve"> Plans </w:t>
      </w:r>
    </w:p>
    <w:p w:rsidR="004F29B2" w:rsidRPr="00712504" w:rsidRDefault="004F29B2" w:rsidP="00712504">
      <w:pPr>
        <w:pStyle w:val="berschrift2"/>
        <w:rPr>
          <w:color w:val="FF0000"/>
        </w:rPr>
      </w:pPr>
      <w:r w:rsidRPr="00712504">
        <w:rPr>
          <w:b/>
          <w:bCs/>
          <w:color w:val="FF0000"/>
        </w:rPr>
        <w:t>Business CM</w:t>
      </w:r>
      <w:r w:rsidRPr="00712504">
        <w:rPr>
          <w:color w:val="FF0000"/>
        </w:rPr>
        <w:t xml:space="preserve"> (strategisch)</w:t>
      </w:r>
    </w:p>
    <w:p w:rsidR="004F29B2" w:rsidRPr="00712504" w:rsidRDefault="004F29B2" w:rsidP="00712504">
      <w:pPr>
        <w:pStyle w:val="KeinLeerraum"/>
        <w:rPr>
          <w:color w:val="FF0000"/>
        </w:rPr>
      </w:pPr>
      <w:r w:rsidRPr="00712504">
        <w:rPr>
          <w:color w:val="FF0000"/>
        </w:rPr>
        <w:t xml:space="preserve">ist die verantwortliche Aktivität, um die zukünftigen Business-Anforderungen für die Verwendung im </w:t>
      </w:r>
      <w:proofErr w:type="spellStart"/>
      <w:r w:rsidRPr="00712504">
        <w:rPr>
          <w:color w:val="FF0000"/>
        </w:rPr>
        <w:t>Capacity</w:t>
      </w:r>
      <w:proofErr w:type="spellEnd"/>
      <w:r w:rsidRPr="00712504">
        <w:rPr>
          <w:color w:val="FF0000"/>
        </w:rPr>
        <w:t xml:space="preserve"> Plan nachzuvollziehen</w:t>
      </w:r>
    </w:p>
    <w:p w:rsidR="004F29B2" w:rsidRPr="00712504" w:rsidRDefault="004F29B2" w:rsidP="00712504">
      <w:pPr>
        <w:pStyle w:val="berschrift2"/>
        <w:rPr>
          <w:color w:val="FF0000"/>
        </w:rPr>
      </w:pPr>
      <w:r w:rsidRPr="00712504">
        <w:rPr>
          <w:color w:val="FF0000"/>
        </w:rPr>
        <w:t xml:space="preserve">Service CM (taktisch) </w:t>
      </w:r>
    </w:p>
    <w:p w:rsidR="004F29B2" w:rsidRPr="00712504" w:rsidRDefault="004F29B2" w:rsidP="00712504">
      <w:pPr>
        <w:pStyle w:val="KeinLeerraum"/>
        <w:rPr>
          <w:color w:val="FF0000"/>
        </w:rPr>
      </w:pPr>
      <w:r w:rsidRPr="00712504">
        <w:rPr>
          <w:color w:val="FF0000"/>
        </w:rPr>
        <w:t>ist die Aktivität, mit deren Hilfe Erkenntnisse zur Performance und Kapazität von IT Services gewonnen werden</w:t>
      </w:r>
    </w:p>
    <w:p w:rsidR="004F29B2" w:rsidRPr="00712504" w:rsidRDefault="004F29B2" w:rsidP="00712504">
      <w:pPr>
        <w:pStyle w:val="berschrift2"/>
        <w:rPr>
          <w:color w:val="FF0000"/>
        </w:rPr>
      </w:pPr>
      <w:proofErr w:type="spellStart"/>
      <w:r w:rsidRPr="00712504">
        <w:rPr>
          <w:color w:val="FF0000"/>
        </w:rPr>
        <w:t>Component</w:t>
      </w:r>
      <w:proofErr w:type="spellEnd"/>
      <w:r w:rsidRPr="00712504">
        <w:rPr>
          <w:color w:val="FF0000"/>
        </w:rPr>
        <w:t xml:space="preserve"> CM (operativ) </w:t>
      </w:r>
    </w:p>
    <w:p w:rsidR="004F29B2" w:rsidRPr="00712504" w:rsidRDefault="004F29B2" w:rsidP="00712504">
      <w:pPr>
        <w:pStyle w:val="KeinLeerraum"/>
        <w:rPr>
          <w:color w:val="FF0000"/>
        </w:rPr>
      </w:pPr>
      <w:r w:rsidRPr="00712504">
        <w:rPr>
          <w:color w:val="FF0000"/>
        </w:rPr>
        <w:t xml:space="preserve">ist der </w:t>
      </w:r>
      <w:proofErr w:type="spellStart"/>
      <w:r w:rsidRPr="00712504">
        <w:rPr>
          <w:color w:val="FF0000"/>
        </w:rPr>
        <w:t>Prozeß</w:t>
      </w:r>
      <w:proofErr w:type="spellEnd"/>
      <w:r w:rsidRPr="00712504">
        <w:rPr>
          <w:color w:val="FF0000"/>
        </w:rPr>
        <w:t xml:space="preserve">, der für die Aspekte der Kapazität, Auslastung und Performance von </w:t>
      </w:r>
      <w:proofErr w:type="spellStart"/>
      <w:r w:rsidRPr="00712504">
        <w:rPr>
          <w:color w:val="FF0000"/>
        </w:rPr>
        <w:t>Configuration</w:t>
      </w:r>
      <w:proofErr w:type="spellEnd"/>
      <w:r w:rsidRPr="00712504">
        <w:rPr>
          <w:color w:val="FF0000"/>
        </w:rPr>
        <w:t xml:space="preserve"> Items verantwortlich ist</w:t>
      </w:r>
    </w:p>
    <w:p w:rsidR="00B44959" w:rsidRDefault="00B44959" w:rsidP="005932CF">
      <w:pPr>
        <w:pStyle w:val="berschrift2"/>
      </w:pPr>
      <w:r>
        <w:br/>
      </w:r>
      <w:proofErr w:type="spellStart"/>
      <w:r>
        <w:t>Capacity</w:t>
      </w:r>
      <w:proofErr w:type="spellEnd"/>
      <w:r>
        <w:t xml:space="preserve"> plan: </w:t>
      </w:r>
    </w:p>
    <w:p w:rsidR="00B44959" w:rsidRDefault="00B44959" w:rsidP="00B655CD">
      <w:pPr>
        <w:pStyle w:val="KeinLeerraum"/>
        <w:numPr>
          <w:ilvl w:val="0"/>
          <w:numId w:val="1"/>
        </w:numPr>
      </w:pPr>
      <w:r w:rsidRPr="00B44959">
        <w:t>wird genutzt, um die für die Erbringung von IT Services erforderlichen Ressourcen zu managen. Der Plan beinhaltet Details über die aktuelle und vergangene Nutzung der IT Services und Komponenten sowie alle Schwierigkeiten, die zu adressieren sind (inklusive mit diesen in Zusammenhang stehende Verbesserungsaktivitäten). Der Plan umfa</w:t>
      </w:r>
      <w:r>
        <w:t>ss</w:t>
      </w:r>
      <w:r w:rsidRPr="00B44959">
        <w:t>t darüber hinaus Szenarien in Bezug auf unterschiedliche Prognosen für Geschäftsanforderungen sowie Optionen inklusive Kostenkalkulation, um die vereinbarten Service Level Ziele zu erreichen</w:t>
      </w:r>
    </w:p>
    <w:p w:rsidR="00B44959" w:rsidRDefault="00B44959" w:rsidP="00B44959">
      <w:pPr>
        <w:pStyle w:val="KeinLeerraum"/>
      </w:pPr>
    </w:p>
    <w:p w:rsidR="00B44959" w:rsidRDefault="005932CF" w:rsidP="005932CF">
      <w:pPr>
        <w:pStyle w:val="berschrift1"/>
      </w:pPr>
      <w:proofErr w:type="spellStart"/>
      <w:r>
        <w:t>A</w:t>
      </w:r>
      <w:r w:rsidR="00B44959">
        <w:t>vailability</w:t>
      </w:r>
      <w:proofErr w:type="spellEnd"/>
      <w:r w:rsidR="00B44959">
        <w:t xml:space="preserve"> Management: </w:t>
      </w:r>
    </w:p>
    <w:p w:rsidR="005932CF" w:rsidRDefault="005932CF" w:rsidP="00B655CD">
      <w:pPr>
        <w:pStyle w:val="Listenabsatz"/>
        <w:numPr>
          <w:ilvl w:val="0"/>
          <w:numId w:val="1"/>
        </w:numPr>
      </w:pPr>
      <w:r>
        <w:t xml:space="preserve">verantwortlich für Verfügbarkeit der IT Services für vereinbarte Service Level </w:t>
      </w:r>
    </w:p>
    <w:p w:rsidR="005932CF" w:rsidRDefault="005932CF" w:rsidP="00B655CD">
      <w:pPr>
        <w:pStyle w:val="Listenabsatz"/>
        <w:numPr>
          <w:ilvl w:val="0"/>
          <w:numId w:val="1"/>
        </w:numPr>
      </w:pPr>
      <w:r>
        <w:t xml:space="preserve">Infrastruktur und Prozesse müssen ausfallsicher das Erreich der Services Level Ziele ermöglichen </w:t>
      </w:r>
    </w:p>
    <w:p w:rsidR="005932CF" w:rsidRDefault="005932CF" w:rsidP="00B655CD">
      <w:pPr>
        <w:pStyle w:val="Listenabsatz"/>
        <w:numPr>
          <w:ilvl w:val="0"/>
          <w:numId w:val="1"/>
        </w:numPr>
      </w:pPr>
      <w:r>
        <w:t xml:space="preserve">Enge Zusammenarbeit mit </w:t>
      </w:r>
      <w:proofErr w:type="spellStart"/>
      <w:r>
        <w:t>Capacity</w:t>
      </w:r>
      <w:proofErr w:type="spellEnd"/>
      <w:r>
        <w:t xml:space="preserve"> Management </w:t>
      </w:r>
    </w:p>
    <w:p w:rsidR="005932CF" w:rsidRDefault="005932CF" w:rsidP="005932CF"/>
    <w:p w:rsidR="005932CF" w:rsidRDefault="005932CF" w:rsidP="005932CF">
      <w:r>
        <w:t>Verfügbarkeit:</w:t>
      </w:r>
    </w:p>
    <w:p w:rsidR="005932CF" w:rsidRDefault="005932CF" w:rsidP="00B655CD">
      <w:pPr>
        <w:pStyle w:val="Listenabsatz"/>
        <w:numPr>
          <w:ilvl w:val="0"/>
          <w:numId w:val="1"/>
        </w:numPr>
      </w:pPr>
      <w:r>
        <w:t xml:space="preserve"> Fähigkeit eines </w:t>
      </w:r>
      <w:proofErr w:type="spellStart"/>
      <w:r>
        <w:t>Configuration</w:t>
      </w:r>
      <w:proofErr w:type="spellEnd"/>
      <w:r>
        <w:t xml:space="preserve"> Item oder IT Service bei bedarf die dafür vereinbarte Funktion auszuführen </w:t>
      </w:r>
    </w:p>
    <w:p w:rsidR="005932CF" w:rsidRPr="005932CF" w:rsidRDefault="005932CF" w:rsidP="005932CF">
      <w:r>
        <w:rPr>
          <w:noProof/>
        </w:rPr>
        <w:lastRenderedPageBreak/>
        <w:drawing>
          <wp:inline distT="0" distB="0" distL="0" distR="0" wp14:anchorId="51AAED77">
            <wp:extent cx="4208855" cy="532574"/>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3068" cy="571068"/>
                    </a:xfrm>
                    <a:prstGeom prst="rect">
                      <a:avLst/>
                    </a:prstGeom>
                    <a:noFill/>
                  </pic:spPr>
                </pic:pic>
              </a:graphicData>
            </a:graphic>
          </wp:inline>
        </w:drawing>
      </w:r>
    </w:p>
    <w:p w:rsidR="00B44959" w:rsidRDefault="00B44959" w:rsidP="00B44959">
      <w:pPr>
        <w:pStyle w:val="KeinLeerraum"/>
      </w:pPr>
    </w:p>
    <w:p w:rsidR="005932CF" w:rsidRDefault="005932CF" w:rsidP="00B44959">
      <w:pPr>
        <w:pStyle w:val="KeinLeerraum"/>
      </w:pPr>
      <w:r>
        <w:t>Verfügbarkeit und Mehrwert</w:t>
      </w:r>
    </w:p>
    <w:p w:rsidR="005932CF" w:rsidRPr="005932CF" w:rsidRDefault="005932CF" w:rsidP="00B655CD">
      <w:pPr>
        <w:pStyle w:val="KeinLeerraum"/>
        <w:numPr>
          <w:ilvl w:val="0"/>
          <w:numId w:val="1"/>
        </w:numPr>
      </w:pPr>
      <w:r w:rsidRPr="005932CF">
        <w:t xml:space="preserve">Verfügbarkeit ist einer der kritischsten Bereiche für die </w:t>
      </w:r>
      <w:proofErr w:type="spellStart"/>
      <w:r w:rsidRPr="005932CF">
        <w:t>Warranty</w:t>
      </w:r>
      <w:proofErr w:type="spellEnd"/>
      <w:r w:rsidRPr="005932CF">
        <w:t xml:space="preserve"> eines Service.</w:t>
      </w:r>
    </w:p>
    <w:p w:rsidR="005932CF" w:rsidRDefault="005932CF" w:rsidP="00B655CD">
      <w:pPr>
        <w:pStyle w:val="KeinLeerraum"/>
        <w:numPr>
          <w:ilvl w:val="0"/>
          <w:numId w:val="1"/>
        </w:numPr>
      </w:pPr>
      <w:r w:rsidRPr="005932CF">
        <w:rPr>
          <w:b/>
          <w:bCs/>
        </w:rPr>
        <w:t>Wenn ein Service das erforderliche Maß an Verfügbarkeitsniveau nicht einhält, erhält das Unternehmen nicht den versprochenen Mehrwert.</w:t>
      </w:r>
    </w:p>
    <w:p w:rsidR="005932CF" w:rsidRDefault="005932CF" w:rsidP="005932CF">
      <w:pPr>
        <w:pStyle w:val="KeinLeerraum"/>
      </w:pPr>
    </w:p>
    <w:p w:rsidR="005932CF" w:rsidRDefault="005932CF" w:rsidP="005932CF">
      <w:pPr>
        <w:pStyle w:val="KeinLeerraum"/>
      </w:pPr>
      <w:r>
        <w:t xml:space="preserve">Serviceverfügbarkeit: </w:t>
      </w:r>
    </w:p>
    <w:p w:rsidR="005932CF" w:rsidRDefault="005932CF" w:rsidP="00B655CD">
      <w:pPr>
        <w:pStyle w:val="KeinLeerraum"/>
        <w:numPr>
          <w:ilvl w:val="0"/>
          <w:numId w:val="1"/>
        </w:numPr>
      </w:pPr>
      <w:r>
        <w:t xml:space="preserve">Betrifft alle Aspekte der Verfügbarkeit und Nichtverfügbarkeit von Services und die Auswirkung von Komponentenverfügbarkeit oder die potenziellen Auswirkungen von Nichtverfügbarkeit </w:t>
      </w:r>
    </w:p>
    <w:p w:rsidR="000F77F9" w:rsidRDefault="000F77F9" w:rsidP="000F77F9">
      <w:pPr>
        <w:pStyle w:val="KeinLeerraum"/>
      </w:pPr>
    </w:p>
    <w:p w:rsidR="000F77F9" w:rsidRDefault="000F77F9" w:rsidP="000F77F9">
      <w:pPr>
        <w:pStyle w:val="KeinLeerraum"/>
      </w:pPr>
      <w:r>
        <w:t xml:space="preserve">Komponentenverfügbarkeit: </w:t>
      </w:r>
    </w:p>
    <w:p w:rsidR="000F77F9" w:rsidRDefault="000F77F9" w:rsidP="00B655CD">
      <w:pPr>
        <w:pStyle w:val="KeinLeerraum"/>
        <w:numPr>
          <w:ilvl w:val="0"/>
          <w:numId w:val="1"/>
        </w:numPr>
      </w:pPr>
      <w:r>
        <w:t xml:space="preserve">Betrifft alle Aspekte der Verfügbarkeit und Nichtverfügbarkeit von Komponenten </w:t>
      </w:r>
    </w:p>
    <w:p w:rsidR="000F77F9" w:rsidRDefault="000F77F9" w:rsidP="000F77F9">
      <w:pPr>
        <w:pStyle w:val="KeinLeerraum"/>
      </w:pPr>
    </w:p>
    <w:p w:rsidR="000F77F9" w:rsidRDefault="000F77F9" w:rsidP="000F77F9">
      <w:pPr>
        <w:pStyle w:val="KeinLeerraum"/>
      </w:pPr>
    </w:p>
    <w:p w:rsidR="000F77F9" w:rsidRDefault="000F77F9" w:rsidP="000F77F9">
      <w:pPr>
        <w:pStyle w:val="KeinLeerraum"/>
      </w:pPr>
      <w:r>
        <w:t xml:space="preserve">Zuverlässigkeit: </w:t>
      </w:r>
    </w:p>
    <w:p w:rsidR="000F77F9" w:rsidRDefault="000F77F9" w:rsidP="00B655CD">
      <w:pPr>
        <w:pStyle w:val="KeinLeerraum"/>
        <w:numPr>
          <w:ilvl w:val="0"/>
          <w:numId w:val="1"/>
        </w:numPr>
      </w:pPr>
      <w:r>
        <w:t xml:space="preserve">Ein Richtwert der wiedergibt, wie lange ein </w:t>
      </w:r>
      <w:proofErr w:type="spellStart"/>
      <w:r>
        <w:t>Configuration</w:t>
      </w:r>
      <w:proofErr w:type="spellEnd"/>
      <w:r>
        <w:t xml:space="preserve"> Item oder IT Service seine vereinbarte Funktion ohne Unterbrechung ausführen kann</w:t>
      </w:r>
    </w:p>
    <w:p w:rsidR="000F77F9" w:rsidRDefault="000F77F9" w:rsidP="000F77F9">
      <w:pPr>
        <w:pStyle w:val="KeinLeerraum"/>
      </w:pPr>
      <w:r>
        <w:t xml:space="preserve">Wartbarkeit: </w:t>
      </w:r>
    </w:p>
    <w:p w:rsidR="000F77F9" w:rsidRDefault="00F727D9" w:rsidP="00B655CD">
      <w:pPr>
        <w:pStyle w:val="KeinLeerraum"/>
        <w:numPr>
          <w:ilvl w:val="0"/>
          <w:numId w:val="1"/>
        </w:numPr>
      </w:pPr>
      <w:r w:rsidRPr="00F727D9">
        <w:t xml:space="preserve">Ein Maß dafür, wie schnell und effektiv der normale Betrieb für ein </w:t>
      </w:r>
      <w:proofErr w:type="spellStart"/>
      <w:r w:rsidRPr="00F727D9">
        <w:t>Configuration</w:t>
      </w:r>
      <w:proofErr w:type="spellEnd"/>
      <w:r w:rsidRPr="00F727D9">
        <w:t xml:space="preserve"> Item oder einen IT Service nach einem Ausfall wiederhergestellt werden kann.</w:t>
      </w:r>
      <w:r w:rsidRPr="00F727D9">
        <w:br/>
        <w:t xml:space="preserve">Die Wartbarkeit wird häufig als MTRS (Mean Time </w:t>
      </w:r>
      <w:proofErr w:type="spellStart"/>
      <w:r w:rsidRPr="00F727D9">
        <w:t>to</w:t>
      </w:r>
      <w:proofErr w:type="spellEnd"/>
      <w:r w:rsidRPr="00F727D9">
        <w:t xml:space="preserve"> Restore Service) gemessen und berichtet</w:t>
      </w:r>
    </w:p>
    <w:p w:rsidR="00F727D9" w:rsidRDefault="00F727D9" w:rsidP="00F727D9">
      <w:pPr>
        <w:pStyle w:val="KeinLeerraum"/>
      </w:pPr>
    </w:p>
    <w:p w:rsidR="00F727D9" w:rsidRDefault="00F727D9" w:rsidP="00F727D9">
      <w:pPr>
        <w:pStyle w:val="KeinLeerraum"/>
      </w:pPr>
      <w:r>
        <w:t>Servicefähigkeit:</w:t>
      </w:r>
    </w:p>
    <w:p w:rsidR="00F727D9" w:rsidRDefault="00F727D9" w:rsidP="00B655CD">
      <w:pPr>
        <w:pStyle w:val="KeinLeerraum"/>
        <w:numPr>
          <w:ilvl w:val="0"/>
          <w:numId w:val="1"/>
        </w:numPr>
      </w:pPr>
      <w:r w:rsidRPr="00F727D9">
        <w:t>Die Fähigkeit eines Drittanbieters, die Bedingungen eines Vertrags einzuhalten.</w:t>
      </w:r>
    </w:p>
    <w:p w:rsidR="00F727D9" w:rsidRDefault="00F727D9" w:rsidP="00F727D9">
      <w:pPr>
        <w:pStyle w:val="KeinLeerraum"/>
      </w:pPr>
    </w:p>
    <w:p w:rsidR="00F727D9" w:rsidRDefault="00F727D9" w:rsidP="00F727D9">
      <w:pPr>
        <w:pStyle w:val="KeinLeerraum"/>
      </w:pPr>
      <w:r>
        <w:t xml:space="preserve">Ziele von </w:t>
      </w:r>
      <w:proofErr w:type="spellStart"/>
      <w:r>
        <w:t>Availability</w:t>
      </w:r>
      <w:proofErr w:type="spellEnd"/>
      <w:r>
        <w:t xml:space="preserve"> </w:t>
      </w:r>
      <w:proofErr w:type="spellStart"/>
      <w:r>
        <w:t>Mgmt</w:t>
      </w:r>
      <w:proofErr w:type="spellEnd"/>
      <w:r>
        <w:t>:</w:t>
      </w:r>
    </w:p>
    <w:p w:rsidR="00D71E40" w:rsidRPr="00F727D9" w:rsidRDefault="00D71E40" w:rsidP="00B655CD">
      <w:pPr>
        <w:pStyle w:val="KeinLeerraum"/>
        <w:numPr>
          <w:ilvl w:val="0"/>
          <w:numId w:val="1"/>
        </w:numPr>
      </w:pPr>
      <w:r w:rsidRPr="00F727D9">
        <w:t xml:space="preserve">erstellen und pflegen eines </w:t>
      </w:r>
      <w:proofErr w:type="spellStart"/>
      <w:r w:rsidRPr="00F727D9">
        <w:t>Availability</w:t>
      </w:r>
      <w:proofErr w:type="spellEnd"/>
      <w:r w:rsidRPr="00F727D9">
        <w:t xml:space="preserve"> Plans</w:t>
      </w:r>
    </w:p>
    <w:p w:rsidR="00D71E40" w:rsidRPr="00F727D9" w:rsidRDefault="00D71E40" w:rsidP="00B655CD">
      <w:pPr>
        <w:pStyle w:val="KeinLeerraum"/>
        <w:numPr>
          <w:ilvl w:val="0"/>
          <w:numId w:val="1"/>
        </w:numPr>
      </w:pPr>
      <w:r w:rsidRPr="00F727D9">
        <w:t>Beratung und Vorgabe bei Verfügbarkeitsfragen</w:t>
      </w:r>
    </w:p>
    <w:p w:rsidR="00D71E40" w:rsidRPr="00F727D9" w:rsidRDefault="00D71E40" w:rsidP="00B655CD">
      <w:pPr>
        <w:pStyle w:val="KeinLeerraum"/>
        <w:numPr>
          <w:ilvl w:val="0"/>
          <w:numId w:val="1"/>
        </w:numPr>
      </w:pPr>
      <w:r w:rsidRPr="00F727D9">
        <w:t xml:space="preserve">Unterstützung bei Diagnose und Lösung bei </w:t>
      </w:r>
      <w:proofErr w:type="spellStart"/>
      <w:r w:rsidRPr="00F727D9">
        <w:t>Incidents</w:t>
      </w:r>
      <w:proofErr w:type="spellEnd"/>
      <w:r w:rsidRPr="00F727D9">
        <w:t>, die die Verfügbarkeit betreffen</w:t>
      </w:r>
    </w:p>
    <w:p w:rsidR="00D71E40" w:rsidRPr="00F727D9" w:rsidRDefault="00D71E40" w:rsidP="00B655CD">
      <w:pPr>
        <w:pStyle w:val="KeinLeerraum"/>
        <w:numPr>
          <w:ilvl w:val="0"/>
          <w:numId w:val="1"/>
        </w:numPr>
      </w:pPr>
      <w:r w:rsidRPr="00F727D9">
        <w:t xml:space="preserve">Auswertung aller </w:t>
      </w:r>
      <w:proofErr w:type="spellStart"/>
      <w:r w:rsidRPr="00F727D9">
        <w:t>Changes</w:t>
      </w:r>
      <w:proofErr w:type="spellEnd"/>
      <w:r w:rsidRPr="00F727D9">
        <w:t xml:space="preserve"> </w:t>
      </w:r>
      <w:proofErr w:type="spellStart"/>
      <w:r w:rsidRPr="00F727D9">
        <w:t>im</w:t>
      </w:r>
      <w:proofErr w:type="spellEnd"/>
      <w:r w:rsidRPr="00F727D9">
        <w:t xml:space="preserve"> Bezug auf Verfügbarkeitsfragen</w:t>
      </w:r>
    </w:p>
    <w:p w:rsidR="00D71E40" w:rsidRPr="00F727D9" w:rsidRDefault="00D71E40" w:rsidP="00B655CD">
      <w:pPr>
        <w:pStyle w:val="KeinLeerraum"/>
        <w:numPr>
          <w:ilvl w:val="0"/>
          <w:numId w:val="1"/>
        </w:numPr>
      </w:pPr>
      <w:r w:rsidRPr="00F727D9">
        <w:t>Sicherstellung proaktiver Verfügbarkeitsmaßnahmen</w:t>
      </w:r>
    </w:p>
    <w:p w:rsidR="00445C4F" w:rsidRDefault="00D71E40" w:rsidP="00B655CD">
      <w:pPr>
        <w:pStyle w:val="KeinLeerraum"/>
        <w:numPr>
          <w:ilvl w:val="0"/>
          <w:numId w:val="1"/>
        </w:numPr>
      </w:pPr>
      <w:r w:rsidRPr="00F727D9">
        <w:t>Überwachung und Messung von Verfügbarkeiten</w:t>
      </w:r>
    </w:p>
    <w:p w:rsidR="00445C4F" w:rsidRDefault="00445C4F" w:rsidP="00445C4F">
      <w:pPr>
        <w:pStyle w:val="KeinLeerraum"/>
      </w:pPr>
    </w:p>
    <w:p w:rsidR="00445C4F" w:rsidRDefault="00445C4F" w:rsidP="00445C4F">
      <w:pPr>
        <w:pStyle w:val="KeinLeerraum"/>
      </w:pPr>
      <w:r>
        <w:t xml:space="preserve">Umfang von </w:t>
      </w:r>
      <w:proofErr w:type="spellStart"/>
      <w:r>
        <w:t>Availability</w:t>
      </w:r>
      <w:proofErr w:type="spellEnd"/>
      <w:r>
        <w:t xml:space="preserve"> </w:t>
      </w:r>
      <w:proofErr w:type="spellStart"/>
      <w:r>
        <w:t>Mgmt</w:t>
      </w:r>
      <w:proofErr w:type="spellEnd"/>
      <w:r>
        <w:t xml:space="preserve">: </w:t>
      </w:r>
    </w:p>
    <w:p w:rsidR="00D71E40" w:rsidRPr="00445C4F" w:rsidRDefault="00D71E40" w:rsidP="00B655CD">
      <w:pPr>
        <w:pStyle w:val="KeinLeerraum"/>
        <w:numPr>
          <w:ilvl w:val="0"/>
          <w:numId w:val="1"/>
        </w:numPr>
      </w:pPr>
      <w:r w:rsidRPr="00445C4F">
        <w:rPr>
          <w:b/>
          <w:bCs/>
        </w:rPr>
        <w:t>proaktives AM</w:t>
      </w:r>
      <w:r w:rsidRPr="00445C4F">
        <w:t xml:space="preserve"> (Pläne, Empfehlungen, Dokumente)</w:t>
      </w:r>
    </w:p>
    <w:p w:rsidR="00D71E40" w:rsidRPr="00445C4F" w:rsidRDefault="00D71E40" w:rsidP="00B655CD">
      <w:pPr>
        <w:pStyle w:val="KeinLeerraum"/>
        <w:numPr>
          <w:ilvl w:val="0"/>
          <w:numId w:val="1"/>
        </w:numPr>
      </w:pPr>
      <w:r w:rsidRPr="00445C4F">
        <w:rPr>
          <w:b/>
          <w:bCs/>
        </w:rPr>
        <w:t xml:space="preserve">reaktives AM </w:t>
      </w:r>
      <w:r w:rsidRPr="00445C4F">
        <w:t xml:space="preserve">(Monitoring / Analyse im Rahmen von Event-, Problem-, </w:t>
      </w:r>
      <w:proofErr w:type="spellStart"/>
      <w:r w:rsidRPr="00445C4F">
        <w:t>Incident</w:t>
      </w:r>
      <w:proofErr w:type="spellEnd"/>
      <w:r w:rsidRPr="00445C4F">
        <w:t xml:space="preserve"> Management)</w:t>
      </w:r>
    </w:p>
    <w:p w:rsidR="00D71E40" w:rsidRPr="00445C4F" w:rsidRDefault="00D71E40" w:rsidP="00B655CD">
      <w:pPr>
        <w:pStyle w:val="KeinLeerraum"/>
        <w:numPr>
          <w:ilvl w:val="0"/>
          <w:numId w:val="1"/>
        </w:numPr>
      </w:pPr>
      <w:r w:rsidRPr="00445C4F">
        <w:t>aktive Beteiligung beim Risikomanagement</w:t>
      </w:r>
    </w:p>
    <w:p w:rsidR="00D71E40" w:rsidRPr="00445C4F" w:rsidRDefault="00D71E40" w:rsidP="00B655CD">
      <w:pPr>
        <w:pStyle w:val="KeinLeerraum"/>
        <w:numPr>
          <w:ilvl w:val="0"/>
          <w:numId w:val="1"/>
        </w:numPr>
      </w:pPr>
      <w:r w:rsidRPr="00445C4F">
        <w:t>verstehen des aktuellen und zukünftigen Geschäftsbedarfs</w:t>
      </w:r>
    </w:p>
    <w:p w:rsidR="00D71E40" w:rsidRPr="00445C4F" w:rsidRDefault="00D71E40" w:rsidP="00B655CD">
      <w:pPr>
        <w:pStyle w:val="KeinLeerraum"/>
        <w:numPr>
          <w:ilvl w:val="0"/>
          <w:numId w:val="1"/>
        </w:numPr>
      </w:pPr>
      <w:r w:rsidRPr="00445C4F">
        <w:t>Ausfallvorsorgeplanung</w:t>
      </w:r>
    </w:p>
    <w:p w:rsidR="00ED67DF" w:rsidRDefault="00D71E40" w:rsidP="00B655CD">
      <w:pPr>
        <w:pStyle w:val="KeinLeerraum"/>
        <w:numPr>
          <w:ilvl w:val="0"/>
          <w:numId w:val="1"/>
        </w:numPr>
      </w:pPr>
      <w:r w:rsidRPr="00445C4F">
        <w:t xml:space="preserve">Pflege </w:t>
      </w:r>
      <w:proofErr w:type="gramStart"/>
      <w:r w:rsidRPr="00445C4F">
        <w:t>der Inhaltes</w:t>
      </w:r>
      <w:proofErr w:type="gramEnd"/>
      <w:r w:rsidRPr="00445C4F">
        <w:t xml:space="preserve"> des </w:t>
      </w:r>
      <w:proofErr w:type="spellStart"/>
      <w:r w:rsidRPr="00445C4F">
        <w:t>Availability</w:t>
      </w:r>
      <w:proofErr w:type="spellEnd"/>
      <w:r w:rsidRPr="00445C4F">
        <w:t xml:space="preserve"> Management Information System (AMIS)</w:t>
      </w:r>
    </w:p>
    <w:p w:rsidR="00ED67DF" w:rsidRDefault="00ED67DF" w:rsidP="00ED67DF">
      <w:pPr>
        <w:pStyle w:val="KeinLeerraum"/>
      </w:pPr>
    </w:p>
    <w:p w:rsidR="00ED67DF" w:rsidRDefault="00ED67DF" w:rsidP="00ED67DF">
      <w:pPr>
        <w:pStyle w:val="KeinLeerraum"/>
      </w:pPr>
      <w:r>
        <w:t xml:space="preserve">Continuity </w:t>
      </w:r>
      <w:proofErr w:type="spellStart"/>
      <w:r>
        <w:t>Mgmt</w:t>
      </w:r>
      <w:proofErr w:type="spellEnd"/>
      <w:r>
        <w:t>:</w:t>
      </w:r>
    </w:p>
    <w:p w:rsidR="000F7F64" w:rsidRPr="000F7F64" w:rsidRDefault="000F7F64" w:rsidP="00B655CD">
      <w:pPr>
        <w:pStyle w:val="KeinLeerraum"/>
        <w:numPr>
          <w:ilvl w:val="0"/>
          <w:numId w:val="1"/>
        </w:numPr>
      </w:pPr>
      <w:r w:rsidRPr="000F7F64">
        <w:t xml:space="preserve">Unterstützung des BCM (Business Continuity Managements) aus Sicht des ITSP </w:t>
      </w:r>
    </w:p>
    <w:p w:rsidR="000F7F64" w:rsidRPr="000F7F64" w:rsidRDefault="000F7F64" w:rsidP="00B655CD">
      <w:pPr>
        <w:pStyle w:val="KeinLeerraum"/>
        <w:numPr>
          <w:ilvl w:val="0"/>
          <w:numId w:val="1"/>
        </w:numPr>
      </w:pPr>
      <w:r w:rsidRPr="000F7F64">
        <w:t>„Was mache ich, wenn eine Katastrophe eintritt?“</w:t>
      </w:r>
    </w:p>
    <w:p w:rsidR="000F7F64" w:rsidRPr="000F7F64" w:rsidRDefault="000F7F64" w:rsidP="00B655CD">
      <w:pPr>
        <w:pStyle w:val="KeinLeerraum"/>
        <w:numPr>
          <w:ilvl w:val="0"/>
          <w:numId w:val="1"/>
        </w:numPr>
      </w:pPr>
      <w:r w:rsidRPr="000F7F64">
        <w:t>Risikoanalyse, Risikomanagement</w:t>
      </w:r>
    </w:p>
    <w:p w:rsidR="000F7F64" w:rsidRPr="000F7F64" w:rsidRDefault="000F7F64" w:rsidP="00B655CD">
      <w:pPr>
        <w:pStyle w:val="KeinLeerraum"/>
        <w:numPr>
          <w:ilvl w:val="0"/>
          <w:numId w:val="1"/>
        </w:numPr>
      </w:pPr>
      <w:r w:rsidRPr="000F7F64">
        <w:t>Wiederherstellungsplanung</w:t>
      </w:r>
    </w:p>
    <w:p w:rsidR="000F7F64" w:rsidRPr="000F7F64" w:rsidRDefault="000F7F64" w:rsidP="00B655CD">
      <w:pPr>
        <w:pStyle w:val="KeinLeerraum"/>
        <w:numPr>
          <w:ilvl w:val="0"/>
          <w:numId w:val="1"/>
        </w:numPr>
      </w:pPr>
      <w:r w:rsidRPr="000F7F64">
        <w:lastRenderedPageBreak/>
        <w:t>BCM: KFF (Kernführungsfähigkeit)</w:t>
      </w:r>
    </w:p>
    <w:p w:rsidR="000F7F64" w:rsidRDefault="000F7F64" w:rsidP="00B655CD">
      <w:pPr>
        <w:pStyle w:val="KeinLeerraum"/>
        <w:numPr>
          <w:ilvl w:val="0"/>
          <w:numId w:val="1"/>
        </w:numPr>
      </w:pPr>
      <w:r w:rsidRPr="000F7F64">
        <w:t>=&gt; ITSCM: Redundanz</w:t>
      </w:r>
    </w:p>
    <w:p w:rsidR="000F7F64" w:rsidRPr="000F7F64" w:rsidRDefault="000F7F64" w:rsidP="00B655CD">
      <w:pPr>
        <w:pStyle w:val="KeinLeerraum"/>
        <w:numPr>
          <w:ilvl w:val="0"/>
          <w:numId w:val="1"/>
        </w:numPr>
      </w:pPr>
      <w:r w:rsidRPr="000F7F64">
        <w:rPr>
          <w:lang w:val="en-GB"/>
        </w:rPr>
        <w:t>BCM: Business Continuity Management</w:t>
      </w:r>
    </w:p>
    <w:p w:rsidR="000F7F64" w:rsidRPr="000F7F64" w:rsidRDefault="000F7F64" w:rsidP="00B655CD">
      <w:pPr>
        <w:pStyle w:val="KeinLeerraum"/>
        <w:numPr>
          <w:ilvl w:val="0"/>
          <w:numId w:val="1"/>
        </w:numPr>
      </w:pPr>
      <w:r w:rsidRPr="000F7F64">
        <w:rPr>
          <w:lang w:val="en-GB"/>
        </w:rPr>
        <w:t>ITSCM: IT Service Continuity Management</w:t>
      </w:r>
    </w:p>
    <w:p w:rsidR="000F7F64" w:rsidRPr="000F7F64" w:rsidRDefault="000F7F64" w:rsidP="000F7F64">
      <w:pPr>
        <w:pStyle w:val="KeinLeerraum"/>
      </w:pPr>
    </w:p>
    <w:p w:rsidR="000F7F64" w:rsidRDefault="000F7F64" w:rsidP="000F7F64">
      <w:pPr>
        <w:pStyle w:val="KeinLeerraum"/>
      </w:pPr>
      <w:r>
        <w:t>Zweck von ITSCM:</w:t>
      </w:r>
    </w:p>
    <w:p w:rsidR="000F7F64" w:rsidRPr="000F7F64" w:rsidRDefault="000F7F64" w:rsidP="00B655CD">
      <w:pPr>
        <w:pStyle w:val="KeinLeerraum"/>
        <w:numPr>
          <w:ilvl w:val="0"/>
          <w:numId w:val="1"/>
        </w:numPr>
      </w:pPr>
      <w:r w:rsidRPr="000F7F64">
        <w:t xml:space="preserve">ITSCM stellt sicher, </w:t>
      </w:r>
      <w:proofErr w:type="spellStart"/>
      <w:r w:rsidRPr="000F7F64">
        <w:t>daß</w:t>
      </w:r>
      <w:proofErr w:type="spellEnd"/>
      <w:r w:rsidRPr="000F7F64">
        <w:t xml:space="preserve"> Risiken, die IT-Services stark beeinträchtigen können, gemanagt werden, so </w:t>
      </w:r>
      <w:proofErr w:type="spellStart"/>
      <w:r w:rsidRPr="000F7F64">
        <w:t>daß</w:t>
      </w:r>
      <w:proofErr w:type="spellEnd"/>
      <w:r w:rsidRPr="000F7F64">
        <w:t xml:space="preserve"> durch vereinbarte Service Level mindestens die im BCM vorgesehen Ziele erreicht werden können.</w:t>
      </w:r>
    </w:p>
    <w:p w:rsidR="000F7F64" w:rsidRDefault="000F7F64" w:rsidP="00B655CD">
      <w:pPr>
        <w:pStyle w:val="KeinLeerraum"/>
        <w:numPr>
          <w:ilvl w:val="0"/>
          <w:numId w:val="1"/>
        </w:numPr>
      </w:pPr>
      <w:r w:rsidRPr="000F7F64">
        <w:t>Risiken werden auf ein akzeptables Maß reduziert.</w:t>
      </w:r>
    </w:p>
    <w:p w:rsidR="000F7F64" w:rsidRDefault="000F7F64" w:rsidP="000F7F64">
      <w:pPr>
        <w:pStyle w:val="KeinLeerraum"/>
      </w:pPr>
    </w:p>
    <w:p w:rsidR="000F7F64" w:rsidRDefault="00DB423F" w:rsidP="000F7F64">
      <w:pPr>
        <w:pStyle w:val="KeinLeerraum"/>
      </w:pPr>
      <w:r>
        <w:t xml:space="preserve">Ziele von ITSCM: </w:t>
      </w:r>
    </w:p>
    <w:p w:rsidR="00D71E40" w:rsidRPr="00DB423F" w:rsidRDefault="00D71E40" w:rsidP="00B655CD">
      <w:pPr>
        <w:pStyle w:val="KeinLeerraum"/>
        <w:numPr>
          <w:ilvl w:val="0"/>
          <w:numId w:val="1"/>
        </w:numPr>
      </w:pPr>
      <w:r w:rsidRPr="00DB423F">
        <w:t>IT-Infrastruktur bei einem Notfall in der vereinbarten Zeit wiederherstellen</w:t>
      </w:r>
    </w:p>
    <w:p w:rsidR="00D71E40" w:rsidRPr="00DB423F" w:rsidRDefault="00D71E40" w:rsidP="00B655CD">
      <w:pPr>
        <w:pStyle w:val="KeinLeerraum"/>
        <w:numPr>
          <w:ilvl w:val="0"/>
          <w:numId w:val="1"/>
        </w:numPr>
        <w:rPr>
          <w:lang w:val="en-US"/>
        </w:rPr>
      </w:pPr>
      <w:r w:rsidRPr="00DB423F">
        <w:rPr>
          <w:lang w:val="en-US"/>
        </w:rPr>
        <w:t xml:space="preserve">IT Service-Continuity-Plan und IT-Recovery-Plan </w:t>
      </w:r>
      <w:proofErr w:type="spellStart"/>
      <w:r w:rsidRPr="00DB423F">
        <w:rPr>
          <w:lang w:val="en-US"/>
        </w:rPr>
        <w:t>erstellen</w:t>
      </w:r>
      <w:proofErr w:type="spellEnd"/>
      <w:r w:rsidRPr="00DB423F">
        <w:rPr>
          <w:lang w:val="en-US"/>
        </w:rPr>
        <w:t xml:space="preserve"> und </w:t>
      </w:r>
      <w:proofErr w:type="spellStart"/>
      <w:r w:rsidRPr="00DB423F">
        <w:rPr>
          <w:lang w:val="en-US"/>
        </w:rPr>
        <w:t>pflegen</w:t>
      </w:r>
      <w:proofErr w:type="spellEnd"/>
    </w:p>
    <w:p w:rsidR="00D71E40" w:rsidRPr="00DB423F" w:rsidRDefault="00D71E40" w:rsidP="00B655CD">
      <w:pPr>
        <w:pStyle w:val="KeinLeerraum"/>
        <w:numPr>
          <w:ilvl w:val="0"/>
          <w:numId w:val="1"/>
        </w:numPr>
      </w:pPr>
      <w:r w:rsidRPr="00DB423F">
        <w:t>Beraten aller Prozesse bzgl. Continuity- und Recovery-Fragestellungen</w:t>
      </w:r>
    </w:p>
    <w:p w:rsidR="00D71E40" w:rsidRPr="00DB423F" w:rsidRDefault="00D71E40" w:rsidP="00B655CD">
      <w:pPr>
        <w:pStyle w:val="KeinLeerraum"/>
        <w:numPr>
          <w:ilvl w:val="0"/>
          <w:numId w:val="1"/>
        </w:numPr>
      </w:pPr>
      <w:r w:rsidRPr="00DB423F">
        <w:t xml:space="preserve">Prüfen der Auswirkungen von </w:t>
      </w:r>
      <w:proofErr w:type="spellStart"/>
      <w:r w:rsidRPr="00DB423F">
        <w:t>Changes</w:t>
      </w:r>
      <w:proofErr w:type="spellEnd"/>
      <w:r w:rsidRPr="00DB423F">
        <w:t xml:space="preserve"> auf ITSCM-Plan und IT-Recovery-Plan</w:t>
      </w:r>
    </w:p>
    <w:p w:rsidR="00D71E40" w:rsidRPr="00DB423F" w:rsidRDefault="00D71E40" w:rsidP="00B655CD">
      <w:pPr>
        <w:pStyle w:val="KeinLeerraum"/>
        <w:numPr>
          <w:ilvl w:val="0"/>
          <w:numId w:val="1"/>
        </w:numPr>
      </w:pPr>
      <w:r w:rsidRPr="00DB423F">
        <w:t>Proaktive Maßnahmen zur Notfallvermeidung</w:t>
      </w:r>
    </w:p>
    <w:p w:rsidR="00D71E40" w:rsidRPr="00DB423F" w:rsidRDefault="00D71E40" w:rsidP="00B655CD">
      <w:pPr>
        <w:pStyle w:val="KeinLeerraum"/>
        <w:numPr>
          <w:ilvl w:val="0"/>
          <w:numId w:val="1"/>
        </w:numPr>
      </w:pPr>
      <w:r w:rsidRPr="00DB423F">
        <w:t>Verträge mit Lieferanten zur Wiederherstellung</w:t>
      </w:r>
    </w:p>
    <w:p w:rsidR="00D71E40" w:rsidRPr="00DB423F" w:rsidRDefault="00D71E40" w:rsidP="00B655CD">
      <w:pPr>
        <w:pStyle w:val="KeinLeerraum"/>
        <w:numPr>
          <w:ilvl w:val="0"/>
          <w:numId w:val="1"/>
        </w:numPr>
      </w:pPr>
      <w:r w:rsidRPr="00DB423F">
        <w:t>Risikobewertung und Sicherheitsübungen durchführen</w:t>
      </w:r>
    </w:p>
    <w:p w:rsidR="00DB423F" w:rsidRDefault="00D71E40" w:rsidP="00B655CD">
      <w:pPr>
        <w:pStyle w:val="KeinLeerraum"/>
        <w:numPr>
          <w:ilvl w:val="0"/>
          <w:numId w:val="1"/>
        </w:numPr>
      </w:pPr>
      <w:r w:rsidRPr="00DB423F">
        <w:t>Business-Impact-Analysen durchführen</w:t>
      </w:r>
    </w:p>
    <w:p w:rsidR="0028761B" w:rsidRDefault="0028761B" w:rsidP="0028761B">
      <w:pPr>
        <w:pStyle w:val="KeinLeerraum"/>
      </w:pPr>
    </w:p>
    <w:p w:rsidR="0028761B" w:rsidRDefault="0028761B" w:rsidP="0028761B">
      <w:pPr>
        <w:pStyle w:val="KeinLeerraum"/>
      </w:pPr>
    </w:p>
    <w:p w:rsidR="0028761B" w:rsidRDefault="0028761B" w:rsidP="0028761B">
      <w:pPr>
        <w:pStyle w:val="KeinLeerraum"/>
      </w:pPr>
      <w:r>
        <w:t xml:space="preserve">Risikobewertung: </w:t>
      </w:r>
    </w:p>
    <w:p w:rsidR="0028761B" w:rsidRDefault="0028761B" w:rsidP="0028761B">
      <w:pPr>
        <w:pStyle w:val="KeinLeerraum"/>
      </w:pPr>
    </w:p>
    <w:p w:rsidR="003C29F6" w:rsidRDefault="003C29F6" w:rsidP="0028761B">
      <w:pPr>
        <w:pStyle w:val="KeinLeerraum"/>
      </w:pPr>
    </w:p>
    <w:p w:rsidR="003C29F6" w:rsidRDefault="003C29F6" w:rsidP="0028761B">
      <w:pPr>
        <w:pStyle w:val="KeinLeerraum"/>
      </w:pPr>
    </w:p>
    <w:p w:rsidR="003C29F6" w:rsidRPr="00A15260" w:rsidRDefault="00A15260" w:rsidP="00A15260">
      <w:pPr>
        <w:pStyle w:val="berschrift2"/>
      </w:pPr>
      <w:r w:rsidRPr="00A15260">
        <w:t xml:space="preserve">Information Security Management: </w:t>
      </w:r>
    </w:p>
    <w:p w:rsidR="003C29F6" w:rsidRPr="00A15260" w:rsidRDefault="00A15260" w:rsidP="0028761B">
      <w:pPr>
        <w:pStyle w:val="KeinLeerraum"/>
      </w:pPr>
      <w:r w:rsidRPr="00A15260">
        <w:t>unvollständig</w:t>
      </w:r>
    </w:p>
    <w:p w:rsidR="003C29F6" w:rsidRPr="00A15260" w:rsidRDefault="003C29F6" w:rsidP="003C29F6">
      <w:pPr>
        <w:pStyle w:val="berschrift1"/>
      </w:pPr>
      <w:r w:rsidRPr="00A15260">
        <w:t xml:space="preserve">Service Transition: </w:t>
      </w:r>
    </w:p>
    <w:p w:rsidR="00A15260" w:rsidRDefault="00A15260" w:rsidP="00A15260">
      <w:pPr>
        <w:pStyle w:val="KeinLeerraum"/>
      </w:pPr>
      <w:r w:rsidRPr="00A15260">
        <w:t>Zweck</w:t>
      </w:r>
      <w:r>
        <w:t>:</w:t>
      </w:r>
    </w:p>
    <w:p w:rsidR="00A15260" w:rsidRDefault="00A15260" w:rsidP="00B655CD">
      <w:pPr>
        <w:pStyle w:val="KeinLeerraum"/>
        <w:numPr>
          <w:ilvl w:val="0"/>
          <w:numId w:val="1"/>
        </w:numPr>
      </w:pPr>
      <w:r w:rsidRPr="00A15260">
        <w:t xml:space="preserve">Sicherstellen, </w:t>
      </w:r>
      <w:proofErr w:type="spellStart"/>
      <w:r w:rsidRPr="00A15260">
        <w:t>daß</w:t>
      </w:r>
      <w:proofErr w:type="spellEnd"/>
      <w:r w:rsidRPr="00A15260">
        <w:t xml:space="preserve"> neue, modifizierte oder stillgelegte Services die Erwartungen des Business so erfüllen, wie sie in den Phasen </w:t>
      </w:r>
      <w:proofErr w:type="spellStart"/>
      <w:r w:rsidRPr="00A15260">
        <w:t>Strategy</w:t>
      </w:r>
      <w:proofErr w:type="spellEnd"/>
      <w:r w:rsidRPr="00A15260">
        <w:t xml:space="preserve"> und Design dokumentiert wurden</w:t>
      </w:r>
    </w:p>
    <w:p w:rsidR="00A15260" w:rsidRDefault="00A15260" w:rsidP="00A15260">
      <w:pPr>
        <w:pStyle w:val="KeinLeerraum"/>
      </w:pPr>
    </w:p>
    <w:p w:rsidR="00A15260" w:rsidRDefault="00A15260" w:rsidP="00A15260">
      <w:pPr>
        <w:pStyle w:val="KeinLeerraum"/>
      </w:pPr>
      <w:r w:rsidRPr="00A15260">
        <w:t>Ziele von Service Transition</w:t>
      </w:r>
      <w:r>
        <w:t>:</w:t>
      </w:r>
    </w:p>
    <w:p w:rsidR="00A15260" w:rsidRPr="00A15260" w:rsidRDefault="00A15260" w:rsidP="00B655CD">
      <w:pPr>
        <w:pStyle w:val="KeinLeerraum"/>
        <w:numPr>
          <w:ilvl w:val="0"/>
          <w:numId w:val="1"/>
        </w:numPr>
      </w:pPr>
      <w:r w:rsidRPr="00A15260">
        <w:t xml:space="preserve">effizientes planen und managen von Service </w:t>
      </w:r>
      <w:proofErr w:type="spellStart"/>
      <w:r w:rsidRPr="00A15260">
        <w:t>Changes</w:t>
      </w:r>
      <w:proofErr w:type="spellEnd"/>
    </w:p>
    <w:p w:rsidR="00A15260" w:rsidRPr="00A15260" w:rsidRDefault="00A15260" w:rsidP="00B655CD">
      <w:pPr>
        <w:pStyle w:val="KeinLeerraum"/>
        <w:numPr>
          <w:ilvl w:val="0"/>
          <w:numId w:val="1"/>
        </w:numPr>
      </w:pPr>
      <w:r w:rsidRPr="00A15260">
        <w:t>Risikomanagement für neue, geänderte oder stillgelegte Services</w:t>
      </w:r>
    </w:p>
    <w:p w:rsidR="00A15260" w:rsidRPr="00A15260" w:rsidRDefault="00A15260" w:rsidP="00B655CD">
      <w:pPr>
        <w:pStyle w:val="KeinLeerraum"/>
        <w:numPr>
          <w:ilvl w:val="0"/>
          <w:numId w:val="1"/>
        </w:numPr>
      </w:pPr>
      <w:r w:rsidRPr="00A15260">
        <w:t xml:space="preserve">dafür sorgen, </w:t>
      </w:r>
      <w:proofErr w:type="spellStart"/>
      <w:r w:rsidRPr="00A15260">
        <w:t>daß</w:t>
      </w:r>
      <w:proofErr w:type="spellEnd"/>
      <w:r w:rsidRPr="00A15260">
        <w:t xml:space="preserve"> die Erwartungen an die Leistung und den Einsatz neuer oder geänderter Services angemessen sind</w:t>
      </w:r>
    </w:p>
    <w:p w:rsidR="00A15260" w:rsidRPr="00A15260" w:rsidRDefault="00A15260" w:rsidP="00B655CD">
      <w:pPr>
        <w:pStyle w:val="KeinLeerraum"/>
        <w:numPr>
          <w:ilvl w:val="0"/>
          <w:numId w:val="1"/>
        </w:numPr>
      </w:pPr>
      <w:r w:rsidRPr="00A15260">
        <w:t xml:space="preserve">sicherstellen, </w:t>
      </w:r>
      <w:proofErr w:type="spellStart"/>
      <w:r w:rsidRPr="00A15260">
        <w:t>daß</w:t>
      </w:r>
      <w:proofErr w:type="spellEnd"/>
      <w:r w:rsidRPr="00A15260">
        <w:t xml:space="preserve"> die Service </w:t>
      </w:r>
      <w:proofErr w:type="spellStart"/>
      <w:r w:rsidRPr="00A15260">
        <w:t>Changes</w:t>
      </w:r>
      <w:proofErr w:type="spellEnd"/>
      <w:r w:rsidRPr="00A15260">
        <w:t xml:space="preserve"> den erwarteten geschäftlichen Nutzen bringen</w:t>
      </w:r>
    </w:p>
    <w:p w:rsidR="00A15260" w:rsidRPr="00A15260" w:rsidRDefault="00A15260" w:rsidP="00B655CD">
      <w:pPr>
        <w:pStyle w:val="KeinLeerraum"/>
        <w:numPr>
          <w:ilvl w:val="0"/>
          <w:numId w:val="1"/>
        </w:numPr>
      </w:pPr>
      <w:r w:rsidRPr="00A15260">
        <w:t>bereitstellen von Wissen und Informationen von hoher Qualität im Hinblick auf Services und Service Assets</w:t>
      </w:r>
    </w:p>
    <w:p w:rsidR="00A15260" w:rsidRPr="00A15260" w:rsidRDefault="00A15260" w:rsidP="00B655CD">
      <w:pPr>
        <w:pStyle w:val="KeinLeerraum"/>
        <w:numPr>
          <w:ilvl w:val="0"/>
          <w:numId w:val="1"/>
        </w:numPr>
      </w:pPr>
      <w:r w:rsidRPr="00A15260">
        <w:t>erfolgreiches implementieren von Service Releases in unterstützte Umgebungen</w:t>
      </w:r>
    </w:p>
    <w:p w:rsidR="00A15260" w:rsidRDefault="00A15260" w:rsidP="00A15260">
      <w:pPr>
        <w:pStyle w:val="KeinLeerraum"/>
      </w:pPr>
    </w:p>
    <w:p w:rsidR="00A15260" w:rsidRDefault="00A15260" w:rsidP="00A15260">
      <w:pPr>
        <w:pStyle w:val="KeinLeerraum"/>
      </w:pPr>
      <w:r>
        <w:t xml:space="preserve">Release: </w:t>
      </w:r>
    </w:p>
    <w:p w:rsidR="00A15260" w:rsidRPr="00A15260" w:rsidRDefault="00A15260" w:rsidP="00B655CD">
      <w:pPr>
        <w:pStyle w:val="KeinLeerraum"/>
        <w:numPr>
          <w:ilvl w:val="0"/>
          <w:numId w:val="1"/>
        </w:numPr>
      </w:pPr>
      <w:r w:rsidRPr="00A15260">
        <w:t>Deutsch: Ausgabe, Version</w:t>
      </w:r>
    </w:p>
    <w:p w:rsidR="00A15260" w:rsidRPr="00A15260" w:rsidRDefault="00A15260" w:rsidP="00B655CD">
      <w:pPr>
        <w:pStyle w:val="KeinLeerraum"/>
        <w:numPr>
          <w:ilvl w:val="0"/>
          <w:numId w:val="1"/>
        </w:numPr>
      </w:pPr>
      <w:r w:rsidRPr="00A15260">
        <w:t xml:space="preserve">Ein oder mehrere </w:t>
      </w:r>
      <w:proofErr w:type="spellStart"/>
      <w:r w:rsidRPr="00A15260">
        <w:t>Changes</w:t>
      </w:r>
      <w:proofErr w:type="spellEnd"/>
      <w:r w:rsidRPr="00A15260">
        <w:t xml:space="preserve"> an einem IT Service, deren </w:t>
      </w:r>
      <w:proofErr w:type="spellStart"/>
      <w:r w:rsidRPr="00A15260">
        <w:t>Build</w:t>
      </w:r>
      <w:proofErr w:type="spellEnd"/>
      <w:r w:rsidRPr="00A15260">
        <w:t xml:space="preserve">, Test und </w:t>
      </w:r>
      <w:proofErr w:type="spellStart"/>
      <w:r w:rsidRPr="00A15260">
        <w:t>Deployment</w:t>
      </w:r>
      <w:proofErr w:type="spellEnd"/>
      <w:r w:rsidRPr="00A15260">
        <w:t xml:space="preserve"> gemeinsam durchgeführt werden. </w:t>
      </w:r>
    </w:p>
    <w:p w:rsidR="00A15260" w:rsidRPr="00A15260" w:rsidRDefault="00A15260" w:rsidP="00B655CD">
      <w:pPr>
        <w:pStyle w:val="KeinLeerraum"/>
        <w:numPr>
          <w:ilvl w:val="0"/>
          <w:numId w:val="1"/>
        </w:numPr>
      </w:pPr>
      <w:r w:rsidRPr="00A15260">
        <w:t xml:space="preserve">Ein einzelnes Release kann </w:t>
      </w:r>
      <w:proofErr w:type="spellStart"/>
      <w:r w:rsidRPr="00A15260">
        <w:t>Changes</w:t>
      </w:r>
      <w:proofErr w:type="spellEnd"/>
      <w:r w:rsidRPr="00A15260">
        <w:t xml:space="preserve"> an Hardware-, Software-, Dokumentation, Prozessen oder anderen Komponenten enthalten.</w:t>
      </w:r>
    </w:p>
    <w:p w:rsidR="00A15260" w:rsidRDefault="00A15260" w:rsidP="00A15260">
      <w:pPr>
        <w:pStyle w:val="KeinLeerraum"/>
      </w:pPr>
    </w:p>
    <w:p w:rsidR="00A15260" w:rsidRDefault="00A15260" w:rsidP="00A15260">
      <w:pPr>
        <w:pStyle w:val="KeinLeerraum"/>
      </w:pPr>
      <w:r w:rsidRPr="00A15260">
        <w:t>Umfang / Inhalt von Service Transition</w:t>
      </w:r>
      <w:r>
        <w:t>:</w:t>
      </w:r>
    </w:p>
    <w:p w:rsidR="00A15260" w:rsidRPr="00A15260" w:rsidRDefault="00A15260" w:rsidP="00B655CD">
      <w:pPr>
        <w:pStyle w:val="KeinLeerraum"/>
        <w:numPr>
          <w:ilvl w:val="0"/>
          <w:numId w:val="1"/>
        </w:numPr>
      </w:pPr>
      <w:r w:rsidRPr="00A15260">
        <w:lastRenderedPageBreak/>
        <w:t>Anforderungen aus dem Service Design umsetzen</w:t>
      </w:r>
      <w:r w:rsidRPr="00A15260">
        <w:br/>
        <w:t>Service Transition führt die, in der Service Design Phase spezifizierten Services, die auf Grundlage der Anforderungen der Kunden und Stakeholder beruhen, ein</w:t>
      </w:r>
    </w:p>
    <w:p w:rsidR="00A15260" w:rsidRPr="00A15260" w:rsidRDefault="00A15260" w:rsidP="00B655CD">
      <w:pPr>
        <w:pStyle w:val="KeinLeerraum"/>
        <w:numPr>
          <w:ilvl w:val="0"/>
          <w:numId w:val="1"/>
        </w:numPr>
      </w:pPr>
      <w:r w:rsidRPr="00A15260">
        <w:t>geordnete Überführung neuer oder geänderter Services (Innovationen) in den operativen Betrieb ohne negative Auswirkungen auf die Geschäftsprozesse des Kunden</w:t>
      </w:r>
    </w:p>
    <w:p w:rsidR="00A15260" w:rsidRPr="00A15260" w:rsidRDefault="00A15260" w:rsidP="00B655CD">
      <w:pPr>
        <w:pStyle w:val="KeinLeerraum"/>
        <w:numPr>
          <w:ilvl w:val="0"/>
          <w:numId w:val="1"/>
        </w:numPr>
      </w:pPr>
      <w:r w:rsidRPr="00A15260">
        <w:t>planen und steuern von Ressourcen, die zur erfolgreichen Implementierung der Services erforderlich sind</w:t>
      </w:r>
    </w:p>
    <w:p w:rsidR="00A15260" w:rsidRDefault="00A15260" w:rsidP="00B655CD">
      <w:pPr>
        <w:pStyle w:val="KeinLeerraum"/>
        <w:numPr>
          <w:ilvl w:val="0"/>
          <w:numId w:val="1"/>
        </w:numPr>
      </w:pPr>
      <w:r w:rsidRPr="00A15260">
        <w:t>Durchführung der Übergabe und Bereitstellung eines „Early Life Supports“</w:t>
      </w:r>
    </w:p>
    <w:p w:rsidR="00D71E40" w:rsidRPr="00524CB5" w:rsidRDefault="00D71E40" w:rsidP="00B655CD">
      <w:pPr>
        <w:pStyle w:val="KeinLeerraum"/>
        <w:numPr>
          <w:ilvl w:val="0"/>
          <w:numId w:val="1"/>
        </w:numPr>
      </w:pPr>
      <w:r w:rsidRPr="00524CB5">
        <w:t>bereitstellen notwendiger Informationen über die Services bzw. die Servicestrukturen für den operativen Bereich</w:t>
      </w:r>
    </w:p>
    <w:p w:rsidR="00D71E40" w:rsidRPr="00524CB5" w:rsidRDefault="00D71E40" w:rsidP="00B655CD">
      <w:pPr>
        <w:pStyle w:val="KeinLeerraum"/>
        <w:numPr>
          <w:ilvl w:val="0"/>
          <w:numId w:val="1"/>
        </w:numPr>
      </w:pPr>
      <w:r w:rsidRPr="00524CB5">
        <w:t xml:space="preserve">zur Verfügung stellen </w:t>
      </w:r>
      <w:proofErr w:type="gramStart"/>
      <w:r w:rsidRPr="00524CB5">
        <w:t>des  Service</w:t>
      </w:r>
      <w:proofErr w:type="gramEnd"/>
      <w:r w:rsidRPr="00524CB5">
        <w:t xml:space="preserve"> Knowledge Management System (SKMS) im Rahmen der Unterstützung der Organisation</w:t>
      </w:r>
    </w:p>
    <w:p w:rsidR="00D71E40" w:rsidRPr="00524CB5" w:rsidRDefault="00D71E40" w:rsidP="00B655CD">
      <w:pPr>
        <w:pStyle w:val="KeinLeerraum"/>
        <w:numPr>
          <w:ilvl w:val="0"/>
          <w:numId w:val="1"/>
        </w:numPr>
      </w:pPr>
      <w:r w:rsidRPr="00524CB5">
        <w:t>Steigerung der Kunden- und Mitarbeiterzufriedenheit</w:t>
      </w:r>
    </w:p>
    <w:p w:rsidR="00D71E40" w:rsidRPr="00524CB5" w:rsidRDefault="00D71E40" w:rsidP="00B655CD">
      <w:pPr>
        <w:pStyle w:val="KeinLeerraum"/>
        <w:numPr>
          <w:ilvl w:val="0"/>
          <w:numId w:val="1"/>
        </w:numPr>
        <w:rPr>
          <w:lang w:val="en-US"/>
        </w:rPr>
      </w:pPr>
      <w:r w:rsidRPr="00524CB5">
        <w:rPr>
          <w:lang w:val="en-US"/>
        </w:rPr>
        <w:t xml:space="preserve">Transfer von Services </w:t>
      </w:r>
      <w:proofErr w:type="spellStart"/>
      <w:r w:rsidRPr="00524CB5">
        <w:rPr>
          <w:lang w:val="en-US"/>
        </w:rPr>
        <w:t>zu</w:t>
      </w:r>
      <w:proofErr w:type="spellEnd"/>
      <w:r w:rsidRPr="00524CB5">
        <w:rPr>
          <w:lang w:val="en-US"/>
        </w:rPr>
        <w:t xml:space="preserve"> </w:t>
      </w:r>
      <w:proofErr w:type="spellStart"/>
      <w:r w:rsidRPr="00524CB5">
        <w:rPr>
          <w:lang w:val="en-US"/>
        </w:rPr>
        <w:t>anderen</w:t>
      </w:r>
      <w:proofErr w:type="spellEnd"/>
      <w:r w:rsidRPr="00524CB5">
        <w:rPr>
          <w:lang w:val="en-US"/>
        </w:rPr>
        <w:t xml:space="preserve"> Service </w:t>
      </w:r>
      <w:proofErr w:type="spellStart"/>
      <w:r w:rsidRPr="00524CB5">
        <w:rPr>
          <w:lang w:val="en-US"/>
        </w:rPr>
        <w:t>Providern</w:t>
      </w:r>
      <w:proofErr w:type="spellEnd"/>
      <w:r w:rsidRPr="00524CB5">
        <w:rPr>
          <w:lang w:val="en-US"/>
        </w:rPr>
        <w:t xml:space="preserve"> (Outsourcing, Insourcing)</w:t>
      </w:r>
    </w:p>
    <w:p w:rsidR="00524CB5" w:rsidRPr="00524CB5" w:rsidRDefault="00524CB5" w:rsidP="00B655CD">
      <w:pPr>
        <w:pStyle w:val="KeinLeerraum"/>
        <w:numPr>
          <w:ilvl w:val="0"/>
          <w:numId w:val="1"/>
        </w:numPr>
      </w:pPr>
      <w:r w:rsidRPr="00524CB5">
        <w:t>Service Transition bietet darüber hinaus Leitlinien beim Transfer von Services …</w:t>
      </w:r>
    </w:p>
    <w:p w:rsidR="00D71E40" w:rsidRPr="00524CB5" w:rsidRDefault="00D71E40" w:rsidP="00B655CD">
      <w:pPr>
        <w:pStyle w:val="KeinLeerraum"/>
        <w:numPr>
          <w:ilvl w:val="1"/>
          <w:numId w:val="1"/>
        </w:numPr>
      </w:pPr>
      <w:r w:rsidRPr="00524CB5">
        <w:rPr>
          <w:b/>
          <w:bCs/>
        </w:rPr>
        <w:t>an einen Lieferanten (Outsourcing)</w:t>
      </w:r>
    </w:p>
    <w:p w:rsidR="00D71E40" w:rsidRPr="00524CB5" w:rsidRDefault="00D71E40" w:rsidP="00B655CD">
      <w:pPr>
        <w:pStyle w:val="KeinLeerraum"/>
        <w:numPr>
          <w:ilvl w:val="1"/>
          <w:numId w:val="1"/>
        </w:numPr>
      </w:pPr>
      <w:r w:rsidRPr="00524CB5">
        <w:rPr>
          <w:b/>
          <w:bCs/>
        </w:rPr>
        <w:t>von einem Lieferanten an einen anderen Lieferanten</w:t>
      </w:r>
    </w:p>
    <w:p w:rsidR="00D71E40" w:rsidRPr="00524CB5" w:rsidRDefault="00D71E40" w:rsidP="00B655CD">
      <w:pPr>
        <w:pStyle w:val="KeinLeerraum"/>
        <w:numPr>
          <w:ilvl w:val="1"/>
          <w:numId w:val="1"/>
        </w:numPr>
      </w:pPr>
      <w:r w:rsidRPr="00524CB5">
        <w:rPr>
          <w:b/>
          <w:bCs/>
        </w:rPr>
        <w:t>zurück in die Organisation von einem Lieferanten (Insourcing)</w:t>
      </w:r>
    </w:p>
    <w:p w:rsidR="00524CB5" w:rsidRPr="00C0483F" w:rsidRDefault="00524CB5" w:rsidP="00B655CD">
      <w:pPr>
        <w:pStyle w:val="KeinLeerraum"/>
        <w:numPr>
          <w:ilvl w:val="1"/>
          <w:numId w:val="1"/>
        </w:numPr>
        <w:rPr>
          <w:lang w:val="en-US"/>
        </w:rPr>
      </w:pPr>
      <w:r w:rsidRPr="00524CB5">
        <w:rPr>
          <w:b/>
          <w:bCs/>
        </w:rPr>
        <w:t>bei Nutzung verschiedener Lieferanten</w:t>
      </w:r>
    </w:p>
    <w:p w:rsidR="00C0483F" w:rsidRDefault="00C0483F" w:rsidP="00C0483F">
      <w:pPr>
        <w:pStyle w:val="KeinLeerraum"/>
        <w:rPr>
          <w:lang w:val="en-US"/>
        </w:rPr>
      </w:pPr>
    </w:p>
    <w:p w:rsidR="00C0483F" w:rsidRDefault="00C0483F" w:rsidP="00C0483F">
      <w:pPr>
        <w:pStyle w:val="KeinLeerraum"/>
      </w:pPr>
      <w:r w:rsidRPr="00C0483F">
        <w:t>Was hat das Business von ST</w:t>
      </w:r>
      <w:r>
        <w:t xml:space="preserve">: </w:t>
      </w:r>
    </w:p>
    <w:p w:rsidR="00197A23" w:rsidRPr="00197A23" w:rsidRDefault="00197A23" w:rsidP="00B655CD">
      <w:pPr>
        <w:pStyle w:val="KeinLeerraum"/>
        <w:numPr>
          <w:ilvl w:val="0"/>
          <w:numId w:val="1"/>
        </w:numPr>
      </w:pPr>
      <w:r w:rsidRPr="00197A23">
        <w:t>exaktere Abschätzung von Kosten, Zeit und Ressourcen</w:t>
      </w:r>
    </w:p>
    <w:p w:rsidR="00197A23" w:rsidRPr="00197A23" w:rsidRDefault="00197A23" w:rsidP="00B655CD">
      <w:pPr>
        <w:pStyle w:val="KeinLeerraum"/>
        <w:numPr>
          <w:ilvl w:val="0"/>
          <w:numId w:val="1"/>
        </w:numPr>
      </w:pPr>
      <w:proofErr w:type="spellStart"/>
      <w:r w:rsidRPr="00197A23">
        <w:t>Changes</w:t>
      </w:r>
      <w:proofErr w:type="spellEnd"/>
      <w:r w:rsidRPr="00197A23">
        <w:t xml:space="preserve"> transparent und nachvollziehbar, daher Akzeptanz größer</w:t>
      </w:r>
    </w:p>
    <w:p w:rsidR="00197A23" w:rsidRPr="00197A23" w:rsidRDefault="00197A23" w:rsidP="00B655CD">
      <w:pPr>
        <w:pStyle w:val="KeinLeerraum"/>
        <w:numPr>
          <w:ilvl w:val="0"/>
          <w:numId w:val="1"/>
        </w:numPr>
      </w:pPr>
      <w:r w:rsidRPr="00197A23">
        <w:t>Planung gemeinsamer Assets für andere Projekte / Services</w:t>
      </w:r>
    </w:p>
    <w:p w:rsidR="00197A23" w:rsidRPr="00197A23" w:rsidRDefault="00197A23" w:rsidP="00B655CD">
      <w:pPr>
        <w:pStyle w:val="KeinLeerraum"/>
        <w:numPr>
          <w:ilvl w:val="0"/>
          <w:numId w:val="1"/>
        </w:numPr>
      </w:pPr>
      <w:r w:rsidRPr="00197A23">
        <w:t>Entschärfung von Konflikten und Verzögerungen</w:t>
      </w:r>
    </w:p>
    <w:p w:rsidR="00197A23" w:rsidRPr="00197A23" w:rsidRDefault="00197A23" w:rsidP="00B655CD">
      <w:pPr>
        <w:pStyle w:val="KeinLeerraum"/>
        <w:numPr>
          <w:ilvl w:val="0"/>
          <w:numId w:val="1"/>
        </w:numPr>
      </w:pPr>
      <w:r w:rsidRPr="00197A23">
        <w:t>Koordinierung von Testumgebungen</w:t>
      </w:r>
    </w:p>
    <w:p w:rsidR="00197A23" w:rsidRPr="00197A23" w:rsidRDefault="00197A23" w:rsidP="00B655CD">
      <w:pPr>
        <w:pStyle w:val="KeinLeerraum"/>
        <w:numPr>
          <w:ilvl w:val="0"/>
          <w:numId w:val="1"/>
        </w:numPr>
      </w:pPr>
      <w:r w:rsidRPr="00197A23">
        <w:t>positive Steuerung der Erwartungshaltung aller Stakeholder</w:t>
      </w:r>
    </w:p>
    <w:p w:rsidR="00C0483F" w:rsidRDefault="00197A23" w:rsidP="00B655CD">
      <w:pPr>
        <w:pStyle w:val="KeinLeerraum"/>
        <w:numPr>
          <w:ilvl w:val="0"/>
          <w:numId w:val="1"/>
        </w:numPr>
      </w:pPr>
      <w:r w:rsidRPr="00197A23">
        <w:t>Steigerung des Vertrauens in neue Services durch Nutzer</w:t>
      </w:r>
    </w:p>
    <w:p w:rsidR="00197A23" w:rsidRDefault="00197A23" w:rsidP="00197A23">
      <w:pPr>
        <w:pStyle w:val="KeinLeerraum"/>
      </w:pPr>
    </w:p>
    <w:p w:rsidR="00197A23" w:rsidRDefault="0075102C" w:rsidP="0075102C">
      <w:pPr>
        <w:pStyle w:val="berschrift2"/>
      </w:pPr>
      <w:r w:rsidRPr="0075102C">
        <w:t xml:space="preserve">Transition </w:t>
      </w:r>
      <w:proofErr w:type="spellStart"/>
      <w:r w:rsidRPr="0075102C">
        <w:t>Planning</w:t>
      </w:r>
      <w:proofErr w:type="spellEnd"/>
      <w:r w:rsidRPr="0075102C">
        <w:t xml:space="preserve"> and Support</w:t>
      </w:r>
      <w:r>
        <w:t>:</w:t>
      </w:r>
    </w:p>
    <w:p w:rsidR="0075102C" w:rsidRPr="0075102C" w:rsidRDefault="0075102C" w:rsidP="00B655CD">
      <w:pPr>
        <w:pStyle w:val="KeinLeerraum"/>
        <w:numPr>
          <w:ilvl w:val="0"/>
          <w:numId w:val="1"/>
        </w:numPr>
      </w:pPr>
      <w:r w:rsidRPr="0075102C">
        <w:t xml:space="preserve">übergreifender </w:t>
      </w:r>
      <w:proofErr w:type="spellStart"/>
      <w:r w:rsidRPr="0075102C">
        <w:t>Managementprozeß</w:t>
      </w:r>
      <w:proofErr w:type="spellEnd"/>
      <w:r w:rsidRPr="0075102C">
        <w:t xml:space="preserve"> für ST</w:t>
      </w:r>
    </w:p>
    <w:p w:rsidR="0075102C" w:rsidRPr="0075102C" w:rsidRDefault="0075102C" w:rsidP="00B655CD">
      <w:pPr>
        <w:pStyle w:val="KeinLeerraum"/>
        <w:numPr>
          <w:ilvl w:val="0"/>
          <w:numId w:val="1"/>
        </w:numPr>
      </w:pPr>
      <w:r w:rsidRPr="0075102C">
        <w:t>planen und koordinieren aller Transition-Aktivitäten</w:t>
      </w:r>
    </w:p>
    <w:p w:rsidR="0075102C" w:rsidRPr="0075102C" w:rsidRDefault="0075102C" w:rsidP="00B655CD">
      <w:pPr>
        <w:pStyle w:val="KeinLeerraum"/>
        <w:numPr>
          <w:ilvl w:val="0"/>
          <w:numId w:val="1"/>
        </w:numPr>
      </w:pPr>
      <w:r w:rsidRPr="0075102C">
        <w:t>planen und koordinieren der Ressourcen</w:t>
      </w:r>
    </w:p>
    <w:p w:rsidR="0075102C" w:rsidRPr="0075102C" w:rsidRDefault="0075102C" w:rsidP="00B655CD">
      <w:pPr>
        <w:pStyle w:val="KeinLeerraum"/>
        <w:numPr>
          <w:ilvl w:val="0"/>
          <w:numId w:val="1"/>
        </w:numPr>
      </w:pPr>
      <w:proofErr w:type="gramStart"/>
      <w:r w:rsidRPr="0075102C">
        <w:t>verbessern</w:t>
      </w:r>
      <w:proofErr w:type="gramEnd"/>
      <w:r w:rsidRPr="0075102C">
        <w:t xml:space="preserve"> der Effektivität und Effizienz der Service Transition Prozesse</w:t>
      </w:r>
    </w:p>
    <w:p w:rsidR="0075102C" w:rsidRDefault="0075102C" w:rsidP="00986810">
      <w:pPr>
        <w:pStyle w:val="KeinLeerraum"/>
      </w:pPr>
    </w:p>
    <w:p w:rsidR="00986810" w:rsidRDefault="00986810" w:rsidP="00986810">
      <w:pPr>
        <w:pStyle w:val="berschrift2"/>
      </w:pPr>
      <w:r w:rsidRPr="00986810">
        <w:t xml:space="preserve">Ziele von Transition </w:t>
      </w:r>
      <w:proofErr w:type="spellStart"/>
      <w:r w:rsidRPr="00986810">
        <w:t>Planning</w:t>
      </w:r>
      <w:proofErr w:type="spellEnd"/>
      <w:r w:rsidRPr="00986810">
        <w:t xml:space="preserve"> and Support</w:t>
      </w:r>
      <w:r>
        <w:t>:</w:t>
      </w:r>
    </w:p>
    <w:p w:rsidR="00986810" w:rsidRPr="00986810" w:rsidRDefault="00986810" w:rsidP="00B655CD">
      <w:pPr>
        <w:pStyle w:val="KeinLeerraum"/>
        <w:numPr>
          <w:ilvl w:val="0"/>
          <w:numId w:val="1"/>
        </w:numPr>
      </w:pPr>
      <w:proofErr w:type="gramStart"/>
      <w:r w:rsidRPr="00986810">
        <w:t>koordinieren</w:t>
      </w:r>
      <w:proofErr w:type="gramEnd"/>
      <w:r w:rsidRPr="00986810">
        <w:t xml:space="preserve"> der Schnittstellen zwischen den einzelnen Prozessen</w:t>
      </w:r>
    </w:p>
    <w:p w:rsidR="00986810" w:rsidRPr="00986810" w:rsidRDefault="00986810" w:rsidP="00B655CD">
      <w:pPr>
        <w:pStyle w:val="KeinLeerraum"/>
        <w:numPr>
          <w:ilvl w:val="0"/>
          <w:numId w:val="1"/>
        </w:numPr>
      </w:pPr>
      <w:r w:rsidRPr="00986810">
        <w:t>neue oder geänderte Services werden innerhalb der Vorgaben (Qualität; Zeit; Budget) übergeben</w:t>
      </w:r>
    </w:p>
    <w:p w:rsidR="00986810" w:rsidRPr="00986810" w:rsidRDefault="00986810" w:rsidP="00B655CD">
      <w:pPr>
        <w:pStyle w:val="KeinLeerraum"/>
        <w:numPr>
          <w:ilvl w:val="0"/>
          <w:numId w:val="1"/>
        </w:numPr>
      </w:pPr>
      <w:r w:rsidRPr="00986810">
        <w:t>Risikoanalyse und Management</w:t>
      </w:r>
    </w:p>
    <w:p w:rsidR="00986810" w:rsidRDefault="00986810" w:rsidP="00B655CD">
      <w:pPr>
        <w:pStyle w:val="KeinLeerraum"/>
        <w:numPr>
          <w:ilvl w:val="0"/>
          <w:numId w:val="1"/>
        </w:numPr>
      </w:pPr>
      <w:r w:rsidRPr="00986810">
        <w:t>Monitoren &amp; Verbessern der gesamten Phase</w:t>
      </w:r>
    </w:p>
    <w:p w:rsidR="0075102C" w:rsidRDefault="0075102C" w:rsidP="0075102C">
      <w:pPr>
        <w:pStyle w:val="KeinLeerraum"/>
        <w:ind w:left="360"/>
      </w:pPr>
    </w:p>
    <w:p w:rsidR="00986810" w:rsidRDefault="00986810" w:rsidP="00986810">
      <w:pPr>
        <w:pStyle w:val="KeinLeerraum"/>
      </w:pPr>
    </w:p>
    <w:p w:rsidR="0075102C" w:rsidRDefault="00986810" w:rsidP="00986810">
      <w:pPr>
        <w:pStyle w:val="berschrift2"/>
      </w:pPr>
      <w:r w:rsidRPr="00986810">
        <w:t xml:space="preserve">Umfang von Transition </w:t>
      </w:r>
      <w:proofErr w:type="spellStart"/>
      <w:r w:rsidRPr="00986810">
        <w:t>Planning</w:t>
      </w:r>
      <w:proofErr w:type="spellEnd"/>
      <w:r w:rsidRPr="00986810">
        <w:t xml:space="preserve"> &amp; Support</w:t>
      </w:r>
    </w:p>
    <w:p w:rsidR="00986810" w:rsidRPr="00986810" w:rsidRDefault="00986810" w:rsidP="00B655CD">
      <w:pPr>
        <w:pStyle w:val="KeinLeerraum"/>
        <w:numPr>
          <w:ilvl w:val="0"/>
          <w:numId w:val="1"/>
        </w:numPr>
        <w:rPr>
          <w:color w:val="FF0000"/>
        </w:rPr>
      </w:pPr>
      <w:r w:rsidRPr="00986810">
        <w:rPr>
          <w:color w:val="FF0000"/>
        </w:rPr>
        <w:t>pflegen von Richtlinien, Standards und Modellen</w:t>
      </w:r>
    </w:p>
    <w:p w:rsidR="00986810" w:rsidRPr="00986810" w:rsidRDefault="00986810" w:rsidP="00B655CD">
      <w:pPr>
        <w:pStyle w:val="KeinLeerraum"/>
        <w:numPr>
          <w:ilvl w:val="0"/>
          <w:numId w:val="1"/>
        </w:numPr>
        <w:rPr>
          <w:color w:val="FF0000"/>
        </w:rPr>
      </w:pPr>
      <w:r w:rsidRPr="00986810">
        <w:rPr>
          <w:color w:val="FF0000"/>
        </w:rPr>
        <w:t xml:space="preserve">steuern aller Major </w:t>
      </w:r>
      <w:proofErr w:type="spellStart"/>
      <w:r w:rsidRPr="00986810">
        <w:rPr>
          <w:color w:val="FF0000"/>
        </w:rPr>
        <w:t>Changes</w:t>
      </w:r>
      <w:proofErr w:type="spellEnd"/>
      <w:r w:rsidRPr="00986810">
        <w:rPr>
          <w:color w:val="FF0000"/>
        </w:rPr>
        <w:t xml:space="preserve"> oder neuer Services</w:t>
      </w:r>
    </w:p>
    <w:p w:rsidR="00986810" w:rsidRPr="00986810" w:rsidRDefault="00986810" w:rsidP="00B655CD">
      <w:pPr>
        <w:pStyle w:val="KeinLeerraum"/>
        <w:numPr>
          <w:ilvl w:val="0"/>
          <w:numId w:val="1"/>
        </w:numPr>
        <w:rPr>
          <w:color w:val="FF0000"/>
        </w:rPr>
      </w:pPr>
      <w:r w:rsidRPr="00986810">
        <w:rPr>
          <w:color w:val="FF0000"/>
        </w:rPr>
        <w:t>Koordination von gleichzeitig stattfindenden Übergaben</w:t>
      </w:r>
    </w:p>
    <w:p w:rsidR="00986810" w:rsidRPr="00986810" w:rsidRDefault="00986810" w:rsidP="00B655CD">
      <w:pPr>
        <w:pStyle w:val="KeinLeerraum"/>
        <w:numPr>
          <w:ilvl w:val="0"/>
          <w:numId w:val="1"/>
        </w:numPr>
        <w:rPr>
          <w:color w:val="FF0000"/>
        </w:rPr>
      </w:pPr>
      <w:r w:rsidRPr="00986810">
        <w:rPr>
          <w:color w:val="FF0000"/>
        </w:rPr>
        <w:t>Priorisierung der Ressourcenzuweisung bei Konflikten</w:t>
      </w:r>
    </w:p>
    <w:p w:rsidR="00986810" w:rsidRPr="00986810" w:rsidRDefault="00986810" w:rsidP="00B655CD">
      <w:pPr>
        <w:pStyle w:val="KeinLeerraum"/>
        <w:numPr>
          <w:ilvl w:val="0"/>
          <w:numId w:val="1"/>
        </w:numPr>
        <w:rPr>
          <w:color w:val="FF0000"/>
        </w:rPr>
      </w:pPr>
      <w:r w:rsidRPr="00986810">
        <w:rPr>
          <w:color w:val="FF0000"/>
        </w:rPr>
        <w:t>Budget- und Ressourcenplanung</w:t>
      </w:r>
    </w:p>
    <w:p w:rsidR="00986810" w:rsidRPr="00986810" w:rsidRDefault="00986810" w:rsidP="00B655CD">
      <w:pPr>
        <w:pStyle w:val="KeinLeerraum"/>
        <w:numPr>
          <w:ilvl w:val="0"/>
          <w:numId w:val="1"/>
        </w:numPr>
        <w:rPr>
          <w:color w:val="FF0000"/>
        </w:rPr>
      </w:pPr>
      <w:r w:rsidRPr="00986810">
        <w:rPr>
          <w:color w:val="FF0000"/>
        </w:rPr>
        <w:t xml:space="preserve">prüfen und verbessern von Transition </w:t>
      </w:r>
      <w:proofErr w:type="spellStart"/>
      <w:r w:rsidRPr="00986810">
        <w:rPr>
          <w:color w:val="FF0000"/>
        </w:rPr>
        <w:t>Planning</w:t>
      </w:r>
      <w:proofErr w:type="spellEnd"/>
      <w:r w:rsidRPr="00986810">
        <w:rPr>
          <w:color w:val="FF0000"/>
        </w:rPr>
        <w:t xml:space="preserve"> und Support</w:t>
      </w:r>
    </w:p>
    <w:p w:rsidR="00986810" w:rsidRDefault="00986810" w:rsidP="00B655CD">
      <w:pPr>
        <w:pStyle w:val="KeinLeerraum"/>
        <w:numPr>
          <w:ilvl w:val="0"/>
          <w:numId w:val="1"/>
        </w:numPr>
        <w:rPr>
          <w:color w:val="FF0000"/>
        </w:rPr>
      </w:pPr>
      <w:r w:rsidRPr="00986810">
        <w:rPr>
          <w:color w:val="FF0000"/>
        </w:rPr>
        <w:t>Abstimmung von Service Transition mit Projektmanagement und Service Design</w:t>
      </w:r>
    </w:p>
    <w:p w:rsidR="00986810" w:rsidRDefault="00986810" w:rsidP="00986810">
      <w:pPr>
        <w:pStyle w:val="KeinLeerraum"/>
        <w:rPr>
          <w:color w:val="FF0000"/>
        </w:rPr>
      </w:pPr>
    </w:p>
    <w:p w:rsidR="00986810" w:rsidRDefault="00986810" w:rsidP="00986810">
      <w:pPr>
        <w:pStyle w:val="berschrift1"/>
      </w:pPr>
      <w:proofErr w:type="gramStart"/>
      <w:r w:rsidRPr="00986810">
        <w:t>Change Management</w:t>
      </w:r>
      <w:proofErr w:type="gramEnd"/>
    </w:p>
    <w:p w:rsidR="00986810" w:rsidRPr="00965154" w:rsidRDefault="00986810" w:rsidP="00B655CD">
      <w:pPr>
        <w:pStyle w:val="KeinLeerraum"/>
        <w:numPr>
          <w:ilvl w:val="0"/>
          <w:numId w:val="1"/>
        </w:numPr>
        <w:rPr>
          <w:color w:val="FF0000"/>
        </w:rPr>
      </w:pPr>
      <w:r w:rsidRPr="00965154">
        <w:rPr>
          <w:color w:val="FF0000"/>
        </w:rPr>
        <w:t xml:space="preserve">Durchführung von lohnenden </w:t>
      </w:r>
      <w:proofErr w:type="spellStart"/>
      <w:r w:rsidRPr="00965154">
        <w:rPr>
          <w:color w:val="FF0000"/>
        </w:rPr>
        <w:t>Changes</w:t>
      </w:r>
      <w:proofErr w:type="spellEnd"/>
      <w:r w:rsidRPr="00965154">
        <w:rPr>
          <w:color w:val="FF0000"/>
        </w:rPr>
        <w:t xml:space="preserve"> bei minimalen Unterbrechungen des IT Service</w:t>
      </w:r>
    </w:p>
    <w:p w:rsidR="00986810" w:rsidRPr="00986810" w:rsidRDefault="00986810" w:rsidP="00B655CD">
      <w:pPr>
        <w:pStyle w:val="KeinLeerraum"/>
        <w:numPr>
          <w:ilvl w:val="0"/>
          <w:numId w:val="1"/>
        </w:numPr>
      </w:pPr>
      <w:r w:rsidRPr="00986810">
        <w:t>Balance zwischen:</w:t>
      </w:r>
    </w:p>
    <w:p w:rsidR="00986810" w:rsidRPr="00986810" w:rsidRDefault="00986810" w:rsidP="00B655CD">
      <w:pPr>
        <w:pStyle w:val="KeinLeerraum"/>
        <w:numPr>
          <w:ilvl w:val="1"/>
          <w:numId w:val="1"/>
        </w:numPr>
      </w:pPr>
      <w:r w:rsidRPr="00986810">
        <w:t>Stabilität des IT Produktivsystems (Back-out-Plan)</w:t>
      </w:r>
    </w:p>
    <w:p w:rsidR="00986810" w:rsidRPr="00986810" w:rsidRDefault="00986810" w:rsidP="00B655CD">
      <w:pPr>
        <w:pStyle w:val="KeinLeerraum"/>
        <w:numPr>
          <w:ilvl w:val="1"/>
          <w:numId w:val="1"/>
        </w:numPr>
      </w:pPr>
      <w:r w:rsidRPr="00986810">
        <w:t>Flexibilität / Reaktion auf Neues</w:t>
      </w:r>
    </w:p>
    <w:p w:rsidR="00986810" w:rsidRPr="00986810" w:rsidRDefault="00986810" w:rsidP="00B655CD">
      <w:pPr>
        <w:pStyle w:val="KeinLeerraum"/>
        <w:numPr>
          <w:ilvl w:val="1"/>
          <w:numId w:val="1"/>
        </w:numPr>
      </w:pPr>
      <w:r w:rsidRPr="00986810">
        <w:t>Kultur für Veränderungen</w:t>
      </w:r>
    </w:p>
    <w:p w:rsidR="00986810" w:rsidRPr="00986810" w:rsidRDefault="00986810" w:rsidP="00B655CD">
      <w:pPr>
        <w:pStyle w:val="KeinLeerraum"/>
        <w:numPr>
          <w:ilvl w:val="1"/>
          <w:numId w:val="1"/>
        </w:numPr>
      </w:pPr>
      <w:r w:rsidRPr="00986810">
        <w:t xml:space="preserve">Request </w:t>
      </w:r>
      <w:proofErr w:type="spellStart"/>
      <w:r w:rsidRPr="00986810">
        <w:t>for</w:t>
      </w:r>
      <w:proofErr w:type="spellEnd"/>
      <w:r w:rsidRPr="00986810">
        <w:t xml:space="preserve"> Change (RFC)</w:t>
      </w:r>
    </w:p>
    <w:p w:rsidR="00986810" w:rsidRPr="00986810" w:rsidRDefault="00986810" w:rsidP="00B655CD">
      <w:pPr>
        <w:pStyle w:val="KeinLeerraum"/>
        <w:numPr>
          <w:ilvl w:val="1"/>
          <w:numId w:val="1"/>
        </w:numPr>
      </w:pPr>
      <w:r w:rsidRPr="00986810">
        <w:t xml:space="preserve">Standard-/ Normal-/ Emergency Change </w:t>
      </w:r>
    </w:p>
    <w:p w:rsidR="00986810" w:rsidRDefault="00986810" w:rsidP="00986810">
      <w:pPr>
        <w:pStyle w:val="KeinLeerraum"/>
      </w:pPr>
    </w:p>
    <w:p w:rsidR="00986810" w:rsidRDefault="00986810" w:rsidP="00544934">
      <w:pPr>
        <w:pStyle w:val="berschrift2"/>
      </w:pPr>
      <w:r w:rsidRPr="00986810">
        <w:t xml:space="preserve">Zweck </w:t>
      </w:r>
      <w:proofErr w:type="gramStart"/>
      <w:r w:rsidRPr="00986810">
        <w:t>Change Management</w:t>
      </w:r>
      <w:proofErr w:type="gramEnd"/>
      <w:r>
        <w:t>:</w:t>
      </w:r>
    </w:p>
    <w:p w:rsidR="00986810" w:rsidRPr="00986810" w:rsidRDefault="00986810" w:rsidP="00B655CD">
      <w:pPr>
        <w:pStyle w:val="KeinLeerraum"/>
        <w:numPr>
          <w:ilvl w:val="0"/>
          <w:numId w:val="1"/>
        </w:numPr>
      </w:pPr>
      <w:r w:rsidRPr="00986810">
        <w:t xml:space="preserve">Der </w:t>
      </w:r>
      <w:proofErr w:type="spellStart"/>
      <w:r w:rsidRPr="00986810">
        <w:t>Prozeß</w:t>
      </w:r>
      <w:proofErr w:type="spellEnd"/>
      <w:r w:rsidRPr="00986810">
        <w:t xml:space="preserve">, der für die Steuerung des Lebenszyklus aller </w:t>
      </w:r>
      <w:proofErr w:type="spellStart"/>
      <w:r w:rsidRPr="00986810">
        <w:t>Changes</w:t>
      </w:r>
      <w:proofErr w:type="spellEnd"/>
      <w:r w:rsidRPr="00986810">
        <w:t xml:space="preserve"> verantwortlich ist, so </w:t>
      </w:r>
      <w:proofErr w:type="spellStart"/>
      <w:r w:rsidRPr="00986810">
        <w:t>daß</w:t>
      </w:r>
      <w:proofErr w:type="spellEnd"/>
      <w:r w:rsidRPr="00986810">
        <w:t xml:space="preserve"> die Durchführung von nutzbringenden </w:t>
      </w:r>
      <w:proofErr w:type="spellStart"/>
      <w:r w:rsidRPr="00986810">
        <w:t>Changes</w:t>
      </w:r>
      <w:proofErr w:type="spellEnd"/>
      <w:r w:rsidRPr="00986810">
        <w:t xml:space="preserve"> bei einer minimalen Unterbrechung der IT Services ermöglicht wird.</w:t>
      </w:r>
    </w:p>
    <w:p w:rsidR="00986810" w:rsidRPr="00986810" w:rsidRDefault="00986810" w:rsidP="00B655CD">
      <w:pPr>
        <w:pStyle w:val="KeinLeerraum"/>
        <w:numPr>
          <w:ilvl w:val="0"/>
          <w:numId w:val="1"/>
        </w:numPr>
      </w:pPr>
      <w:r w:rsidRPr="00986810">
        <w:rPr>
          <w:bCs/>
        </w:rPr>
        <w:t>Change:</w:t>
      </w:r>
    </w:p>
    <w:p w:rsidR="00986810" w:rsidRDefault="00986810" w:rsidP="00B655CD">
      <w:pPr>
        <w:pStyle w:val="KeinLeerraum"/>
        <w:numPr>
          <w:ilvl w:val="1"/>
          <w:numId w:val="1"/>
        </w:numPr>
      </w:pPr>
      <w:r w:rsidRPr="00986810">
        <w:rPr>
          <w:bCs/>
        </w:rPr>
        <w:t>Hinzufügen, Modifizieren oder Entfernen eines Elements, das Auswirkungen auf die IT Services haben könnte.</w:t>
      </w:r>
    </w:p>
    <w:p w:rsidR="00B549BA" w:rsidRDefault="00B549BA" w:rsidP="00B549BA">
      <w:pPr>
        <w:pStyle w:val="KeinLeerraum"/>
      </w:pPr>
    </w:p>
    <w:p w:rsidR="00B549BA" w:rsidRDefault="00B549BA" w:rsidP="00B549BA">
      <w:pPr>
        <w:pStyle w:val="KeinLeerraum"/>
      </w:pPr>
    </w:p>
    <w:p w:rsidR="00B549BA" w:rsidRPr="00B549BA" w:rsidRDefault="00B549BA" w:rsidP="00B549BA">
      <w:pPr>
        <w:pStyle w:val="KeinLeerraum"/>
        <w:rPr>
          <w:color w:val="FF0000"/>
        </w:rPr>
      </w:pPr>
      <w:proofErr w:type="gramStart"/>
      <w:r w:rsidRPr="00B549BA">
        <w:rPr>
          <w:color w:val="FF0000"/>
        </w:rPr>
        <w:t>Change Management</w:t>
      </w:r>
      <w:proofErr w:type="gramEnd"/>
      <w:r w:rsidRPr="00B549BA">
        <w:rPr>
          <w:color w:val="FF0000"/>
        </w:rPr>
        <w:t xml:space="preserve"> kann:</w:t>
      </w:r>
    </w:p>
    <w:p w:rsidR="00B549BA" w:rsidRPr="00B549BA" w:rsidRDefault="00B549BA" w:rsidP="00B655CD">
      <w:pPr>
        <w:pStyle w:val="KeinLeerraum"/>
        <w:numPr>
          <w:ilvl w:val="0"/>
          <w:numId w:val="1"/>
        </w:numPr>
        <w:rPr>
          <w:color w:val="FF0000"/>
        </w:rPr>
      </w:pPr>
      <w:r w:rsidRPr="00B549BA">
        <w:rPr>
          <w:color w:val="FF0000"/>
        </w:rPr>
        <w:t>Proaktiv</w:t>
      </w:r>
      <w:proofErr w:type="gramStart"/>
      <w:r w:rsidRPr="00B549BA">
        <w:rPr>
          <w:color w:val="FF0000"/>
        </w:rPr>
        <w:t>:  (</w:t>
      </w:r>
      <w:proofErr w:type="gramEnd"/>
      <w:r w:rsidRPr="00B549BA">
        <w:rPr>
          <w:color w:val="FF0000"/>
        </w:rPr>
        <w:t xml:space="preserve">Updates / Upgrades / Demand </w:t>
      </w:r>
      <w:proofErr w:type="spellStart"/>
      <w:r w:rsidRPr="00B549BA">
        <w:rPr>
          <w:color w:val="FF0000"/>
        </w:rPr>
        <w:t>Mgmt</w:t>
      </w:r>
      <w:proofErr w:type="spellEnd"/>
      <w:r w:rsidRPr="00B549BA">
        <w:rPr>
          <w:color w:val="FF0000"/>
        </w:rPr>
        <w:t>)</w:t>
      </w:r>
      <w:r w:rsidRPr="00B549BA">
        <w:rPr>
          <w:color w:val="FF0000"/>
        </w:rPr>
        <w:br/>
        <w:t xml:space="preserve">oder </w:t>
      </w:r>
    </w:p>
    <w:p w:rsidR="00B549BA" w:rsidRPr="00B549BA" w:rsidRDefault="00B549BA" w:rsidP="00B655CD">
      <w:pPr>
        <w:pStyle w:val="KeinLeerraum"/>
        <w:numPr>
          <w:ilvl w:val="0"/>
          <w:numId w:val="1"/>
        </w:numPr>
        <w:rPr>
          <w:color w:val="FF0000"/>
        </w:rPr>
      </w:pPr>
      <w:r w:rsidRPr="00B549BA">
        <w:rPr>
          <w:color w:val="FF0000"/>
        </w:rPr>
        <w:t xml:space="preserve">Reaktiv: (z.B. aus dem Problem </w:t>
      </w:r>
      <w:proofErr w:type="spellStart"/>
      <w:r w:rsidRPr="00B549BA">
        <w:rPr>
          <w:color w:val="FF0000"/>
        </w:rPr>
        <w:t>Mgmt</w:t>
      </w:r>
      <w:proofErr w:type="spellEnd"/>
      <w:r w:rsidRPr="00B549BA">
        <w:rPr>
          <w:color w:val="FF0000"/>
        </w:rPr>
        <w:t>)</w:t>
      </w:r>
    </w:p>
    <w:p w:rsidR="00B549BA" w:rsidRDefault="00B549BA" w:rsidP="00B655CD">
      <w:pPr>
        <w:pStyle w:val="KeinLeerraum"/>
        <w:numPr>
          <w:ilvl w:val="0"/>
          <w:numId w:val="1"/>
        </w:numPr>
      </w:pPr>
      <w:r w:rsidRPr="00B549BA">
        <w:rPr>
          <w:color w:val="FF0000"/>
        </w:rPr>
        <w:t>durchgeführt werden.</w:t>
      </w:r>
    </w:p>
    <w:p w:rsidR="00B549BA" w:rsidRDefault="00B549BA" w:rsidP="00B549BA">
      <w:pPr>
        <w:pStyle w:val="KeinLeerraum"/>
      </w:pPr>
    </w:p>
    <w:p w:rsidR="00B549BA" w:rsidRDefault="00B549BA" w:rsidP="00B549BA">
      <w:pPr>
        <w:pStyle w:val="KeinLeerraum"/>
      </w:pPr>
    </w:p>
    <w:p w:rsidR="00B549BA" w:rsidRDefault="00200C93" w:rsidP="00B549BA">
      <w:pPr>
        <w:pStyle w:val="KeinLeerraum"/>
      </w:pPr>
      <w:r w:rsidRPr="00200C93">
        <w:t xml:space="preserve">Ziele von </w:t>
      </w:r>
      <w:proofErr w:type="gramStart"/>
      <w:r w:rsidRPr="00200C93">
        <w:t>Change Management</w:t>
      </w:r>
      <w:proofErr w:type="gramEnd"/>
      <w:r>
        <w:t>:</w:t>
      </w:r>
    </w:p>
    <w:p w:rsidR="00200C93" w:rsidRPr="00200C93" w:rsidRDefault="00200C93" w:rsidP="00B655CD">
      <w:pPr>
        <w:pStyle w:val="KeinLeerraum"/>
        <w:numPr>
          <w:ilvl w:val="0"/>
          <w:numId w:val="1"/>
        </w:numPr>
      </w:pPr>
      <w:r w:rsidRPr="00200C93">
        <w:t xml:space="preserve">auf sich ändernde Business Anforderungen reagieren </w:t>
      </w:r>
      <w:proofErr w:type="gramStart"/>
      <w:r w:rsidRPr="00200C93">
        <w:t>und  den</w:t>
      </w:r>
      <w:proofErr w:type="gramEnd"/>
      <w:r w:rsidRPr="00200C93">
        <w:t xml:space="preserve"> Mehrwert maximieren</w:t>
      </w:r>
    </w:p>
    <w:p w:rsidR="00200C93" w:rsidRPr="00200C93" w:rsidRDefault="00200C93" w:rsidP="00B655CD">
      <w:pPr>
        <w:pStyle w:val="KeinLeerraum"/>
        <w:numPr>
          <w:ilvl w:val="0"/>
          <w:numId w:val="1"/>
        </w:numPr>
      </w:pPr>
      <w:r w:rsidRPr="00200C93">
        <w:t>Change Prozess sicherstellen</w:t>
      </w:r>
    </w:p>
    <w:p w:rsidR="00200C93" w:rsidRPr="00200C93" w:rsidRDefault="00200C93" w:rsidP="00B655CD">
      <w:pPr>
        <w:pStyle w:val="KeinLeerraum"/>
        <w:numPr>
          <w:ilvl w:val="0"/>
          <w:numId w:val="1"/>
        </w:numPr>
      </w:pPr>
      <w:r w:rsidRPr="00200C93">
        <w:t>minimieren des Geschäftsrisikos</w:t>
      </w:r>
    </w:p>
    <w:p w:rsidR="00200C93" w:rsidRPr="00200C93" w:rsidRDefault="00200C93" w:rsidP="00B655CD">
      <w:pPr>
        <w:pStyle w:val="KeinLeerraum"/>
        <w:numPr>
          <w:ilvl w:val="0"/>
          <w:numId w:val="1"/>
        </w:numPr>
      </w:pPr>
      <w:r w:rsidRPr="00200C93">
        <w:t xml:space="preserve">auf Request </w:t>
      </w:r>
      <w:proofErr w:type="spellStart"/>
      <w:r w:rsidRPr="00200C93">
        <w:t>for</w:t>
      </w:r>
      <w:proofErr w:type="spellEnd"/>
      <w:r w:rsidRPr="00200C93">
        <w:t xml:space="preserve"> </w:t>
      </w:r>
      <w:proofErr w:type="spellStart"/>
      <w:r w:rsidRPr="00200C93">
        <w:t>Changes</w:t>
      </w:r>
      <w:proofErr w:type="spellEnd"/>
      <w:r w:rsidRPr="00200C93">
        <w:t xml:space="preserve"> (</w:t>
      </w:r>
      <w:proofErr w:type="spellStart"/>
      <w:r w:rsidRPr="00200C93">
        <w:t>RFC`s</w:t>
      </w:r>
      <w:proofErr w:type="spellEnd"/>
      <w:r w:rsidRPr="00200C93">
        <w:t>) aus dem Business und der IT reagieren</w:t>
      </w:r>
    </w:p>
    <w:p w:rsidR="00200C93" w:rsidRDefault="00200C93" w:rsidP="00B655CD">
      <w:pPr>
        <w:pStyle w:val="KeinLeerraum"/>
        <w:numPr>
          <w:ilvl w:val="0"/>
          <w:numId w:val="1"/>
        </w:numPr>
      </w:pPr>
      <w:r w:rsidRPr="00200C93">
        <w:t>Sicherstellen, da</w:t>
      </w:r>
      <w:r w:rsidR="00CF27C0">
        <w:t>ss</w:t>
      </w:r>
      <w:r w:rsidRPr="00200C93">
        <w:t xml:space="preserve"> </w:t>
      </w:r>
      <w:proofErr w:type="spellStart"/>
      <w:r w:rsidRPr="00200C93">
        <w:t>Changes</w:t>
      </w:r>
      <w:proofErr w:type="spellEnd"/>
      <w:r w:rsidRPr="00200C93">
        <w:t xml:space="preserve"> im CMS dokumentiert sind</w:t>
      </w:r>
    </w:p>
    <w:p w:rsidR="00200C93" w:rsidRPr="00200C93" w:rsidRDefault="00200C93" w:rsidP="00B655CD">
      <w:pPr>
        <w:pStyle w:val="KeinLeerraum"/>
        <w:numPr>
          <w:ilvl w:val="0"/>
          <w:numId w:val="1"/>
        </w:numPr>
      </w:pPr>
      <w:r w:rsidRPr="00200C93">
        <w:rPr>
          <w:lang w:val="en-GB"/>
        </w:rPr>
        <w:t>CMS: Configuration Management System</w:t>
      </w:r>
    </w:p>
    <w:p w:rsidR="00200C93" w:rsidRDefault="00200C93" w:rsidP="00CF27C0">
      <w:pPr>
        <w:pStyle w:val="KeinLeerraum"/>
        <w:ind w:left="360"/>
      </w:pPr>
    </w:p>
    <w:p w:rsidR="00CF27C0" w:rsidRDefault="00E26DA7" w:rsidP="00E26DA7">
      <w:pPr>
        <w:pStyle w:val="KeinLeerraum"/>
        <w:rPr>
          <w:bCs/>
        </w:rPr>
      </w:pPr>
      <w:r w:rsidRPr="00E26DA7">
        <w:rPr>
          <w:bCs/>
        </w:rPr>
        <w:t xml:space="preserve">Request </w:t>
      </w:r>
      <w:proofErr w:type="spellStart"/>
      <w:r w:rsidRPr="00E26DA7">
        <w:rPr>
          <w:bCs/>
        </w:rPr>
        <w:t>for</w:t>
      </w:r>
      <w:proofErr w:type="spellEnd"/>
      <w:r w:rsidRPr="00E26DA7">
        <w:rPr>
          <w:bCs/>
        </w:rPr>
        <w:t xml:space="preserve"> Change</w:t>
      </w:r>
      <w:r>
        <w:rPr>
          <w:bCs/>
        </w:rPr>
        <w:t>:</w:t>
      </w:r>
    </w:p>
    <w:p w:rsidR="00E26DA7" w:rsidRPr="00E26DA7" w:rsidRDefault="00E26DA7" w:rsidP="00B655CD">
      <w:pPr>
        <w:pStyle w:val="KeinLeerraum"/>
        <w:numPr>
          <w:ilvl w:val="0"/>
          <w:numId w:val="1"/>
        </w:numPr>
      </w:pPr>
      <w:proofErr w:type="gramStart"/>
      <w:r w:rsidRPr="00E26DA7">
        <w:t>Formaler  Antrag</w:t>
      </w:r>
      <w:proofErr w:type="gramEnd"/>
      <w:r w:rsidRPr="00E26DA7">
        <w:t xml:space="preserve"> zur Durchführung eines Change. </w:t>
      </w:r>
    </w:p>
    <w:p w:rsidR="00E26DA7" w:rsidRDefault="00E26DA7" w:rsidP="00B655CD">
      <w:pPr>
        <w:pStyle w:val="KeinLeerraum"/>
        <w:numPr>
          <w:ilvl w:val="0"/>
          <w:numId w:val="1"/>
        </w:numPr>
      </w:pPr>
      <w:r w:rsidRPr="00E26DA7">
        <w:t xml:space="preserve">Der RFC beinhaltet Details zum beantragten Change und kann schriftlich oder elektronisch </w:t>
      </w:r>
      <w:proofErr w:type="spellStart"/>
      <w:r w:rsidRPr="00E26DA7">
        <w:t>erfaßt</w:t>
      </w:r>
      <w:proofErr w:type="spellEnd"/>
      <w:r w:rsidRPr="00E26DA7">
        <w:t xml:space="preserve"> werden.</w:t>
      </w:r>
    </w:p>
    <w:p w:rsidR="00E26DA7" w:rsidRDefault="00E26DA7" w:rsidP="00E26DA7">
      <w:pPr>
        <w:pStyle w:val="KeinLeerraum"/>
      </w:pPr>
    </w:p>
    <w:p w:rsidR="00E26DA7" w:rsidRDefault="00E26DA7" w:rsidP="00E26DA7">
      <w:pPr>
        <w:pStyle w:val="KeinLeerraum"/>
      </w:pPr>
      <w:proofErr w:type="spellStart"/>
      <w:r w:rsidRPr="00E26DA7">
        <w:t>Configuration</w:t>
      </w:r>
      <w:proofErr w:type="spellEnd"/>
      <w:r w:rsidRPr="00E26DA7">
        <w:t xml:space="preserve"> Management System (CMS)</w:t>
      </w:r>
    </w:p>
    <w:p w:rsidR="00E26DA7" w:rsidRPr="00E26DA7" w:rsidRDefault="00E26DA7" w:rsidP="00B655CD">
      <w:pPr>
        <w:pStyle w:val="KeinLeerraum"/>
        <w:numPr>
          <w:ilvl w:val="0"/>
          <w:numId w:val="1"/>
        </w:numPr>
      </w:pPr>
      <w:r w:rsidRPr="00E26DA7">
        <w:t xml:space="preserve">Logisches Datenmodell unter dem man einen Satz an Hilfsmitteln und Datenbanken versteht, der für die Verwaltung der </w:t>
      </w:r>
      <w:proofErr w:type="spellStart"/>
      <w:r w:rsidRPr="00E26DA7">
        <w:t>Configuration</w:t>
      </w:r>
      <w:proofErr w:type="spellEnd"/>
      <w:r w:rsidRPr="00E26DA7">
        <w:t xml:space="preserve"> Daten verwendet wird.</w:t>
      </w:r>
    </w:p>
    <w:p w:rsidR="00E26DA7" w:rsidRPr="00E26DA7" w:rsidRDefault="00E26DA7" w:rsidP="00B655CD">
      <w:pPr>
        <w:pStyle w:val="KeinLeerraum"/>
        <w:numPr>
          <w:ilvl w:val="0"/>
          <w:numId w:val="1"/>
        </w:numPr>
      </w:pPr>
      <w:r w:rsidRPr="00E26DA7">
        <w:t xml:space="preserve">Das CMS </w:t>
      </w:r>
      <w:proofErr w:type="spellStart"/>
      <w:r w:rsidRPr="00E26DA7">
        <w:t>umfaßt</w:t>
      </w:r>
      <w:proofErr w:type="spellEnd"/>
      <w:r w:rsidRPr="00E26DA7">
        <w:t xml:space="preserve"> Hilfsmittel zum Sammeln, Speichern, Verwalten, Aktualisieren und Präsentieren von Daten zu allen </w:t>
      </w:r>
      <w:proofErr w:type="spellStart"/>
      <w:r w:rsidRPr="00E26DA7">
        <w:t>CI´s</w:t>
      </w:r>
      <w:proofErr w:type="spellEnd"/>
      <w:r w:rsidRPr="00E26DA7">
        <w:t xml:space="preserve"> und deren Beziehungen.</w:t>
      </w:r>
    </w:p>
    <w:p w:rsidR="00E26DA7" w:rsidRDefault="00E26DA7" w:rsidP="00B655CD">
      <w:pPr>
        <w:pStyle w:val="KeinLeerraum"/>
        <w:numPr>
          <w:ilvl w:val="0"/>
          <w:numId w:val="1"/>
        </w:numPr>
      </w:pPr>
      <w:r w:rsidRPr="00E26DA7">
        <w:t xml:space="preserve">Das CMS untersteht der Zuständigkeit des </w:t>
      </w:r>
      <w:proofErr w:type="spellStart"/>
      <w:r w:rsidRPr="00E26DA7">
        <w:t>Configuration</w:t>
      </w:r>
      <w:proofErr w:type="spellEnd"/>
      <w:r w:rsidRPr="00E26DA7">
        <w:t xml:space="preserve"> Management und wird von allen IT Service Management Prozessen genutzt.</w:t>
      </w:r>
    </w:p>
    <w:p w:rsidR="00E26DA7" w:rsidRDefault="00E26DA7" w:rsidP="00E26DA7">
      <w:pPr>
        <w:pStyle w:val="KeinLeerraum"/>
      </w:pPr>
    </w:p>
    <w:p w:rsidR="00E26DA7" w:rsidRDefault="00E26DA7" w:rsidP="00E26DA7">
      <w:pPr>
        <w:pStyle w:val="KeinLeerraum"/>
      </w:pPr>
      <w:r w:rsidRPr="00E26DA7">
        <w:t xml:space="preserve">Change </w:t>
      </w:r>
      <w:proofErr w:type="spellStart"/>
      <w:r w:rsidRPr="00E26DA7">
        <w:t>Record</w:t>
      </w:r>
      <w:proofErr w:type="spellEnd"/>
      <w:r>
        <w:t>:</w:t>
      </w:r>
    </w:p>
    <w:p w:rsidR="00F431DF" w:rsidRPr="00F431DF" w:rsidRDefault="00F431DF" w:rsidP="00B655CD">
      <w:pPr>
        <w:pStyle w:val="KeinLeerraum"/>
        <w:numPr>
          <w:ilvl w:val="0"/>
          <w:numId w:val="1"/>
        </w:numPr>
      </w:pPr>
      <w:r w:rsidRPr="00F431DF">
        <w:t>Aufzeichnung aller Details zu einem Change.</w:t>
      </w:r>
    </w:p>
    <w:p w:rsidR="00F431DF" w:rsidRPr="00F431DF" w:rsidRDefault="00F431DF" w:rsidP="00B655CD">
      <w:pPr>
        <w:pStyle w:val="KeinLeerraum"/>
        <w:numPr>
          <w:ilvl w:val="0"/>
          <w:numId w:val="1"/>
        </w:numPr>
      </w:pPr>
      <w:r w:rsidRPr="00F431DF">
        <w:t xml:space="preserve">Jeder Change </w:t>
      </w:r>
      <w:proofErr w:type="spellStart"/>
      <w:r w:rsidRPr="00F431DF">
        <w:t>Record</w:t>
      </w:r>
      <w:proofErr w:type="spellEnd"/>
      <w:r w:rsidRPr="00F431DF">
        <w:t xml:space="preserve"> dokumentiert den Lebenszyklus eines einzelnen </w:t>
      </w:r>
      <w:proofErr w:type="spellStart"/>
      <w:r w:rsidRPr="00F431DF">
        <w:t>Changes</w:t>
      </w:r>
      <w:proofErr w:type="spellEnd"/>
      <w:r w:rsidRPr="00F431DF">
        <w:t>.</w:t>
      </w:r>
    </w:p>
    <w:p w:rsidR="00F431DF" w:rsidRPr="00F431DF" w:rsidRDefault="00F431DF" w:rsidP="00B655CD">
      <w:pPr>
        <w:pStyle w:val="KeinLeerraum"/>
        <w:numPr>
          <w:ilvl w:val="0"/>
          <w:numId w:val="1"/>
        </w:numPr>
      </w:pPr>
      <w:r w:rsidRPr="00F431DF">
        <w:lastRenderedPageBreak/>
        <w:t xml:space="preserve">Für jeden erhaltenen Request </w:t>
      </w:r>
      <w:proofErr w:type="spellStart"/>
      <w:r w:rsidRPr="00F431DF">
        <w:t>for</w:t>
      </w:r>
      <w:proofErr w:type="spellEnd"/>
      <w:r w:rsidRPr="00F431DF">
        <w:t xml:space="preserve"> Change wird ein Change </w:t>
      </w:r>
      <w:proofErr w:type="spellStart"/>
      <w:r w:rsidRPr="00F431DF">
        <w:t>Record</w:t>
      </w:r>
      <w:proofErr w:type="spellEnd"/>
      <w:r w:rsidRPr="00F431DF">
        <w:t xml:space="preserve"> erstellt, auch wenn der Change Request später abgelehnt wird.</w:t>
      </w:r>
    </w:p>
    <w:p w:rsidR="00F431DF" w:rsidRPr="00F431DF" w:rsidRDefault="00F431DF" w:rsidP="00B655CD">
      <w:pPr>
        <w:pStyle w:val="KeinLeerraum"/>
        <w:numPr>
          <w:ilvl w:val="0"/>
          <w:numId w:val="1"/>
        </w:numPr>
      </w:pPr>
      <w:r w:rsidRPr="00F431DF">
        <w:t xml:space="preserve">Change Records sollten auf die </w:t>
      </w:r>
      <w:proofErr w:type="spellStart"/>
      <w:r w:rsidRPr="00F431DF">
        <w:t>Configuration</w:t>
      </w:r>
      <w:proofErr w:type="spellEnd"/>
      <w:r w:rsidRPr="00F431DF">
        <w:t xml:space="preserve"> Items verweisen, die vom Change betroffen sind.</w:t>
      </w:r>
    </w:p>
    <w:p w:rsidR="00E26DA7" w:rsidRDefault="00F431DF" w:rsidP="00B655CD">
      <w:pPr>
        <w:pStyle w:val="KeinLeerraum"/>
        <w:numPr>
          <w:ilvl w:val="0"/>
          <w:numId w:val="1"/>
        </w:numPr>
      </w:pPr>
      <w:r w:rsidRPr="00F431DF">
        <w:t xml:space="preserve">Change Records werden im </w:t>
      </w:r>
      <w:proofErr w:type="spellStart"/>
      <w:r w:rsidRPr="00F431DF">
        <w:t>Configuration</w:t>
      </w:r>
      <w:proofErr w:type="spellEnd"/>
      <w:r w:rsidRPr="00F431DF">
        <w:t xml:space="preserve"> Management System (CMS) gespeichert.</w:t>
      </w:r>
    </w:p>
    <w:p w:rsidR="00F431DF" w:rsidRDefault="00F431DF" w:rsidP="00F431DF">
      <w:pPr>
        <w:pStyle w:val="KeinLeerraum"/>
      </w:pPr>
    </w:p>
    <w:p w:rsidR="00F431DF" w:rsidRDefault="00F431DF" w:rsidP="00F431DF">
      <w:pPr>
        <w:pStyle w:val="KeinLeerraum"/>
      </w:pPr>
      <w:proofErr w:type="spellStart"/>
      <w:r>
        <w:t>Configuration</w:t>
      </w:r>
      <w:proofErr w:type="spellEnd"/>
      <w:r>
        <w:t xml:space="preserve"> Item: </w:t>
      </w:r>
    </w:p>
    <w:p w:rsidR="00F431DF" w:rsidRDefault="00F431DF" w:rsidP="00B655CD">
      <w:pPr>
        <w:pStyle w:val="KeinLeerraum"/>
        <w:numPr>
          <w:ilvl w:val="0"/>
          <w:numId w:val="1"/>
        </w:numPr>
      </w:pPr>
      <w:r>
        <w:t>Ist ein Service Asset, sowohl Software</w:t>
      </w:r>
      <w:r w:rsidR="00D97937">
        <w:t>- als</w:t>
      </w:r>
      <w:r>
        <w:t xml:space="preserve"> auch Hardwareseitig</w:t>
      </w:r>
    </w:p>
    <w:p w:rsidR="00F431DF" w:rsidRDefault="00F431DF" w:rsidP="00F431DF">
      <w:pPr>
        <w:pStyle w:val="KeinLeerraum"/>
      </w:pPr>
    </w:p>
    <w:p w:rsidR="00F431DF" w:rsidRDefault="00F431DF" w:rsidP="00F431DF">
      <w:pPr>
        <w:pStyle w:val="KeinLeerraum"/>
      </w:pPr>
      <w:r w:rsidRPr="00F431DF">
        <w:t xml:space="preserve">Umfang </w:t>
      </w:r>
      <w:r w:rsidR="00D97937" w:rsidRPr="00F431DF">
        <w:t>Change-Management</w:t>
      </w:r>
      <w:r>
        <w:t>:</w:t>
      </w:r>
    </w:p>
    <w:p w:rsidR="00F431DF" w:rsidRPr="00F431DF" w:rsidRDefault="00F431DF" w:rsidP="00B655CD">
      <w:pPr>
        <w:pStyle w:val="KeinLeerraum"/>
        <w:numPr>
          <w:ilvl w:val="0"/>
          <w:numId w:val="1"/>
        </w:numPr>
      </w:pPr>
      <w:r w:rsidRPr="00F431DF">
        <w:t>Änderungen an:</w:t>
      </w:r>
    </w:p>
    <w:p w:rsidR="00D71E40" w:rsidRPr="00F431DF" w:rsidRDefault="00D71E40" w:rsidP="00B655CD">
      <w:pPr>
        <w:pStyle w:val="KeinLeerraum"/>
        <w:numPr>
          <w:ilvl w:val="1"/>
          <w:numId w:val="1"/>
        </w:numPr>
      </w:pPr>
      <w:r w:rsidRPr="00F431DF">
        <w:t>Architekturen,</w:t>
      </w:r>
    </w:p>
    <w:p w:rsidR="00D71E40" w:rsidRPr="00F431DF" w:rsidRDefault="00D71E40" w:rsidP="00B655CD">
      <w:pPr>
        <w:pStyle w:val="KeinLeerraum"/>
        <w:numPr>
          <w:ilvl w:val="1"/>
          <w:numId w:val="1"/>
        </w:numPr>
      </w:pPr>
      <w:r w:rsidRPr="00F431DF">
        <w:t xml:space="preserve">Prozessen, </w:t>
      </w:r>
    </w:p>
    <w:p w:rsidR="00D71E40" w:rsidRPr="00F431DF" w:rsidRDefault="00D71E40" w:rsidP="00B655CD">
      <w:pPr>
        <w:pStyle w:val="KeinLeerraum"/>
        <w:numPr>
          <w:ilvl w:val="1"/>
          <w:numId w:val="1"/>
        </w:numPr>
      </w:pPr>
      <w:r w:rsidRPr="00F431DF">
        <w:t>Tools,</w:t>
      </w:r>
    </w:p>
    <w:p w:rsidR="00D71E40" w:rsidRPr="00F431DF" w:rsidRDefault="00D71E40" w:rsidP="00B655CD">
      <w:pPr>
        <w:pStyle w:val="KeinLeerraum"/>
        <w:numPr>
          <w:ilvl w:val="1"/>
          <w:numId w:val="1"/>
        </w:numPr>
      </w:pPr>
      <w:r w:rsidRPr="00F431DF">
        <w:t>IT-Services,</w:t>
      </w:r>
    </w:p>
    <w:p w:rsidR="00F431DF" w:rsidRDefault="00D71E40" w:rsidP="00B655CD">
      <w:pPr>
        <w:pStyle w:val="KeinLeerraum"/>
        <w:numPr>
          <w:ilvl w:val="1"/>
          <w:numId w:val="1"/>
        </w:numPr>
      </w:pPr>
      <w:proofErr w:type="spellStart"/>
      <w:r w:rsidRPr="00F431DF">
        <w:t>Configuration</w:t>
      </w:r>
      <w:proofErr w:type="spellEnd"/>
      <w:r w:rsidRPr="00F431DF">
        <w:t xml:space="preserve"> Item</w:t>
      </w:r>
    </w:p>
    <w:p w:rsidR="00D71E40" w:rsidRDefault="00D71E40" w:rsidP="00B655CD">
      <w:pPr>
        <w:pStyle w:val="KeinLeerraum"/>
        <w:numPr>
          <w:ilvl w:val="1"/>
          <w:numId w:val="1"/>
        </w:numPr>
      </w:pPr>
      <w:r w:rsidRPr="00F431DF">
        <w:t>dazugehörige Dokumentation</w:t>
      </w:r>
    </w:p>
    <w:p w:rsidR="006939A6" w:rsidRDefault="006939A6" w:rsidP="006939A6">
      <w:pPr>
        <w:pStyle w:val="KeinLeerraum"/>
      </w:pPr>
    </w:p>
    <w:p w:rsidR="006939A6" w:rsidRDefault="006939A6" w:rsidP="006939A6">
      <w:pPr>
        <w:pStyle w:val="KeinLeerraum"/>
      </w:pPr>
    </w:p>
    <w:p w:rsidR="006939A6" w:rsidRDefault="006939A6" w:rsidP="006939A6">
      <w:pPr>
        <w:pStyle w:val="KeinLeerraum"/>
      </w:pPr>
    </w:p>
    <w:p w:rsidR="006939A6" w:rsidRDefault="006939A6" w:rsidP="006939A6">
      <w:pPr>
        <w:pStyle w:val="KeinLeerraum"/>
      </w:pPr>
    </w:p>
    <w:p w:rsidR="006939A6" w:rsidRPr="00F431DF" w:rsidRDefault="006939A6" w:rsidP="006939A6">
      <w:pPr>
        <w:pStyle w:val="KeinLeerraum"/>
      </w:pPr>
    </w:p>
    <w:p w:rsidR="00F431DF" w:rsidRDefault="00F431DF" w:rsidP="00F431DF">
      <w:pPr>
        <w:pStyle w:val="KeinLeerraum"/>
      </w:pPr>
    </w:p>
    <w:p w:rsidR="006939A6" w:rsidRPr="00000C5E" w:rsidRDefault="006939A6" w:rsidP="00000C5E">
      <w:pPr>
        <w:pStyle w:val="berschrift2"/>
        <w:rPr>
          <w:color w:val="FF0000"/>
        </w:rPr>
      </w:pPr>
      <w:r w:rsidRPr="00000C5E">
        <w:rPr>
          <w:color w:val="FF0000"/>
        </w:rPr>
        <w:t xml:space="preserve">Change Typen: </w:t>
      </w:r>
    </w:p>
    <w:p w:rsidR="006939A6" w:rsidRPr="009E7F47" w:rsidRDefault="006939A6" w:rsidP="00B655CD">
      <w:pPr>
        <w:pStyle w:val="KeinLeerraum"/>
        <w:numPr>
          <w:ilvl w:val="0"/>
          <w:numId w:val="1"/>
        </w:numPr>
        <w:rPr>
          <w:color w:val="FF0000"/>
        </w:rPr>
      </w:pPr>
      <w:r w:rsidRPr="009E7F47">
        <w:rPr>
          <w:color w:val="FF0000"/>
        </w:rPr>
        <w:t xml:space="preserve">Standardchange: </w:t>
      </w:r>
    </w:p>
    <w:p w:rsidR="006939A6" w:rsidRPr="009E7F47" w:rsidRDefault="006939A6" w:rsidP="00B655CD">
      <w:pPr>
        <w:pStyle w:val="KeinLeerraum"/>
        <w:numPr>
          <w:ilvl w:val="1"/>
          <w:numId w:val="1"/>
        </w:numPr>
        <w:rPr>
          <w:color w:val="FF0000"/>
        </w:rPr>
      </w:pPr>
      <w:r w:rsidRPr="009E7F47">
        <w:rPr>
          <w:color w:val="FF0000"/>
        </w:rPr>
        <w:t xml:space="preserve">Ist </w:t>
      </w:r>
      <w:proofErr w:type="gramStart"/>
      <w:r w:rsidRPr="009E7F47">
        <w:rPr>
          <w:color w:val="FF0000"/>
        </w:rPr>
        <w:t>eine vorab genehmigter Change</w:t>
      </w:r>
      <w:proofErr w:type="gramEnd"/>
      <w:r w:rsidRPr="009E7F47">
        <w:rPr>
          <w:color w:val="FF0000"/>
        </w:rPr>
        <w:t xml:space="preserve"> mit geringem Risiko. </w:t>
      </w:r>
    </w:p>
    <w:p w:rsidR="006939A6" w:rsidRPr="009E7F47" w:rsidRDefault="006939A6" w:rsidP="00B655CD">
      <w:pPr>
        <w:pStyle w:val="KeinLeerraum"/>
        <w:numPr>
          <w:ilvl w:val="2"/>
          <w:numId w:val="1"/>
        </w:numPr>
        <w:rPr>
          <w:color w:val="FF0000"/>
        </w:rPr>
      </w:pPr>
      <w:r w:rsidRPr="009E7F47">
        <w:rPr>
          <w:color w:val="FF0000"/>
        </w:rPr>
        <w:t xml:space="preserve">Definierter Auslöser </w:t>
      </w:r>
    </w:p>
    <w:p w:rsidR="006939A6" w:rsidRPr="009E7F47" w:rsidRDefault="006939A6" w:rsidP="00B655CD">
      <w:pPr>
        <w:pStyle w:val="KeinLeerraum"/>
        <w:numPr>
          <w:ilvl w:val="2"/>
          <w:numId w:val="1"/>
        </w:numPr>
        <w:rPr>
          <w:color w:val="FF0000"/>
        </w:rPr>
      </w:pPr>
      <w:r w:rsidRPr="009E7F47">
        <w:rPr>
          <w:color w:val="FF0000"/>
        </w:rPr>
        <w:t>Budgetgenehmigung vorhanden</w:t>
      </w:r>
    </w:p>
    <w:p w:rsidR="006939A6" w:rsidRPr="009E7F47" w:rsidRDefault="006939A6" w:rsidP="00B655CD">
      <w:pPr>
        <w:pStyle w:val="KeinLeerraum"/>
        <w:numPr>
          <w:ilvl w:val="0"/>
          <w:numId w:val="1"/>
        </w:numPr>
        <w:rPr>
          <w:color w:val="FF0000"/>
        </w:rPr>
      </w:pPr>
      <w:r w:rsidRPr="009E7F47">
        <w:rPr>
          <w:color w:val="FF0000"/>
        </w:rPr>
        <w:t>Emergency Change:</w:t>
      </w:r>
    </w:p>
    <w:p w:rsidR="006939A6" w:rsidRPr="009E7F47" w:rsidRDefault="006939A6" w:rsidP="00B655CD">
      <w:pPr>
        <w:pStyle w:val="KeinLeerraum"/>
        <w:numPr>
          <w:ilvl w:val="1"/>
          <w:numId w:val="1"/>
        </w:numPr>
        <w:rPr>
          <w:color w:val="FF0000"/>
        </w:rPr>
      </w:pPr>
      <w:r w:rsidRPr="009E7F47">
        <w:rPr>
          <w:color w:val="FF0000"/>
        </w:rPr>
        <w:t xml:space="preserve">Change der </w:t>
      </w:r>
      <w:proofErr w:type="spellStart"/>
      <w:r w:rsidRPr="009E7F47">
        <w:rPr>
          <w:color w:val="FF0000"/>
        </w:rPr>
        <w:t>schenllstmöglich</w:t>
      </w:r>
      <w:proofErr w:type="spellEnd"/>
      <w:r w:rsidRPr="009E7F47">
        <w:rPr>
          <w:color w:val="FF0000"/>
        </w:rPr>
        <w:t xml:space="preserve"> installiert werden muss (</w:t>
      </w:r>
      <w:proofErr w:type="spellStart"/>
      <w:r w:rsidRPr="009E7F47">
        <w:rPr>
          <w:color w:val="FF0000"/>
        </w:rPr>
        <w:t>notfall</w:t>
      </w:r>
      <w:proofErr w:type="spellEnd"/>
      <w:r w:rsidRPr="009E7F47">
        <w:rPr>
          <w:color w:val="FF0000"/>
        </w:rPr>
        <w:t>)</w:t>
      </w:r>
    </w:p>
    <w:p w:rsidR="006939A6" w:rsidRPr="009E7F47" w:rsidRDefault="006939A6" w:rsidP="00B655CD">
      <w:pPr>
        <w:pStyle w:val="KeinLeerraum"/>
        <w:numPr>
          <w:ilvl w:val="2"/>
          <w:numId w:val="1"/>
        </w:numPr>
        <w:rPr>
          <w:color w:val="FF0000"/>
        </w:rPr>
      </w:pPr>
      <w:r w:rsidRPr="009E7F47">
        <w:rPr>
          <w:color w:val="FF0000"/>
        </w:rPr>
        <w:t xml:space="preserve">Stör- und Fehleranfällig </w:t>
      </w:r>
    </w:p>
    <w:p w:rsidR="006939A6" w:rsidRPr="009E7F47" w:rsidRDefault="006939A6" w:rsidP="00B655CD">
      <w:pPr>
        <w:pStyle w:val="KeinLeerraum"/>
        <w:numPr>
          <w:ilvl w:val="2"/>
          <w:numId w:val="1"/>
        </w:numPr>
        <w:rPr>
          <w:color w:val="FF0000"/>
        </w:rPr>
      </w:pPr>
      <w:r w:rsidRPr="009E7F47">
        <w:rPr>
          <w:color w:val="FF0000"/>
        </w:rPr>
        <w:t xml:space="preserve">Eingeschränkter Testumfang </w:t>
      </w:r>
    </w:p>
    <w:p w:rsidR="006939A6" w:rsidRPr="009E7F47" w:rsidRDefault="006939A6" w:rsidP="00B655CD">
      <w:pPr>
        <w:pStyle w:val="KeinLeerraum"/>
        <w:numPr>
          <w:ilvl w:val="0"/>
          <w:numId w:val="1"/>
        </w:numPr>
        <w:rPr>
          <w:color w:val="FF0000"/>
        </w:rPr>
      </w:pPr>
      <w:r w:rsidRPr="009E7F47">
        <w:rPr>
          <w:color w:val="FF0000"/>
        </w:rPr>
        <w:t xml:space="preserve">Normal Change: </w:t>
      </w:r>
    </w:p>
    <w:p w:rsidR="006939A6" w:rsidRPr="009E7F47" w:rsidRDefault="006939A6" w:rsidP="00B655CD">
      <w:pPr>
        <w:pStyle w:val="KeinLeerraum"/>
        <w:numPr>
          <w:ilvl w:val="1"/>
          <w:numId w:val="1"/>
        </w:numPr>
        <w:rPr>
          <w:color w:val="FF0000"/>
        </w:rPr>
      </w:pPr>
      <w:r w:rsidRPr="009E7F47">
        <w:rPr>
          <w:color w:val="FF0000"/>
        </w:rPr>
        <w:t xml:space="preserve">Entfernen, Hinzufügen oder Ändern eines genehmigten, geplanten oder unterstützenden Service (oder Komponente) und der dazugehörigen Dokumentation </w:t>
      </w:r>
    </w:p>
    <w:p w:rsidR="006939A6" w:rsidRPr="00E42406" w:rsidRDefault="00A8689A" w:rsidP="00A8689A">
      <w:pPr>
        <w:pStyle w:val="KeinLeerraum"/>
        <w:rPr>
          <w:color w:val="FF0000"/>
          <w:lang w:val="en-US"/>
        </w:rPr>
      </w:pPr>
      <w:r w:rsidRPr="00E42406">
        <w:rPr>
          <w:color w:val="FF0000"/>
          <w:lang w:val="en-US"/>
        </w:rPr>
        <w:t xml:space="preserve">CAB:  Change Advisory Board </w:t>
      </w:r>
    </w:p>
    <w:p w:rsidR="00A8689A" w:rsidRPr="00E42406" w:rsidRDefault="00A8689A" w:rsidP="00A8689A">
      <w:pPr>
        <w:pStyle w:val="KeinLeerraum"/>
        <w:rPr>
          <w:lang w:val="en-US"/>
        </w:rPr>
      </w:pPr>
    </w:p>
    <w:p w:rsidR="00A8689A" w:rsidRPr="00E42406" w:rsidRDefault="00A8689A" w:rsidP="00A8689A">
      <w:pPr>
        <w:pStyle w:val="KeinLeerraum"/>
        <w:rPr>
          <w:lang w:val="en-US"/>
        </w:rPr>
      </w:pPr>
      <w:r w:rsidRPr="00E42406">
        <w:rPr>
          <w:lang w:val="en-US"/>
        </w:rPr>
        <w:t xml:space="preserve">Change </w:t>
      </w:r>
      <w:proofErr w:type="spellStart"/>
      <w:r w:rsidRPr="00E42406">
        <w:rPr>
          <w:lang w:val="en-US"/>
        </w:rPr>
        <w:t>Modelll</w:t>
      </w:r>
      <w:proofErr w:type="spellEnd"/>
      <w:r w:rsidRPr="00E42406">
        <w:rPr>
          <w:lang w:val="en-US"/>
        </w:rPr>
        <w:t xml:space="preserve"> </w:t>
      </w:r>
    </w:p>
    <w:p w:rsidR="00A8689A" w:rsidRDefault="00A8689A" w:rsidP="00B655CD">
      <w:pPr>
        <w:pStyle w:val="KeinLeerraum"/>
        <w:numPr>
          <w:ilvl w:val="0"/>
          <w:numId w:val="1"/>
        </w:numPr>
      </w:pPr>
      <w:r>
        <w:t xml:space="preserve">Ist eine Vorabdefinition wie man mit bestimmten Arten von </w:t>
      </w:r>
      <w:proofErr w:type="spellStart"/>
      <w:r>
        <w:t>Changes</w:t>
      </w:r>
      <w:proofErr w:type="spellEnd"/>
      <w:r>
        <w:t xml:space="preserve"> umgehen möchte </w:t>
      </w:r>
    </w:p>
    <w:p w:rsidR="00D71E40" w:rsidRPr="00585A04" w:rsidRDefault="00D71E40" w:rsidP="00B655CD">
      <w:pPr>
        <w:pStyle w:val="KeinLeerraum"/>
        <w:numPr>
          <w:ilvl w:val="1"/>
          <w:numId w:val="1"/>
        </w:numPr>
      </w:pPr>
      <w:r w:rsidRPr="00585A04">
        <w:t xml:space="preserve">wer nimmt welche </w:t>
      </w:r>
      <w:proofErr w:type="spellStart"/>
      <w:r w:rsidRPr="00585A04">
        <w:t>Prozeßaktivität</w:t>
      </w:r>
      <w:proofErr w:type="spellEnd"/>
      <w:r w:rsidRPr="00585A04">
        <w:t xml:space="preserve"> wahr?</w:t>
      </w:r>
    </w:p>
    <w:p w:rsidR="00D71E40" w:rsidRPr="00585A04" w:rsidRDefault="00D71E40" w:rsidP="00B655CD">
      <w:pPr>
        <w:pStyle w:val="KeinLeerraum"/>
        <w:numPr>
          <w:ilvl w:val="1"/>
          <w:numId w:val="1"/>
        </w:numPr>
      </w:pPr>
      <w:r w:rsidRPr="00585A04">
        <w:t>in welcher Reihenfolge werden die Aktivitäten ausgeführt?</w:t>
      </w:r>
    </w:p>
    <w:p w:rsidR="00D71E40" w:rsidRPr="00585A04" w:rsidRDefault="00D71E40" w:rsidP="00B655CD">
      <w:pPr>
        <w:pStyle w:val="KeinLeerraum"/>
        <w:numPr>
          <w:ilvl w:val="1"/>
          <w:numId w:val="1"/>
        </w:numPr>
      </w:pPr>
      <w:r w:rsidRPr="00585A04">
        <w:t>welchen Zeitrahmen hat man?</w:t>
      </w:r>
    </w:p>
    <w:p w:rsidR="00D71E40" w:rsidRDefault="00D71E40" w:rsidP="00B655CD">
      <w:pPr>
        <w:pStyle w:val="KeinLeerraum"/>
        <w:numPr>
          <w:ilvl w:val="1"/>
          <w:numId w:val="1"/>
        </w:numPr>
      </w:pPr>
      <w:r w:rsidRPr="00585A04">
        <w:t>wer ist wie zu informieren oder darf genehmigen?</w:t>
      </w:r>
    </w:p>
    <w:p w:rsidR="00585A04" w:rsidRPr="00585A04" w:rsidRDefault="00585A04" w:rsidP="00B655CD">
      <w:pPr>
        <w:pStyle w:val="KeinLeerraum"/>
        <w:numPr>
          <w:ilvl w:val="1"/>
          <w:numId w:val="1"/>
        </w:numPr>
      </w:pPr>
    </w:p>
    <w:p w:rsidR="00585A04" w:rsidRDefault="00585A04" w:rsidP="00585A04">
      <w:pPr>
        <w:pStyle w:val="KeinLeerraum"/>
      </w:pPr>
      <w:r>
        <w:t xml:space="preserve">Change Vorschlag/Change </w:t>
      </w:r>
      <w:proofErr w:type="spellStart"/>
      <w:r>
        <w:t>Proposal</w:t>
      </w:r>
      <w:proofErr w:type="spellEnd"/>
      <w:r>
        <w:t xml:space="preserve">: </w:t>
      </w:r>
    </w:p>
    <w:p w:rsidR="00585A04" w:rsidRPr="00585A04" w:rsidRDefault="00585A04" w:rsidP="00B655CD">
      <w:pPr>
        <w:pStyle w:val="KeinLeerraum"/>
        <w:numPr>
          <w:ilvl w:val="0"/>
          <w:numId w:val="1"/>
        </w:numPr>
      </w:pPr>
      <w:r w:rsidRPr="00585A04">
        <w:t xml:space="preserve">Große, mit hohen Kosten und / oder Risiken verbundene </w:t>
      </w:r>
      <w:proofErr w:type="spellStart"/>
      <w:r w:rsidRPr="00585A04">
        <w:t>Changes</w:t>
      </w:r>
      <w:proofErr w:type="spellEnd"/>
      <w:r w:rsidRPr="00585A04">
        <w:t xml:space="preserve"> werden i.d.R. durch Service Portfolio Management initiiert</w:t>
      </w:r>
    </w:p>
    <w:p w:rsidR="00585A04" w:rsidRPr="00585A04" w:rsidRDefault="00585A04" w:rsidP="00B655CD">
      <w:pPr>
        <w:pStyle w:val="KeinLeerraum"/>
        <w:numPr>
          <w:ilvl w:val="0"/>
          <w:numId w:val="1"/>
        </w:numPr>
      </w:pPr>
      <w:r w:rsidRPr="00585A04">
        <w:t xml:space="preserve">Der </w:t>
      </w:r>
      <w:proofErr w:type="spellStart"/>
      <w:r w:rsidRPr="00585A04">
        <w:t>Prozeß</w:t>
      </w:r>
      <w:proofErr w:type="spellEnd"/>
      <w:r w:rsidRPr="00585A04">
        <w:t xml:space="preserve"> </w:t>
      </w:r>
      <w:proofErr w:type="gramStart"/>
      <w:r w:rsidRPr="00585A04">
        <w:t>Change Management</w:t>
      </w:r>
      <w:proofErr w:type="gramEnd"/>
      <w:r w:rsidRPr="00585A04">
        <w:t xml:space="preserve"> prüft, ob dieser Service gechartert wird</w:t>
      </w:r>
    </w:p>
    <w:p w:rsidR="00585A04" w:rsidRPr="00585A04" w:rsidRDefault="00585A04" w:rsidP="00B655CD">
      <w:pPr>
        <w:pStyle w:val="KeinLeerraum"/>
        <w:numPr>
          <w:ilvl w:val="0"/>
          <w:numId w:val="1"/>
        </w:numPr>
      </w:pPr>
      <w:r w:rsidRPr="00585A04">
        <w:t>Er autorisiert nicht die Implementierung, sondern Service Design, aktiv zu werden</w:t>
      </w:r>
    </w:p>
    <w:p w:rsidR="00585A04" w:rsidRPr="00585A04" w:rsidRDefault="00585A04" w:rsidP="00B655CD">
      <w:pPr>
        <w:pStyle w:val="KeinLeerraum"/>
        <w:numPr>
          <w:ilvl w:val="0"/>
          <w:numId w:val="1"/>
        </w:numPr>
      </w:pPr>
      <w:r w:rsidRPr="00585A04">
        <w:t xml:space="preserve">Change </w:t>
      </w:r>
      <w:proofErr w:type="spellStart"/>
      <w:r w:rsidRPr="00585A04">
        <w:t>Proposals</w:t>
      </w:r>
      <w:proofErr w:type="spellEnd"/>
      <w:r w:rsidRPr="00585A04">
        <w:t xml:space="preserve"> sind immer mit einem Business Case zu hinterlegen</w:t>
      </w:r>
    </w:p>
    <w:p w:rsidR="00D4406F" w:rsidRDefault="00D4406F" w:rsidP="00D4406F">
      <w:pPr>
        <w:pStyle w:val="KeinLeerraum"/>
      </w:pPr>
    </w:p>
    <w:p w:rsidR="00D4406F" w:rsidRDefault="00D4406F" w:rsidP="00D4406F">
      <w:pPr>
        <w:pStyle w:val="KeinLeerraum"/>
      </w:pPr>
    </w:p>
    <w:p w:rsidR="00D4406F" w:rsidRDefault="00D4406F" w:rsidP="00D4406F">
      <w:pPr>
        <w:pStyle w:val="KeinLeerraum"/>
        <w:rPr>
          <w:bCs/>
        </w:rPr>
      </w:pPr>
      <w:r w:rsidRPr="00D4406F">
        <w:rPr>
          <w:bCs/>
        </w:rPr>
        <w:lastRenderedPageBreak/>
        <w:t>Change Review:</w:t>
      </w:r>
    </w:p>
    <w:p w:rsidR="00D4406F" w:rsidRPr="00D4406F" w:rsidRDefault="00D4406F" w:rsidP="00B655CD">
      <w:pPr>
        <w:pStyle w:val="KeinLeerraum"/>
        <w:numPr>
          <w:ilvl w:val="0"/>
          <w:numId w:val="1"/>
        </w:numPr>
        <w:rPr>
          <w:bCs/>
        </w:rPr>
      </w:pPr>
      <w:r w:rsidRPr="00D4406F">
        <w:rPr>
          <w:bCs/>
        </w:rPr>
        <w:t>Begriff für die Bewertung eines Change, Problems, Prozesses oder Projekts.</w:t>
      </w:r>
    </w:p>
    <w:p w:rsidR="00D4406F" w:rsidRPr="00D4406F" w:rsidRDefault="00D4406F" w:rsidP="00B655CD">
      <w:pPr>
        <w:pStyle w:val="KeinLeerraum"/>
        <w:numPr>
          <w:ilvl w:val="0"/>
          <w:numId w:val="1"/>
        </w:numPr>
        <w:rPr>
          <w:bCs/>
        </w:rPr>
      </w:pPr>
      <w:r w:rsidRPr="00D4406F">
        <w:rPr>
          <w:bCs/>
        </w:rPr>
        <w:t xml:space="preserve">Reviews werden in der Regel an bestimmten vorher festgelegten Punkten des Lebenszyklus durchgeführt, vor allem nach dem </w:t>
      </w:r>
      <w:proofErr w:type="spellStart"/>
      <w:r w:rsidRPr="00D4406F">
        <w:rPr>
          <w:bCs/>
        </w:rPr>
        <w:t>Abschluß</w:t>
      </w:r>
      <w:proofErr w:type="spellEnd"/>
      <w:r w:rsidRPr="00D4406F">
        <w:rPr>
          <w:bCs/>
        </w:rPr>
        <w:t xml:space="preserve">. </w:t>
      </w:r>
    </w:p>
    <w:p w:rsidR="00D4406F" w:rsidRDefault="00D4406F" w:rsidP="00B655CD">
      <w:pPr>
        <w:pStyle w:val="KeinLeerraum"/>
        <w:numPr>
          <w:ilvl w:val="0"/>
          <w:numId w:val="1"/>
        </w:numPr>
        <w:rPr>
          <w:bCs/>
        </w:rPr>
      </w:pPr>
      <w:r w:rsidRPr="00D4406F">
        <w:rPr>
          <w:bCs/>
        </w:rPr>
        <w:t xml:space="preserve">Zweck des Reviews ist die Sicherstellung, </w:t>
      </w:r>
      <w:proofErr w:type="spellStart"/>
      <w:r w:rsidRPr="00D4406F">
        <w:rPr>
          <w:bCs/>
        </w:rPr>
        <w:t>daß</w:t>
      </w:r>
      <w:proofErr w:type="spellEnd"/>
      <w:r w:rsidRPr="00D4406F">
        <w:rPr>
          <w:bCs/>
        </w:rPr>
        <w:t xml:space="preserve"> alle Lieferergebnisse erbracht worden sind, sowie die Identifizierung von Verbesserungsmöglichkeiten</w:t>
      </w:r>
    </w:p>
    <w:p w:rsidR="00EE3C38" w:rsidRDefault="00EE3C38" w:rsidP="00EE3C38">
      <w:pPr>
        <w:pStyle w:val="KeinLeerraum"/>
        <w:rPr>
          <w:bCs/>
        </w:rPr>
      </w:pPr>
    </w:p>
    <w:p w:rsidR="00106E17" w:rsidRDefault="00106E17" w:rsidP="00EE3C38">
      <w:pPr>
        <w:pStyle w:val="KeinLeerraum"/>
        <w:rPr>
          <w:b/>
          <w:bCs/>
        </w:rPr>
      </w:pPr>
      <w:proofErr w:type="spellStart"/>
      <w:r w:rsidRPr="00106E17">
        <w:rPr>
          <w:bCs/>
        </w:rPr>
        <w:t>Build</w:t>
      </w:r>
      <w:proofErr w:type="spellEnd"/>
      <w:r w:rsidRPr="00106E17">
        <w:t xml:space="preserve"> </w:t>
      </w:r>
      <w:r w:rsidRPr="00106E17">
        <w:rPr>
          <w:bCs/>
        </w:rPr>
        <w:t>(Aufbau, Gestaltung, Bauart</w:t>
      </w:r>
      <w:proofErr w:type="gramStart"/>
      <w:r w:rsidRPr="00106E17">
        <w:rPr>
          <w:bCs/>
        </w:rPr>
        <w:t xml:space="preserve">) </w:t>
      </w:r>
      <w:r>
        <w:rPr>
          <w:b/>
          <w:bCs/>
        </w:rPr>
        <w:t>:</w:t>
      </w:r>
      <w:proofErr w:type="gramEnd"/>
    </w:p>
    <w:p w:rsidR="00106E17" w:rsidRPr="00106E17" w:rsidRDefault="00106E17" w:rsidP="00B655CD">
      <w:pPr>
        <w:pStyle w:val="KeinLeerraum"/>
        <w:numPr>
          <w:ilvl w:val="0"/>
          <w:numId w:val="1"/>
        </w:numPr>
        <w:rPr>
          <w:bCs/>
        </w:rPr>
      </w:pPr>
      <w:r w:rsidRPr="00106E17">
        <w:rPr>
          <w:bCs/>
        </w:rPr>
        <w:t xml:space="preserve">Aktivität in Bezug auf die Gruppierung einer Reihe von </w:t>
      </w:r>
      <w:proofErr w:type="spellStart"/>
      <w:r w:rsidRPr="00106E17">
        <w:rPr>
          <w:bCs/>
        </w:rPr>
        <w:t>Configuration</w:t>
      </w:r>
      <w:proofErr w:type="spellEnd"/>
      <w:r w:rsidRPr="00106E17">
        <w:rPr>
          <w:bCs/>
        </w:rPr>
        <w:t xml:space="preserve"> Items als Teil eines IT Service. </w:t>
      </w:r>
    </w:p>
    <w:p w:rsidR="00106E17" w:rsidRPr="00106E17" w:rsidRDefault="00106E17" w:rsidP="00B655CD">
      <w:pPr>
        <w:pStyle w:val="KeinLeerraum"/>
        <w:numPr>
          <w:ilvl w:val="0"/>
          <w:numId w:val="1"/>
        </w:numPr>
        <w:rPr>
          <w:bCs/>
        </w:rPr>
      </w:pPr>
      <w:r w:rsidRPr="00106E17">
        <w:rPr>
          <w:bCs/>
        </w:rPr>
        <w:t>Der Begriff „</w:t>
      </w:r>
      <w:proofErr w:type="spellStart"/>
      <w:r w:rsidRPr="00106E17">
        <w:rPr>
          <w:bCs/>
        </w:rPr>
        <w:t>Build</w:t>
      </w:r>
      <w:proofErr w:type="spellEnd"/>
      <w:r w:rsidRPr="00106E17">
        <w:rPr>
          <w:bCs/>
        </w:rPr>
        <w:t xml:space="preserve">“ bezeichnet auch ein Release, das zur Verteilung freigegeben ist. </w:t>
      </w:r>
    </w:p>
    <w:p w:rsidR="00106E17" w:rsidRPr="00D4406F" w:rsidRDefault="00106E17" w:rsidP="00B655CD">
      <w:pPr>
        <w:pStyle w:val="KeinLeerraum"/>
        <w:numPr>
          <w:ilvl w:val="0"/>
          <w:numId w:val="1"/>
        </w:numPr>
        <w:rPr>
          <w:bCs/>
        </w:rPr>
      </w:pPr>
      <w:r w:rsidRPr="00106E17">
        <w:rPr>
          <w:bCs/>
        </w:rPr>
        <w:t>Beispiele: Server-</w:t>
      </w:r>
      <w:proofErr w:type="spellStart"/>
      <w:r w:rsidRPr="00106E17">
        <w:rPr>
          <w:bCs/>
        </w:rPr>
        <w:t>Build</w:t>
      </w:r>
      <w:proofErr w:type="spellEnd"/>
      <w:r w:rsidRPr="00106E17">
        <w:rPr>
          <w:bCs/>
        </w:rPr>
        <w:t xml:space="preserve"> oder Laptop-</w:t>
      </w:r>
      <w:proofErr w:type="spellStart"/>
      <w:r w:rsidRPr="00106E17">
        <w:rPr>
          <w:bCs/>
        </w:rPr>
        <w:t>Build</w:t>
      </w:r>
      <w:proofErr w:type="spellEnd"/>
      <w:r w:rsidRPr="00106E17">
        <w:rPr>
          <w:bCs/>
        </w:rPr>
        <w:t>.</w:t>
      </w:r>
    </w:p>
    <w:p w:rsidR="00D4406F" w:rsidRPr="00D4406F" w:rsidRDefault="00D4406F" w:rsidP="00D4406F">
      <w:pPr>
        <w:pStyle w:val="KeinLeerraum"/>
      </w:pPr>
    </w:p>
    <w:p w:rsidR="00585A04" w:rsidRDefault="00585A04" w:rsidP="00585A04">
      <w:pPr>
        <w:pStyle w:val="KeinLeerraum"/>
      </w:pPr>
    </w:p>
    <w:p w:rsidR="00A8689A" w:rsidRDefault="002D39DE" w:rsidP="00A8689A">
      <w:pPr>
        <w:pStyle w:val="KeinLeerraum"/>
      </w:pPr>
      <w:r w:rsidRPr="002D39DE">
        <w:t>Wer unterstützt den Change Manager</w:t>
      </w:r>
      <w:r>
        <w:t>:</w:t>
      </w:r>
    </w:p>
    <w:p w:rsidR="002D39DE" w:rsidRPr="002D39DE" w:rsidRDefault="002D39DE" w:rsidP="00B655CD">
      <w:pPr>
        <w:pStyle w:val="KeinLeerraum"/>
        <w:numPr>
          <w:ilvl w:val="0"/>
          <w:numId w:val="1"/>
        </w:numPr>
      </w:pPr>
      <w:r w:rsidRPr="002D39DE">
        <w:rPr>
          <w:bCs/>
        </w:rPr>
        <w:t>Change Advisory Board (CAB):</w:t>
      </w:r>
    </w:p>
    <w:p w:rsidR="002D39DE" w:rsidRPr="002D39DE" w:rsidRDefault="002D39DE" w:rsidP="00B655CD">
      <w:pPr>
        <w:pStyle w:val="KeinLeerraum"/>
        <w:numPr>
          <w:ilvl w:val="1"/>
          <w:numId w:val="1"/>
        </w:numPr>
      </w:pPr>
      <w:r w:rsidRPr="002D39DE">
        <w:t xml:space="preserve">Eine </w:t>
      </w:r>
      <w:r w:rsidRPr="002D39DE">
        <w:rPr>
          <w:bCs/>
        </w:rPr>
        <w:t>Gruppe von Personen, die den Change Manager bei</w:t>
      </w:r>
      <w:r w:rsidRPr="002D39DE">
        <w:t xml:space="preserve"> der Bewertung, Priorisierung, </w:t>
      </w:r>
      <w:r w:rsidRPr="002D39DE">
        <w:rPr>
          <w:bCs/>
        </w:rPr>
        <w:t>Autorisierung</w:t>
      </w:r>
      <w:r w:rsidRPr="002D39DE">
        <w:t xml:space="preserve"> und zeitliche Planung </w:t>
      </w:r>
      <w:r w:rsidRPr="002D39DE">
        <w:rPr>
          <w:bCs/>
        </w:rPr>
        <w:t xml:space="preserve">von </w:t>
      </w:r>
      <w:proofErr w:type="spellStart"/>
      <w:r w:rsidRPr="002D39DE">
        <w:rPr>
          <w:bCs/>
        </w:rPr>
        <w:t>Changes</w:t>
      </w:r>
      <w:proofErr w:type="spellEnd"/>
      <w:r w:rsidRPr="002D39DE">
        <w:t xml:space="preserve"> </w:t>
      </w:r>
      <w:r w:rsidRPr="002D39DE">
        <w:rPr>
          <w:bCs/>
        </w:rPr>
        <w:t>berät</w:t>
      </w:r>
      <w:r w:rsidRPr="002D39DE">
        <w:t xml:space="preserve">. Ein CAB setzt sich in der Regel aus Vertretern aller Bereiche des IT Service Providers, dem Business und den </w:t>
      </w:r>
      <w:proofErr w:type="spellStart"/>
      <w:r w:rsidRPr="002D39DE">
        <w:t>Suppliern</w:t>
      </w:r>
      <w:proofErr w:type="spellEnd"/>
      <w:r w:rsidRPr="002D39DE">
        <w:t xml:space="preserve"> zusammen.</w:t>
      </w:r>
    </w:p>
    <w:p w:rsidR="002D39DE" w:rsidRPr="002D39DE" w:rsidRDefault="002D39DE" w:rsidP="00B655CD">
      <w:pPr>
        <w:pStyle w:val="KeinLeerraum"/>
        <w:numPr>
          <w:ilvl w:val="0"/>
          <w:numId w:val="1"/>
        </w:numPr>
        <w:rPr>
          <w:lang w:val="en-US"/>
        </w:rPr>
      </w:pPr>
      <w:r w:rsidRPr="002D39DE">
        <w:rPr>
          <w:bCs/>
          <w:lang w:val="en-US"/>
        </w:rPr>
        <w:t>Emergency Change Advisory Board (ECAB):</w:t>
      </w:r>
    </w:p>
    <w:p w:rsidR="002D39DE" w:rsidRDefault="002D39DE" w:rsidP="00B655CD">
      <w:pPr>
        <w:pStyle w:val="KeinLeerraum"/>
        <w:numPr>
          <w:ilvl w:val="1"/>
          <w:numId w:val="1"/>
        </w:numPr>
      </w:pPr>
      <w:r w:rsidRPr="002D39DE">
        <w:t xml:space="preserve">Eine </w:t>
      </w:r>
      <w:r w:rsidRPr="002D39DE">
        <w:rPr>
          <w:bCs/>
        </w:rPr>
        <w:t>Teilgruppe des CAB</w:t>
      </w:r>
      <w:r w:rsidRPr="002D39DE">
        <w:t xml:space="preserve">, die Entscheidungen zu </w:t>
      </w:r>
      <w:proofErr w:type="spellStart"/>
      <w:r w:rsidRPr="002D39DE">
        <w:t>Notfallchanges</w:t>
      </w:r>
      <w:proofErr w:type="spellEnd"/>
      <w:r w:rsidRPr="002D39DE">
        <w:t xml:space="preserve"> trifft. Über die Zusammensetzung des ECAB kann bei der Einberufung eines Meetings entschieden werden und diese richtet sich nach der Art des Notfall-Change</w:t>
      </w:r>
    </w:p>
    <w:p w:rsidR="002D39DE" w:rsidRDefault="0085579C" w:rsidP="0085579C">
      <w:pPr>
        <w:pStyle w:val="KeinLeerraum"/>
      </w:pPr>
      <w:r w:rsidRPr="0085579C">
        <w:t>Change Evaluation</w:t>
      </w:r>
      <w:r>
        <w:t>:</w:t>
      </w:r>
    </w:p>
    <w:p w:rsidR="0085579C" w:rsidRPr="0085579C" w:rsidRDefault="0085579C" w:rsidP="00B655CD">
      <w:pPr>
        <w:pStyle w:val="KeinLeerraum"/>
        <w:numPr>
          <w:ilvl w:val="0"/>
          <w:numId w:val="1"/>
        </w:numPr>
      </w:pPr>
      <w:r w:rsidRPr="0085579C">
        <w:t xml:space="preserve">Bereitstellen einer Methode zur Bestimmung der Leistung eines Service Change im Kontext wahrscheinlicher Auswirkungen auf die Geschäftsergebnisse, Services und IT-Infrastruktur. </w:t>
      </w:r>
    </w:p>
    <w:p w:rsidR="0085579C" w:rsidRDefault="0085579C" w:rsidP="00B655CD">
      <w:pPr>
        <w:pStyle w:val="KeinLeerraum"/>
        <w:numPr>
          <w:ilvl w:val="0"/>
          <w:numId w:val="1"/>
        </w:numPr>
      </w:pPr>
      <w:r w:rsidRPr="0085579C">
        <w:t>Bewertung der tatsächlichen Leistung eines Change gegenüber der prognostizierten Leistung</w:t>
      </w:r>
    </w:p>
    <w:p w:rsidR="0085579C" w:rsidRDefault="0085579C" w:rsidP="0085579C">
      <w:pPr>
        <w:pStyle w:val="KeinLeerraum"/>
      </w:pPr>
    </w:p>
    <w:p w:rsidR="0085579C" w:rsidRDefault="005F6465" w:rsidP="0085579C">
      <w:pPr>
        <w:pStyle w:val="KeinLeerraum"/>
        <w:rPr>
          <w:lang w:val="en-US"/>
        </w:rPr>
      </w:pPr>
      <w:r w:rsidRPr="005F6465">
        <w:rPr>
          <w:lang w:val="en-US"/>
        </w:rPr>
        <w:t>Service Asset and Configuration Management (SACM)</w:t>
      </w:r>
      <w:r>
        <w:rPr>
          <w:lang w:val="en-US"/>
        </w:rPr>
        <w:t>:</w:t>
      </w:r>
    </w:p>
    <w:p w:rsidR="00D71E40" w:rsidRPr="005F6465" w:rsidRDefault="00D71E40" w:rsidP="00B655CD">
      <w:pPr>
        <w:pStyle w:val="KeinLeerraum"/>
        <w:numPr>
          <w:ilvl w:val="0"/>
          <w:numId w:val="1"/>
        </w:numPr>
      </w:pPr>
      <w:r w:rsidRPr="005F6465">
        <w:rPr>
          <w:b/>
          <w:bCs/>
        </w:rPr>
        <w:t>Verwaltet alle Service Assets</w:t>
      </w:r>
    </w:p>
    <w:p w:rsidR="00D71E40" w:rsidRPr="005F6465" w:rsidRDefault="00D71E40" w:rsidP="00B655CD">
      <w:pPr>
        <w:pStyle w:val="KeinLeerraum"/>
        <w:numPr>
          <w:ilvl w:val="0"/>
          <w:numId w:val="1"/>
        </w:numPr>
      </w:pPr>
      <w:r w:rsidRPr="005F6465">
        <w:t xml:space="preserve">Pflegt Informationen zu </w:t>
      </w:r>
      <w:proofErr w:type="spellStart"/>
      <w:r w:rsidRPr="005F6465">
        <w:t>Configuration</w:t>
      </w:r>
      <w:proofErr w:type="spellEnd"/>
      <w:r w:rsidRPr="005F6465">
        <w:t xml:space="preserve"> Items (CI) und </w:t>
      </w:r>
      <w:proofErr w:type="spellStart"/>
      <w:r w:rsidRPr="005F6465">
        <w:t>Configurations</w:t>
      </w:r>
      <w:proofErr w:type="spellEnd"/>
    </w:p>
    <w:p w:rsidR="00D71E40" w:rsidRPr="005F6465" w:rsidRDefault="00D71E40" w:rsidP="00B655CD">
      <w:pPr>
        <w:pStyle w:val="KeinLeerraum"/>
        <w:numPr>
          <w:ilvl w:val="0"/>
          <w:numId w:val="1"/>
        </w:numPr>
      </w:pPr>
      <w:r w:rsidRPr="005F6465">
        <w:t xml:space="preserve">Konzipiert und aktualisiert das </w:t>
      </w:r>
      <w:proofErr w:type="spellStart"/>
      <w:r w:rsidRPr="005F6465">
        <w:t>Configuration</w:t>
      </w:r>
      <w:proofErr w:type="spellEnd"/>
      <w:r w:rsidRPr="005F6465">
        <w:t xml:space="preserve"> Management System (CMS)</w:t>
      </w:r>
    </w:p>
    <w:p w:rsidR="005F6465" w:rsidRDefault="00D71E40" w:rsidP="00B655CD">
      <w:pPr>
        <w:pStyle w:val="KeinLeerraum"/>
        <w:numPr>
          <w:ilvl w:val="0"/>
          <w:numId w:val="1"/>
        </w:numPr>
      </w:pPr>
      <w:r w:rsidRPr="005F6465">
        <w:t xml:space="preserve">das CMS </w:t>
      </w:r>
      <w:proofErr w:type="spellStart"/>
      <w:r w:rsidRPr="005F6465">
        <w:t>umfaßt</w:t>
      </w:r>
      <w:proofErr w:type="spellEnd"/>
      <w:r w:rsidRPr="005F6465">
        <w:t xml:space="preserve"> Hilfsmittel zum Sammeln, Speichern, Verwalten, Aktualisieren und Präsentieren von Daten zu allen </w:t>
      </w:r>
      <w:proofErr w:type="spellStart"/>
      <w:r w:rsidRPr="005F6465">
        <w:t>CI´s</w:t>
      </w:r>
      <w:proofErr w:type="spellEnd"/>
      <w:r w:rsidRPr="005F6465">
        <w:t xml:space="preserve"> und deren Beziehungen</w:t>
      </w:r>
    </w:p>
    <w:p w:rsidR="005F6465" w:rsidRDefault="005F6465" w:rsidP="005F6465">
      <w:pPr>
        <w:pStyle w:val="KeinLeerraum"/>
      </w:pPr>
    </w:p>
    <w:p w:rsidR="005F6465" w:rsidRDefault="005F6465" w:rsidP="00AA6205">
      <w:pPr>
        <w:pStyle w:val="berschrift2"/>
      </w:pPr>
      <w:r>
        <w:t xml:space="preserve">Zweck: </w:t>
      </w:r>
    </w:p>
    <w:p w:rsidR="005F6465" w:rsidRPr="005F6465" w:rsidRDefault="005F6465" w:rsidP="00B655CD">
      <w:pPr>
        <w:pStyle w:val="KeinLeerraum"/>
        <w:numPr>
          <w:ilvl w:val="0"/>
          <w:numId w:val="1"/>
        </w:numPr>
      </w:pPr>
      <w:r w:rsidRPr="005F6465">
        <w:rPr>
          <w:bCs/>
        </w:rPr>
        <w:t xml:space="preserve">SACM ist dafür verantwortlich, </w:t>
      </w:r>
      <w:proofErr w:type="spellStart"/>
      <w:r w:rsidRPr="005F6465">
        <w:rPr>
          <w:bCs/>
        </w:rPr>
        <w:t>daß</w:t>
      </w:r>
      <w:proofErr w:type="spellEnd"/>
      <w:r w:rsidRPr="005F6465">
        <w:rPr>
          <w:bCs/>
        </w:rPr>
        <w:t xml:space="preserve"> alle für die Serviceerbringung erforderlichen Assets in geeigneter Weise gesteuert werden.</w:t>
      </w:r>
    </w:p>
    <w:p w:rsidR="00D71E40" w:rsidRPr="005F6465" w:rsidRDefault="00D71E40" w:rsidP="00B655CD">
      <w:pPr>
        <w:pStyle w:val="KeinLeerraum"/>
        <w:numPr>
          <w:ilvl w:val="0"/>
          <w:numId w:val="1"/>
        </w:numPr>
      </w:pPr>
      <w:r w:rsidRPr="005F6465">
        <w:t xml:space="preserve">identifizieren, steuern, „pflegen“ aller </w:t>
      </w:r>
      <w:proofErr w:type="spellStart"/>
      <w:r w:rsidRPr="005F6465">
        <w:t>Configuration</w:t>
      </w:r>
      <w:proofErr w:type="spellEnd"/>
      <w:r w:rsidRPr="005F6465">
        <w:t xml:space="preserve"> Items</w:t>
      </w:r>
    </w:p>
    <w:p w:rsidR="00D71E40" w:rsidRPr="005F6465" w:rsidRDefault="00D71E40" w:rsidP="00B655CD">
      <w:pPr>
        <w:pStyle w:val="KeinLeerraum"/>
        <w:numPr>
          <w:ilvl w:val="0"/>
          <w:numId w:val="1"/>
        </w:numPr>
      </w:pPr>
      <w:r w:rsidRPr="005F6465">
        <w:t>verwalten der Service Assets und CIs über den gesamten Lebenszyklus</w:t>
      </w:r>
    </w:p>
    <w:p w:rsidR="00D71E40" w:rsidRDefault="00D71E40" w:rsidP="00B655CD">
      <w:pPr>
        <w:pStyle w:val="KeinLeerraum"/>
        <w:numPr>
          <w:ilvl w:val="0"/>
          <w:numId w:val="1"/>
        </w:numPr>
      </w:pPr>
      <w:r w:rsidRPr="005F6465">
        <w:t xml:space="preserve">genaues und lückenloses </w:t>
      </w:r>
      <w:proofErr w:type="spellStart"/>
      <w:r w:rsidRPr="005F6465">
        <w:t>Configuration</w:t>
      </w:r>
      <w:proofErr w:type="spellEnd"/>
      <w:r w:rsidRPr="005F6465">
        <w:t xml:space="preserve"> Management System einrichten</w:t>
      </w:r>
    </w:p>
    <w:p w:rsidR="00A159D0" w:rsidRPr="005F6465" w:rsidRDefault="00A159D0" w:rsidP="00A159D0">
      <w:pPr>
        <w:pStyle w:val="KeinLeerraum"/>
      </w:pPr>
    </w:p>
    <w:p w:rsidR="00A159D0" w:rsidRDefault="00A159D0" w:rsidP="00AA6205">
      <w:pPr>
        <w:pStyle w:val="berschrift2"/>
      </w:pPr>
      <w:r>
        <w:t xml:space="preserve">Ziele und Umfang: </w:t>
      </w:r>
    </w:p>
    <w:p w:rsidR="00D71E40" w:rsidRPr="00A159D0" w:rsidRDefault="00D71E40" w:rsidP="00B655CD">
      <w:pPr>
        <w:pStyle w:val="KeinLeerraum"/>
        <w:numPr>
          <w:ilvl w:val="0"/>
          <w:numId w:val="1"/>
        </w:numPr>
      </w:pPr>
      <w:r w:rsidRPr="00A159D0">
        <w:t>Unterstützung der Service Management Prozesse durch Konfigurationsinformationen</w:t>
      </w:r>
    </w:p>
    <w:p w:rsidR="00D71E40" w:rsidRPr="00A159D0" w:rsidRDefault="00D71E40" w:rsidP="00B655CD">
      <w:pPr>
        <w:pStyle w:val="KeinLeerraum"/>
        <w:numPr>
          <w:ilvl w:val="0"/>
          <w:numId w:val="1"/>
        </w:numPr>
      </w:pPr>
      <w:r w:rsidRPr="00A159D0">
        <w:t xml:space="preserve"> minimieren der Anzahl von Qualitäts- und Konformitätsproblemen</w:t>
      </w:r>
    </w:p>
    <w:p w:rsidR="00D71E40" w:rsidRPr="00A159D0" w:rsidRDefault="00D71E40" w:rsidP="00B655CD">
      <w:pPr>
        <w:pStyle w:val="KeinLeerraum"/>
        <w:numPr>
          <w:ilvl w:val="0"/>
          <w:numId w:val="1"/>
        </w:numPr>
      </w:pPr>
      <w:r w:rsidRPr="00A159D0">
        <w:t xml:space="preserve"> Optimierung der Service Assets und Konfigurationen</w:t>
      </w:r>
    </w:p>
    <w:p w:rsidR="00D71E40" w:rsidRPr="00A159D0" w:rsidRDefault="00D71E40" w:rsidP="00B655CD">
      <w:pPr>
        <w:pStyle w:val="KeinLeerraum"/>
        <w:numPr>
          <w:ilvl w:val="0"/>
          <w:numId w:val="1"/>
        </w:numPr>
      </w:pPr>
      <w:r w:rsidRPr="00A159D0">
        <w:t>Management des gesamten Lebenszyklus aller CIs</w:t>
      </w:r>
    </w:p>
    <w:p w:rsidR="00D71E40" w:rsidRPr="00A159D0" w:rsidRDefault="00D71E40" w:rsidP="00B655CD">
      <w:pPr>
        <w:pStyle w:val="KeinLeerraum"/>
        <w:numPr>
          <w:ilvl w:val="0"/>
          <w:numId w:val="1"/>
        </w:numPr>
      </w:pPr>
      <w:r w:rsidRPr="00A159D0">
        <w:t xml:space="preserve"> </w:t>
      </w:r>
      <w:proofErr w:type="spellStart"/>
      <w:r w:rsidRPr="00A159D0">
        <w:t>Baselinedefinitionen</w:t>
      </w:r>
      <w:proofErr w:type="spellEnd"/>
      <w:r w:rsidRPr="00A159D0">
        <w:t xml:space="preserve">, </w:t>
      </w:r>
      <w:proofErr w:type="spellStart"/>
      <w:r w:rsidRPr="00A159D0">
        <w:t>Configuration</w:t>
      </w:r>
      <w:proofErr w:type="spellEnd"/>
      <w:r w:rsidRPr="00A159D0">
        <w:t xml:space="preserve"> Identifizierung, Statuserfassung, Reporting und Steuerung</w:t>
      </w:r>
    </w:p>
    <w:p w:rsidR="00A159D0" w:rsidRPr="005F6465" w:rsidRDefault="00A159D0" w:rsidP="00B655CD">
      <w:pPr>
        <w:pStyle w:val="KeinLeerraum"/>
        <w:numPr>
          <w:ilvl w:val="0"/>
          <w:numId w:val="1"/>
        </w:numPr>
      </w:pPr>
    </w:p>
    <w:p w:rsidR="006939A6" w:rsidRDefault="006939A6" w:rsidP="006939A6">
      <w:pPr>
        <w:pStyle w:val="KeinLeerraum"/>
      </w:pPr>
    </w:p>
    <w:p w:rsidR="00317246" w:rsidRDefault="00317246" w:rsidP="006939A6">
      <w:pPr>
        <w:pStyle w:val="KeinLeerraum"/>
      </w:pPr>
    </w:p>
    <w:p w:rsidR="00317246" w:rsidRPr="00317246" w:rsidRDefault="00317246" w:rsidP="00AA6205">
      <w:pPr>
        <w:pStyle w:val="berschrift2"/>
      </w:pPr>
      <w:r w:rsidRPr="00AA6205">
        <w:rPr>
          <w:color w:val="FF0000"/>
        </w:rPr>
        <w:t xml:space="preserve">Service </w:t>
      </w:r>
      <w:proofErr w:type="spellStart"/>
      <w:r w:rsidRPr="00AA6205">
        <w:rPr>
          <w:color w:val="FF0000"/>
        </w:rPr>
        <w:t>Knowlegde</w:t>
      </w:r>
      <w:proofErr w:type="spellEnd"/>
      <w:r w:rsidRPr="00AA6205">
        <w:rPr>
          <w:color w:val="FF0000"/>
        </w:rPr>
        <w:t xml:space="preserve"> </w:t>
      </w:r>
      <w:proofErr w:type="spellStart"/>
      <w:r w:rsidRPr="00AA6205">
        <w:rPr>
          <w:color w:val="FF0000"/>
        </w:rPr>
        <w:t>Managment</w:t>
      </w:r>
      <w:proofErr w:type="spellEnd"/>
      <w:r w:rsidRPr="00AA6205">
        <w:rPr>
          <w:color w:val="FF0000"/>
        </w:rPr>
        <w:t xml:space="preserve"> </w:t>
      </w:r>
      <w:proofErr w:type="spellStart"/>
      <w:r w:rsidRPr="00AA6205">
        <w:rPr>
          <w:color w:val="FF0000"/>
        </w:rPr>
        <w:t>Syystem</w:t>
      </w:r>
      <w:proofErr w:type="spellEnd"/>
      <w:r w:rsidRPr="00AA6205">
        <w:rPr>
          <w:color w:val="FF0000"/>
        </w:rPr>
        <w:t xml:space="preserve"> SKMS </w:t>
      </w:r>
    </w:p>
    <w:p w:rsidR="00317246" w:rsidRPr="00317246" w:rsidRDefault="00317246" w:rsidP="00B655CD">
      <w:pPr>
        <w:pStyle w:val="KeinLeerraum"/>
        <w:numPr>
          <w:ilvl w:val="0"/>
          <w:numId w:val="1"/>
        </w:numPr>
      </w:pPr>
      <w:r w:rsidRPr="00317246">
        <w:t>Eine Sammlung von Hilfsmitteln und Datenbanken,</w:t>
      </w:r>
      <w:r w:rsidRPr="00317246">
        <w:br/>
        <w:t>die zur Verwaltung von Wissen und Informationen verwendet wird.</w:t>
      </w:r>
    </w:p>
    <w:p w:rsidR="00317246" w:rsidRDefault="00317246" w:rsidP="00B655CD">
      <w:pPr>
        <w:pStyle w:val="KeinLeerraum"/>
        <w:numPr>
          <w:ilvl w:val="0"/>
          <w:numId w:val="1"/>
        </w:numPr>
      </w:pPr>
      <w:r w:rsidRPr="00317246">
        <w:t>Es umfa</w:t>
      </w:r>
      <w:r>
        <w:t>ss</w:t>
      </w:r>
      <w:r w:rsidRPr="00317246">
        <w:t>t das CMS sowie andere Hilfsmittel und Datenbanken.</w:t>
      </w:r>
    </w:p>
    <w:p w:rsidR="00317246" w:rsidRDefault="00317246" w:rsidP="00317246">
      <w:pPr>
        <w:pStyle w:val="KeinLeerraum"/>
      </w:pPr>
    </w:p>
    <w:p w:rsidR="00317246" w:rsidRDefault="00317246" w:rsidP="00AA6205">
      <w:pPr>
        <w:pStyle w:val="berschrift2"/>
      </w:pPr>
      <w:proofErr w:type="spellStart"/>
      <w:r>
        <w:t>Configuration</w:t>
      </w:r>
      <w:proofErr w:type="spellEnd"/>
      <w:r>
        <w:t xml:space="preserve"> Management System (CMS): </w:t>
      </w:r>
    </w:p>
    <w:p w:rsidR="00317246" w:rsidRPr="00317246" w:rsidRDefault="00317246" w:rsidP="00B655CD">
      <w:pPr>
        <w:pStyle w:val="KeinLeerraum"/>
        <w:numPr>
          <w:ilvl w:val="0"/>
          <w:numId w:val="1"/>
        </w:numPr>
      </w:pPr>
      <w:r w:rsidRPr="00317246">
        <w:t xml:space="preserve">Logisches Datenmodell unter dem man einen Satz an Hilfsmitteln und Datenbanken versteht, der für die Verwaltung der </w:t>
      </w:r>
      <w:proofErr w:type="spellStart"/>
      <w:r w:rsidRPr="00317246">
        <w:t>Configuration</w:t>
      </w:r>
      <w:proofErr w:type="spellEnd"/>
      <w:r w:rsidRPr="00317246">
        <w:t>-Daten verwendet wird.</w:t>
      </w:r>
    </w:p>
    <w:p w:rsidR="00317246" w:rsidRDefault="00317246" w:rsidP="00B655CD">
      <w:pPr>
        <w:pStyle w:val="KeinLeerraum"/>
        <w:numPr>
          <w:ilvl w:val="0"/>
          <w:numId w:val="1"/>
        </w:numPr>
      </w:pPr>
      <w:r w:rsidRPr="00317246">
        <w:t xml:space="preserve">Das CMS enthält u.a. auch Informationen zu </w:t>
      </w:r>
      <w:proofErr w:type="spellStart"/>
      <w:r w:rsidRPr="00317246">
        <w:t>Incidents</w:t>
      </w:r>
      <w:proofErr w:type="spellEnd"/>
      <w:r w:rsidRPr="00317246">
        <w:t xml:space="preserve">, Problemen, </w:t>
      </w:r>
      <w:proofErr w:type="spellStart"/>
      <w:r w:rsidRPr="00317246">
        <w:t>Known</w:t>
      </w:r>
      <w:proofErr w:type="spellEnd"/>
      <w:r w:rsidRPr="00317246">
        <w:t xml:space="preserve"> Errors, </w:t>
      </w:r>
      <w:proofErr w:type="spellStart"/>
      <w:r w:rsidRPr="00317246">
        <w:t>Changes</w:t>
      </w:r>
      <w:proofErr w:type="spellEnd"/>
      <w:r w:rsidRPr="00317246">
        <w:t xml:space="preserve"> und Releases, kann auch Daten zu Mitarbeitern, Lieferanten, Standorten etc. beinhalten. Das CMS </w:t>
      </w:r>
      <w:proofErr w:type="spellStart"/>
      <w:r w:rsidRPr="00317246">
        <w:t>umfaßt</w:t>
      </w:r>
      <w:proofErr w:type="spellEnd"/>
      <w:r w:rsidRPr="00317246">
        <w:t xml:space="preserve"> Hilfsmittel zum Sammeln, Speichern, Verwalten, Aktualisieren und Präsentieren von Daten zu allen </w:t>
      </w:r>
      <w:proofErr w:type="spellStart"/>
      <w:r w:rsidRPr="00317246">
        <w:t>CI´s</w:t>
      </w:r>
      <w:proofErr w:type="spellEnd"/>
      <w:r w:rsidRPr="00317246">
        <w:t xml:space="preserve"> und deren Beziehungen. Es beinhaltet die physikalische CMDB und DML und liefert eine weiterführende Sicht auf die Daten </w:t>
      </w:r>
      <w:proofErr w:type="gramStart"/>
      <w:r w:rsidRPr="00317246">
        <w:t>die andere ITSM-Prozesse</w:t>
      </w:r>
      <w:proofErr w:type="gramEnd"/>
      <w:r w:rsidRPr="00317246">
        <w:t xml:space="preserve"> benötigen. Das CMS untersteht der Zuständigkeit des </w:t>
      </w:r>
      <w:proofErr w:type="spellStart"/>
      <w:r w:rsidRPr="00317246">
        <w:t>Configuration</w:t>
      </w:r>
      <w:proofErr w:type="spellEnd"/>
      <w:r w:rsidRPr="00317246">
        <w:t xml:space="preserve"> Management und wird von allen IT Service Management Prozessen eingesetzt.</w:t>
      </w:r>
    </w:p>
    <w:p w:rsidR="00D71E40" w:rsidRDefault="00D71E40" w:rsidP="00D71E40">
      <w:pPr>
        <w:pStyle w:val="KeinLeerraum"/>
      </w:pPr>
    </w:p>
    <w:p w:rsidR="00D71E40" w:rsidRDefault="00D71E40" w:rsidP="00AA6205">
      <w:pPr>
        <w:pStyle w:val="berschrift2"/>
      </w:pPr>
      <w:proofErr w:type="spellStart"/>
      <w:r w:rsidRPr="00D71E40">
        <w:t>Configuration</w:t>
      </w:r>
      <w:proofErr w:type="spellEnd"/>
      <w:r w:rsidRPr="00D71E40">
        <w:t xml:space="preserve"> Management Database (CMDB):</w:t>
      </w:r>
    </w:p>
    <w:p w:rsidR="00D71E40" w:rsidRDefault="00D71E40" w:rsidP="00B655CD">
      <w:pPr>
        <w:pStyle w:val="KeinLeerraum"/>
        <w:numPr>
          <w:ilvl w:val="0"/>
          <w:numId w:val="1"/>
        </w:numPr>
      </w:pPr>
      <w:r w:rsidRPr="00D71E40">
        <w:t xml:space="preserve">Eine Datenbank, die verwendet wird, um </w:t>
      </w:r>
      <w:proofErr w:type="spellStart"/>
      <w:r w:rsidRPr="00D71E40">
        <w:t>Configuration</w:t>
      </w:r>
      <w:proofErr w:type="spellEnd"/>
      <w:r w:rsidRPr="00D71E40">
        <w:t xml:space="preserve"> Records während ihres gesamten Lebenszyklus zu speichern. Das </w:t>
      </w:r>
      <w:proofErr w:type="spellStart"/>
      <w:r w:rsidRPr="00D71E40">
        <w:t>Configuration</w:t>
      </w:r>
      <w:proofErr w:type="spellEnd"/>
      <w:r w:rsidRPr="00D71E40">
        <w:t xml:space="preserve"> Management System verwaltet eine oder mehrere </w:t>
      </w:r>
      <w:proofErr w:type="spellStart"/>
      <w:r w:rsidRPr="00D71E40">
        <w:t>CMDB´s</w:t>
      </w:r>
      <w:proofErr w:type="spellEnd"/>
      <w:r w:rsidRPr="00D71E40">
        <w:t xml:space="preserve"> und jede CMDB speichert Attribute von </w:t>
      </w:r>
      <w:proofErr w:type="spellStart"/>
      <w:r w:rsidRPr="00D71E40">
        <w:t>CI´s</w:t>
      </w:r>
      <w:proofErr w:type="spellEnd"/>
      <w:r w:rsidRPr="00D71E40">
        <w:t xml:space="preserve"> sowie Beziehungen zu anderen </w:t>
      </w:r>
      <w:proofErr w:type="spellStart"/>
      <w:r w:rsidRPr="00D71E40">
        <w:t>CI´s</w:t>
      </w:r>
      <w:proofErr w:type="spellEnd"/>
      <w:r w:rsidRPr="00D71E40">
        <w:t>.</w:t>
      </w:r>
    </w:p>
    <w:p w:rsidR="00D71E40" w:rsidRDefault="00D71E40" w:rsidP="00D71E40">
      <w:pPr>
        <w:pStyle w:val="KeinLeerraum"/>
      </w:pPr>
    </w:p>
    <w:p w:rsidR="00D71E40" w:rsidRDefault="00D71E40" w:rsidP="00D71E40">
      <w:pPr>
        <w:pStyle w:val="KeinLeerraum"/>
      </w:pPr>
    </w:p>
    <w:p w:rsidR="00D71E40" w:rsidRDefault="00D71E40" w:rsidP="00D71E40">
      <w:pPr>
        <w:pStyle w:val="KeinLeerraum"/>
      </w:pPr>
    </w:p>
    <w:p w:rsidR="00D71E40" w:rsidRDefault="00D71E40" w:rsidP="00AA6205">
      <w:pPr>
        <w:pStyle w:val="berschrift2"/>
      </w:pPr>
      <w:r w:rsidRPr="00D71E40">
        <w:t>Definitive Media Library</w:t>
      </w:r>
      <w:r>
        <w:t>:</w:t>
      </w:r>
    </w:p>
    <w:p w:rsidR="00D71E40" w:rsidRPr="00D71E40" w:rsidRDefault="00D71E40" w:rsidP="00B655CD">
      <w:pPr>
        <w:pStyle w:val="KeinLeerraum"/>
        <w:numPr>
          <w:ilvl w:val="0"/>
          <w:numId w:val="1"/>
        </w:numPr>
      </w:pPr>
      <w:r w:rsidRPr="00D71E40">
        <w:t xml:space="preserve">Die DML ist als einzelner, logischer Speicherbereich definiert, der auf verschiedene Standorte aufgeteilt ist und an dem die endgültigen und genehmigten Versionen aller Software </w:t>
      </w:r>
      <w:proofErr w:type="spellStart"/>
      <w:r w:rsidRPr="00D71E40">
        <w:t>CI´s</w:t>
      </w:r>
      <w:proofErr w:type="spellEnd"/>
      <w:r w:rsidRPr="00D71E40">
        <w:t xml:space="preserve"> gespeichert sind.</w:t>
      </w:r>
    </w:p>
    <w:p w:rsidR="00D71E40" w:rsidRPr="00D71E40" w:rsidRDefault="00D71E40" w:rsidP="00B655CD">
      <w:pPr>
        <w:pStyle w:val="KeinLeerraum"/>
        <w:numPr>
          <w:ilvl w:val="0"/>
          <w:numId w:val="1"/>
        </w:numPr>
      </w:pPr>
      <w:r w:rsidRPr="00D71E40">
        <w:t xml:space="preserve">In einem Release kommt nur der Einsatz von Software aus der DML zum Einsatz. Die DML </w:t>
      </w:r>
      <w:proofErr w:type="spellStart"/>
      <w:r w:rsidRPr="00D71E40">
        <w:t>umfaßt</w:t>
      </w:r>
      <w:proofErr w:type="spellEnd"/>
      <w:r w:rsidRPr="00D71E40">
        <w:t xml:space="preserve"> sowohl elektronische wie auch physikalische </w:t>
      </w:r>
      <w:proofErr w:type="spellStart"/>
      <w:r w:rsidRPr="00D71E40">
        <w:t>CI´s</w:t>
      </w:r>
      <w:proofErr w:type="spellEnd"/>
      <w:r w:rsidRPr="00D71E40">
        <w:t>.</w:t>
      </w:r>
    </w:p>
    <w:p w:rsidR="00D71E40" w:rsidRPr="00D71E40" w:rsidRDefault="00D71E40" w:rsidP="00B655CD">
      <w:pPr>
        <w:pStyle w:val="KeinLeerraum"/>
        <w:numPr>
          <w:ilvl w:val="0"/>
          <w:numId w:val="1"/>
        </w:numPr>
      </w:pPr>
      <w:r w:rsidRPr="00D71E40">
        <w:t xml:space="preserve">Die genaue Konfiguration der DML wird während der Planungsaktivitäten festgelegt. Dies </w:t>
      </w:r>
      <w:proofErr w:type="spellStart"/>
      <w:r w:rsidRPr="00D71E40">
        <w:t>umfaßt</w:t>
      </w:r>
      <w:proofErr w:type="spellEnd"/>
      <w:r w:rsidRPr="00D71E40">
        <w:t xml:space="preserve"> z.B. das zu speichernde Medium, den physischen Speicherort, Hardware, Software, Namenskonventionen für Datenspeicher etc. </w:t>
      </w:r>
    </w:p>
    <w:p w:rsidR="00D71E40" w:rsidRDefault="00D71E40" w:rsidP="00B655CD">
      <w:pPr>
        <w:pStyle w:val="KeinLeerraum"/>
        <w:numPr>
          <w:ilvl w:val="0"/>
          <w:numId w:val="1"/>
        </w:numPr>
      </w:pPr>
      <w:r w:rsidRPr="00D71E40">
        <w:t xml:space="preserve">Die DML untersteht der Steuerung des Service Asset and </w:t>
      </w:r>
      <w:proofErr w:type="spellStart"/>
      <w:r w:rsidRPr="00D71E40">
        <w:t>Configuration</w:t>
      </w:r>
      <w:proofErr w:type="spellEnd"/>
      <w:r w:rsidRPr="00D71E40">
        <w:t xml:space="preserve"> Management.</w:t>
      </w:r>
    </w:p>
    <w:p w:rsidR="00D71E40" w:rsidRDefault="00D71E40" w:rsidP="00D71E40">
      <w:pPr>
        <w:pStyle w:val="KeinLeerraum"/>
      </w:pPr>
    </w:p>
    <w:p w:rsidR="00D71E40" w:rsidRDefault="00D71E40" w:rsidP="00D71E40">
      <w:pPr>
        <w:pStyle w:val="KeinLeerraum"/>
      </w:pPr>
    </w:p>
    <w:p w:rsidR="00D71E40" w:rsidRDefault="00D71E40" w:rsidP="00AA6205">
      <w:pPr>
        <w:pStyle w:val="berschrift2"/>
      </w:pPr>
      <w:proofErr w:type="spellStart"/>
      <w:r w:rsidRPr="00D71E40">
        <w:t>Deployment</w:t>
      </w:r>
      <w:proofErr w:type="spellEnd"/>
      <w:r>
        <w:t xml:space="preserve"> </w:t>
      </w:r>
      <w:r w:rsidRPr="00D71E40">
        <w:t>(Verwendung, Einsatz, Entfaltung)</w:t>
      </w:r>
      <w:r>
        <w:t>:</w:t>
      </w:r>
    </w:p>
    <w:p w:rsidR="00D71E40" w:rsidRDefault="00D71E40" w:rsidP="00B655CD">
      <w:pPr>
        <w:pStyle w:val="KeinLeerraum"/>
        <w:numPr>
          <w:ilvl w:val="0"/>
          <w:numId w:val="1"/>
        </w:numPr>
      </w:pPr>
      <w:r w:rsidRPr="00D71E40">
        <w:t>Aktivität, die für den Übergang neuer oder geänderter Hardware, Software, Dokumentation, Prozesse etc. in die Live-Umgebung verantwortlich ist.</w:t>
      </w:r>
    </w:p>
    <w:p w:rsidR="003B0A2F" w:rsidRDefault="003B0A2F" w:rsidP="003B0A2F">
      <w:pPr>
        <w:pStyle w:val="KeinLeerraum"/>
      </w:pPr>
    </w:p>
    <w:p w:rsidR="003B0A2F" w:rsidRDefault="00601AA7" w:rsidP="00AA6205">
      <w:pPr>
        <w:pStyle w:val="berschrift2"/>
      </w:pPr>
      <w:r>
        <w:t xml:space="preserve">Ziele von </w:t>
      </w:r>
      <w:proofErr w:type="spellStart"/>
      <w:r>
        <w:t>Releas</w:t>
      </w:r>
      <w:proofErr w:type="spellEnd"/>
      <w:r>
        <w:t xml:space="preserve"> und </w:t>
      </w:r>
      <w:proofErr w:type="spellStart"/>
      <w:r>
        <w:t>Deployment</w:t>
      </w:r>
      <w:proofErr w:type="spellEnd"/>
      <w:r>
        <w:t xml:space="preserve">: </w:t>
      </w:r>
    </w:p>
    <w:p w:rsidR="00601AA7" w:rsidRPr="00601AA7" w:rsidRDefault="00601AA7" w:rsidP="00B655CD">
      <w:pPr>
        <w:pStyle w:val="KeinLeerraum"/>
        <w:numPr>
          <w:ilvl w:val="0"/>
          <w:numId w:val="1"/>
        </w:numPr>
      </w:pPr>
      <w:r w:rsidRPr="00601AA7">
        <w:t xml:space="preserve">Release &amp; </w:t>
      </w:r>
      <w:proofErr w:type="spellStart"/>
      <w:r w:rsidRPr="00601AA7">
        <w:t>Deployment</w:t>
      </w:r>
      <w:proofErr w:type="spellEnd"/>
      <w:r w:rsidRPr="00601AA7">
        <w:t xml:space="preserve"> Pläne erstellen und abstimmen</w:t>
      </w:r>
    </w:p>
    <w:p w:rsidR="00601AA7" w:rsidRPr="00601AA7" w:rsidRDefault="00601AA7" w:rsidP="00B655CD">
      <w:pPr>
        <w:pStyle w:val="KeinLeerraum"/>
        <w:numPr>
          <w:ilvl w:val="0"/>
          <w:numId w:val="1"/>
        </w:numPr>
      </w:pPr>
      <w:r w:rsidRPr="00601AA7">
        <w:t xml:space="preserve">Services gem. Service Design aufbauen, testen und für </w:t>
      </w:r>
      <w:proofErr w:type="gramStart"/>
      <w:r w:rsidRPr="00601AA7">
        <w:t>die  Produktivumgebung</w:t>
      </w:r>
      <w:proofErr w:type="gramEnd"/>
      <w:r w:rsidRPr="00601AA7">
        <w:t xml:space="preserve">  (Formale Übergabe an Service Operation) vorbereiten</w:t>
      </w:r>
    </w:p>
    <w:p w:rsidR="00601AA7" w:rsidRPr="00601AA7" w:rsidRDefault="00601AA7" w:rsidP="00B655CD">
      <w:pPr>
        <w:pStyle w:val="KeinLeerraum"/>
        <w:numPr>
          <w:ilvl w:val="0"/>
          <w:numId w:val="1"/>
        </w:numPr>
      </w:pPr>
      <w:r w:rsidRPr="00601AA7">
        <w:t>Wissenstransfer sicherstellen durch Kommunikation, Schulung, Dokumentation</w:t>
      </w:r>
    </w:p>
    <w:p w:rsidR="00601AA7" w:rsidRPr="00601AA7" w:rsidRDefault="00601AA7" w:rsidP="00B655CD">
      <w:pPr>
        <w:pStyle w:val="KeinLeerraum"/>
        <w:numPr>
          <w:ilvl w:val="0"/>
          <w:numId w:val="1"/>
        </w:numPr>
      </w:pPr>
      <w:r w:rsidRPr="00601AA7">
        <w:t xml:space="preserve">Sicherstellen, </w:t>
      </w:r>
      <w:proofErr w:type="spellStart"/>
      <w:r w:rsidRPr="00601AA7">
        <w:t>daß</w:t>
      </w:r>
      <w:proofErr w:type="spellEnd"/>
      <w:r w:rsidRPr="00601AA7">
        <w:t xml:space="preserve"> jedes Release Package mit seinen Komponenten in sich kompatibel ist, in der DML und CMS aufgezeichnet und gepflegt wird</w:t>
      </w:r>
    </w:p>
    <w:p w:rsidR="00601AA7" w:rsidRPr="00601AA7" w:rsidRDefault="00601AA7" w:rsidP="00B655CD">
      <w:pPr>
        <w:pStyle w:val="KeinLeerraum"/>
        <w:numPr>
          <w:ilvl w:val="0"/>
          <w:numId w:val="1"/>
        </w:numPr>
      </w:pPr>
      <w:r w:rsidRPr="00601AA7">
        <w:t xml:space="preserve">sicherstellen, </w:t>
      </w:r>
      <w:proofErr w:type="spellStart"/>
      <w:r w:rsidRPr="00601AA7">
        <w:t>daß</w:t>
      </w:r>
      <w:proofErr w:type="spellEnd"/>
      <w:r w:rsidRPr="00601AA7">
        <w:t xml:space="preserve"> alle Release- and </w:t>
      </w:r>
      <w:proofErr w:type="spellStart"/>
      <w:r w:rsidRPr="00601AA7">
        <w:t>Deployment</w:t>
      </w:r>
      <w:proofErr w:type="spellEnd"/>
      <w:r w:rsidRPr="00601AA7">
        <w:t xml:space="preserve"> Packages nachverfolgt, installiert, getestet und überprüft, sowie deinstalliert oder ggf. rückgängig gemacht werden können</w:t>
      </w:r>
    </w:p>
    <w:p w:rsidR="00601AA7" w:rsidRDefault="00601AA7" w:rsidP="00B655CD">
      <w:pPr>
        <w:pStyle w:val="KeinLeerraum"/>
        <w:numPr>
          <w:ilvl w:val="0"/>
          <w:numId w:val="1"/>
        </w:numPr>
      </w:pPr>
      <w:r w:rsidRPr="00601AA7">
        <w:lastRenderedPageBreak/>
        <w:t>Sicherstellen eines zielgerichteten und effektiven Rollouts in die Produktivumgebung des Kunden (Mehrwert!)</w:t>
      </w:r>
    </w:p>
    <w:p w:rsidR="0058245E" w:rsidRDefault="0058245E" w:rsidP="0058245E">
      <w:pPr>
        <w:pStyle w:val="KeinLeerraum"/>
      </w:pPr>
    </w:p>
    <w:p w:rsidR="0058245E" w:rsidRDefault="0058245E" w:rsidP="0058245E">
      <w:pPr>
        <w:pStyle w:val="KeinLeerraum"/>
      </w:pPr>
      <w:r>
        <w:t xml:space="preserve">Umfang: </w:t>
      </w:r>
    </w:p>
    <w:p w:rsidR="0058245E" w:rsidRPr="0058245E" w:rsidRDefault="0058245E" w:rsidP="00B655CD">
      <w:pPr>
        <w:pStyle w:val="KeinLeerraum"/>
        <w:numPr>
          <w:ilvl w:val="0"/>
          <w:numId w:val="1"/>
        </w:numPr>
      </w:pPr>
      <w:r w:rsidRPr="0058245E">
        <w:t xml:space="preserve">Erstellen von Prozessen, Systemen und Funktionen für Paketierung, </w:t>
      </w:r>
      <w:proofErr w:type="spellStart"/>
      <w:r w:rsidRPr="0058245E">
        <w:t>Build</w:t>
      </w:r>
      <w:proofErr w:type="spellEnd"/>
      <w:r w:rsidRPr="0058245E">
        <w:t xml:space="preserve">, Test und </w:t>
      </w:r>
      <w:proofErr w:type="spellStart"/>
      <w:r w:rsidRPr="0058245E">
        <w:t>Deployment</w:t>
      </w:r>
      <w:proofErr w:type="spellEnd"/>
      <w:r w:rsidRPr="0058245E">
        <w:t xml:space="preserve"> in die Live-Umgebung</w:t>
      </w:r>
    </w:p>
    <w:p w:rsidR="0058245E" w:rsidRPr="0058245E" w:rsidRDefault="0058245E" w:rsidP="00B655CD">
      <w:pPr>
        <w:pStyle w:val="KeinLeerraum"/>
        <w:numPr>
          <w:ilvl w:val="1"/>
          <w:numId w:val="1"/>
        </w:numPr>
      </w:pPr>
      <w:r w:rsidRPr="0058245E">
        <w:t>Physische und virtuelle Assets</w:t>
      </w:r>
    </w:p>
    <w:p w:rsidR="0058245E" w:rsidRPr="0058245E" w:rsidRDefault="0058245E" w:rsidP="00B655CD">
      <w:pPr>
        <w:pStyle w:val="KeinLeerraum"/>
        <w:numPr>
          <w:ilvl w:val="1"/>
          <w:numId w:val="1"/>
        </w:numPr>
      </w:pPr>
      <w:r w:rsidRPr="0058245E">
        <w:t>Anwendung und Software</w:t>
      </w:r>
    </w:p>
    <w:p w:rsidR="0058245E" w:rsidRPr="0058245E" w:rsidRDefault="0058245E" w:rsidP="00B655CD">
      <w:pPr>
        <w:pStyle w:val="KeinLeerraum"/>
        <w:numPr>
          <w:ilvl w:val="1"/>
          <w:numId w:val="1"/>
        </w:numPr>
      </w:pPr>
      <w:r w:rsidRPr="0058245E">
        <w:t>Schulungen</w:t>
      </w:r>
    </w:p>
    <w:p w:rsidR="0058245E" w:rsidRPr="0058245E" w:rsidRDefault="0058245E" w:rsidP="00B655CD">
      <w:pPr>
        <w:pStyle w:val="KeinLeerraum"/>
        <w:numPr>
          <w:ilvl w:val="1"/>
          <w:numId w:val="1"/>
        </w:numPr>
      </w:pPr>
      <w:r w:rsidRPr="0058245E">
        <w:t>Unterstützende Services</w:t>
      </w:r>
    </w:p>
    <w:p w:rsidR="0058245E" w:rsidRDefault="0058245E" w:rsidP="00B655CD">
      <w:pPr>
        <w:pStyle w:val="KeinLeerraum"/>
        <w:numPr>
          <w:ilvl w:val="1"/>
          <w:numId w:val="1"/>
        </w:numPr>
      </w:pPr>
      <w:r w:rsidRPr="0058245E">
        <w:t xml:space="preserve">Sicherstellung des </w:t>
      </w:r>
      <w:proofErr w:type="spellStart"/>
      <w:proofErr w:type="gramStart"/>
      <w:r w:rsidRPr="0058245E">
        <w:t>Testings</w:t>
      </w:r>
      <w:proofErr w:type="spellEnd"/>
      <w:r w:rsidRPr="0058245E">
        <w:t xml:space="preserve"> </w:t>
      </w:r>
      <w:r>
        <w:t xml:space="preserve"> </w:t>
      </w:r>
      <w:r w:rsidRPr="0058245E">
        <w:t>(</w:t>
      </w:r>
      <w:proofErr w:type="spellStart"/>
      <w:proofErr w:type="gramEnd"/>
      <w:r w:rsidRPr="0058245E">
        <w:t>Dfg</w:t>
      </w:r>
      <w:proofErr w:type="spellEnd"/>
      <w:r w:rsidRPr="0058245E">
        <w:t xml:space="preserve"> bei Service Validation and </w:t>
      </w:r>
      <w:proofErr w:type="spellStart"/>
      <w:r w:rsidRPr="0058245E">
        <w:t>Testing</w:t>
      </w:r>
      <w:proofErr w:type="spellEnd"/>
      <w:r w:rsidRPr="0058245E">
        <w:t xml:space="preserve"> (nicht </w:t>
      </w:r>
      <w:proofErr w:type="spellStart"/>
      <w:r w:rsidRPr="0058245E">
        <w:t>Foundation</w:t>
      </w:r>
      <w:proofErr w:type="spellEnd"/>
      <w:r w:rsidRPr="0058245E">
        <w:t>))</w:t>
      </w:r>
    </w:p>
    <w:p w:rsidR="002A6B19" w:rsidRDefault="002A6B19" w:rsidP="00B655CD">
      <w:pPr>
        <w:pStyle w:val="KeinLeerraum"/>
        <w:numPr>
          <w:ilvl w:val="1"/>
          <w:numId w:val="1"/>
        </w:numPr>
      </w:pPr>
    </w:p>
    <w:p w:rsidR="004A1D9E" w:rsidRDefault="002A6B19" w:rsidP="00AA6205">
      <w:pPr>
        <w:pStyle w:val="berschrift2"/>
      </w:pPr>
      <w:r>
        <w:t xml:space="preserve">Phasen von Release und </w:t>
      </w:r>
      <w:proofErr w:type="spellStart"/>
      <w:r>
        <w:t>Deployment</w:t>
      </w:r>
      <w:proofErr w:type="spellEnd"/>
      <w:r>
        <w:t xml:space="preserve">: </w:t>
      </w:r>
    </w:p>
    <w:p w:rsidR="002A6B19" w:rsidRDefault="002A6B19" w:rsidP="004A1D9E">
      <w:pPr>
        <w:pStyle w:val="KeinLeerraum"/>
      </w:pPr>
      <w:r>
        <w:rPr>
          <w:noProof/>
        </w:rPr>
        <w:drawing>
          <wp:inline distT="0" distB="0" distL="0" distR="0" wp14:anchorId="0C77AD0C" wp14:editId="6CB71E0B">
            <wp:extent cx="3708536" cy="2375065"/>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803" cy="2428392"/>
                    </a:xfrm>
                    <a:prstGeom prst="rect">
                      <a:avLst/>
                    </a:prstGeom>
                  </pic:spPr>
                </pic:pic>
              </a:graphicData>
            </a:graphic>
          </wp:inline>
        </w:drawing>
      </w:r>
    </w:p>
    <w:p w:rsidR="002A6B19" w:rsidRDefault="002A6B19" w:rsidP="004A1D9E">
      <w:pPr>
        <w:pStyle w:val="KeinLeerraum"/>
      </w:pPr>
    </w:p>
    <w:p w:rsidR="002A6B19" w:rsidRDefault="003D67A3" w:rsidP="00AA6205">
      <w:pPr>
        <w:pStyle w:val="berschrift2"/>
      </w:pPr>
      <w:proofErr w:type="spellStart"/>
      <w:r w:rsidRPr="003D67A3">
        <w:t>Deployment</w:t>
      </w:r>
      <w:proofErr w:type="spellEnd"/>
      <w:r w:rsidRPr="003D67A3">
        <w:t xml:space="preserve"> Ansätze</w:t>
      </w:r>
      <w:r>
        <w:t>:</w:t>
      </w:r>
    </w:p>
    <w:p w:rsidR="003D67A3" w:rsidRPr="003D67A3" w:rsidRDefault="003D67A3" w:rsidP="00B655CD">
      <w:pPr>
        <w:pStyle w:val="KeinLeerraum"/>
        <w:numPr>
          <w:ilvl w:val="0"/>
          <w:numId w:val="1"/>
        </w:numPr>
      </w:pPr>
      <w:r w:rsidRPr="003D67A3">
        <w:t>Es werden unterschiedliche Überlegungen bezüglich der Release Verteilung angestellt.</w:t>
      </w:r>
    </w:p>
    <w:p w:rsidR="003D67A3" w:rsidRPr="003D67A3" w:rsidRDefault="003D67A3" w:rsidP="00B655CD">
      <w:pPr>
        <w:pStyle w:val="KeinLeerraum"/>
        <w:numPr>
          <w:ilvl w:val="0"/>
          <w:numId w:val="1"/>
        </w:numPr>
      </w:pPr>
      <w:r w:rsidRPr="003D67A3">
        <w:t>Rollout Optionen für Releases sind beispielsweise:</w:t>
      </w:r>
    </w:p>
    <w:p w:rsidR="003D67A3" w:rsidRPr="003D67A3" w:rsidRDefault="003D67A3" w:rsidP="00B655CD">
      <w:pPr>
        <w:pStyle w:val="KeinLeerraum"/>
        <w:numPr>
          <w:ilvl w:val="1"/>
          <w:numId w:val="1"/>
        </w:numPr>
      </w:pPr>
      <w:r w:rsidRPr="003D67A3">
        <w:t>„</w:t>
      </w:r>
      <w:proofErr w:type="spellStart"/>
      <w:r w:rsidRPr="003D67A3">
        <w:t>big</w:t>
      </w:r>
      <w:proofErr w:type="spellEnd"/>
      <w:r w:rsidRPr="003D67A3">
        <w:t xml:space="preserve"> bang“ versus „phasenorientierter Ansatz“</w:t>
      </w:r>
    </w:p>
    <w:p w:rsidR="003D67A3" w:rsidRPr="003D67A3" w:rsidRDefault="003D67A3" w:rsidP="00B655CD">
      <w:pPr>
        <w:pStyle w:val="KeinLeerraum"/>
        <w:numPr>
          <w:ilvl w:val="1"/>
          <w:numId w:val="1"/>
        </w:numPr>
      </w:pPr>
      <w:r w:rsidRPr="003D67A3">
        <w:t xml:space="preserve">„push“ versus „pull“ </w:t>
      </w:r>
    </w:p>
    <w:p w:rsidR="003D67A3" w:rsidRDefault="003D67A3" w:rsidP="00B655CD">
      <w:pPr>
        <w:pStyle w:val="KeinLeerraum"/>
        <w:numPr>
          <w:ilvl w:val="1"/>
          <w:numId w:val="1"/>
        </w:numPr>
      </w:pPr>
      <w:r w:rsidRPr="003D67A3">
        <w:t>„automatisch“ versus „manuell“</w:t>
      </w:r>
    </w:p>
    <w:p w:rsidR="00AA6205" w:rsidRDefault="00AA6205" w:rsidP="00AA6205">
      <w:pPr>
        <w:pStyle w:val="KeinLeerraum"/>
      </w:pPr>
    </w:p>
    <w:p w:rsidR="00AA6205" w:rsidRDefault="00AA6205" w:rsidP="00AA6205">
      <w:pPr>
        <w:pStyle w:val="KeinLeerraum"/>
      </w:pPr>
    </w:p>
    <w:p w:rsidR="00AA6205" w:rsidRDefault="00AA6205" w:rsidP="00AA6205">
      <w:pPr>
        <w:pStyle w:val="berschrift1"/>
      </w:pPr>
      <w:r w:rsidRPr="00AA6205">
        <w:t xml:space="preserve">Service Validation and </w:t>
      </w:r>
      <w:proofErr w:type="spellStart"/>
      <w:r w:rsidRPr="00AA6205">
        <w:t>Testing</w:t>
      </w:r>
      <w:proofErr w:type="spellEnd"/>
      <w:r>
        <w:t>:</w:t>
      </w:r>
    </w:p>
    <w:p w:rsidR="0006769B" w:rsidRPr="00E94BBE" w:rsidRDefault="003F0697" w:rsidP="00B655CD">
      <w:pPr>
        <w:pStyle w:val="Listenabsatz"/>
        <w:numPr>
          <w:ilvl w:val="0"/>
          <w:numId w:val="1"/>
        </w:numPr>
      </w:pPr>
      <w:r w:rsidRPr="00E94BBE">
        <w:t>Sicherstellen,</w:t>
      </w:r>
      <w:r w:rsidR="00E94BBE">
        <w:t xml:space="preserve"> </w:t>
      </w:r>
      <w:r w:rsidRPr="00E94BBE">
        <w:t>da</w:t>
      </w:r>
      <w:r w:rsidR="00E94BBE">
        <w:t>ss</w:t>
      </w:r>
      <w:r w:rsidRPr="00E94BBE">
        <w:t xml:space="preserve"> neue oder geänderte IT Services den Design-Spezifikationen entsprechen und die Bedürfnisse des Kunden erfüllen. (</w:t>
      </w:r>
      <w:proofErr w:type="spellStart"/>
      <w:r w:rsidRPr="00E94BBE">
        <w:t>Warranty</w:t>
      </w:r>
      <w:proofErr w:type="spellEnd"/>
      <w:r w:rsidRPr="00E94BBE">
        <w:t xml:space="preserve"> - Utility)</w:t>
      </w:r>
    </w:p>
    <w:p w:rsidR="00E94BBE" w:rsidRPr="00E94BBE" w:rsidRDefault="00E94BBE" w:rsidP="00E94BBE">
      <w:pPr>
        <w:ind w:left="360"/>
      </w:pPr>
    </w:p>
    <w:p w:rsidR="00AA6205" w:rsidRDefault="00AA6205" w:rsidP="00E94BBE">
      <w:pPr>
        <w:pStyle w:val="berschrift1"/>
      </w:pPr>
      <w:proofErr w:type="spellStart"/>
      <w:r>
        <w:t>Knowladge</w:t>
      </w:r>
      <w:proofErr w:type="spellEnd"/>
      <w:r>
        <w:t xml:space="preserve"> </w:t>
      </w:r>
      <w:proofErr w:type="spellStart"/>
      <w:r>
        <w:t>management</w:t>
      </w:r>
      <w:proofErr w:type="spellEnd"/>
      <w:r>
        <w:t xml:space="preserve">: </w:t>
      </w:r>
    </w:p>
    <w:p w:rsidR="00E94BBE" w:rsidRDefault="00E94BBE" w:rsidP="00B40543">
      <w:pPr>
        <w:pStyle w:val="berschrift2"/>
      </w:pPr>
      <w:r>
        <w:t>Zweck:</w:t>
      </w:r>
    </w:p>
    <w:p w:rsidR="00E94BBE" w:rsidRPr="00E94BBE" w:rsidRDefault="00E94BBE" w:rsidP="00B655CD">
      <w:pPr>
        <w:pStyle w:val="KeinLeerraum"/>
        <w:numPr>
          <w:ilvl w:val="0"/>
          <w:numId w:val="1"/>
        </w:numPr>
      </w:pPr>
      <w:r>
        <w:t xml:space="preserve"> </w:t>
      </w:r>
      <w:r w:rsidRPr="00E94BBE">
        <w:t>Prozess, der für Sammlung, Analyse, Speichern und die gemeinsame Nutzung von Wissen und Informationen innerhalb einer Organisation verantwortlich ist.</w:t>
      </w:r>
    </w:p>
    <w:p w:rsidR="00E94BBE" w:rsidRDefault="00E94BBE" w:rsidP="00B655CD">
      <w:pPr>
        <w:pStyle w:val="KeinLeerraum"/>
        <w:numPr>
          <w:ilvl w:val="0"/>
          <w:numId w:val="1"/>
        </w:numPr>
      </w:pPr>
      <w:r w:rsidRPr="00E94BBE">
        <w:t>Wichtigster Zweck:</w:t>
      </w:r>
    </w:p>
    <w:p w:rsidR="00E94BBE" w:rsidRDefault="00E94BBE" w:rsidP="00B655CD">
      <w:pPr>
        <w:pStyle w:val="KeinLeerraum"/>
        <w:numPr>
          <w:ilvl w:val="1"/>
          <w:numId w:val="1"/>
        </w:numPr>
      </w:pPr>
      <w:r w:rsidRPr="00E94BBE">
        <w:t>Gesteigerte Effizienz, indem bereits vorhandenes Wissen nicht neu entwickelt werden muss.</w:t>
      </w:r>
    </w:p>
    <w:p w:rsidR="00FC7CDE" w:rsidRPr="00E94BBE" w:rsidRDefault="00FC7CDE" w:rsidP="00FC7CDE">
      <w:pPr>
        <w:pStyle w:val="KeinLeerraum"/>
        <w:ind w:left="1080"/>
      </w:pPr>
    </w:p>
    <w:p w:rsidR="00E94BBE" w:rsidRDefault="00FC7CDE" w:rsidP="001631FF">
      <w:pPr>
        <w:pStyle w:val="berschrift2"/>
      </w:pPr>
      <w:r w:rsidRPr="00B40543">
        <w:rPr>
          <w:rStyle w:val="berschrift2Zchn"/>
        </w:rPr>
        <w:t>Ziele von Knowledge Management</w:t>
      </w:r>
      <w:r>
        <w:t>:</w:t>
      </w:r>
    </w:p>
    <w:p w:rsidR="00FC7CDE" w:rsidRPr="00FC7CDE" w:rsidRDefault="00FC7CDE" w:rsidP="00B655CD">
      <w:pPr>
        <w:pStyle w:val="KeinLeerraum"/>
        <w:numPr>
          <w:ilvl w:val="0"/>
          <w:numId w:val="1"/>
        </w:numPr>
      </w:pPr>
      <w:r w:rsidRPr="00FC7CDE">
        <w:t>durch die Bereitstellung verfügbarer und sicherer Informationen und Daten die Qualität der Managemententscheidungen zu optimieren</w:t>
      </w:r>
    </w:p>
    <w:p w:rsidR="00FC7CDE" w:rsidRPr="00FC7CDE" w:rsidRDefault="00FC7CDE" w:rsidP="00B655CD">
      <w:pPr>
        <w:pStyle w:val="KeinLeerraum"/>
        <w:numPr>
          <w:ilvl w:val="0"/>
          <w:numId w:val="1"/>
        </w:numPr>
      </w:pPr>
      <w:r w:rsidRPr="00FC7CDE">
        <w:t>Effizienz und Qualität des Serviceproviders verbessern</w:t>
      </w:r>
    </w:p>
    <w:p w:rsidR="00FC7CDE" w:rsidRPr="00FC7CDE" w:rsidRDefault="00FC7CDE" w:rsidP="00B655CD">
      <w:pPr>
        <w:pStyle w:val="KeinLeerraum"/>
        <w:numPr>
          <w:ilvl w:val="0"/>
          <w:numId w:val="1"/>
        </w:numPr>
      </w:pPr>
      <w:r w:rsidRPr="00FC7CDE">
        <w:t>Verwaltung des Service Knowledge Management Systems (SKMS)</w:t>
      </w:r>
    </w:p>
    <w:p w:rsidR="00FC7CDE" w:rsidRPr="00FC7CDE" w:rsidRDefault="00FC7CDE" w:rsidP="00B655CD">
      <w:pPr>
        <w:pStyle w:val="KeinLeerraum"/>
        <w:numPr>
          <w:ilvl w:val="0"/>
          <w:numId w:val="1"/>
        </w:numPr>
      </w:pPr>
      <w:r w:rsidRPr="00FC7CDE">
        <w:t>sicherstellen, da</w:t>
      </w:r>
      <w:r w:rsidR="000F3F19">
        <w:t>ss</w:t>
      </w:r>
      <w:r w:rsidRPr="00FC7CDE">
        <w:t xml:space="preserve"> die Mitarbeiter ein klares und einheitliches Verständnis über den Wert des bereitgestellten Service für ihre Kunden haben und wie der Kunde einen Wert aus diesem Service erzielt</w:t>
      </w:r>
    </w:p>
    <w:p w:rsidR="00FC7CDE" w:rsidRDefault="00FC7CDE" w:rsidP="00B655CD">
      <w:pPr>
        <w:pStyle w:val="KeinLeerraum"/>
        <w:numPr>
          <w:ilvl w:val="0"/>
          <w:numId w:val="1"/>
        </w:numPr>
      </w:pPr>
      <w:r w:rsidRPr="00FC7CDE">
        <w:t xml:space="preserve">sammeln, analysieren, ablegen, teilen, nutzen und pflegen nach der DIKW </w:t>
      </w:r>
      <w:r w:rsidR="00AA403A">
        <w:t>–</w:t>
      </w:r>
      <w:r w:rsidRPr="00FC7CDE">
        <w:t xml:space="preserve"> Struktur</w:t>
      </w:r>
    </w:p>
    <w:p w:rsidR="00AA403A" w:rsidRDefault="00AA403A" w:rsidP="00AA403A">
      <w:pPr>
        <w:pStyle w:val="KeinLeerraum"/>
      </w:pPr>
    </w:p>
    <w:p w:rsidR="00AA403A" w:rsidRDefault="00AA403A" w:rsidP="00AA403A">
      <w:pPr>
        <w:pStyle w:val="KeinLeerraum"/>
      </w:pPr>
    </w:p>
    <w:p w:rsidR="00AA403A" w:rsidRDefault="00AA403A" w:rsidP="00E94BBE">
      <w:pPr>
        <w:pStyle w:val="KeinLeerraum"/>
      </w:pPr>
    </w:p>
    <w:p w:rsidR="00FC7CDE" w:rsidRDefault="00AA403A" w:rsidP="001631FF">
      <w:pPr>
        <w:pStyle w:val="berschrift2"/>
      </w:pPr>
      <w:r>
        <w:t>Umfang:</w:t>
      </w:r>
    </w:p>
    <w:p w:rsidR="00AA403A" w:rsidRPr="00AA403A" w:rsidRDefault="00AA403A" w:rsidP="00B655CD">
      <w:pPr>
        <w:pStyle w:val="KeinLeerraum"/>
        <w:numPr>
          <w:ilvl w:val="0"/>
          <w:numId w:val="1"/>
        </w:numPr>
      </w:pPr>
      <w:r w:rsidRPr="00AA403A">
        <w:t>Knowledge Management ist in allen Elementen des Lebenszyklus relevant.</w:t>
      </w:r>
    </w:p>
    <w:p w:rsidR="00AA403A" w:rsidRPr="00AA403A" w:rsidRDefault="00AA403A" w:rsidP="00B655CD">
      <w:pPr>
        <w:pStyle w:val="KeinLeerraum"/>
        <w:numPr>
          <w:ilvl w:val="0"/>
          <w:numId w:val="1"/>
        </w:numPr>
      </w:pPr>
      <w:r w:rsidRPr="00AA403A">
        <w:t>Es damit querschnittlich zu betrachten.</w:t>
      </w:r>
    </w:p>
    <w:p w:rsidR="00AA403A" w:rsidRDefault="00AA403A" w:rsidP="007E50E4">
      <w:pPr>
        <w:pStyle w:val="KeinLeerraum"/>
      </w:pPr>
    </w:p>
    <w:p w:rsidR="007E50E4" w:rsidRDefault="00EE75D1" w:rsidP="007E50E4">
      <w:pPr>
        <w:pStyle w:val="KeinLeerraum"/>
      </w:pPr>
      <w:r w:rsidRPr="001631FF">
        <w:rPr>
          <w:rStyle w:val="berschrift2Zchn"/>
        </w:rPr>
        <w:t>Service Operation</w:t>
      </w:r>
      <w:r>
        <w:t xml:space="preserve">: </w:t>
      </w:r>
    </w:p>
    <w:p w:rsidR="00EE75D1" w:rsidRDefault="00EE75D1" w:rsidP="001631FF">
      <w:pPr>
        <w:pStyle w:val="berschrift3"/>
      </w:pPr>
      <w:r>
        <w:t>Ziele:</w:t>
      </w:r>
    </w:p>
    <w:p w:rsidR="0006769B" w:rsidRPr="00EE75D1" w:rsidRDefault="003F0697" w:rsidP="00B655CD">
      <w:pPr>
        <w:pStyle w:val="KeinLeerraum"/>
        <w:numPr>
          <w:ilvl w:val="0"/>
          <w:numId w:val="1"/>
        </w:numPr>
      </w:pPr>
      <w:r w:rsidRPr="00EE75D1">
        <w:rPr>
          <w:bCs/>
        </w:rPr>
        <w:t xml:space="preserve">Management und Erbringung von Services </w:t>
      </w:r>
      <w:r w:rsidRPr="00EE75D1">
        <w:t xml:space="preserve">für Kunden und Anwender </w:t>
      </w:r>
      <w:r w:rsidRPr="00EE75D1">
        <w:rPr>
          <w:bCs/>
        </w:rPr>
        <w:t xml:space="preserve">auf einem vereinbarten Niveau </w:t>
      </w:r>
      <w:r w:rsidRPr="00EE75D1">
        <w:t>(SLA)</w:t>
      </w:r>
    </w:p>
    <w:p w:rsidR="0006769B" w:rsidRPr="00EE75D1" w:rsidRDefault="003F0697" w:rsidP="00B655CD">
      <w:pPr>
        <w:pStyle w:val="KeinLeerraum"/>
        <w:numPr>
          <w:ilvl w:val="0"/>
          <w:numId w:val="1"/>
        </w:numPr>
      </w:pPr>
      <w:r w:rsidRPr="00EE75D1">
        <w:t>sicherstellen, da</w:t>
      </w:r>
      <w:r w:rsidR="00EE75D1">
        <w:t>ss</w:t>
      </w:r>
      <w:r w:rsidRPr="00EE75D1">
        <w:t xml:space="preserve"> der </w:t>
      </w:r>
      <w:r w:rsidRPr="00EE75D1">
        <w:rPr>
          <w:bCs/>
        </w:rPr>
        <w:t>Kunde</w:t>
      </w:r>
      <w:r w:rsidRPr="00EE75D1">
        <w:t xml:space="preserve"> seine </w:t>
      </w:r>
      <w:r w:rsidRPr="00EE75D1">
        <w:rPr>
          <w:bCs/>
        </w:rPr>
        <w:t>Geschäftsziele</w:t>
      </w:r>
      <w:r w:rsidRPr="00EE75D1">
        <w:t xml:space="preserve"> durch </w:t>
      </w:r>
      <w:proofErr w:type="spellStart"/>
      <w:r w:rsidRPr="00EE75D1">
        <w:t>Ustg</w:t>
      </w:r>
      <w:proofErr w:type="spellEnd"/>
      <w:r w:rsidRPr="00EE75D1">
        <w:t xml:space="preserve"> von IT-Services </w:t>
      </w:r>
      <w:r w:rsidRPr="00EE75D1">
        <w:rPr>
          <w:bCs/>
        </w:rPr>
        <w:t>leichter erreicht</w:t>
      </w:r>
    </w:p>
    <w:p w:rsidR="0006769B" w:rsidRPr="00EE75D1" w:rsidRDefault="003F0697" w:rsidP="00B655CD">
      <w:pPr>
        <w:pStyle w:val="KeinLeerraum"/>
        <w:numPr>
          <w:ilvl w:val="0"/>
          <w:numId w:val="1"/>
        </w:numPr>
      </w:pPr>
      <w:r w:rsidRPr="00EE75D1">
        <w:rPr>
          <w:bCs/>
        </w:rPr>
        <w:t xml:space="preserve">minimieren der Auswirkungen von Serviceausfällen </w:t>
      </w:r>
      <w:r w:rsidRPr="00EE75D1">
        <w:t>auf geschäftliche Routineaktivitäten</w:t>
      </w:r>
    </w:p>
    <w:p w:rsidR="0006769B" w:rsidRPr="00EE75D1" w:rsidRDefault="003F0697" w:rsidP="00B655CD">
      <w:pPr>
        <w:pStyle w:val="KeinLeerraum"/>
        <w:numPr>
          <w:ilvl w:val="0"/>
          <w:numId w:val="1"/>
        </w:numPr>
      </w:pPr>
      <w:r w:rsidRPr="00EE75D1">
        <w:t>verantwortlich für ein effektives Funktionieren und den Betrieb der bereitgestellten Technologie</w:t>
      </w:r>
    </w:p>
    <w:p w:rsidR="0006769B" w:rsidRPr="00EE75D1" w:rsidRDefault="003F0697" w:rsidP="00B655CD">
      <w:pPr>
        <w:pStyle w:val="KeinLeerraum"/>
        <w:numPr>
          <w:ilvl w:val="0"/>
          <w:numId w:val="1"/>
        </w:numPr>
      </w:pPr>
      <w:r w:rsidRPr="00EE75D1">
        <w:t>Zugriff auf Services nur für berechtigte Personen</w:t>
      </w:r>
    </w:p>
    <w:p w:rsidR="00EE75D1" w:rsidRDefault="00EE75D1" w:rsidP="00EE75D1">
      <w:pPr>
        <w:pStyle w:val="KeinLeerraum"/>
      </w:pPr>
    </w:p>
    <w:p w:rsidR="00EE75D1" w:rsidRPr="00EE75D1" w:rsidRDefault="00EE75D1" w:rsidP="00EE75D1">
      <w:pPr>
        <w:pStyle w:val="KeinLeerraum"/>
        <w:rPr>
          <w:bCs/>
        </w:rPr>
      </w:pPr>
      <w:r w:rsidRPr="00EE75D1">
        <w:rPr>
          <w:bCs/>
        </w:rPr>
        <w:t>Wertbeitrag für das Business:</w:t>
      </w:r>
    </w:p>
    <w:p w:rsidR="0006769B" w:rsidRPr="00EE75D1" w:rsidRDefault="003F0697" w:rsidP="00B655CD">
      <w:pPr>
        <w:pStyle w:val="KeinLeerraum"/>
        <w:numPr>
          <w:ilvl w:val="0"/>
          <w:numId w:val="1"/>
        </w:numPr>
      </w:pPr>
      <w:r w:rsidRPr="00EE75D1">
        <w:t>Reduzierung von ungeplanten Arbeiten und Kosten</w:t>
      </w:r>
    </w:p>
    <w:p w:rsidR="0006769B" w:rsidRPr="00EE75D1" w:rsidRDefault="003F0697" w:rsidP="00B655CD">
      <w:pPr>
        <w:pStyle w:val="KeinLeerraum"/>
        <w:numPr>
          <w:ilvl w:val="0"/>
          <w:numId w:val="1"/>
        </w:numPr>
      </w:pPr>
      <w:r w:rsidRPr="00EE75D1">
        <w:t xml:space="preserve"> Reduzierung von Serviceunterbrechungen</w:t>
      </w:r>
    </w:p>
    <w:p w:rsidR="0006769B" w:rsidRPr="00EE75D1" w:rsidRDefault="003F0697" w:rsidP="00B655CD">
      <w:pPr>
        <w:pStyle w:val="KeinLeerraum"/>
        <w:numPr>
          <w:ilvl w:val="0"/>
          <w:numId w:val="1"/>
        </w:numPr>
      </w:pPr>
      <w:r w:rsidRPr="00EE75D1">
        <w:t xml:space="preserve"> Bereitstellung von Daten zur Verbesserung von Services</w:t>
      </w:r>
    </w:p>
    <w:p w:rsidR="0006769B" w:rsidRPr="00EE75D1" w:rsidRDefault="003F0697" w:rsidP="00B655CD">
      <w:pPr>
        <w:pStyle w:val="KeinLeerraum"/>
        <w:numPr>
          <w:ilvl w:val="0"/>
          <w:numId w:val="1"/>
        </w:numPr>
      </w:pPr>
      <w:r w:rsidRPr="00EE75D1">
        <w:t xml:space="preserve"> Erreichen von Sicherheitsrichtlinien</w:t>
      </w:r>
    </w:p>
    <w:p w:rsidR="0006769B" w:rsidRPr="00EE75D1" w:rsidRDefault="003F0697" w:rsidP="00B655CD">
      <w:pPr>
        <w:pStyle w:val="KeinLeerraum"/>
        <w:numPr>
          <w:ilvl w:val="0"/>
          <w:numId w:val="1"/>
        </w:numPr>
      </w:pPr>
      <w:r w:rsidRPr="00EE75D1">
        <w:t xml:space="preserve"> schneller und effektiver Zugriff auf Standardservices</w:t>
      </w:r>
    </w:p>
    <w:p w:rsidR="0006769B" w:rsidRPr="00EE75D1" w:rsidRDefault="003F0697" w:rsidP="00B655CD">
      <w:pPr>
        <w:pStyle w:val="KeinLeerraum"/>
        <w:numPr>
          <w:ilvl w:val="0"/>
          <w:numId w:val="1"/>
        </w:numPr>
      </w:pPr>
      <w:r w:rsidRPr="00EE75D1">
        <w:t xml:space="preserve"> Freisetzen von Personal für wichtigere Aufgaben</w:t>
      </w:r>
    </w:p>
    <w:p w:rsidR="00EE75D1" w:rsidRDefault="00EE75D1" w:rsidP="00EE75D1">
      <w:pPr>
        <w:pStyle w:val="KeinLeerraum"/>
      </w:pPr>
    </w:p>
    <w:p w:rsidR="00EE75D1" w:rsidRPr="00EE75D1" w:rsidRDefault="00EE75D1" w:rsidP="00EE75D1">
      <w:pPr>
        <w:pStyle w:val="KeinLeerraum"/>
        <w:rPr>
          <w:bCs/>
        </w:rPr>
      </w:pPr>
      <w:r w:rsidRPr="00EE75D1">
        <w:rPr>
          <w:bCs/>
        </w:rPr>
        <w:t>Kommunikation als Schlüssel:</w:t>
      </w:r>
    </w:p>
    <w:p w:rsidR="00EE75D1" w:rsidRPr="00EE75D1" w:rsidRDefault="00EE75D1" w:rsidP="00B655CD">
      <w:pPr>
        <w:pStyle w:val="KeinLeerraum"/>
        <w:numPr>
          <w:ilvl w:val="0"/>
          <w:numId w:val="1"/>
        </w:numPr>
      </w:pPr>
      <w:r w:rsidRPr="00EE75D1">
        <w:t>Kommunikation verfolgt einen bestimmten Zweck</w:t>
      </w:r>
    </w:p>
    <w:p w:rsidR="00EE75D1" w:rsidRPr="00EE75D1" w:rsidRDefault="00EE75D1" w:rsidP="00B655CD">
      <w:pPr>
        <w:pStyle w:val="KeinLeerraum"/>
        <w:numPr>
          <w:ilvl w:val="0"/>
          <w:numId w:val="1"/>
        </w:numPr>
      </w:pPr>
      <w:r w:rsidRPr="00EE75D1">
        <w:t>Kommunikation mu</w:t>
      </w:r>
      <w:r>
        <w:t>ss</w:t>
      </w:r>
      <w:r w:rsidRPr="00EE75D1">
        <w:t xml:space="preserve"> gesteuert werden (Adressat)</w:t>
      </w:r>
    </w:p>
    <w:p w:rsidR="00EE75D1" w:rsidRPr="00EE75D1" w:rsidRDefault="00EE75D1" w:rsidP="00B655CD">
      <w:pPr>
        <w:pStyle w:val="KeinLeerraum"/>
        <w:numPr>
          <w:ilvl w:val="0"/>
          <w:numId w:val="1"/>
        </w:numPr>
      </w:pPr>
      <w:r w:rsidRPr="00EE75D1">
        <w:t>Kommunikation mu</w:t>
      </w:r>
      <w:r>
        <w:t xml:space="preserve">ss </w:t>
      </w:r>
      <w:r w:rsidRPr="00EE75D1">
        <w:t>geplant werden</w:t>
      </w:r>
    </w:p>
    <w:p w:rsidR="00EE75D1" w:rsidRPr="00EE75D1" w:rsidRDefault="00EE75D1" w:rsidP="00B655CD">
      <w:pPr>
        <w:pStyle w:val="KeinLeerraum"/>
        <w:numPr>
          <w:ilvl w:val="0"/>
          <w:numId w:val="1"/>
        </w:numPr>
      </w:pPr>
      <w:r w:rsidRPr="00EE75D1">
        <w:t>Übergabe von Tätigkeiten</w:t>
      </w:r>
    </w:p>
    <w:p w:rsidR="00EE75D1" w:rsidRPr="00EE75D1" w:rsidRDefault="00EE75D1" w:rsidP="00B655CD">
      <w:pPr>
        <w:pStyle w:val="KeinLeerraum"/>
        <w:numPr>
          <w:ilvl w:val="0"/>
          <w:numId w:val="1"/>
        </w:numPr>
      </w:pPr>
      <w:proofErr w:type="spellStart"/>
      <w:r w:rsidRPr="00EE75D1">
        <w:t>Changes</w:t>
      </w:r>
      <w:proofErr w:type="spellEnd"/>
    </w:p>
    <w:p w:rsidR="00EE75D1" w:rsidRPr="00EE75D1" w:rsidRDefault="00EE75D1" w:rsidP="00B655CD">
      <w:pPr>
        <w:pStyle w:val="KeinLeerraum"/>
        <w:numPr>
          <w:ilvl w:val="0"/>
          <w:numId w:val="1"/>
        </w:numPr>
      </w:pPr>
      <w:r w:rsidRPr="00EE75D1">
        <w:t>neue / geänderte Prozesse</w:t>
      </w:r>
    </w:p>
    <w:p w:rsidR="00EE75D1" w:rsidRPr="00EE75D1" w:rsidRDefault="00EE75D1" w:rsidP="00B655CD">
      <w:pPr>
        <w:pStyle w:val="KeinLeerraum"/>
        <w:numPr>
          <w:ilvl w:val="0"/>
          <w:numId w:val="1"/>
        </w:numPr>
      </w:pPr>
      <w:r w:rsidRPr="00EE75D1">
        <w:t>mu</w:t>
      </w:r>
      <w:r>
        <w:t>ss</w:t>
      </w:r>
      <w:r w:rsidRPr="00EE75D1">
        <w:t xml:space="preserve"> praxisgerecht sein</w:t>
      </w:r>
    </w:p>
    <w:p w:rsidR="00EE75D1" w:rsidRPr="00EE75D1" w:rsidRDefault="00EE75D1" w:rsidP="00B655CD">
      <w:pPr>
        <w:pStyle w:val="KeinLeerraum"/>
        <w:numPr>
          <w:ilvl w:val="0"/>
          <w:numId w:val="1"/>
        </w:numPr>
      </w:pPr>
      <w:r w:rsidRPr="00EE75D1">
        <w:t xml:space="preserve">kann toolgestützt sein (Mail, Chats, </w:t>
      </w:r>
      <w:proofErr w:type="spellStart"/>
      <w:r w:rsidRPr="00EE75D1">
        <w:t>Collaboration</w:t>
      </w:r>
      <w:proofErr w:type="spellEnd"/>
      <w:r w:rsidRPr="00EE75D1">
        <w:t xml:space="preserve"> Tools…)</w:t>
      </w:r>
    </w:p>
    <w:p w:rsidR="00EE75D1" w:rsidRDefault="00EE75D1" w:rsidP="00B655CD">
      <w:pPr>
        <w:pStyle w:val="KeinLeerraum"/>
        <w:numPr>
          <w:ilvl w:val="0"/>
          <w:numId w:val="1"/>
        </w:numPr>
      </w:pPr>
      <w:r w:rsidRPr="00EE75D1">
        <w:t>auch Dokumentation ist Kommunikation</w:t>
      </w:r>
    </w:p>
    <w:p w:rsidR="00EE75D1" w:rsidRDefault="00EE75D1" w:rsidP="00EE75D1">
      <w:pPr>
        <w:pStyle w:val="KeinLeerraum"/>
      </w:pPr>
    </w:p>
    <w:p w:rsidR="00EE75D1" w:rsidRPr="001631FF" w:rsidRDefault="00EE75D1" w:rsidP="001631FF">
      <w:pPr>
        <w:pStyle w:val="berschrift1"/>
        <w:rPr>
          <w:color w:val="FF0000"/>
        </w:rPr>
      </w:pPr>
      <w:r w:rsidRPr="001631FF">
        <w:rPr>
          <w:color w:val="FF0000"/>
        </w:rPr>
        <w:t>Event Management:</w:t>
      </w:r>
    </w:p>
    <w:p w:rsidR="0006769B" w:rsidRPr="001A23D8" w:rsidRDefault="003F0697" w:rsidP="00B655CD">
      <w:pPr>
        <w:pStyle w:val="KeinLeerraum"/>
        <w:numPr>
          <w:ilvl w:val="0"/>
          <w:numId w:val="1"/>
        </w:numPr>
        <w:rPr>
          <w:color w:val="FF0000"/>
        </w:rPr>
      </w:pPr>
      <w:r w:rsidRPr="001A23D8">
        <w:rPr>
          <w:color w:val="FF0000"/>
        </w:rPr>
        <w:t xml:space="preserve">verwaltet </w:t>
      </w:r>
      <w:r w:rsidRPr="001A23D8">
        <w:rPr>
          <w:b/>
          <w:bCs/>
          <w:color w:val="FF0000"/>
        </w:rPr>
        <w:t>Events</w:t>
      </w:r>
      <w:r w:rsidRPr="001A23D8">
        <w:rPr>
          <w:color w:val="FF0000"/>
        </w:rPr>
        <w:t xml:space="preserve"> (Zustandsänderungen) und entscheidet über ggfs. nötige Maßnahmen</w:t>
      </w:r>
    </w:p>
    <w:p w:rsidR="0006769B" w:rsidRPr="001A23D8" w:rsidRDefault="003F0697" w:rsidP="00B655CD">
      <w:pPr>
        <w:pStyle w:val="KeinLeerraum"/>
        <w:numPr>
          <w:ilvl w:val="0"/>
          <w:numId w:val="1"/>
        </w:numPr>
        <w:rPr>
          <w:color w:val="FF0000"/>
        </w:rPr>
      </w:pPr>
      <w:r w:rsidRPr="001A23D8">
        <w:rPr>
          <w:color w:val="FF0000"/>
        </w:rPr>
        <w:t>Schwerpunktaufgabe im IT-Betrieb</w:t>
      </w:r>
    </w:p>
    <w:p w:rsidR="0006769B" w:rsidRPr="001A23D8" w:rsidRDefault="003F0697" w:rsidP="00B655CD">
      <w:pPr>
        <w:pStyle w:val="KeinLeerraum"/>
        <w:numPr>
          <w:ilvl w:val="0"/>
          <w:numId w:val="1"/>
        </w:numPr>
        <w:rPr>
          <w:color w:val="FF0000"/>
        </w:rPr>
      </w:pPr>
      <w:r w:rsidRPr="001A23D8">
        <w:rPr>
          <w:b/>
          <w:bCs/>
          <w:color w:val="FF0000"/>
        </w:rPr>
        <w:lastRenderedPageBreak/>
        <w:t>Alarm:</w:t>
      </w:r>
      <w:r w:rsidRPr="001A23D8">
        <w:rPr>
          <w:color w:val="FF0000"/>
        </w:rPr>
        <w:t xml:space="preserve"> Warnung, da</w:t>
      </w:r>
      <w:r w:rsidR="00456E04" w:rsidRPr="001A23D8">
        <w:rPr>
          <w:color w:val="FF0000"/>
        </w:rPr>
        <w:t>ss</w:t>
      </w:r>
      <w:r w:rsidRPr="001A23D8">
        <w:rPr>
          <w:color w:val="FF0000"/>
        </w:rPr>
        <w:t xml:space="preserve"> ein Grenzwert erreicht oder eine Änderung vorgenommen wurde bzw. da</w:t>
      </w:r>
      <w:r w:rsidR="00456E04" w:rsidRPr="001A23D8">
        <w:rPr>
          <w:color w:val="FF0000"/>
        </w:rPr>
        <w:t>ss</w:t>
      </w:r>
      <w:r w:rsidRPr="001A23D8">
        <w:rPr>
          <w:color w:val="FF0000"/>
        </w:rPr>
        <w:t xml:space="preserve"> ein Ausfall aufgetreten ist</w:t>
      </w:r>
    </w:p>
    <w:p w:rsidR="00456E04" w:rsidRDefault="00456E04" w:rsidP="00456E04">
      <w:pPr>
        <w:pStyle w:val="KeinLeerraum"/>
        <w:ind w:left="360"/>
      </w:pPr>
    </w:p>
    <w:p w:rsidR="00F521CF" w:rsidRDefault="00F521CF" w:rsidP="00456E04">
      <w:pPr>
        <w:pStyle w:val="KeinLeerraum"/>
        <w:ind w:left="360"/>
      </w:pPr>
    </w:p>
    <w:p w:rsidR="00F521CF" w:rsidRDefault="00F521CF" w:rsidP="00456E04">
      <w:pPr>
        <w:pStyle w:val="KeinLeerraum"/>
        <w:ind w:left="360"/>
      </w:pPr>
    </w:p>
    <w:p w:rsidR="00456E04" w:rsidRPr="001631FF" w:rsidRDefault="00456E04" w:rsidP="001631FF">
      <w:pPr>
        <w:pStyle w:val="berschrift2"/>
        <w:rPr>
          <w:color w:val="FF0000"/>
        </w:rPr>
      </w:pPr>
      <w:r w:rsidRPr="001631FF">
        <w:rPr>
          <w:color w:val="FF0000"/>
        </w:rPr>
        <w:t>Event:</w:t>
      </w:r>
    </w:p>
    <w:p w:rsidR="00456E04" w:rsidRPr="001A23D8" w:rsidRDefault="00456E04" w:rsidP="00B655CD">
      <w:pPr>
        <w:pStyle w:val="KeinLeerraum"/>
        <w:numPr>
          <w:ilvl w:val="0"/>
          <w:numId w:val="1"/>
        </w:numPr>
        <w:rPr>
          <w:color w:val="FF0000"/>
        </w:rPr>
      </w:pPr>
      <w:r w:rsidRPr="001A23D8">
        <w:rPr>
          <w:color w:val="FF0000"/>
        </w:rPr>
        <w:t xml:space="preserve">Ein </w:t>
      </w:r>
      <w:proofErr w:type="gramStart"/>
      <w:r w:rsidRPr="001A23D8">
        <w:rPr>
          <w:color w:val="FF0000"/>
        </w:rPr>
        <w:t>Event  ist</w:t>
      </w:r>
      <w:proofErr w:type="gramEnd"/>
      <w:r w:rsidRPr="001A23D8">
        <w:rPr>
          <w:color w:val="FF0000"/>
        </w:rPr>
        <w:t xml:space="preserve"> eine </w:t>
      </w:r>
      <w:proofErr w:type="spellStart"/>
      <w:r w:rsidRPr="001A23D8">
        <w:rPr>
          <w:b/>
          <w:bCs/>
          <w:i/>
          <w:iCs/>
          <w:color w:val="FF0000"/>
        </w:rPr>
        <w:t>Statusänderung</w:t>
      </w:r>
      <w:r w:rsidRPr="001A23D8">
        <w:rPr>
          <w:color w:val="FF0000"/>
        </w:rPr>
        <w:t>,die</w:t>
      </w:r>
      <w:proofErr w:type="spellEnd"/>
      <w:r w:rsidRPr="001A23D8">
        <w:rPr>
          <w:color w:val="FF0000"/>
        </w:rPr>
        <w:t xml:space="preserve"> für die Verwaltung eines </w:t>
      </w:r>
      <w:proofErr w:type="spellStart"/>
      <w:r w:rsidRPr="001A23D8">
        <w:rPr>
          <w:color w:val="FF0000"/>
        </w:rPr>
        <w:t>Configuration</w:t>
      </w:r>
      <w:proofErr w:type="spellEnd"/>
      <w:r w:rsidRPr="001A23D8">
        <w:rPr>
          <w:color w:val="FF0000"/>
        </w:rPr>
        <w:t xml:space="preserve"> Items oder IT Service von Bedeutung ist.</w:t>
      </w:r>
    </w:p>
    <w:p w:rsidR="00456E04" w:rsidRPr="00456E04" w:rsidRDefault="00456E04" w:rsidP="00B655CD">
      <w:pPr>
        <w:pStyle w:val="KeinLeerraum"/>
        <w:numPr>
          <w:ilvl w:val="0"/>
          <w:numId w:val="1"/>
        </w:numPr>
      </w:pPr>
      <w:r w:rsidRPr="00456E04">
        <w:t>Der Begriff „Event“ bezeichnet darüber hinaus einen Alarm (Alert) oder eine</w:t>
      </w:r>
      <w:r w:rsidR="00194F57">
        <w:t xml:space="preserve"> </w:t>
      </w:r>
      <w:r w:rsidRPr="00456E04">
        <w:t xml:space="preserve">Benachrichtigung durch einen IT-Service, ein </w:t>
      </w:r>
      <w:proofErr w:type="spellStart"/>
      <w:r w:rsidRPr="00456E04">
        <w:t>Configuration</w:t>
      </w:r>
      <w:proofErr w:type="spellEnd"/>
      <w:r w:rsidRPr="00456E04">
        <w:t xml:space="preserve"> Item oder ein Monitoring Tool.</w:t>
      </w:r>
    </w:p>
    <w:p w:rsidR="00456E04" w:rsidRDefault="00456E04" w:rsidP="00B655CD">
      <w:pPr>
        <w:pStyle w:val="KeinLeerraum"/>
        <w:numPr>
          <w:ilvl w:val="0"/>
          <w:numId w:val="1"/>
        </w:numPr>
      </w:pPr>
      <w:r w:rsidRPr="00456E04">
        <w:t xml:space="preserve">Bei Events müssen in der Regel die Mitarbeiter des IT-Betriebs aktiv werden - häufig führen Events zur Erfassung von </w:t>
      </w:r>
      <w:proofErr w:type="spellStart"/>
      <w:r w:rsidRPr="00456E04">
        <w:t>Incidents</w:t>
      </w:r>
      <w:proofErr w:type="spellEnd"/>
    </w:p>
    <w:p w:rsidR="00336B9E" w:rsidRPr="001A23D8" w:rsidRDefault="00336B9E" w:rsidP="00B655CD">
      <w:pPr>
        <w:pStyle w:val="KeinLeerraum"/>
        <w:numPr>
          <w:ilvl w:val="0"/>
          <w:numId w:val="1"/>
        </w:numPr>
        <w:rPr>
          <w:color w:val="FF0000"/>
        </w:rPr>
      </w:pPr>
      <w:r w:rsidRPr="001A23D8">
        <w:rPr>
          <w:color w:val="FF0000"/>
        </w:rPr>
        <w:t xml:space="preserve">Event = Statusänderung im System </w:t>
      </w:r>
    </w:p>
    <w:p w:rsidR="00336B9E" w:rsidRPr="001A23D8" w:rsidRDefault="00336B9E" w:rsidP="00B655CD">
      <w:pPr>
        <w:pStyle w:val="KeinLeerraum"/>
        <w:numPr>
          <w:ilvl w:val="1"/>
          <w:numId w:val="1"/>
        </w:numPr>
        <w:rPr>
          <w:color w:val="FF0000"/>
        </w:rPr>
      </w:pPr>
      <w:r w:rsidRPr="001A23D8">
        <w:rPr>
          <w:color w:val="FF0000"/>
        </w:rPr>
        <w:t xml:space="preserve">Informationsevent </w:t>
      </w:r>
    </w:p>
    <w:p w:rsidR="00336B9E" w:rsidRPr="001A23D8" w:rsidRDefault="00336B9E" w:rsidP="00B655CD">
      <w:pPr>
        <w:pStyle w:val="KeinLeerraum"/>
        <w:numPr>
          <w:ilvl w:val="1"/>
          <w:numId w:val="1"/>
        </w:numPr>
        <w:rPr>
          <w:color w:val="FF0000"/>
        </w:rPr>
      </w:pPr>
      <w:r w:rsidRPr="001A23D8">
        <w:rPr>
          <w:color w:val="FF0000"/>
        </w:rPr>
        <w:t xml:space="preserve">Warnungsevent </w:t>
      </w:r>
    </w:p>
    <w:p w:rsidR="00336B9E" w:rsidRPr="001A23D8" w:rsidRDefault="00336B9E" w:rsidP="00B655CD">
      <w:pPr>
        <w:pStyle w:val="KeinLeerraum"/>
        <w:numPr>
          <w:ilvl w:val="1"/>
          <w:numId w:val="1"/>
        </w:numPr>
        <w:rPr>
          <w:color w:val="FF0000"/>
        </w:rPr>
      </w:pPr>
      <w:r w:rsidRPr="001A23D8">
        <w:rPr>
          <w:color w:val="FF0000"/>
        </w:rPr>
        <w:t xml:space="preserve">Ausnahmeevent </w:t>
      </w:r>
    </w:p>
    <w:p w:rsidR="001A23D8" w:rsidRPr="001A23D8" w:rsidRDefault="001A23D8" w:rsidP="001A23D8">
      <w:pPr>
        <w:pStyle w:val="KeinLeerraum"/>
        <w:ind w:left="720"/>
        <w:rPr>
          <w:color w:val="FF0000"/>
        </w:rPr>
      </w:pPr>
    </w:p>
    <w:p w:rsidR="00336B9E" w:rsidRPr="001A23D8" w:rsidRDefault="00336B9E" w:rsidP="00B655CD">
      <w:pPr>
        <w:pStyle w:val="KeinLeerraum"/>
        <w:numPr>
          <w:ilvl w:val="0"/>
          <w:numId w:val="1"/>
        </w:numPr>
        <w:rPr>
          <w:color w:val="FF0000"/>
        </w:rPr>
      </w:pPr>
      <w:r w:rsidRPr="001A23D8">
        <w:rPr>
          <w:b/>
          <w:bCs/>
          <w:color w:val="FF0000"/>
        </w:rPr>
        <w:t>Informations-Events</w:t>
      </w:r>
    </w:p>
    <w:p w:rsidR="00336B9E" w:rsidRPr="001A23D8" w:rsidRDefault="00336B9E" w:rsidP="00B655CD">
      <w:pPr>
        <w:pStyle w:val="KeinLeerraum"/>
        <w:numPr>
          <w:ilvl w:val="1"/>
          <w:numId w:val="1"/>
        </w:numPr>
        <w:rPr>
          <w:color w:val="FF0000"/>
        </w:rPr>
      </w:pPr>
      <w:r w:rsidRPr="001A23D8">
        <w:rPr>
          <w:color w:val="FF0000"/>
        </w:rPr>
        <w:t>reguläres Verhalten</w:t>
      </w:r>
    </w:p>
    <w:p w:rsidR="00336B9E" w:rsidRPr="001A23D8" w:rsidRDefault="00336B9E" w:rsidP="00B655CD">
      <w:pPr>
        <w:pStyle w:val="KeinLeerraum"/>
        <w:numPr>
          <w:ilvl w:val="0"/>
          <w:numId w:val="1"/>
        </w:numPr>
        <w:rPr>
          <w:color w:val="FF0000"/>
        </w:rPr>
      </w:pPr>
      <w:r w:rsidRPr="001A23D8">
        <w:rPr>
          <w:b/>
          <w:bCs/>
          <w:color w:val="FF0000"/>
        </w:rPr>
        <w:t>Warnungs-Events</w:t>
      </w:r>
    </w:p>
    <w:p w:rsidR="00336B9E" w:rsidRPr="001A23D8" w:rsidRDefault="00336B9E" w:rsidP="00B655CD">
      <w:pPr>
        <w:pStyle w:val="KeinLeerraum"/>
        <w:numPr>
          <w:ilvl w:val="1"/>
          <w:numId w:val="1"/>
        </w:numPr>
        <w:rPr>
          <w:color w:val="FF0000"/>
        </w:rPr>
      </w:pPr>
      <w:r w:rsidRPr="001A23D8">
        <w:rPr>
          <w:color w:val="FF0000"/>
        </w:rPr>
        <w:t>zwar nicht üblich, aber keine Ausnahme</w:t>
      </w:r>
    </w:p>
    <w:p w:rsidR="00336B9E" w:rsidRPr="001A23D8" w:rsidRDefault="00336B9E" w:rsidP="00B655CD">
      <w:pPr>
        <w:pStyle w:val="KeinLeerraum"/>
        <w:numPr>
          <w:ilvl w:val="1"/>
          <w:numId w:val="1"/>
        </w:numPr>
        <w:rPr>
          <w:color w:val="FF0000"/>
        </w:rPr>
      </w:pPr>
      <w:r w:rsidRPr="001A23D8">
        <w:rPr>
          <w:color w:val="FF0000"/>
        </w:rPr>
        <w:t>genauere Prüfung erforderlich</w:t>
      </w:r>
    </w:p>
    <w:p w:rsidR="00336B9E" w:rsidRPr="001A23D8" w:rsidRDefault="00336B9E" w:rsidP="00B655CD">
      <w:pPr>
        <w:pStyle w:val="KeinLeerraum"/>
        <w:numPr>
          <w:ilvl w:val="0"/>
          <w:numId w:val="1"/>
        </w:numPr>
        <w:rPr>
          <w:color w:val="FF0000"/>
        </w:rPr>
      </w:pPr>
      <w:r w:rsidRPr="001A23D8">
        <w:rPr>
          <w:b/>
          <w:bCs/>
          <w:color w:val="FF0000"/>
        </w:rPr>
        <w:t>Ausnahme-Events</w:t>
      </w:r>
    </w:p>
    <w:p w:rsidR="00336B9E" w:rsidRPr="001A23D8" w:rsidRDefault="00336B9E" w:rsidP="00B655CD">
      <w:pPr>
        <w:pStyle w:val="KeinLeerraum"/>
        <w:numPr>
          <w:ilvl w:val="1"/>
          <w:numId w:val="1"/>
        </w:numPr>
        <w:rPr>
          <w:color w:val="FF0000"/>
        </w:rPr>
      </w:pPr>
      <w:r w:rsidRPr="001A23D8">
        <w:rPr>
          <w:color w:val="FF0000"/>
        </w:rPr>
        <w:t>abnormes Verhalten</w:t>
      </w:r>
    </w:p>
    <w:p w:rsidR="00336B9E" w:rsidRPr="001A23D8" w:rsidRDefault="00336B9E" w:rsidP="00B655CD">
      <w:pPr>
        <w:pStyle w:val="KeinLeerraum"/>
        <w:numPr>
          <w:ilvl w:val="1"/>
          <w:numId w:val="1"/>
        </w:numPr>
        <w:rPr>
          <w:color w:val="FF0000"/>
        </w:rPr>
      </w:pPr>
      <w:r w:rsidRPr="001A23D8">
        <w:rPr>
          <w:color w:val="FF0000"/>
        </w:rPr>
        <w:t xml:space="preserve">Indikator für </w:t>
      </w:r>
      <w:proofErr w:type="spellStart"/>
      <w:r w:rsidRPr="001A23D8">
        <w:rPr>
          <w:color w:val="FF0000"/>
        </w:rPr>
        <w:t>Incident</w:t>
      </w:r>
      <w:proofErr w:type="spellEnd"/>
    </w:p>
    <w:p w:rsidR="00FB720C" w:rsidRPr="00FB720C" w:rsidRDefault="00FB720C" w:rsidP="00B655CD">
      <w:pPr>
        <w:pStyle w:val="KeinLeerraum"/>
        <w:numPr>
          <w:ilvl w:val="0"/>
          <w:numId w:val="1"/>
        </w:numPr>
        <w:rPr>
          <w:color w:val="FF0000"/>
        </w:rPr>
      </w:pPr>
      <w:r w:rsidRPr="00FB720C">
        <w:rPr>
          <w:color w:val="FF0000"/>
        </w:rPr>
        <w:t xml:space="preserve">Es gibt kein </w:t>
      </w:r>
      <w:r w:rsidRPr="00FB720C">
        <w:rPr>
          <w:b/>
          <w:bCs/>
          <w:color w:val="FF0000"/>
        </w:rPr>
        <w:t xml:space="preserve">Major Event </w:t>
      </w:r>
      <w:r w:rsidRPr="00FB720C">
        <w:rPr>
          <w:color w:val="FF0000"/>
        </w:rPr>
        <w:t>- was soll schlimmer sein als ein Ausnahmeevent?</w:t>
      </w:r>
    </w:p>
    <w:p w:rsidR="00456E04" w:rsidRDefault="00456E04" w:rsidP="00B655CD">
      <w:pPr>
        <w:pStyle w:val="KeinLeerraum"/>
        <w:numPr>
          <w:ilvl w:val="0"/>
          <w:numId w:val="1"/>
        </w:numPr>
      </w:pPr>
    </w:p>
    <w:p w:rsidR="005150AC" w:rsidRDefault="005150AC" w:rsidP="00456E04">
      <w:pPr>
        <w:pStyle w:val="KeinLeerraum"/>
        <w:ind w:left="360"/>
      </w:pPr>
    </w:p>
    <w:p w:rsidR="005150AC" w:rsidRDefault="005150AC" w:rsidP="00456E04">
      <w:pPr>
        <w:pStyle w:val="KeinLeerraum"/>
        <w:ind w:left="360"/>
      </w:pPr>
    </w:p>
    <w:p w:rsidR="00456E04" w:rsidRDefault="00456E04" w:rsidP="00456E04">
      <w:pPr>
        <w:pStyle w:val="KeinLeerraum"/>
        <w:ind w:left="360"/>
      </w:pPr>
    </w:p>
    <w:p w:rsidR="00456E04" w:rsidRDefault="00456E04" w:rsidP="00456E04">
      <w:pPr>
        <w:pStyle w:val="KeinLeerraum"/>
      </w:pPr>
      <w:r>
        <w:t xml:space="preserve">Ziel des Event </w:t>
      </w:r>
      <w:proofErr w:type="spellStart"/>
      <w:r>
        <w:t>Mgmt</w:t>
      </w:r>
      <w:proofErr w:type="spellEnd"/>
      <w:r>
        <w:t xml:space="preserve">: </w:t>
      </w:r>
    </w:p>
    <w:p w:rsidR="00456E04" w:rsidRPr="00456E04" w:rsidRDefault="00456E04" w:rsidP="00B655CD">
      <w:pPr>
        <w:pStyle w:val="KeinLeerraum"/>
        <w:numPr>
          <w:ilvl w:val="0"/>
          <w:numId w:val="1"/>
        </w:numPr>
      </w:pPr>
      <w:r w:rsidRPr="00456E04">
        <w:t>erkennen von Statusänderungen, die von Bedeutung sind</w:t>
      </w:r>
    </w:p>
    <w:p w:rsidR="00456E04" w:rsidRPr="00456E04" w:rsidRDefault="00456E04" w:rsidP="00B655CD">
      <w:pPr>
        <w:pStyle w:val="KeinLeerraum"/>
        <w:numPr>
          <w:ilvl w:val="0"/>
          <w:numId w:val="1"/>
        </w:numPr>
      </w:pPr>
      <w:r w:rsidRPr="00456E04">
        <w:t xml:space="preserve"> festlegen geeigneter Maßnahmen und deren Kommunikation</w:t>
      </w:r>
    </w:p>
    <w:p w:rsidR="00456E04" w:rsidRPr="00456E04" w:rsidRDefault="00456E04" w:rsidP="00B655CD">
      <w:pPr>
        <w:pStyle w:val="KeinLeerraum"/>
        <w:numPr>
          <w:ilvl w:val="0"/>
          <w:numId w:val="1"/>
        </w:numPr>
      </w:pPr>
      <w:r w:rsidRPr="00456E04">
        <w:t xml:space="preserve"> festlegen von Triggern für andere SO Prozesse und Aktivitäten</w:t>
      </w:r>
    </w:p>
    <w:p w:rsidR="00456E04" w:rsidRPr="00456E04" w:rsidRDefault="00456E04" w:rsidP="00B655CD">
      <w:pPr>
        <w:pStyle w:val="KeinLeerraum"/>
        <w:numPr>
          <w:ilvl w:val="0"/>
          <w:numId w:val="1"/>
        </w:numPr>
      </w:pPr>
      <w:r w:rsidRPr="00456E04">
        <w:t xml:space="preserve"> festlegen von Methoden zum Abgleich von Leistungs-IST und SOLL</w:t>
      </w:r>
    </w:p>
    <w:p w:rsidR="00456E04" w:rsidRDefault="00456E04" w:rsidP="00B655CD">
      <w:pPr>
        <w:pStyle w:val="KeinLeerraum"/>
        <w:numPr>
          <w:ilvl w:val="0"/>
          <w:numId w:val="1"/>
        </w:numPr>
      </w:pPr>
      <w:r w:rsidRPr="00456E04">
        <w:t xml:space="preserve"> liefern von Eckdaten zur Serviceverbesserung</w:t>
      </w:r>
    </w:p>
    <w:p w:rsidR="00972157" w:rsidRDefault="00972157" w:rsidP="00972157">
      <w:pPr>
        <w:pStyle w:val="KeinLeerraum"/>
      </w:pPr>
    </w:p>
    <w:p w:rsidR="00972157" w:rsidRDefault="00972157" w:rsidP="00972157">
      <w:pPr>
        <w:pStyle w:val="KeinLeerraum"/>
      </w:pPr>
      <w:r>
        <w:t xml:space="preserve">Umfang: </w:t>
      </w:r>
    </w:p>
    <w:p w:rsidR="00972157" w:rsidRPr="00972157" w:rsidRDefault="00972157" w:rsidP="00B655CD">
      <w:pPr>
        <w:pStyle w:val="KeinLeerraum"/>
        <w:numPr>
          <w:ilvl w:val="0"/>
          <w:numId w:val="1"/>
        </w:numPr>
      </w:pPr>
      <w:r w:rsidRPr="00972157">
        <w:t>Überwachung von CIs</w:t>
      </w:r>
    </w:p>
    <w:p w:rsidR="00972157" w:rsidRPr="00972157" w:rsidRDefault="00972157" w:rsidP="00B655CD">
      <w:pPr>
        <w:pStyle w:val="KeinLeerraum"/>
        <w:numPr>
          <w:ilvl w:val="0"/>
          <w:numId w:val="1"/>
        </w:numPr>
      </w:pPr>
      <w:r w:rsidRPr="00972157">
        <w:t xml:space="preserve"> Umgebungsbedingungen (z.B. Feuermelder)</w:t>
      </w:r>
    </w:p>
    <w:p w:rsidR="00972157" w:rsidRPr="00972157" w:rsidRDefault="00972157" w:rsidP="00B655CD">
      <w:pPr>
        <w:pStyle w:val="KeinLeerraum"/>
        <w:numPr>
          <w:ilvl w:val="0"/>
          <w:numId w:val="1"/>
        </w:numPr>
      </w:pPr>
      <w:r w:rsidRPr="00972157">
        <w:t xml:space="preserve"> Lizenznutzung</w:t>
      </w:r>
    </w:p>
    <w:p w:rsidR="00972157" w:rsidRPr="00972157" w:rsidRDefault="00972157" w:rsidP="00B655CD">
      <w:pPr>
        <w:pStyle w:val="KeinLeerraum"/>
        <w:numPr>
          <w:ilvl w:val="0"/>
          <w:numId w:val="1"/>
        </w:numPr>
      </w:pPr>
      <w:r w:rsidRPr="00972157">
        <w:t xml:space="preserve"> Zugriffssicherheit</w:t>
      </w:r>
    </w:p>
    <w:p w:rsidR="00972157" w:rsidRDefault="00972157" w:rsidP="00B655CD">
      <w:pPr>
        <w:pStyle w:val="KeinLeerraum"/>
        <w:numPr>
          <w:ilvl w:val="0"/>
          <w:numId w:val="1"/>
        </w:numPr>
      </w:pPr>
      <w:r w:rsidRPr="00972157">
        <w:t xml:space="preserve"> Leistungsüberwachung</w:t>
      </w:r>
    </w:p>
    <w:p w:rsidR="00F521CF" w:rsidRDefault="00F521CF" w:rsidP="001631FF">
      <w:pPr>
        <w:pStyle w:val="berschrift2"/>
      </w:pPr>
      <w:r w:rsidRPr="001631FF">
        <w:rPr>
          <w:color w:val="FF0000"/>
        </w:rPr>
        <w:t>Alarm:</w:t>
      </w:r>
      <w:r>
        <w:t xml:space="preserve"> </w:t>
      </w:r>
    </w:p>
    <w:p w:rsidR="00F521CF" w:rsidRPr="001631FF" w:rsidRDefault="00F521CF" w:rsidP="00B655CD">
      <w:pPr>
        <w:pStyle w:val="KeinLeerraum"/>
        <w:numPr>
          <w:ilvl w:val="0"/>
          <w:numId w:val="1"/>
        </w:numPr>
        <w:rPr>
          <w:color w:val="FF0000"/>
        </w:rPr>
      </w:pPr>
      <w:r w:rsidRPr="001631FF">
        <w:rPr>
          <w:color w:val="FF0000"/>
        </w:rPr>
        <w:t xml:space="preserve">Ein Alarm ist eine Warnung, </w:t>
      </w:r>
      <w:proofErr w:type="spellStart"/>
      <w:r w:rsidRPr="001631FF">
        <w:rPr>
          <w:color w:val="FF0000"/>
        </w:rPr>
        <w:t>daß</w:t>
      </w:r>
      <w:proofErr w:type="spellEnd"/>
      <w:r w:rsidRPr="001631FF">
        <w:rPr>
          <w:color w:val="FF0000"/>
        </w:rPr>
        <w:t xml:space="preserve"> ein Grenzwert erreicht oder eine Änderung vorgenommen wurde bzw. </w:t>
      </w:r>
      <w:proofErr w:type="spellStart"/>
      <w:r w:rsidRPr="001631FF">
        <w:rPr>
          <w:color w:val="FF0000"/>
        </w:rPr>
        <w:t>daß</w:t>
      </w:r>
      <w:proofErr w:type="spellEnd"/>
      <w:r w:rsidRPr="001631FF">
        <w:rPr>
          <w:color w:val="FF0000"/>
        </w:rPr>
        <w:t xml:space="preserve"> ein Ausfall aufgetreten ist.</w:t>
      </w:r>
    </w:p>
    <w:p w:rsidR="00F521CF" w:rsidRPr="001631FF" w:rsidRDefault="00F521CF" w:rsidP="00B655CD">
      <w:pPr>
        <w:pStyle w:val="KeinLeerraum"/>
        <w:numPr>
          <w:ilvl w:val="0"/>
          <w:numId w:val="1"/>
        </w:numPr>
        <w:rPr>
          <w:color w:val="FF0000"/>
        </w:rPr>
      </w:pPr>
      <w:r w:rsidRPr="001631FF">
        <w:rPr>
          <w:color w:val="FF0000"/>
        </w:rPr>
        <w:t>Ein Alarm wird häufig über System Management Tools erzeugt und verwaltet; die Verwaltung erfolgt im Event Management-</w:t>
      </w:r>
      <w:proofErr w:type="spellStart"/>
      <w:r w:rsidRPr="001631FF">
        <w:rPr>
          <w:color w:val="FF0000"/>
        </w:rPr>
        <w:t>Prozeß</w:t>
      </w:r>
      <w:proofErr w:type="spellEnd"/>
    </w:p>
    <w:p w:rsidR="00F521CF" w:rsidRDefault="00F521CF" w:rsidP="00F521CF">
      <w:pPr>
        <w:pStyle w:val="KeinLeerraum"/>
      </w:pPr>
    </w:p>
    <w:p w:rsidR="00FB720C" w:rsidRDefault="00FB720C" w:rsidP="00F521CF">
      <w:pPr>
        <w:pStyle w:val="KeinLeerraum"/>
      </w:pPr>
    </w:p>
    <w:p w:rsidR="00FB720C" w:rsidRPr="00241E91" w:rsidRDefault="00FB720C" w:rsidP="001631FF">
      <w:pPr>
        <w:pStyle w:val="berschrift1"/>
        <w:rPr>
          <w:color w:val="FF0000"/>
        </w:rPr>
      </w:pPr>
      <w:proofErr w:type="spellStart"/>
      <w:r w:rsidRPr="00241E91">
        <w:rPr>
          <w:color w:val="FF0000"/>
        </w:rPr>
        <w:lastRenderedPageBreak/>
        <w:t>Incident</w:t>
      </w:r>
      <w:proofErr w:type="spellEnd"/>
      <w:r w:rsidRPr="00241E91">
        <w:rPr>
          <w:color w:val="FF0000"/>
        </w:rPr>
        <w:t xml:space="preserve"> Management:</w:t>
      </w:r>
    </w:p>
    <w:p w:rsidR="0006769B" w:rsidRPr="00FB720C" w:rsidRDefault="003F0697" w:rsidP="00B655CD">
      <w:pPr>
        <w:pStyle w:val="KeinLeerraum"/>
        <w:numPr>
          <w:ilvl w:val="0"/>
          <w:numId w:val="1"/>
        </w:numPr>
      </w:pPr>
      <w:r w:rsidRPr="00FB720C">
        <w:t>schnellstmögliche Wiederherstellung der IT Services</w:t>
      </w:r>
    </w:p>
    <w:p w:rsidR="0006769B" w:rsidRPr="00FB720C" w:rsidRDefault="003F0697" w:rsidP="00B655CD">
      <w:pPr>
        <w:pStyle w:val="KeinLeerraum"/>
        <w:numPr>
          <w:ilvl w:val="0"/>
          <w:numId w:val="1"/>
        </w:numPr>
      </w:pPr>
      <w:r w:rsidRPr="00FB720C">
        <w:t xml:space="preserve">Auswirkungen einer Störung möglichst </w:t>
      </w:r>
      <w:proofErr w:type="gramStart"/>
      <w:r w:rsidRPr="00FB720C">
        <w:t>gering halten</w:t>
      </w:r>
      <w:proofErr w:type="gramEnd"/>
    </w:p>
    <w:p w:rsidR="0006769B" w:rsidRPr="00FB720C" w:rsidRDefault="003F0697" w:rsidP="00B655CD">
      <w:pPr>
        <w:pStyle w:val="KeinLeerraum"/>
        <w:numPr>
          <w:ilvl w:val="0"/>
          <w:numId w:val="1"/>
        </w:numPr>
      </w:pPr>
      <w:r w:rsidRPr="00FB720C">
        <w:t xml:space="preserve">Verwaltung des Lebenszyklus aller </w:t>
      </w:r>
      <w:proofErr w:type="spellStart"/>
      <w:r w:rsidRPr="00FB720C">
        <w:t>Incidents</w:t>
      </w:r>
      <w:proofErr w:type="spellEnd"/>
    </w:p>
    <w:p w:rsidR="00FB720C" w:rsidRPr="00FB720C" w:rsidRDefault="00FB720C" w:rsidP="00B655CD">
      <w:pPr>
        <w:pStyle w:val="KeinLeerraum"/>
        <w:numPr>
          <w:ilvl w:val="0"/>
          <w:numId w:val="1"/>
        </w:numPr>
      </w:pPr>
      <w:proofErr w:type="spellStart"/>
      <w:r w:rsidRPr="00FB720C">
        <w:rPr>
          <w:b/>
          <w:bCs/>
        </w:rPr>
        <w:t>Incident</w:t>
      </w:r>
      <w:proofErr w:type="spellEnd"/>
      <w:r w:rsidRPr="00FB720C">
        <w:rPr>
          <w:b/>
          <w:bCs/>
        </w:rPr>
        <w:t>:</w:t>
      </w:r>
    </w:p>
    <w:p w:rsidR="0006769B" w:rsidRPr="00FB720C" w:rsidRDefault="003F0697" w:rsidP="00B655CD">
      <w:pPr>
        <w:pStyle w:val="KeinLeerraum"/>
        <w:numPr>
          <w:ilvl w:val="0"/>
          <w:numId w:val="1"/>
        </w:numPr>
      </w:pPr>
      <w:r w:rsidRPr="00FB720C">
        <w:t>nicht geplante Unterbrechung eines IT Service</w:t>
      </w:r>
    </w:p>
    <w:p w:rsidR="0006769B" w:rsidRPr="00FB720C" w:rsidRDefault="003F0697" w:rsidP="00B655CD">
      <w:pPr>
        <w:pStyle w:val="KeinLeerraum"/>
        <w:numPr>
          <w:ilvl w:val="0"/>
          <w:numId w:val="1"/>
        </w:numPr>
      </w:pPr>
      <w:r w:rsidRPr="00FB720C">
        <w:t>Qualitätsminderung eines IT Service</w:t>
      </w:r>
    </w:p>
    <w:p w:rsidR="00FB720C" w:rsidRDefault="00FB720C" w:rsidP="00FB720C">
      <w:pPr>
        <w:pStyle w:val="KeinLeerraum"/>
        <w:ind w:left="720"/>
      </w:pPr>
    </w:p>
    <w:p w:rsidR="00FB720C" w:rsidRDefault="00FB720C" w:rsidP="00FB720C">
      <w:pPr>
        <w:pStyle w:val="KeinLeerraum"/>
      </w:pPr>
      <w:r>
        <w:t>Zweck:</w:t>
      </w:r>
    </w:p>
    <w:p w:rsidR="00FB720C" w:rsidRPr="00FB720C" w:rsidRDefault="00FB720C" w:rsidP="00B655CD">
      <w:pPr>
        <w:pStyle w:val="KeinLeerraum"/>
        <w:numPr>
          <w:ilvl w:val="0"/>
          <w:numId w:val="1"/>
        </w:numPr>
      </w:pPr>
      <w:r w:rsidRPr="00FB720C">
        <w:t>Der Proze</w:t>
      </w:r>
      <w:r>
        <w:t>ss</w:t>
      </w:r>
      <w:r w:rsidRPr="00FB720C">
        <w:t xml:space="preserve">, der für das Management des Lebenszyklus aller </w:t>
      </w:r>
      <w:proofErr w:type="spellStart"/>
      <w:r w:rsidRPr="00FB720C">
        <w:t>Incidents</w:t>
      </w:r>
      <w:proofErr w:type="spellEnd"/>
      <w:r w:rsidRPr="00FB720C">
        <w:t xml:space="preserve"> verantwortlich ist.</w:t>
      </w:r>
    </w:p>
    <w:p w:rsidR="00FB720C" w:rsidRPr="00FB720C" w:rsidRDefault="00FB720C" w:rsidP="00FB720C">
      <w:pPr>
        <w:pStyle w:val="KeinLeerraum"/>
        <w:ind w:left="720"/>
      </w:pPr>
      <w:r w:rsidRPr="00FB720C">
        <w:t xml:space="preserve">Es geht darum </w:t>
      </w:r>
      <w:r w:rsidRPr="00FB720C">
        <w:rPr>
          <w:b/>
          <w:bCs/>
        </w:rPr>
        <w:t>den normalen Geschäftsbetrieb wiederherzustellen</w:t>
      </w:r>
      <w:r w:rsidRPr="00FB720C">
        <w:t xml:space="preserve"> (Services und </w:t>
      </w:r>
      <w:proofErr w:type="spellStart"/>
      <w:r w:rsidRPr="00FB720C">
        <w:t>Configuration</w:t>
      </w:r>
      <w:proofErr w:type="spellEnd"/>
      <w:r w:rsidRPr="00FB720C">
        <w:t xml:space="preserve"> Items laufen innerhalb der vereinbarten Service- und Operational Level </w:t>
      </w:r>
      <w:proofErr w:type="gramStart"/>
      <w:r w:rsidRPr="00FB720C">
        <w:t>Agreements  (</w:t>
      </w:r>
      <w:proofErr w:type="gramEnd"/>
      <w:r w:rsidRPr="00FB720C">
        <w:t xml:space="preserve">SLA/OLA)) und die </w:t>
      </w:r>
      <w:r w:rsidRPr="00FB720C">
        <w:rPr>
          <w:b/>
          <w:bCs/>
        </w:rPr>
        <w:t>negativen Auswirkungen auf das Business zu minimieren</w:t>
      </w:r>
      <w:r w:rsidRPr="00FB720C">
        <w:t>.</w:t>
      </w:r>
      <w:r>
        <w:t xml:space="preserve"> </w:t>
      </w:r>
      <w:r w:rsidRPr="00FB720C">
        <w:t>Dazu mu</w:t>
      </w:r>
      <w:r>
        <w:t>ss</w:t>
      </w:r>
      <w:r w:rsidRPr="00FB720C">
        <w:t xml:space="preserve"> der </w:t>
      </w:r>
      <w:r w:rsidRPr="00FB720C">
        <w:rPr>
          <w:b/>
          <w:bCs/>
        </w:rPr>
        <w:t xml:space="preserve">Service schnellstmöglich wiederhergestellt </w:t>
      </w:r>
      <w:r w:rsidRPr="00FB720C">
        <w:t>werden.</w:t>
      </w:r>
    </w:p>
    <w:p w:rsidR="00FB720C" w:rsidRDefault="00FB720C" w:rsidP="00FB720C">
      <w:pPr>
        <w:pStyle w:val="KeinLeerraum"/>
      </w:pPr>
    </w:p>
    <w:p w:rsidR="00FB720C" w:rsidRPr="00BF29F3" w:rsidRDefault="00FB720C" w:rsidP="00BF29F3">
      <w:pPr>
        <w:pStyle w:val="berschrift2"/>
        <w:rPr>
          <w:color w:val="FF0000"/>
        </w:rPr>
      </w:pPr>
      <w:proofErr w:type="spellStart"/>
      <w:r w:rsidRPr="00BF29F3">
        <w:rPr>
          <w:color w:val="FF0000"/>
        </w:rPr>
        <w:t>Incident</w:t>
      </w:r>
      <w:proofErr w:type="spellEnd"/>
      <w:r w:rsidRPr="00BF29F3">
        <w:rPr>
          <w:color w:val="FF0000"/>
        </w:rPr>
        <w:t>:</w:t>
      </w:r>
    </w:p>
    <w:p w:rsidR="00FB720C" w:rsidRPr="00433F07" w:rsidRDefault="00FB720C" w:rsidP="00B655CD">
      <w:pPr>
        <w:pStyle w:val="KeinLeerraum"/>
        <w:numPr>
          <w:ilvl w:val="0"/>
          <w:numId w:val="1"/>
        </w:numPr>
        <w:rPr>
          <w:color w:val="FF0000"/>
        </w:rPr>
      </w:pPr>
      <w:r w:rsidRPr="00433F07">
        <w:rPr>
          <w:color w:val="FF0000"/>
        </w:rPr>
        <w:t xml:space="preserve">Ein nicht geplantes Ereignis, das nicht zum regulären Betrieb eines Service gehört und tatsächlich eine Unterbrechung oder Minderung des vereinbarten </w:t>
      </w:r>
      <w:proofErr w:type="gramStart"/>
      <w:r w:rsidRPr="00433F07">
        <w:rPr>
          <w:color w:val="FF0000"/>
        </w:rPr>
        <w:t>Service  verursacht</w:t>
      </w:r>
      <w:proofErr w:type="gramEnd"/>
      <w:r w:rsidRPr="00433F07">
        <w:rPr>
          <w:color w:val="FF0000"/>
        </w:rPr>
        <w:t>.</w:t>
      </w:r>
    </w:p>
    <w:p w:rsidR="001C5232" w:rsidRDefault="00FB720C" w:rsidP="00835406">
      <w:pPr>
        <w:pStyle w:val="KeinLeerraum"/>
        <w:ind w:left="720"/>
        <w:rPr>
          <w:color w:val="FF0000"/>
        </w:rPr>
      </w:pPr>
      <w:r w:rsidRPr="00433F07">
        <w:rPr>
          <w:color w:val="FF0000"/>
        </w:rPr>
        <w:t xml:space="preserve">Mit der Wiederherstellung des Service endet der Lebenszyklus eines </w:t>
      </w:r>
      <w:proofErr w:type="spellStart"/>
      <w:r w:rsidRPr="00433F07">
        <w:rPr>
          <w:color w:val="FF0000"/>
        </w:rPr>
        <w:t>Incidents</w:t>
      </w:r>
      <w:proofErr w:type="spellEnd"/>
      <w:r w:rsidRPr="00433F07">
        <w:rPr>
          <w:color w:val="FF0000"/>
        </w:rPr>
        <w:t>.</w:t>
      </w:r>
    </w:p>
    <w:p w:rsidR="00835406" w:rsidRPr="00756D7C" w:rsidRDefault="00756D7C" w:rsidP="00756D7C">
      <w:pPr>
        <w:pStyle w:val="KeinLeerraum"/>
        <w:rPr>
          <w:color w:val="FF0000"/>
        </w:rPr>
      </w:pPr>
      <w:proofErr w:type="spellStart"/>
      <w:r w:rsidRPr="00756D7C">
        <w:rPr>
          <w:color w:val="FF0000"/>
        </w:rPr>
        <w:t>Incident</w:t>
      </w:r>
      <w:proofErr w:type="spellEnd"/>
      <w:r w:rsidRPr="00756D7C">
        <w:rPr>
          <w:color w:val="FF0000"/>
        </w:rPr>
        <w:t xml:space="preserve"> </w:t>
      </w:r>
      <w:proofErr w:type="spellStart"/>
      <w:r w:rsidRPr="00756D7C">
        <w:rPr>
          <w:color w:val="FF0000"/>
        </w:rPr>
        <w:t>Record</w:t>
      </w:r>
      <w:proofErr w:type="spellEnd"/>
      <w:r w:rsidRPr="00756D7C">
        <w:rPr>
          <w:color w:val="FF0000"/>
        </w:rPr>
        <w:t xml:space="preserve"> beinhaltet alle aufgetretenen </w:t>
      </w:r>
      <w:proofErr w:type="spellStart"/>
      <w:r w:rsidRPr="00756D7C">
        <w:rPr>
          <w:color w:val="FF0000"/>
        </w:rPr>
        <w:t>Incidents</w:t>
      </w:r>
      <w:proofErr w:type="spellEnd"/>
    </w:p>
    <w:p w:rsidR="001C5232" w:rsidRDefault="001C5232" w:rsidP="00FB720C">
      <w:pPr>
        <w:pStyle w:val="KeinLeerraum"/>
        <w:ind w:left="720"/>
      </w:pPr>
    </w:p>
    <w:p w:rsidR="001C5232" w:rsidRDefault="001C5232" w:rsidP="001C5232">
      <w:pPr>
        <w:pStyle w:val="KeinLeerraum"/>
      </w:pPr>
      <w:r>
        <w:t xml:space="preserve">Ziele: </w:t>
      </w:r>
    </w:p>
    <w:p w:rsidR="0006769B" w:rsidRPr="001C5232" w:rsidRDefault="003F0697" w:rsidP="00B655CD">
      <w:pPr>
        <w:pStyle w:val="KeinLeerraum"/>
        <w:numPr>
          <w:ilvl w:val="0"/>
          <w:numId w:val="1"/>
        </w:numPr>
      </w:pPr>
      <w:r w:rsidRPr="001C5232">
        <w:t xml:space="preserve">Festlegung von </w:t>
      </w:r>
      <w:r w:rsidRPr="001C5232">
        <w:rPr>
          <w:b/>
          <w:bCs/>
        </w:rPr>
        <w:t xml:space="preserve">standardisierten Methoden </w:t>
      </w:r>
      <w:r w:rsidRPr="001C5232">
        <w:t xml:space="preserve">für eine effiziente und zeitnahe Reaktion auf </w:t>
      </w:r>
      <w:proofErr w:type="spellStart"/>
      <w:r w:rsidRPr="001C5232">
        <w:t>Incidents</w:t>
      </w:r>
      <w:proofErr w:type="spellEnd"/>
    </w:p>
    <w:p w:rsidR="0006769B" w:rsidRPr="001C5232" w:rsidRDefault="003F0697" w:rsidP="00B655CD">
      <w:pPr>
        <w:pStyle w:val="KeinLeerraum"/>
        <w:numPr>
          <w:ilvl w:val="0"/>
          <w:numId w:val="1"/>
        </w:numPr>
      </w:pPr>
      <w:r w:rsidRPr="001C5232">
        <w:t xml:space="preserve">verbessern der </w:t>
      </w:r>
      <w:r w:rsidRPr="001C5232">
        <w:rPr>
          <w:b/>
          <w:bCs/>
        </w:rPr>
        <w:t xml:space="preserve">Transparenz von </w:t>
      </w:r>
      <w:proofErr w:type="spellStart"/>
      <w:r w:rsidRPr="001C5232">
        <w:rPr>
          <w:b/>
          <w:bCs/>
        </w:rPr>
        <w:t>Incidents</w:t>
      </w:r>
      <w:proofErr w:type="spellEnd"/>
      <w:r w:rsidRPr="001C5232">
        <w:rPr>
          <w:b/>
          <w:bCs/>
        </w:rPr>
        <w:t xml:space="preserve"> </w:t>
      </w:r>
      <w:r w:rsidRPr="001C5232">
        <w:t xml:space="preserve">und deren </w:t>
      </w:r>
      <w:r w:rsidRPr="001C5232">
        <w:rPr>
          <w:b/>
          <w:bCs/>
        </w:rPr>
        <w:t>Kommunikation</w:t>
      </w:r>
    </w:p>
    <w:p w:rsidR="0006769B" w:rsidRPr="001C5232" w:rsidRDefault="003F0697" w:rsidP="00B655CD">
      <w:pPr>
        <w:pStyle w:val="KeinLeerraum"/>
        <w:numPr>
          <w:ilvl w:val="0"/>
          <w:numId w:val="1"/>
        </w:numPr>
      </w:pPr>
      <w:r w:rsidRPr="001C5232">
        <w:rPr>
          <w:b/>
          <w:bCs/>
        </w:rPr>
        <w:t>hohe Qualität der IT-Services</w:t>
      </w:r>
    </w:p>
    <w:p w:rsidR="0006769B" w:rsidRPr="001C5232" w:rsidRDefault="003F0697" w:rsidP="00B655CD">
      <w:pPr>
        <w:pStyle w:val="KeinLeerraum"/>
        <w:numPr>
          <w:ilvl w:val="0"/>
          <w:numId w:val="1"/>
        </w:numPr>
      </w:pPr>
      <w:r w:rsidRPr="001C5232">
        <w:t xml:space="preserve">sicherstellen der </w:t>
      </w:r>
      <w:r w:rsidRPr="001C5232">
        <w:rPr>
          <w:b/>
          <w:bCs/>
        </w:rPr>
        <w:t>Nutzerzufriedenheit</w:t>
      </w:r>
    </w:p>
    <w:p w:rsidR="0006769B" w:rsidRPr="00B4711B" w:rsidRDefault="003F0697" w:rsidP="00B655CD">
      <w:pPr>
        <w:pStyle w:val="KeinLeerraum"/>
        <w:numPr>
          <w:ilvl w:val="0"/>
          <w:numId w:val="1"/>
        </w:numPr>
      </w:pPr>
      <w:r w:rsidRPr="001C5232">
        <w:t xml:space="preserve">Steigerung der </w:t>
      </w:r>
      <w:r w:rsidRPr="001C5232">
        <w:rPr>
          <w:b/>
          <w:bCs/>
        </w:rPr>
        <w:t>positiven Wahrnehmung durch das Business</w:t>
      </w:r>
    </w:p>
    <w:p w:rsidR="00B4711B" w:rsidRDefault="00B4711B" w:rsidP="00B4711B">
      <w:pPr>
        <w:pStyle w:val="KeinLeerraum"/>
      </w:pPr>
    </w:p>
    <w:p w:rsidR="00B4711B" w:rsidRDefault="00B4711B" w:rsidP="00B4711B">
      <w:pPr>
        <w:pStyle w:val="KeinLeerraum"/>
      </w:pPr>
    </w:p>
    <w:p w:rsidR="00B4711B" w:rsidRDefault="00B4711B" w:rsidP="00B4711B">
      <w:pPr>
        <w:pStyle w:val="KeinLeerraum"/>
      </w:pPr>
      <w:proofErr w:type="spellStart"/>
      <w:r w:rsidRPr="00B4711B">
        <w:t>Incident</w:t>
      </w:r>
      <w:proofErr w:type="spellEnd"/>
      <w:r w:rsidRPr="00B4711B">
        <w:t xml:space="preserve"> Management</w:t>
      </w:r>
      <w:r>
        <w:t>:</w:t>
      </w:r>
    </w:p>
    <w:p w:rsidR="00B4711B" w:rsidRPr="00B4711B" w:rsidRDefault="00B4711B" w:rsidP="00B655CD">
      <w:pPr>
        <w:pStyle w:val="KeinLeerraum"/>
        <w:numPr>
          <w:ilvl w:val="0"/>
          <w:numId w:val="1"/>
        </w:numPr>
      </w:pPr>
      <w:r w:rsidRPr="00B4711B">
        <w:t xml:space="preserve">Festlegung von standardisierten Methoden für eine effiziente und zeitnahe Reaktion auf </w:t>
      </w:r>
      <w:proofErr w:type="spellStart"/>
      <w:r w:rsidRPr="00B4711B">
        <w:t>Incidents</w:t>
      </w:r>
      <w:proofErr w:type="spellEnd"/>
    </w:p>
    <w:p w:rsidR="00B4711B" w:rsidRPr="00B4711B" w:rsidRDefault="00B4711B" w:rsidP="00B655CD">
      <w:pPr>
        <w:pStyle w:val="KeinLeerraum"/>
        <w:numPr>
          <w:ilvl w:val="0"/>
          <w:numId w:val="1"/>
        </w:numPr>
      </w:pPr>
      <w:r w:rsidRPr="00B4711B">
        <w:t xml:space="preserve">verbessern der Transparenz von </w:t>
      </w:r>
      <w:proofErr w:type="spellStart"/>
      <w:r w:rsidRPr="00B4711B">
        <w:t>Incidents</w:t>
      </w:r>
      <w:proofErr w:type="spellEnd"/>
      <w:r w:rsidRPr="00B4711B">
        <w:t xml:space="preserve"> und deren Kommunikation</w:t>
      </w:r>
    </w:p>
    <w:p w:rsidR="00B4711B" w:rsidRPr="00B4711B" w:rsidRDefault="00B4711B" w:rsidP="00B655CD">
      <w:pPr>
        <w:pStyle w:val="KeinLeerraum"/>
        <w:numPr>
          <w:ilvl w:val="0"/>
          <w:numId w:val="1"/>
        </w:numPr>
      </w:pPr>
      <w:r w:rsidRPr="00B4711B">
        <w:t>hohe Qualität der IT-Services</w:t>
      </w:r>
    </w:p>
    <w:p w:rsidR="00B4711B" w:rsidRPr="00B4711B" w:rsidRDefault="00B4711B" w:rsidP="00B655CD">
      <w:pPr>
        <w:pStyle w:val="KeinLeerraum"/>
        <w:numPr>
          <w:ilvl w:val="0"/>
          <w:numId w:val="1"/>
        </w:numPr>
      </w:pPr>
      <w:r w:rsidRPr="00B4711B">
        <w:t>sicherstellen der Nutzerzufriedenheit</w:t>
      </w:r>
    </w:p>
    <w:p w:rsidR="00B4711B" w:rsidRPr="00B4711B" w:rsidRDefault="00B4711B" w:rsidP="00B655CD">
      <w:pPr>
        <w:pStyle w:val="KeinLeerraum"/>
        <w:numPr>
          <w:ilvl w:val="0"/>
          <w:numId w:val="1"/>
        </w:numPr>
      </w:pPr>
      <w:r w:rsidRPr="00B4711B">
        <w:t>Steigerung der positiven Wahrnehmung durch das Business</w:t>
      </w:r>
    </w:p>
    <w:p w:rsidR="00B4711B" w:rsidRPr="00523678" w:rsidRDefault="00B4711B" w:rsidP="00B655CD">
      <w:pPr>
        <w:pStyle w:val="KeinLeerraum"/>
        <w:numPr>
          <w:ilvl w:val="0"/>
          <w:numId w:val="1"/>
        </w:numPr>
        <w:rPr>
          <w:lang w:val="en-US"/>
        </w:rPr>
      </w:pPr>
      <w:r w:rsidRPr="00B4711B">
        <w:rPr>
          <w:lang w:val="en-GB"/>
        </w:rPr>
        <w:t>SLA: Service Level Agreement</w:t>
      </w:r>
      <w:r w:rsidRPr="00B4711B">
        <w:rPr>
          <w:lang w:val="en-GB"/>
        </w:rPr>
        <w:br/>
        <w:t>OLA: Operational Level Agreement</w:t>
      </w:r>
    </w:p>
    <w:p w:rsidR="00523678" w:rsidRPr="00B4711B" w:rsidRDefault="00523678" w:rsidP="00523678">
      <w:pPr>
        <w:pStyle w:val="KeinLeerraum"/>
        <w:ind w:left="720"/>
        <w:rPr>
          <w:lang w:val="en-US"/>
        </w:rPr>
      </w:pPr>
    </w:p>
    <w:p w:rsidR="00B4711B" w:rsidRPr="00835406" w:rsidRDefault="00523678" w:rsidP="00835406">
      <w:pPr>
        <w:pStyle w:val="berschrift2"/>
        <w:rPr>
          <w:color w:val="FF0000"/>
          <w:lang w:val="en-US"/>
        </w:rPr>
      </w:pPr>
      <w:r w:rsidRPr="00835406">
        <w:rPr>
          <w:color w:val="FF0000"/>
          <w:lang w:val="en-US"/>
        </w:rPr>
        <w:t>Major Incident:</w:t>
      </w:r>
    </w:p>
    <w:p w:rsidR="00523678" w:rsidRPr="00835406" w:rsidRDefault="00523678" w:rsidP="00B655CD">
      <w:pPr>
        <w:pStyle w:val="KeinLeerraum"/>
        <w:numPr>
          <w:ilvl w:val="0"/>
          <w:numId w:val="1"/>
        </w:numPr>
        <w:rPr>
          <w:color w:val="FF0000"/>
        </w:rPr>
      </w:pPr>
      <w:r w:rsidRPr="00835406">
        <w:rPr>
          <w:color w:val="FF0000"/>
        </w:rPr>
        <w:t xml:space="preserve"> Ein Major </w:t>
      </w:r>
      <w:proofErr w:type="spellStart"/>
      <w:r w:rsidRPr="00835406">
        <w:rPr>
          <w:color w:val="FF0000"/>
        </w:rPr>
        <w:t>Incident</w:t>
      </w:r>
      <w:proofErr w:type="spellEnd"/>
      <w:r w:rsidRPr="00835406">
        <w:rPr>
          <w:color w:val="FF0000"/>
        </w:rPr>
        <w:t xml:space="preserve"> stellt die </w:t>
      </w:r>
      <w:r w:rsidRPr="00835406">
        <w:rPr>
          <w:bCs/>
          <w:color w:val="FF0000"/>
        </w:rPr>
        <w:t xml:space="preserve">höchste Kategorie eines </w:t>
      </w:r>
      <w:proofErr w:type="spellStart"/>
      <w:r w:rsidRPr="00835406">
        <w:rPr>
          <w:bCs/>
          <w:color w:val="FF0000"/>
        </w:rPr>
        <w:t>Incidents</w:t>
      </w:r>
      <w:proofErr w:type="spellEnd"/>
      <w:r w:rsidRPr="00835406">
        <w:rPr>
          <w:color w:val="FF0000"/>
        </w:rPr>
        <w:t xml:space="preserve"> </w:t>
      </w:r>
      <w:r w:rsidRPr="00835406">
        <w:rPr>
          <w:bCs/>
          <w:color w:val="FF0000"/>
        </w:rPr>
        <w:t xml:space="preserve">in Bezug auf die Auswirkung </w:t>
      </w:r>
      <w:r w:rsidRPr="00835406">
        <w:rPr>
          <w:color w:val="FF0000"/>
        </w:rPr>
        <w:t>dar.</w:t>
      </w:r>
    </w:p>
    <w:p w:rsidR="00523678" w:rsidRPr="00835406" w:rsidRDefault="00523678" w:rsidP="00B655CD">
      <w:pPr>
        <w:pStyle w:val="KeinLeerraum"/>
        <w:numPr>
          <w:ilvl w:val="0"/>
          <w:numId w:val="1"/>
        </w:numPr>
        <w:rPr>
          <w:color w:val="FF0000"/>
        </w:rPr>
      </w:pPr>
      <w:r w:rsidRPr="00835406">
        <w:rPr>
          <w:color w:val="FF0000"/>
        </w:rPr>
        <w:t xml:space="preserve">Major </w:t>
      </w:r>
      <w:proofErr w:type="spellStart"/>
      <w:r w:rsidRPr="00835406">
        <w:rPr>
          <w:color w:val="FF0000"/>
        </w:rPr>
        <w:t>Incidents</w:t>
      </w:r>
      <w:proofErr w:type="spellEnd"/>
      <w:r w:rsidRPr="00835406">
        <w:rPr>
          <w:color w:val="FF0000"/>
        </w:rPr>
        <w:t xml:space="preserve"> </w:t>
      </w:r>
      <w:r w:rsidRPr="00835406">
        <w:rPr>
          <w:bCs/>
          <w:color w:val="FF0000"/>
        </w:rPr>
        <w:t>führen zu einer erheblichen Unterbrechung der Business-Prozesse</w:t>
      </w:r>
    </w:p>
    <w:p w:rsidR="00523678" w:rsidRPr="00835406" w:rsidRDefault="00523678" w:rsidP="00523678">
      <w:pPr>
        <w:pStyle w:val="KeinLeerraum"/>
        <w:ind w:left="360"/>
        <w:rPr>
          <w:color w:val="FF0000"/>
        </w:rPr>
      </w:pPr>
    </w:p>
    <w:p w:rsidR="00523678" w:rsidRPr="00523678" w:rsidRDefault="00523678" w:rsidP="00523678">
      <w:pPr>
        <w:pStyle w:val="KeinLeerraum"/>
        <w:rPr>
          <w:b/>
          <w:bCs/>
          <w:color w:val="FF0000"/>
          <w:lang w:val="en-US"/>
        </w:rPr>
      </w:pPr>
      <w:r w:rsidRPr="00835406">
        <w:rPr>
          <w:rStyle w:val="berschrift2Zchn"/>
          <w:color w:val="FF0000"/>
        </w:rPr>
        <w:t xml:space="preserve">Priorisierung von </w:t>
      </w:r>
      <w:proofErr w:type="spellStart"/>
      <w:r w:rsidRPr="00835406">
        <w:rPr>
          <w:rStyle w:val="berschrift2Zchn"/>
          <w:color w:val="FF0000"/>
        </w:rPr>
        <w:t>Incidents</w:t>
      </w:r>
      <w:proofErr w:type="spellEnd"/>
      <w:r w:rsidRPr="00523678">
        <w:rPr>
          <w:b/>
          <w:bCs/>
          <w:color w:val="FF0000"/>
          <w:lang w:val="en-US"/>
        </w:rPr>
        <w:t>:</w:t>
      </w:r>
    </w:p>
    <w:p w:rsidR="00523678" w:rsidRPr="00523678" w:rsidRDefault="00523678" w:rsidP="00B655CD">
      <w:pPr>
        <w:pStyle w:val="KeinLeerraum"/>
        <w:numPr>
          <w:ilvl w:val="0"/>
          <w:numId w:val="1"/>
        </w:numPr>
        <w:rPr>
          <w:color w:val="FF0000"/>
        </w:rPr>
      </w:pPr>
      <w:r w:rsidRPr="00523678">
        <w:rPr>
          <w:color w:val="FF0000"/>
        </w:rPr>
        <w:t>Die Priorität (</w:t>
      </w:r>
      <w:proofErr w:type="spellStart"/>
      <w:r w:rsidRPr="00523678">
        <w:rPr>
          <w:color w:val="FF0000"/>
        </w:rPr>
        <w:t>Priority</w:t>
      </w:r>
      <w:proofErr w:type="spellEnd"/>
      <w:r w:rsidRPr="00523678">
        <w:rPr>
          <w:color w:val="FF0000"/>
        </w:rPr>
        <w:t xml:space="preserve">) bezeichnet eine Einstufung, die verwendet wird, um die relative Wichtigkeit eines </w:t>
      </w:r>
      <w:proofErr w:type="spellStart"/>
      <w:r w:rsidRPr="00523678">
        <w:rPr>
          <w:color w:val="FF0000"/>
        </w:rPr>
        <w:t>Incidents</w:t>
      </w:r>
      <w:proofErr w:type="spellEnd"/>
      <w:r w:rsidRPr="00523678">
        <w:rPr>
          <w:color w:val="FF0000"/>
        </w:rPr>
        <w:t>, Problems oder Change zu identifizieren.</w:t>
      </w:r>
    </w:p>
    <w:p w:rsidR="00523678" w:rsidRDefault="00523678" w:rsidP="00B655CD">
      <w:pPr>
        <w:pStyle w:val="KeinLeerraum"/>
        <w:numPr>
          <w:ilvl w:val="0"/>
          <w:numId w:val="1"/>
        </w:numPr>
        <w:rPr>
          <w:color w:val="FF0000"/>
        </w:rPr>
      </w:pPr>
      <w:r w:rsidRPr="00523678">
        <w:rPr>
          <w:color w:val="FF0000"/>
        </w:rPr>
        <w:t>Die Priorität basiert auf der Auswirkung und Dringlichkeit und wird eingesetzt, um den erforderlichen Zeitbedarf (bzw. vertretbare Umsetzungszeit) für die auszuführenden Aktionen zu ermitteln</w:t>
      </w:r>
    </w:p>
    <w:p w:rsidR="00523678" w:rsidRDefault="00523678" w:rsidP="00523678">
      <w:pPr>
        <w:pStyle w:val="KeinLeerraum"/>
        <w:rPr>
          <w:color w:val="FF0000"/>
        </w:rPr>
      </w:pPr>
    </w:p>
    <w:p w:rsidR="00523678" w:rsidRPr="00697D7A" w:rsidRDefault="003E32EF" w:rsidP="00523678">
      <w:pPr>
        <w:pStyle w:val="KeinLeerraum"/>
        <w:rPr>
          <w:color w:val="FF0000"/>
        </w:rPr>
      </w:pPr>
      <w:r w:rsidRPr="00697D7A">
        <w:rPr>
          <w:color w:val="FF0000"/>
        </w:rPr>
        <w:t xml:space="preserve">Dringlichkeit: </w:t>
      </w:r>
    </w:p>
    <w:p w:rsidR="003E32EF" w:rsidRPr="00697D7A" w:rsidRDefault="003E32EF" w:rsidP="00B655CD">
      <w:pPr>
        <w:pStyle w:val="KeinLeerraum"/>
        <w:numPr>
          <w:ilvl w:val="0"/>
          <w:numId w:val="1"/>
        </w:numPr>
        <w:rPr>
          <w:color w:val="FF0000"/>
        </w:rPr>
      </w:pPr>
      <w:r w:rsidRPr="00697D7A">
        <w:rPr>
          <w:color w:val="FF0000"/>
        </w:rPr>
        <w:t xml:space="preserve">Dringlichkeit bezeichnet den Wert, der wiedergibt, wie lange es dauert, bis ein </w:t>
      </w:r>
      <w:proofErr w:type="spellStart"/>
      <w:r w:rsidRPr="00697D7A">
        <w:rPr>
          <w:color w:val="FF0000"/>
        </w:rPr>
        <w:t>Incident</w:t>
      </w:r>
      <w:proofErr w:type="spellEnd"/>
      <w:r w:rsidRPr="00697D7A">
        <w:rPr>
          <w:color w:val="FF0000"/>
        </w:rPr>
        <w:t>, Problem oder Change maßgebliche Auswirkungen auf das Business hat.</w:t>
      </w:r>
    </w:p>
    <w:p w:rsidR="003E32EF" w:rsidRPr="00697D7A" w:rsidRDefault="003E32EF" w:rsidP="00B655CD">
      <w:pPr>
        <w:pStyle w:val="KeinLeerraum"/>
        <w:numPr>
          <w:ilvl w:val="0"/>
          <w:numId w:val="1"/>
        </w:numPr>
        <w:rPr>
          <w:color w:val="FF0000"/>
        </w:rPr>
      </w:pPr>
      <w:r w:rsidRPr="00697D7A">
        <w:rPr>
          <w:color w:val="FF0000"/>
        </w:rPr>
        <w:t xml:space="preserve">Ein </w:t>
      </w:r>
      <w:proofErr w:type="spellStart"/>
      <w:r w:rsidRPr="00697D7A">
        <w:rPr>
          <w:color w:val="FF0000"/>
        </w:rPr>
        <w:t>Incident</w:t>
      </w:r>
      <w:proofErr w:type="spellEnd"/>
      <w:r w:rsidRPr="00697D7A">
        <w:rPr>
          <w:color w:val="FF0000"/>
        </w:rPr>
        <w:t xml:space="preserve"> mit erheblichen Auswirkungen kann beispielsweise von geringer Dringlichkeit sein, wenn die Auswirkungen das Business bis zum Ende des Geschäftsjahres nicht beeinträchtigen.</w:t>
      </w:r>
    </w:p>
    <w:p w:rsidR="003E32EF" w:rsidRDefault="003E32EF" w:rsidP="003E32EF">
      <w:pPr>
        <w:pStyle w:val="KeinLeerraum"/>
      </w:pPr>
    </w:p>
    <w:p w:rsidR="003E32EF" w:rsidRPr="00697D7A" w:rsidRDefault="003E32EF" w:rsidP="003E32EF">
      <w:pPr>
        <w:pStyle w:val="KeinLeerraum"/>
        <w:rPr>
          <w:bCs/>
          <w:color w:val="FF0000"/>
        </w:rPr>
      </w:pPr>
      <w:r w:rsidRPr="00697D7A">
        <w:rPr>
          <w:bCs/>
          <w:color w:val="FF0000"/>
        </w:rPr>
        <w:t>Auswirkung:</w:t>
      </w:r>
    </w:p>
    <w:p w:rsidR="003E32EF" w:rsidRPr="00697D7A" w:rsidRDefault="003E32EF" w:rsidP="00B655CD">
      <w:pPr>
        <w:pStyle w:val="KeinLeerraum"/>
        <w:numPr>
          <w:ilvl w:val="0"/>
          <w:numId w:val="1"/>
        </w:numPr>
        <w:rPr>
          <w:color w:val="FF0000"/>
        </w:rPr>
      </w:pPr>
      <w:r w:rsidRPr="00697D7A">
        <w:rPr>
          <w:color w:val="FF0000"/>
        </w:rPr>
        <w:t xml:space="preserve">Als Auswirkung wird </w:t>
      </w:r>
      <w:r w:rsidRPr="00697D7A">
        <w:rPr>
          <w:bCs/>
          <w:color w:val="FF0000"/>
        </w:rPr>
        <w:t xml:space="preserve">das Maß für die Folgen </w:t>
      </w:r>
      <w:r w:rsidRPr="00697D7A">
        <w:rPr>
          <w:color w:val="FF0000"/>
        </w:rPr>
        <w:t xml:space="preserve">eines </w:t>
      </w:r>
      <w:proofErr w:type="spellStart"/>
      <w:r w:rsidRPr="00697D7A">
        <w:rPr>
          <w:color w:val="FF0000"/>
        </w:rPr>
        <w:t>Incidents</w:t>
      </w:r>
      <w:proofErr w:type="spellEnd"/>
      <w:r w:rsidRPr="00697D7A">
        <w:rPr>
          <w:color w:val="FF0000"/>
        </w:rPr>
        <w:t>, Problems oder Change auf die Business- Prozesse verstanden.</w:t>
      </w:r>
    </w:p>
    <w:p w:rsidR="003E32EF" w:rsidRPr="00697D7A" w:rsidRDefault="003E32EF" w:rsidP="00B655CD">
      <w:pPr>
        <w:pStyle w:val="KeinLeerraum"/>
        <w:numPr>
          <w:ilvl w:val="0"/>
          <w:numId w:val="1"/>
        </w:numPr>
        <w:rPr>
          <w:color w:val="FF0000"/>
        </w:rPr>
      </w:pPr>
      <w:r w:rsidRPr="00697D7A">
        <w:rPr>
          <w:color w:val="FF0000"/>
        </w:rPr>
        <w:t xml:space="preserve">Die Auswirkung </w:t>
      </w:r>
      <w:r w:rsidRPr="00697D7A">
        <w:rPr>
          <w:bCs/>
          <w:color w:val="FF0000"/>
        </w:rPr>
        <w:t>basiert häufig darauf, inwieweit Service Levels betroffen sind</w:t>
      </w:r>
      <w:r w:rsidRPr="00697D7A">
        <w:rPr>
          <w:color w:val="FF0000"/>
        </w:rPr>
        <w:t>.</w:t>
      </w:r>
    </w:p>
    <w:p w:rsidR="003E32EF" w:rsidRDefault="003E32EF" w:rsidP="00946700">
      <w:pPr>
        <w:pStyle w:val="KeinLeerraum"/>
        <w:ind w:left="360"/>
      </w:pPr>
    </w:p>
    <w:p w:rsidR="00835406" w:rsidRDefault="00835406">
      <w:pPr>
        <w:rPr>
          <w:rFonts w:asciiTheme="majorHAnsi" w:eastAsiaTheme="majorEastAsia" w:hAnsiTheme="majorHAnsi" w:cstheme="majorBidi"/>
          <w:color w:val="FF0000"/>
          <w:sz w:val="26"/>
          <w:szCs w:val="26"/>
        </w:rPr>
      </w:pPr>
    </w:p>
    <w:p w:rsidR="00946700" w:rsidRPr="00835406" w:rsidRDefault="00946700" w:rsidP="00835406">
      <w:pPr>
        <w:pStyle w:val="berschrift2"/>
        <w:rPr>
          <w:color w:val="FF0000"/>
        </w:rPr>
      </w:pPr>
      <w:r w:rsidRPr="00835406">
        <w:rPr>
          <w:color w:val="FF0000"/>
        </w:rPr>
        <w:t xml:space="preserve">Priorität: </w:t>
      </w:r>
    </w:p>
    <w:p w:rsidR="00946700" w:rsidRDefault="00946700" w:rsidP="00946700">
      <w:pPr>
        <w:pStyle w:val="KeinLeerraum"/>
        <w:ind w:left="360"/>
      </w:pPr>
    </w:p>
    <w:p w:rsidR="00946700" w:rsidRDefault="00946700" w:rsidP="00946700">
      <w:pPr>
        <w:pStyle w:val="KeinLeerraum"/>
        <w:ind w:left="360"/>
      </w:pPr>
      <w:r w:rsidRPr="00946700">
        <w:rPr>
          <w:noProof/>
        </w:rPr>
        <w:drawing>
          <wp:inline distT="0" distB="0" distL="0" distR="0" wp14:anchorId="0A494BCE" wp14:editId="1627BFE0">
            <wp:extent cx="3122645" cy="1220902"/>
            <wp:effectExtent l="0" t="0" r="1905" b="0"/>
            <wp:docPr id="7" name="Inhaltsplatzhalter 6">
              <a:extLst xmlns:a="http://schemas.openxmlformats.org/drawingml/2006/main">
                <a:ext uri="{FF2B5EF4-FFF2-40B4-BE49-F238E27FC236}">
                  <a16:creationId xmlns:a16="http://schemas.microsoft.com/office/drawing/2014/main" id="{179D3F21-A4CA-43B3-95A2-97A88C548E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a:extLst>
                        <a:ext uri="{FF2B5EF4-FFF2-40B4-BE49-F238E27FC236}">
                          <a16:creationId xmlns:a16="http://schemas.microsoft.com/office/drawing/2014/main" id="{179D3F21-A4CA-43B3-95A2-97A88C548E56}"/>
                        </a:ext>
                      </a:extLst>
                    </pic:cNvPr>
                    <pic:cNvPicPr>
                      <a:picLocks noGrp="1" noChangeAspect="1"/>
                    </pic:cNvPicPr>
                  </pic:nvPicPr>
                  <pic:blipFill>
                    <a:blip r:embed="rId8"/>
                    <a:stretch>
                      <a:fillRect/>
                    </a:stretch>
                  </pic:blipFill>
                  <pic:spPr>
                    <a:xfrm>
                      <a:off x="0" y="0"/>
                      <a:ext cx="3142221" cy="1228556"/>
                    </a:xfrm>
                    <a:prstGeom prst="rect">
                      <a:avLst/>
                    </a:prstGeom>
                  </pic:spPr>
                </pic:pic>
              </a:graphicData>
            </a:graphic>
          </wp:inline>
        </w:drawing>
      </w:r>
    </w:p>
    <w:p w:rsidR="00F43F81" w:rsidRDefault="00F43F81" w:rsidP="00946700">
      <w:pPr>
        <w:pStyle w:val="KeinLeerraum"/>
        <w:ind w:left="360"/>
      </w:pPr>
    </w:p>
    <w:p w:rsidR="00F43F81" w:rsidRPr="00835406" w:rsidRDefault="00F43F81" w:rsidP="00835406">
      <w:pPr>
        <w:pStyle w:val="berschrift2"/>
        <w:rPr>
          <w:color w:val="FF0000"/>
        </w:rPr>
      </w:pPr>
      <w:r w:rsidRPr="00835406">
        <w:rPr>
          <w:color w:val="FF0000"/>
        </w:rPr>
        <w:t>Workaround (Umgehungslösung):</w:t>
      </w:r>
    </w:p>
    <w:p w:rsidR="00F43F81" w:rsidRPr="00C01965" w:rsidRDefault="00F43F81" w:rsidP="00B655CD">
      <w:pPr>
        <w:pStyle w:val="KeinLeerraum"/>
        <w:numPr>
          <w:ilvl w:val="0"/>
          <w:numId w:val="1"/>
        </w:numPr>
        <w:rPr>
          <w:color w:val="FF0000"/>
        </w:rPr>
      </w:pPr>
      <w:r w:rsidRPr="00C01965">
        <w:rPr>
          <w:color w:val="FF0000"/>
        </w:rPr>
        <w:t xml:space="preserve"> Die Reduzierung oder Beseitigung der Auswirkungen von </w:t>
      </w:r>
      <w:proofErr w:type="spellStart"/>
      <w:r w:rsidRPr="00C01965">
        <w:rPr>
          <w:color w:val="FF0000"/>
        </w:rPr>
        <w:t>Incidents</w:t>
      </w:r>
      <w:proofErr w:type="spellEnd"/>
      <w:r w:rsidRPr="00C01965">
        <w:rPr>
          <w:color w:val="FF0000"/>
        </w:rPr>
        <w:t xml:space="preserve"> oder Problemen, für die noch keine vollständige Lösung verfügbar </w:t>
      </w:r>
      <w:proofErr w:type="gramStart"/>
      <w:r w:rsidRPr="00C01965">
        <w:rPr>
          <w:color w:val="FF0000"/>
        </w:rPr>
        <w:t>ist  (</w:t>
      </w:r>
      <w:proofErr w:type="gramEnd"/>
      <w:r w:rsidRPr="00C01965">
        <w:rPr>
          <w:color w:val="FF0000"/>
        </w:rPr>
        <w:t xml:space="preserve">z.B. durch den Neustart eines ausgefallenen </w:t>
      </w:r>
      <w:proofErr w:type="spellStart"/>
      <w:r w:rsidRPr="00C01965">
        <w:rPr>
          <w:color w:val="FF0000"/>
        </w:rPr>
        <w:t>Configuration</w:t>
      </w:r>
      <w:proofErr w:type="spellEnd"/>
      <w:r w:rsidRPr="00C01965">
        <w:rPr>
          <w:color w:val="FF0000"/>
        </w:rPr>
        <w:t xml:space="preserve"> Items).</w:t>
      </w:r>
    </w:p>
    <w:p w:rsidR="00F43F81" w:rsidRPr="00C01965" w:rsidRDefault="00F43F81" w:rsidP="00B655CD">
      <w:pPr>
        <w:pStyle w:val="KeinLeerraum"/>
        <w:numPr>
          <w:ilvl w:val="0"/>
          <w:numId w:val="1"/>
        </w:numPr>
        <w:rPr>
          <w:color w:val="FF0000"/>
        </w:rPr>
      </w:pPr>
      <w:r w:rsidRPr="00C01965">
        <w:rPr>
          <w:color w:val="FF0000"/>
        </w:rPr>
        <w:t xml:space="preserve">Workarounds für </w:t>
      </w:r>
      <w:proofErr w:type="spellStart"/>
      <w:r w:rsidRPr="00C01965">
        <w:rPr>
          <w:color w:val="FF0000"/>
        </w:rPr>
        <w:t>Incidents</w:t>
      </w:r>
      <w:proofErr w:type="spellEnd"/>
      <w:r w:rsidRPr="00C01965">
        <w:rPr>
          <w:color w:val="FF0000"/>
        </w:rPr>
        <w:t xml:space="preserve">, die nicht über zugeordnete Problem Records verfügen, werden in </w:t>
      </w:r>
      <w:proofErr w:type="spellStart"/>
      <w:r w:rsidRPr="00C01965">
        <w:rPr>
          <w:color w:val="FF0000"/>
        </w:rPr>
        <w:t>Incident</w:t>
      </w:r>
      <w:proofErr w:type="spellEnd"/>
      <w:r w:rsidRPr="00C01965">
        <w:rPr>
          <w:color w:val="FF0000"/>
        </w:rPr>
        <w:t xml:space="preserve"> Records dokumentiert</w:t>
      </w:r>
    </w:p>
    <w:p w:rsidR="00F43F81" w:rsidRDefault="00F43F81" w:rsidP="00F43F81">
      <w:pPr>
        <w:pStyle w:val="KeinLeerraum"/>
      </w:pPr>
    </w:p>
    <w:p w:rsidR="00F43F81" w:rsidRDefault="006C1471" w:rsidP="00835406">
      <w:pPr>
        <w:pStyle w:val="berschrift2"/>
      </w:pPr>
      <w:proofErr w:type="spellStart"/>
      <w:r w:rsidRPr="006C1471">
        <w:t>Incident</w:t>
      </w:r>
      <w:proofErr w:type="spellEnd"/>
      <w:r w:rsidRPr="006C1471">
        <w:t xml:space="preserve"> Eskalation</w:t>
      </w:r>
      <w:r>
        <w:t>:</w:t>
      </w:r>
    </w:p>
    <w:p w:rsidR="006C1471" w:rsidRDefault="006C1471" w:rsidP="00B655CD">
      <w:pPr>
        <w:pStyle w:val="KeinLeerraum"/>
        <w:numPr>
          <w:ilvl w:val="0"/>
          <w:numId w:val="1"/>
        </w:numPr>
      </w:pPr>
      <w:r>
        <w:t xml:space="preserve">Funktionale Eskalation: </w:t>
      </w:r>
    </w:p>
    <w:p w:rsidR="0006769B" w:rsidRPr="006C1471" w:rsidRDefault="003F0697" w:rsidP="00B655CD">
      <w:pPr>
        <w:pStyle w:val="KeinLeerraum"/>
        <w:numPr>
          <w:ilvl w:val="1"/>
          <w:numId w:val="1"/>
        </w:numPr>
      </w:pPr>
      <w:r w:rsidRPr="006C1471">
        <w:t xml:space="preserve">weiterleiten von </w:t>
      </w:r>
      <w:proofErr w:type="spellStart"/>
      <w:r w:rsidRPr="006C1471">
        <w:t>Incidents</w:t>
      </w:r>
      <w:proofErr w:type="spellEnd"/>
      <w:r w:rsidRPr="006C1471">
        <w:t xml:space="preserve"> an die nächste Ebene (z.B. Zeitüberschreitung Hotline)</w:t>
      </w:r>
    </w:p>
    <w:p w:rsidR="0006769B" w:rsidRPr="006C1471" w:rsidRDefault="003F0697" w:rsidP="00B655CD">
      <w:pPr>
        <w:pStyle w:val="KeinLeerraum"/>
        <w:numPr>
          <w:ilvl w:val="1"/>
          <w:numId w:val="1"/>
        </w:numPr>
      </w:pPr>
      <w:r w:rsidRPr="006C1471">
        <w:t>Regeln für Eskalation in SLAs / OLAs / UCs</w:t>
      </w:r>
    </w:p>
    <w:p w:rsidR="0006769B" w:rsidRPr="006C1471" w:rsidRDefault="003F0697" w:rsidP="00B655CD">
      <w:pPr>
        <w:pStyle w:val="KeinLeerraum"/>
        <w:numPr>
          <w:ilvl w:val="1"/>
          <w:numId w:val="1"/>
        </w:numPr>
      </w:pPr>
      <w:r w:rsidRPr="006C1471">
        <w:t>Verantwortung bleibt beim Service Desk!</w:t>
      </w:r>
    </w:p>
    <w:p w:rsidR="006C1471" w:rsidRPr="006C1471" w:rsidRDefault="006C1471" w:rsidP="00B655CD">
      <w:pPr>
        <w:pStyle w:val="KeinLeerraum"/>
        <w:numPr>
          <w:ilvl w:val="0"/>
          <w:numId w:val="1"/>
        </w:numPr>
      </w:pPr>
      <w:proofErr w:type="spellStart"/>
      <w:r w:rsidRPr="006C1471">
        <w:rPr>
          <w:b/>
          <w:bCs/>
        </w:rPr>
        <w:t>Hierachische</w:t>
      </w:r>
      <w:proofErr w:type="spellEnd"/>
      <w:r w:rsidRPr="006C1471">
        <w:rPr>
          <w:b/>
          <w:bCs/>
        </w:rPr>
        <w:t xml:space="preserve"> Eskalation</w:t>
      </w:r>
    </w:p>
    <w:p w:rsidR="0006769B" w:rsidRPr="006C1471" w:rsidRDefault="003F0697" w:rsidP="00B655CD">
      <w:pPr>
        <w:pStyle w:val="KeinLeerraum"/>
        <w:numPr>
          <w:ilvl w:val="1"/>
          <w:numId w:val="1"/>
        </w:numPr>
      </w:pPr>
      <w:r w:rsidRPr="006C1471">
        <w:t xml:space="preserve">Information von „IT-Managern“ bei höchstpriorisierten </w:t>
      </w:r>
      <w:proofErr w:type="spellStart"/>
      <w:r w:rsidRPr="006C1471">
        <w:t>Incidents</w:t>
      </w:r>
      <w:proofErr w:type="spellEnd"/>
      <w:r w:rsidRPr="006C1471">
        <w:t xml:space="preserve"> entlang der Managementkette</w:t>
      </w:r>
    </w:p>
    <w:p w:rsidR="0006769B" w:rsidRPr="006C1471" w:rsidRDefault="003F0697" w:rsidP="00B655CD">
      <w:pPr>
        <w:pStyle w:val="KeinLeerraum"/>
        <w:numPr>
          <w:ilvl w:val="1"/>
          <w:numId w:val="1"/>
        </w:numPr>
      </w:pPr>
      <w:r w:rsidRPr="006C1471">
        <w:t>Regeln für Eskalation in SLAs / OLAs</w:t>
      </w:r>
    </w:p>
    <w:p w:rsidR="006C1471" w:rsidRDefault="003F0697" w:rsidP="00B655CD">
      <w:pPr>
        <w:pStyle w:val="KeinLeerraum"/>
        <w:numPr>
          <w:ilvl w:val="1"/>
          <w:numId w:val="1"/>
        </w:numPr>
      </w:pPr>
      <w:r w:rsidRPr="006C1471">
        <w:t>Information des Nutzers über Eskalation</w:t>
      </w:r>
    </w:p>
    <w:p w:rsidR="00C810C7" w:rsidRDefault="00C810C7" w:rsidP="00C810C7">
      <w:pPr>
        <w:pStyle w:val="KeinLeerraum"/>
      </w:pPr>
    </w:p>
    <w:p w:rsidR="00C810C7" w:rsidRDefault="00C810C7" w:rsidP="00C810C7">
      <w:pPr>
        <w:pStyle w:val="KeinLeerraum"/>
      </w:pPr>
    </w:p>
    <w:p w:rsidR="00C810C7" w:rsidRPr="008D7697" w:rsidRDefault="00C810C7" w:rsidP="00835406">
      <w:pPr>
        <w:pStyle w:val="berschrift1"/>
      </w:pPr>
      <w:r w:rsidRPr="00B655CD">
        <w:rPr>
          <w:color w:val="FF0000"/>
        </w:rPr>
        <w:t>Problem Management</w:t>
      </w:r>
      <w:r w:rsidRPr="008D7697">
        <w:t>:</w:t>
      </w:r>
    </w:p>
    <w:p w:rsidR="0006769B" w:rsidRPr="008D7697" w:rsidRDefault="003F0697" w:rsidP="00B655CD">
      <w:pPr>
        <w:pStyle w:val="KeinLeerraum"/>
        <w:numPr>
          <w:ilvl w:val="0"/>
          <w:numId w:val="1"/>
        </w:numPr>
      </w:pPr>
      <w:proofErr w:type="spellStart"/>
      <w:r w:rsidRPr="008D7697">
        <w:t>Incidents</w:t>
      </w:r>
      <w:proofErr w:type="spellEnd"/>
      <w:r w:rsidRPr="008D7697">
        <w:t xml:space="preserve"> verhindern / Auswirkungen minimieren</w:t>
      </w:r>
    </w:p>
    <w:p w:rsidR="0006769B" w:rsidRPr="008D7697" w:rsidRDefault="003F0697" w:rsidP="00B655CD">
      <w:pPr>
        <w:pStyle w:val="KeinLeerraum"/>
        <w:numPr>
          <w:ilvl w:val="0"/>
          <w:numId w:val="1"/>
        </w:numPr>
      </w:pPr>
      <w:r w:rsidRPr="008D7697">
        <w:t>proaktives und reaktives Handeln</w:t>
      </w:r>
    </w:p>
    <w:p w:rsidR="0006769B" w:rsidRPr="008D7697" w:rsidRDefault="003F0697" w:rsidP="00B655CD">
      <w:pPr>
        <w:pStyle w:val="KeinLeerraum"/>
        <w:numPr>
          <w:ilvl w:val="0"/>
          <w:numId w:val="1"/>
        </w:numPr>
      </w:pPr>
      <w:r w:rsidRPr="008D7697">
        <w:t>Verwaltung des Lebenszyklus aller Problems</w:t>
      </w:r>
    </w:p>
    <w:p w:rsidR="0006769B" w:rsidRPr="008D7697" w:rsidRDefault="003F0697" w:rsidP="00B655CD">
      <w:pPr>
        <w:pStyle w:val="KeinLeerraum"/>
        <w:numPr>
          <w:ilvl w:val="0"/>
          <w:numId w:val="1"/>
        </w:numPr>
        <w:rPr>
          <w:color w:val="FF0000"/>
        </w:rPr>
      </w:pPr>
      <w:r w:rsidRPr="008D7697">
        <w:rPr>
          <w:b/>
          <w:bCs/>
          <w:color w:val="FF0000"/>
        </w:rPr>
        <w:t>Problem:</w:t>
      </w:r>
      <w:r w:rsidRPr="008D7697">
        <w:rPr>
          <w:color w:val="FF0000"/>
        </w:rPr>
        <w:t xml:space="preserve"> unbekannte Ursache für einen / mehrere </w:t>
      </w:r>
      <w:proofErr w:type="spellStart"/>
      <w:r w:rsidRPr="008D7697">
        <w:rPr>
          <w:color w:val="FF0000"/>
        </w:rPr>
        <w:t>Incidents</w:t>
      </w:r>
      <w:proofErr w:type="spellEnd"/>
    </w:p>
    <w:p w:rsidR="0006769B" w:rsidRPr="008D7697" w:rsidRDefault="003F0697" w:rsidP="00B655CD">
      <w:pPr>
        <w:pStyle w:val="KeinLeerraum"/>
        <w:numPr>
          <w:ilvl w:val="0"/>
          <w:numId w:val="1"/>
        </w:numPr>
        <w:rPr>
          <w:color w:val="FF0000"/>
        </w:rPr>
      </w:pPr>
      <w:proofErr w:type="spellStart"/>
      <w:r w:rsidRPr="008D7697">
        <w:rPr>
          <w:b/>
          <w:bCs/>
          <w:color w:val="FF0000"/>
        </w:rPr>
        <w:t>Known</w:t>
      </w:r>
      <w:proofErr w:type="spellEnd"/>
      <w:r w:rsidRPr="008D7697">
        <w:rPr>
          <w:b/>
          <w:bCs/>
          <w:color w:val="FF0000"/>
        </w:rPr>
        <w:t xml:space="preserve"> Error: </w:t>
      </w:r>
      <w:r w:rsidRPr="008D7697">
        <w:rPr>
          <w:color w:val="FF0000"/>
        </w:rPr>
        <w:t>dokumentiertes Problem mit bekannter Ursache</w:t>
      </w:r>
    </w:p>
    <w:p w:rsidR="0006769B" w:rsidRPr="008D7697" w:rsidRDefault="003F0697" w:rsidP="00B655CD">
      <w:pPr>
        <w:pStyle w:val="KeinLeerraum"/>
        <w:numPr>
          <w:ilvl w:val="0"/>
          <w:numId w:val="1"/>
        </w:numPr>
      </w:pPr>
      <w:proofErr w:type="spellStart"/>
      <w:r w:rsidRPr="008D7697">
        <w:rPr>
          <w:b/>
          <w:bCs/>
        </w:rPr>
        <w:lastRenderedPageBreak/>
        <w:t>Known</w:t>
      </w:r>
      <w:proofErr w:type="spellEnd"/>
      <w:r w:rsidRPr="008D7697">
        <w:rPr>
          <w:b/>
          <w:bCs/>
        </w:rPr>
        <w:t xml:space="preserve"> Error Database </w:t>
      </w:r>
      <w:r w:rsidRPr="008D7697">
        <w:t xml:space="preserve">(KEDB): enthält alle Records von </w:t>
      </w:r>
      <w:proofErr w:type="spellStart"/>
      <w:r w:rsidRPr="008D7697">
        <w:t>Known</w:t>
      </w:r>
      <w:proofErr w:type="spellEnd"/>
      <w:r w:rsidRPr="008D7697">
        <w:t xml:space="preserve"> Errors</w:t>
      </w:r>
    </w:p>
    <w:p w:rsidR="00C810C7" w:rsidRDefault="00C810C7" w:rsidP="008D7697">
      <w:pPr>
        <w:pStyle w:val="KeinLeerraum"/>
      </w:pPr>
    </w:p>
    <w:p w:rsidR="008D7697" w:rsidRPr="00433F07" w:rsidRDefault="008D7697" w:rsidP="008D7697">
      <w:pPr>
        <w:pStyle w:val="KeinLeerraum"/>
        <w:rPr>
          <w:color w:val="FF0000"/>
        </w:rPr>
      </w:pPr>
      <w:r w:rsidRPr="00433F07">
        <w:rPr>
          <w:color w:val="FF0000"/>
        </w:rPr>
        <w:t xml:space="preserve">Problem: </w:t>
      </w:r>
    </w:p>
    <w:p w:rsidR="008D7697" w:rsidRPr="00433F07" w:rsidRDefault="008D7697" w:rsidP="00B655CD">
      <w:pPr>
        <w:pStyle w:val="KeinLeerraum"/>
        <w:numPr>
          <w:ilvl w:val="0"/>
          <w:numId w:val="1"/>
        </w:numPr>
        <w:rPr>
          <w:color w:val="FF0000"/>
        </w:rPr>
      </w:pPr>
      <w:r w:rsidRPr="00433F07">
        <w:rPr>
          <w:b/>
          <w:bCs/>
          <w:color w:val="FF0000"/>
        </w:rPr>
        <w:t xml:space="preserve">Ursache für einen oder mehrere </w:t>
      </w:r>
      <w:proofErr w:type="spellStart"/>
      <w:r w:rsidRPr="00433F07">
        <w:rPr>
          <w:b/>
          <w:bCs/>
          <w:color w:val="FF0000"/>
        </w:rPr>
        <w:t>Incidents</w:t>
      </w:r>
      <w:proofErr w:type="spellEnd"/>
      <w:r w:rsidRPr="00433F07">
        <w:rPr>
          <w:b/>
          <w:bCs/>
          <w:color w:val="FF0000"/>
        </w:rPr>
        <w:t>.</w:t>
      </w:r>
    </w:p>
    <w:p w:rsidR="008D7697" w:rsidRPr="008D7697" w:rsidRDefault="008D7697" w:rsidP="00B655CD">
      <w:pPr>
        <w:pStyle w:val="KeinLeerraum"/>
        <w:numPr>
          <w:ilvl w:val="0"/>
          <w:numId w:val="1"/>
        </w:numPr>
      </w:pPr>
      <w:r w:rsidRPr="008D7697">
        <w:t>Zum Zeitpunkt der Erstellung eines Problem Records ist die Ursache in der Regel unbekannt.</w:t>
      </w:r>
    </w:p>
    <w:p w:rsidR="008D7697" w:rsidRPr="008D7697" w:rsidRDefault="008D7697" w:rsidP="00B655CD">
      <w:pPr>
        <w:pStyle w:val="KeinLeerraum"/>
        <w:numPr>
          <w:ilvl w:val="0"/>
          <w:numId w:val="1"/>
        </w:numPr>
      </w:pPr>
      <w:r w:rsidRPr="008D7697">
        <w:t>Für die weitere Untersuchung ist der Problem Management Proze</w:t>
      </w:r>
      <w:r w:rsidR="00433F07">
        <w:t>ss</w:t>
      </w:r>
      <w:r w:rsidRPr="008D7697">
        <w:t xml:space="preserve"> verantwortlich.</w:t>
      </w:r>
    </w:p>
    <w:p w:rsidR="008D7697" w:rsidRDefault="008D7697" w:rsidP="008D7697">
      <w:pPr>
        <w:pStyle w:val="KeinLeerraum"/>
      </w:pPr>
    </w:p>
    <w:p w:rsidR="008D7697" w:rsidRDefault="00E07653" w:rsidP="008D7697">
      <w:pPr>
        <w:pStyle w:val="KeinLeerraum"/>
      </w:pPr>
      <w:r>
        <w:t xml:space="preserve">Zweck: </w:t>
      </w:r>
    </w:p>
    <w:p w:rsidR="00E07653" w:rsidRPr="00E07653" w:rsidRDefault="00E07653" w:rsidP="00B655CD">
      <w:pPr>
        <w:pStyle w:val="KeinLeerraum"/>
        <w:numPr>
          <w:ilvl w:val="0"/>
          <w:numId w:val="1"/>
        </w:numPr>
      </w:pPr>
      <w:r w:rsidRPr="00E07653">
        <w:t xml:space="preserve">Problem Management dient dazu, die negativen Auswirkungen von </w:t>
      </w:r>
      <w:proofErr w:type="spellStart"/>
      <w:r w:rsidRPr="00E07653">
        <w:t>Incidents</w:t>
      </w:r>
      <w:proofErr w:type="spellEnd"/>
      <w:r w:rsidRPr="00E07653">
        <w:t xml:space="preserve"> und Problems auf das Business zu mindern, die durch Fehler in der IT-Infrastruktur verursacht werden und das erneute Auftreten von </w:t>
      </w:r>
      <w:proofErr w:type="spellStart"/>
      <w:r w:rsidRPr="00E07653">
        <w:t>Incidents</w:t>
      </w:r>
      <w:proofErr w:type="spellEnd"/>
      <w:r w:rsidRPr="00E07653">
        <w:t xml:space="preserve"> infolge dieser Fehler proaktiv zu verhindern.</w:t>
      </w:r>
    </w:p>
    <w:p w:rsidR="00E07653" w:rsidRDefault="00E07653" w:rsidP="00B655CD">
      <w:pPr>
        <w:pStyle w:val="KeinLeerraum"/>
        <w:numPr>
          <w:ilvl w:val="0"/>
          <w:numId w:val="1"/>
        </w:numPr>
      </w:pPr>
      <w:r w:rsidRPr="00E07653">
        <w:t xml:space="preserve">Hierzu versucht das Problem Management, die Ursache von </w:t>
      </w:r>
      <w:proofErr w:type="spellStart"/>
      <w:r w:rsidRPr="00E07653">
        <w:t>Incidents</w:t>
      </w:r>
      <w:proofErr w:type="spellEnd"/>
      <w:r w:rsidRPr="00E07653">
        <w:t xml:space="preserve"> zu ermitteln, </w:t>
      </w:r>
      <w:proofErr w:type="spellStart"/>
      <w:r w:rsidRPr="00E07653">
        <w:t>Known</w:t>
      </w:r>
      <w:proofErr w:type="spellEnd"/>
      <w:r w:rsidRPr="00E07653">
        <w:t xml:space="preserve"> Errors zu dokumentieren und zu kommunizieren.</w:t>
      </w:r>
    </w:p>
    <w:p w:rsidR="00E07653" w:rsidRPr="00E07653" w:rsidRDefault="00E07653" w:rsidP="00E07653">
      <w:pPr>
        <w:pStyle w:val="KeinLeerraum"/>
        <w:rPr>
          <w:color w:val="FF0000"/>
        </w:rPr>
      </w:pPr>
    </w:p>
    <w:p w:rsidR="00E07653" w:rsidRPr="00E07653" w:rsidRDefault="00E07653" w:rsidP="00E07653">
      <w:pPr>
        <w:pStyle w:val="KeinLeerraum"/>
        <w:rPr>
          <w:color w:val="FF0000"/>
        </w:rPr>
      </w:pPr>
      <w:proofErr w:type="spellStart"/>
      <w:r w:rsidRPr="00E07653">
        <w:rPr>
          <w:color w:val="FF0000"/>
        </w:rPr>
        <w:t>Known</w:t>
      </w:r>
      <w:proofErr w:type="spellEnd"/>
      <w:r w:rsidRPr="00E07653">
        <w:rPr>
          <w:color w:val="FF0000"/>
        </w:rPr>
        <w:t xml:space="preserve"> </w:t>
      </w:r>
      <w:proofErr w:type="spellStart"/>
      <w:r w:rsidRPr="00E07653">
        <w:rPr>
          <w:color w:val="FF0000"/>
        </w:rPr>
        <w:t>error</w:t>
      </w:r>
      <w:proofErr w:type="spellEnd"/>
      <w:r w:rsidRPr="00E07653">
        <w:rPr>
          <w:color w:val="FF0000"/>
        </w:rPr>
        <w:t>:</w:t>
      </w:r>
    </w:p>
    <w:p w:rsidR="00E07653" w:rsidRPr="00E07653" w:rsidRDefault="00E07653" w:rsidP="00B655CD">
      <w:pPr>
        <w:pStyle w:val="KeinLeerraum"/>
        <w:numPr>
          <w:ilvl w:val="0"/>
          <w:numId w:val="1"/>
        </w:numPr>
        <w:rPr>
          <w:color w:val="FF0000"/>
        </w:rPr>
      </w:pPr>
      <w:r w:rsidRPr="00E07653">
        <w:rPr>
          <w:b/>
          <w:bCs/>
          <w:color w:val="FF0000"/>
        </w:rPr>
        <w:t>Ein Problem, für das die Ursache und ein Workaround dokumentiert wurden.</w:t>
      </w:r>
    </w:p>
    <w:p w:rsidR="00E07653" w:rsidRPr="00E07653" w:rsidRDefault="00E07653" w:rsidP="00B655CD">
      <w:pPr>
        <w:pStyle w:val="KeinLeerraum"/>
        <w:numPr>
          <w:ilvl w:val="0"/>
          <w:numId w:val="1"/>
        </w:numPr>
        <w:rPr>
          <w:color w:val="FF0000"/>
        </w:rPr>
      </w:pPr>
      <w:r w:rsidRPr="00E07653">
        <w:rPr>
          <w:color w:val="FF0000"/>
        </w:rPr>
        <w:t xml:space="preserve">Das Problem Management ist verantwortlich für die Erfassung und Verwaltung bekannter Fehler während ihres gesamten Lebenszyklus. </w:t>
      </w:r>
    </w:p>
    <w:p w:rsidR="00E07653" w:rsidRDefault="00E07653" w:rsidP="00E07653">
      <w:pPr>
        <w:pStyle w:val="KeinLeerraum"/>
        <w:rPr>
          <w:b/>
          <w:bCs/>
        </w:rPr>
      </w:pPr>
      <w:proofErr w:type="spellStart"/>
      <w:r w:rsidRPr="00E07653">
        <w:rPr>
          <w:b/>
          <w:bCs/>
        </w:rPr>
        <w:t>Known</w:t>
      </w:r>
      <w:proofErr w:type="spellEnd"/>
      <w:r w:rsidRPr="00E07653">
        <w:rPr>
          <w:b/>
          <w:bCs/>
        </w:rPr>
        <w:t xml:space="preserve"> Error Database</w:t>
      </w:r>
      <w:r>
        <w:rPr>
          <w:b/>
          <w:bCs/>
        </w:rPr>
        <w:t>:</w:t>
      </w:r>
    </w:p>
    <w:p w:rsidR="00E07653" w:rsidRPr="00E07653" w:rsidRDefault="00E07653" w:rsidP="00B655CD">
      <w:pPr>
        <w:pStyle w:val="KeinLeerraum"/>
        <w:numPr>
          <w:ilvl w:val="0"/>
          <w:numId w:val="1"/>
        </w:numPr>
      </w:pPr>
      <w:r w:rsidRPr="00E07653">
        <w:t xml:space="preserve">Ist eine Datenbank, die sämtliche Records von </w:t>
      </w:r>
      <w:proofErr w:type="spellStart"/>
      <w:r w:rsidRPr="00E07653">
        <w:t>Known</w:t>
      </w:r>
      <w:proofErr w:type="spellEnd"/>
      <w:r w:rsidRPr="00E07653">
        <w:t xml:space="preserve"> Errors, also von bekannten Fehlern, enthält.</w:t>
      </w:r>
    </w:p>
    <w:p w:rsidR="00E07653" w:rsidRPr="00E07653" w:rsidRDefault="00E07653" w:rsidP="00B655CD">
      <w:pPr>
        <w:pStyle w:val="KeinLeerraum"/>
        <w:numPr>
          <w:ilvl w:val="0"/>
          <w:numId w:val="1"/>
        </w:numPr>
      </w:pPr>
      <w:r w:rsidRPr="00E07653">
        <w:t xml:space="preserve">Diese Datenbank wird vom Problem Management erstellt und vom </w:t>
      </w:r>
      <w:proofErr w:type="spellStart"/>
      <w:r w:rsidRPr="00E07653">
        <w:t>Incident</w:t>
      </w:r>
      <w:proofErr w:type="spellEnd"/>
      <w:r w:rsidRPr="00E07653">
        <w:t xml:space="preserve">- und Problem Management verwendet. </w:t>
      </w:r>
    </w:p>
    <w:p w:rsidR="00E07653" w:rsidRPr="00E07653" w:rsidRDefault="00E07653" w:rsidP="00B655CD">
      <w:pPr>
        <w:pStyle w:val="KeinLeerraum"/>
        <w:numPr>
          <w:ilvl w:val="0"/>
          <w:numId w:val="1"/>
        </w:numPr>
      </w:pPr>
      <w:r w:rsidRPr="00E07653">
        <w:t xml:space="preserve">Die </w:t>
      </w:r>
      <w:proofErr w:type="spellStart"/>
      <w:r w:rsidRPr="00E07653">
        <w:t>Known</w:t>
      </w:r>
      <w:proofErr w:type="spellEnd"/>
      <w:r w:rsidRPr="00E07653">
        <w:t xml:space="preserve"> Error Database ist Teil des Service Knowledge Management Systems (SKMS).</w:t>
      </w:r>
    </w:p>
    <w:p w:rsidR="00E07653" w:rsidRDefault="00E07653" w:rsidP="00B655CD">
      <w:pPr>
        <w:pStyle w:val="KeinLeerraum"/>
        <w:numPr>
          <w:ilvl w:val="0"/>
          <w:numId w:val="1"/>
        </w:numPr>
      </w:pPr>
    </w:p>
    <w:p w:rsidR="00E07653" w:rsidRDefault="00E07653" w:rsidP="00E07653">
      <w:pPr>
        <w:pStyle w:val="KeinLeerraum"/>
      </w:pPr>
      <w:r>
        <w:t xml:space="preserve">Ziele: </w:t>
      </w:r>
    </w:p>
    <w:p w:rsidR="0006769B" w:rsidRPr="00E07653" w:rsidRDefault="003F0697" w:rsidP="00B655CD">
      <w:pPr>
        <w:pStyle w:val="KeinLeerraum"/>
        <w:numPr>
          <w:ilvl w:val="0"/>
          <w:numId w:val="1"/>
        </w:numPr>
      </w:pPr>
      <w:r w:rsidRPr="00E07653">
        <w:t xml:space="preserve">vermeiden </w:t>
      </w:r>
      <w:proofErr w:type="gramStart"/>
      <w:r w:rsidRPr="00E07653">
        <w:t>von Problems</w:t>
      </w:r>
      <w:proofErr w:type="gramEnd"/>
      <w:r w:rsidRPr="00E07653">
        <w:t xml:space="preserve"> und daraus resultierenden </w:t>
      </w:r>
      <w:proofErr w:type="spellStart"/>
      <w:r w:rsidRPr="00E07653">
        <w:t>Incidents</w:t>
      </w:r>
      <w:proofErr w:type="spellEnd"/>
    </w:p>
    <w:p w:rsidR="0006769B" w:rsidRPr="00E07653" w:rsidRDefault="003F0697" w:rsidP="00B655CD">
      <w:pPr>
        <w:pStyle w:val="KeinLeerraum"/>
        <w:numPr>
          <w:ilvl w:val="0"/>
          <w:numId w:val="1"/>
        </w:numPr>
      </w:pPr>
      <w:r w:rsidRPr="00E07653">
        <w:t xml:space="preserve"> wiederkehrende </w:t>
      </w:r>
      <w:proofErr w:type="spellStart"/>
      <w:r w:rsidRPr="00E07653">
        <w:t>Incidents</w:t>
      </w:r>
      <w:proofErr w:type="spellEnd"/>
      <w:r w:rsidRPr="00E07653">
        <w:t xml:space="preserve"> unterbinden</w:t>
      </w:r>
    </w:p>
    <w:p w:rsidR="0006769B" w:rsidRPr="00E07653" w:rsidRDefault="003F0697" w:rsidP="00B655CD">
      <w:pPr>
        <w:pStyle w:val="KeinLeerraum"/>
        <w:numPr>
          <w:ilvl w:val="0"/>
          <w:numId w:val="1"/>
        </w:numPr>
      </w:pPr>
      <w:r w:rsidRPr="00E07653">
        <w:t xml:space="preserve"> Minimierung der Auswirkung von </w:t>
      </w:r>
      <w:proofErr w:type="spellStart"/>
      <w:r w:rsidRPr="00E07653">
        <w:t>Incidents</w:t>
      </w:r>
      <w:proofErr w:type="spellEnd"/>
      <w:r w:rsidRPr="00E07653">
        <w:t>, die nicht verhindert werden können</w:t>
      </w:r>
    </w:p>
    <w:p w:rsidR="00E07653" w:rsidRDefault="00E07653" w:rsidP="00E07653">
      <w:pPr>
        <w:pStyle w:val="KeinLeerraum"/>
      </w:pPr>
    </w:p>
    <w:p w:rsidR="00E07653" w:rsidRDefault="00E07653" w:rsidP="00E07653">
      <w:pPr>
        <w:pStyle w:val="KeinLeerraum"/>
      </w:pPr>
      <w:r>
        <w:t xml:space="preserve">Umfang: </w:t>
      </w:r>
    </w:p>
    <w:p w:rsidR="00E07653" w:rsidRPr="00E07653" w:rsidRDefault="00E07653" w:rsidP="00B655CD">
      <w:pPr>
        <w:pStyle w:val="KeinLeerraum"/>
        <w:numPr>
          <w:ilvl w:val="0"/>
          <w:numId w:val="1"/>
        </w:numPr>
      </w:pPr>
      <w:r w:rsidRPr="00E07653">
        <w:t xml:space="preserve">alle Aktivitäten zur Diagnose der Ursachen von </w:t>
      </w:r>
      <w:proofErr w:type="spellStart"/>
      <w:r w:rsidRPr="00E07653">
        <w:t>Incidents</w:t>
      </w:r>
      <w:proofErr w:type="spellEnd"/>
      <w:r w:rsidRPr="00E07653">
        <w:t xml:space="preserve"> und zur Lösungsfindung der entsprechenden Probleme</w:t>
      </w:r>
    </w:p>
    <w:p w:rsidR="00E07653" w:rsidRPr="00E07653" w:rsidRDefault="00E07653" w:rsidP="00B655CD">
      <w:pPr>
        <w:pStyle w:val="KeinLeerraum"/>
        <w:numPr>
          <w:ilvl w:val="0"/>
          <w:numId w:val="1"/>
        </w:numPr>
      </w:pPr>
      <w:r w:rsidRPr="00E07653">
        <w:rPr>
          <w:b/>
          <w:bCs/>
        </w:rPr>
        <w:t>proaktives Problem Management:</w:t>
      </w:r>
    </w:p>
    <w:p w:rsidR="0006769B" w:rsidRPr="00E07653" w:rsidRDefault="003F0697" w:rsidP="00B655CD">
      <w:pPr>
        <w:pStyle w:val="KeinLeerraum"/>
        <w:numPr>
          <w:ilvl w:val="0"/>
          <w:numId w:val="1"/>
        </w:numPr>
      </w:pPr>
      <w:r w:rsidRPr="00E07653">
        <w:t xml:space="preserve">Probleme und </w:t>
      </w:r>
      <w:proofErr w:type="spellStart"/>
      <w:r w:rsidRPr="00E07653">
        <w:t>Known</w:t>
      </w:r>
      <w:proofErr w:type="spellEnd"/>
      <w:r w:rsidRPr="00E07653">
        <w:t xml:space="preserve"> Errors ermitteln, damit zusammenhängende </w:t>
      </w:r>
      <w:proofErr w:type="spellStart"/>
      <w:r w:rsidRPr="00E07653">
        <w:t>Incidents</w:t>
      </w:r>
      <w:proofErr w:type="spellEnd"/>
      <w:r w:rsidRPr="00E07653">
        <w:t xml:space="preserve"> nicht wieder auftreten</w:t>
      </w:r>
    </w:p>
    <w:p w:rsidR="00E07653" w:rsidRPr="00E07653" w:rsidRDefault="00E07653" w:rsidP="00B655CD">
      <w:pPr>
        <w:pStyle w:val="KeinLeerraum"/>
        <w:numPr>
          <w:ilvl w:val="0"/>
          <w:numId w:val="1"/>
        </w:numPr>
      </w:pPr>
      <w:r w:rsidRPr="00E07653">
        <w:rPr>
          <w:b/>
          <w:bCs/>
        </w:rPr>
        <w:t>reaktives Problem Management:</w:t>
      </w:r>
    </w:p>
    <w:p w:rsidR="0006769B" w:rsidRPr="00E07653" w:rsidRDefault="003F0697" w:rsidP="00B655CD">
      <w:pPr>
        <w:pStyle w:val="KeinLeerraum"/>
        <w:numPr>
          <w:ilvl w:val="0"/>
          <w:numId w:val="1"/>
        </w:numPr>
      </w:pPr>
      <w:r w:rsidRPr="00E07653">
        <w:t xml:space="preserve">Lösung von Problemen nach dem Auftreten von </w:t>
      </w:r>
      <w:proofErr w:type="spellStart"/>
      <w:r w:rsidRPr="00E07653">
        <w:t>Incidents</w:t>
      </w:r>
      <w:proofErr w:type="spellEnd"/>
    </w:p>
    <w:p w:rsidR="0006769B" w:rsidRPr="00E07653" w:rsidRDefault="003F0697" w:rsidP="00B655CD">
      <w:pPr>
        <w:pStyle w:val="KeinLeerraum"/>
        <w:numPr>
          <w:ilvl w:val="0"/>
          <w:numId w:val="1"/>
        </w:numPr>
      </w:pPr>
      <w:r w:rsidRPr="00E07653">
        <w:t xml:space="preserve"> Durchführung von Post Implementation Reviews (PIR) </w:t>
      </w:r>
    </w:p>
    <w:p w:rsidR="0006769B" w:rsidRPr="00E07653" w:rsidRDefault="003F0697" w:rsidP="00B655CD">
      <w:pPr>
        <w:pStyle w:val="KeinLeerraum"/>
        <w:numPr>
          <w:ilvl w:val="0"/>
          <w:numId w:val="1"/>
        </w:numPr>
      </w:pPr>
      <w:r w:rsidRPr="00E07653">
        <w:t>Erkennen von Trends</w:t>
      </w:r>
    </w:p>
    <w:p w:rsidR="0006769B" w:rsidRPr="00E07653" w:rsidRDefault="003F0697" w:rsidP="00B655CD">
      <w:pPr>
        <w:pStyle w:val="KeinLeerraum"/>
        <w:numPr>
          <w:ilvl w:val="0"/>
          <w:numId w:val="1"/>
        </w:numPr>
      </w:pPr>
      <w:r w:rsidRPr="00E07653">
        <w:t xml:space="preserve"> Pflege einer </w:t>
      </w:r>
      <w:proofErr w:type="spellStart"/>
      <w:r w:rsidRPr="00E07653">
        <w:t>Known</w:t>
      </w:r>
      <w:proofErr w:type="spellEnd"/>
      <w:r w:rsidRPr="00E07653">
        <w:t xml:space="preserve"> Error Data Base (KEDB)</w:t>
      </w:r>
    </w:p>
    <w:p w:rsidR="00E07653" w:rsidRDefault="00E07653" w:rsidP="00E07653">
      <w:pPr>
        <w:pStyle w:val="KeinLeerraum"/>
        <w:ind w:left="360"/>
      </w:pPr>
    </w:p>
    <w:p w:rsidR="00E07653" w:rsidRDefault="00E07653" w:rsidP="00E07653">
      <w:pPr>
        <w:pStyle w:val="KeinLeerraum"/>
        <w:ind w:left="360"/>
      </w:pPr>
    </w:p>
    <w:p w:rsidR="00E07653" w:rsidRDefault="00E07653" w:rsidP="00E07653">
      <w:pPr>
        <w:pStyle w:val="KeinLeerraum"/>
        <w:ind w:left="360"/>
      </w:pPr>
    </w:p>
    <w:p w:rsidR="00E07653" w:rsidRDefault="00E07653" w:rsidP="00835406">
      <w:pPr>
        <w:pStyle w:val="berschrift2"/>
      </w:pPr>
      <w:proofErr w:type="spellStart"/>
      <w:r>
        <w:t>Incident</w:t>
      </w:r>
      <w:proofErr w:type="spellEnd"/>
      <w:r>
        <w:t xml:space="preserve"> </w:t>
      </w:r>
      <w:proofErr w:type="spellStart"/>
      <w:r>
        <w:t>vs</w:t>
      </w:r>
      <w:proofErr w:type="spellEnd"/>
      <w:r>
        <w:t xml:space="preserve"> </w:t>
      </w:r>
      <w:proofErr w:type="spellStart"/>
      <w:r>
        <w:t>problem</w:t>
      </w:r>
      <w:proofErr w:type="spellEnd"/>
      <w:r>
        <w:t xml:space="preserve"> </w:t>
      </w:r>
    </w:p>
    <w:p w:rsidR="00E07653" w:rsidRDefault="00E07653" w:rsidP="00B655CD">
      <w:pPr>
        <w:pStyle w:val="KeinLeerraum"/>
        <w:numPr>
          <w:ilvl w:val="0"/>
          <w:numId w:val="1"/>
        </w:numPr>
      </w:pPr>
      <w:proofErr w:type="spellStart"/>
      <w:r>
        <w:t>Incident</w:t>
      </w:r>
      <w:proofErr w:type="spellEnd"/>
      <w:r>
        <w:t xml:space="preserve">: </w:t>
      </w:r>
    </w:p>
    <w:p w:rsidR="00E07653" w:rsidRPr="00E07653" w:rsidRDefault="00E07653" w:rsidP="00B655CD">
      <w:pPr>
        <w:pStyle w:val="KeinLeerraum"/>
        <w:numPr>
          <w:ilvl w:val="1"/>
          <w:numId w:val="1"/>
        </w:numPr>
      </w:pPr>
      <w:r w:rsidRPr="00E07653">
        <w:rPr>
          <w:b/>
          <w:bCs/>
        </w:rPr>
        <w:t>nicht geplante Unterbrechung eines IT-Service</w:t>
      </w:r>
    </w:p>
    <w:p w:rsidR="0006769B" w:rsidRPr="00E07653" w:rsidRDefault="003F0697" w:rsidP="00B655CD">
      <w:pPr>
        <w:pStyle w:val="KeinLeerraum"/>
        <w:numPr>
          <w:ilvl w:val="1"/>
          <w:numId w:val="1"/>
        </w:numPr>
      </w:pPr>
      <w:r w:rsidRPr="00E07653">
        <w:t xml:space="preserve">aus einem </w:t>
      </w:r>
      <w:proofErr w:type="spellStart"/>
      <w:r w:rsidRPr="00E07653">
        <w:t>Incident</w:t>
      </w:r>
      <w:proofErr w:type="spellEnd"/>
      <w:r w:rsidRPr="00E07653">
        <w:t xml:space="preserve"> wird nie ein Problem</w:t>
      </w:r>
    </w:p>
    <w:p w:rsidR="0006769B" w:rsidRPr="00E07653" w:rsidRDefault="003F0697" w:rsidP="00B655CD">
      <w:pPr>
        <w:pStyle w:val="KeinLeerraum"/>
        <w:numPr>
          <w:ilvl w:val="1"/>
          <w:numId w:val="1"/>
        </w:numPr>
      </w:pPr>
      <w:r w:rsidRPr="00E07653">
        <w:t>Ziel: schnellstmögliche Wiederherstellung des Service</w:t>
      </w:r>
    </w:p>
    <w:p w:rsidR="00E07653" w:rsidRDefault="00E07653" w:rsidP="00B655CD">
      <w:pPr>
        <w:pStyle w:val="KeinLeerraum"/>
        <w:numPr>
          <w:ilvl w:val="0"/>
          <w:numId w:val="1"/>
        </w:numPr>
      </w:pPr>
      <w:r>
        <w:t xml:space="preserve">Problem: </w:t>
      </w:r>
    </w:p>
    <w:p w:rsidR="00E07653" w:rsidRPr="00E07653" w:rsidRDefault="00E07653" w:rsidP="00B655CD">
      <w:pPr>
        <w:pStyle w:val="KeinLeerraum"/>
        <w:numPr>
          <w:ilvl w:val="1"/>
          <w:numId w:val="1"/>
        </w:numPr>
      </w:pPr>
      <w:r w:rsidRPr="00E07653">
        <w:rPr>
          <w:b/>
          <w:bCs/>
        </w:rPr>
        <w:t xml:space="preserve">Ursache für </w:t>
      </w:r>
      <w:proofErr w:type="spellStart"/>
      <w:r w:rsidRPr="00E07653">
        <w:rPr>
          <w:b/>
          <w:bCs/>
        </w:rPr>
        <w:t>Incidents</w:t>
      </w:r>
      <w:proofErr w:type="spellEnd"/>
    </w:p>
    <w:p w:rsidR="0006769B" w:rsidRPr="00E07653" w:rsidRDefault="003F0697" w:rsidP="00B655CD">
      <w:pPr>
        <w:pStyle w:val="KeinLeerraum"/>
        <w:numPr>
          <w:ilvl w:val="1"/>
          <w:numId w:val="1"/>
        </w:numPr>
      </w:pPr>
      <w:r w:rsidRPr="00E07653">
        <w:lastRenderedPageBreak/>
        <w:t xml:space="preserve">z.B. Service Desk hat </w:t>
      </w:r>
      <w:proofErr w:type="spellStart"/>
      <w:r w:rsidRPr="00E07653">
        <w:t>Incident</w:t>
      </w:r>
      <w:proofErr w:type="spellEnd"/>
      <w:r w:rsidRPr="00E07653">
        <w:t xml:space="preserve"> gelöst, kennt aber die Ursache nicht und rechnet mit erneutem Auftreten</w:t>
      </w:r>
    </w:p>
    <w:p w:rsidR="00E07653" w:rsidRDefault="00E07653" w:rsidP="00E66594">
      <w:pPr>
        <w:pStyle w:val="KeinLeerraum"/>
      </w:pPr>
    </w:p>
    <w:p w:rsidR="00E66594" w:rsidRDefault="00E66594" w:rsidP="00E66594">
      <w:pPr>
        <w:pStyle w:val="KeinLeerraum"/>
      </w:pPr>
      <w:r>
        <w:rPr>
          <w:noProof/>
        </w:rPr>
        <w:drawing>
          <wp:inline distT="0" distB="0" distL="0" distR="0" wp14:anchorId="0080D22F" wp14:editId="3B370778">
            <wp:extent cx="4121707" cy="274099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197" cy="2751956"/>
                    </a:xfrm>
                    <a:prstGeom prst="rect">
                      <a:avLst/>
                    </a:prstGeom>
                  </pic:spPr>
                </pic:pic>
              </a:graphicData>
            </a:graphic>
          </wp:inline>
        </w:drawing>
      </w:r>
    </w:p>
    <w:p w:rsidR="00E66594" w:rsidRDefault="00E66594" w:rsidP="00E66594">
      <w:pPr>
        <w:pStyle w:val="KeinLeerraum"/>
      </w:pPr>
    </w:p>
    <w:p w:rsidR="00E66594" w:rsidRDefault="00E66594" w:rsidP="00E66594">
      <w:pPr>
        <w:pStyle w:val="KeinLeerraum"/>
      </w:pPr>
    </w:p>
    <w:p w:rsidR="00E66594" w:rsidRPr="00E27500" w:rsidRDefault="0067417C" w:rsidP="0067417C">
      <w:pPr>
        <w:pStyle w:val="berschrift1"/>
        <w:rPr>
          <w:color w:val="FF0000"/>
        </w:rPr>
      </w:pPr>
      <w:r w:rsidRPr="00E27500">
        <w:rPr>
          <w:color w:val="FF0000"/>
        </w:rPr>
        <w:t xml:space="preserve">Request </w:t>
      </w:r>
      <w:proofErr w:type="spellStart"/>
      <w:r w:rsidRPr="00E27500">
        <w:rPr>
          <w:color w:val="FF0000"/>
        </w:rPr>
        <w:t>Fulfilment</w:t>
      </w:r>
      <w:proofErr w:type="spellEnd"/>
    </w:p>
    <w:p w:rsidR="0067417C" w:rsidRPr="0067417C" w:rsidRDefault="0067417C" w:rsidP="00B655CD">
      <w:pPr>
        <w:pStyle w:val="Listenabsatz"/>
        <w:numPr>
          <w:ilvl w:val="0"/>
          <w:numId w:val="1"/>
        </w:numPr>
      </w:pPr>
      <w:r w:rsidRPr="0067417C">
        <w:t xml:space="preserve">Bearbeitet Service </w:t>
      </w:r>
      <w:proofErr w:type="spellStart"/>
      <w:r w:rsidRPr="0067417C">
        <w:t>Requests</w:t>
      </w:r>
      <w:proofErr w:type="spellEnd"/>
    </w:p>
    <w:p w:rsidR="0067417C" w:rsidRPr="0067417C" w:rsidRDefault="0067417C" w:rsidP="00B655CD">
      <w:pPr>
        <w:pStyle w:val="Listenabsatz"/>
        <w:numPr>
          <w:ilvl w:val="0"/>
          <w:numId w:val="1"/>
        </w:numPr>
      </w:pPr>
      <w:r w:rsidRPr="0067417C">
        <w:t>Service Request:</w:t>
      </w:r>
    </w:p>
    <w:p w:rsidR="0067417C" w:rsidRDefault="0067417C" w:rsidP="00B655CD">
      <w:pPr>
        <w:pStyle w:val="Listenabsatz"/>
        <w:numPr>
          <w:ilvl w:val="0"/>
          <w:numId w:val="1"/>
        </w:numPr>
      </w:pPr>
      <w:r w:rsidRPr="0067417C">
        <w:t>Eine formale Anfrage eines Anwenders nach etwas, das bereitgestellt werden soll, z.B. eine Anfrage nach Informationen oder Beratung oder um ein Pa</w:t>
      </w:r>
      <w:r>
        <w:t>ss</w:t>
      </w:r>
      <w:r w:rsidRPr="0067417C">
        <w:t>wort zurückzusetzen oder einen Arbeitsplatz für einen neuen Anwender zu installieren</w:t>
      </w:r>
    </w:p>
    <w:p w:rsidR="0067417C" w:rsidRDefault="0067417C" w:rsidP="0067417C"/>
    <w:p w:rsidR="0067417C" w:rsidRDefault="0067417C" w:rsidP="0067417C">
      <w:pPr>
        <w:rPr>
          <w:b/>
          <w:bCs/>
        </w:rPr>
      </w:pPr>
      <w:r w:rsidRPr="0067417C">
        <w:rPr>
          <w:b/>
          <w:bCs/>
        </w:rPr>
        <w:t>Service Request</w:t>
      </w:r>
      <w:r>
        <w:rPr>
          <w:b/>
          <w:bCs/>
        </w:rPr>
        <w:t>:</w:t>
      </w:r>
    </w:p>
    <w:p w:rsidR="0067417C" w:rsidRPr="0067417C" w:rsidRDefault="0067417C" w:rsidP="00B655CD">
      <w:pPr>
        <w:pStyle w:val="Listenabsatz"/>
        <w:numPr>
          <w:ilvl w:val="0"/>
          <w:numId w:val="1"/>
        </w:numPr>
      </w:pPr>
      <w:r w:rsidRPr="0067417C">
        <w:t>Allgemeine Bezeichnung für die vielen unterschiedlichen Bedarfskonstellationen mit denen Anwender die IT-Organisation konfrontiert.</w:t>
      </w:r>
    </w:p>
    <w:p w:rsidR="0067417C" w:rsidRPr="0067417C" w:rsidRDefault="0067417C" w:rsidP="00B655CD">
      <w:pPr>
        <w:pStyle w:val="Listenabsatz"/>
        <w:numPr>
          <w:ilvl w:val="0"/>
          <w:numId w:val="1"/>
        </w:numPr>
      </w:pPr>
      <w:r w:rsidRPr="0067417C">
        <w:rPr>
          <w:b/>
          <w:bCs/>
        </w:rPr>
        <w:t>Eine formale Anfrage eines Anwenders nach etwas, das bereitgestellt werden soll</w:t>
      </w:r>
      <w:r w:rsidRPr="0067417C">
        <w:t>, beispielsweise eine Anfrage nach Informationen oder Beratung oder um ein Passwort zurückzusetzen oder einen Arbeitsplatz für einen neuen Anwender zu installieren.</w:t>
      </w:r>
    </w:p>
    <w:p w:rsidR="0067417C" w:rsidRPr="0067417C" w:rsidRDefault="0067417C" w:rsidP="00B655CD">
      <w:pPr>
        <w:pStyle w:val="Listenabsatz"/>
        <w:numPr>
          <w:ilvl w:val="0"/>
          <w:numId w:val="1"/>
        </w:numPr>
      </w:pPr>
      <w:r w:rsidRPr="0067417C">
        <w:t xml:space="preserve">Service </w:t>
      </w:r>
      <w:proofErr w:type="spellStart"/>
      <w:r w:rsidRPr="0067417C">
        <w:t>Requests</w:t>
      </w:r>
      <w:proofErr w:type="spellEnd"/>
      <w:r w:rsidRPr="0067417C">
        <w:t xml:space="preserve"> werden durch den Request </w:t>
      </w:r>
      <w:proofErr w:type="spellStart"/>
      <w:r w:rsidRPr="0067417C">
        <w:t>Fulfilment</w:t>
      </w:r>
      <w:proofErr w:type="spellEnd"/>
      <w:r w:rsidRPr="0067417C">
        <w:t xml:space="preserve"> Prozess gemanagt, normalerweise mit dem Service Desk.</w:t>
      </w:r>
    </w:p>
    <w:p w:rsidR="0067417C" w:rsidRPr="0067417C" w:rsidRDefault="0067417C" w:rsidP="00B655CD">
      <w:pPr>
        <w:pStyle w:val="Listenabsatz"/>
        <w:numPr>
          <w:ilvl w:val="0"/>
          <w:numId w:val="1"/>
        </w:numPr>
      </w:pPr>
      <w:r w:rsidRPr="0067417C">
        <w:t xml:space="preserve">Service Request können mit einem Request </w:t>
      </w:r>
      <w:proofErr w:type="spellStart"/>
      <w:r w:rsidRPr="0067417C">
        <w:t>For</w:t>
      </w:r>
      <w:proofErr w:type="spellEnd"/>
      <w:r w:rsidRPr="0067417C">
        <w:t xml:space="preserve"> Change (RFC) als Teil der Erfüllung der Anfrage verknüpft sein.</w:t>
      </w:r>
    </w:p>
    <w:p w:rsidR="0067417C" w:rsidRDefault="0067417C" w:rsidP="0067417C"/>
    <w:p w:rsidR="0067417C" w:rsidRDefault="0067417C" w:rsidP="0067417C">
      <w:r>
        <w:t xml:space="preserve">Ziele von Request </w:t>
      </w:r>
      <w:proofErr w:type="spellStart"/>
      <w:r>
        <w:t>Fulfilment</w:t>
      </w:r>
      <w:proofErr w:type="spellEnd"/>
      <w:r>
        <w:t xml:space="preserve">: </w:t>
      </w:r>
    </w:p>
    <w:p w:rsidR="0006769B" w:rsidRPr="0067417C" w:rsidRDefault="003F0697" w:rsidP="00B655CD">
      <w:pPr>
        <w:pStyle w:val="Listenabsatz"/>
        <w:numPr>
          <w:ilvl w:val="0"/>
          <w:numId w:val="1"/>
        </w:numPr>
      </w:pPr>
      <w:r w:rsidRPr="0067417C">
        <w:t xml:space="preserve">erhalten der </w:t>
      </w:r>
      <w:r w:rsidRPr="0067417C">
        <w:rPr>
          <w:b/>
          <w:bCs/>
        </w:rPr>
        <w:t xml:space="preserve">Anwender- und Kundenzufriedenheit </w:t>
      </w:r>
      <w:r w:rsidRPr="0067417C">
        <w:t xml:space="preserve">durch effiziente und professionelle Bearbeitung aller Service </w:t>
      </w:r>
      <w:proofErr w:type="spellStart"/>
      <w:r w:rsidRPr="0067417C">
        <w:t>Requests</w:t>
      </w:r>
      <w:proofErr w:type="spellEnd"/>
    </w:p>
    <w:p w:rsidR="0006769B" w:rsidRPr="0067417C" w:rsidRDefault="003F0697" w:rsidP="00B655CD">
      <w:pPr>
        <w:pStyle w:val="Listenabsatz"/>
        <w:numPr>
          <w:ilvl w:val="0"/>
          <w:numId w:val="1"/>
        </w:numPr>
      </w:pPr>
      <w:r w:rsidRPr="0067417C">
        <w:t xml:space="preserve">bereitstellen eines </w:t>
      </w:r>
      <w:r w:rsidRPr="0067417C">
        <w:rPr>
          <w:b/>
          <w:bCs/>
        </w:rPr>
        <w:t>Kommunikationskanals für Anwender</w:t>
      </w:r>
      <w:r w:rsidRPr="0067417C">
        <w:t>, über den sie Standardservices anfordern und erhalten können</w:t>
      </w:r>
    </w:p>
    <w:p w:rsidR="0006769B" w:rsidRPr="0067417C" w:rsidRDefault="003F0697" w:rsidP="00B655CD">
      <w:pPr>
        <w:pStyle w:val="Listenabsatz"/>
        <w:numPr>
          <w:ilvl w:val="0"/>
          <w:numId w:val="1"/>
        </w:numPr>
      </w:pPr>
      <w:r w:rsidRPr="0067417C">
        <w:rPr>
          <w:b/>
          <w:bCs/>
        </w:rPr>
        <w:t>bereitstellen von Informationen</w:t>
      </w:r>
      <w:r w:rsidRPr="0067417C">
        <w:t xml:space="preserve"> für Anwender und Kunden hinsichtlich der Verfügbarkeit von Services</w:t>
      </w:r>
    </w:p>
    <w:p w:rsidR="0006769B" w:rsidRPr="0067417C" w:rsidRDefault="003F0697" w:rsidP="00B655CD">
      <w:pPr>
        <w:pStyle w:val="Listenabsatz"/>
        <w:numPr>
          <w:ilvl w:val="0"/>
          <w:numId w:val="1"/>
        </w:numPr>
      </w:pPr>
      <w:r w:rsidRPr="0067417C">
        <w:lastRenderedPageBreak/>
        <w:t>unterstützen mit allgemeinen Informationen bei Beschwerden oder Kommentaren</w:t>
      </w:r>
    </w:p>
    <w:p w:rsidR="0067417C" w:rsidRDefault="0067417C" w:rsidP="0067417C"/>
    <w:p w:rsidR="0067417C" w:rsidRDefault="0067417C" w:rsidP="0067417C">
      <w:pPr>
        <w:rPr>
          <w:b/>
          <w:bCs/>
        </w:rPr>
      </w:pPr>
      <w:r w:rsidRPr="0067417C">
        <w:rPr>
          <w:b/>
          <w:bCs/>
        </w:rPr>
        <w:t xml:space="preserve">Umfang von Request </w:t>
      </w:r>
      <w:proofErr w:type="spellStart"/>
      <w:r w:rsidRPr="0067417C">
        <w:rPr>
          <w:b/>
          <w:bCs/>
        </w:rPr>
        <w:t>Fulfilment</w:t>
      </w:r>
      <w:proofErr w:type="spellEnd"/>
      <w:r>
        <w:rPr>
          <w:b/>
          <w:bCs/>
        </w:rPr>
        <w:t>:</w:t>
      </w:r>
    </w:p>
    <w:p w:rsidR="0006769B" w:rsidRPr="0067417C" w:rsidRDefault="003F0697" w:rsidP="00B655CD">
      <w:pPr>
        <w:pStyle w:val="Listenabsatz"/>
        <w:numPr>
          <w:ilvl w:val="0"/>
          <w:numId w:val="1"/>
        </w:numPr>
      </w:pPr>
      <w:r w:rsidRPr="0067417C">
        <w:t>Service Request müssen geplant werden</w:t>
      </w:r>
    </w:p>
    <w:p w:rsidR="0006769B" w:rsidRPr="0067417C" w:rsidRDefault="003F0697" w:rsidP="00B655CD">
      <w:pPr>
        <w:pStyle w:val="Listenabsatz"/>
        <w:numPr>
          <w:ilvl w:val="0"/>
          <w:numId w:val="1"/>
        </w:numPr>
      </w:pPr>
      <w:r w:rsidRPr="0067417C">
        <w:t xml:space="preserve"> können durch Tools (z.B. </w:t>
      </w:r>
      <w:proofErr w:type="spellStart"/>
      <w:r w:rsidRPr="0067417C">
        <w:t>Incident</w:t>
      </w:r>
      <w:proofErr w:type="spellEnd"/>
      <w:r w:rsidRPr="0067417C">
        <w:t xml:space="preserve"> Management Tool als spezieller Typ) unterstützt werden</w:t>
      </w:r>
    </w:p>
    <w:p w:rsidR="00FE26C7" w:rsidRDefault="003F0697" w:rsidP="00B655CD">
      <w:pPr>
        <w:pStyle w:val="Listenabsatz"/>
        <w:numPr>
          <w:ilvl w:val="1"/>
          <w:numId w:val="1"/>
        </w:numPr>
      </w:pPr>
      <w:r w:rsidRPr="0067417C">
        <w:t xml:space="preserve"> müssen beim Reporting getrennt behandelt werden</w:t>
      </w:r>
    </w:p>
    <w:p w:rsidR="0006769B" w:rsidRPr="0067417C" w:rsidRDefault="003F0697" w:rsidP="00B655CD">
      <w:pPr>
        <w:pStyle w:val="Listenabsatz"/>
        <w:numPr>
          <w:ilvl w:val="1"/>
          <w:numId w:val="1"/>
        </w:numPr>
      </w:pPr>
      <w:r w:rsidRPr="0067417C">
        <w:t xml:space="preserve">hier gibt es „Grauzonen“ – daher </w:t>
      </w:r>
      <w:proofErr w:type="spellStart"/>
      <w:r w:rsidRPr="0067417C">
        <w:t>muß</w:t>
      </w:r>
      <w:proofErr w:type="spellEnd"/>
      <w:r w:rsidRPr="0067417C">
        <w:t xml:space="preserve"> festgelegt werden was über diesen speziellen Prozess laufen soll</w:t>
      </w:r>
    </w:p>
    <w:p w:rsidR="00A5224F" w:rsidRDefault="00A5224F" w:rsidP="00A5224F"/>
    <w:p w:rsidR="00A5224F" w:rsidRDefault="00A5224F" w:rsidP="00A5224F">
      <w:r>
        <w:t xml:space="preserve">Access Management: </w:t>
      </w:r>
    </w:p>
    <w:p w:rsidR="00A5224F" w:rsidRPr="00A5224F" w:rsidRDefault="00A5224F" w:rsidP="00B655CD">
      <w:pPr>
        <w:pStyle w:val="Listenabsatz"/>
        <w:numPr>
          <w:ilvl w:val="0"/>
          <w:numId w:val="1"/>
        </w:numPr>
      </w:pPr>
      <w:r w:rsidRPr="00A5224F">
        <w:t>Service Request müssen geplant werden</w:t>
      </w:r>
    </w:p>
    <w:p w:rsidR="00A5224F" w:rsidRPr="00A5224F" w:rsidRDefault="00A5224F" w:rsidP="00B655CD">
      <w:pPr>
        <w:pStyle w:val="Listenabsatz"/>
        <w:numPr>
          <w:ilvl w:val="0"/>
          <w:numId w:val="1"/>
        </w:numPr>
      </w:pPr>
      <w:r w:rsidRPr="00A5224F">
        <w:t xml:space="preserve"> können durch Tools (z.B. </w:t>
      </w:r>
      <w:proofErr w:type="spellStart"/>
      <w:r w:rsidRPr="00A5224F">
        <w:t>Incident</w:t>
      </w:r>
      <w:proofErr w:type="spellEnd"/>
      <w:r w:rsidRPr="00A5224F">
        <w:t xml:space="preserve"> Management Tool als spezieller Typ) unterstützt werden</w:t>
      </w:r>
    </w:p>
    <w:p w:rsidR="00A5224F" w:rsidRPr="00A5224F" w:rsidRDefault="00A5224F" w:rsidP="00B655CD">
      <w:pPr>
        <w:pStyle w:val="Listenabsatz"/>
        <w:numPr>
          <w:ilvl w:val="0"/>
          <w:numId w:val="1"/>
        </w:numPr>
      </w:pPr>
      <w:r w:rsidRPr="00A5224F">
        <w:t xml:space="preserve"> müssen beim Reporting getrennt behandelt werden</w:t>
      </w:r>
    </w:p>
    <w:p w:rsidR="00A5224F" w:rsidRPr="00A5224F" w:rsidRDefault="00A5224F" w:rsidP="00B655CD">
      <w:pPr>
        <w:pStyle w:val="Listenabsatz"/>
        <w:numPr>
          <w:ilvl w:val="0"/>
          <w:numId w:val="1"/>
        </w:numPr>
      </w:pPr>
      <w:r w:rsidRPr="00A5224F">
        <w:t xml:space="preserve"> hier gibt es „Grauzonen“ – daher mu</w:t>
      </w:r>
      <w:r w:rsidR="008F050F">
        <w:t>ss</w:t>
      </w:r>
      <w:r w:rsidRPr="00A5224F">
        <w:t xml:space="preserve"> festgelegt werden was über diesen speziellen Prozess laufen soll</w:t>
      </w:r>
    </w:p>
    <w:p w:rsidR="00A5224F" w:rsidRPr="00D74AC1" w:rsidRDefault="00A5224F" w:rsidP="00D74AC1">
      <w:pPr>
        <w:pStyle w:val="berschrift2"/>
        <w:rPr>
          <w:color w:val="FF0000"/>
        </w:rPr>
      </w:pPr>
      <w:r w:rsidRPr="00D74AC1">
        <w:rPr>
          <w:color w:val="FF0000"/>
        </w:rPr>
        <w:t>Rechte:</w:t>
      </w:r>
    </w:p>
    <w:p w:rsidR="00A5224F" w:rsidRPr="00D74AC1" w:rsidRDefault="00A5224F" w:rsidP="00B655CD">
      <w:pPr>
        <w:pStyle w:val="KeinLeerraum"/>
        <w:numPr>
          <w:ilvl w:val="0"/>
          <w:numId w:val="1"/>
        </w:numPr>
        <w:rPr>
          <w:color w:val="FF0000"/>
        </w:rPr>
      </w:pPr>
      <w:r w:rsidRPr="00D74AC1">
        <w:rPr>
          <w:color w:val="FF0000"/>
        </w:rPr>
        <w:t>Sind die Berechtigungen oder Befugnisse, die einem Anwender oder einer Rolle gewährt werden, beispielsweise die Berechtigung zum Modifizieren bestimmter Daten oder zur Autorisierung eines Change.</w:t>
      </w:r>
    </w:p>
    <w:p w:rsidR="00A5224F" w:rsidRPr="00D74AC1" w:rsidRDefault="00A5224F" w:rsidP="00A5224F">
      <w:pPr>
        <w:pStyle w:val="KeinLeerraum"/>
        <w:rPr>
          <w:color w:val="FF0000"/>
        </w:rPr>
      </w:pPr>
    </w:p>
    <w:p w:rsidR="00A5224F" w:rsidRPr="00D74AC1" w:rsidRDefault="00A5224F" w:rsidP="00D74AC1">
      <w:pPr>
        <w:pStyle w:val="berschrift2"/>
        <w:rPr>
          <w:color w:val="FF0000"/>
        </w:rPr>
      </w:pPr>
      <w:r w:rsidRPr="00D74AC1">
        <w:rPr>
          <w:color w:val="FF0000"/>
        </w:rPr>
        <w:t>Identität:</w:t>
      </w:r>
    </w:p>
    <w:p w:rsidR="00A5224F" w:rsidRPr="00D74AC1" w:rsidRDefault="00A5224F" w:rsidP="00B655CD">
      <w:pPr>
        <w:pStyle w:val="KeinLeerraum"/>
        <w:numPr>
          <w:ilvl w:val="0"/>
          <w:numId w:val="1"/>
        </w:numPr>
        <w:rPr>
          <w:color w:val="FF0000"/>
        </w:rPr>
      </w:pPr>
      <w:r w:rsidRPr="00D74AC1">
        <w:rPr>
          <w:color w:val="FF0000"/>
        </w:rPr>
        <w:t>Eindeutiger Name, um einen Anwender, eine Person oder eine Rolle zu identifizieren.</w:t>
      </w:r>
    </w:p>
    <w:p w:rsidR="00A5224F" w:rsidRPr="00D74AC1" w:rsidRDefault="00A5224F" w:rsidP="00B655CD">
      <w:pPr>
        <w:pStyle w:val="KeinLeerraum"/>
        <w:numPr>
          <w:ilvl w:val="0"/>
          <w:numId w:val="1"/>
        </w:numPr>
        <w:rPr>
          <w:color w:val="FF0000"/>
        </w:rPr>
      </w:pPr>
      <w:r w:rsidRPr="00D74AC1">
        <w:rPr>
          <w:color w:val="FF0000"/>
        </w:rPr>
        <w:t xml:space="preserve">Die Identität wird eingesetzt, um diesem Anwender, dieser Person oder dieser Rolle bestimmte Rechte zu gewähren. </w:t>
      </w:r>
    </w:p>
    <w:p w:rsidR="00A5224F" w:rsidRPr="00D74AC1" w:rsidRDefault="00A5224F" w:rsidP="00B655CD">
      <w:pPr>
        <w:pStyle w:val="KeinLeerraum"/>
        <w:numPr>
          <w:ilvl w:val="0"/>
          <w:numId w:val="1"/>
        </w:numPr>
        <w:rPr>
          <w:color w:val="FF0000"/>
        </w:rPr>
      </w:pPr>
      <w:r w:rsidRPr="00D74AC1">
        <w:rPr>
          <w:color w:val="FF0000"/>
        </w:rPr>
        <w:t>Beispiele für Identitäten sind eine Benutzerkennung wie „</w:t>
      </w:r>
      <w:proofErr w:type="spellStart"/>
      <w:r w:rsidRPr="00D74AC1">
        <w:rPr>
          <w:color w:val="FF0000"/>
        </w:rPr>
        <w:t>AuerH</w:t>
      </w:r>
      <w:proofErr w:type="spellEnd"/>
      <w:r w:rsidRPr="00D74AC1">
        <w:rPr>
          <w:color w:val="FF0000"/>
        </w:rPr>
        <w:t>“ oder eine Rolle „Change Manager“.</w:t>
      </w:r>
    </w:p>
    <w:p w:rsidR="00A5224F" w:rsidRPr="00D74AC1" w:rsidRDefault="00A5224F" w:rsidP="00A5224F">
      <w:pPr>
        <w:pStyle w:val="KeinLeerraum"/>
        <w:rPr>
          <w:color w:val="FF0000"/>
        </w:rPr>
      </w:pPr>
    </w:p>
    <w:p w:rsidR="00A5224F" w:rsidRDefault="00A5224F" w:rsidP="00A5224F">
      <w:pPr>
        <w:pStyle w:val="KeinLeerraum"/>
        <w:rPr>
          <w:b/>
          <w:bCs/>
        </w:rPr>
      </w:pPr>
      <w:r w:rsidRPr="00A5224F">
        <w:rPr>
          <w:b/>
          <w:bCs/>
        </w:rPr>
        <w:t>Umfang</w:t>
      </w:r>
      <w:r>
        <w:rPr>
          <w:b/>
          <w:bCs/>
        </w:rPr>
        <w:t>:</w:t>
      </w:r>
    </w:p>
    <w:p w:rsidR="0006769B" w:rsidRPr="00A5224F" w:rsidRDefault="003F0697" w:rsidP="00B655CD">
      <w:pPr>
        <w:pStyle w:val="KeinLeerraum"/>
        <w:numPr>
          <w:ilvl w:val="0"/>
          <w:numId w:val="1"/>
        </w:numPr>
      </w:pPr>
      <w:r w:rsidRPr="00A5224F">
        <w:rPr>
          <w:b/>
          <w:bCs/>
        </w:rPr>
        <w:t>stellt sicher</w:t>
      </w:r>
      <w:r w:rsidRPr="00A5224F">
        <w:t>, da</w:t>
      </w:r>
      <w:r w:rsidR="00F2356F">
        <w:t>ss</w:t>
      </w:r>
      <w:r w:rsidRPr="00A5224F">
        <w:t xml:space="preserve"> Anwender </w:t>
      </w:r>
      <w:r w:rsidRPr="00A5224F">
        <w:rPr>
          <w:b/>
          <w:bCs/>
        </w:rPr>
        <w:t xml:space="preserve">Zugriff auf </w:t>
      </w:r>
      <w:r w:rsidRPr="00A5224F">
        <w:t>den</w:t>
      </w:r>
      <w:r w:rsidRPr="00A5224F">
        <w:rPr>
          <w:b/>
          <w:bCs/>
        </w:rPr>
        <w:t xml:space="preserve"> Service</w:t>
      </w:r>
      <w:r w:rsidRPr="00A5224F">
        <w:t xml:space="preserve"> haben</w:t>
      </w:r>
    </w:p>
    <w:p w:rsidR="0006769B" w:rsidRPr="00A5224F" w:rsidRDefault="003F0697" w:rsidP="00B655CD">
      <w:pPr>
        <w:pStyle w:val="KeinLeerraum"/>
        <w:numPr>
          <w:ilvl w:val="0"/>
          <w:numId w:val="1"/>
        </w:numPr>
      </w:pPr>
      <w:r w:rsidRPr="00A5224F">
        <w:t xml:space="preserve">effiziente Bearbeitung von </w:t>
      </w:r>
      <w:proofErr w:type="spellStart"/>
      <w:r w:rsidRPr="00A5224F">
        <w:t>Requests</w:t>
      </w:r>
      <w:proofErr w:type="spellEnd"/>
      <w:r w:rsidRPr="00A5224F">
        <w:t xml:space="preserve"> mit Zugriffsanfragen</w:t>
      </w:r>
    </w:p>
    <w:p w:rsidR="0006769B" w:rsidRPr="00A5224F" w:rsidRDefault="003F0697" w:rsidP="00B655CD">
      <w:pPr>
        <w:pStyle w:val="KeinLeerraum"/>
        <w:numPr>
          <w:ilvl w:val="0"/>
          <w:numId w:val="1"/>
        </w:numPr>
      </w:pPr>
      <w:r w:rsidRPr="00A5224F">
        <w:t xml:space="preserve">zeitliche Fragen werden über </w:t>
      </w:r>
      <w:proofErr w:type="spellStart"/>
      <w:r w:rsidRPr="00A5224F">
        <w:t>Availabilty</w:t>
      </w:r>
      <w:proofErr w:type="spellEnd"/>
      <w:r w:rsidRPr="00A5224F">
        <w:t xml:space="preserve"> </w:t>
      </w:r>
      <w:proofErr w:type="spellStart"/>
      <w:r w:rsidRPr="00A5224F">
        <w:t>Mgmt</w:t>
      </w:r>
      <w:proofErr w:type="spellEnd"/>
      <w:r w:rsidRPr="00A5224F">
        <w:t xml:space="preserve"> gesteuert</w:t>
      </w:r>
    </w:p>
    <w:p w:rsidR="0006769B" w:rsidRPr="00A5224F" w:rsidRDefault="003F0697" w:rsidP="00B655CD">
      <w:pPr>
        <w:pStyle w:val="KeinLeerraum"/>
        <w:numPr>
          <w:ilvl w:val="0"/>
          <w:numId w:val="1"/>
        </w:numPr>
      </w:pPr>
      <w:r w:rsidRPr="00A5224F">
        <w:t xml:space="preserve">Umsetzung im Technical und </w:t>
      </w:r>
      <w:proofErr w:type="spellStart"/>
      <w:r w:rsidRPr="00A5224F">
        <w:t>Application</w:t>
      </w:r>
      <w:proofErr w:type="spellEnd"/>
      <w:r w:rsidRPr="00A5224F">
        <w:t xml:space="preserve"> </w:t>
      </w:r>
      <w:proofErr w:type="spellStart"/>
      <w:r w:rsidRPr="00A5224F">
        <w:t>Mgmt</w:t>
      </w:r>
      <w:proofErr w:type="spellEnd"/>
      <w:r w:rsidRPr="00A5224F">
        <w:t xml:space="preserve"> (Funktion)</w:t>
      </w:r>
    </w:p>
    <w:p w:rsidR="0006769B" w:rsidRPr="00A5224F" w:rsidRDefault="003F0697" w:rsidP="00B655CD">
      <w:pPr>
        <w:pStyle w:val="KeinLeerraum"/>
        <w:numPr>
          <w:ilvl w:val="0"/>
          <w:numId w:val="1"/>
        </w:numPr>
      </w:pPr>
      <w:r w:rsidRPr="00A5224F">
        <w:t>Access Management kann durch einen Service Request getriggert werden.</w:t>
      </w:r>
    </w:p>
    <w:p w:rsidR="00A5224F" w:rsidRDefault="00A5224F" w:rsidP="00A5224F">
      <w:pPr>
        <w:pStyle w:val="KeinLeerraum"/>
      </w:pPr>
    </w:p>
    <w:p w:rsidR="00A5224F" w:rsidRDefault="00A5224F" w:rsidP="00A5224F">
      <w:pPr>
        <w:pStyle w:val="berschrift1"/>
      </w:pPr>
      <w:r w:rsidRPr="00A5224F">
        <w:t>Funktionen in Service Operation</w:t>
      </w:r>
    </w:p>
    <w:p w:rsidR="00A5224F" w:rsidRDefault="00A5224F" w:rsidP="00A5224F"/>
    <w:p w:rsidR="00A5224F" w:rsidRDefault="00A5224F" w:rsidP="00A5224F">
      <w:pPr>
        <w:pStyle w:val="KeinLeerraum"/>
      </w:pPr>
      <w:r>
        <w:t>Funktionen:</w:t>
      </w:r>
    </w:p>
    <w:p w:rsidR="00A5224F" w:rsidRPr="00A5224F" w:rsidRDefault="00A5224F" w:rsidP="00B655CD">
      <w:pPr>
        <w:pStyle w:val="KeinLeerraum"/>
        <w:numPr>
          <w:ilvl w:val="0"/>
          <w:numId w:val="1"/>
        </w:numPr>
      </w:pPr>
      <w:r w:rsidRPr="00A5224F">
        <w:t xml:space="preserve">Eine Funktion ist ein Team oder eine Gruppe von Personen und die Hilfsmittel und andere Ressourcen, die eingesetzt werden, um einen oder mehrere Prozesse oder Aktivitäten durchzuführen. </w:t>
      </w:r>
    </w:p>
    <w:p w:rsidR="00A5224F" w:rsidRPr="00A5224F" w:rsidRDefault="00A5224F" w:rsidP="00B655CD">
      <w:pPr>
        <w:pStyle w:val="KeinLeerraum"/>
        <w:numPr>
          <w:ilvl w:val="0"/>
          <w:numId w:val="1"/>
        </w:numPr>
      </w:pPr>
      <w:r w:rsidRPr="00A5224F">
        <w:t xml:space="preserve">In größeren Organisationen kann eine Funktion </w:t>
      </w:r>
      <w:proofErr w:type="gramStart"/>
      <w:r w:rsidRPr="00A5224F">
        <w:t>aufgeteilt  und</w:t>
      </w:r>
      <w:proofErr w:type="gramEnd"/>
      <w:r w:rsidRPr="00A5224F">
        <w:t xml:space="preserve"> von verschiedenen Abteilungen, Teams und Gruppen ausgeführt werden. </w:t>
      </w:r>
    </w:p>
    <w:p w:rsidR="00A5224F" w:rsidRPr="00A5224F" w:rsidRDefault="00A5224F" w:rsidP="00B655CD">
      <w:pPr>
        <w:pStyle w:val="KeinLeerraum"/>
        <w:numPr>
          <w:ilvl w:val="0"/>
          <w:numId w:val="1"/>
        </w:numPr>
      </w:pPr>
      <w:r w:rsidRPr="00A5224F">
        <w:t>Sie kann aber auch in den Verantwortungsbereich eines einzelnen Organisationsbereichs (z.B. Service Desk) fallen.</w:t>
      </w:r>
    </w:p>
    <w:p w:rsidR="00A5224F" w:rsidRDefault="00A5224F" w:rsidP="00A5224F">
      <w:pPr>
        <w:pStyle w:val="KeinLeerraum"/>
      </w:pPr>
    </w:p>
    <w:p w:rsidR="00A5224F" w:rsidRDefault="00A5224F" w:rsidP="00A5224F">
      <w:pPr>
        <w:pStyle w:val="KeinLeerraum"/>
        <w:rPr>
          <w:b/>
          <w:bCs/>
        </w:rPr>
      </w:pPr>
      <w:r w:rsidRPr="00A5224F">
        <w:rPr>
          <w:b/>
          <w:bCs/>
        </w:rPr>
        <w:lastRenderedPageBreak/>
        <w:t>Service Desk</w:t>
      </w:r>
      <w:r>
        <w:rPr>
          <w:b/>
          <w:bCs/>
        </w:rPr>
        <w:t xml:space="preserve">/Help Desk: </w:t>
      </w:r>
    </w:p>
    <w:p w:rsidR="0006769B" w:rsidRPr="00A5224F" w:rsidRDefault="003F0697" w:rsidP="00B655CD">
      <w:pPr>
        <w:pStyle w:val="KeinLeerraum"/>
        <w:numPr>
          <w:ilvl w:val="0"/>
          <w:numId w:val="1"/>
        </w:numPr>
      </w:pPr>
      <w:r w:rsidRPr="00A5224F">
        <w:rPr>
          <w:b/>
          <w:bCs/>
        </w:rPr>
        <w:t xml:space="preserve">Single Point </w:t>
      </w:r>
      <w:proofErr w:type="spellStart"/>
      <w:r w:rsidRPr="00A5224F">
        <w:rPr>
          <w:b/>
          <w:bCs/>
        </w:rPr>
        <w:t>of</w:t>
      </w:r>
      <w:proofErr w:type="spellEnd"/>
      <w:r w:rsidRPr="00A5224F">
        <w:rPr>
          <w:b/>
          <w:bCs/>
        </w:rPr>
        <w:t xml:space="preserve"> Contact </w:t>
      </w:r>
      <w:r w:rsidRPr="00A5224F">
        <w:t xml:space="preserve">(SPOC) </w:t>
      </w:r>
      <w:r w:rsidRPr="00A5224F">
        <w:rPr>
          <w:b/>
          <w:bCs/>
        </w:rPr>
        <w:t>für</w:t>
      </w:r>
      <w:r w:rsidRPr="00A5224F">
        <w:t xml:space="preserve"> Kommunikation zwischen Provider und </w:t>
      </w:r>
      <w:r w:rsidRPr="00A5224F">
        <w:rPr>
          <w:b/>
          <w:bCs/>
        </w:rPr>
        <w:t>Anwender</w:t>
      </w:r>
    </w:p>
    <w:p w:rsidR="0006769B" w:rsidRPr="00A5224F" w:rsidRDefault="003F0697" w:rsidP="00B655CD">
      <w:pPr>
        <w:pStyle w:val="KeinLeerraum"/>
        <w:numPr>
          <w:ilvl w:val="0"/>
          <w:numId w:val="1"/>
        </w:numPr>
      </w:pPr>
      <w:r w:rsidRPr="00A5224F">
        <w:t xml:space="preserve">Bearbeitet </w:t>
      </w:r>
      <w:proofErr w:type="spellStart"/>
      <w:r w:rsidRPr="00A5224F">
        <w:t>Incidents</w:t>
      </w:r>
      <w:proofErr w:type="spellEnd"/>
      <w:r w:rsidRPr="00A5224F">
        <w:t xml:space="preserve"> und Service </w:t>
      </w:r>
      <w:proofErr w:type="spellStart"/>
      <w:r w:rsidRPr="00A5224F">
        <w:t>Requests</w:t>
      </w:r>
      <w:proofErr w:type="spellEnd"/>
    </w:p>
    <w:p w:rsidR="0006769B" w:rsidRPr="00A5224F" w:rsidRDefault="003F0697" w:rsidP="00B655CD">
      <w:pPr>
        <w:pStyle w:val="KeinLeerraum"/>
        <w:numPr>
          <w:ilvl w:val="0"/>
          <w:numId w:val="1"/>
        </w:numPr>
      </w:pPr>
      <w:r w:rsidRPr="00A5224F">
        <w:t>Visitenkarte der IT</w:t>
      </w:r>
    </w:p>
    <w:p w:rsidR="0006769B" w:rsidRPr="00A5224F" w:rsidRDefault="003F0697" w:rsidP="00B655CD">
      <w:pPr>
        <w:pStyle w:val="KeinLeerraum"/>
        <w:numPr>
          <w:ilvl w:val="0"/>
          <w:numId w:val="1"/>
        </w:numPr>
      </w:pPr>
      <w:r w:rsidRPr="00A5224F">
        <w:t>u.a. schnellstmögliche Wiederherstellung der Services</w:t>
      </w:r>
    </w:p>
    <w:p w:rsidR="00A5224F" w:rsidRDefault="00A5224F" w:rsidP="00A5224F">
      <w:pPr>
        <w:pStyle w:val="KeinLeerraum"/>
      </w:pPr>
    </w:p>
    <w:p w:rsidR="00A5224F" w:rsidRDefault="00A5224F" w:rsidP="00A5224F">
      <w:pPr>
        <w:pStyle w:val="KeinLeerraum"/>
      </w:pPr>
      <w:r>
        <w:t xml:space="preserve">Ziele: </w:t>
      </w:r>
    </w:p>
    <w:p w:rsidR="0006769B" w:rsidRPr="00A5224F" w:rsidRDefault="003F0697" w:rsidP="00B655CD">
      <w:pPr>
        <w:pStyle w:val="KeinLeerraum"/>
        <w:numPr>
          <w:ilvl w:val="0"/>
          <w:numId w:val="1"/>
        </w:numPr>
      </w:pPr>
      <w:r w:rsidRPr="00A5224F">
        <w:t xml:space="preserve">Erfüllung von Kundenforderungen (Service </w:t>
      </w:r>
      <w:proofErr w:type="spellStart"/>
      <w:r w:rsidRPr="00A5224F">
        <w:t>Requests</w:t>
      </w:r>
      <w:proofErr w:type="spellEnd"/>
      <w:r w:rsidRPr="00A5224F">
        <w:t>)</w:t>
      </w:r>
    </w:p>
    <w:p w:rsidR="0006769B" w:rsidRPr="00A5224F" w:rsidRDefault="003F0697" w:rsidP="00B655CD">
      <w:pPr>
        <w:pStyle w:val="KeinLeerraum"/>
        <w:numPr>
          <w:ilvl w:val="0"/>
          <w:numId w:val="1"/>
        </w:numPr>
      </w:pPr>
      <w:r w:rsidRPr="00A5224F">
        <w:t>verbesserte Erreichbarkeit durch einen SPOC für Kommunikation und Information/Feedback</w:t>
      </w:r>
    </w:p>
    <w:p w:rsidR="0006769B" w:rsidRPr="00A5224F" w:rsidRDefault="003F0697" w:rsidP="00B655CD">
      <w:pPr>
        <w:pStyle w:val="KeinLeerraum"/>
        <w:numPr>
          <w:ilvl w:val="0"/>
          <w:numId w:val="1"/>
        </w:numPr>
      </w:pPr>
      <w:r w:rsidRPr="00A5224F">
        <w:t>First Level-Untersuchung und -Diagnose</w:t>
      </w:r>
    </w:p>
    <w:p w:rsidR="0006769B" w:rsidRPr="00A5224F" w:rsidRDefault="003F0697" w:rsidP="00B655CD">
      <w:pPr>
        <w:pStyle w:val="KeinLeerraum"/>
        <w:numPr>
          <w:ilvl w:val="0"/>
          <w:numId w:val="1"/>
        </w:numPr>
      </w:pPr>
      <w:r w:rsidRPr="00A5224F">
        <w:t xml:space="preserve">erfassen aller Details der </w:t>
      </w:r>
      <w:proofErr w:type="spellStart"/>
      <w:r w:rsidRPr="00A5224F">
        <w:t>Incidents</w:t>
      </w:r>
      <w:proofErr w:type="spellEnd"/>
      <w:r w:rsidRPr="00A5224F">
        <w:t xml:space="preserve"> / Service </w:t>
      </w:r>
      <w:proofErr w:type="spellStart"/>
      <w:r w:rsidRPr="00A5224F">
        <w:t>Requests</w:t>
      </w:r>
      <w:proofErr w:type="spellEnd"/>
    </w:p>
    <w:p w:rsidR="0006769B" w:rsidRPr="00A5224F" w:rsidRDefault="003F0697" w:rsidP="00B655CD">
      <w:pPr>
        <w:pStyle w:val="KeinLeerraum"/>
        <w:numPr>
          <w:ilvl w:val="0"/>
          <w:numId w:val="1"/>
        </w:numPr>
      </w:pPr>
      <w:r w:rsidRPr="00A5224F">
        <w:t xml:space="preserve">lösen von </w:t>
      </w:r>
      <w:proofErr w:type="spellStart"/>
      <w:r w:rsidRPr="00A5224F">
        <w:t>Incidents</w:t>
      </w:r>
      <w:proofErr w:type="spellEnd"/>
      <w:r w:rsidRPr="00A5224F">
        <w:t xml:space="preserve"> / Service </w:t>
      </w:r>
      <w:proofErr w:type="spellStart"/>
      <w:r w:rsidRPr="00A5224F">
        <w:t>Requests</w:t>
      </w:r>
      <w:proofErr w:type="spellEnd"/>
    </w:p>
    <w:p w:rsidR="0006769B" w:rsidRPr="00A5224F" w:rsidRDefault="003F0697" w:rsidP="00B655CD">
      <w:pPr>
        <w:pStyle w:val="KeinLeerraum"/>
        <w:numPr>
          <w:ilvl w:val="0"/>
          <w:numId w:val="1"/>
        </w:numPr>
      </w:pPr>
      <w:proofErr w:type="spellStart"/>
      <w:r w:rsidRPr="00A5224F">
        <w:t>eskaliern</w:t>
      </w:r>
      <w:proofErr w:type="spellEnd"/>
      <w:r w:rsidRPr="00A5224F">
        <w:t xml:space="preserve"> nicht gelöster </w:t>
      </w:r>
      <w:proofErr w:type="spellStart"/>
      <w:r w:rsidRPr="00A5224F">
        <w:t>Incidents</w:t>
      </w:r>
      <w:proofErr w:type="spellEnd"/>
      <w:r w:rsidRPr="00A5224F">
        <w:t xml:space="preserve"> / Service </w:t>
      </w:r>
      <w:proofErr w:type="spellStart"/>
      <w:r w:rsidRPr="00A5224F">
        <w:t>Requests</w:t>
      </w:r>
      <w:proofErr w:type="spellEnd"/>
    </w:p>
    <w:p w:rsidR="0006769B" w:rsidRPr="00A5224F" w:rsidRDefault="003F0697" w:rsidP="00B655CD">
      <w:pPr>
        <w:pStyle w:val="KeinLeerraum"/>
        <w:numPr>
          <w:ilvl w:val="0"/>
          <w:numId w:val="1"/>
        </w:numPr>
      </w:pPr>
      <w:proofErr w:type="gramStart"/>
      <w:r w:rsidRPr="00A5224F">
        <w:t>informieren</w:t>
      </w:r>
      <w:proofErr w:type="gramEnd"/>
      <w:r w:rsidRPr="00A5224F">
        <w:t xml:space="preserve"> der Benutzer</w:t>
      </w:r>
    </w:p>
    <w:p w:rsidR="0006769B" w:rsidRPr="00A5224F" w:rsidRDefault="003F0697" w:rsidP="00B655CD">
      <w:pPr>
        <w:pStyle w:val="KeinLeerraum"/>
        <w:numPr>
          <w:ilvl w:val="0"/>
          <w:numId w:val="1"/>
        </w:numPr>
      </w:pPr>
      <w:r w:rsidRPr="00A5224F">
        <w:t xml:space="preserve">schließen aller gelösten </w:t>
      </w:r>
      <w:proofErr w:type="spellStart"/>
      <w:r w:rsidRPr="00A5224F">
        <w:t>Incidents</w:t>
      </w:r>
      <w:proofErr w:type="spellEnd"/>
      <w:r w:rsidRPr="00A5224F">
        <w:t xml:space="preserve"> / </w:t>
      </w:r>
      <w:proofErr w:type="spellStart"/>
      <w:r w:rsidRPr="00A5224F">
        <w:t>Requests</w:t>
      </w:r>
      <w:proofErr w:type="spellEnd"/>
    </w:p>
    <w:p w:rsidR="0006769B" w:rsidRPr="00A5224F" w:rsidRDefault="003F0697" w:rsidP="00B655CD">
      <w:pPr>
        <w:pStyle w:val="KeinLeerraum"/>
        <w:numPr>
          <w:ilvl w:val="0"/>
          <w:numId w:val="1"/>
        </w:numPr>
      </w:pPr>
      <w:r w:rsidRPr="00A5224F">
        <w:t>Dokumentation</w:t>
      </w:r>
    </w:p>
    <w:p w:rsidR="00A5224F" w:rsidRDefault="00A5224F" w:rsidP="000E6DD3">
      <w:pPr>
        <w:pStyle w:val="KeinLeerraum"/>
      </w:pPr>
    </w:p>
    <w:p w:rsidR="000E6DD3" w:rsidRPr="00C01965" w:rsidRDefault="000E6DD3" w:rsidP="000E6DD3">
      <w:pPr>
        <w:pStyle w:val="KeinLeerraum"/>
        <w:rPr>
          <w:color w:val="FF0000"/>
        </w:rPr>
      </w:pPr>
      <w:r w:rsidRPr="00C01965">
        <w:rPr>
          <w:color w:val="FF0000"/>
        </w:rPr>
        <w:t xml:space="preserve">Organisationsstruktur Service Desk: </w:t>
      </w:r>
    </w:p>
    <w:p w:rsidR="000E6DD3" w:rsidRPr="00C01965" w:rsidRDefault="000E6DD3" w:rsidP="00B655CD">
      <w:pPr>
        <w:pStyle w:val="KeinLeerraum"/>
        <w:numPr>
          <w:ilvl w:val="0"/>
          <w:numId w:val="1"/>
        </w:numPr>
        <w:rPr>
          <w:color w:val="FF0000"/>
        </w:rPr>
      </w:pPr>
      <w:r w:rsidRPr="00C01965">
        <w:rPr>
          <w:color w:val="FF0000"/>
        </w:rPr>
        <w:t>Lokaler Service Desk</w:t>
      </w:r>
    </w:p>
    <w:p w:rsidR="000E6DD3" w:rsidRPr="00C01965" w:rsidRDefault="000E6DD3" w:rsidP="00B655CD">
      <w:pPr>
        <w:pStyle w:val="KeinLeerraum"/>
        <w:numPr>
          <w:ilvl w:val="0"/>
          <w:numId w:val="1"/>
        </w:numPr>
        <w:rPr>
          <w:color w:val="FF0000"/>
        </w:rPr>
      </w:pPr>
      <w:proofErr w:type="gramStart"/>
      <w:r w:rsidRPr="00C01965">
        <w:rPr>
          <w:color w:val="FF0000"/>
        </w:rPr>
        <w:t>Zentraler  Service</w:t>
      </w:r>
      <w:proofErr w:type="gramEnd"/>
      <w:r w:rsidRPr="00C01965">
        <w:rPr>
          <w:color w:val="FF0000"/>
        </w:rPr>
        <w:t xml:space="preserve"> Desk</w:t>
      </w:r>
    </w:p>
    <w:p w:rsidR="000E6DD3" w:rsidRPr="00C01965" w:rsidRDefault="000E6DD3" w:rsidP="00B655CD">
      <w:pPr>
        <w:pStyle w:val="KeinLeerraum"/>
        <w:numPr>
          <w:ilvl w:val="0"/>
          <w:numId w:val="1"/>
        </w:numPr>
        <w:rPr>
          <w:color w:val="FF0000"/>
        </w:rPr>
      </w:pPr>
      <w:r w:rsidRPr="00C01965">
        <w:rPr>
          <w:color w:val="FF0000"/>
        </w:rPr>
        <w:t>Virtueller Service Desk</w:t>
      </w:r>
    </w:p>
    <w:p w:rsidR="000E6DD3" w:rsidRPr="00C01965" w:rsidRDefault="000E6DD3" w:rsidP="00B655CD">
      <w:pPr>
        <w:pStyle w:val="KeinLeerraum"/>
        <w:numPr>
          <w:ilvl w:val="0"/>
          <w:numId w:val="1"/>
        </w:numPr>
        <w:rPr>
          <w:color w:val="FF0000"/>
        </w:rPr>
      </w:pPr>
      <w:r w:rsidRPr="00C01965">
        <w:rPr>
          <w:color w:val="FF0000"/>
        </w:rPr>
        <w:t xml:space="preserve">Follow The Sun Service Desk </w:t>
      </w:r>
    </w:p>
    <w:p w:rsidR="00705E96" w:rsidRDefault="00705E96" w:rsidP="008D7705">
      <w:pPr>
        <w:pStyle w:val="KeinLeerraum"/>
        <w:ind w:left="720"/>
      </w:pPr>
    </w:p>
    <w:p w:rsidR="00A505B5" w:rsidRPr="00E42406" w:rsidRDefault="00A505B5" w:rsidP="00A65398">
      <w:r w:rsidRPr="00E42406">
        <w:rPr>
          <w:bCs/>
          <w:color w:val="FF0000"/>
        </w:rPr>
        <w:t>Support Gruppen – Funktionale Eskalation</w:t>
      </w:r>
    </w:p>
    <w:p w:rsidR="00A505B5" w:rsidRPr="00E42406" w:rsidRDefault="00A505B5" w:rsidP="00B655CD">
      <w:pPr>
        <w:pStyle w:val="KeinLeerraum"/>
        <w:numPr>
          <w:ilvl w:val="0"/>
          <w:numId w:val="1"/>
        </w:numPr>
        <w:rPr>
          <w:color w:val="FF0000"/>
        </w:rPr>
      </w:pPr>
      <w:r w:rsidRPr="00E42406">
        <w:rPr>
          <w:bCs/>
          <w:color w:val="FF0000"/>
        </w:rPr>
        <w:t>1st Level Support:</w:t>
      </w:r>
    </w:p>
    <w:p w:rsidR="00A505B5" w:rsidRPr="00E42406" w:rsidRDefault="00A505B5" w:rsidP="00B655CD">
      <w:pPr>
        <w:pStyle w:val="KeinLeerraum"/>
        <w:numPr>
          <w:ilvl w:val="1"/>
          <w:numId w:val="1"/>
        </w:numPr>
        <w:rPr>
          <w:color w:val="FF0000"/>
        </w:rPr>
      </w:pPr>
      <w:r w:rsidRPr="00E42406">
        <w:rPr>
          <w:color w:val="FF0000"/>
        </w:rPr>
        <w:t>erste Maßnahme zur sofortigen Behebung einfacher Störungen Anwendung von Workarounds (Service Desk)</w:t>
      </w:r>
    </w:p>
    <w:p w:rsidR="00A505B5" w:rsidRPr="00E42406" w:rsidRDefault="00A505B5" w:rsidP="00B655CD">
      <w:pPr>
        <w:pStyle w:val="KeinLeerraum"/>
        <w:numPr>
          <w:ilvl w:val="0"/>
          <w:numId w:val="1"/>
        </w:numPr>
        <w:rPr>
          <w:color w:val="FF0000"/>
        </w:rPr>
      </w:pPr>
      <w:r w:rsidRPr="00E42406">
        <w:rPr>
          <w:bCs/>
          <w:color w:val="FF0000"/>
        </w:rPr>
        <w:t>2nd Level Support:</w:t>
      </w:r>
    </w:p>
    <w:p w:rsidR="00A505B5" w:rsidRPr="00E42406" w:rsidRDefault="00A505B5" w:rsidP="00B655CD">
      <w:pPr>
        <w:pStyle w:val="KeinLeerraum"/>
        <w:numPr>
          <w:ilvl w:val="1"/>
          <w:numId w:val="1"/>
        </w:numPr>
        <w:rPr>
          <w:color w:val="FF0000"/>
        </w:rPr>
      </w:pPr>
      <w:r w:rsidRPr="00E42406">
        <w:rPr>
          <w:color w:val="FF0000"/>
        </w:rPr>
        <w:t>intensive Störungssuche durch Spezialisten</w:t>
      </w:r>
    </w:p>
    <w:p w:rsidR="00A505B5" w:rsidRPr="00E42406" w:rsidRDefault="00A505B5" w:rsidP="00B655CD">
      <w:pPr>
        <w:pStyle w:val="KeinLeerraum"/>
        <w:numPr>
          <w:ilvl w:val="0"/>
          <w:numId w:val="1"/>
        </w:numPr>
        <w:rPr>
          <w:color w:val="FF0000"/>
        </w:rPr>
      </w:pPr>
      <w:r w:rsidRPr="00E42406">
        <w:rPr>
          <w:bCs/>
          <w:color w:val="FF0000"/>
        </w:rPr>
        <w:t>3rd Level Support:</w:t>
      </w:r>
    </w:p>
    <w:p w:rsidR="00A505B5" w:rsidRPr="00E42406" w:rsidRDefault="00A505B5" w:rsidP="00B655CD">
      <w:pPr>
        <w:pStyle w:val="KeinLeerraum"/>
        <w:numPr>
          <w:ilvl w:val="1"/>
          <w:numId w:val="1"/>
        </w:numPr>
        <w:rPr>
          <w:color w:val="FF0000"/>
        </w:rPr>
      </w:pPr>
      <w:r w:rsidRPr="00E42406">
        <w:rPr>
          <w:color w:val="FF0000"/>
        </w:rPr>
        <w:t xml:space="preserve">Beseitigung schwerwiegender Fehler z.B. durch den Hersteller Einbeziehung von externen Dienstleistern über </w:t>
      </w:r>
      <w:proofErr w:type="spellStart"/>
      <w:r w:rsidRPr="00E42406">
        <w:rPr>
          <w:color w:val="FF0000"/>
        </w:rPr>
        <w:t>Underpinning</w:t>
      </w:r>
      <w:proofErr w:type="spellEnd"/>
      <w:r w:rsidRPr="00E42406">
        <w:rPr>
          <w:color w:val="FF0000"/>
        </w:rPr>
        <w:t xml:space="preserve"> </w:t>
      </w:r>
      <w:proofErr w:type="spellStart"/>
      <w:r w:rsidRPr="00E42406">
        <w:rPr>
          <w:color w:val="FF0000"/>
        </w:rPr>
        <w:t>Contracts</w:t>
      </w:r>
      <w:proofErr w:type="spellEnd"/>
    </w:p>
    <w:p w:rsidR="00A505B5" w:rsidRPr="00E42406" w:rsidRDefault="00A505B5" w:rsidP="0089431C">
      <w:pPr>
        <w:pStyle w:val="KeinLeerraum"/>
        <w:rPr>
          <w:color w:val="FF0000"/>
        </w:rPr>
      </w:pPr>
    </w:p>
    <w:p w:rsidR="0089431C" w:rsidRPr="00E42406" w:rsidRDefault="00042FFD" w:rsidP="0089431C">
      <w:pPr>
        <w:pStyle w:val="KeinLeerraum"/>
        <w:rPr>
          <w:bCs/>
        </w:rPr>
      </w:pPr>
      <w:r w:rsidRPr="00E42406">
        <w:rPr>
          <w:bCs/>
        </w:rPr>
        <w:t xml:space="preserve">IT </w:t>
      </w:r>
      <w:proofErr w:type="spellStart"/>
      <w:r w:rsidRPr="00E42406">
        <w:rPr>
          <w:bCs/>
        </w:rPr>
        <w:t>Operations</w:t>
      </w:r>
      <w:proofErr w:type="spellEnd"/>
      <w:r w:rsidRPr="00E42406">
        <w:rPr>
          <w:bCs/>
        </w:rPr>
        <w:t xml:space="preserve"> Management</w:t>
      </w:r>
    </w:p>
    <w:p w:rsidR="00042FFD" w:rsidRPr="00E42406" w:rsidRDefault="00042FFD" w:rsidP="00B655CD">
      <w:pPr>
        <w:pStyle w:val="KeinLeerraum"/>
        <w:numPr>
          <w:ilvl w:val="0"/>
          <w:numId w:val="1"/>
        </w:numPr>
        <w:rPr>
          <w:lang w:val="en-US"/>
        </w:rPr>
      </w:pPr>
      <w:r w:rsidRPr="00E42406">
        <w:rPr>
          <w:bCs/>
          <w:lang w:val="en-US"/>
        </w:rPr>
        <w:t>IT Operations Control</w:t>
      </w:r>
      <w:r w:rsidRPr="00E42406">
        <w:rPr>
          <w:lang w:val="en-US"/>
        </w:rPr>
        <w:br/>
      </w:r>
      <w:proofErr w:type="spellStart"/>
      <w:r w:rsidRPr="00E42406">
        <w:rPr>
          <w:lang w:val="en-US"/>
        </w:rPr>
        <w:t>Konsolen</w:t>
      </w:r>
      <w:proofErr w:type="spellEnd"/>
      <w:r w:rsidRPr="00E42406">
        <w:rPr>
          <w:lang w:val="en-US"/>
        </w:rPr>
        <w:t xml:space="preserve">, Backup, Performance, </w:t>
      </w:r>
      <w:proofErr w:type="spellStart"/>
      <w:r w:rsidRPr="00E42406">
        <w:rPr>
          <w:lang w:val="en-US"/>
        </w:rPr>
        <w:t>Wartung</w:t>
      </w:r>
      <w:proofErr w:type="spellEnd"/>
    </w:p>
    <w:p w:rsidR="00042FFD" w:rsidRPr="00E42406" w:rsidRDefault="00042FFD" w:rsidP="00B655CD">
      <w:pPr>
        <w:pStyle w:val="KeinLeerraum"/>
        <w:numPr>
          <w:ilvl w:val="0"/>
          <w:numId w:val="1"/>
        </w:numPr>
      </w:pPr>
      <w:r w:rsidRPr="00E42406">
        <w:rPr>
          <w:bCs/>
        </w:rPr>
        <w:t>Facility Management</w:t>
      </w:r>
      <w:r w:rsidRPr="00E42406">
        <w:br/>
        <w:t>Strom, Klima, Brandschutz</w:t>
      </w:r>
    </w:p>
    <w:p w:rsidR="00042FFD" w:rsidRPr="00E42406" w:rsidRDefault="00042FFD" w:rsidP="00B655CD">
      <w:pPr>
        <w:pStyle w:val="KeinLeerraum"/>
        <w:numPr>
          <w:ilvl w:val="0"/>
          <w:numId w:val="1"/>
        </w:numPr>
      </w:pPr>
      <w:r w:rsidRPr="00E42406">
        <w:sym w:font="Wingdings" w:char="F0E0"/>
      </w:r>
      <w:r w:rsidRPr="00E42406">
        <w:t xml:space="preserve"> </w:t>
      </w:r>
      <w:r w:rsidRPr="00E42406">
        <w:rPr>
          <w:bCs/>
        </w:rPr>
        <w:t>„Betrieb“</w:t>
      </w:r>
    </w:p>
    <w:p w:rsidR="00042FFD" w:rsidRPr="00E42406" w:rsidRDefault="00BE225F" w:rsidP="00BE225F">
      <w:pPr>
        <w:pStyle w:val="KeinLeerraum"/>
        <w:rPr>
          <w:bCs/>
        </w:rPr>
      </w:pPr>
      <w:r w:rsidRPr="00E42406">
        <w:rPr>
          <w:bCs/>
        </w:rPr>
        <w:t xml:space="preserve">IT </w:t>
      </w:r>
      <w:proofErr w:type="spellStart"/>
      <w:r w:rsidRPr="00E42406">
        <w:rPr>
          <w:bCs/>
        </w:rPr>
        <w:t>Operations</w:t>
      </w:r>
      <w:proofErr w:type="spellEnd"/>
      <w:r w:rsidRPr="00E42406">
        <w:rPr>
          <w:bCs/>
        </w:rPr>
        <w:t xml:space="preserve"> Management – Rolle#</w:t>
      </w:r>
    </w:p>
    <w:p w:rsidR="00BE225F" w:rsidRPr="00E42406" w:rsidRDefault="00BE225F" w:rsidP="00B655CD">
      <w:pPr>
        <w:pStyle w:val="KeinLeerraum"/>
        <w:numPr>
          <w:ilvl w:val="0"/>
          <w:numId w:val="1"/>
        </w:numPr>
      </w:pPr>
      <w:r w:rsidRPr="00E42406">
        <w:t xml:space="preserve">IT </w:t>
      </w:r>
      <w:proofErr w:type="spellStart"/>
      <w:r w:rsidRPr="00E42406">
        <w:t>Operations</w:t>
      </w:r>
      <w:proofErr w:type="spellEnd"/>
      <w:r w:rsidRPr="00E42406">
        <w:t xml:space="preserve"> Management ist für die täglichen operativen Aktivitäten zuständig, die für das Management von IT Services und der unterstützenden IT-Infrastruktur erforderlich sind.</w:t>
      </w:r>
      <w:r w:rsidRPr="00E42406">
        <w:br/>
        <w:t xml:space="preserve">(Überwachung / Steuerung / Dienstpläne / Inspektion etc.) </w:t>
      </w:r>
    </w:p>
    <w:p w:rsidR="00BE225F" w:rsidRPr="00E42406" w:rsidRDefault="00BE225F" w:rsidP="00BE225F">
      <w:pPr>
        <w:pStyle w:val="KeinLeerraum"/>
        <w:rPr>
          <w:bCs/>
        </w:rPr>
      </w:pPr>
      <w:r w:rsidRPr="00E42406">
        <w:rPr>
          <w:bCs/>
        </w:rPr>
        <w:t xml:space="preserve">IT </w:t>
      </w:r>
      <w:proofErr w:type="spellStart"/>
      <w:r w:rsidRPr="00E42406">
        <w:rPr>
          <w:bCs/>
        </w:rPr>
        <w:t>Operations</w:t>
      </w:r>
      <w:proofErr w:type="spellEnd"/>
      <w:r w:rsidRPr="00E42406">
        <w:rPr>
          <w:bCs/>
        </w:rPr>
        <w:t xml:space="preserve"> Management – Ziele:</w:t>
      </w:r>
    </w:p>
    <w:p w:rsidR="00BE225F" w:rsidRPr="00E42406" w:rsidRDefault="00BE225F" w:rsidP="00B655CD">
      <w:pPr>
        <w:pStyle w:val="KeinLeerraum"/>
        <w:numPr>
          <w:ilvl w:val="0"/>
          <w:numId w:val="1"/>
        </w:numPr>
      </w:pPr>
      <w:r w:rsidRPr="00E42406">
        <w:t>Wahrung des Status Quo, um Stabilität für die täglichen Prozesse und Aktivitäten zu erreichen</w:t>
      </w:r>
    </w:p>
    <w:p w:rsidR="00BE225F" w:rsidRPr="00E42406" w:rsidRDefault="00BE225F" w:rsidP="00B655CD">
      <w:pPr>
        <w:pStyle w:val="KeinLeerraum"/>
        <w:numPr>
          <w:ilvl w:val="0"/>
          <w:numId w:val="1"/>
        </w:numPr>
      </w:pPr>
      <w:r w:rsidRPr="00E42406">
        <w:t>regelmäßige Überprüfungen um Effizienz zu steigern</w:t>
      </w:r>
    </w:p>
    <w:p w:rsidR="00BE225F" w:rsidRPr="00E42406" w:rsidRDefault="00BE225F" w:rsidP="00B655CD">
      <w:pPr>
        <w:pStyle w:val="KeinLeerraum"/>
        <w:numPr>
          <w:ilvl w:val="0"/>
          <w:numId w:val="1"/>
        </w:numPr>
      </w:pPr>
      <w:r w:rsidRPr="00E42406">
        <w:t>schneller Einsatz operativer Fähigkeiten zur Diagnose und Lösung von Fehlern</w:t>
      </w:r>
    </w:p>
    <w:p w:rsidR="0089431C" w:rsidRPr="00E42406" w:rsidRDefault="0089431C" w:rsidP="0089431C">
      <w:pPr>
        <w:pStyle w:val="KeinLeerraum"/>
        <w:rPr>
          <w:color w:val="FF0000"/>
        </w:rPr>
      </w:pPr>
    </w:p>
    <w:p w:rsidR="0089431C" w:rsidRPr="00E42406" w:rsidRDefault="0089431C" w:rsidP="0089431C">
      <w:pPr>
        <w:pStyle w:val="KeinLeerraum"/>
        <w:rPr>
          <w:bCs/>
          <w:color w:val="FF0000"/>
        </w:rPr>
      </w:pPr>
      <w:r w:rsidRPr="00E42406">
        <w:rPr>
          <w:bCs/>
          <w:color w:val="FF0000"/>
        </w:rPr>
        <w:t xml:space="preserve">die zwei Unterfunktionen des IT </w:t>
      </w:r>
      <w:proofErr w:type="spellStart"/>
      <w:r w:rsidRPr="00E42406">
        <w:rPr>
          <w:bCs/>
          <w:color w:val="FF0000"/>
        </w:rPr>
        <w:t>Operations</w:t>
      </w:r>
      <w:proofErr w:type="spellEnd"/>
      <w:r w:rsidRPr="00E42406">
        <w:rPr>
          <w:bCs/>
          <w:color w:val="FF0000"/>
        </w:rPr>
        <w:t xml:space="preserve"> Management</w:t>
      </w:r>
    </w:p>
    <w:p w:rsidR="00194B57" w:rsidRPr="00E42406" w:rsidRDefault="00194B57" w:rsidP="00B655CD">
      <w:pPr>
        <w:pStyle w:val="KeinLeerraum"/>
        <w:numPr>
          <w:ilvl w:val="0"/>
          <w:numId w:val="1"/>
        </w:numPr>
        <w:rPr>
          <w:color w:val="FF0000"/>
        </w:rPr>
      </w:pPr>
      <w:r w:rsidRPr="00E42406">
        <w:rPr>
          <w:bCs/>
          <w:color w:val="FF0000"/>
        </w:rPr>
        <w:t xml:space="preserve">IT </w:t>
      </w:r>
      <w:proofErr w:type="spellStart"/>
      <w:r w:rsidRPr="00E42406">
        <w:rPr>
          <w:bCs/>
          <w:color w:val="FF0000"/>
        </w:rPr>
        <w:t>Operations</w:t>
      </w:r>
      <w:proofErr w:type="spellEnd"/>
      <w:r w:rsidRPr="00E42406">
        <w:rPr>
          <w:bCs/>
          <w:color w:val="FF0000"/>
        </w:rPr>
        <w:t xml:space="preserve"> Control</w:t>
      </w:r>
    </w:p>
    <w:p w:rsidR="0006769B" w:rsidRPr="00E42406" w:rsidRDefault="003F0697" w:rsidP="00B655CD">
      <w:pPr>
        <w:pStyle w:val="KeinLeerraum"/>
        <w:numPr>
          <w:ilvl w:val="1"/>
          <w:numId w:val="1"/>
        </w:numPr>
        <w:rPr>
          <w:color w:val="FF0000"/>
        </w:rPr>
      </w:pPr>
      <w:r w:rsidRPr="00E42406">
        <w:rPr>
          <w:color w:val="FF0000"/>
        </w:rPr>
        <w:t>Steuerung des IT-Betriebs</w:t>
      </w:r>
    </w:p>
    <w:p w:rsidR="0006769B" w:rsidRPr="00E42406" w:rsidRDefault="003F0697" w:rsidP="00B655CD">
      <w:pPr>
        <w:pStyle w:val="KeinLeerraum"/>
        <w:numPr>
          <w:ilvl w:val="1"/>
          <w:numId w:val="1"/>
        </w:numPr>
        <w:rPr>
          <w:color w:val="FF0000"/>
        </w:rPr>
      </w:pPr>
      <w:r w:rsidRPr="00E42406">
        <w:rPr>
          <w:color w:val="FF0000"/>
        </w:rPr>
        <w:lastRenderedPageBreak/>
        <w:t>i.d.R. Schichtbetrieb</w:t>
      </w:r>
    </w:p>
    <w:p w:rsidR="0006769B" w:rsidRPr="00E42406" w:rsidRDefault="003F0697" w:rsidP="00B655CD">
      <w:pPr>
        <w:pStyle w:val="KeinLeerraum"/>
        <w:numPr>
          <w:ilvl w:val="1"/>
          <w:numId w:val="1"/>
        </w:numPr>
        <w:rPr>
          <w:color w:val="FF0000"/>
        </w:rPr>
      </w:pPr>
      <w:r w:rsidRPr="00E42406">
        <w:rPr>
          <w:color w:val="FF0000"/>
        </w:rPr>
        <w:t>Konsolenmanagement</w:t>
      </w:r>
    </w:p>
    <w:p w:rsidR="0006769B" w:rsidRPr="00E42406" w:rsidRDefault="003F0697" w:rsidP="00B655CD">
      <w:pPr>
        <w:pStyle w:val="KeinLeerraum"/>
        <w:numPr>
          <w:ilvl w:val="1"/>
          <w:numId w:val="1"/>
        </w:numPr>
        <w:rPr>
          <w:color w:val="FF0000"/>
        </w:rPr>
      </w:pPr>
      <w:r w:rsidRPr="00E42406">
        <w:rPr>
          <w:color w:val="FF0000"/>
        </w:rPr>
        <w:t>Job Scheduling</w:t>
      </w:r>
    </w:p>
    <w:p w:rsidR="0006769B" w:rsidRPr="00E42406" w:rsidRDefault="003F0697" w:rsidP="00B655CD">
      <w:pPr>
        <w:pStyle w:val="KeinLeerraum"/>
        <w:numPr>
          <w:ilvl w:val="1"/>
          <w:numId w:val="1"/>
        </w:numPr>
        <w:rPr>
          <w:color w:val="FF0000"/>
        </w:rPr>
      </w:pPr>
      <w:r w:rsidRPr="00E42406">
        <w:rPr>
          <w:color w:val="FF0000"/>
        </w:rPr>
        <w:t>Backup und Restore</w:t>
      </w:r>
    </w:p>
    <w:p w:rsidR="0006769B" w:rsidRPr="00E42406" w:rsidRDefault="003F0697" w:rsidP="00B655CD">
      <w:pPr>
        <w:pStyle w:val="KeinLeerraum"/>
        <w:numPr>
          <w:ilvl w:val="1"/>
          <w:numId w:val="1"/>
        </w:numPr>
        <w:rPr>
          <w:color w:val="FF0000"/>
        </w:rPr>
      </w:pPr>
      <w:r w:rsidRPr="00E42406">
        <w:rPr>
          <w:color w:val="FF0000"/>
        </w:rPr>
        <w:t>Druck und Output</w:t>
      </w:r>
    </w:p>
    <w:p w:rsidR="0006769B" w:rsidRPr="00E42406" w:rsidRDefault="003F0697" w:rsidP="00B655CD">
      <w:pPr>
        <w:pStyle w:val="KeinLeerraum"/>
        <w:numPr>
          <w:ilvl w:val="1"/>
          <w:numId w:val="1"/>
        </w:numPr>
        <w:rPr>
          <w:color w:val="FF0000"/>
        </w:rPr>
      </w:pPr>
      <w:r w:rsidRPr="00E42406">
        <w:rPr>
          <w:color w:val="FF0000"/>
        </w:rPr>
        <w:t>Performance</w:t>
      </w:r>
    </w:p>
    <w:p w:rsidR="00194B57" w:rsidRPr="00E42406" w:rsidRDefault="003F0697" w:rsidP="00B655CD">
      <w:pPr>
        <w:pStyle w:val="KeinLeerraum"/>
        <w:numPr>
          <w:ilvl w:val="1"/>
          <w:numId w:val="1"/>
        </w:numPr>
        <w:rPr>
          <w:color w:val="FF0000"/>
        </w:rPr>
      </w:pPr>
      <w:r w:rsidRPr="00E42406">
        <w:rPr>
          <w:color w:val="FF0000"/>
        </w:rPr>
        <w:t>Wartung</w:t>
      </w:r>
    </w:p>
    <w:p w:rsidR="009F07F7" w:rsidRPr="00E42406" w:rsidRDefault="009F07F7" w:rsidP="00B655CD">
      <w:pPr>
        <w:pStyle w:val="KeinLeerraum"/>
        <w:numPr>
          <w:ilvl w:val="0"/>
          <w:numId w:val="1"/>
        </w:numPr>
        <w:rPr>
          <w:color w:val="FF0000"/>
        </w:rPr>
      </w:pPr>
      <w:proofErr w:type="spellStart"/>
      <w:r w:rsidRPr="00E42406">
        <w:rPr>
          <w:bCs/>
          <w:color w:val="FF0000"/>
        </w:rPr>
        <w:t>Facilities</w:t>
      </w:r>
      <w:proofErr w:type="spellEnd"/>
      <w:r w:rsidRPr="00E42406">
        <w:rPr>
          <w:bCs/>
          <w:color w:val="FF0000"/>
        </w:rPr>
        <w:t xml:space="preserve"> Management</w:t>
      </w:r>
    </w:p>
    <w:p w:rsidR="0006769B" w:rsidRPr="00E42406" w:rsidRDefault="003F0697" w:rsidP="00B655CD">
      <w:pPr>
        <w:pStyle w:val="KeinLeerraum"/>
        <w:numPr>
          <w:ilvl w:val="1"/>
          <w:numId w:val="1"/>
        </w:numPr>
        <w:rPr>
          <w:color w:val="FF0000"/>
        </w:rPr>
      </w:pPr>
      <w:r w:rsidRPr="00E42406">
        <w:rPr>
          <w:color w:val="FF0000"/>
        </w:rPr>
        <w:t>Physische IT-Infrastruktur (z.B. Rechenzentren, Computerräume)</w:t>
      </w:r>
    </w:p>
    <w:p w:rsidR="0006769B" w:rsidRPr="00E42406" w:rsidRDefault="003F0697" w:rsidP="00B655CD">
      <w:pPr>
        <w:pStyle w:val="KeinLeerraum"/>
        <w:numPr>
          <w:ilvl w:val="1"/>
          <w:numId w:val="1"/>
        </w:numPr>
        <w:rPr>
          <w:color w:val="FF0000"/>
        </w:rPr>
      </w:pPr>
      <w:r w:rsidRPr="00E42406">
        <w:rPr>
          <w:color w:val="FF0000"/>
        </w:rPr>
        <w:t>Elektrizitätsversorgung</w:t>
      </w:r>
    </w:p>
    <w:p w:rsidR="0006769B" w:rsidRPr="00E42406" w:rsidRDefault="003F0697" w:rsidP="00B655CD">
      <w:pPr>
        <w:pStyle w:val="KeinLeerraum"/>
        <w:numPr>
          <w:ilvl w:val="1"/>
          <w:numId w:val="1"/>
        </w:numPr>
        <w:rPr>
          <w:color w:val="FF0000"/>
        </w:rPr>
      </w:pPr>
      <w:r w:rsidRPr="00E42406">
        <w:rPr>
          <w:color w:val="FF0000"/>
        </w:rPr>
        <w:t>Klimaanlagen</w:t>
      </w:r>
    </w:p>
    <w:p w:rsidR="0006769B" w:rsidRPr="00E42406" w:rsidRDefault="003F0697" w:rsidP="00B655CD">
      <w:pPr>
        <w:pStyle w:val="KeinLeerraum"/>
        <w:numPr>
          <w:ilvl w:val="1"/>
          <w:numId w:val="1"/>
        </w:numPr>
        <w:rPr>
          <w:color w:val="FF0000"/>
        </w:rPr>
      </w:pPr>
      <w:r w:rsidRPr="00E42406">
        <w:rPr>
          <w:color w:val="FF0000"/>
        </w:rPr>
        <w:t>Brandschutz</w:t>
      </w:r>
    </w:p>
    <w:p w:rsidR="0006769B" w:rsidRPr="00E42406" w:rsidRDefault="003F0697" w:rsidP="00B655CD">
      <w:pPr>
        <w:pStyle w:val="KeinLeerraum"/>
        <w:numPr>
          <w:ilvl w:val="1"/>
          <w:numId w:val="1"/>
        </w:numPr>
        <w:rPr>
          <w:color w:val="FF0000"/>
        </w:rPr>
      </w:pPr>
      <w:r w:rsidRPr="00E42406">
        <w:rPr>
          <w:color w:val="FF0000"/>
        </w:rPr>
        <w:t>Zutrittsgewährung (räumlich)</w:t>
      </w:r>
    </w:p>
    <w:p w:rsidR="00194B57" w:rsidRPr="00E42406" w:rsidRDefault="00194B57" w:rsidP="003F0697">
      <w:pPr>
        <w:pStyle w:val="KeinLeerraum"/>
        <w:rPr>
          <w:color w:val="FF0000"/>
        </w:rPr>
      </w:pPr>
    </w:p>
    <w:p w:rsidR="003F0697" w:rsidRPr="00E42406" w:rsidRDefault="003F0697" w:rsidP="003F0697">
      <w:pPr>
        <w:pStyle w:val="KeinLeerraum"/>
        <w:rPr>
          <w:bCs/>
        </w:rPr>
      </w:pPr>
      <w:proofErr w:type="spellStart"/>
      <w:r w:rsidRPr="00E42406">
        <w:rPr>
          <w:bCs/>
        </w:rPr>
        <w:t>Application</w:t>
      </w:r>
      <w:proofErr w:type="spellEnd"/>
      <w:r w:rsidRPr="00E42406">
        <w:rPr>
          <w:bCs/>
        </w:rPr>
        <w:t xml:space="preserve"> Management:</w:t>
      </w:r>
    </w:p>
    <w:p w:rsidR="003F0697" w:rsidRPr="00E42406" w:rsidRDefault="003F0697" w:rsidP="00B655CD">
      <w:pPr>
        <w:pStyle w:val="KeinLeerraum"/>
        <w:numPr>
          <w:ilvl w:val="0"/>
          <w:numId w:val="1"/>
        </w:numPr>
      </w:pPr>
      <w:r w:rsidRPr="00E42406">
        <w:t>Management der Anwendungen</w:t>
      </w:r>
    </w:p>
    <w:p w:rsidR="0006769B" w:rsidRPr="00E42406" w:rsidRDefault="003F0697" w:rsidP="00B655CD">
      <w:pPr>
        <w:pStyle w:val="KeinLeerraum"/>
        <w:numPr>
          <w:ilvl w:val="0"/>
          <w:numId w:val="1"/>
        </w:numPr>
      </w:pPr>
      <w:r w:rsidRPr="00E42406">
        <w:t>Lizenzmanagement</w:t>
      </w:r>
    </w:p>
    <w:p w:rsidR="0006769B" w:rsidRPr="00E42406" w:rsidRDefault="003F0697" w:rsidP="00B655CD">
      <w:pPr>
        <w:pStyle w:val="KeinLeerraum"/>
        <w:numPr>
          <w:ilvl w:val="0"/>
          <w:numId w:val="1"/>
        </w:numPr>
      </w:pPr>
      <w:r w:rsidRPr="00E42406">
        <w:t>eigene Entwicklungen</w:t>
      </w:r>
    </w:p>
    <w:p w:rsidR="003F0697" w:rsidRPr="00E42406" w:rsidRDefault="003F0697" w:rsidP="00B655CD">
      <w:pPr>
        <w:pStyle w:val="KeinLeerraum"/>
        <w:numPr>
          <w:ilvl w:val="0"/>
          <w:numId w:val="1"/>
        </w:numPr>
      </w:pPr>
      <w:r w:rsidRPr="00E42406">
        <w:sym w:font="Wingdings" w:char="F0E0"/>
      </w:r>
      <w:r w:rsidRPr="00E42406">
        <w:t xml:space="preserve"> </w:t>
      </w:r>
      <w:r w:rsidRPr="00E42406">
        <w:rPr>
          <w:bCs/>
        </w:rPr>
        <w:t>„Software“</w:t>
      </w:r>
    </w:p>
    <w:p w:rsidR="003F0697" w:rsidRPr="00E42406" w:rsidRDefault="003F0697" w:rsidP="003F0697">
      <w:pPr>
        <w:pStyle w:val="KeinLeerraum"/>
      </w:pPr>
    </w:p>
    <w:p w:rsidR="003F0697" w:rsidRPr="00E42406" w:rsidRDefault="003F0697" w:rsidP="003F0697">
      <w:pPr>
        <w:pStyle w:val="KeinLeerraum"/>
        <w:rPr>
          <w:bCs/>
        </w:rPr>
      </w:pPr>
      <w:r w:rsidRPr="00E42406">
        <w:rPr>
          <w:bCs/>
        </w:rPr>
        <w:t xml:space="preserve">Ziele: </w:t>
      </w:r>
    </w:p>
    <w:p w:rsidR="0006769B" w:rsidRPr="00E42406" w:rsidRDefault="003F0697" w:rsidP="00B655CD">
      <w:pPr>
        <w:pStyle w:val="KeinLeerraum"/>
        <w:numPr>
          <w:ilvl w:val="0"/>
          <w:numId w:val="1"/>
        </w:numPr>
      </w:pPr>
      <w:r w:rsidRPr="00E42406">
        <w:t>Hilfestellung bei der Nutzung von Anwendungssoftware</w:t>
      </w:r>
    </w:p>
    <w:p w:rsidR="0006769B" w:rsidRPr="00E42406" w:rsidRDefault="003F0697" w:rsidP="00B655CD">
      <w:pPr>
        <w:pStyle w:val="KeinLeerraum"/>
        <w:numPr>
          <w:ilvl w:val="0"/>
          <w:numId w:val="1"/>
        </w:numPr>
      </w:pPr>
      <w:r w:rsidRPr="00E42406">
        <w:t xml:space="preserve">Hilfestellung bei Design und </w:t>
      </w:r>
      <w:proofErr w:type="spellStart"/>
      <w:r w:rsidRPr="00E42406">
        <w:t>Deployment</w:t>
      </w:r>
      <w:proofErr w:type="spellEnd"/>
    </w:p>
    <w:p w:rsidR="0006769B" w:rsidRPr="00E42406" w:rsidRDefault="003F0697" w:rsidP="00B655CD">
      <w:pPr>
        <w:pStyle w:val="KeinLeerraum"/>
        <w:numPr>
          <w:ilvl w:val="0"/>
          <w:numId w:val="1"/>
        </w:numPr>
      </w:pPr>
      <w:r w:rsidRPr="00E42406">
        <w:t>prompte Nutzung technischer Fertigkeiten zur Diagnose und Lösung bei Ausfällen</w:t>
      </w:r>
    </w:p>
    <w:p w:rsidR="003F0697" w:rsidRPr="00E42406" w:rsidRDefault="003F0697" w:rsidP="003F0697">
      <w:pPr>
        <w:pStyle w:val="KeinLeerraum"/>
      </w:pPr>
    </w:p>
    <w:p w:rsidR="003F0697" w:rsidRPr="00E42406" w:rsidRDefault="003F0697" w:rsidP="003F0697">
      <w:pPr>
        <w:pStyle w:val="KeinLeerraum"/>
        <w:rPr>
          <w:bCs/>
        </w:rPr>
      </w:pPr>
      <w:proofErr w:type="spellStart"/>
      <w:r w:rsidRPr="00E42406">
        <w:rPr>
          <w:bCs/>
        </w:rPr>
        <w:t>Application</w:t>
      </w:r>
      <w:proofErr w:type="spellEnd"/>
      <w:r w:rsidRPr="00E42406">
        <w:rPr>
          <w:bCs/>
        </w:rPr>
        <w:t xml:space="preserve"> Management vs. Anwendungsentwicklung</w:t>
      </w:r>
    </w:p>
    <w:p w:rsidR="003F0697" w:rsidRPr="00E42406" w:rsidRDefault="003F0697" w:rsidP="003F0697">
      <w:pPr>
        <w:pStyle w:val="KeinLeerraum"/>
      </w:pPr>
    </w:p>
    <w:p w:rsidR="003F0697" w:rsidRPr="00E42406" w:rsidRDefault="003F0697" w:rsidP="00B655CD">
      <w:pPr>
        <w:pStyle w:val="KeinLeerraum"/>
        <w:numPr>
          <w:ilvl w:val="0"/>
          <w:numId w:val="1"/>
        </w:numPr>
        <w:rPr>
          <w:bCs/>
        </w:rPr>
      </w:pPr>
      <w:proofErr w:type="spellStart"/>
      <w:r w:rsidRPr="00E42406">
        <w:rPr>
          <w:bCs/>
        </w:rPr>
        <w:t>Application</w:t>
      </w:r>
      <w:proofErr w:type="spellEnd"/>
      <w:r w:rsidRPr="00E42406">
        <w:rPr>
          <w:bCs/>
        </w:rPr>
        <w:t xml:space="preserve"> </w:t>
      </w:r>
      <w:proofErr w:type="gramStart"/>
      <w:r w:rsidRPr="00E42406">
        <w:rPr>
          <w:bCs/>
        </w:rPr>
        <w:t>Management :</w:t>
      </w:r>
      <w:proofErr w:type="gramEnd"/>
    </w:p>
    <w:p w:rsidR="0006769B" w:rsidRPr="00E42406" w:rsidRDefault="003F0697" w:rsidP="00B655CD">
      <w:pPr>
        <w:pStyle w:val="KeinLeerraum"/>
        <w:numPr>
          <w:ilvl w:val="1"/>
          <w:numId w:val="1"/>
        </w:numPr>
        <w:rPr>
          <w:bCs/>
        </w:rPr>
      </w:pPr>
      <w:r w:rsidRPr="00E42406">
        <w:t>über den gesamten Lebenszyklus (von Anforderung bis Optimierung)</w:t>
      </w:r>
    </w:p>
    <w:p w:rsidR="0006769B" w:rsidRPr="00E42406" w:rsidRDefault="003F0697" w:rsidP="00B655CD">
      <w:pPr>
        <w:pStyle w:val="KeinLeerraum"/>
        <w:numPr>
          <w:ilvl w:val="1"/>
          <w:numId w:val="1"/>
        </w:numPr>
      </w:pPr>
      <w:r w:rsidRPr="00E42406">
        <w:t>Mehrwert: reibungsloser Betrieb von Anwendungen</w:t>
      </w:r>
    </w:p>
    <w:p w:rsidR="003F0697" w:rsidRPr="00E42406" w:rsidRDefault="003F0697" w:rsidP="00B655CD">
      <w:pPr>
        <w:pStyle w:val="KeinLeerraum"/>
        <w:numPr>
          <w:ilvl w:val="0"/>
          <w:numId w:val="1"/>
        </w:numPr>
      </w:pPr>
      <w:r w:rsidRPr="00E42406">
        <w:rPr>
          <w:bCs/>
        </w:rPr>
        <w:t>Anwendungsentwicklung:</w:t>
      </w:r>
    </w:p>
    <w:p w:rsidR="0006769B" w:rsidRPr="00E42406" w:rsidRDefault="003F0697" w:rsidP="00B655CD">
      <w:pPr>
        <w:pStyle w:val="KeinLeerraum"/>
        <w:numPr>
          <w:ilvl w:val="1"/>
          <w:numId w:val="1"/>
        </w:numPr>
      </w:pPr>
      <w:r w:rsidRPr="00E42406">
        <w:t>im Schwerpunkt in der Anforderung, Design und Entwicklung</w:t>
      </w:r>
    </w:p>
    <w:p w:rsidR="0006769B" w:rsidRPr="00E42406" w:rsidRDefault="003F0697" w:rsidP="00B655CD">
      <w:pPr>
        <w:pStyle w:val="KeinLeerraum"/>
        <w:numPr>
          <w:ilvl w:val="1"/>
          <w:numId w:val="1"/>
        </w:numPr>
      </w:pPr>
      <w:r w:rsidRPr="00E42406">
        <w:t>Mehrwert: Erreichung Projektziel</w:t>
      </w:r>
    </w:p>
    <w:p w:rsidR="003F0697" w:rsidRPr="00E42406" w:rsidRDefault="003F0697" w:rsidP="00B655CD">
      <w:pPr>
        <w:pStyle w:val="KeinLeerraum"/>
        <w:numPr>
          <w:ilvl w:val="0"/>
          <w:numId w:val="1"/>
        </w:numPr>
      </w:pPr>
    </w:p>
    <w:p w:rsidR="003F0697" w:rsidRDefault="003F0697" w:rsidP="003F0697">
      <w:pPr>
        <w:pStyle w:val="KeinLeerraum"/>
      </w:pPr>
    </w:p>
    <w:p w:rsidR="00E42406" w:rsidRDefault="00E42406" w:rsidP="003F0697">
      <w:pPr>
        <w:pStyle w:val="KeinLeerraum"/>
      </w:pPr>
    </w:p>
    <w:p w:rsidR="00E42406" w:rsidRDefault="00E42406" w:rsidP="003F0697">
      <w:pPr>
        <w:pStyle w:val="KeinLeerraum"/>
      </w:pPr>
    </w:p>
    <w:p w:rsidR="00E42406" w:rsidRDefault="00E42406" w:rsidP="003F0697">
      <w:pPr>
        <w:pStyle w:val="KeinLeerraum"/>
      </w:pPr>
    </w:p>
    <w:p w:rsidR="00E42406" w:rsidRDefault="00E42406" w:rsidP="00D7517C">
      <w:pPr>
        <w:pStyle w:val="berschrift1"/>
      </w:pPr>
      <w:proofErr w:type="spellStart"/>
      <w:r>
        <w:t>Continual</w:t>
      </w:r>
      <w:proofErr w:type="spellEnd"/>
      <w:r>
        <w:t xml:space="preserve"> Service </w:t>
      </w:r>
      <w:proofErr w:type="spellStart"/>
      <w:r>
        <w:t>Improvement</w:t>
      </w:r>
      <w:proofErr w:type="spellEnd"/>
      <w:r w:rsidR="009E7F47">
        <w:t xml:space="preserve"> (CSI)</w:t>
      </w:r>
      <w:r>
        <w:t>:</w:t>
      </w:r>
    </w:p>
    <w:p w:rsidR="009E7F47" w:rsidRDefault="009E7F47" w:rsidP="00B655CD">
      <w:pPr>
        <w:pStyle w:val="KeinLeerraum"/>
        <w:numPr>
          <w:ilvl w:val="0"/>
          <w:numId w:val="1"/>
        </w:numPr>
      </w:pPr>
      <w:r>
        <w:t xml:space="preserve">Ermittelt Verbesserungsmöglichkeiten der IT-Services und setzt diese um. Nicht nur „man müsste mal“ oder „man sollte mal“ </w:t>
      </w:r>
    </w:p>
    <w:p w:rsidR="009E7F47" w:rsidRDefault="009E7F47" w:rsidP="009E7F47">
      <w:pPr>
        <w:pStyle w:val="KeinLeerraum"/>
      </w:pPr>
    </w:p>
    <w:p w:rsidR="009E7F47" w:rsidRDefault="009E7F47" w:rsidP="009E7F47">
      <w:pPr>
        <w:pStyle w:val="KeinLeerraum"/>
      </w:pPr>
      <w:r>
        <w:t xml:space="preserve">Zweck von CSI: </w:t>
      </w:r>
    </w:p>
    <w:p w:rsidR="009E7F47" w:rsidRDefault="009E7F47" w:rsidP="00B655CD">
      <w:pPr>
        <w:pStyle w:val="KeinLeerraum"/>
        <w:numPr>
          <w:ilvl w:val="0"/>
          <w:numId w:val="1"/>
        </w:numPr>
      </w:pPr>
      <w:r>
        <w:t xml:space="preserve">CSI ist verantwortlich für die Verwaltung von Verbesserungen in IT-Service Management Prozessen und IT-Services. </w:t>
      </w:r>
    </w:p>
    <w:p w:rsidR="009E7F47" w:rsidRDefault="009E7F47" w:rsidP="009E7F47">
      <w:pPr>
        <w:pStyle w:val="KeinLeerraum"/>
      </w:pPr>
    </w:p>
    <w:p w:rsidR="009E7F47" w:rsidRDefault="009E7F47" w:rsidP="009E7F47">
      <w:pPr>
        <w:pStyle w:val="KeinLeerraum"/>
      </w:pPr>
      <w:r>
        <w:t>Anwendungsbereiche von CSI:</w:t>
      </w:r>
    </w:p>
    <w:p w:rsidR="009E7F47" w:rsidRDefault="009E7F47" w:rsidP="00B655CD">
      <w:pPr>
        <w:pStyle w:val="KeinLeerraum"/>
        <w:numPr>
          <w:ilvl w:val="0"/>
          <w:numId w:val="1"/>
        </w:numPr>
      </w:pPr>
      <w:r>
        <w:t xml:space="preserve">Die generelle Leistungsfähigkeit von ITSM als Fachdisziplin </w:t>
      </w:r>
    </w:p>
    <w:p w:rsidR="009E7F47" w:rsidRDefault="009E7F47" w:rsidP="00B655CD">
      <w:pPr>
        <w:pStyle w:val="KeinLeerraum"/>
        <w:numPr>
          <w:ilvl w:val="0"/>
          <w:numId w:val="1"/>
        </w:numPr>
      </w:pPr>
      <w:r>
        <w:t>Die Kontinuierliche Anpassung des IT</w:t>
      </w:r>
      <w:r w:rsidR="00194F8B">
        <w:t>-</w:t>
      </w:r>
      <w:r>
        <w:t>Serviceportfolios an bestehende und zukünftige Geschäftsanforderungen</w:t>
      </w:r>
    </w:p>
    <w:p w:rsidR="009E7F47" w:rsidRDefault="009E7F47" w:rsidP="00B655CD">
      <w:pPr>
        <w:pStyle w:val="KeinLeerraum"/>
        <w:numPr>
          <w:ilvl w:val="0"/>
          <w:numId w:val="1"/>
        </w:numPr>
      </w:pPr>
      <w:r>
        <w:t xml:space="preserve"> </w:t>
      </w:r>
      <w:r w:rsidRPr="009E7F47">
        <w:t>Die Reife der IT Services für jeden Service in einem fortlaufenden Lebenszyklusmodell</w:t>
      </w:r>
    </w:p>
    <w:p w:rsidR="009E7F47" w:rsidRDefault="009E7F47" w:rsidP="009E7F47">
      <w:pPr>
        <w:pStyle w:val="KeinLeerraum"/>
      </w:pPr>
    </w:p>
    <w:p w:rsidR="009E7F47" w:rsidRDefault="009E7F47" w:rsidP="009E7F47">
      <w:pPr>
        <w:pStyle w:val="KeinLeerraum"/>
      </w:pPr>
      <w:r>
        <w:t>CSI misst um damit:</w:t>
      </w:r>
    </w:p>
    <w:p w:rsidR="009E7F47" w:rsidRDefault="009E7F47" w:rsidP="00B655CD">
      <w:pPr>
        <w:pStyle w:val="KeinLeerraum"/>
        <w:numPr>
          <w:ilvl w:val="0"/>
          <w:numId w:val="1"/>
        </w:numPr>
      </w:pPr>
      <w:r>
        <w:t xml:space="preserve">Bewerten </w:t>
      </w:r>
    </w:p>
    <w:p w:rsidR="009E7F47" w:rsidRDefault="009E7F47" w:rsidP="00B655CD">
      <w:pPr>
        <w:pStyle w:val="KeinLeerraum"/>
        <w:numPr>
          <w:ilvl w:val="0"/>
          <w:numId w:val="1"/>
        </w:numPr>
      </w:pPr>
      <w:r>
        <w:t xml:space="preserve">Lenken </w:t>
      </w:r>
    </w:p>
    <w:p w:rsidR="009E7F47" w:rsidRDefault="009E7F47" w:rsidP="00B655CD">
      <w:pPr>
        <w:pStyle w:val="KeinLeerraum"/>
        <w:numPr>
          <w:ilvl w:val="0"/>
          <w:numId w:val="1"/>
        </w:numPr>
      </w:pPr>
      <w:r>
        <w:t xml:space="preserve">Begründen </w:t>
      </w:r>
    </w:p>
    <w:p w:rsidR="009E7F47" w:rsidRDefault="009E7F47" w:rsidP="00B655CD">
      <w:pPr>
        <w:pStyle w:val="KeinLeerraum"/>
        <w:numPr>
          <w:ilvl w:val="0"/>
          <w:numId w:val="1"/>
        </w:numPr>
      </w:pPr>
      <w:r>
        <w:t xml:space="preserve">Eingreifen </w:t>
      </w:r>
    </w:p>
    <w:p w:rsidR="009E7F47" w:rsidRDefault="009E7F47" w:rsidP="009E7F47">
      <w:pPr>
        <w:pStyle w:val="KeinLeerraum"/>
        <w:ind w:left="360"/>
      </w:pPr>
      <w:r>
        <w:t>Zu können</w:t>
      </w:r>
    </w:p>
    <w:p w:rsidR="009E7F47" w:rsidRDefault="009E7F47" w:rsidP="009E7F47">
      <w:pPr>
        <w:pStyle w:val="KeinLeerraum"/>
      </w:pPr>
      <w:r>
        <w:tab/>
      </w:r>
      <w:r>
        <w:tab/>
      </w:r>
    </w:p>
    <w:p w:rsidR="009E7F47" w:rsidRDefault="00194F8B" w:rsidP="009E7F47">
      <w:pPr>
        <w:pStyle w:val="KeinLeerraum"/>
      </w:pPr>
      <w:r>
        <w:t xml:space="preserve">Ziele von CSI: </w:t>
      </w:r>
    </w:p>
    <w:p w:rsidR="00194F8B" w:rsidRPr="00194F8B" w:rsidRDefault="00194F8B" w:rsidP="00B655CD">
      <w:pPr>
        <w:pStyle w:val="KeinLeerraum"/>
        <w:numPr>
          <w:ilvl w:val="0"/>
          <w:numId w:val="1"/>
        </w:numPr>
      </w:pPr>
      <w:r w:rsidRPr="00194F8B">
        <w:t>Prüfung, Analyse und Beratung bezüglich der Verbesserungsmöglichkeiten in jeder Lebenszyklusphase</w:t>
      </w:r>
    </w:p>
    <w:p w:rsidR="00194F8B" w:rsidRPr="00194F8B" w:rsidRDefault="00194F8B" w:rsidP="00B655CD">
      <w:pPr>
        <w:pStyle w:val="KeinLeerraum"/>
        <w:numPr>
          <w:ilvl w:val="0"/>
          <w:numId w:val="1"/>
        </w:numPr>
      </w:pPr>
      <w:r w:rsidRPr="00194F8B">
        <w:t>Prüfung und Analyse von Service-Level-Leistungsergebnissen</w:t>
      </w:r>
    </w:p>
    <w:p w:rsidR="00194F8B" w:rsidRPr="00194F8B" w:rsidRDefault="00194F8B" w:rsidP="00B655CD">
      <w:pPr>
        <w:pStyle w:val="KeinLeerraum"/>
        <w:numPr>
          <w:ilvl w:val="0"/>
          <w:numId w:val="1"/>
        </w:numPr>
      </w:pPr>
      <w:r w:rsidRPr="00194F8B">
        <w:t>identifizieren und Implementieren von individuellen Aktivitäten, um die Servicequalität zu verbessern und die Effizienz und Effektivität der Service Management Prozesse zu steigern</w:t>
      </w:r>
    </w:p>
    <w:p w:rsidR="00194F8B" w:rsidRPr="00194F8B" w:rsidRDefault="00194F8B" w:rsidP="00B655CD">
      <w:pPr>
        <w:pStyle w:val="KeinLeerraum"/>
        <w:numPr>
          <w:ilvl w:val="0"/>
          <w:numId w:val="1"/>
        </w:numPr>
      </w:pPr>
      <w:r w:rsidRPr="00194F8B">
        <w:t>Steigerung der Wirtschaftlichkeit in der Servicebereitstellung, ohne die Kundenzufriedenheit zu beeinträchtigen</w:t>
      </w:r>
    </w:p>
    <w:p w:rsidR="00194F8B" w:rsidRPr="00194F8B" w:rsidRDefault="00194F8B" w:rsidP="00B655CD">
      <w:pPr>
        <w:pStyle w:val="KeinLeerraum"/>
        <w:numPr>
          <w:ilvl w:val="0"/>
          <w:numId w:val="1"/>
        </w:numPr>
      </w:pPr>
      <w:r w:rsidRPr="00194F8B">
        <w:t>sicherstellen, da</w:t>
      </w:r>
      <w:r>
        <w:t>ss</w:t>
      </w:r>
      <w:r w:rsidRPr="00194F8B">
        <w:t xml:space="preserve"> QM-Methoden zur kontinuierlichen Verbesserung der Service-Management Aktivitäten genutzt werden</w:t>
      </w:r>
    </w:p>
    <w:p w:rsidR="00194F8B" w:rsidRDefault="001D40C7" w:rsidP="00B655CD">
      <w:pPr>
        <w:pStyle w:val="KeinLeerraum"/>
        <w:numPr>
          <w:ilvl w:val="0"/>
          <w:numId w:val="1"/>
        </w:numPr>
      </w:pPr>
      <w:r>
        <w:t xml:space="preserve">(Key </w:t>
      </w:r>
      <w:proofErr w:type="spellStart"/>
      <w:r>
        <w:t>performance</w:t>
      </w:r>
      <w:proofErr w:type="spellEnd"/>
      <w:r>
        <w:t xml:space="preserve"> </w:t>
      </w:r>
      <w:proofErr w:type="spellStart"/>
      <w:r>
        <w:t>indicator</w:t>
      </w:r>
      <w:proofErr w:type="spellEnd"/>
      <w:r>
        <w:t xml:space="preserve">) </w:t>
      </w:r>
    </w:p>
    <w:p w:rsidR="001D40C7" w:rsidRDefault="001D40C7" w:rsidP="001D40C7">
      <w:pPr>
        <w:pStyle w:val="KeinLeerraum"/>
      </w:pPr>
    </w:p>
    <w:p w:rsidR="008E08B1" w:rsidRDefault="008E08B1" w:rsidP="008E08B1">
      <w:pPr>
        <w:pStyle w:val="KeinLeerraum"/>
      </w:pPr>
    </w:p>
    <w:p w:rsidR="008E08B1" w:rsidRDefault="008E08B1" w:rsidP="008E08B1">
      <w:pPr>
        <w:pStyle w:val="KeinLeerraum"/>
        <w:rPr>
          <w:lang w:val="en-US"/>
        </w:rPr>
      </w:pPr>
    </w:p>
    <w:p w:rsidR="00E50DD1" w:rsidRDefault="00E50DD1" w:rsidP="008E08B1">
      <w:pPr>
        <w:pStyle w:val="KeinLeerraum"/>
        <w:rPr>
          <w:lang w:val="en-US"/>
        </w:rPr>
      </w:pPr>
    </w:p>
    <w:p w:rsidR="00E50DD1" w:rsidRDefault="00E50DD1" w:rsidP="008E08B1">
      <w:pPr>
        <w:pStyle w:val="KeinLeerraum"/>
        <w:rPr>
          <w:lang w:val="en-US"/>
        </w:rPr>
      </w:pPr>
    </w:p>
    <w:p w:rsidR="008E08B1" w:rsidRDefault="008E08B1" w:rsidP="008E08B1">
      <w:pPr>
        <w:pStyle w:val="KeinLeerraum"/>
        <w:rPr>
          <w:lang w:val="en-US"/>
        </w:rPr>
      </w:pPr>
    </w:p>
    <w:p w:rsidR="008E08B1" w:rsidRPr="008E08B1" w:rsidRDefault="008E08B1" w:rsidP="008E08B1">
      <w:pPr>
        <w:pStyle w:val="KeinLeerraum"/>
        <w:rPr>
          <w:lang w:val="en-US"/>
        </w:rPr>
      </w:pPr>
      <w:r w:rsidRPr="008E08B1">
        <w:rPr>
          <w:lang w:val="en-US"/>
        </w:rPr>
        <w:t>Seven-Step Improvement Process:</w:t>
      </w:r>
    </w:p>
    <w:p w:rsidR="008E08B1" w:rsidRPr="008E08B1" w:rsidRDefault="008E08B1" w:rsidP="008E08B1">
      <w:pPr>
        <w:pStyle w:val="KeinLeerraum"/>
        <w:rPr>
          <w:lang w:val="en-US"/>
        </w:rPr>
      </w:pPr>
      <w:proofErr w:type="spellStart"/>
      <w:r w:rsidRPr="008E08B1">
        <w:rPr>
          <w:lang w:val="en-US"/>
        </w:rPr>
        <w:t>Zweck</w:t>
      </w:r>
      <w:proofErr w:type="spellEnd"/>
      <w:r w:rsidRPr="008E08B1">
        <w:rPr>
          <w:lang w:val="en-US"/>
        </w:rPr>
        <w:t xml:space="preserve">: </w:t>
      </w:r>
    </w:p>
    <w:p w:rsidR="009E7F47" w:rsidRDefault="008E08B1" w:rsidP="00B655CD">
      <w:pPr>
        <w:pStyle w:val="KeinLeerraum"/>
        <w:numPr>
          <w:ilvl w:val="0"/>
          <w:numId w:val="1"/>
        </w:numPr>
      </w:pPr>
      <w:r w:rsidRPr="008E08B1">
        <w:t>ist die Definition und das Management der erforderlichen Schritte, um Verbesserungen zu:</w:t>
      </w:r>
    </w:p>
    <w:p w:rsidR="0062640B" w:rsidRPr="008E08B1" w:rsidRDefault="00B655CD" w:rsidP="00B655CD">
      <w:pPr>
        <w:pStyle w:val="KeinLeerraum"/>
        <w:numPr>
          <w:ilvl w:val="0"/>
          <w:numId w:val="2"/>
        </w:numPr>
      </w:pPr>
      <w:r w:rsidRPr="008E08B1">
        <w:t>identifizieren</w:t>
      </w:r>
    </w:p>
    <w:p w:rsidR="0062640B" w:rsidRPr="008E08B1" w:rsidRDefault="00B655CD" w:rsidP="00B655CD">
      <w:pPr>
        <w:pStyle w:val="KeinLeerraum"/>
        <w:numPr>
          <w:ilvl w:val="0"/>
          <w:numId w:val="2"/>
        </w:numPr>
      </w:pPr>
      <w:r w:rsidRPr="008E08B1">
        <w:t>definieren</w:t>
      </w:r>
    </w:p>
    <w:p w:rsidR="0062640B" w:rsidRPr="008E08B1" w:rsidRDefault="00B655CD" w:rsidP="00B655CD">
      <w:pPr>
        <w:pStyle w:val="KeinLeerraum"/>
        <w:numPr>
          <w:ilvl w:val="0"/>
          <w:numId w:val="2"/>
        </w:numPr>
      </w:pPr>
      <w:r w:rsidRPr="008E08B1">
        <w:t>erfassen</w:t>
      </w:r>
    </w:p>
    <w:p w:rsidR="008E08B1" w:rsidRDefault="008E08B1" w:rsidP="00B655CD">
      <w:pPr>
        <w:pStyle w:val="KeinLeerraum"/>
        <w:numPr>
          <w:ilvl w:val="0"/>
          <w:numId w:val="2"/>
        </w:numPr>
      </w:pPr>
      <w:r w:rsidRPr="008E08B1">
        <w:t>verarbeiten</w:t>
      </w:r>
    </w:p>
    <w:p w:rsidR="0062640B" w:rsidRPr="00687D79" w:rsidRDefault="00B655CD" w:rsidP="00B655CD">
      <w:pPr>
        <w:pStyle w:val="KeinLeerraum"/>
        <w:numPr>
          <w:ilvl w:val="0"/>
          <w:numId w:val="2"/>
        </w:numPr>
      </w:pPr>
      <w:r w:rsidRPr="00687D79">
        <w:t>analysieren</w:t>
      </w:r>
    </w:p>
    <w:p w:rsidR="0062640B" w:rsidRPr="00687D79" w:rsidRDefault="00B655CD" w:rsidP="00B655CD">
      <w:pPr>
        <w:pStyle w:val="KeinLeerraum"/>
        <w:numPr>
          <w:ilvl w:val="0"/>
          <w:numId w:val="2"/>
        </w:numPr>
      </w:pPr>
      <w:r w:rsidRPr="00687D79">
        <w:t>präsentieren</w:t>
      </w:r>
    </w:p>
    <w:p w:rsidR="00687D79" w:rsidRDefault="00687D79" w:rsidP="00B655CD">
      <w:pPr>
        <w:pStyle w:val="KeinLeerraum"/>
        <w:numPr>
          <w:ilvl w:val="0"/>
          <w:numId w:val="2"/>
        </w:numPr>
      </w:pPr>
      <w:r w:rsidRPr="00687D79">
        <w:t>implementieren</w:t>
      </w:r>
    </w:p>
    <w:p w:rsidR="00687D79" w:rsidRDefault="00687D79" w:rsidP="00687D79">
      <w:pPr>
        <w:pStyle w:val="KeinLeerraum"/>
      </w:pPr>
      <w:r>
        <w:t xml:space="preserve">Ziele: </w:t>
      </w:r>
    </w:p>
    <w:p w:rsidR="0062640B" w:rsidRPr="00687D79" w:rsidRDefault="00B655CD" w:rsidP="00B655CD">
      <w:pPr>
        <w:pStyle w:val="KeinLeerraum"/>
        <w:numPr>
          <w:ilvl w:val="0"/>
          <w:numId w:val="1"/>
        </w:numPr>
      </w:pPr>
      <w:r w:rsidRPr="00687D79">
        <w:t>identifizieren der Verbesserungsmöglichkeiten</w:t>
      </w:r>
    </w:p>
    <w:p w:rsidR="0062640B" w:rsidRPr="00687D79" w:rsidRDefault="00B655CD" w:rsidP="00B655CD">
      <w:pPr>
        <w:pStyle w:val="KeinLeerraum"/>
        <w:numPr>
          <w:ilvl w:val="0"/>
          <w:numId w:val="1"/>
        </w:numPr>
      </w:pPr>
      <w:r w:rsidRPr="00687D79">
        <w:t>Reduzierung der Kosten</w:t>
      </w:r>
    </w:p>
    <w:p w:rsidR="0062640B" w:rsidRPr="00687D79" w:rsidRDefault="00B655CD" w:rsidP="00B655CD">
      <w:pPr>
        <w:pStyle w:val="KeinLeerraum"/>
        <w:numPr>
          <w:ilvl w:val="0"/>
          <w:numId w:val="1"/>
        </w:numPr>
      </w:pPr>
      <w:r w:rsidRPr="00687D79">
        <w:t xml:space="preserve">identifizieren, was gemessen, analysiert und berichtet werden </w:t>
      </w:r>
      <w:proofErr w:type="spellStart"/>
      <w:r w:rsidRPr="00687D79">
        <w:t>muß</w:t>
      </w:r>
      <w:proofErr w:type="spellEnd"/>
    </w:p>
    <w:p w:rsidR="0062640B" w:rsidRPr="00687D79" w:rsidRDefault="00B655CD" w:rsidP="00B655CD">
      <w:pPr>
        <w:pStyle w:val="KeinLeerraum"/>
        <w:numPr>
          <w:ilvl w:val="0"/>
          <w:numId w:val="1"/>
        </w:numPr>
      </w:pPr>
      <w:r w:rsidRPr="00687D79">
        <w:t>Review der Serviceleistungen</w:t>
      </w:r>
    </w:p>
    <w:p w:rsidR="0062640B" w:rsidRPr="00687D79" w:rsidRDefault="00B655CD" w:rsidP="00B655CD">
      <w:pPr>
        <w:pStyle w:val="KeinLeerraum"/>
        <w:numPr>
          <w:ilvl w:val="0"/>
          <w:numId w:val="1"/>
        </w:numPr>
      </w:pPr>
      <w:r w:rsidRPr="00687D79">
        <w:t>Verständnis erzeugen, warum etwas gemessen wird</w:t>
      </w:r>
    </w:p>
    <w:p w:rsidR="00E42406" w:rsidRDefault="00E42406" w:rsidP="00941B51">
      <w:pPr>
        <w:pStyle w:val="KeinLeerraum"/>
      </w:pPr>
    </w:p>
    <w:p w:rsidR="00941B51" w:rsidRDefault="00941B51" w:rsidP="00941B51">
      <w:pPr>
        <w:pStyle w:val="KeinLeerraum"/>
      </w:pPr>
    </w:p>
    <w:p w:rsidR="00941B51" w:rsidRDefault="00941B51" w:rsidP="00941B51">
      <w:pPr>
        <w:pStyle w:val="KeinLeerraum"/>
        <w:rPr>
          <w:b/>
          <w:bCs/>
        </w:rPr>
      </w:pPr>
      <w:r w:rsidRPr="00941B51">
        <w:rPr>
          <w:b/>
          <w:bCs/>
        </w:rPr>
        <w:t>Deming Cycle</w:t>
      </w:r>
      <w:r>
        <w:rPr>
          <w:b/>
          <w:bCs/>
        </w:rPr>
        <w:t>:</w:t>
      </w:r>
    </w:p>
    <w:p w:rsidR="00941B51" w:rsidRDefault="00941B51" w:rsidP="00B655CD">
      <w:pPr>
        <w:pStyle w:val="KeinLeerraum"/>
        <w:numPr>
          <w:ilvl w:val="0"/>
          <w:numId w:val="1"/>
        </w:numPr>
        <w:rPr>
          <w:lang w:val="en-US"/>
        </w:rPr>
      </w:pPr>
      <w:r w:rsidRPr="00941B51">
        <w:rPr>
          <w:lang w:val="en-US"/>
        </w:rPr>
        <w:t xml:space="preserve">PDCA Cycle Plan do </w:t>
      </w:r>
      <w:r>
        <w:rPr>
          <w:lang w:val="en-US"/>
        </w:rPr>
        <w:t xml:space="preserve">Check act </w:t>
      </w:r>
    </w:p>
    <w:p w:rsidR="0062640B" w:rsidRPr="00941B51" w:rsidRDefault="00B655CD" w:rsidP="00B655CD">
      <w:pPr>
        <w:pStyle w:val="KeinLeerraum"/>
        <w:numPr>
          <w:ilvl w:val="1"/>
          <w:numId w:val="1"/>
        </w:numPr>
      </w:pPr>
      <w:r w:rsidRPr="00941B51">
        <w:t xml:space="preserve">Plan (Planen): </w:t>
      </w:r>
      <w:r w:rsidRPr="00941B51">
        <w:tab/>
      </w:r>
      <w:r w:rsidRPr="00941B51">
        <w:tab/>
        <w:t>Design oder Überarbeitung von Prozessen</w:t>
      </w:r>
    </w:p>
    <w:p w:rsidR="0062640B" w:rsidRPr="00941B51" w:rsidRDefault="00B655CD" w:rsidP="00B655CD">
      <w:pPr>
        <w:pStyle w:val="KeinLeerraum"/>
        <w:numPr>
          <w:ilvl w:val="1"/>
          <w:numId w:val="1"/>
        </w:numPr>
      </w:pPr>
      <w:r w:rsidRPr="00941B51">
        <w:t xml:space="preserve">Do (Durchführen): </w:t>
      </w:r>
      <w:r w:rsidRPr="00941B51">
        <w:tab/>
        <w:t>Implementieren des Plans / Management der Prozesse</w:t>
      </w:r>
    </w:p>
    <w:p w:rsidR="0062640B" w:rsidRPr="00941B51" w:rsidRDefault="00B655CD" w:rsidP="00B655CD">
      <w:pPr>
        <w:pStyle w:val="KeinLeerraum"/>
        <w:numPr>
          <w:ilvl w:val="1"/>
          <w:numId w:val="1"/>
        </w:numPr>
      </w:pPr>
      <w:r w:rsidRPr="00941B51">
        <w:t xml:space="preserve">Check (Überprüfen): </w:t>
      </w:r>
      <w:r w:rsidRPr="00941B51">
        <w:tab/>
        <w:t>Messung, Vergleich mit Zielen (Soll-Ist-Vergleich)</w:t>
      </w:r>
    </w:p>
    <w:p w:rsidR="0062640B" w:rsidRPr="00941B51" w:rsidRDefault="00B655CD" w:rsidP="00B655CD">
      <w:pPr>
        <w:pStyle w:val="KeinLeerraum"/>
        <w:numPr>
          <w:ilvl w:val="1"/>
          <w:numId w:val="1"/>
        </w:numPr>
      </w:pPr>
      <w:r w:rsidRPr="00941B51">
        <w:t xml:space="preserve">Act (Handeln): </w:t>
      </w:r>
      <w:r w:rsidRPr="00941B51">
        <w:tab/>
      </w:r>
      <w:r w:rsidRPr="00941B51">
        <w:tab/>
        <w:t>Planung und Implementierung der Verbesserung</w:t>
      </w:r>
    </w:p>
    <w:p w:rsidR="00941B51" w:rsidRPr="00941B51" w:rsidRDefault="00941B51" w:rsidP="00B655CD">
      <w:pPr>
        <w:pStyle w:val="KeinLeerraum"/>
        <w:numPr>
          <w:ilvl w:val="0"/>
          <w:numId w:val="1"/>
        </w:numPr>
      </w:pPr>
      <w:r w:rsidRPr="00941B51">
        <w:t>Findet Anwendung bei der Verbesserung von</w:t>
      </w:r>
    </w:p>
    <w:p w:rsidR="0062640B" w:rsidRPr="00941B51" w:rsidRDefault="00B655CD" w:rsidP="00B655CD">
      <w:pPr>
        <w:pStyle w:val="KeinLeerraum"/>
        <w:numPr>
          <w:ilvl w:val="0"/>
          <w:numId w:val="1"/>
        </w:numPr>
      </w:pPr>
      <w:r w:rsidRPr="00941B51">
        <w:t xml:space="preserve"> Service Management Prozessen</w:t>
      </w:r>
    </w:p>
    <w:p w:rsidR="0062640B" w:rsidRPr="00941B51" w:rsidRDefault="00B655CD" w:rsidP="00B655CD">
      <w:pPr>
        <w:pStyle w:val="KeinLeerraum"/>
        <w:numPr>
          <w:ilvl w:val="0"/>
          <w:numId w:val="1"/>
        </w:numPr>
      </w:pPr>
      <w:r w:rsidRPr="00941B51">
        <w:t xml:space="preserve"> IT-Services</w:t>
      </w:r>
    </w:p>
    <w:p w:rsidR="00941B51" w:rsidRDefault="00941B51" w:rsidP="00B655CD">
      <w:pPr>
        <w:pStyle w:val="KeinLeerraum"/>
        <w:numPr>
          <w:ilvl w:val="0"/>
          <w:numId w:val="1"/>
        </w:numPr>
      </w:pPr>
      <w:r w:rsidRPr="00941B51">
        <w:t xml:space="preserve"> Phase CSI</w:t>
      </w:r>
    </w:p>
    <w:p w:rsidR="00941B51" w:rsidRDefault="00941B51" w:rsidP="00941B51">
      <w:pPr>
        <w:pStyle w:val="KeinLeerraum"/>
      </w:pPr>
    </w:p>
    <w:p w:rsidR="00941B51" w:rsidRDefault="00941B51" w:rsidP="00941B51">
      <w:pPr>
        <w:pStyle w:val="KeinLeerraum"/>
      </w:pPr>
      <w:r>
        <w:t xml:space="preserve">Ausgangspunkt der Messungen: </w:t>
      </w:r>
    </w:p>
    <w:p w:rsidR="00941B51" w:rsidRPr="00941B51" w:rsidRDefault="00941B51" w:rsidP="00B655CD">
      <w:pPr>
        <w:pStyle w:val="KeinLeerraum"/>
        <w:numPr>
          <w:ilvl w:val="0"/>
          <w:numId w:val="1"/>
        </w:numPr>
      </w:pPr>
      <w:r w:rsidRPr="00941B51">
        <w:t>Baseline</w:t>
      </w:r>
    </w:p>
    <w:p w:rsidR="00941B51" w:rsidRPr="00941B51" w:rsidRDefault="00941B51" w:rsidP="00B655CD">
      <w:pPr>
        <w:pStyle w:val="KeinLeerraum"/>
        <w:numPr>
          <w:ilvl w:val="0"/>
          <w:numId w:val="1"/>
        </w:numPr>
      </w:pPr>
      <w:r w:rsidRPr="00941B51">
        <w:t>Snapshot als Referenzpunkt (zum Vergleichen).</w:t>
      </w:r>
    </w:p>
    <w:p w:rsidR="00941B51" w:rsidRPr="00941B51" w:rsidRDefault="00941B51" w:rsidP="00B655CD">
      <w:pPr>
        <w:pStyle w:val="KeinLeerraum"/>
        <w:numPr>
          <w:ilvl w:val="0"/>
          <w:numId w:val="1"/>
        </w:numPr>
      </w:pPr>
      <w:r w:rsidRPr="00941B51">
        <w:t>Beispiele:</w:t>
      </w:r>
    </w:p>
    <w:p w:rsidR="0062640B" w:rsidRPr="00941B51" w:rsidRDefault="00B655CD" w:rsidP="00B655CD">
      <w:pPr>
        <w:pStyle w:val="KeinLeerraum"/>
        <w:numPr>
          <w:ilvl w:val="1"/>
          <w:numId w:val="1"/>
        </w:numPr>
      </w:pPr>
      <w:r w:rsidRPr="00941B51">
        <w:t xml:space="preserve"> ITSM – Baseline (Serviceverbesserung)</w:t>
      </w:r>
    </w:p>
    <w:p w:rsidR="0062640B" w:rsidRPr="00941B51" w:rsidRDefault="00B655CD" w:rsidP="00B655CD">
      <w:pPr>
        <w:pStyle w:val="KeinLeerraum"/>
        <w:numPr>
          <w:ilvl w:val="1"/>
          <w:numId w:val="1"/>
        </w:numPr>
      </w:pPr>
      <w:r w:rsidRPr="00941B51">
        <w:t xml:space="preserve"> Performance Baseline (Leistungsverbesserung)</w:t>
      </w:r>
    </w:p>
    <w:p w:rsidR="00941B51" w:rsidRDefault="00941B51" w:rsidP="005362C7">
      <w:pPr>
        <w:pStyle w:val="KeinLeerraum"/>
      </w:pPr>
    </w:p>
    <w:p w:rsidR="005362C7" w:rsidRDefault="005362C7" w:rsidP="005362C7">
      <w:pPr>
        <w:pStyle w:val="KeinLeerraum"/>
      </w:pPr>
    </w:p>
    <w:p w:rsidR="005362C7" w:rsidRDefault="005362C7" w:rsidP="005362C7">
      <w:pPr>
        <w:pStyle w:val="KeinLeerraum"/>
        <w:rPr>
          <w:color w:val="FF0000"/>
        </w:rPr>
      </w:pPr>
      <w:r w:rsidRPr="005362C7">
        <w:rPr>
          <w:color w:val="FF0000"/>
        </w:rPr>
        <w:t xml:space="preserve">Critical </w:t>
      </w:r>
      <w:proofErr w:type="spellStart"/>
      <w:r w:rsidRPr="005362C7">
        <w:rPr>
          <w:color w:val="FF0000"/>
        </w:rPr>
        <w:t>Success</w:t>
      </w:r>
      <w:proofErr w:type="spellEnd"/>
      <w:r w:rsidRPr="005362C7">
        <w:rPr>
          <w:color w:val="FF0000"/>
        </w:rPr>
        <w:t xml:space="preserve"> </w:t>
      </w:r>
      <w:proofErr w:type="spellStart"/>
      <w:r w:rsidRPr="005362C7">
        <w:rPr>
          <w:color w:val="FF0000"/>
        </w:rPr>
        <w:t>Factor</w:t>
      </w:r>
      <w:proofErr w:type="spellEnd"/>
      <w:r w:rsidRPr="005362C7">
        <w:rPr>
          <w:color w:val="FF0000"/>
        </w:rPr>
        <w:t xml:space="preserve"> (CSF):</w:t>
      </w:r>
    </w:p>
    <w:p w:rsidR="005362C7" w:rsidRDefault="005362C7" w:rsidP="00B655CD">
      <w:pPr>
        <w:pStyle w:val="KeinLeerraum"/>
        <w:numPr>
          <w:ilvl w:val="0"/>
          <w:numId w:val="1"/>
        </w:numPr>
        <w:rPr>
          <w:color w:val="FF0000"/>
        </w:rPr>
      </w:pPr>
      <w:r w:rsidRPr="005362C7">
        <w:rPr>
          <w:color w:val="FF0000"/>
        </w:rPr>
        <w:t>Kritischer (wichtiger) Erfolgsfakt</w:t>
      </w:r>
      <w:r>
        <w:rPr>
          <w:color w:val="FF0000"/>
        </w:rPr>
        <w:t>or</w:t>
      </w:r>
    </w:p>
    <w:p w:rsidR="005362C7" w:rsidRDefault="005362C7" w:rsidP="00B655CD">
      <w:pPr>
        <w:pStyle w:val="KeinLeerraum"/>
        <w:numPr>
          <w:ilvl w:val="0"/>
          <w:numId w:val="1"/>
        </w:numPr>
        <w:rPr>
          <w:color w:val="FF0000"/>
        </w:rPr>
      </w:pPr>
      <w:r>
        <w:rPr>
          <w:color w:val="FF0000"/>
        </w:rPr>
        <w:t xml:space="preserve">Etwas das passieren muss, wenn ein IT-Service, Prozess, Plan </w:t>
      </w:r>
      <w:proofErr w:type="spellStart"/>
      <w:r>
        <w:rPr>
          <w:color w:val="FF0000"/>
        </w:rPr>
        <w:t>Projket</w:t>
      </w:r>
      <w:proofErr w:type="spellEnd"/>
      <w:r>
        <w:rPr>
          <w:color w:val="FF0000"/>
        </w:rPr>
        <w:t xml:space="preserve"> oder eine andere Aktivität erfolgreich sein soll </w:t>
      </w:r>
    </w:p>
    <w:p w:rsidR="005362C7" w:rsidRDefault="005362C7" w:rsidP="005362C7">
      <w:pPr>
        <w:pStyle w:val="KeinLeerraum"/>
        <w:rPr>
          <w:color w:val="FF0000"/>
        </w:rPr>
      </w:pPr>
    </w:p>
    <w:p w:rsidR="005362C7" w:rsidRDefault="005362C7" w:rsidP="005362C7">
      <w:pPr>
        <w:pStyle w:val="KeinLeerraum"/>
        <w:rPr>
          <w:b/>
          <w:bCs/>
          <w:color w:val="FF0000"/>
        </w:rPr>
      </w:pPr>
      <w:r w:rsidRPr="005362C7">
        <w:rPr>
          <w:b/>
          <w:bCs/>
          <w:color w:val="FF0000"/>
        </w:rPr>
        <w:t xml:space="preserve">Key Performance </w:t>
      </w:r>
      <w:proofErr w:type="spellStart"/>
      <w:r w:rsidRPr="005362C7">
        <w:rPr>
          <w:b/>
          <w:bCs/>
          <w:color w:val="FF0000"/>
        </w:rPr>
        <w:t>Indicator</w:t>
      </w:r>
      <w:proofErr w:type="spellEnd"/>
      <w:r w:rsidRPr="005362C7">
        <w:rPr>
          <w:b/>
          <w:bCs/>
          <w:color w:val="FF0000"/>
        </w:rPr>
        <w:t xml:space="preserve"> (KPI)</w:t>
      </w:r>
      <w:r>
        <w:rPr>
          <w:b/>
          <w:bCs/>
          <w:color w:val="FF0000"/>
        </w:rPr>
        <w:t>:</w:t>
      </w:r>
    </w:p>
    <w:p w:rsidR="005362C7" w:rsidRPr="005362C7" w:rsidRDefault="005362C7" w:rsidP="00B655CD">
      <w:pPr>
        <w:pStyle w:val="KeinLeerraum"/>
        <w:numPr>
          <w:ilvl w:val="0"/>
          <w:numId w:val="1"/>
        </w:numPr>
        <w:rPr>
          <w:color w:val="FF0000"/>
        </w:rPr>
      </w:pPr>
      <w:r w:rsidRPr="005362C7">
        <w:rPr>
          <w:b/>
          <w:bCs/>
          <w:color w:val="FF0000"/>
        </w:rPr>
        <w:t>KPI - Leistungskennzahl</w:t>
      </w:r>
    </w:p>
    <w:p w:rsidR="005362C7" w:rsidRPr="005362C7" w:rsidRDefault="005362C7" w:rsidP="00B655CD">
      <w:pPr>
        <w:pStyle w:val="KeinLeerraum"/>
        <w:numPr>
          <w:ilvl w:val="0"/>
          <w:numId w:val="1"/>
        </w:numPr>
        <w:rPr>
          <w:color w:val="FF0000"/>
        </w:rPr>
      </w:pPr>
      <w:r w:rsidRPr="005362C7">
        <w:rPr>
          <w:b/>
          <w:bCs/>
          <w:color w:val="FF0000"/>
        </w:rPr>
        <w:t>Eine Me</w:t>
      </w:r>
      <w:r w:rsidR="004F7C75">
        <w:rPr>
          <w:b/>
          <w:bCs/>
          <w:color w:val="FF0000"/>
        </w:rPr>
        <w:t>ss</w:t>
      </w:r>
      <w:r w:rsidRPr="005362C7">
        <w:rPr>
          <w:b/>
          <w:bCs/>
          <w:color w:val="FF0000"/>
        </w:rPr>
        <w:t>grö</w:t>
      </w:r>
      <w:r w:rsidR="004F7C75">
        <w:rPr>
          <w:b/>
          <w:bCs/>
          <w:color w:val="FF0000"/>
        </w:rPr>
        <w:t>ß</w:t>
      </w:r>
      <w:r w:rsidRPr="005362C7">
        <w:rPr>
          <w:b/>
          <w:bCs/>
          <w:color w:val="FF0000"/>
        </w:rPr>
        <w:t>e, die einen Proze</w:t>
      </w:r>
      <w:r w:rsidR="004F7C75">
        <w:rPr>
          <w:b/>
          <w:bCs/>
          <w:color w:val="FF0000"/>
        </w:rPr>
        <w:t>ss</w:t>
      </w:r>
      <w:r w:rsidRPr="005362C7">
        <w:rPr>
          <w:b/>
          <w:bCs/>
          <w:color w:val="FF0000"/>
        </w:rPr>
        <w:t>, einen IT-Service oder eine Aktivität unterstützen soll.</w:t>
      </w:r>
    </w:p>
    <w:p w:rsidR="005362C7" w:rsidRPr="005362C7" w:rsidRDefault="005362C7" w:rsidP="00B655CD">
      <w:pPr>
        <w:pStyle w:val="KeinLeerraum"/>
        <w:numPr>
          <w:ilvl w:val="0"/>
          <w:numId w:val="1"/>
        </w:numPr>
        <w:rPr>
          <w:color w:val="FF0000"/>
        </w:rPr>
      </w:pPr>
      <w:r w:rsidRPr="005362C7">
        <w:rPr>
          <w:b/>
          <w:bCs/>
          <w:color w:val="FF0000"/>
        </w:rPr>
        <w:t>Sie dienen der Messung, ob und wie CSF sich verändert haben.</w:t>
      </w:r>
    </w:p>
    <w:p w:rsidR="005362C7" w:rsidRDefault="005362C7" w:rsidP="00B655CD">
      <w:pPr>
        <w:pStyle w:val="KeinLeerraum"/>
        <w:numPr>
          <w:ilvl w:val="0"/>
          <w:numId w:val="1"/>
        </w:numPr>
        <w:rPr>
          <w:color w:val="FF0000"/>
        </w:rPr>
      </w:pPr>
      <w:r w:rsidRPr="005362C7">
        <w:rPr>
          <w:color w:val="FF0000"/>
        </w:rPr>
        <w:t>Es können Messungen anhand von zahlreichen Me</w:t>
      </w:r>
      <w:r w:rsidR="004F7C75">
        <w:rPr>
          <w:color w:val="FF0000"/>
        </w:rPr>
        <w:t>ss</w:t>
      </w:r>
      <w:r w:rsidRPr="005362C7">
        <w:rPr>
          <w:color w:val="FF0000"/>
        </w:rPr>
        <w:t>größen erfolgen, es werden jedoch nur die wichtigsten dieser Größen als KPIs definiert und für eine aktive Verwaltung und Berichtserstellung in Bezug auf den Proze</w:t>
      </w:r>
      <w:r w:rsidR="004F7C75">
        <w:rPr>
          <w:color w:val="FF0000"/>
        </w:rPr>
        <w:t>ss</w:t>
      </w:r>
      <w:r w:rsidRPr="005362C7">
        <w:rPr>
          <w:color w:val="FF0000"/>
        </w:rPr>
        <w:t>, den IT-Service oder die Aktivität eingesetzt.</w:t>
      </w:r>
    </w:p>
    <w:p w:rsidR="000205C9" w:rsidRDefault="000205C9" w:rsidP="000205C9">
      <w:pPr>
        <w:pStyle w:val="KeinLeerraum"/>
        <w:rPr>
          <w:color w:val="FF0000"/>
        </w:rPr>
      </w:pPr>
    </w:p>
    <w:p w:rsidR="000205C9" w:rsidRDefault="000205C9" w:rsidP="000205C9">
      <w:pPr>
        <w:pStyle w:val="KeinLeerraum"/>
        <w:rPr>
          <w:color w:val="FF0000"/>
        </w:rPr>
      </w:pPr>
    </w:p>
    <w:p w:rsidR="000205C9" w:rsidRPr="005362C7" w:rsidRDefault="000205C9" w:rsidP="000205C9">
      <w:pPr>
        <w:pStyle w:val="KeinLeerraum"/>
        <w:rPr>
          <w:color w:val="FF0000"/>
        </w:rPr>
      </w:pPr>
    </w:p>
    <w:p w:rsidR="005362C7" w:rsidRDefault="005362C7" w:rsidP="005362C7">
      <w:pPr>
        <w:pStyle w:val="KeinLeerraum"/>
        <w:rPr>
          <w:color w:val="FF0000"/>
        </w:rPr>
      </w:pPr>
    </w:p>
    <w:p w:rsidR="005362C7" w:rsidRDefault="005362C7" w:rsidP="005362C7">
      <w:pPr>
        <w:pStyle w:val="KeinLeerraum"/>
      </w:pPr>
      <w:r w:rsidRPr="005362C7">
        <w:t>Arten von Messgrößen:</w:t>
      </w:r>
    </w:p>
    <w:p w:rsidR="005362C7" w:rsidRDefault="00E50DD1" w:rsidP="00B655CD">
      <w:pPr>
        <w:pStyle w:val="KeinLeerraum"/>
        <w:numPr>
          <w:ilvl w:val="0"/>
          <w:numId w:val="1"/>
        </w:numPr>
      </w:pPr>
      <w:proofErr w:type="spellStart"/>
      <w:r>
        <w:t>Qualtitative</w:t>
      </w:r>
      <w:proofErr w:type="spellEnd"/>
      <w:r>
        <w:t xml:space="preserve"> Messung vs. </w:t>
      </w:r>
      <w:proofErr w:type="spellStart"/>
      <w:r>
        <w:t>Qantitative</w:t>
      </w:r>
      <w:proofErr w:type="spellEnd"/>
      <w:r>
        <w:t xml:space="preserve"> Messungen </w:t>
      </w:r>
    </w:p>
    <w:p w:rsidR="000205C9" w:rsidRPr="000205C9" w:rsidRDefault="000205C9" w:rsidP="00B655CD">
      <w:pPr>
        <w:pStyle w:val="KeinLeerraum"/>
        <w:numPr>
          <w:ilvl w:val="0"/>
          <w:numId w:val="1"/>
        </w:numPr>
      </w:pPr>
      <w:r w:rsidRPr="000205C9">
        <w:rPr>
          <w:b/>
          <w:bCs/>
        </w:rPr>
        <w:t>Technologieme</w:t>
      </w:r>
      <w:r w:rsidR="00946744">
        <w:rPr>
          <w:b/>
          <w:bCs/>
        </w:rPr>
        <w:t>ss</w:t>
      </w:r>
      <w:r w:rsidRPr="000205C9">
        <w:rPr>
          <w:b/>
          <w:bCs/>
        </w:rPr>
        <w:t>größen</w:t>
      </w:r>
    </w:p>
    <w:p w:rsidR="000205C9" w:rsidRPr="000205C9" w:rsidRDefault="000205C9" w:rsidP="00B655CD">
      <w:pPr>
        <w:pStyle w:val="KeinLeerraum"/>
        <w:numPr>
          <w:ilvl w:val="0"/>
          <w:numId w:val="1"/>
        </w:numPr>
      </w:pPr>
      <w:r w:rsidRPr="000205C9">
        <w:rPr>
          <w:b/>
          <w:bCs/>
        </w:rPr>
        <w:t>Proze</w:t>
      </w:r>
      <w:r w:rsidR="00946744">
        <w:rPr>
          <w:b/>
          <w:bCs/>
        </w:rPr>
        <w:t>ss</w:t>
      </w:r>
      <w:r w:rsidRPr="000205C9">
        <w:rPr>
          <w:b/>
          <w:bCs/>
        </w:rPr>
        <w:t>me</w:t>
      </w:r>
      <w:r w:rsidR="00946744">
        <w:rPr>
          <w:b/>
          <w:bCs/>
        </w:rPr>
        <w:t>ss</w:t>
      </w:r>
      <w:r w:rsidRPr="000205C9">
        <w:rPr>
          <w:b/>
          <w:bCs/>
        </w:rPr>
        <w:t>größen:</w:t>
      </w:r>
    </w:p>
    <w:p w:rsidR="000205C9" w:rsidRPr="000205C9" w:rsidRDefault="000205C9" w:rsidP="00B655CD">
      <w:pPr>
        <w:pStyle w:val="KeinLeerraum"/>
        <w:numPr>
          <w:ilvl w:val="0"/>
          <w:numId w:val="1"/>
        </w:numPr>
      </w:pPr>
      <w:r w:rsidRPr="000205C9">
        <w:rPr>
          <w:b/>
          <w:bCs/>
        </w:rPr>
        <w:t>Serviceme</w:t>
      </w:r>
      <w:r w:rsidR="00946744">
        <w:rPr>
          <w:b/>
          <w:bCs/>
        </w:rPr>
        <w:t>ss</w:t>
      </w:r>
      <w:r w:rsidRPr="000205C9">
        <w:rPr>
          <w:b/>
          <w:bCs/>
        </w:rPr>
        <w:t>größen</w:t>
      </w:r>
    </w:p>
    <w:p w:rsidR="00E50DD1" w:rsidRPr="005362C7" w:rsidRDefault="00E50DD1" w:rsidP="000205C9">
      <w:pPr>
        <w:pStyle w:val="KeinLeerraum"/>
        <w:ind w:left="720"/>
      </w:pPr>
    </w:p>
    <w:p w:rsidR="005362C7" w:rsidRPr="005362C7" w:rsidRDefault="005362C7" w:rsidP="005362C7">
      <w:pPr>
        <w:pStyle w:val="KeinLeerraum"/>
        <w:rPr>
          <w:color w:val="FF0000"/>
        </w:rPr>
      </w:pPr>
    </w:p>
    <w:p w:rsidR="00E50DD1" w:rsidRDefault="00E50DD1" w:rsidP="00E50DD1">
      <w:pPr>
        <w:pStyle w:val="KeinLeerraum"/>
        <w:rPr>
          <w:lang w:val="en-US"/>
        </w:rPr>
      </w:pPr>
      <w:r w:rsidRPr="006672A4">
        <w:rPr>
          <w:lang w:val="en-US"/>
        </w:rPr>
        <w:t>CS</w:t>
      </w:r>
      <w:r>
        <w:rPr>
          <w:lang w:val="en-US"/>
        </w:rPr>
        <w:t xml:space="preserve">I – Register: </w:t>
      </w:r>
    </w:p>
    <w:p w:rsidR="00E50DD1" w:rsidRDefault="00E50DD1" w:rsidP="00B655CD">
      <w:pPr>
        <w:pStyle w:val="KeinLeerraum"/>
        <w:numPr>
          <w:ilvl w:val="0"/>
          <w:numId w:val="1"/>
        </w:numPr>
        <w:rPr>
          <w:lang w:val="en-US"/>
        </w:rPr>
      </w:pPr>
      <w:proofErr w:type="spellStart"/>
      <w:r>
        <w:rPr>
          <w:lang w:val="en-US"/>
        </w:rPr>
        <w:t>Datenbank</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Unterstützung</w:t>
      </w:r>
      <w:proofErr w:type="spellEnd"/>
      <w:r>
        <w:rPr>
          <w:lang w:val="en-US"/>
        </w:rPr>
        <w:t xml:space="preserve"> von CSI </w:t>
      </w:r>
    </w:p>
    <w:p w:rsidR="0062640B" w:rsidRPr="00E50DD1" w:rsidRDefault="00B655CD" w:rsidP="00B655CD">
      <w:pPr>
        <w:pStyle w:val="KeinLeerraum"/>
        <w:numPr>
          <w:ilvl w:val="0"/>
          <w:numId w:val="1"/>
        </w:numPr>
      </w:pPr>
      <w:r w:rsidRPr="00E50DD1">
        <w:t>Erfassung aller Verbesserungsmöglichkeiten</w:t>
      </w:r>
    </w:p>
    <w:p w:rsidR="0062640B" w:rsidRPr="00E50DD1" w:rsidRDefault="00B655CD" w:rsidP="00B655CD">
      <w:pPr>
        <w:pStyle w:val="KeinLeerraum"/>
        <w:numPr>
          <w:ilvl w:val="0"/>
          <w:numId w:val="1"/>
        </w:numPr>
      </w:pPr>
      <w:r w:rsidRPr="00E50DD1">
        <w:t xml:space="preserve"> Kategorisieren, nach Umfang und Art</w:t>
      </w:r>
    </w:p>
    <w:p w:rsidR="0062640B" w:rsidRPr="00E50DD1" w:rsidRDefault="00B655CD" w:rsidP="00B655CD">
      <w:pPr>
        <w:pStyle w:val="KeinLeerraum"/>
        <w:numPr>
          <w:ilvl w:val="0"/>
          <w:numId w:val="1"/>
        </w:numPr>
      </w:pPr>
      <w:r w:rsidRPr="00E50DD1">
        <w:t xml:space="preserve"> Priorisierung anhand des Registers</w:t>
      </w:r>
    </w:p>
    <w:p w:rsidR="0062640B" w:rsidRPr="00E50DD1" w:rsidRDefault="00B655CD" w:rsidP="00B655CD">
      <w:pPr>
        <w:pStyle w:val="KeinLeerraum"/>
        <w:numPr>
          <w:ilvl w:val="0"/>
          <w:numId w:val="1"/>
        </w:numPr>
        <w:rPr>
          <w:lang w:val="en-US"/>
        </w:rPr>
      </w:pPr>
      <w:r w:rsidRPr="00E50DD1">
        <w:rPr>
          <w:lang w:val="en-US"/>
        </w:rPr>
        <w:t xml:space="preserve"> </w:t>
      </w:r>
      <w:proofErr w:type="spellStart"/>
      <w:r w:rsidRPr="00E50DD1">
        <w:rPr>
          <w:lang w:val="en-US"/>
        </w:rPr>
        <w:t>Teil</w:t>
      </w:r>
      <w:proofErr w:type="spellEnd"/>
      <w:r w:rsidRPr="00E50DD1">
        <w:rPr>
          <w:lang w:val="en-US"/>
        </w:rPr>
        <w:t xml:space="preserve"> des SKMS (Service Knowledge </w:t>
      </w:r>
      <w:proofErr w:type="spellStart"/>
      <w:r w:rsidRPr="00E50DD1">
        <w:rPr>
          <w:lang w:val="en-US"/>
        </w:rPr>
        <w:t>Mgmt</w:t>
      </w:r>
      <w:proofErr w:type="spellEnd"/>
      <w:r w:rsidRPr="00E50DD1">
        <w:rPr>
          <w:lang w:val="en-US"/>
        </w:rPr>
        <w:t xml:space="preserve"> System)</w:t>
      </w:r>
    </w:p>
    <w:p w:rsidR="00E50DD1" w:rsidRPr="006672A4" w:rsidRDefault="00E50DD1" w:rsidP="00B655CD">
      <w:pPr>
        <w:pStyle w:val="KeinLeerraum"/>
        <w:numPr>
          <w:ilvl w:val="0"/>
          <w:numId w:val="1"/>
        </w:numPr>
        <w:rPr>
          <w:lang w:val="en-US"/>
        </w:rPr>
      </w:pPr>
    </w:p>
    <w:p w:rsidR="008E08B1" w:rsidRPr="002A04FD" w:rsidRDefault="00E26145" w:rsidP="004F7C75">
      <w:pPr>
        <w:pStyle w:val="KeinLeerraum"/>
        <w:rPr>
          <w:color w:val="FF0000"/>
        </w:rPr>
      </w:pPr>
      <w:r w:rsidRPr="002A04FD">
        <w:rPr>
          <w:color w:val="FF0000"/>
        </w:rPr>
        <w:t>Service</w:t>
      </w:r>
      <w:r w:rsidR="00BB322E">
        <w:rPr>
          <w:color w:val="FF0000"/>
        </w:rPr>
        <w:t xml:space="preserve">s werden genutzt </w:t>
      </w:r>
      <w:r w:rsidRPr="002A04FD">
        <w:rPr>
          <w:color w:val="FF0000"/>
        </w:rPr>
        <w:t>um Risiko und Kosten zu</w:t>
      </w:r>
      <w:r w:rsidR="002A04FD" w:rsidRPr="002A04FD">
        <w:rPr>
          <w:color w:val="FF0000"/>
        </w:rPr>
        <w:t xml:space="preserve"> </w:t>
      </w:r>
      <w:r w:rsidRPr="002A04FD">
        <w:rPr>
          <w:color w:val="FF0000"/>
        </w:rPr>
        <w:t xml:space="preserve">verlagern, </w:t>
      </w:r>
      <w:r w:rsidR="002A04FD" w:rsidRPr="002A04FD">
        <w:rPr>
          <w:color w:val="FF0000"/>
        </w:rPr>
        <w:t>generieren</w:t>
      </w:r>
      <w:r w:rsidRPr="002A04FD">
        <w:rPr>
          <w:color w:val="FF0000"/>
        </w:rPr>
        <w:t xml:space="preserve"> von Mehrwert </w:t>
      </w:r>
    </w:p>
    <w:p w:rsidR="00BB322E" w:rsidRDefault="00BB322E" w:rsidP="00E42406">
      <w:pPr>
        <w:pStyle w:val="KeinLeerraum"/>
      </w:pPr>
    </w:p>
    <w:p w:rsidR="008F0450" w:rsidRPr="00B12E50" w:rsidRDefault="008F0450" w:rsidP="00E42406">
      <w:pPr>
        <w:pStyle w:val="KeinLeerraum"/>
        <w:rPr>
          <w:bCs/>
          <w:lang w:val="en-US"/>
        </w:rPr>
      </w:pPr>
      <w:r w:rsidRPr="00B12E50">
        <w:rPr>
          <w:bCs/>
          <w:lang w:val="en-US"/>
        </w:rPr>
        <w:t>Service Portfolio:</w:t>
      </w:r>
    </w:p>
    <w:p w:rsidR="008F0450" w:rsidRPr="00B12E50" w:rsidRDefault="008F0450" w:rsidP="008F0450">
      <w:pPr>
        <w:pStyle w:val="KeinLeerraum"/>
        <w:numPr>
          <w:ilvl w:val="0"/>
          <w:numId w:val="1"/>
        </w:numPr>
        <w:rPr>
          <w:bCs/>
        </w:rPr>
      </w:pPr>
      <w:r w:rsidRPr="00B12E50">
        <w:rPr>
          <w:bCs/>
        </w:rPr>
        <w:t>Die Gesamtheit aller Services, die von einem SP gemanagt werden.</w:t>
      </w:r>
      <w:r w:rsidRPr="00B12E50">
        <w:rPr>
          <w:bCs/>
        </w:rPr>
        <w:br/>
        <w:t>Das Service Portfolio wird für das Management des gesamten Lebenszyklus aller Services genutzt</w:t>
      </w:r>
    </w:p>
    <w:p w:rsidR="00BB322E" w:rsidRPr="00695E7A" w:rsidRDefault="00BB322E" w:rsidP="00695E7A">
      <w:pPr>
        <w:pStyle w:val="KeinLeerraum"/>
        <w:ind w:left="720"/>
        <w:rPr>
          <w:b/>
          <w:bCs/>
        </w:rPr>
      </w:pPr>
    </w:p>
    <w:p w:rsidR="008F0450" w:rsidRPr="00B12E50" w:rsidRDefault="008F0450" w:rsidP="00E42406">
      <w:pPr>
        <w:pStyle w:val="KeinLeerraum"/>
      </w:pPr>
      <w:r w:rsidRPr="00B12E50">
        <w:t xml:space="preserve">Service Portfolio Management + </w:t>
      </w:r>
      <w:r w:rsidR="0065170A" w:rsidRPr="0065170A">
        <w:t>Request-</w:t>
      </w:r>
      <w:proofErr w:type="spellStart"/>
      <w:r w:rsidR="0065170A" w:rsidRPr="0065170A">
        <w:t>Fullfillment</w:t>
      </w:r>
      <w:proofErr w:type="spellEnd"/>
      <w:r w:rsidR="0065170A" w:rsidRPr="0065170A">
        <w:t>-Management</w:t>
      </w:r>
      <w:r w:rsidR="00B12E50" w:rsidRPr="00B12E50">
        <w:t>+ Service-Katalog-Management greifen immer zusamm</w:t>
      </w:r>
      <w:r w:rsidR="00B12E50">
        <w:t xml:space="preserve">en </w:t>
      </w:r>
    </w:p>
    <w:p w:rsidR="008F0450" w:rsidRDefault="008F0450" w:rsidP="00E42406">
      <w:pPr>
        <w:pStyle w:val="KeinLeerraum"/>
      </w:pPr>
    </w:p>
    <w:p w:rsidR="008F0450" w:rsidRPr="00B12E50" w:rsidRDefault="00B40BAF" w:rsidP="00B40BAF">
      <w:r>
        <w:t>Mit Service wird Mehrwert generiert und verlagern Kosten und Risiko vom Kunden zum Service-Provider</w:t>
      </w:r>
    </w:p>
    <w:p w:rsidR="00E42406" w:rsidRDefault="00E42406" w:rsidP="00E42406">
      <w:pPr>
        <w:pStyle w:val="KeinLeerraum"/>
      </w:pPr>
      <w:r>
        <w:t xml:space="preserve">Email vom Fachlehrer: </w:t>
      </w:r>
      <w:r w:rsidR="00B40BAF">
        <w:t xml:space="preserve"> </w:t>
      </w:r>
      <w:hyperlink r:id="rId10" w:history="1">
        <w:r w:rsidRPr="00C72D05">
          <w:rPr>
            <w:rStyle w:val="Hyperlink"/>
          </w:rPr>
          <w:t>christantetzlaff@bundeswehr.org</w:t>
        </w:r>
      </w:hyperlink>
      <w:r>
        <w:t xml:space="preserve"> </w:t>
      </w:r>
    </w:p>
    <w:p w:rsidR="00CE0588" w:rsidRDefault="00CE0588" w:rsidP="00E42406">
      <w:pPr>
        <w:pStyle w:val="KeinLeerraum"/>
      </w:pPr>
    </w:p>
    <w:p w:rsidR="00CE0588" w:rsidRDefault="00CE0588" w:rsidP="00E42406">
      <w:pPr>
        <w:pStyle w:val="KeinLeerraum"/>
      </w:pPr>
    </w:p>
    <w:p w:rsidR="00CE0588" w:rsidRDefault="00CE0588" w:rsidP="00E42406">
      <w:pPr>
        <w:pStyle w:val="KeinLeerraum"/>
      </w:pPr>
    </w:p>
    <w:p w:rsidR="00CE0588" w:rsidRPr="003F0697" w:rsidRDefault="00CE0588" w:rsidP="00E42406">
      <w:pPr>
        <w:pStyle w:val="KeinLeerraum"/>
      </w:pPr>
    </w:p>
    <w:sectPr w:rsidR="00CE0588" w:rsidRPr="003F06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099A"/>
    <w:multiLevelType w:val="hybridMultilevel"/>
    <w:tmpl w:val="2DDCBF58"/>
    <w:lvl w:ilvl="0" w:tplc="07BC3A56">
      <w:numFmt w:val="bullet"/>
      <w:lvlText w:val="-"/>
      <w:lvlJc w:val="left"/>
      <w:pPr>
        <w:ind w:left="720" w:hanging="360"/>
      </w:pPr>
      <w:rPr>
        <w:rFonts w:ascii="Calibri" w:eastAsiaTheme="minorHAnsi"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1803A5"/>
    <w:multiLevelType w:val="hybridMultilevel"/>
    <w:tmpl w:val="20E0A16A"/>
    <w:lvl w:ilvl="0" w:tplc="0407000F">
      <w:start w:val="1"/>
      <w:numFmt w:val="decimal"/>
      <w:lvlText w:val="%1."/>
      <w:lvlJc w:val="left"/>
      <w:pPr>
        <w:ind w:left="1068" w:hanging="360"/>
      </w:pPr>
      <w:rPr>
        <w:rFonts w:hint="default"/>
        <w:color w:val="auto"/>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6E201CDB"/>
    <w:multiLevelType w:val="hybridMultilevel"/>
    <w:tmpl w:val="59F80912"/>
    <w:lvl w:ilvl="0" w:tplc="755267A8">
      <w:start w:val="1"/>
      <w:numFmt w:val="bullet"/>
      <w:lvlText w:val=""/>
      <w:lvlJc w:val="left"/>
      <w:pPr>
        <w:tabs>
          <w:tab w:val="num" w:pos="720"/>
        </w:tabs>
        <w:ind w:left="720" w:hanging="360"/>
      </w:pPr>
      <w:rPr>
        <w:rFonts w:ascii="Wingdings" w:hAnsi="Wingdings" w:hint="default"/>
      </w:rPr>
    </w:lvl>
    <w:lvl w:ilvl="1" w:tplc="1E3AEF34" w:tentative="1">
      <w:start w:val="1"/>
      <w:numFmt w:val="bullet"/>
      <w:lvlText w:val=""/>
      <w:lvlJc w:val="left"/>
      <w:pPr>
        <w:tabs>
          <w:tab w:val="num" w:pos="1440"/>
        </w:tabs>
        <w:ind w:left="1440" w:hanging="360"/>
      </w:pPr>
      <w:rPr>
        <w:rFonts w:ascii="Wingdings" w:hAnsi="Wingdings" w:hint="default"/>
      </w:rPr>
    </w:lvl>
    <w:lvl w:ilvl="2" w:tplc="42B6B478" w:tentative="1">
      <w:start w:val="1"/>
      <w:numFmt w:val="bullet"/>
      <w:lvlText w:val=""/>
      <w:lvlJc w:val="left"/>
      <w:pPr>
        <w:tabs>
          <w:tab w:val="num" w:pos="2160"/>
        </w:tabs>
        <w:ind w:left="2160" w:hanging="360"/>
      </w:pPr>
      <w:rPr>
        <w:rFonts w:ascii="Wingdings" w:hAnsi="Wingdings" w:hint="default"/>
      </w:rPr>
    </w:lvl>
    <w:lvl w:ilvl="3" w:tplc="14D22DA6" w:tentative="1">
      <w:start w:val="1"/>
      <w:numFmt w:val="bullet"/>
      <w:lvlText w:val=""/>
      <w:lvlJc w:val="left"/>
      <w:pPr>
        <w:tabs>
          <w:tab w:val="num" w:pos="2880"/>
        </w:tabs>
        <w:ind w:left="2880" w:hanging="360"/>
      </w:pPr>
      <w:rPr>
        <w:rFonts w:ascii="Wingdings" w:hAnsi="Wingdings" w:hint="default"/>
      </w:rPr>
    </w:lvl>
    <w:lvl w:ilvl="4" w:tplc="83469696" w:tentative="1">
      <w:start w:val="1"/>
      <w:numFmt w:val="bullet"/>
      <w:lvlText w:val=""/>
      <w:lvlJc w:val="left"/>
      <w:pPr>
        <w:tabs>
          <w:tab w:val="num" w:pos="3600"/>
        </w:tabs>
        <w:ind w:left="3600" w:hanging="360"/>
      </w:pPr>
      <w:rPr>
        <w:rFonts w:ascii="Wingdings" w:hAnsi="Wingdings" w:hint="default"/>
      </w:rPr>
    </w:lvl>
    <w:lvl w:ilvl="5" w:tplc="6D90A710" w:tentative="1">
      <w:start w:val="1"/>
      <w:numFmt w:val="bullet"/>
      <w:lvlText w:val=""/>
      <w:lvlJc w:val="left"/>
      <w:pPr>
        <w:tabs>
          <w:tab w:val="num" w:pos="4320"/>
        </w:tabs>
        <w:ind w:left="4320" w:hanging="360"/>
      </w:pPr>
      <w:rPr>
        <w:rFonts w:ascii="Wingdings" w:hAnsi="Wingdings" w:hint="default"/>
      </w:rPr>
    </w:lvl>
    <w:lvl w:ilvl="6" w:tplc="B5ACF56A" w:tentative="1">
      <w:start w:val="1"/>
      <w:numFmt w:val="bullet"/>
      <w:lvlText w:val=""/>
      <w:lvlJc w:val="left"/>
      <w:pPr>
        <w:tabs>
          <w:tab w:val="num" w:pos="5040"/>
        </w:tabs>
        <w:ind w:left="5040" w:hanging="360"/>
      </w:pPr>
      <w:rPr>
        <w:rFonts w:ascii="Wingdings" w:hAnsi="Wingdings" w:hint="default"/>
      </w:rPr>
    </w:lvl>
    <w:lvl w:ilvl="7" w:tplc="903CBC08" w:tentative="1">
      <w:start w:val="1"/>
      <w:numFmt w:val="bullet"/>
      <w:lvlText w:val=""/>
      <w:lvlJc w:val="left"/>
      <w:pPr>
        <w:tabs>
          <w:tab w:val="num" w:pos="5760"/>
        </w:tabs>
        <w:ind w:left="5760" w:hanging="360"/>
      </w:pPr>
      <w:rPr>
        <w:rFonts w:ascii="Wingdings" w:hAnsi="Wingdings" w:hint="default"/>
      </w:rPr>
    </w:lvl>
    <w:lvl w:ilvl="8" w:tplc="1200F93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A2"/>
    <w:rsid w:val="00000C5E"/>
    <w:rsid w:val="000205C9"/>
    <w:rsid w:val="00042FFD"/>
    <w:rsid w:val="0006414B"/>
    <w:rsid w:val="0006579F"/>
    <w:rsid w:val="0006769B"/>
    <w:rsid w:val="000954C0"/>
    <w:rsid w:val="00097473"/>
    <w:rsid w:val="000E6DD3"/>
    <w:rsid w:val="000F3F19"/>
    <w:rsid w:val="000F77F9"/>
    <w:rsid w:val="000F7F64"/>
    <w:rsid w:val="00106941"/>
    <w:rsid w:val="00106BDD"/>
    <w:rsid w:val="00106E17"/>
    <w:rsid w:val="00124230"/>
    <w:rsid w:val="001631FF"/>
    <w:rsid w:val="00170AE8"/>
    <w:rsid w:val="0018231C"/>
    <w:rsid w:val="00194804"/>
    <w:rsid w:val="00194B57"/>
    <w:rsid w:val="00194F57"/>
    <w:rsid w:val="00194F8B"/>
    <w:rsid w:val="00197A23"/>
    <w:rsid w:val="001A23D8"/>
    <w:rsid w:val="001C4B12"/>
    <w:rsid w:val="001C5232"/>
    <w:rsid w:val="001D40C7"/>
    <w:rsid w:val="001E1F0E"/>
    <w:rsid w:val="001E46B6"/>
    <w:rsid w:val="00200C93"/>
    <w:rsid w:val="00212319"/>
    <w:rsid w:val="00231958"/>
    <w:rsid w:val="00233808"/>
    <w:rsid w:val="00241E91"/>
    <w:rsid w:val="002455D4"/>
    <w:rsid w:val="0028761B"/>
    <w:rsid w:val="002A04FD"/>
    <w:rsid w:val="002A6B19"/>
    <w:rsid w:val="002D39DE"/>
    <w:rsid w:val="002F5BD7"/>
    <w:rsid w:val="0030597D"/>
    <w:rsid w:val="00317246"/>
    <w:rsid w:val="003258DD"/>
    <w:rsid w:val="00336B9E"/>
    <w:rsid w:val="00344D9A"/>
    <w:rsid w:val="00365068"/>
    <w:rsid w:val="00372864"/>
    <w:rsid w:val="003A0CC9"/>
    <w:rsid w:val="003B0A2F"/>
    <w:rsid w:val="003B4E6A"/>
    <w:rsid w:val="003B6866"/>
    <w:rsid w:val="003C29F6"/>
    <w:rsid w:val="003D292B"/>
    <w:rsid w:val="003D67A3"/>
    <w:rsid w:val="003E32EF"/>
    <w:rsid w:val="003F0697"/>
    <w:rsid w:val="00432157"/>
    <w:rsid w:val="00433F07"/>
    <w:rsid w:val="00437585"/>
    <w:rsid w:val="00445C4F"/>
    <w:rsid w:val="00456E04"/>
    <w:rsid w:val="004816C7"/>
    <w:rsid w:val="00493E9E"/>
    <w:rsid w:val="004A1D9E"/>
    <w:rsid w:val="004E513F"/>
    <w:rsid w:val="004F29B2"/>
    <w:rsid w:val="004F7C75"/>
    <w:rsid w:val="005150AC"/>
    <w:rsid w:val="00523678"/>
    <w:rsid w:val="00524290"/>
    <w:rsid w:val="00524CB5"/>
    <w:rsid w:val="005362C7"/>
    <w:rsid w:val="00536816"/>
    <w:rsid w:val="005413C1"/>
    <w:rsid w:val="005417BE"/>
    <w:rsid w:val="00544934"/>
    <w:rsid w:val="00566267"/>
    <w:rsid w:val="00572C37"/>
    <w:rsid w:val="00575DD6"/>
    <w:rsid w:val="0058245E"/>
    <w:rsid w:val="00585A04"/>
    <w:rsid w:val="005932CF"/>
    <w:rsid w:val="005F6465"/>
    <w:rsid w:val="006011AC"/>
    <w:rsid w:val="00601AA7"/>
    <w:rsid w:val="0062640B"/>
    <w:rsid w:val="0065170A"/>
    <w:rsid w:val="0065490C"/>
    <w:rsid w:val="006672A4"/>
    <w:rsid w:val="0067417C"/>
    <w:rsid w:val="00683B8C"/>
    <w:rsid w:val="00687D79"/>
    <w:rsid w:val="00691CF0"/>
    <w:rsid w:val="006939A6"/>
    <w:rsid w:val="00695E7A"/>
    <w:rsid w:val="00697D7A"/>
    <w:rsid w:val="006C1471"/>
    <w:rsid w:val="006C151D"/>
    <w:rsid w:val="006D1C2D"/>
    <w:rsid w:val="00705E96"/>
    <w:rsid w:val="00712504"/>
    <w:rsid w:val="007351F4"/>
    <w:rsid w:val="00735A73"/>
    <w:rsid w:val="0075102C"/>
    <w:rsid w:val="0075392E"/>
    <w:rsid w:val="00756D7C"/>
    <w:rsid w:val="007B2D21"/>
    <w:rsid w:val="007C3B92"/>
    <w:rsid w:val="007C5223"/>
    <w:rsid w:val="007E50E4"/>
    <w:rsid w:val="007F73A2"/>
    <w:rsid w:val="0081723E"/>
    <w:rsid w:val="00835406"/>
    <w:rsid w:val="0083751A"/>
    <w:rsid w:val="0085579C"/>
    <w:rsid w:val="00856559"/>
    <w:rsid w:val="00863A5B"/>
    <w:rsid w:val="0089431C"/>
    <w:rsid w:val="008B61FA"/>
    <w:rsid w:val="008D7697"/>
    <w:rsid w:val="008D7705"/>
    <w:rsid w:val="008E08B1"/>
    <w:rsid w:val="008F0450"/>
    <w:rsid w:val="008F050F"/>
    <w:rsid w:val="00911CA2"/>
    <w:rsid w:val="00921E88"/>
    <w:rsid w:val="00941B51"/>
    <w:rsid w:val="00946700"/>
    <w:rsid w:val="00946744"/>
    <w:rsid w:val="00965154"/>
    <w:rsid w:val="00966180"/>
    <w:rsid w:val="00972157"/>
    <w:rsid w:val="00986810"/>
    <w:rsid w:val="00995BD1"/>
    <w:rsid w:val="009D47A2"/>
    <w:rsid w:val="009E7F47"/>
    <w:rsid w:val="009F07F7"/>
    <w:rsid w:val="00A15260"/>
    <w:rsid w:val="00A159D0"/>
    <w:rsid w:val="00A505B5"/>
    <w:rsid w:val="00A5224F"/>
    <w:rsid w:val="00A65398"/>
    <w:rsid w:val="00A8689A"/>
    <w:rsid w:val="00AA31FF"/>
    <w:rsid w:val="00AA403A"/>
    <w:rsid w:val="00AA6205"/>
    <w:rsid w:val="00AB11C1"/>
    <w:rsid w:val="00AC70E1"/>
    <w:rsid w:val="00AF29B0"/>
    <w:rsid w:val="00AF6883"/>
    <w:rsid w:val="00AF7023"/>
    <w:rsid w:val="00B12E50"/>
    <w:rsid w:val="00B40543"/>
    <w:rsid w:val="00B40BAF"/>
    <w:rsid w:val="00B44959"/>
    <w:rsid w:val="00B4711B"/>
    <w:rsid w:val="00B549BA"/>
    <w:rsid w:val="00B655CD"/>
    <w:rsid w:val="00BB322E"/>
    <w:rsid w:val="00BC0A39"/>
    <w:rsid w:val="00BD0791"/>
    <w:rsid w:val="00BE00DC"/>
    <w:rsid w:val="00BE225F"/>
    <w:rsid w:val="00BE427E"/>
    <w:rsid w:val="00BF29F3"/>
    <w:rsid w:val="00C01965"/>
    <w:rsid w:val="00C0483F"/>
    <w:rsid w:val="00C677E3"/>
    <w:rsid w:val="00C77D42"/>
    <w:rsid w:val="00C810C7"/>
    <w:rsid w:val="00CE0588"/>
    <w:rsid w:val="00CE4663"/>
    <w:rsid w:val="00CF27C0"/>
    <w:rsid w:val="00CF6AF1"/>
    <w:rsid w:val="00D20D8E"/>
    <w:rsid w:val="00D329E0"/>
    <w:rsid w:val="00D4406F"/>
    <w:rsid w:val="00D71E40"/>
    <w:rsid w:val="00D74AC1"/>
    <w:rsid w:val="00D7517C"/>
    <w:rsid w:val="00D77107"/>
    <w:rsid w:val="00D7764C"/>
    <w:rsid w:val="00D97937"/>
    <w:rsid w:val="00DA2240"/>
    <w:rsid w:val="00DB423F"/>
    <w:rsid w:val="00E07653"/>
    <w:rsid w:val="00E2099F"/>
    <w:rsid w:val="00E238D3"/>
    <w:rsid w:val="00E26145"/>
    <w:rsid w:val="00E26DA7"/>
    <w:rsid w:val="00E27500"/>
    <w:rsid w:val="00E334F7"/>
    <w:rsid w:val="00E42406"/>
    <w:rsid w:val="00E50341"/>
    <w:rsid w:val="00E50DD1"/>
    <w:rsid w:val="00E66594"/>
    <w:rsid w:val="00E94BBE"/>
    <w:rsid w:val="00EA696A"/>
    <w:rsid w:val="00ED67DF"/>
    <w:rsid w:val="00ED7877"/>
    <w:rsid w:val="00EE3C38"/>
    <w:rsid w:val="00EE75D1"/>
    <w:rsid w:val="00F07DA2"/>
    <w:rsid w:val="00F2356F"/>
    <w:rsid w:val="00F431DF"/>
    <w:rsid w:val="00F43F81"/>
    <w:rsid w:val="00F521CF"/>
    <w:rsid w:val="00F72523"/>
    <w:rsid w:val="00F727D9"/>
    <w:rsid w:val="00FB720C"/>
    <w:rsid w:val="00FC1177"/>
    <w:rsid w:val="00FC5BCF"/>
    <w:rsid w:val="00FC7CDE"/>
    <w:rsid w:val="00FD24CF"/>
    <w:rsid w:val="00FE26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EF8F"/>
  <w15:chartTrackingRefBased/>
  <w15:docId w15:val="{C3AC26A2-F255-4DFE-AF26-9988093B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1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1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1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42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47A2"/>
    <w:pPr>
      <w:ind w:left="720"/>
      <w:contextualSpacing/>
    </w:pPr>
  </w:style>
  <w:style w:type="character" w:customStyle="1" w:styleId="berschrift1Zchn">
    <w:name w:val="Überschrift 1 Zchn"/>
    <w:basedOn w:val="Absatz-Standardschriftart"/>
    <w:link w:val="berschrift1"/>
    <w:uiPriority w:val="9"/>
    <w:rsid w:val="00911CA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11CA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11CA2"/>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524290"/>
    <w:pPr>
      <w:spacing w:after="0" w:line="240" w:lineRule="auto"/>
    </w:pPr>
  </w:style>
  <w:style w:type="character" w:customStyle="1" w:styleId="berschrift4Zchn">
    <w:name w:val="Überschrift 4 Zchn"/>
    <w:basedOn w:val="Absatz-Standardschriftart"/>
    <w:link w:val="berschrift4"/>
    <w:uiPriority w:val="9"/>
    <w:rsid w:val="00524290"/>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94BBE"/>
    <w:rPr>
      <w:rFonts w:ascii="Times New Roman" w:hAnsi="Times New Roman" w:cs="Times New Roman"/>
      <w:sz w:val="24"/>
      <w:szCs w:val="24"/>
    </w:rPr>
  </w:style>
  <w:style w:type="character" w:styleId="Hyperlink">
    <w:name w:val="Hyperlink"/>
    <w:basedOn w:val="Absatz-Standardschriftart"/>
    <w:uiPriority w:val="99"/>
    <w:unhideWhenUsed/>
    <w:rsid w:val="00E42406"/>
    <w:rPr>
      <w:color w:val="0563C1" w:themeColor="hyperlink"/>
      <w:u w:val="single"/>
    </w:rPr>
  </w:style>
  <w:style w:type="character" w:styleId="NichtaufgelsteErwhnung">
    <w:name w:val="Unresolved Mention"/>
    <w:basedOn w:val="Absatz-Standardschriftart"/>
    <w:uiPriority w:val="99"/>
    <w:semiHidden/>
    <w:unhideWhenUsed/>
    <w:rsid w:val="00E42406"/>
    <w:rPr>
      <w:color w:val="605E5C"/>
      <w:shd w:val="clear" w:color="auto" w:fill="E1DFDD"/>
    </w:rPr>
  </w:style>
  <w:style w:type="paragraph" w:styleId="Sprechblasentext">
    <w:name w:val="Balloon Text"/>
    <w:basedOn w:val="Standard"/>
    <w:link w:val="SprechblasentextZchn"/>
    <w:uiPriority w:val="99"/>
    <w:semiHidden/>
    <w:unhideWhenUsed/>
    <w:rsid w:val="003A0C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0C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791">
      <w:bodyDiv w:val="1"/>
      <w:marLeft w:val="0"/>
      <w:marRight w:val="0"/>
      <w:marTop w:val="0"/>
      <w:marBottom w:val="0"/>
      <w:divBdr>
        <w:top w:val="none" w:sz="0" w:space="0" w:color="auto"/>
        <w:left w:val="none" w:sz="0" w:space="0" w:color="auto"/>
        <w:bottom w:val="none" w:sz="0" w:space="0" w:color="auto"/>
        <w:right w:val="none" w:sz="0" w:space="0" w:color="auto"/>
      </w:divBdr>
      <w:divsChild>
        <w:div w:id="1707413687">
          <w:marLeft w:val="288"/>
          <w:marRight w:val="0"/>
          <w:marTop w:val="0"/>
          <w:marBottom w:val="120"/>
          <w:divBdr>
            <w:top w:val="none" w:sz="0" w:space="0" w:color="auto"/>
            <w:left w:val="none" w:sz="0" w:space="0" w:color="auto"/>
            <w:bottom w:val="none" w:sz="0" w:space="0" w:color="auto"/>
            <w:right w:val="none" w:sz="0" w:space="0" w:color="auto"/>
          </w:divBdr>
        </w:div>
        <w:div w:id="400104158">
          <w:marLeft w:val="288"/>
          <w:marRight w:val="0"/>
          <w:marTop w:val="0"/>
          <w:marBottom w:val="120"/>
          <w:divBdr>
            <w:top w:val="none" w:sz="0" w:space="0" w:color="auto"/>
            <w:left w:val="none" w:sz="0" w:space="0" w:color="auto"/>
            <w:bottom w:val="none" w:sz="0" w:space="0" w:color="auto"/>
            <w:right w:val="none" w:sz="0" w:space="0" w:color="auto"/>
          </w:divBdr>
        </w:div>
        <w:div w:id="616720628">
          <w:marLeft w:val="288"/>
          <w:marRight w:val="0"/>
          <w:marTop w:val="0"/>
          <w:marBottom w:val="120"/>
          <w:divBdr>
            <w:top w:val="none" w:sz="0" w:space="0" w:color="auto"/>
            <w:left w:val="none" w:sz="0" w:space="0" w:color="auto"/>
            <w:bottom w:val="none" w:sz="0" w:space="0" w:color="auto"/>
            <w:right w:val="none" w:sz="0" w:space="0" w:color="auto"/>
          </w:divBdr>
        </w:div>
      </w:divsChild>
    </w:div>
    <w:div w:id="19471829">
      <w:bodyDiv w:val="1"/>
      <w:marLeft w:val="0"/>
      <w:marRight w:val="0"/>
      <w:marTop w:val="0"/>
      <w:marBottom w:val="0"/>
      <w:divBdr>
        <w:top w:val="none" w:sz="0" w:space="0" w:color="auto"/>
        <w:left w:val="none" w:sz="0" w:space="0" w:color="auto"/>
        <w:bottom w:val="none" w:sz="0" w:space="0" w:color="auto"/>
        <w:right w:val="none" w:sz="0" w:space="0" w:color="auto"/>
      </w:divBdr>
      <w:divsChild>
        <w:div w:id="101655885">
          <w:marLeft w:val="1080"/>
          <w:marRight w:val="0"/>
          <w:marTop w:val="100"/>
          <w:marBottom w:val="120"/>
          <w:divBdr>
            <w:top w:val="none" w:sz="0" w:space="0" w:color="auto"/>
            <w:left w:val="none" w:sz="0" w:space="0" w:color="auto"/>
            <w:bottom w:val="none" w:sz="0" w:space="0" w:color="auto"/>
            <w:right w:val="none" w:sz="0" w:space="0" w:color="auto"/>
          </w:divBdr>
        </w:div>
        <w:div w:id="584656940">
          <w:marLeft w:val="1080"/>
          <w:marRight w:val="0"/>
          <w:marTop w:val="100"/>
          <w:marBottom w:val="120"/>
          <w:divBdr>
            <w:top w:val="none" w:sz="0" w:space="0" w:color="auto"/>
            <w:left w:val="none" w:sz="0" w:space="0" w:color="auto"/>
            <w:bottom w:val="none" w:sz="0" w:space="0" w:color="auto"/>
            <w:right w:val="none" w:sz="0" w:space="0" w:color="auto"/>
          </w:divBdr>
        </w:div>
        <w:div w:id="1145469198">
          <w:marLeft w:val="1080"/>
          <w:marRight w:val="0"/>
          <w:marTop w:val="100"/>
          <w:marBottom w:val="120"/>
          <w:divBdr>
            <w:top w:val="none" w:sz="0" w:space="0" w:color="auto"/>
            <w:left w:val="none" w:sz="0" w:space="0" w:color="auto"/>
            <w:bottom w:val="none" w:sz="0" w:space="0" w:color="auto"/>
            <w:right w:val="none" w:sz="0" w:space="0" w:color="auto"/>
          </w:divBdr>
        </w:div>
        <w:div w:id="1086999421">
          <w:marLeft w:val="1080"/>
          <w:marRight w:val="0"/>
          <w:marTop w:val="100"/>
          <w:marBottom w:val="120"/>
          <w:divBdr>
            <w:top w:val="none" w:sz="0" w:space="0" w:color="auto"/>
            <w:left w:val="none" w:sz="0" w:space="0" w:color="auto"/>
            <w:bottom w:val="none" w:sz="0" w:space="0" w:color="auto"/>
            <w:right w:val="none" w:sz="0" w:space="0" w:color="auto"/>
          </w:divBdr>
        </w:div>
        <w:div w:id="339281994">
          <w:marLeft w:val="1080"/>
          <w:marRight w:val="0"/>
          <w:marTop w:val="100"/>
          <w:marBottom w:val="120"/>
          <w:divBdr>
            <w:top w:val="none" w:sz="0" w:space="0" w:color="auto"/>
            <w:left w:val="none" w:sz="0" w:space="0" w:color="auto"/>
            <w:bottom w:val="none" w:sz="0" w:space="0" w:color="auto"/>
            <w:right w:val="none" w:sz="0" w:space="0" w:color="auto"/>
          </w:divBdr>
        </w:div>
        <w:div w:id="1408071275">
          <w:marLeft w:val="230"/>
          <w:marRight w:val="0"/>
          <w:marTop w:val="0"/>
          <w:marBottom w:val="120"/>
          <w:divBdr>
            <w:top w:val="none" w:sz="0" w:space="0" w:color="auto"/>
            <w:left w:val="none" w:sz="0" w:space="0" w:color="auto"/>
            <w:bottom w:val="none" w:sz="0" w:space="0" w:color="auto"/>
            <w:right w:val="none" w:sz="0" w:space="0" w:color="auto"/>
          </w:divBdr>
        </w:div>
      </w:divsChild>
    </w:div>
    <w:div w:id="38164734">
      <w:bodyDiv w:val="1"/>
      <w:marLeft w:val="0"/>
      <w:marRight w:val="0"/>
      <w:marTop w:val="0"/>
      <w:marBottom w:val="0"/>
      <w:divBdr>
        <w:top w:val="none" w:sz="0" w:space="0" w:color="auto"/>
        <w:left w:val="none" w:sz="0" w:space="0" w:color="auto"/>
        <w:bottom w:val="none" w:sz="0" w:space="0" w:color="auto"/>
        <w:right w:val="none" w:sz="0" w:space="0" w:color="auto"/>
      </w:divBdr>
    </w:div>
    <w:div w:id="49429977">
      <w:bodyDiv w:val="1"/>
      <w:marLeft w:val="0"/>
      <w:marRight w:val="0"/>
      <w:marTop w:val="0"/>
      <w:marBottom w:val="0"/>
      <w:divBdr>
        <w:top w:val="none" w:sz="0" w:space="0" w:color="auto"/>
        <w:left w:val="none" w:sz="0" w:space="0" w:color="auto"/>
        <w:bottom w:val="none" w:sz="0" w:space="0" w:color="auto"/>
        <w:right w:val="none" w:sz="0" w:space="0" w:color="auto"/>
      </w:divBdr>
    </w:div>
    <w:div w:id="68189828">
      <w:bodyDiv w:val="1"/>
      <w:marLeft w:val="0"/>
      <w:marRight w:val="0"/>
      <w:marTop w:val="0"/>
      <w:marBottom w:val="0"/>
      <w:divBdr>
        <w:top w:val="none" w:sz="0" w:space="0" w:color="auto"/>
        <w:left w:val="none" w:sz="0" w:space="0" w:color="auto"/>
        <w:bottom w:val="none" w:sz="0" w:space="0" w:color="auto"/>
        <w:right w:val="none" w:sz="0" w:space="0" w:color="auto"/>
      </w:divBdr>
      <w:divsChild>
        <w:div w:id="2076538629">
          <w:marLeft w:val="230"/>
          <w:marRight w:val="0"/>
          <w:marTop w:val="0"/>
          <w:marBottom w:val="120"/>
          <w:divBdr>
            <w:top w:val="none" w:sz="0" w:space="0" w:color="auto"/>
            <w:left w:val="none" w:sz="0" w:space="0" w:color="auto"/>
            <w:bottom w:val="none" w:sz="0" w:space="0" w:color="auto"/>
            <w:right w:val="none" w:sz="0" w:space="0" w:color="auto"/>
          </w:divBdr>
        </w:div>
        <w:div w:id="1952280857">
          <w:marLeft w:val="230"/>
          <w:marRight w:val="0"/>
          <w:marTop w:val="0"/>
          <w:marBottom w:val="120"/>
          <w:divBdr>
            <w:top w:val="none" w:sz="0" w:space="0" w:color="auto"/>
            <w:left w:val="none" w:sz="0" w:space="0" w:color="auto"/>
            <w:bottom w:val="none" w:sz="0" w:space="0" w:color="auto"/>
            <w:right w:val="none" w:sz="0" w:space="0" w:color="auto"/>
          </w:divBdr>
        </w:div>
        <w:div w:id="1209102080">
          <w:marLeft w:val="230"/>
          <w:marRight w:val="0"/>
          <w:marTop w:val="0"/>
          <w:marBottom w:val="120"/>
          <w:divBdr>
            <w:top w:val="none" w:sz="0" w:space="0" w:color="auto"/>
            <w:left w:val="none" w:sz="0" w:space="0" w:color="auto"/>
            <w:bottom w:val="none" w:sz="0" w:space="0" w:color="auto"/>
            <w:right w:val="none" w:sz="0" w:space="0" w:color="auto"/>
          </w:divBdr>
        </w:div>
      </w:divsChild>
    </w:div>
    <w:div w:id="73867205">
      <w:bodyDiv w:val="1"/>
      <w:marLeft w:val="0"/>
      <w:marRight w:val="0"/>
      <w:marTop w:val="0"/>
      <w:marBottom w:val="0"/>
      <w:divBdr>
        <w:top w:val="none" w:sz="0" w:space="0" w:color="auto"/>
        <w:left w:val="none" w:sz="0" w:space="0" w:color="auto"/>
        <w:bottom w:val="none" w:sz="0" w:space="0" w:color="auto"/>
        <w:right w:val="none" w:sz="0" w:space="0" w:color="auto"/>
      </w:divBdr>
    </w:div>
    <w:div w:id="74516348">
      <w:bodyDiv w:val="1"/>
      <w:marLeft w:val="0"/>
      <w:marRight w:val="0"/>
      <w:marTop w:val="0"/>
      <w:marBottom w:val="0"/>
      <w:divBdr>
        <w:top w:val="none" w:sz="0" w:space="0" w:color="auto"/>
        <w:left w:val="none" w:sz="0" w:space="0" w:color="auto"/>
        <w:bottom w:val="none" w:sz="0" w:space="0" w:color="auto"/>
        <w:right w:val="none" w:sz="0" w:space="0" w:color="auto"/>
      </w:divBdr>
    </w:div>
    <w:div w:id="78600970">
      <w:bodyDiv w:val="1"/>
      <w:marLeft w:val="0"/>
      <w:marRight w:val="0"/>
      <w:marTop w:val="0"/>
      <w:marBottom w:val="0"/>
      <w:divBdr>
        <w:top w:val="none" w:sz="0" w:space="0" w:color="auto"/>
        <w:left w:val="none" w:sz="0" w:space="0" w:color="auto"/>
        <w:bottom w:val="none" w:sz="0" w:space="0" w:color="auto"/>
        <w:right w:val="none" w:sz="0" w:space="0" w:color="auto"/>
      </w:divBdr>
      <w:divsChild>
        <w:div w:id="538781489">
          <w:marLeft w:val="230"/>
          <w:marRight w:val="0"/>
          <w:marTop w:val="0"/>
          <w:marBottom w:val="120"/>
          <w:divBdr>
            <w:top w:val="none" w:sz="0" w:space="0" w:color="auto"/>
            <w:left w:val="none" w:sz="0" w:space="0" w:color="auto"/>
            <w:bottom w:val="none" w:sz="0" w:space="0" w:color="auto"/>
            <w:right w:val="none" w:sz="0" w:space="0" w:color="auto"/>
          </w:divBdr>
        </w:div>
        <w:div w:id="1552183556">
          <w:marLeft w:val="230"/>
          <w:marRight w:val="0"/>
          <w:marTop w:val="0"/>
          <w:marBottom w:val="120"/>
          <w:divBdr>
            <w:top w:val="none" w:sz="0" w:space="0" w:color="auto"/>
            <w:left w:val="none" w:sz="0" w:space="0" w:color="auto"/>
            <w:bottom w:val="none" w:sz="0" w:space="0" w:color="auto"/>
            <w:right w:val="none" w:sz="0" w:space="0" w:color="auto"/>
          </w:divBdr>
        </w:div>
        <w:div w:id="704332586">
          <w:marLeft w:val="230"/>
          <w:marRight w:val="0"/>
          <w:marTop w:val="0"/>
          <w:marBottom w:val="120"/>
          <w:divBdr>
            <w:top w:val="none" w:sz="0" w:space="0" w:color="auto"/>
            <w:left w:val="none" w:sz="0" w:space="0" w:color="auto"/>
            <w:bottom w:val="none" w:sz="0" w:space="0" w:color="auto"/>
            <w:right w:val="none" w:sz="0" w:space="0" w:color="auto"/>
          </w:divBdr>
        </w:div>
        <w:div w:id="1676684507">
          <w:marLeft w:val="230"/>
          <w:marRight w:val="0"/>
          <w:marTop w:val="0"/>
          <w:marBottom w:val="120"/>
          <w:divBdr>
            <w:top w:val="none" w:sz="0" w:space="0" w:color="auto"/>
            <w:left w:val="none" w:sz="0" w:space="0" w:color="auto"/>
            <w:bottom w:val="none" w:sz="0" w:space="0" w:color="auto"/>
            <w:right w:val="none" w:sz="0" w:space="0" w:color="auto"/>
          </w:divBdr>
        </w:div>
        <w:div w:id="1381441745">
          <w:marLeft w:val="230"/>
          <w:marRight w:val="0"/>
          <w:marTop w:val="0"/>
          <w:marBottom w:val="120"/>
          <w:divBdr>
            <w:top w:val="none" w:sz="0" w:space="0" w:color="auto"/>
            <w:left w:val="none" w:sz="0" w:space="0" w:color="auto"/>
            <w:bottom w:val="none" w:sz="0" w:space="0" w:color="auto"/>
            <w:right w:val="none" w:sz="0" w:space="0" w:color="auto"/>
          </w:divBdr>
        </w:div>
      </w:divsChild>
    </w:div>
    <w:div w:id="83111744">
      <w:bodyDiv w:val="1"/>
      <w:marLeft w:val="0"/>
      <w:marRight w:val="0"/>
      <w:marTop w:val="0"/>
      <w:marBottom w:val="0"/>
      <w:divBdr>
        <w:top w:val="none" w:sz="0" w:space="0" w:color="auto"/>
        <w:left w:val="none" w:sz="0" w:space="0" w:color="auto"/>
        <w:bottom w:val="none" w:sz="0" w:space="0" w:color="auto"/>
        <w:right w:val="none" w:sz="0" w:space="0" w:color="auto"/>
      </w:divBdr>
      <w:divsChild>
        <w:div w:id="1988507624">
          <w:marLeft w:val="763"/>
          <w:marRight w:val="0"/>
          <w:marTop w:val="0"/>
          <w:marBottom w:val="120"/>
          <w:divBdr>
            <w:top w:val="none" w:sz="0" w:space="0" w:color="auto"/>
            <w:left w:val="none" w:sz="0" w:space="0" w:color="auto"/>
            <w:bottom w:val="none" w:sz="0" w:space="0" w:color="auto"/>
            <w:right w:val="none" w:sz="0" w:space="0" w:color="auto"/>
          </w:divBdr>
        </w:div>
        <w:div w:id="1528979800">
          <w:marLeft w:val="763"/>
          <w:marRight w:val="0"/>
          <w:marTop w:val="0"/>
          <w:marBottom w:val="120"/>
          <w:divBdr>
            <w:top w:val="none" w:sz="0" w:space="0" w:color="auto"/>
            <w:left w:val="none" w:sz="0" w:space="0" w:color="auto"/>
            <w:bottom w:val="none" w:sz="0" w:space="0" w:color="auto"/>
            <w:right w:val="none" w:sz="0" w:space="0" w:color="auto"/>
          </w:divBdr>
        </w:div>
        <w:div w:id="337342740">
          <w:marLeft w:val="763"/>
          <w:marRight w:val="0"/>
          <w:marTop w:val="0"/>
          <w:marBottom w:val="120"/>
          <w:divBdr>
            <w:top w:val="none" w:sz="0" w:space="0" w:color="auto"/>
            <w:left w:val="none" w:sz="0" w:space="0" w:color="auto"/>
            <w:bottom w:val="none" w:sz="0" w:space="0" w:color="auto"/>
            <w:right w:val="none" w:sz="0" w:space="0" w:color="auto"/>
          </w:divBdr>
        </w:div>
        <w:div w:id="617420702">
          <w:marLeft w:val="763"/>
          <w:marRight w:val="0"/>
          <w:marTop w:val="0"/>
          <w:marBottom w:val="120"/>
          <w:divBdr>
            <w:top w:val="none" w:sz="0" w:space="0" w:color="auto"/>
            <w:left w:val="none" w:sz="0" w:space="0" w:color="auto"/>
            <w:bottom w:val="none" w:sz="0" w:space="0" w:color="auto"/>
            <w:right w:val="none" w:sz="0" w:space="0" w:color="auto"/>
          </w:divBdr>
        </w:div>
      </w:divsChild>
    </w:div>
    <w:div w:id="95100926">
      <w:bodyDiv w:val="1"/>
      <w:marLeft w:val="0"/>
      <w:marRight w:val="0"/>
      <w:marTop w:val="0"/>
      <w:marBottom w:val="0"/>
      <w:divBdr>
        <w:top w:val="none" w:sz="0" w:space="0" w:color="auto"/>
        <w:left w:val="none" w:sz="0" w:space="0" w:color="auto"/>
        <w:bottom w:val="none" w:sz="0" w:space="0" w:color="auto"/>
        <w:right w:val="none" w:sz="0" w:space="0" w:color="auto"/>
      </w:divBdr>
      <w:divsChild>
        <w:div w:id="1505241727">
          <w:marLeft w:val="230"/>
          <w:marRight w:val="0"/>
          <w:marTop w:val="0"/>
          <w:marBottom w:val="120"/>
          <w:divBdr>
            <w:top w:val="none" w:sz="0" w:space="0" w:color="auto"/>
            <w:left w:val="none" w:sz="0" w:space="0" w:color="auto"/>
            <w:bottom w:val="none" w:sz="0" w:space="0" w:color="auto"/>
            <w:right w:val="none" w:sz="0" w:space="0" w:color="auto"/>
          </w:divBdr>
        </w:div>
        <w:div w:id="937057101">
          <w:marLeft w:val="230"/>
          <w:marRight w:val="0"/>
          <w:marTop w:val="0"/>
          <w:marBottom w:val="120"/>
          <w:divBdr>
            <w:top w:val="none" w:sz="0" w:space="0" w:color="auto"/>
            <w:left w:val="none" w:sz="0" w:space="0" w:color="auto"/>
            <w:bottom w:val="none" w:sz="0" w:space="0" w:color="auto"/>
            <w:right w:val="none" w:sz="0" w:space="0" w:color="auto"/>
          </w:divBdr>
        </w:div>
        <w:div w:id="1144200502">
          <w:marLeft w:val="230"/>
          <w:marRight w:val="0"/>
          <w:marTop w:val="0"/>
          <w:marBottom w:val="120"/>
          <w:divBdr>
            <w:top w:val="none" w:sz="0" w:space="0" w:color="auto"/>
            <w:left w:val="none" w:sz="0" w:space="0" w:color="auto"/>
            <w:bottom w:val="none" w:sz="0" w:space="0" w:color="auto"/>
            <w:right w:val="none" w:sz="0" w:space="0" w:color="auto"/>
          </w:divBdr>
        </w:div>
        <w:div w:id="1881092696">
          <w:marLeft w:val="230"/>
          <w:marRight w:val="0"/>
          <w:marTop w:val="0"/>
          <w:marBottom w:val="120"/>
          <w:divBdr>
            <w:top w:val="none" w:sz="0" w:space="0" w:color="auto"/>
            <w:left w:val="none" w:sz="0" w:space="0" w:color="auto"/>
            <w:bottom w:val="none" w:sz="0" w:space="0" w:color="auto"/>
            <w:right w:val="none" w:sz="0" w:space="0" w:color="auto"/>
          </w:divBdr>
        </w:div>
        <w:div w:id="1299920961">
          <w:marLeft w:val="230"/>
          <w:marRight w:val="0"/>
          <w:marTop w:val="0"/>
          <w:marBottom w:val="120"/>
          <w:divBdr>
            <w:top w:val="none" w:sz="0" w:space="0" w:color="auto"/>
            <w:left w:val="none" w:sz="0" w:space="0" w:color="auto"/>
            <w:bottom w:val="none" w:sz="0" w:space="0" w:color="auto"/>
            <w:right w:val="none" w:sz="0" w:space="0" w:color="auto"/>
          </w:divBdr>
        </w:div>
        <w:div w:id="555312185">
          <w:marLeft w:val="230"/>
          <w:marRight w:val="0"/>
          <w:marTop w:val="0"/>
          <w:marBottom w:val="120"/>
          <w:divBdr>
            <w:top w:val="none" w:sz="0" w:space="0" w:color="auto"/>
            <w:left w:val="none" w:sz="0" w:space="0" w:color="auto"/>
            <w:bottom w:val="none" w:sz="0" w:space="0" w:color="auto"/>
            <w:right w:val="none" w:sz="0" w:space="0" w:color="auto"/>
          </w:divBdr>
        </w:div>
      </w:divsChild>
    </w:div>
    <w:div w:id="98763784">
      <w:bodyDiv w:val="1"/>
      <w:marLeft w:val="0"/>
      <w:marRight w:val="0"/>
      <w:marTop w:val="0"/>
      <w:marBottom w:val="0"/>
      <w:divBdr>
        <w:top w:val="none" w:sz="0" w:space="0" w:color="auto"/>
        <w:left w:val="none" w:sz="0" w:space="0" w:color="auto"/>
        <w:bottom w:val="none" w:sz="0" w:space="0" w:color="auto"/>
        <w:right w:val="none" w:sz="0" w:space="0" w:color="auto"/>
      </w:divBdr>
      <w:divsChild>
        <w:div w:id="96873140">
          <w:marLeft w:val="821"/>
          <w:marRight w:val="0"/>
          <w:marTop w:val="0"/>
          <w:marBottom w:val="120"/>
          <w:divBdr>
            <w:top w:val="none" w:sz="0" w:space="0" w:color="auto"/>
            <w:left w:val="none" w:sz="0" w:space="0" w:color="auto"/>
            <w:bottom w:val="none" w:sz="0" w:space="0" w:color="auto"/>
            <w:right w:val="none" w:sz="0" w:space="0" w:color="auto"/>
          </w:divBdr>
        </w:div>
        <w:div w:id="965967258">
          <w:marLeft w:val="821"/>
          <w:marRight w:val="0"/>
          <w:marTop w:val="0"/>
          <w:marBottom w:val="120"/>
          <w:divBdr>
            <w:top w:val="none" w:sz="0" w:space="0" w:color="auto"/>
            <w:left w:val="none" w:sz="0" w:space="0" w:color="auto"/>
            <w:bottom w:val="none" w:sz="0" w:space="0" w:color="auto"/>
            <w:right w:val="none" w:sz="0" w:space="0" w:color="auto"/>
          </w:divBdr>
        </w:div>
        <w:div w:id="795223996">
          <w:marLeft w:val="821"/>
          <w:marRight w:val="0"/>
          <w:marTop w:val="0"/>
          <w:marBottom w:val="120"/>
          <w:divBdr>
            <w:top w:val="none" w:sz="0" w:space="0" w:color="auto"/>
            <w:left w:val="none" w:sz="0" w:space="0" w:color="auto"/>
            <w:bottom w:val="none" w:sz="0" w:space="0" w:color="auto"/>
            <w:right w:val="none" w:sz="0" w:space="0" w:color="auto"/>
          </w:divBdr>
        </w:div>
        <w:div w:id="2085643846">
          <w:marLeft w:val="821"/>
          <w:marRight w:val="0"/>
          <w:marTop w:val="0"/>
          <w:marBottom w:val="120"/>
          <w:divBdr>
            <w:top w:val="none" w:sz="0" w:space="0" w:color="auto"/>
            <w:left w:val="none" w:sz="0" w:space="0" w:color="auto"/>
            <w:bottom w:val="none" w:sz="0" w:space="0" w:color="auto"/>
            <w:right w:val="none" w:sz="0" w:space="0" w:color="auto"/>
          </w:divBdr>
        </w:div>
        <w:div w:id="1146625827">
          <w:marLeft w:val="821"/>
          <w:marRight w:val="0"/>
          <w:marTop w:val="0"/>
          <w:marBottom w:val="120"/>
          <w:divBdr>
            <w:top w:val="none" w:sz="0" w:space="0" w:color="auto"/>
            <w:left w:val="none" w:sz="0" w:space="0" w:color="auto"/>
            <w:bottom w:val="none" w:sz="0" w:space="0" w:color="auto"/>
            <w:right w:val="none" w:sz="0" w:space="0" w:color="auto"/>
          </w:divBdr>
        </w:div>
      </w:divsChild>
    </w:div>
    <w:div w:id="102582065">
      <w:bodyDiv w:val="1"/>
      <w:marLeft w:val="0"/>
      <w:marRight w:val="0"/>
      <w:marTop w:val="0"/>
      <w:marBottom w:val="0"/>
      <w:divBdr>
        <w:top w:val="none" w:sz="0" w:space="0" w:color="auto"/>
        <w:left w:val="none" w:sz="0" w:space="0" w:color="auto"/>
        <w:bottom w:val="none" w:sz="0" w:space="0" w:color="auto"/>
        <w:right w:val="none" w:sz="0" w:space="0" w:color="auto"/>
      </w:divBdr>
      <w:divsChild>
        <w:div w:id="644311811">
          <w:marLeft w:val="720"/>
          <w:marRight w:val="0"/>
          <w:marTop w:val="0"/>
          <w:marBottom w:val="240"/>
          <w:divBdr>
            <w:top w:val="none" w:sz="0" w:space="0" w:color="auto"/>
            <w:left w:val="none" w:sz="0" w:space="0" w:color="auto"/>
            <w:bottom w:val="none" w:sz="0" w:space="0" w:color="auto"/>
            <w:right w:val="none" w:sz="0" w:space="0" w:color="auto"/>
          </w:divBdr>
        </w:div>
        <w:div w:id="1986011672">
          <w:marLeft w:val="720"/>
          <w:marRight w:val="0"/>
          <w:marTop w:val="0"/>
          <w:marBottom w:val="240"/>
          <w:divBdr>
            <w:top w:val="none" w:sz="0" w:space="0" w:color="auto"/>
            <w:left w:val="none" w:sz="0" w:space="0" w:color="auto"/>
            <w:bottom w:val="none" w:sz="0" w:space="0" w:color="auto"/>
            <w:right w:val="none" w:sz="0" w:space="0" w:color="auto"/>
          </w:divBdr>
        </w:div>
        <w:div w:id="446120714">
          <w:marLeft w:val="230"/>
          <w:marRight w:val="0"/>
          <w:marTop w:val="0"/>
          <w:marBottom w:val="240"/>
          <w:divBdr>
            <w:top w:val="none" w:sz="0" w:space="0" w:color="auto"/>
            <w:left w:val="none" w:sz="0" w:space="0" w:color="auto"/>
            <w:bottom w:val="none" w:sz="0" w:space="0" w:color="auto"/>
            <w:right w:val="none" w:sz="0" w:space="0" w:color="auto"/>
          </w:divBdr>
        </w:div>
        <w:div w:id="610667086">
          <w:marLeft w:val="720"/>
          <w:marRight w:val="0"/>
          <w:marTop w:val="0"/>
          <w:marBottom w:val="120"/>
          <w:divBdr>
            <w:top w:val="none" w:sz="0" w:space="0" w:color="auto"/>
            <w:left w:val="none" w:sz="0" w:space="0" w:color="auto"/>
            <w:bottom w:val="none" w:sz="0" w:space="0" w:color="auto"/>
            <w:right w:val="none" w:sz="0" w:space="0" w:color="auto"/>
          </w:divBdr>
        </w:div>
        <w:div w:id="881401051">
          <w:marLeft w:val="720"/>
          <w:marRight w:val="0"/>
          <w:marTop w:val="0"/>
          <w:marBottom w:val="120"/>
          <w:divBdr>
            <w:top w:val="none" w:sz="0" w:space="0" w:color="auto"/>
            <w:left w:val="none" w:sz="0" w:space="0" w:color="auto"/>
            <w:bottom w:val="none" w:sz="0" w:space="0" w:color="auto"/>
            <w:right w:val="none" w:sz="0" w:space="0" w:color="auto"/>
          </w:divBdr>
        </w:div>
      </w:divsChild>
    </w:div>
    <w:div w:id="137695853">
      <w:bodyDiv w:val="1"/>
      <w:marLeft w:val="0"/>
      <w:marRight w:val="0"/>
      <w:marTop w:val="0"/>
      <w:marBottom w:val="0"/>
      <w:divBdr>
        <w:top w:val="none" w:sz="0" w:space="0" w:color="auto"/>
        <w:left w:val="none" w:sz="0" w:space="0" w:color="auto"/>
        <w:bottom w:val="none" w:sz="0" w:space="0" w:color="auto"/>
        <w:right w:val="none" w:sz="0" w:space="0" w:color="auto"/>
      </w:divBdr>
    </w:div>
    <w:div w:id="146214329">
      <w:bodyDiv w:val="1"/>
      <w:marLeft w:val="0"/>
      <w:marRight w:val="0"/>
      <w:marTop w:val="0"/>
      <w:marBottom w:val="0"/>
      <w:divBdr>
        <w:top w:val="none" w:sz="0" w:space="0" w:color="auto"/>
        <w:left w:val="none" w:sz="0" w:space="0" w:color="auto"/>
        <w:bottom w:val="none" w:sz="0" w:space="0" w:color="auto"/>
        <w:right w:val="none" w:sz="0" w:space="0" w:color="auto"/>
      </w:divBdr>
      <w:divsChild>
        <w:div w:id="1552689330">
          <w:marLeft w:val="0"/>
          <w:marRight w:val="0"/>
          <w:marTop w:val="0"/>
          <w:marBottom w:val="120"/>
          <w:divBdr>
            <w:top w:val="none" w:sz="0" w:space="0" w:color="auto"/>
            <w:left w:val="none" w:sz="0" w:space="0" w:color="auto"/>
            <w:bottom w:val="none" w:sz="0" w:space="0" w:color="auto"/>
            <w:right w:val="none" w:sz="0" w:space="0" w:color="auto"/>
          </w:divBdr>
        </w:div>
        <w:div w:id="1766487952">
          <w:marLeft w:val="0"/>
          <w:marRight w:val="0"/>
          <w:marTop w:val="0"/>
          <w:marBottom w:val="120"/>
          <w:divBdr>
            <w:top w:val="none" w:sz="0" w:space="0" w:color="auto"/>
            <w:left w:val="none" w:sz="0" w:space="0" w:color="auto"/>
            <w:bottom w:val="none" w:sz="0" w:space="0" w:color="auto"/>
            <w:right w:val="none" w:sz="0" w:space="0" w:color="auto"/>
          </w:divBdr>
        </w:div>
        <w:div w:id="1971008099">
          <w:marLeft w:val="0"/>
          <w:marRight w:val="0"/>
          <w:marTop w:val="0"/>
          <w:marBottom w:val="120"/>
          <w:divBdr>
            <w:top w:val="none" w:sz="0" w:space="0" w:color="auto"/>
            <w:left w:val="none" w:sz="0" w:space="0" w:color="auto"/>
            <w:bottom w:val="none" w:sz="0" w:space="0" w:color="auto"/>
            <w:right w:val="none" w:sz="0" w:space="0" w:color="auto"/>
          </w:divBdr>
        </w:div>
        <w:div w:id="163978456">
          <w:marLeft w:val="0"/>
          <w:marRight w:val="0"/>
          <w:marTop w:val="0"/>
          <w:marBottom w:val="120"/>
          <w:divBdr>
            <w:top w:val="none" w:sz="0" w:space="0" w:color="auto"/>
            <w:left w:val="none" w:sz="0" w:space="0" w:color="auto"/>
            <w:bottom w:val="none" w:sz="0" w:space="0" w:color="auto"/>
            <w:right w:val="none" w:sz="0" w:space="0" w:color="auto"/>
          </w:divBdr>
        </w:div>
      </w:divsChild>
    </w:div>
    <w:div w:id="156531907">
      <w:bodyDiv w:val="1"/>
      <w:marLeft w:val="0"/>
      <w:marRight w:val="0"/>
      <w:marTop w:val="0"/>
      <w:marBottom w:val="0"/>
      <w:divBdr>
        <w:top w:val="none" w:sz="0" w:space="0" w:color="auto"/>
        <w:left w:val="none" w:sz="0" w:space="0" w:color="auto"/>
        <w:bottom w:val="none" w:sz="0" w:space="0" w:color="auto"/>
        <w:right w:val="none" w:sz="0" w:space="0" w:color="auto"/>
      </w:divBdr>
    </w:div>
    <w:div w:id="174731900">
      <w:bodyDiv w:val="1"/>
      <w:marLeft w:val="0"/>
      <w:marRight w:val="0"/>
      <w:marTop w:val="0"/>
      <w:marBottom w:val="0"/>
      <w:divBdr>
        <w:top w:val="none" w:sz="0" w:space="0" w:color="auto"/>
        <w:left w:val="none" w:sz="0" w:space="0" w:color="auto"/>
        <w:bottom w:val="none" w:sz="0" w:space="0" w:color="auto"/>
        <w:right w:val="none" w:sz="0" w:space="0" w:color="auto"/>
      </w:divBdr>
      <w:divsChild>
        <w:div w:id="1385984030">
          <w:marLeft w:val="0"/>
          <w:marRight w:val="0"/>
          <w:marTop w:val="0"/>
          <w:marBottom w:val="120"/>
          <w:divBdr>
            <w:top w:val="none" w:sz="0" w:space="0" w:color="auto"/>
            <w:left w:val="none" w:sz="0" w:space="0" w:color="auto"/>
            <w:bottom w:val="none" w:sz="0" w:space="0" w:color="auto"/>
            <w:right w:val="none" w:sz="0" w:space="0" w:color="auto"/>
          </w:divBdr>
        </w:div>
        <w:div w:id="1444881144">
          <w:marLeft w:val="0"/>
          <w:marRight w:val="0"/>
          <w:marTop w:val="0"/>
          <w:marBottom w:val="120"/>
          <w:divBdr>
            <w:top w:val="none" w:sz="0" w:space="0" w:color="auto"/>
            <w:left w:val="none" w:sz="0" w:space="0" w:color="auto"/>
            <w:bottom w:val="none" w:sz="0" w:space="0" w:color="auto"/>
            <w:right w:val="none" w:sz="0" w:space="0" w:color="auto"/>
          </w:divBdr>
        </w:div>
        <w:div w:id="1081638898">
          <w:marLeft w:val="0"/>
          <w:marRight w:val="0"/>
          <w:marTop w:val="0"/>
          <w:marBottom w:val="120"/>
          <w:divBdr>
            <w:top w:val="none" w:sz="0" w:space="0" w:color="auto"/>
            <w:left w:val="none" w:sz="0" w:space="0" w:color="auto"/>
            <w:bottom w:val="none" w:sz="0" w:space="0" w:color="auto"/>
            <w:right w:val="none" w:sz="0" w:space="0" w:color="auto"/>
          </w:divBdr>
        </w:div>
        <w:div w:id="1257254315">
          <w:marLeft w:val="0"/>
          <w:marRight w:val="0"/>
          <w:marTop w:val="0"/>
          <w:marBottom w:val="120"/>
          <w:divBdr>
            <w:top w:val="none" w:sz="0" w:space="0" w:color="auto"/>
            <w:left w:val="none" w:sz="0" w:space="0" w:color="auto"/>
            <w:bottom w:val="none" w:sz="0" w:space="0" w:color="auto"/>
            <w:right w:val="none" w:sz="0" w:space="0" w:color="auto"/>
          </w:divBdr>
        </w:div>
        <w:div w:id="2007857441">
          <w:marLeft w:val="0"/>
          <w:marRight w:val="0"/>
          <w:marTop w:val="0"/>
          <w:marBottom w:val="120"/>
          <w:divBdr>
            <w:top w:val="none" w:sz="0" w:space="0" w:color="auto"/>
            <w:left w:val="none" w:sz="0" w:space="0" w:color="auto"/>
            <w:bottom w:val="none" w:sz="0" w:space="0" w:color="auto"/>
            <w:right w:val="none" w:sz="0" w:space="0" w:color="auto"/>
          </w:divBdr>
        </w:div>
      </w:divsChild>
    </w:div>
    <w:div w:id="181019352">
      <w:bodyDiv w:val="1"/>
      <w:marLeft w:val="0"/>
      <w:marRight w:val="0"/>
      <w:marTop w:val="0"/>
      <w:marBottom w:val="0"/>
      <w:divBdr>
        <w:top w:val="none" w:sz="0" w:space="0" w:color="auto"/>
        <w:left w:val="none" w:sz="0" w:space="0" w:color="auto"/>
        <w:bottom w:val="none" w:sz="0" w:space="0" w:color="auto"/>
        <w:right w:val="none" w:sz="0" w:space="0" w:color="auto"/>
      </w:divBdr>
      <w:divsChild>
        <w:div w:id="1113286480">
          <w:marLeft w:val="230"/>
          <w:marRight w:val="0"/>
          <w:marTop w:val="0"/>
          <w:marBottom w:val="120"/>
          <w:divBdr>
            <w:top w:val="none" w:sz="0" w:space="0" w:color="auto"/>
            <w:left w:val="none" w:sz="0" w:space="0" w:color="auto"/>
            <w:bottom w:val="none" w:sz="0" w:space="0" w:color="auto"/>
            <w:right w:val="none" w:sz="0" w:space="0" w:color="auto"/>
          </w:divBdr>
        </w:div>
        <w:div w:id="393549820">
          <w:marLeft w:val="230"/>
          <w:marRight w:val="0"/>
          <w:marTop w:val="0"/>
          <w:marBottom w:val="120"/>
          <w:divBdr>
            <w:top w:val="none" w:sz="0" w:space="0" w:color="auto"/>
            <w:left w:val="none" w:sz="0" w:space="0" w:color="auto"/>
            <w:bottom w:val="none" w:sz="0" w:space="0" w:color="auto"/>
            <w:right w:val="none" w:sz="0" w:space="0" w:color="auto"/>
          </w:divBdr>
        </w:div>
        <w:div w:id="529149159">
          <w:marLeft w:val="230"/>
          <w:marRight w:val="0"/>
          <w:marTop w:val="0"/>
          <w:marBottom w:val="120"/>
          <w:divBdr>
            <w:top w:val="none" w:sz="0" w:space="0" w:color="auto"/>
            <w:left w:val="none" w:sz="0" w:space="0" w:color="auto"/>
            <w:bottom w:val="none" w:sz="0" w:space="0" w:color="auto"/>
            <w:right w:val="none" w:sz="0" w:space="0" w:color="auto"/>
          </w:divBdr>
        </w:div>
        <w:div w:id="23023856">
          <w:marLeft w:val="230"/>
          <w:marRight w:val="0"/>
          <w:marTop w:val="0"/>
          <w:marBottom w:val="120"/>
          <w:divBdr>
            <w:top w:val="none" w:sz="0" w:space="0" w:color="auto"/>
            <w:left w:val="none" w:sz="0" w:space="0" w:color="auto"/>
            <w:bottom w:val="none" w:sz="0" w:space="0" w:color="auto"/>
            <w:right w:val="none" w:sz="0" w:space="0" w:color="auto"/>
          </w:divBdr>
        </w:div>
        <w:div w:id="1895695898">
          <w:marLeft w:val="230"/>
          <w:marRight w:val="0"/>
          <w:marTop w:val="0"/>
          <w:marBottom w:val="120"/>
          <w:divBdr>
            <w:top w:val="none" w:sz="0" w:space="0" w:color="auto"/>
            <w:left w:val="none" w:sz="0" w:space="0" w:color="auto"/>
            <w:bottom w:val="none" w:sz="0" w:space="0" w:color="auto"/>
            <w:right w:val="none" w:sz="0" w:space="0" w:color="auto"/>
          </w:divBdr>
        </w:div>
      </w:divsChild>
    </w:div>
    <w:div w:id="203324061">
      <w:bodyDiv w:val="1"/>
      <w:marLeft w:val="0"/>
      <w:marRight w:val="0"/>
      <w:marTop w:val="0"/>
      <w:marBottom w:val="0"/>
      <w:divBdr>
        <w:top w:val="none" w:sz="0" w:space="0" w:color="auto"/>
        <w:left w:val="none" w:sz="0" w:space="0" w:color="auto"/>
        <w:bottom w:val="none" w:sz="0" w:space="0" w:color="auto"/>
        <w:right w:val="none" w:sz="0" w:space="0" w:color="auto"/>
      </w:divBdr>
      <w:divsChild>
        <w:div w:id="722604390">
          <w:marLeft w:val="1080"/>
          <w:marRight w:val="0"/>
          <w:marTop w:val="100"/>
          <w:marBottom w:val="120"/>
          <w:divBdr>
            <w:top w:val="none" w:sz="0" w:space="0" w:color="auto"/>
            <w:left w:val="none" w:sz="0" w:space="0" w:color="auto"/>
            <w:bottom w:val="none" w:sz="0" w:space="0" w:color="auto"/>
            <w:right w:val="none" w:sz="0" w:space="0" w:color="auto"/>
          </w:divBdr>
        </w:div>
        <w:div w:id="247885887">
          <w:marLeft w:val="1080"/>
          <w:marRight w:val="0"/>
          <w:marTop w:val="100"/>
          <w:marBottom w:val="120"/>
          <w:divBdr>
            <w:top w:val="none" w:sz="0" w:space="0" w:color="auto"/>
            <w:left w:val="none" w:sz="0" w:space="0" w:color="auto"/>
            <w:bottom w:val="none" w:sz="0" w:space="0" w:color="auto"/>
            <w:right w:val="none" w:sz="0" w:space="0" w:color="auto"/>
          </w:divBdr>
        </w:div>
        <w:div w:id="1807238695">
          <w:marLeft w:val="1080"/>
          <w:marRight w:val="0"/>
          <w:marTop w:val="100"/>
          <w:marBottom w:val="120"/>
          <w:divBdr>
            <w:top w:val="none" w:sz="0" w:space="0" w:color="auto"/>
            <w:left w:val="none" w:sz="0" w:space="0" w:color="auto"/>
            <w:bottom w:val="none" w:sz="0" w:space="0" w:color="auto"/>
            <w:right w:val="none" w:sz="0" w:space="0" w:color="auto"/>
          </w:divBdr>
        </w:div>
        <w:div w:id="1797941715">
          <w:marLeft w:val="1080"/>
          <w:marRight w:val="0"/>
          <w:marTop w:val="100"/>
          <w:marBottom w:val="120"/>
          <w:divBdr>
            <w:top w:val="none" w:sz="0" w:space="0" w:color="auto"/>
            <w:left w:val="none" w:sz="0" w:space="0" w:color="auto"/>
            <w:bottom w:val="none" w:sz="0" w:space="0" w:color="auto"/>
            <w:right w:val="none" w:sz="0" w:space="0" w:color="auto"/>
          </w:divBdr>
        </w:div>
        <w:div w:id="704645504">
          <w:marLeft w:val="1080"/>
          <w:marRight w:val="0"/>
          <w:marTop w:val="100"/>
          <w:marBottom w:val="120"/>
          <w:divBdr>
            <w:top w:val="none" w:sz="0" w:space="0" w:color="auto"/>
            <w:left w:val="none" w:sz="0" w:space="0" w:color="auto"/>
            <w:bottom w:val="none" w:sz="0" w:space="0" w:color="auto"/>
            <w:right w:val="none" w:sz="0" w:space="0" w:color="auto"/>
          </w:divBdr>
        </w:div>
      </w:divsChild>
    </w:div>
    <w:div w:id="237912056">
      <w:bodyDiv w:val="1"/>
      <w:marLeft w:val="0"/>
      <w:marRight w:val="0"/>
      <w:marTop w:val="0"/>
      <w:marBottom w:val="0"/>
      <w:divBdr>
        <w:top w:val="none" w:sz="0" w:space="0" w:color="auto"/>
        <w:left w:val="none" w:sz="0" w:space="0" w:color="auto"/>
        <w:bottom w:val="none" w:sz="0" w:space="0" w:color="auto"/>
        <w:right w:val="none" w:sz="0" w:space="0" w:color="auto"/>
      </w:divBdr>
      <w:divsChild>
        <w:div w:id="1464542758">
          <w:marLeft w:val="0"/>
          <w:marRight w:val="0"/>
          <w:marTop w:val="0"/>
          <w:marBottom w:val="120"/>
          <w:divBdr>
            <w:top w:val="none" w:sz="0" w:space="0" w:color="auto"/>
            <w:left w:val="none" w:sz="0" w:space="0" w:color="auto"/>
            <w:bottom w:val="none" w:sz="0" w:space="0" w:color="auto"/>
            <w:right w:val="none" w:sz="0" w:space="0" w:color="auto"/>
          </w:divBdr>
        </w:div>
        <w:div w:id="657226568">
          <w:marLeft w:val="0"/>
          <w:marRight w:val="0"/>
          <w:marTop w:val="0"/>
          <w:marBottom w:val="120"/>
          <w:divBdr>
            <w:top w:val="none" w:sz="0" w:space="0" w:color="auto"/>
            <w:left w:val="none" w:sz="0" w:space="0" w:color="auto"/>
            <w:bottom w:val="none" w:sz="0" w:space="0" w:color="auto"/>
            <w:right w:val="none" w:sz="0" w:space="0" w:color="auto"/>
          </w:divBdr>
        </w:div>
        <w:div w:id="2066492138">
          <w:marLeft w:val="0"/>
          <w:marRight w:val="0"/>
          <w:marTop w:val="0"/>
          <w:marBottom w:val="120"/>
          <w:divBdr>
            <w:top w:val="none" w:sz="0" w:space="0" w:color="auto"/>
            <w:left w:val="none" w:sz="0" w:space="0" w:color="auto"/>
            <w:bottom w:val="none" w:sz="0" w:space="0" w:color="auto"/>
            <w:right w:val="none" w:sz="0" w:space="0" w:color="auto"/>
          </w:divBdr>
        </w:div>
        <w:div w:id="243417340">
          <w:marLeft w:val="0"/>
          <w:marRight w:val="0"/>
          <w:marTop w:val="0"/>
          <w:marBottom w:val="120"/>
          <w:divBdr>
            <w:top w:val="none" w:sz="0" w:space="0" w:color="auto"/>
            <w:left w:val="none" w:sz="0" w:space="0" w:color="auto"/>
            <w:bottom w:val="none" w:sz="0" w:space="0" w:color="auto"/>
            <w:right w:val="none" w:sz="0" w:space="0" w:color="auto"/>
          </w:divBdr>
        </w:div>
      </w:divsChild>
    </w:div>
    <w:div w:id="269121267">
      <w:bodyDiv w:val="1"/>
      <w:marLeft w:val="0"/>
      <w:marRight w:val="0"/>
      <w:marTop w:val="0"/>
      <w:marBottom w:val="0"/>
      <w:divBdr>
        <w:top w:val="none" w:sz="0" w:space="0" w:color="auto"/>
        <w:left w:val="none" w:sz="0" w:space="0" w:color="auto"/>
        <w:bottom w:val="none" w:sz="0" w:space="0" w:color="auto"/>
        <w:right w:val="none" w:sz="0" w:space="0" w:color="auto"/>
      </w:divBdr>
      <w:divsChild>
        <w:div w:id="1370767253">
          <w:marLeft w:val="547"/>
          <w:marRight w:val="0"/>
          <w:marTop w:val="0"/>
          <w:marBottom w:val="120"/>
          <w:divBdr>
            <w:top w:val="none" w:sz="0" w:space="0" w:color="auto"/>
            <w:left w:val="none" w:sz="0" w:space="0" w:color="auto"/>
            <w:bottom w:val="none" w:sz="0" w:space="0" w:color="auto"/>
            <w:right w:val="none" w:sz="0" w:space="0" w:color="auto"/>
          </w:divBdr>
        </w:div>
        <w:div w:id="690380627">
          <w:marLeft w:val="547"/>
          <w:marRight w:val="0"/>
          <w:marTop w:val="0"/>
          <w:marBottom w:val="120"/>
          <w:divBdr>
            <w:top w:val="none" w:sz="0" w:space="0" w:color="auto"/>
            <w:left w:val="none" w:sz="0" w:space="0" w:color="auto"/>
            <w:bottom w:val="none" w:sz="0" w:space="0" w:color="auto"/>
            <w:right w:val="none" w:sz="0" w:space="0" w:color="auto"/>
          </w:divBdr>
        </w:div>
      </w:divsChild>
    </w:div>
    <w:div w:id="284776197">
      <w:bodyDiv w:val="1"/>
      <w:marLeft w:val="0"/>
      <w:marRight w:val="0"/>
      <w:marTop w:val="0"/>
      <w:marBottom w:val="0"/>
      <w:divBdr>
        <w:top w:val="none" w:sz="0" w:space="0" w:color="auto"/>
        <w:left w:val="none" w:sz="0" w:space="0" w:color="auto"/>
        <w:bottom w:val="none" w:sz="0" w:space="0" w:color="auto"/>
        <w:right w:val="none" w:sz="0" w:space="0" w:color="auto"/>
      </w:divBdr>
      <w:divsChild>
        <w:div w:id="970943323">
          <w:marLeft w:val="230"/>
          <w:marRight w:val="0"/>
          <w:marTop w:val="0"/>
          <w:marBottom w:val="120"/>
          <w:divBdr>
            <w:top w:val="none" w:sz="0" w:space="0" w:color="auto"/>
            <w:left w:val="none" w:sz="0" w:space="0" w:color="auto"/>
            <w:bottom w:val="none" w:sz="0" w:space="0" w:color="auto"/>
            <w:right w:val="none" w:sz="0" w:space="0" w:color="auto"/>
          </w:divBdr>
        </w:div>
        <w:div w:id="1168014462">
          <w:marLeft w:val="230"/>
          <w:marRight w:val="0"/>
          <w:marTop w:val="0"/>
          <w:marBottom w:val="120"/>
          <w:divBdr>
            <w:top w:val="none" w:sz="0" w:space="0" w:color="auto"/>
            <w:left w:val="none" w:sz="0" w:space="0" w:color="auto"/>
            <w:bottom w:val="none" w:sz="0" w:space="0" w:color="auto"/>
            <w:right w:val="none" w:sz="0" w:space="0" w:color="auto"/>
          </w:divBdr>
        </w:div>
      </w:divsChild>
    </w:div>
    <w:div w:id="291978510">
      <w:bodyDiv w:val="1"/>
      <w:marLeft w:val="0"/>
      <w:marRight w:val="0"/>
      <w:marTop w:val="0"/>
      <w:marBottom w:val="0"/>
      <w:divBdr>
        <w:top w:val="none" w:sz="0" w:space="0" w:color="auto"/>
        <w:left w:val="none" w:sz="0" w:space="0" w:color="auto"/>
        <w:bottom w:val="none" w:sz="0" w:space="0" w:color="auto"/>
        <w:right w:val="none" w:sz="0" w:space="0" w:color="auto"/>
      </w:divBdr>
    </w:div>
    <w:div w:id="302777201">
      <w:bodyDiv w:val="1"/>
      <w:marLeft w:val="0"/>
      <w:marRight w:val="0"/>
      <w:marTop w:val="0"/>
      <w:marBottom w:val="0"/>
      <w:divBdr>
        <w:top w:val="none" w:sz="0" w:space="0" w:color="auto"/>
        <w:left w:val="none" w:sz="0" w:space="0" w:color="auto"/>
        <w:bottom w:val="none" w:sz="0" w:space="0" w:color="auto"/>
        <w:right w:val="none" w:sz="0" w:space="0" w:color="auto"/>
      </w:divBdr>
      <w:divsChild>
        <w:div w:id="1802074872">
          <w:marLeft w:val="547"/>
          <w:marRight w:val="0"/>
          <w:marTop w:val="0"/>
          <w:marBottom w:val="240"/>
          <w:divBdr>
            <w:top w:val="none" w:sz="0" w:space="0" w:color="auto"/>
            <w:left w:val="none" w:sz="0" w:space="0" w:color="auto"/>
            <w:bottom w:val="none" w:sz="0" w:space="0" w:color="auto"/>
            <w:right w:val="none" w:sz="0" w:space="0" w:color="auto"/>
          </w:divBdr>
        </w:div>
        <w:div w:id="528109748">
          <w:marLeft w:val="547"/>
          <w:marRight w:val="0"/>
          <w:marTop w:val="0"/>
          <w:marBottom w:val="240"/>
          <w:divBdr>
            <w:top w:val="none" w:sz="0" w:space="0" w:color="auto"/>
            <w:left w:val="none" w:sz="0" w:space="0" w:color="auto"/>
            <w:bottom w:val="none" w:sz="0" w:space="0" w:color="auto"/>
            <w:right w:val="none" w:sz="0" w:space="0" w:color="auto"/>
          </w:divBdr>
        </w:div>
        <w:div w:id="979841204">
          <w:marLeft w:val="547"/>
          <w:marRight w:val="0"/>
          <w:marTop w:val="0"/>
          <w:marBottom w:val="240"/>
          <w:divBdr>
            <w:top w:val="none" w:sz="0" w:space="0" w:color="auto"/>
            <w:left w:val="none" w:sz="0" w:space="0" w:color="auto"/>
            <w:bottom w:val="none" w:sz="0" w:space="0" w:color="auto"/>
            <w:right w:val="none" w:sz="0" w:space="0" w:color="auto"/>
          </w:divBdr>
        </w:div>
      </w:divsChild>
    </w:div>
    <w:div w:id="325549112">
      <w:bodyDiv w:val="1"/>
      <w:marLeft w:val="0"/>
      <w:marRight w:val="0"/>
      <w:marTop w:val="0"/>
      <w:marBottom w:val="0"/>
      <w:divBdr>
        <w:top w:val="none" w:sz="0" w:space="0" w:color="auto"/>
        <w:left w:val="none" w:sz="0" w:space="0" w:color="auto"/>
        <w:bottom w:val="none" w:sz="0" w:space="0" w:color="auto"/>
        <w:right w:val="none" w:sz="0" w:space="0" w:color="auto"/>
      </w:divBdr>
      <w:divsChild>
        <w:div w:id="1109817427">
          <w:marLeft w:val="446"/>
          <w:marRight w:val="0"/>
          <w:marTop w:val="0"/>
          <w:marBottom w:val="120"/>
          <w:divBdr>
            <w:top w:val="none" w:sz="0" w:space="0" w:color="auto"/>
            <w:left w:val="none" w:sz="0" w:space="0" w:color="auto"/>
            <w:bottom w:val="none" w:sz="0" w:space="0" w:color="auto"/>
            <w:right w:val="none" w:sz="0" w:space="0" w:color="auto"/>
          </w:divBdr>
        </w:div>
        <w:div w:id="705836690">
          <w:marLeft w:val="446"/>
          <w:marRight w:val="0"/>
          <w:marTop w:val="0"/>
          <w:marBottom w:val="120"/>
          <w:divBdr>
            <w:top w:val="none" w:sz="0" w:space="0" w:color="auto"/>
            <w:left w:val="none" w:sz="0" w:space="0" w:color="auto"/>
            <w:bottom w:val="none" w:sz="0" w:space="0" w:color="auto"/>
            <w:right w:val="none" w:sz="0" w:space="0" w:color="auto"/>
          </w:divBdr>
        </w:div>
        <w:div w:id="1949120947">
          <w:marLeft w:val="446"/>
          <w:marRight w:val="0"/>
          <w:marTop w:val="0"/>
          <w:marBottom w:val="120"/>
          <w:divBdr>
            <w:top w:val="none" w:sz="0" w:space="0" w:color="auto"/>
            <w:left w:val="none" w:sz="0" w:space="0" w:color="auto"/>
            <w:bottom w:val="none" w:sz="0" w:space="0" w:color="auto"/>
            <w:right w:val="none" w:sz="0" w:space="0" w:color="auto"/>
          </w:divBdr>
        </w:div>
        <w:div w:id="1266183613">
          <w:marLeft w:val="446"/>
          <w:marRight w:val="0"/>
          <w:marTop w:val="0"/>
          <w:marBottom w:val="120"/>
          <w:divBdr>
            <w:top w:val="none" w:sz="0" w:space="0" w:color="auto"/>
            <w:left w:val="none" w:sz="0" w:space="0" w:color="auto"/>
            <w:bottom w:val="none" w:sz="0" w:space="0" w:color="auto"/>
            <w:right w:val="none" w:sz="0" w:space="0" w:color="auto"/>
          </w:divBdr>
        </w:div>
        <w:div w:id="1356226260">
          <w:marLeft w:val="446"/>
          <w:marRight w:val="0"/>
          <w:marTop w:val="0"/>
          <w:marBottom w:val="120"/>
          <w:divBdr>
            <w:top w:val="none" w:sz="0" w:space="0" w:color="auto"/>
            <w:left w:val="none" w:sz="0" w:space="0" w:color="auto"/>
            <w:bottom w:val="none" w:sz="0" w:space="0" w:color="auto"/>
            <w:right w:val="none" w:sz="0" w:space="0" w:color="auto"/>
          </w:divBdr>
        </w:div>
        <w:div w:id="1147556008">
          <w:marLeft w:val="446"/>
          <w:marRight w:val="0"/>
          <w:marTop w:val="0"/>
          <w:marBottom w:val="120"/>
          <w:divBdr>
            <w:top w:val="none" w:sz="0" w:space="0" w:color="auto"/>
            <w:left w:val="none" w:sz="0" w:space="0" w:color="auto"/>
            <w:bottom w:val="none" w:sz="0" w:space="0" w:color="auto"/>
            <w:right w:val="none" w:sz="0" w:space="0" w:color="auto"/>
          </w:divBdr>
        </w:div>
        <w:div w:id="1546409218">
          <w:marLeft w:val="446"/>
          <w:marRight w:val="0"/>
          <w:marTop w:val="0"/>
          <w:marBottom w:val="120"/>
          <w:divBdr>
            <w:top w:val="none" w:sz="0" w:space="0" w:color="auto"/>
            <w:left w:val="none" w:sz="0" w:space="0" w:color="auto"/>
            <w:bottom w:val="none" w:sz="0" w:space="0" w:color="auto"/>
            <w:right w:val="none" w:sz="0" w:space="0" w:color="auto"/>
          </w:divBdr>
        </w:div>
        <w:div w:id="2082169356">
          <w:marLeft w:val="446"/>
          <w:marRight w:val="0"/>
          <w:marTop w:val="0"/>
          <w:marBottom w:val="120"/>
          <w:divBdr>
            <w:top w:val="none" w:sz="0" w:space="0" w:color="auto"/>
            <w:left w:val="none" w:sz="0" w:space="0" w:color="auto"/>
            <w:bottom w:val="none" w:sz="0" w:space="0" w:color="auto"/>
            <w:right w:val="none" w:sz="0" w:space="0" w:color="auto"/>
          </w:divBdr>
        </w:div>
      </w:divsChild>
    </w:div>
    <w:div w:id="372076785">
      <w:bodyDiv w:val="1"/>
      <w:marLeft w:val="0"/>
      <w:marRight w:val="0"/>
      <w:marTop w:val="0"/>
      <w:marBottom w:val="0"/>
      <w:divBdr>
        <w:top w:val="none" w:sz="0" w:space="0" w:color="auto"/>
        <w:left w:val="none" w:sz="0" w:space="0" w:color="auto"/>
        <w:bottom w:val="none" w:sz="0" w:space="0" w:color="auto"/>
        <w:right w:val="none" w:sz="0" w:space="0" w:color="auto"/>
      </w:divBdr>
      <w:divsChild>
        <w:div w:id="332804282">
          <w:marLeft w:val="230"/>
          <w:marRight w:val="0"/>
          <w:marTop w:val="0"/>
          <w:marBottom w:val="120"/>
          <w:divBdr>
            <w:top w:val="none" w:sz="0" w:space="0" w:color="auto"/>
            <w:left w:val="none" w:sz="0" w:space="0" w:color="auto"/>
            <w:bottom w:val="none" w:sz="0" w:space="0" w:color="auto"/>
            <w:right w:val="none" w:sz="0" w:space="0" w:color="auto"/>
          </w:divBdr>
        </w:div>
        <w:div w:id="319776889">
          <w:marLeft w:val="230"/>
          <w:marRight w:val="0"/>
          <w:marTop w:val="0"/>
          <w:marBottom w:val="120"/>
          <w:divBdr>
            <w:top w:val="none" w:sz="0" w:space="0" w:color="auto"/>
            <w:left w:val="none" w:sz="0" w:space="0" w:color="auto"/>
            <w:bottom w:val="none" w:sz="0" w:space="0" w:color="auto"/>
            <w:right w:val="none" w:sz="0" w:space="0" w:color="auto"/>
          </w:divBdr>
        </w:div>
        <w:div w:id="1637370380">
          <w:marLeft w:val="230"/>
          <w:marRight w:val="0"/>
          <w:marTop w:val="0"/>
          <w:marBottom w:val="120"/>
          <w:divBdr>
            <w:top w:val="none" w:sz="0" w:space="0" w:color="auto"/>
            <w:left w:val="none" w:sz="0" w:space="0" w:color="auto"/>
            <w:bottom w:val="none" w:sz="0" w:space="0" w:color="auto"/>
            <w:right w:val="none" w:sz="0" w:space="0" w:color="auto"/>
          </w:divBdr>
        </w:div>
        <w:div w:id="433747567">
          <w:marLeft w:val="230"/>
          <w:marRight w:val="0"/>
          <w:marTop w:val="0"/>
          <w:marBottom w:val="120"/>
          <w:divBdr>
            <w:top w:val="none" w:sz="0" w:space="0" w:color="auto"/>
            <w:left w:val="none" w:sz="0" w:space="0" w:color="auto"/>
            <w:bottom w:val="none" w:sz="0" w:space="0" w:color="auto"/>
            <w:right w:val="none" w:sz="0" w:space="0" w:color="auto"/>
          </w:divBdr>
        </w:div>
        <w:div w:id="1386249012">
          <w:marLeft w:val="230"/>
          <w:marRight w:val="0"/>
          <w:marTop w:val="0"/>
          <w:marBottom w:val="120"/>
          <w:divBdr>
            <w:top w:val="none" w:sz="0" w:space="0" w:color="auto"/>
            <w:left w:val="none" w:sz="0" w:space="0" w:color="auto"/>
            <w:bottom w:val="none" w:sz="0" w:space="0" w:color="auto"/>
            <w:right w:val="none" w:sz="0" w:space="0" w:color="auto"/>
          </w:divBdr>
        </w:div>
      </w:divsChild>
    </w:div>
    <w:div w:id="435174029">
      <w:bodyDiv w:val="1"/>
      <w:marLeft w:val="0"/>
      <w:marRight w:val="0"/>
      <w:marTop w:val="0"/>
      <w:marBottom w:val="0"/>
      <w:divBdr>
        <w:top w:val="none" w:sz="0" w:space="0" w:color="auto"/>
        <w:left w:val="none" w:sz="0" w:space="0" w:color="auto"/>
        <w:bottom w:val="none" w:sz="0" w:space="0" w:color="auto"/>
        <w:right w:val="none" w:sz="0" w:space="0" w:color="auto"/>
      </w:divBdr>
      <w:divsChild>
        <w:div w:id="170144969">
          <w:marLeft w:val="230"/>
          <w:marRight w:val="0"/>
          <w:marTop w:val="0"/>
          <w:marBottom w:val="240"/>
          <w:divBdr>
            <w:top w:val="none" w:sz="0" w:space="0" w:color="auto"/>
            <w:left w:val="none" w:sz="0" w:space="0" w:color="auto"/>
            <w:bottom w:val="none" w:sz="0" w:space="0" w:color="auto"/>
            <w:right w:val="none" w:sz="0" w:space="0" w:color="auto"/>
          </w:divBdr>
        </w:div>
        <w:div w:id="73749022">
          <w:marLeft w:val="230"/>
          <w:marRight w:val="0"/>
          <w:marTop w:val="0"/>
          <w:marBottom w:val="240"/>
          <w:divBdr>
            <w:top w:val="none" w:sz="0" w:space="0" w:color="auto"/>
            <w:left w:val="none" w:sz="0" w:space="0" w:color="auto"/>
            <w:bottom w:val="none" w:sz="0" w:space="0" w:color="auto"/>
            <w:right w:val="none" w:sz="0" w:space="0" w:color="auto"/>
          </w:divBdr>
        </w:div>
        <w:div w:id="1805654427">
          <w:marLeft w:val="230"/>
          <w:marRight w:val="0"/>
          <w:marTop w:val="0"/>
          <w:marBottom w:val="240"/>
          <w:divBdr>
            <w:top w:val="none" w:sz="0" w:space="0" w:color="auto"/>
            <w:left w:val="none" w:sz="0" w:space="0" w:color="auto"/>
            <w:bottom w:val="none" w:sz="0" w:space="0" w:color="auto"/>
            <w:right w:val="none" w:sz="0" w:space="0" w:color="auto"/>
          </w:divBdr>
        </w:div>
        <w:div w:id="887842646">
          <w:marLeft w:val="230"/>
          <w:marRight w:val="0"/>
          <w:marTop w:val="0"/>
          <w:marBottom w:val="240"/>
          <w:divBdr>
            <w:top w:val="none" w:sz="0" w:space="0" w:color="auto"/>
            <w:left w:val="none" w:sz="0" w:space="0" w:color="auto"/>
            <w:bottom w:val="none" w:sz="0" w:space="0" w:color="auto"/>
            <w:right w:val="none" w:sz="0" w:space="0" w:color="auto"/>
          </w:divBdr>
        </w:div>
        <w:div w:id="1415736531">
          <w:marLeft w:val="0"/>
          <w:marRight w:val="0"/>
          <w:marTop w:val="0"/>
          <w:marBottom w:val="240"/>
          <w:divBdr>
            <w:top w:val="none" w:sz="0" w:space="0" w:color="auto"/>
            <w:left w:val="none" w:sz="0" w:space="0" w:color="auto"/>
            <w:bottom w:val="none" w:sz="0" w:space="0" w:color="auto"/>
            <w:right w:val="none" w:sz="0" w:space="0" w:color="auto"/>
          </w:divBdr>
        </w:div>
        <w:div w:id="461654158">
          <w:marLeft w:val="0"/>
          <w:marRight w:val="0"/>
          <w:marTop w:val="0"/>
          <w:marBottom w:val="240"/>
          <w:divBdr>
            <w:top w:val="none" w:sz="0" w:space="0" w:color="auto"/>
            <w:left w:val="none" w:sz="0" w:space="0" w:color="auto"/>
            <w:bottom w:val="none" w:sz="0" w:space="0" w:color="auto"/>
            <w:right w:val="none" w:sz="0" w:space="0" w:color="auto"/>
          </w:divBdr>
        </w:div>
      </w:divsChild>
    </w:div>
    <w:div w:id="482357293">
      <w:bodyDiv w:val="1"/>
      <w:marLeft w:val="0"/>
      <w:marRight w:val="0"/>
      <w:marTop w:val="0"/>
      <w:marBottom w:val="0"/>
      <w:divBdr>
        <w:top w:val="none" w:sz="0" w:space="0" w:color="auto"/>
        <w:left w:val="none" w:sz="0" w:space="0" w:color="auto"/>
        <w:bottom w:val="none" w:sz="0" w:space="0" w:color="auto"/>
        <w:right w:val="none" w:sz="0" w:space="0" w:color="auto"/>
      </w:divBdr>
      <w:divsChild>
        <w:div w:id="1271232820">
          <w:marLeft w:val="230"/>
          <w:marRight w:val="0"/>
          <w:marTop w:val="0"/>
          <w:marBottom w:val="120"/>
          <w:divBdr>
            <w:top w:val="none" w:sz="0" w:space="0" w:color="auto"/>
            <w:left w:val="none" w:sz="0" w:space="0" w:color="auto"/>
            <w:bottom w:val="none" w:sz="0" w:space="0" w:color="auto"/>
            <w:right w:val="none" w:sz="0" w:space="0" w:color="auto"/>
          </w:divBdr>
        </w:div>
        <w:div w:id="68623649">
          <w:marLeft w:val="230"/>
          <w:marRight w:val="0"/>
          <w:marTop w:val="0"/>
          <w:marBottom w:val="120"/>
          <w:divBdr>
            <w:top w:val="none" w:sz="0" w:space="0" w:color="auto"/>
            <w:left w:val="none" w:sz="0" w:space="0" w:color="auto"/>
            <w:bottom w:val="none" w:sz="0" w:space="0" w:color="auto"/>
            <w:right w:val="none" w:sz="0" w:space="0" w:color="auto"/>
          </w:divBdr>
        </w:div>
      </w:divsChild>
    </w:div>
    <w:div w:id="486289773">
      <w:bodyDiv w:val="1"/>
      <w:marLeft w:val="0"/>
      <w:marRight w:val="0"/>
      <w:marTop w:val="0"/>
      <w:marBottom w:val="0"/>
      <w:divBdr>
        <w:top w:val="none" w:sz="0" w:space="0" w:color="auto"/>
        <w:left w:val="none" w:sz="0" w:space="0" w:color="auto"/>
        <w:bottom w:val="none" w:sz="0" w:space="0" w:color="auto"/>
        <w:right w:val="none" w:sz="0" w:space="0" w:color="auto"/>
      </w:divBdr>
    </w:div>
    <w:div w:id="506360721">
      <w:bodyDiv w:val="1"/>
      <w:marLeft w:val="0"/>
      <w:marRight w:val="0"/>
      <w:marTop w:val="0"/>
      <w:marBottom w:val="0"/>
      <w:divBdr>
        <w:top w:val="none" w:sz="0" w:space="0" w:color="auto"/>
        <w:left w:val="none" w:sz="0" w:space="0" w:color="auto"/>
        <w:bottom w:val="none" w:sz="0" w:space="0" w:color="auto"/>
        <w:right w:val="none" w:sz="0" w:space="0" w:color="auto"/>
      </w:divBdr>
    </w:div>
    <w:div w:id="560794209">
      <w:bodyDiv w:val="1"/>
      <w:marLeft w:val="0"/>
      <w:marRight w:val="0"/>
      <w:marTop w:val="0"/>
      <w:marBottom w:val="0"/>
      <w:divBdr>
        <w:top w:val="none" w:sz="0" w:space="0" w:color="auto"/>
        <w:left w:val="none" w:sz="0" w:space="0" w:color="auto"/>
        <w:bottom w:val="none" w:sz="0" w:space="0" w:color="auto"/>
        <w:right w:val="none" w:sz="0" w:space="0" w:color="auto"/>
      </w:divBdr>
    </w:div>
    <w:div w:id="585765132">
      <w:bodyDiv w:val="1"/>
      <w:marLeft w:val="0"/>
      <w:marRight w:val="0"/>
      <w:marTop w:val="0"/>
      <w:marBottom w:val="0"/>
      <w:divBdr>
        <w:top w:val="none" w:sz="0" w:space="0" w:color="auto"/>
        <w:left w:val="none" w:sz="0" w:space="0" w:color="auto"/>
        <w:bottom w:val="none" w:sz="0" w:space="0" w:color="auto"/>
        <w:right w:val="none" w:sz="0" w:space="0" w:color="auto"/>
      </w:divBdr>
      <w:divsChild>
        <w:div w:id="408428203">
          <w:marLeft w:val="230"/>
          <w:marRight w:val="0"/>
          <w:marTop w:val="0"/>
          <w:marBottom w:val="120"/>
          <w:divBdr>
            <w:top w:val="none" w:sz="0" w:space="0" w:color="auto"/>
            <w:left w:val="none" w:sz="0" w:space="0" w:color="auto"/>
            <w:bottom w:val="none" w:sz="0" w:space="0" w:color="auto"/>
            <w:right w:val="none" w:sz="0" w:space="0" w:color="auto"/>
          </w:divBdr>
        </w:div>
        <w:div w:id="1999261432">
          <w:marLeft w:val="230"/>
          <w:marRight w:val="0"/>
          <w:marTop w:val="0"/>
          <w:marBottom w:val="120"/>
          <w:divBdr>
            <w:top w:val="none" w:sz="0" w:space="0" w:color="auto"/>
            <w:left w:val="none" w:sz="0" w:space="0" w:color="auto"/>
            <w:bottom w:val="none" w:sz="0" w:space="0" w:color="auto"/>
            <w:right w:val="none" w:sz="0" w:space="0" w:color="auto"/>
          </w:divBdr>
        </w:div>
        <w:div w:id="970406053">
          <w:marLeft w:val="230"/>
          <w:marRight w:val="0"/>
          <w:marTop w:val="0"/>
          <w:marBottom w:val="120"/>
          <w:divBdr>
            <w:top w:val="none" w:sz="0" w:space="0" w:color="auto"/>
            <w:left w:val="none" w:sz="0" w:space="0" w:color="auto"/>
            <w:bottom w:val="none" w:sz="0" w:space="0" w:color="auto"/>
            <w:right w:val="none" w:sz="0" w:space="0" w:color="auto"/>
          </w:divBdr>
        </w:div>
      </w:divsChild>
    </w:div>
    <w:div w:id="589965331">
      <w:bodyDiv w:val="1"/>
      <w:marLeft w:val="0"/>
      <w:marRight w:val="0"/>
      <w:marTop w:val="0"/>
      <w:marBottom w:val="0"/>
      <w:divBdr>
        <w:top w:val="none" w:sz="0" w:space="0" w:color="auto"/>
        <w:left w:val="none" w:sz="0" w:space="0" w:color="auto"/>
        <w:bottom w:val="none" w:sz="0" w:space="0" w:color="auto"/>
        <w:right w:val="none" w:sz="0" w:space="0" w:color="auto"/>
      </w:divBdr>
      <w:divsChild>
        <w:div w:id="1233739939">
          <w:marLeft w:val="0"/>
          <w:marRight w:val="0"/>
          <w:marTop w:val="0"/>
          <w:marBottom w:val="120"/>
          <w:divBdr>
            <w:top w:val="none" w:sz="0" w:space="0" w:color="auto"/>
            <w:left w:val="none" w:sz="0" w:space="0" w:color="auto"/>
            <w:bottom w:val="none" w:sz="0" w:space="0" w:color="auto"/>
            <w:right w:val="none" w:sz="0" w:space="0" w:color="auto"/>
          </w:divBdr>
        </w:div>
        <w:div w:id="93748834">
          <w:marLeft w:val="0"/>
          <w:marRight w:val="0"/>
          <w:marTop w:val="0"/>
          <w:marBottom w:val="120"/>
          <w:divBdr>
            <w:top w:val="none" w:sz="0" w:space="0" w:color="auto"/>
            <w:left w:val="none" w:sz="0" w:space="0" w:color="auto"/>
            <w:bottom w:val="none" w:sz="0" w:space="0" w:color="auto"/>
            <w:right w:val="none" w:sz="0" w:space="0" w:color="auto"/>
          </w:divBdr>
        </w:div>
      </w:divsChild>
    </w:div>
    <w:div w:id="590892891">
      <w:bodyDiv w:val="1"/>
      <w:marLeft w:val="0"/>
      <w:marRight w:val="0"/>
      <w:marTop w:val="0"/>
      <w:marBottom w:val="0"/>
      <w:divBdr>
        <w:top w:val="none" w:sz="0" w:space="0" w:color="auto"/>
        <w:left w:val="none" w:sz="0" w:space="0" w:color="auto"/>
        <w:bottom w:val="none" w:sz="0" w:space="0" w:color="auto"/>
        <w:right w:val="none" w:sz="0" w:space="0" w:color="auto"/>
      </w:divBdr>
    </w:div>
    <w:div w:id="607741123">
      <w:bodyDiv w:val="1"/>
      <w:marLeft w:val="0"/>
      <w:marRight w:val="0"/>
      <w:marTop w:val="0"/>
      <w:marBottom w:val="0"/>
      <w:divBdr>
        <w:top w:val="none" w:sz="0" w:space="0" w:color="auto"/>
        <w:left w:val="none" w:sz="0" w:space="0" w:color="auto"/>
        <w:bottom w:val="none" w:sz="0" w:space="0" w:color="auto"/>
        <w:right w:val="none" w:sz="0" w:space="0" w:color="auto"/>
      </w:divBdr>
      <w:divsChild>
        <w:div w:id="1815179074">
          <w:marLeft w:val="0"/>
          <w:marRight w:val="0"/>
          <w:marTop w:val="0"/>
          <w:marBottom w:val="120"/>
          <w:divBdr>
            <w:top w:val="none" w:sz="0" w:space="0" w:color="auto"/>
            <w:left w:val="none" w:sz="0" w:space="0" w:color="auto"/>
            <w:bottom w:val="none" w:sz="0" w:space="0" w:color="auto"/>
            <w:right w:val="none" w:sz="0" w:space="0" w:color="auto"/>
          </w:divBdr>
        </w:div>
        <w:div w:id="309217058">
          <w:marLeft w:val="0"/>
          <w:marRight w:val="0"/>
          <w:marTop w:val="0"/>
          <w:marBottom w:val="120"/>
          <w:divBdr>
            <w:top w:val="none" w:sz="0" w:space="0" w:color="auto"/>
            <w:left w:val="none" w:sz="0" w:space="0" w:color="auto"/>
            <w:bottom w:val="none" w:sz="0" w:space="0" w:color="auto"/>
            <w:right w:val="none" w:sz="0" w:space="0" w:color="auto"/>
          </w:divBdr>
        </w:div>
        <w:div w:id="1088887700">
          <w:marLeft w:val="0"/>
          <w:marRight w:val="0"/>
          <w:marTop w:val="0"/>
          <w:marBottom w:val="120"/>
          <w:divBdr>
            <w:top w:val="none" w:sz="0" w:space="0" w:color="auto"/>
            <w:left w:val="none" w:sz="0" w:space="0" w:color="auto"/>
            <w:bottom w:val="none" w:sz="0" w:space="0" w:color="auto"/>
            <w:right w:val="none" w:sz="0" w:space="0" w:color="auto"/>
          </w:divBdr>
        </w:div>
        <w:div w:id="1130198838">
          <w:marLeft w:val="0"/>
          <w:marRight w:val="0"/>
          <w:marTop w:val="0"/>
          <w:marBottom w:val="120"/>
          <w:divBdr>
            <w:top w:val="none" w:sz="0" w:space="0" w:color="auto"/>
            <w:left w:val="none" w:sz="0" w:space="0" w:color="auto"/>
            <w:bottom w:val="none" w:sz="0" w:space="0" w:color="auto"/>
            <w:right w:val="none" w:sz="0" w:space="0" w:color="auto"/>
          </w:divBdr>
        </w:div>
        <w:div w:id="1300917577">
          <w:marLeft w:val="0"/>
          <w:marRight w:val="0"/>
          <w:marTop w:val="0"/>
          <w:marBottom w:val="120"/>
          <w:divBdr>
            <w:top w:val="none" w:sz="0" w:space="0" w:color="auto"/>
            <w:left w:val="none" w:sz="0" w:space="0" w:color="auto"/>
            <w:bottom w:val="none" w:sz="0" w:space="0" w:color="auto"/>
            <w:right w:val="none" w:sz="0" w:space="0" w:color="auto"/>
          </w:divBdr>
        </w:div>
      </w:divsChild>
    </w:div>
    <w:div w:id="613437253">
      <w:bodyDiv w:val="1"/>
      <w:marLeft w:val="0"/>
      <w:marRight w:val="0"/>
      <w:marTop w:val="0"/>
      <w:marBottom w:val="0"/>
      <w:divBdr>
        <w:top w:val="none" w:sz="0" w:space="0" w:color="auto"/>
        <w:left w:val="none" w:sz="0" w:space="0" w:color="auto"/>
        <w:bottom w:val="none" w:sz="0" w:space="0" w:color="auto"/>
        <w:right w:val="none" w:sz="0" w:space="0" w:color="auto"/>
      </w:divBdr>
      <w:divsChild>
        <w:div w:id="977763760">
          <w:marLeft w:val="763"/>
          <w:marRight w:val="0"/>
          <w:marTop w:val="0"/>
          <w:marBottom w:val="120"/>
          <w:divBdr>
            <w:top w:val="none" w:sz="0" w:space="0" w:color="auto"/>
            <w:left w:val="none" w:sz="0" w:space="0" w:color="auto"/>
            <w:bottom w:val="none" w:sz="0" w:space="0" w:color="auto"/>
            <w:right w:val="none" w:sz="0" w:space="0" w:color="auto"/>
          </w:divBdr>
        </w:div>
        <w:div w:id="443378796">
          <w:marLeft w:val="763"/>
          <w:marRight w:val="0"/>
          <w:marTop w:val="0"/>
          <w:marBottom w:val="120"/>
          <w:divBdr>
            <w:top w:val="none" w:sz="0" w:space="0" w:color="auto"/>
            <w:left w:val="none" w:sz="0" w:space="0" w:color="auto"/>
            <w:bottom w:val="none" w:sz="0" w:space="0" w:color="auto"/>
            <w:right w:val="none" w:sz="0" w:space="0" w:color="auto"/>
          </w:divBdr>
        </w:div>
      </w:divsChild>
    </w:div>
    <w:div w:id="643658820">
      <w:bodyDiv w:val="1"/>
      <w:marLeft w:val="0"/>
      <w:marRight w:val="0"/>
      <w:marTop w:val="0"/>
      <w:marBottom w:val="0"/>
      <w:divBdr>
        <w:top w:val="none" w:sz="0" w:space="0" w:color="auto"/>
        <w:left w:val="none" w:sz="0" w:space="0" w:color="auto"/>
        <w:bottom w:val="none" w:sz="0" w:space="0" w:color="auto"/>
        <w:right w:val="none" w:sz="0" w:space="0" w:color="auto"/>
      </w:divBdr>
    </w:div>
    <w:div w:id="645864229">
      <w:bodyDiv w:val="1"/>
      <w:marLeft w:val="0"/>
      <w:marRight w:val="0"/>
      <w:marTop w:val="0"/>
      <w:marBottom w:val="0"/>
      <w:divBdr>
        <w:top w:val="none" w:sz="0" w:space="0" w:color="auto"/>
        <w:left w:val="none" w:sz="0" w:space="0" w:color="auto"/>
        <w:bottom w:val="none" w:sz="0" w:space="0" w:color="auto"/>
        <w:right w:val="none" w:sz="0" w:space="0" w:color="auto"/>
      </w:divBdr>
    </w:div>
    <w:div w:id="677075415">
      <w:bodyDiv w:val="1"/>
      <w:marLeft w:val="0"/>
      <w:marRight w:val="0"/>
      <w:marTop w:val="0"/>
      <w:marBottom w:val="0"/>
      <w:divBdr>
        <w:top w:val="none" w:sz="0" w:space="0" w:color="auto"/>
        <w:left w:val="none" w:sz="0" w:space="0" w:color="auto"/>
        <w:bottom w:val="none" w:sz="0" w:space="0" w:color="auto"/>
        <w:right w:val="none" w:sz="0" w:space="0" w:color="auto"/>
      </w:divBdr>
      <w:divsChild>
        <w:div w:id="1917586455">
          <w:marLeft w:val="230"/>
          <w:marRight w:val="0"/>
          <w:marTop w:val="0"/>
          <w:marBottom w:val="240"/>
          <w:divBdr>
            <w:top w:val="none" w:sz="0" w:space="0" w:color="auto"/>
            <w:left w:val="none" w:sz="0" w:space="0" w:color="auto"/>
            <w:bottom w:val="none" w:sz="0" w:space="0" w:color="auto"/>
            <w:right w:val="none" w:sz="0" w:space="0" w:color="auto"/>
          </w:divBdr>
        </w:div>
        <w:div w:id="326252650">
          <w:marLeft w:val="230"/>
          <w:marRight w:val="0"/>
          <w:marTop w:val="0"/>
          <w:marBottom w:val="240"/>
          <w:divBdr>
            <w:top w:val="none" w:sz="0" w:space="0" w:color="auto"/>
            <w:left w:val="none" w:sz="0" w:space="0" w:color="auto"/>
            <w:bottom w:val="none" w:sz="0" w:space="0" w:color="auto"/>
            <w:right w:val="none" w:sz="0" w:space="0" w:color="auto"/>
          </w:divBdr>
        </w:div>
        <w:div w:id="1264189871">
          <w:marLeft w:val="230"/>
          <w:marRight w:val="0"/>
          <w:marTop w:val="0"/>
          <w:marBottom w:val="120"/>
          <w:divBdr>
            <w:top w:val="none" w:sz="0" w:space="0" w:color="auto"/>
            <w:left w:val="none" w:sz="0" w:space="0" w:color="auto"/>
            <w:bottom w:val="none" w:sz="0" w:space="0" w:color="auto"/>
            <w:right w:val="none" w:sz="0" w:space="0" w:color="auto"/>
          </w:divBdr>
        </w:div>
      </w:divsChild>
    </w:div>
    <w:div w:id="687869963">
      <w:bodyDiv w:val="1"/>
      <w:marLeft w:val="0"/>
      <w:marRight w:val="0"/>
      <w:marTop w:val="0"/>
      <w:marBottom w:val="0"/>
      <w:divBdr>
        <w:top w:val="none" w:sz="0" w:space="0" w:color="auto"/>
        <w:left w:val="none" w:sz="0" w:space="0" w:color="auto"/>
        <w:bottom w:val="none" w:sz="0" w:space="0" w:color="auto"/>
        <w:right w:val="none" w:sz="0" w:space="0" w:color="auto"/>
      </w:divBdr>
      <w:divsChild>
        <w:div w:id="811630171">
          <w:marLeft w:val="230"/>
          <w:marRight w:val="0"/>
          <w:marTop w:val="0"/>
          <w:marBottom w:val="120"/>
          <w:divBdr>
            <w:top w:val="none" w:sz="0" w:space="0" w:color="auto"/>
            <w:left w:val="none" w:sz="0" w:space="0" w:color="auto"/>
            <w:bottom w:val="none" w:sz="0" w:space="0" w:color="auto"/>
            <w:right w:val="none" w:sz="0" w:space="0" w:color="auto"/>
          </w:divBdr>
        </w:div>
      </w:divsChild>
    </w:div>
    <w:div w:id="690767871">
      <w:bodyDiv w:val="1"/>
      <w:marLeft w:val="0"/>
      <w:marRight w:val="0"/>
      <w:marTop w:val="0"/>
      <w:marBottom w:val="0"/>
      <w:divBdr>
        <w:top w:val="none" w:sz="0" w:space="0" w:color="auto"/>
        <w:left w:val="none" w:sz="0" w:space="0" w:color="auto"/>
        <w:bottom w:val="none" w:sz="0" w:space="0" w:color="auto"/>
        <w:right w:val="none" w:sz="0" w:space="0" w:color="auto"/>
      </w:divBdr>
      <w:divsChild>
        <w:div w:id="373778075">
          <w:marLeft w:val="230"/>
          <w:marRight w:val="0"/>
          <w:marTop w:val="0"/>
          <w:marBottom w:val="120"/>
          <w:divBdr>
            <w:top w:val="none" w:sz="0" w:space="0" w:color="auto"/>
            <w:left w:val="none" w:sz="0" w:space="0" w:color="auto"/>
            <w:bottom w:val="none" w:sz="0" w:space="0" w:color="auto"/>
            <w:right w:val="none" w:sz="0" w:space="0" w:color="auto"/>
          </w:divBdr>
        </w:div>
        <w:div w:id="683360689">
          <w:marLeft w:val="230"/>
          <w:marRight w:val="0"/>
          <w:marTop w:val="0"/>
          <w:marBottom w:val="120"/>
          <w:divBdr>
            <w:top w:val="none" w:sz="0" w:space="0" w:color="auto"/>
            <w:left w:val="none" w:sz="0" w:space="0" w:color="auto"/>
            <w:bottom w:val="none" w:sz="0" w:space="0" w:color="auto"/>
            <w:right w:val="none" w:sz="0" w:space="0" w:color="auto"/>
          </w:divBdr>
        </w:div>
        <w:div w:id="379747360">
          <w:marLeft w:val="230"/>
          <w:marRight w:val="0"/>
          <w:marTop w:val="0"/>
          <w:marBottom w:val="120"/>
          <w:divBdr>
            <w:top w:val="none" w:sz="0" w:space="0" w:color="auto"/>
            <w:left w:val="none" w:sz="0" w:space="0" w:color="auto"/>
            <w:bottom w:val="none" w:sz="0" w:space="0" w:color="auto"/>
            <w:right w:val="none" w:sz="0" w:space="0" w:color="auto"/>
          </w:divBdr>
        </w:div>
        <w:div w:id="1428962960">
          <w:marLeft w:val="230"/>
          <w:marRight w:val="0"/>
          <w:marTop w:val="0"/>
          <w:marBottom w:val="120"/>
          <w:divBdr>
            <w:top w:val="none" w:sz="0" w:space="0" w:color="auto"/>
            <w:left w:val="none" w:sz="0" w:space="0" w:color="auto"/>
            <w:bottom w:val="none" w:sz="0" w:space="0" w:color="auto"/>
            <w:right w:val="none" w:sz="0" w:space="0" w:color="auto"/>
          </w:divBdr>
        </w:div>
      </w:divsChild>
    </w:div>
    <w:div w:id="714112561">
      <w:bodyDiv w:val="1"/>
      <w:marLeft w:val="0"/>
      <w:marRight w:val="0"/>
      <w:marTop w:val="0"/>
      <w:marBottom w:val="0"/>
      <w:divBdr>
        <w:top w:val="none" w:sz="0" w:space="0" w:color="auto"/>
        <w:left w:val="none" w:sz="0" w:space="0" w:color="auto"/>
        <w:bottom w:val="none" w:sz="0" w:space="0" w:color="auto"/>
        <w:right w:val="none" w:sz="0" w:space="0" w:color="auto"/>
      </w:divBdr>
    </w:div>
    <w:div w:id="745152383">
      <w:bodyDiv w:val="1"/>
      <w:marLeft w:val="0"/>
      <w:marRight w:val="0"/>
      <w:marTop w:val="0"/>
      <w:marBottom w:val="0"/>
      <w:divBdr>
        <w:top w:val="none" w:sz="0" w:space="0" w:color="auto"/>
        <w:left w:val="none" w:sz="0" w:space="0" w:color="auto"/>
        <w:bottom w:val="none" w:sz="0" w:space="0" w:color="auto"/>
        <w:right w:val="none" w:sz="0" w:space="0" w:color="auto"/>
      </w:divBdr>
    </w:div>
    <w:div w:id="771511586">
      <w:bodyDiv w:val="1"/>
      <w:marLeft w:val="0"/>
      <w:marRight w:val="0"/>
      <w:marTop w:val="0"/>
      <w:marBottom w:val="0"/>
      <w:divBdr>
        <w:top w:val="none" w:sz="0" w:space="0" w:color="auto"/>
        <w:left w:val="none" w:sz="0" w:space="0" w:color="auto"/>
        <w:bottom w:val="none" w:sz="0" w:space="0" w:color="auto"/>
        <w:right w:val="none" w:sz="0" w:space="0" w:color="auto"/>
      </w:divBdr>
    </w:div>
    <w:div w:id="773403773">
      <w:bodyDiv w:val="1"/>
      <w:marLeft w:val="0"/>
      <w:marRight w:val="0"/>
      <w:marTop w:val="0"/>
      <w:marBottom w:val="0"/>
      <w:divBdr>
        <w:top w:val="none" w:sz="0" w:space="0" w:color="auto"/>
        <w:left w:val="none" w:sz="0" w:space="0" w:color="auto"/>
        <w:bottom w:val="none" w:sz="0" w:space="0" w:color="auto"/>
        <w:right w:val="none" w:sz="0" w:space="0" w:color="auto"/>
      </w:divBdr>
    </w:div>
    <w:div w:id="851384702">
      <w:bodyDiv w:val="1"/>
      <w:marLeft w:val="0"/>
      <w:marRight w:val="0"/>
      <w:marTop w:val="0"/>
      <w:marBottom w:val="0"/>
      <w:divBdr>
        <w:top w:val="none" w:sz="0" w:space="0" w:color="auto"/>
        <w:left w:val="none" w:sz="0" w:space="0" w:color="auto"/>
        <w:bottom w:val="none" w:sz="0" w:space="0" w:color="auto"/>
        <w:right w:val="none" w:sz="0" w:space="0" w:color="auto"/>
      </w:divBdr>
    </w:div>
    <w:div w:id="870800877">
      <w:bodyDiv w:val="1"/>
      <w:marLeft w:val="0"/>
      <w:marRight w:val="0"/>
      <w:marTop w:val="0"/>
      <w:marBottom w:val="0"/>
      <w:divBdr>
        <w:top w:val="none" w:sz="0" w:space="0" w:color="auto"/>
        <w:left w:val="none" w:sz="0" w:space="0" w:color="auto"/>
        <w:bottom w:val="none" w:sz="0" w:space="0" w:color="auto"/>
        <w:right w:val="none" w:sz="0" w:space="0" w:color="auto"/>
      </w:divBdr>
    </w:div>
    <w:div w:id="885801511">
      <w:bodyDiv w:val="1"/>
      <w:marLeft w:val="0"/>
      <w:marRight w:val="0"/>
      <w:marTop w:val="0"/>
      <w:marBottom w:val="0"/>
      <w:divBdr>
        <w:top w:val="none" w:sz="0" w:space="0" w:color="auto"/>
        <w:left w:val="none" w:sz="0" w:space="0" w:color="auto"/>
        <w:bottom w:val="none" w:sz="0" w:space="0" w:color="auto"/>
        <w:right w:val="none" w:sz="0" w:space="0" w:color="auto"/>
      </w:divBdr>
    </w:div>
    <w:div w:id="910039248">
      <w:bodyDiv w:val="1"/>
      <w:marLeft w:val="0"/>
      <w:marRight w:val="0"/>
      <w:marTop w:val="0"/>
      <w:marBottom w:val="0"/>
      <w:divBdr>
        <w:top w:val="none" w:sz="0" w:space="0" w:color="auto"/>
        <w:left w:val="none" w:sz="0" w:space="0" w:color="auto"/>
        <w:bottom w:val="none" w:sz="0" w:space="0" w:color="auto"/>
        <w:right w:val="none" w:sz="0" w:space="0" w:color="auto"/>
      </w:divBdr>
      <w:divsChild>
        <w:div w:id="173737796">
          <w:marLeft w:val="230"/>
          <w:marRight w:val="0"/>
          <w:marTop w:val="0"/>
          <w:marBottom w:val="240"/>
          <w:divBdr>
            <w:top w:val="none" w:sz="0" w:space="0" w:color="auto"/>
            <w:left w:val="none" w:sz="0" w:space="0" w:color="auto"/>
            <w:bottom w:val="none" w:sz="0" w:space="0" w:color="auto"/>
            <w:right w:val="none" w:sz="0" w:space="0" w:color="auto"/>
          </w:divBdr>
        </w:div>
        <w:div w:id="1287276892">
          <w:marLeft w:val="230"/>
          <w:marRight w:val="0"/>
          <w:marTop w:val="0"/>
          <w:marBottom w:val="240"/>
          <w:divBdr>
            <w:top w:val="none" w:sz="0" w:space="0" w:color="auto"/>
            <w:left w:val="none" w:sz="0" w:space="0" w:color="auto"/>
            <w:bottom w:val="none" w:sz="0" w:space="0" w:color="auto"/>
            <w:right w:val="none" w:sz="0" w:space="0" w:color="auto"/>
          </w:divBdr>
        </w:div>
        <w:div w:id="1313944398">
          <w:marLeft w:val="230"/>
          <w:marRight w:val="0"/>
          <w:marTop w:val="0"/>
          <w:marBottom w:val="240"/>
          <w:divBdr>
            <w:top w:val="none" w:sz="0" w:space="0" w:color="auto"/>
            <w:left w:val="none" w:sz="0" w:space="0" w:color="auto"/>
            <w:bottom w:val="none" w:sz="0" w:space="0" w:color="auto"/>
            <w:right w:val="none" w:sz="0" w:space="0" w:color="auto"/>
          </w:divBdr>
        </w:div>
        <w:div w:id="2084066471">
          <w:marLeft w:val="230"/>
          <w:marRight w:val="0"/>
          <w:marTop w:val="0"/>
          <w:marBottom w:val="240"/>
          <w:divBdr>
            <w:top w:val="none" w:sz="0" w:space="0" w:color="auto"/>
            <w:left w:val="none" w:sz="0" w:space="0" w:color="auto"/>
            <w:bottom w:val="none" w:sz="0" w:space="0" w:color="auto"/>
            <w:right w:val="none" w:sz="0" w:space="0" w:color="auto"/>
          </w:divBdr>
        </w:div>
      </w:divsChild>
    </w:div>
    <w:div w:id="979923398">
      <w:bodyDiv w:val="1"/>
      <w:marLeft w:val="0"/>
      <w:marRight w:val="0"/>
      <w:marTop w:val="0"/>
      <w:marBottom w:val="0"/>
      <w:divBdr>
        <w:top w:val="none" w:sz="0" w:space="0" w:color="auto"/>
        <w:left w:val="none" w:sz="0" w:space="0" w:color="auto"/>
        <w:bottom w:val="none" w:sz="0" w:space="0" w:color="auto"/>
        <w:right w:val="none" w:sz="0" w:space="0" w:color="auto"/>
      </w:divBdr>
      <w:divsChild>
        <w:div w:id="1139348532">
          <w:marLeft w:val="965"/>
          <w:marRight w:val="0"/>
          <w:marTop w:val="0"/>
          <w:marBottom w:val="120"/>
          <w:divBdr>
            <w:top w:val="none" w:sz="0" w:space="0" w:color="auto"/>
            <w:left w:val="none" w:sz="0" w:space="0" w:color="auto"/>
            <w:bottom w:val="none" w:sz="0" w:space="0" w:color="auto"/>
            <w:right w:val="none" w:sz="0" w:space="0" w:color="auto"/>
          </w:divBdr>
        </w:div>
        <w:div w:id="1466850647">
          <w:marLeft w:val="965"/>
          <w:marRight w:val="0"/>
          <w:marTop w:val="0"/>
          <w:marBottom w:val="120"/>
          <w:divBdr>
            <w:top w:val="none" w:sz="0" w:space="0" w:color="auto"/>
            <w:left w:val="none" w:sz="0" w:space="0" w:color="auto"/>
            <w:bottom w:val="none" w:sz="0" w:space="0" w:color="auto"/>
            <w:right w:val="none" w:sz="0" w:space="0" w:color="auto"/>
          </w:divBdr>
        </w:div>
        <w:div w:id="1032193343">
          <w:marLeft w:val="965"/>
          <w:marRight w:val="0"/>
          <w:marTop w:val="0"/>
          <w:marBottom w:val="120"/>
          <w:divBdr>
            <w:top w:val="none" w:sz="0" w:space="0" w:color="auto"/>
            <w:left w:val="none" w:sz="0" w:space="0" w:color="auto"/>
            <w:bottom w:val="none" w:sz="0" w:space="0" w:color="auto"/>
            <w:right w:val="none" w:sz="0" w:space="0" w:color="auto"/>
          </w:divBdr>
        </w:div>
      </w:divsChild>
    </w:div>
    <w:div w:id="1011686887">
      <w:bodyDiv w:val="1"/>
      <w:marLeft w:val="0"/>
      <w:marRight w:val="0"/>
      <w:marTop w:val="0"/>
      <w:marBottom w:val="0"/>
      <w:divBdr>
        <w:top w:val="none" w:sz="0" w:space="0" w:color="auto"/>
        <w:left w:val="none" w:sz="0" w:space="0" w:color="auto"/>
        <w:bottom w:val="none" w:sz="0" w:space="0" w:color="auto"/>
        <w:right w:val="none" w:sz="0" w:space="0" w:color="auto"/>
      </w:divBdr>
      <w:divsChild>
        <w:div w:id="1442648063">
          <w:marLeft w:val="0"/>
          <w:marRight w:val="0"/>
          <w:marTop w:val="0"/>
          <w:marBottom w:val="120"/>
          <w:divBdr>
            <w:top w:val="none" w:sz="0" w:space="0" w:color="auto"/>
            <w:left w:val="none" w:sz="0" w:space="0" w:color="auto"/>
            <w:bottom w:val="none" w:sz="0" w:space="0" w:color="auto"/>
            <w:right w:val="none" w:sz="0" w:space="0" w:color="auto"/>
          </w:divBdr>
        </w:div>
        <w:div w:id="365721123">
          <w:marLeft w:val="0"/>
          <w:marRight w:val="0"/>
          <w:marTop w:val="0"/>
          <w:marBottom w:val="120"/>
          <w:divBdr>
            <w:top w:val="none" w:sz="0" w:space="0" w:color="auto"/>
            <w:left w:val="none" w:sz="0" w:space="0" w:color="auto"/>
            <w:bottom w:val="none" w:sz="0" w:space="0" w:color="auto"/>
            <w:right w:val="none" w:sz="0" w:space="0" w:color="auto"/>
          </w:divBdr>
        </w:div>
        <w:div w:id="441073777">
          <w:marLeft w:val="0"/>
          <w:marRight w:val="0"/>
          <w:marTop w:val="0"/>
          <w:marBottom w:val="120"/>
          <w:divBdr>
            <w:top w:val="none" w:sz="0" w:space="0" w:color="auto"/>
            <w:left w:val="none" w:sz="0" w:space="0" w:color="auto"/>
            <w:bottom w:val="none" w:sz="0" w:space="0" w:color="auto"/>
            <w:right w:val="none" w:sz="0" w:space="0" w:color="auto"/>
          </w:divBdr>
        </w:div>
      </w:divsChild>
    </w:div>
    <w:div w:id="1024860805">
      <w:bodyDiv w:val="1"/>
      <w:marLeft w:val="0"/>
      <w:marRight w:val="0"/>
      <w:marTop w:val="0"/>
      <w:marBottom w:val="0"/>
      <w:divBdr>
        <w:top w:val="none" w:sz="0" w:space="0" w:color="auto"/>
        <w:left w:val="none" w:sz="0" w:space="0" w:color="auto"/>
        <w:bottom w:val="none" w:sz="0" w:space="0" w:color="auto"/>
        <w:right w:val="none" w:sz="0" w:space="0" w:color="auto"/>
      </w:divBdr>
    </w:div>
    <w:div w:id="1027370007">
      <w:bodyDiv w:val="1"/>
      <w:marLeft w:val="0"/>
      <w:marRight w:val="0"/>
      <w:marTop w:val="0"/>
      <w:marBottom w:val="0"/>
      <w:divBdr>
        <w:top w:val="none" w:sz="0" w:space="0" w:color="auto"/>
        <w:left w:val="none" w:sz="0" w:space="0" w:color="auto"/>
        <w:bottom w:val="none" w:sz="0" w:space="0" w:color="auto"/>
        <w:right w:val="none" w:sz="0" w:space="0" w:color="auto"/>
      </w:divBdr>
    </w:div>
    <w:div w:id="1106002857">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sChild>
        <w:div w:id="1550845436">
          <w:marLeft w:val="317"/>
          <w:marRight w:val="0"/>
          <w:marTop w:val="0"/>
          <w:marBottom w:val="120"/>
          <w:divBdr>
            <w:top w:val="none" w:sz="0" w:space="0" w:color="auto"/>
            <w:left w:val="none" w:sz="0" w:space="0" w:color="auto"/>
            <w:bottom w:val="none" w:sz="0" w:space="0" w:color="auto"/>
            <w:right w:val="none" w:sz="0" w:space="0" w:color="auto"/>
          </w:divBdr>
        </w:div>
        <w:div w:id="885682876">
          <w:marLeft w:val="547"/>
          <w:marRight w:val="0"/>
          <w:marTop w:val="0"/>
          <w:marBottom w:val="120"/>
          <w:divBdr>
            <w:top w:val="none" w:sz="0" w:space="0" w:color="auto"/>
            <w:left w:val="none" w:sz="0" w:space="0" w:color="auto"/>
            <w:bottom w:val="none" w:sz="0" w:space="0" w:color="auto"/>
            <w:right w:val="none" w:sz="0" w:space="0" w:color="auto"/>
          </w:divBdr>
        </w:div>
        <w:div w:id="252326103">
          <w:marLeft w:val="317"/>
          <w:marRight w:val="0"/>
          <w:marTop w:val="0"/>
          <w:marBottom w:val="120"/>
          <w:divBdr>
            <w:top w:val="none" w:sz="0" w:space="0" w:color="auto"/>
            <w:left w:val="none" w:sz="0" w:space="0" w:color="auto"/>
            <w:bottom w:val="none" w:sz="0" w:space="0" w:color="auto"/>
            <w:right w:val="none" w:sz="0" w:space="0" w:color="auto"/>
          </w:divBdr>
        </w:div>
        <w:div w:id="42101288">
          <w:marLeft w:val="317"/>
          <w:marRight w:val="0"/>
          <w:marTop w:val="0"/>
          <w:marBottom w:val="120"/>
          <w:divBdr>
            <w:top w:val="none" w:sz="0" w:space="0" w:color="auto"/>
            <w:left w:val="none" w:sz="0" w:space="0" w:color="auto"/>
            <w:bottom w:val="none" w:sz="0" w:space="0" w:color="auto"/>
            <w:right w:val="none" w:sz="0" w:space="0" w:color="auto"/>
          </w:divBdr>
        </w:div>
        <w:div w:id="256180329">
          <w:marLeft w:val="317"/>
          <w:marRight w:val="0"/>
          <w:marTop w:val="0"/>
          <w:marBottom w:val="120"/>
          <w:divBdr>
            <w:top w:val="none" w:sz="0" w:space="0" w:color="auto"/>
            <w:left w:val="none" w:sz="0" w:space="0" w:color="auto"/>
            <w:bottom w:val="none" w:sz="0" w:space="0" w:color="auto"/>
            <w:right w:val="none" w:sz="0" w:space="0" w:color="auto"/>
          </w:divBdr>
        </w:div>
        <w:div w:id="1968852851">
          <w:marLeft w:val="317"/>
          <w:marRight w:val="0"/>
          <w:marTop w:val="0"/>
          <w:marBottom w:val="120"/>
          <w:divBdr>
            <w:top w:val="none" w:sz="0" w:space="0" w:color="auto"/>
            <w:left w:val="none" w:sz="0" w:space="0" w:color="auto"/>
            <w:bottom w:val="none" w:sz="0" w:space="0" w:color="auto"/>
            <w:right w:val="none" w:sz="0" w:space="0" w:color="auto"/>
          </w:divBdr>
        </w:div>
        <w:div w:id="875511109">
          <w:marLeft w:val="317"/>
          <w:marRight w:val="0"/>
          <w:marTop w:val="0"/>
          <w:marBottom w:val="120"/>
          <w:divBdr>
            <w:top w:val="none" w:sz="0" w:space="0" w:color="auto"/>
            <w:left w:val="none" w:sz="0" w:space="0" w:color="auto"/>
            <w:bottom w:val="none" w:sz="0" w:space="0" w:color="auto"/>
            <w:right w:val="none" w:sz="0" w:space="0" w:color="auto"/>
          </w:divBdr>
        </w:div>
        <w:div w:id="565652789">
          <w:marLeft w:val="317"/>
          <w:marRight w:val="0"/>
          <w:marTop w:val="0"/>
          <w:marBottom w:val="120"/>
          <w:divBdr>
            <w:top w:val="none" w:sz="0" w:space="0" w:color="auto"/>
            <w:left w:val="none" w:sz="0" w:space="0" w:color="auto"/>
            <w:bottom w:val="none" w:sz="0" w:space="0" w:color="auto"/>
            <w:right w:val="none" w:sz="0" w:space="0" w:color="auto"/>
          </w:divBdr>
        </w:div>
        <w:div w:id="1726834016">
          <w:marLeft w:val="317"/>
          <w:marRight w:val="0"/>
          <w:marTop w:val="0"/>
          <w:marBottom w:val="120"/>
          <w:divBdr>
            <w:top w:val="none" w:sz="0" w:space="0" w:color="auto"/>
            <w:left w:val="none" w:sz="0" w:space="0" w:color="auto"/>
            <w:bottom w:val="none" w:sz="0" w:space="0" w:color="auto"/>
            <w:right w:val="none" w:sz="0" w:space="0" w:color="auto"/>
          </w:divBdr>
        </w:div>
      </w:divsChild>
    </w:div>
    <w:div w:id="1148323420">
      <w:bodyDiv w:val="1"/>
      <w:marLeft w:val="0"/>
      <w:marRight w:val="0"/>
      <w:marTop w:val="0"/>
      <w:marBottom w:val="0"/>
      <w:divBdr>
        <w:top w:val="none" w:sz="0" w:space="0" w:color="auto"/>
        <w:left w:val="none" w:sz="0" w:space="0" w:color="auto"/>
        <w:bottom w:val="none" w:sz="0" w:space="0" w:color="auto"/>
        <w:right w:val="none" w:sz="0" w:space="0" w:color="auto"/>
      </w:divBdr>
      <w:divsChild>
        <w:div w:id="620234408">
          <w:marLeft w:val="230"/>
          <w:marRight w:val="0"/>
          <w:marTop w:val="0"/>
          <w:marBottom w:val="120"/>
          <w:divBdr>
            <w:top w:val="none" w:sz="0" w:space="0" w:color="auto"/>
            <w:left w:val="none" w:sz="0" w:space="0" w:color="auto"/>
            <w:bottom w:val="none" w:sz="0" w:space="0" w:color="auto"/>
            <w:right w:val="none" w:sz="0" w:space="0" w:color="auto"/>
          </w:divBdr>
        </w:div>
        <w:div w:id="1886520910">
          <w:marLeft w:val="230"/>
          <w:marRight w:val="0"/>
          <w:marTop w:val="0"/>
          <w:marBottom w:val="120"/>
          <w:divBdr>
            <w:top w:val="none" w:sz="0" w:space="0" w:color="auto"/>
            <w:left w:val="none" w:sz="0" w:space="0" w:color="auto"/>
            <w:bottom w:val="none" w:sz="0" w:space="0" w:color="auto"/>
            <w:right w:val="none" w:sz="0" w:space="0" w:color="auto"/>
          </w:divBdr>
        </w:div>
        <w:div w:id="1433427947">
          <w:marLeft w:val="230"/>
          <w:marRight w:val="0"/>
          <w:marTop w:val="0"/>
          <w:marBottom w:val="120"/>
          <w:divBdr>
            <w:top w:val="none" w:sz="0" w:space="0" w:color="auto"/>
            <w:left w:val="none" w:sz="0" w:space="0" w:color="auto"/>
            <w:bottom w:val="none" w:sz="0" w:space="0" w:color="auto"/>
            <w:right w:val="none" w:sz="0" w:space="0" w:color="auto"/>
          </w:divBdr>
        </w:div>
        <w:div w:id="1277716947">
          <w:marLeft w:val="230"/>
          <w:marRight w:val="0"/>
          <w:marTop w:val="0"/>
          <w:marBottom w:val="120"/>
          <w:divBdr>
            <w:top w:val="none" w:sz="0" w:space="0" w:color="auto"/>
            <w:left w:val="none" w:sz="0" w:space="0" w:color="auto"/>
            <w:bottom w:val="none" w:sz="0" w:space="0" w:color="auto"/>
            <w:right w:val="none" w:sz="0" w:space="0" w:color="auto"/>
          </w:divBdr>
        </w:div>
        <w:div w:id="603617257">
          <w:marLeft w:val="230"/>
          <w:marRight w:val="0"/>
          <w:marTop w:val="0"/>
          <w:marBottom w:val="120"/>
          <w:divBdr>
            <w:top w:val="none" w:sz="0" w:space="0" w:color="auto"/>
            <w:left w:val="none" w:sz="0" w:space="0" w:color="auto"/>
            <w:bottom w:val="none" w:sz="0" w:space="0" w:color="auto"/>
            <w:right w:val="none" w:sz="0" w:space="0" w:color="auto"/>
          </w:divBdr>
        </w:div>
      </w:divsChild>
    </w:div>
    <w:div w:id="1193810151">
      <w:bodyDiv w:val="1"/>
      <w:marLeft w:val="0"/>
      <w:marRight w:val="0"/>
      <w:marTop w:val="0"/>
      <w:marBottom w:val="0"/>
      <w:divBdr>
        <w:top w:val="none" w:sz="0" w:space="0" w:color="auto"/>
        <w:left w:val="none" w:sz="0" w:space="0" w:color="auto"/>
        <w:bottom w:val="none" w:sz="0" w:space="0" w:color="auto"/>
        <w:right w:val="none" w:sz="0" w:space="0" w:color="auto"/>
      </w:divBdr>
      <w:divsChild>
        <w:div w:id="106511092">
          <w:marLeft w:val="230"/>
          <w:marRight w:val="0"/>
          <w:marTop w:val="0"/>
          <w:marBottom w:val="120"/>
          <w:divBdr>
            <w:top w:val="none" w:sz="0" w:space="0" w:color="auto"/>
            <w:left w:val="none" w:sz="0" w:space="0" w:color="auto"/>
            <w:bottom w:val="none" w:sz="0" w:space="0" w:color="auto"/>
            <w:right w:val="none" w:sz="0" w:space="0" w:color="auto"/>
          </w:divBdr>
        </w:div>
        <w:div w:id="773325369">
          <w:marLeft w:val="230"/>
          <w:marRight w:val="0"/>
          <w:marTop w:val="0"/>
          <w:marBottom w:val="120"/>
          <w:divBdr>
            <w:top w:val="none" w:sz="0" w:space="0" w:color="auto"/>
            <w:left w:val="none" w:sz="0" w:space="0" w:color="auto"/>
            <w:bottom w:val="none" w:sz="0" w:space="0" w:color="auto"/>
            <w:right w:val="none" w:sz="0" w:space="0" w:color="auto"/>
          </w:divBdr>
        </w:div>
      </w:divsChild>
    </w:div>
    <w:div w:id="1212230536">
      <w:bodyDiv w:val="1"/>
      <w:marLeft w:val="0"/>
      <w:marRight w:val="0"/>
      <w:marTop w:val="0"/>
      <w:marBottom w:val="0"/>
      <w:divBdr>
        <w:top w:val="none" w:sz="0" w:space="0" w:color="auto"/>
        <w:left w:val="none" w:sz="0" w:space="0" w:color="auto"/>
        <w:bottom w:val="none" w:sz="0" w:space="0" w:color="auto"/>
        <w:right w:val="none" w:sz="0" w:space="0" w:color="auto"/>
      </w:divBdr>
    </w:div>
    <w:div w:id="1216966053">
      <w:bodyDiv w:val="1"/>
      <w:marLeft w:val="0"/>
      <w:marRight w:val="0"/>
      <w:marTop w:val="0"/>
      <w:marBottom w:val="0"/>
      <w:divBdr>
        <w:top w:val="none" w:sz="0" w:space="0" w:color="auto"/>
        <w:left w:val="none" w:sz="0" w:space="0" w:color="auto"/>
        <w:bottom w:val="none" w:sz="0" w:space="0" w:color="auto"/>
        <w:right w:val="none" w:sz="0" w:space="0" w:color="auto"/>
      </w:divBdr>
      <w:divsChild>
        <w:div w:id="1094083767">
          <w:marLeft w:val="763"/>
          <w:marRight w:val="0"/>
          <w:marTop w:val="0"/>
          <w:marBottom w:val="120"/>
          <w:divBdr>
            <w:top w:val="none" w:sz="0" w:space="0" w:color="auto"/>
            <w:left w:val="none" w:sz="0" w:space="0" w:color="auto"/>
            <w:bottom w:val="none" w:sz="0" w:space="0" w:color="auto"/>
            <w:right w:val="none" w:sz="0" w:space="0" w:color="auto"/>
          </w:divBdr>
        </w:div>
        <w:div w:id="1886024409">
          <w:marLeft w:val="763"/>
          <w:marRight w:val="0"/>
          <w:marTop w:val="0"/>
          <w:marBottom w:val="120"/>
          <w:divBdr>
            <w:top w:val="none" w:sz="0" w:space="0" w:color="auto"/>
            <w:left w:val="none" w:sz="0" w:space="0" w:color="auto"/>
            <w:bottom w:val="none" w:sz="0" w:space="0" w:color="auto"/>
            <w:right w:val="none" w:sz="0" w:space="0" w:color="auto"/>
          </w:divBdr>
        </w:div>
        <w:div w:id="1312447523">
          <w:marLeft w:val="763"/>
          <w:marRight w:val="0"/>
          <w:marTop w:val="0"/>
          <w:marBottom w:val="120"/>
          <w:divBdr>
            <w:top w:val="none" w:sz="0" w:space="0" w:color="auto"/>
            <w:left w:val="none" w:sz="0" w:space="0" w:color="auto"/>
            <w:bottom w:val="none" w:sz="0" w:space="0" w:color="auto"/>
            <w:right w:val="none" w:sz="0" w:space="0" w:color="auto"/>
          </w:divBdr>
        </w:div>
        <w:div w:id="362558795">
          <w:marLeft w:val="763"/>
          <w:marRight w:val="0"/>
          <w:marTop w:val="0"/>
          <w:marBottom w:val="120"/>
          <w:divBdr>
            <w:top w:val="none" w:sz="0" w:space="0" w:color="auto"/>
            <w:left w:val="none" w:sz="0" w:space="0" w:color="auto"/>
            <w:bottom w:val="none" w:sz="0" w:space="0" w:color="auto"/>
            <w:right w:val="none" w:sz="0" w:space="0" w:color="auto"/>
          </w:divBdr>
        </w:div>
        <w:div w:id="846020357">
          <w:marLeft w:val="763"/>
          <w:marRight w:val="0"/>
          <w:marTop w:val="0"/>
          <w:marBottom w:val="120"/>
          <w:divBdr>
            <w:top w:val="none" w:sz="0" w:space="0" w:color="auto"/>
            <w:left w:val="none" w:sz="0" w:space="0" w:color="auto"/>
            <w:bottom w:val="none" w:sz="0" w:space="0" w:color="auto"/>
            <w:right w:val="none" w:sz="0" w:space="0" w:color="auto"/>
          </w:divBdr>
        </w:div>
        <w:div w:id="1186869216">
          <w:marLeft w:val="763"/>
          <w:marRight w:val="0"/>
          <w:marTop w:val="0"/>
          <w:marBottom w:val="120"/>
          <w:divBdr>
            <w:top w:val="none" w:sz="0" w:space="0" w:color="auto"/>
            <w:left w:val="none" w:sz="0" w:space="0" w:color="auto"/>
            <w:bottom w:val="none" w:sz="0" w:space="0" w:color="auto"/>
            <w:right w:val="none" w:sz="0" w:space="0" w:color="auto"/>
          </w:divBdr>
        </w:div>
      </w:divsChild>
    </w:div>
    <w:div w:id="1258518532">
      <w:bodyDiv w:val="1"/>
      <w:marLeft w:val="0"/>
      <w:marRight w:val="0"/>
      <w:marTop w:val="0"/>
      <w:marBottom w:val="0"/>
      <w:divBdr>
        <w:top w:val="none" w:sz="0" w:space="0" w:color="auto"/>
        <w:left w:val="none" w:sz="0" w:space="0" w:color="auto"/>
        <w:bottom w:val="none" w:sz="0" w:space="0" w:color="auto"/>
        <w:right w:val="none" w:sz="0" w:space="0" w:color="auto"/>
      </w:divBdr>
    </w:div>
    <w:div w:id="1277912267">
      <w:bodyDiv w:val="1"/>
      <w:marLeft w:val="0"/>
      <w:marRight w:val="0"/>
      <w:marTop w:val="0"/>
      <w:marBottom w:val="0"/>
      <w:divBdr>
        <w:top w:val="none" w:sz="0" w:space="0" w:color="auto"/>
        <w:left w:val="none" w:sz="0" w:space="0" w:color="auto"/>
        <w:bottom w:val="none" w:sz="0" w:space="0" w:color="auto"/>
        <w:right w:val="none" w:sz="0" w:space="0" w:color="auto"/>
      </w:divBdr>
    </w:div>
    <w:div w:id="1289244171">
      <w:bodyDiv w:val="1"/>
      <w:marLeft w:val="0"/>
      <w:marRight w:val="0"/>
      <w:marTop w:val="0"/>
      <w:marBottom w:val="0"/>
      <w:divBdr>
        <w:top w:val="none" w:sz="0" w:space="0" w:color="auto"/>
        <w:left w:val="none" w:sz="0" w:space="0" w:color="auto"/>
        <w:bottom w:val="none" w:sz="0" w:space="0" w:color="auto"/>
        <w:right w:val="none" w:sz="0" w:space="0" w:color="auto"/>
      </w:divBdr>
    </w:div>
    <w:div w:id="1321346848">
      <w:bodyDiv w:val="1"/>
      <w:marLeft w:val="0"/>
      <w:marRight w:val="0"/>
      <w:marTop w:val="0"/>
      <w:marBottom w:val="0"/>
      <w:divBdr>
        <w:top w:val="none" w:sz="0" w:space="0" w:color="auto"/>
        <w:left w:val="none" w:sz="0" w:space="0" w:color="auto"/>
        <w:bottom w:val="none" w:sz="0" w:space="0" w:color="auto"/>
        <w:right w:val="none" w:sz="0" w:space="0" w:color="auto"/>
      </w:divBdr>
      <w:divsChild>
        <w:div w:id="1565486884">
          <w:marLeft w:val="230"/>
          <w:marRight w:val="0"/>
          <w:marTop w:val="0"/>
          <w:marBottom w:val="120"/>
          <w:divBdr>
            <w:top w:val="none" w:sz="0" w:space="0" w:color="auto"/>
            <w:left w:val="none" w:sz="0" w:space="0" w:color="auto"/>
            <w:bottom w:val="none" w:sz="0" w:space="0" w:color="auto"/>
            <w:right w:val="none" w:sz="0" w:space="0" w:color="auto"/>
          </w:divBdr>
        </w:div>
        <w:div w:id="242489882">
          <w:marLeft w:val="230"/>
          <w:marRight w:val="0"/>
          <w:marTop w:val="0"/>
          <w:marBottom w:val="120"/>
          <w:divBdr>
            <w:top w:val="none" w:sz="0" w:space="0" w:color="auto"/>
            <w:left w:val="none" w:sz="0" w:space="0" w:color="auto"/>
            <w:bottom w:val="none" w:sz="0" w:space="0" w:color="auto"/>
            <w:right w:val="none" w:sz="0" w:space="0" w:color="auto"/>
          </w:divBdr>
        </w:div>
        <w:div w:id="1831359593">
          <w:marLeft w:val="230"/>
          <w:marRight w:val="0"/>
          <w:marTop w:val="0"/>
          <w:marBottom w:val="120"/>
          <w:divBdr>
            <w:top w:val="none" w:sz="0" w:space="0" w:color="auto"/>
            <w:left w:val="none" w:sz="0" w:space="0" w:color="auto"/>
            <w:bottom w:val="none" w:sz="0" w:space="0" w:color="auto"/>
            <w:right w:val="none" w:sz="0" w:space="0" w:color="auto"/>
          </w:divBdr>
        </w:div>
      </w:divsChild>
    </w:div>
    <w:div w:id="1361321863">
      <w:bodyDiv w:val="1"/>
      <w:marLeft w:val="0"/>
      <w:marRight w:val="0"/>
      <w:marTop w:val="0"/>
      <w:marBottom w:val="0"/>
      <w:divBdr>
        <w:top w:val="none" w:sz="0" w:space="0" w:color="auto"/>
        <w:left w:val="none" w:sz="0" w:space="0" w:color="auto"/>
        <w:bottom w:val="none" w:sz="0" w:space="0" w:color="auto"/>
        <w:right w:val="none" w:sz="0" w:space="0" w:color="auto"/>
      </w:divBdr>
      <w:divsChild>
        <w:div w:id="983893952">
          <w:marLeft w:val="230"/>
          <w:marRight w:val="0"/>
          <w:marTop w:val="0"/>
          <w:marBottom w:val="240"/>
          <w:divBdr>
            <w:top w:val="none" w:sz="0" w:space="0" w:color="auto"/>
            <w:left w:val="none" w:sz="0" w:space="0" w:color="auto"/>
            <w:bottom w:val="none" w:sz="0" w:space="0" w:color="auto"/>
            <w:right w:val="none" w:sz="0" w:space="0" w:color="auto"/>
          </w:divBdr>
        </w:div>
        <w:div w:id="288315971">
          <w:marLeft w:val="230"/>
          <w:marRight w:val="0"/>
          <w:marTop w:val="0"/>
          <w:marBottom w:val="240"/>
          <w:divBdr>
            <w:top w:val="none" w:sz="0" w:space="0" w:color="auto"/>
            <w:left w:val="none" w:sz="0" w:space="0" w:color="auto"/>
            <w:bottom w:val="none" w:sz="0" w:space="0" w:color="auto"/>
            <w:right w:val="none" w:sz="0" w:space="0" w:color="auto"/>
          </w:divBdr>
        </w:div>
        <w:div w:id="818808122">
          <w:marLeft w:val="230"/>
          <w:marRight w:val="0"/>
          <w:marTop w:val="0"/>
          <w:marBottom w:val="240"/>
          <w:divBdr>
            <w:top w:val="none" w:sz="0" w:space="0" w:color="auto"/>
            <w:left w:val="none" w:sz="0" w:space="0" w:color="auto"/>
            <w:bottom w:val="none" w:sz="0" w:space="0" w:color="auto"/>
            <w:right w:val="none" w:sz="0" w:space="0" w:color="auto"/>
          </w:divBdr>
        </w:div>
        <w:div w:id="892237454">
          <w:marLeft w:val="230"/>
          <w:marRight w:val="0"/>
          <w:marTop w:val="0"/>
          <w:marBottom w:val="240"/>
          <w:divBdr>
            <w:top w:val="none" w:sz="0" w:space="0" w:color="auto"/>
            <w:left w:val="none" w:sz="0" w:space="0" w:color="auto"/>
            <w:bottom w:val="none" w:sz="0" w:space="0" w:color="auto"/>
            <w:right w:val="none" w:sz="0" w:space="0" w:color="auto"/>
          </w:divBdr>
        </w:div>
      </w:divsChild>
    </w:div>
    <w:div w:id="1377701370">
      <w:bodyDiv w:val="1"/>
      <w:marLeft w:val="0"/>
      <w:marRight w:val="0"/>
      <w:marTop w:val="0"/>
      <w:marBottom w:val="0"/>
      <w:divBdr>
        <w:top w:val="none" w:sz="0" w:space="0" w:color="auto"/>
        <w:left w:val="none" w:sz="0" w:space="0" w:color="auto"/>
        <w:bottom w:val="none" w:sz="0" w:space="0" w:color="auto"/>
        <w:right w:val="none" w:sz="0" w:space="0" w:color="auto"/>
      </w:divBdr>
      <w:divsChild>
        <w:div w:id="88354686">
          <w:marLeft w:val="230"/>
          <w:marRight w:val="0"/>
          <w:marTop w:val="0"/>
          <w:marBottom w:val="240"/>
          <w:divBdr>
            <w:top w:val="none" w:sz="0" w:space="0" w:color="auto"/>
            <w:left w:val="none" w:sz="0" w:space="0" w:color="auto"/>
            <w:bottom w:val="none" w:sz="0" w:space="0" w:color="auto"/>
            <w:right w:val="none" w:sz="0" w:space="0" w:color="auto"/>
          </w:divBdr>
        </w:div>
        <w:div w:id="1393624253">
          <w:marLeft w:val="230"/>
          <w:marRight w:val="0"/>
          <w:marTop w:val="0"/>
          <w:marBottom w:val="240"/>
          <w:divBdr>
            <w:top w:val="none" w:sz="0" w:space="0" w:color="auto"/>
            <w:left w:val="none" w:sz="0" w:space="0" w:color="auto"/>
            <w:bottom w:val="none" w:sz="0" w:space="0" w:color="auto"/>
            <w:right w:val="none" w:sz="0" w:space="0" w:color="auto"/>
          </w:divBdr>
        </w:div>
        <w:div w:id="761070623">
          <w:marLeft w:val="230"/>
          <w:marRight w:val="0"/>
          <w:marTop w:val="0"/>
          <w:marBottom w:val="240"/>
          <w:divBdr>
            <w:top w:val="none" w:sz="0" w:space="0" w:color="auto"/>
            <w:left w:val="none" w:sz="0" w:space="0" w:color="auto"/>
            <w:bottom w:val="none" w:sz="0" w:space="0" w:color="auto"/>
            <w:right w:val="none" w:sz="0" w:space="0" w:color="auto"/>
          </w:divBdr>
        </w:div>
        <w:div w:id="1171530209">
          <w:marLeft w:val="230"/>
          <w:marRight w:val="0"/>
          <w:marTop w:val="0"/>
          <w:marBottom w:val="240"/>
          <w:divBdr>
            <w:top w:val="none" w:sz="0" w:space="0" w:color="auto"/>
            <w:left w:val="none" w:sz="0" w:space="0" w:color="auto"/>
            <w:bottom w:val="none" w:sz="0" w:space="0" w:color="auto"/>
            <w:right w:val="none" w:sz="0" w:space="0" w:color="auto"/>
          </w:divBdr>
        </w:div>
      </w:divsChild>
    </w:div>
    <w:div w:id="1389183147">
      <w:bodyDiv w:val="1"/>
      <w:marLeft w:val="0"/>
      <w:marRight w:val="0"/>
      <w:marTop w:val="0"/>
      <w:marBottom w:val="0"/>
      <w:divBdr>
        <w:top w:val="none" w:sz="0" w:space="0" w:color="auto"/>
        <w:left w:val="none" w:sz="0" w:space="0" w:color="auto"/>
        <w:bottom w:val="none" w:sz="0" w:space="0" w:color="auto"/>
        <w:right w:val="none" w:sz="0" w:space="0" w:color="auto"/>
      </w:divBdr>
    </w:div>
    <w:div w:id="1395733951">
      <w:bodyDiv w:val="1"/>
      <w:marLeft w:val="0"/>
      <w:marRight w:val="0"/>
      <w:marTop w:val="0"/>
      <w:marBottom w:val="0"/>
      <w:divBdr>
        <w:top w:val="none" w:sz="0" w:space="0" w:color="auto"/>
        <w:left w:val="none" w:sz="0" w:space="0" w:color="auto"/>
        <w:bottom w:val="none" w:sz="0" w:space="0" w:color="auto"/>
        <w:right w:val="none" w:sz="0" w:space="0" w:color="auto"/>
      </w:divBdr>
      <w:divsChild>
        <w:div w:id="671104289">
          <w:marLeft w:val="720"/>
          <w:marRight w:val="0"/>
          <w:marTop w:val="0"/>
          <w:marBottom w:val="120"/>
          <w:divBdr>
            <w:top w:val="none" w:sz="0" w:space="0" w:color="auto"/>
            <w:left w:val="none" w:sz="0" w:space="0" w:color="auto"/>
            <w:bottom w:val="none" w:sz="0" w:space="0" w:color="auto"/>
            <w:right w:val="none" w:sz="0" w:space="0" w:color="auto"/>
          </w:divBdr>
        </w:div>
        <w:div w:id="765687662">
          <w:marLeft w:val="720"/>
          <w:marRight w:val="0"/>
          <w:marTop w:val="0"/>
          <w:marBottom w:val="120"/>
          <w:divBdr>
            <w:top w:val="none" w:sz="0" w:space="0" w:color="auto"/>
            <w:left w:val="none" w:sz="0" w:space="0" w:color="auto"/>
            <w:bottom w:val="none" w:sz="0" w:space="0" w:color="auto"/>
            <w:right w:val="none" w:sz="0" w:space="0" w:color="auto"/>
          </w:divBdr>
        </w:div>
      </w:divsChild>
    </w:div>
    <w:div w:id="1407726361">
      <w:bodyDiv w:val="1"/>
      <w:marLeft w:val="0"/>
      <w:marRight w:val="0"/>
      <w:marTop w:val="0"/>
      <w:marBottom w:val="0"/>
      <w:divBdr>
        <w:top w:val="none" w:sz="0" w:space="0" w:color="auto"/>
        <w:left w:val="none" w:sz="0" w:space="0" w:color="auto"/>
        <w:bottom w:val="none" w:sz="0" w:space="0" w:color="auto"/>
        <w:right w:val="none" w:sz="0" w:space="0" w:color="auto"/>
      </w:divBdr>
    </w:div>
    <w:div w:id="1410225171">
      <w:bodyDiv w:val="1"/>
      <w:marLeft w:val="0"/>
      <w:marRight w:val="0"/>
      <w:marTop w:val="0"/>
      <w:marBottom w:val="0"/>
      <w:divBdr>
        <w:top w:val="none" w:sz="0" w:space="0" w:color="auto"/>
        <w:left w:val="none" w:sz="0" w:space="0" w:color="auto"/>
        <w:bottom w:val="none" w:sz="0" w:space="0" w:color="auto"/>
        <w:right w:val="none" w:sz="0" w:space="0" w:color="auto"/>
      </w:divBdr>
    </w:div>
    <w:div w:id="1430855850">
      <w:bodyDiv w:val="1"/>
      <w:marLeft w:val="0"/>
      <w:marRight w:val="0"/>
      <w:marTop w:val="0"/>
      <w:marBottom w:val="0"/>
      <w:divBdr>
        <w:top w:val="none" w:sz="0" w:space="0" w:color="auto"/>
        <w:left w:val="none" w:sz="0" w:space="0" w:color="auto"/>
        <w:bottom w:val="none" w:sz="0" w:space="0" w:color="auto"/>
        <w:right w:val="none" w:sz="0" w:space="0" w:color="auto"/>
      </w:divBdr>
    </w:div>
    <w:div w:id="1448815973">
      <w:bodyDiv w:val="1"/>
      <w:marLeft w:val="0"/>
      <w:marRight w:val="0"/>
      <w:marTop w:val="0"/>
      <w:marBottom w:val="0"/>
      <w:divBdr>
        <w:top w:val="none" w:sz="0" w:space="0" w:color="auto"/>
        <w:left w:val="none" w:sz="0" w:space="0" w:color="auto"/>
        <w:bottom w:val="none" w:sz="0" w:space="0" w:color="auto"/>
        <w:right w:val="none" w:sz="0" w:space="0" w:color="auto"/>
      </w:divBdr>
    </w:div>
    <w:div w:id="1448888919">
      <w:bodyDiv w:val="1"/>
      <w:marLeft w:val="0"/>
      <w:marRight w:val="0"/>
      <w:marTop w:val="0"/>
      <w:marBottom w:val="0"/>
      <w:divBdr>
        <w:top w:val="none" w:sz="0" w:space="0" w:color="auto"/>
        <w:left w:val="none" w:sz="0" w:space="0" w:color="auto"/>
        <w:bottom w:val="none" w:sz="0" w:space="0" w:color="auto"/>
        <w:right w:val="none" w:sz="0" w:space="0" w:color="auto"/>
      </w:divBdr>
      <w:divsChild>
        <w:div w:id="757288685">
          <w:marLeft w:val="230"/>
          <w:marRight w:val="0"/>
          <w:marTop w:val="0"/>
          <w:marBottom w:val="120"/>
          <w:divBdr>
            <w:top w:val="none" w:sz="0" w:space="0" w:color="auto"/>
            <w:left w:val="none" w:sz="0" w:space="0" w:color="auto"/>
            <w:bottom w:val="none" w:sz="0" w:space="0" w:color="auto"/>
            <w:right w:val="none" w:sz="0" w:space="0" w:color="auto"/>
          </w:divBdr>
        </w:div>
        <w:div w:id="1668634591">
          <w:marLeft w:val="230"/>
          <w:marRight w:val="0"/>
          <w:marTop w:val="0"/>
          <w:marBottom w:val="120"/>
          <w:divBdr>
            <w:top w:val="none" w:sz="0" w:space="0" w:color="auto"/>
            <w:left w:val="none" w:sz="0" w:space="0" w:color="auto"/>
            <w:bottom w:val="none" w:sz="0" w:space="0" w:color="auto"/>
            <w:right w:val="none" w:sz="0" w:space="0" w:color="auto"/>
          </w:divBdr>
        </w:div>
        <w:div w:id="1187325883">
          <w:marLeft w:val="230"/>
          <w:marRight w:val="0"/>
          <w:marTop w:val="0"/>
          <w:marBottom w:val="120"/>
          <w:divBdr>
            <w:top w:val="none" w:sz="0" w:space="0" w:color="auto"/>
            <w:left w:val="none" w:sz="0" w:space="0" w:color="auto"/>
            <w:bottom w:val="none" w:sz="0" w:space="0" w:color="auto"/>
            <w:right w:val="none" w:sz="0" w:space="0" w:color="auto"/>
          </w:divBdr>
        </w:div>
        <w:div w:id="1219125807">
          <w:marLeft w:val="230"/>
          <w:marRight w:val="0"/>
          <w:marTop w:val="0"/>
          <w:marBottom w:val="120"/>
          <w:divBdr>
            <w:top w:val="none" w:sz="0" w:space="0" w:color="auto"/>
            <w:left w:val="none" w:sz="0" w:space="0" w:color="auto"/>
            <w:bottom w:val="none" w:sz="0" w:space="0" w:color="auto"/>
            <w:right w:val="none" w:sz="0" w:space="0" w:color="auto"/>
          </w:divBdr>
        </w:div>
      </w:divsChild>
    </w:div>
    <w:div w:id="1453210765">
      <w:bodyDiv w:val="1"/>
      <w:marLeft w:val="0"/>
      <w:marRight w:val="0"/>
      <w:marTop w:val="0"/>
      <w:marBottom w:val="0"/>
      <w:divBdr>
        <w:top w:val="none" w:sz="0" w:space="0" w:color="auto"/>
        <w:left w:val="none" w:sz="0" w:space="0" w:color="auto"/>
        <w:bottom w:val="none" w:sz="0" w:space="0" w:color="auto"/>
        <w:right w:val="none" w:sz="0" w:space="0" w:color="auto"/>
      </w:divBdr>
    </w:div>
    <w:div w:id="1492286487">
      <w:bodyDiv w:val="1"/>
      <w:marLeft w:val="0"/>
      <w:marRight w:val="0"/>
      <w:marTop w:val="0"/>
      <w:marBottom w:val="0"/>
      <w:divBdr>
        <w:top w:val="none" w:sz="0" w:space="0" w:color="auto"/>
        <w:left w:val="none" w:sz="0" w:space="0" w:color="auto"/>
        <w:bottom w:val="none" w:sz="0" w:space="0" w:color="auto"/>
        <w:right w:val="none" w:sz="0" w:space="0" w:color="auto"/>
      </w:divBdr>
      <w:divsChild>
        <w:div w:id="2128349832">
          <w:marLeft w:val="446"/>
          <w:marRight w:val="0"/>
          <w:marTop w:val="0"/>
          <w:marBottom w:val="120"/>
          <w:divBdr>
            <w:top w:val="none" w:sz="0" w:space="0" w:color="auto"/>
            <w:left w:val="none" w:sz="0" w:space="0" w:color="auto"/>
            <w:bottom w:val="none" w:sz="0" w:space="0" w:color="auto"/>
            <w:right w:val="none" w:sz="0" w:space="0" w:color="auto"/>
          </w:divBdr>
        </w:div>
        <w:div w:id="1161654348">
          <w:marLeft w:val="446"/>
          <w:marRight w:val="0"/>
          <w:marTop w:val="0"/>
          <w:marBottom w:val="120"/>
          <w:divBdr>
            <w:top w:val="none" w:sz="0" w:space="0" w:color="auto"/>
            <w:left w:val="none" w:sz="0" w:space="0" w:color="auto"/>
            <w:bottom w:val="none" w:sz="0" w:space="0" w:color="auto"/>
            <w:right w:val="none" w:sz="0" w:space="0" w:color="auto"/>
          </w:divBdr>
        </w:div>
        <w:div w:id="593440072">
          <w:marLeft w:val="446"/>
          <w:marRight w:val="0"/>
          <w:marTop w:val="0"/>
          <w:marBottom w:val="120"/>
          <w:divBdr>
            <w:top w:val="none" w:sz="0" w:space="0" w:color="auto"/>
            <w:left w:val="none" w:sz="0" w:space="0" w:color="auto"/>
            <w:bottom w:val="none" w:sz="0" w:space="0" w:color="auto"/>
            <w:right w:val="none" w:sz="0" w:space="0" w:color="auto"/>
          </w:divBdr>
        </w:div>
        <w:div w:id="1613584462">
          <w:marLeft w:val="446"/>
          <w:marRight w:val="0"/>
          <w:marTop w:val="0"/>
          <w:marBottom w:val="120"/>
          <w:divBdr>
            <w:top w:val="none" w:sz="0" w:space="0" w:color="auto"/>
            <w:left w:val="none" w:sz="0" w:space="0" w:color="auto"/>
            <w:bottom w:val="none" w:sz="0" w:space="0" w:color="auto"/>
            <w:right w:val="none" w:sz="0" w:space="0" w:color="auto"/>
          </w:divBdr>
        </w:div>
        <w:div w:id="1502938401">
          <w:marLeft w:val="446"/>
          <w:marRight w:val="0"/>
          <w:marTop w:val="0"/>
          <w:marBottom w:val="120"/>
          <w:divBdr>
            <w:top w:val="none" w:sz="0" w:space="0" w:color="auto"/>
            <w:left w:val="none" w:sz="0" w:space="0" w:color="auto"/>
            <w:bottom w:val="none" w:sz="0" w:space="0" w:color="auto"/>
            <w:right w:val="none" w:sz="0" w:space="0" w:color="auto"/>
          </w:divBdr>
        </w:div>
      </w:divsChild>
    </w:div>
    <w:div w:id="1502815688">
      <w:bodyDiv w:val="1"/>
      <w:marLeft w:val="0"/>
      <w:marRight w:val="0"/>
      <w:marTop w:val="0"/>
      <w:marBottom w:val="0"/>
      <w:divBdr>
        <w:top w:val="none" w:sz="0" w:space="0" w:color="auto"/>
        <w:left w:val="none" w:sz="0" w:space="0" w:color="auto"/>
        <w:bottom w:val="none" w:sz="0" w:space="0" w:color="auto"/>
        <w:right w:val="none" w:sz="0" w:space="0" w:color="auto"/>
      </w:divBdr>
    </w:div>
    <w:div w:id="1513687206">
      <w:bodyDiv w:val="1"/>
      <w:marLeft w:val="0"/>
      <w:marRight w:val="0"/>
      <w:marTop w:val="0"/>
      <w:marBottom w:val="0"/>
      <w:divBdr>
        <w:top w:val="none" w:sz="0" w:space="0" w:color="auto"/>
        <w:left w:val="none" w:sz="0" w:space="0" w:color="auto"/>
        <w:bottom w:val="none" w:sz="0" w:space="0" w:color="auto"/>
        <w:right w:val="none" w:sz="0" w:space="0" w:color="auto"/>
      </w:divBdr>
      <w:divsChild>
        <w:div w:id="793792609">
          <w:marLeft w:val="0"/>
          <w:marRight w:val="0"/>
          <w:marTop w:val="0"/>
          <w:marBottom w:val="120"/>
          <w:divBdr>
            <w:top w:val="none" w:sz="0" w:space="0" w:color="auto"/>
            <w:left w:val="none" w:sz="0" w:space="0" w:color="auto"/>
            <w:bottom w:val="none" w:sz="0" w:space="0" w:color="auto"/>
            <w:right w:val="none" w:sz="0" w:space="0" w:color="auto"/>
          </w:divBdr>
        </w:div>
        <w:div w:id="94444480">
          <w:marLeft w:val="0"/>
          <w:marRight w:val="0"/>
          <w:marTop w:val="0"/>
          <w:marBottom w:val="120"/>
          <w:divBdr>
            <w:top w:val="none" w:sz="0" w:space="0" w:color="auto"/>
            <w:left w:val="none" w:sz="0" w:space="0" w:color="auto"/>
            <w:bottom w:val="none" w:sz="0" w:space="0" w:color="auto"/>
            <w:right w:val="none" w:sz="0" w:space="0" w:color="auto"/>
          </w:divBdr>
        </w:div>
        <w:div w:id="757017787">
          <w:marLeft w:val="1210"/>
          <w:marRight w:val="0"/>
          <w:marTop w:val="100"/>
          <w:marBottom w:val="120"/>
          <w:divBdr>
            <w:top w:val="none" w:sz="0" w:space="0" w:color="auto"/>
            <w:left w:val="none" w:sz="0" w:space="0" w:color="auto"/>
            <w:bottom w:val="none" w:sz="0" w:space="0" w:color="auto"/>
            <w:right w:val="none" w:sz="0" w:space="0" w:color="auto"/>
          </w:divBdr>
        </w:div>
        <w:div w:id="488833743">
          <w:marLeft w:val="1210"/>
          <w:marRight w:val="0"/>
          <w:marTop w:val="100"/>
          <w:marBottom w:val="120"/>
          <w:divBdr>
            <w:top w:val="none" w:sz="0" w:space="0" w:color="auto"/>
            <w:left w:val="none" w:sz="0" w:space="0" w:color="auto"/>
            <w:bottom w:val="none" w:sz="0" w:space="0" w:color="auto"/>
            <w:right w:val="none" w:sz="0" w:space="0" w:color="auto"/>
          </w:divBdr>
        </w:div>
      </w:divsChild>
    </w:div>
    <w:div w:id="1575579972">
      <w:bodyDiv w:val="1"/>
      <w:marLeft w:val="0"/>
      <w:marRight w:val="0"/>
      <w:marTop w:val="0"/>
      <w:marBottom w:val="0"/>
      <w:divBdr>
        <w:top w:val="none" w:sz="0" w:space="0" w:color="auto"/>
        <w:left w:val="none" w:sz="0" w:space="0" w:color="auto"/>
        <w:bottom w:val="none" w:sz="0" w:space="0" w:color="auto"/>
        <w:right w:val="none" w:sz="0" w:space="0" w:color="auto"/>
      </w:divBdr>
      <w:divsChild>
        <w:div w:id="200091793">
          <w:marLeft w:val="230"/>
          <w:marRight w:val="0"/>
          <w:marTop w:val="0"/>
          <w:marBottom w:val="120"/>
          <w:divBdr>
            <w:top w:val="none" w:sz="0" w:space="0" w:color="auto"/>
            <w:left w:val="none" w:sz="0" w:space="0" w:color="auto"/>
            <w:bottom w:val="none" w:sz="0" w:space="0" w:color="auto"/>
            <w:right w:val="none" w:sz="0" w:space="0" w:color="auto"/>
          </w:divBdr>
        </w:div>
        <w:div w:id="1867863852">
          <w:marLeft w:val="230"/>
          <w:marRight w:val="0"/>
          <w:marTop w:val="0"/>
          <w:marBottom w:val="120"/>
          <w:divBdr>
            <w:top w:val="none" w:sz="0" w:space="0" w:color="auto"/>
            <w:left w:val="none" w:sz="0" w:space="0" w:color="auto"/>
            <w:bottom w:val="none" w:sz="0" w:space="0" w:color="auto"/>
            <w:right w:val="none" w:sz="0" w:space="0" w:color="auto"/>
          </w:divBdr>
        </w:div>
      </w:divsChild>
    </w:div>
    <w:div w:id="1583562642">
      <w:bodyDiv w:val="1"/>
      <w:marLeft w:val="0"/>
      <w:marRight w:val="0"/>
      <w:marTop w:val="0"/>
      <w:marBottom w:val="0"/>
      <w:divBdr>
        <w:top w:val="none" w:sz="0" w:space="0" w:color="auto"/>
        <w:left w:val="none" w:sz="0" w:space="0" w:color="auto"/>
        <w:bottom w:val="none" w:sz="0" w:space="0" w:color="auto"/>
        <w:right w:val="none" w:sz="0" w:space="0" w:color="auto"/>
      </w:divBdr>
      <w:divsChild>
        <w:div w:id="1223755407">
          <w:marLeft w:val="763"/>
          <w:marRight w:val="0"/>
          <w:marTop w:val="0"/>
          <w:marBottom w:val="120"/>
          <w:divBdr>
            <w:top w:val="none" w:sz="0" w:space="0" w:color="auto"/>
            <w:left w:val="none" w:sz="0" w:space="0" w:color="auto"/>
            <w:bottom w:val="none" w:sz="0" w:space="0" w:color="auto"/>
            <w:right w:val="none" w:sz="0" w:space="0" w:color="auto"/>
          </w:divBdr>
        </w:div>
        <w:div w:id="81881427">
          <w:marLeft w:val="763"/>
          <w:marRight w:val="0"/>
          <w:marTop w:val="0"/>
          <w:marBottom w:val="120"/>
          <w:divBdr>
            <w:top w:val="none" w:sz="0" w:space="0" w:color="auto"/>
            <w:left w:val="none" w:sz="0" w:space="0" w:color="auto"/>
            <w:bottom w:val="none" w:sz="0" w:space="0" w:color="auto"/>
            <w:right w:val="none" w:sz="0" w:space="0" w:color="auto"/>
          </w:divBdr>
        </w:div>
        <w:div w:id="1229609269">
          <w:marLeft w:val="763"/>
          <w:marRight w:val="0"/>
          <w:marTop w:val="0"/>
          <w:marBottom w:val="120"/>
          <w:divBdr>
            <w:top w:val="none" w:sz="0" w:space="0" w:color="auto"/>
            <w:left w:val="none" w:sz="0" w:space="0" w:color="auto"/>
            <w:bottom w:val="none" w:sz="0" w:space="0" w:color="auto"/>
            <w:right w:val="none" w:sz="0" w:space="0" w:color="auto"/>
          </w:divBdr>
        </w:div>
        <w:div w:id="627472688">
          <w:marLeft w:val="763"/>
          <w:marRight w:val="0"/>
          <w:marTop w:val="0"/>
          <w:marBottom w:val="120"/>
          <w:divBdr>
            <w:top w:val="none" w:sz="0" w:space="0" w:color="auto"/>
            <w:left w:val="none" w:sz="0" w:space="0" w:color="auto"/>
            <w:bottom w:val="none" w:sz="0" w:space="0" w:color="auto"/>
            <w:right w:val="none" w:sz="0" w:space="0" w:color="auto"/>
          </w:divBdr>
        </w:div>
        <w:div w:id="735516587">
          <w:marLeft w:val="763"/>
          <w:marRight w:val="0"/>
          <w:marTop w:val="0"/>
          <w:marBottom w:val="120"/>
          <w:divBdr>
            <w:top w:val="none" w:sz="0" w:space="0" w:color="auto"/>
            <w:left w:val="none" w:sz="0" w:space="0" w:color="auto"/>
            <w:bottom w:val="none" w:sz="0" w:space="0" w:color="auto"/>
            <w:right w:val="none" w:sz="0" w:space="0" w:color="auto"/>
          </w:divBdr>
        </w:div>
        <w:div w:id="1811167687">
          <w:marLeft w:val="763"/>
          <w:marRight w:val="0"/>
          <w:marTop w:val="0"/>
          <w:marBottom w:val="120"/>
          <w:divBdr>
            <w:top w:val="none" w:sz="0" w:space="0" w:color="auto"/>
            <w:left w:val="none" w:sz="0" w:space="0" w:color="auto"/>
            <w:bottom w:val="none" w:sz="0" w:space="0" w:color="auto"/>
            <w:right w:val="none" w:sz="0" w:space="0" w:color="auto"/>
          </w:divBdr>
        </w:div>
        <w:div w:id="1012801992">
          <w:marLeft w:val="763"/>
          <w:marRight w:val="0"/>
          <w:marTop w:val="0"/>
          <w:marBottom w:val="120"/>
          <w:divBdr>
            <w:top w:val="none" w:sz="0" w:space="0" w:color="auto"/>
            <w:left w:val="none" w:sz="0" w:space="0" w:color="auto"/>
            <w:bottom w:val="none" w:sz="0" w:space="0" w:color="auto"/>
            <w:right w:val="none" w:sz="0" w:space="0" w:color="auto"/>
          </w:divBdr>
        </w:div>
        <w:div w:id="1823888682">
          <w:marLeft w:val="763"/>
          <w:marRight w:val="0"/>
          <w:marTop w:val="0"/>
          <w:marBottom w:val="120"/>
          <w:divBdr>
            <w:top w:val="none" w:sz="0" w:space="0" w:color="auto"/>
            <w:left w:val="none" w:sz="0" w:space="0" w:color="auto"/>
            <w:bottom w:val="none" w:sz="0" w:space="0" w:color="auto"/>
            <w:right w:val="none" w:sz="0" w:space="0" w:color="auto"/>
          </w:divBdr>
        </w:div>
      </w:divsChild>
    </w:div>
    <w:div w:id="1616137800">
      <w:bodyDiv w:val="1"/>
      <w:marLeft w:val="0"/>
      <w:marRight w:val="0"/>
      <w:marTop w:val="0"/>
      <w:marBottom w:val="0"/>
      <w:divBdr>
        <w:top w:val="none" w:sz="0" w:space="0" w:color="auto"/>
        <w:left w:val="none" w:sz="0" w:space="0" w:color="auto"/>
        <w:bottom w:val="none" w:sz="0" w:space="0" w:color="auto"/>
        <w:right w:val="none" w:sz="0" w:space="0" w:color="auto"/>
      </w:divBdr>
    </w:div>
    <w:div w:id="1646273955">
      <w:bodyDiv w:val="1"/>
      <w:marLeft w:val="0"/>
      <w:marRight w:val="0"/>
      <w:marTop w:val="0"/>
      <w:marBottom w:val="0"/>
      <w:divBdr>
        <w:top w:val="none" w:sz="0" w:space="0" w:color="auto"/>
        <w:left w:val="none" w:sz="0" w:space="0" w:color="auto"/>
        <w:bottom w:val="none" w:sz="0" w:space="0" w:color="auto"/>
        <w:right w:val="none" w:sz="0" w:space="0" w:color="auto"/>
      </w:divBdr>
      <w:divsChild>
        <w:div w:id="1853882430">
          <w:marLeft w:val="230"/>
          <w:marRight w:val="0"/>
          <w:marTop w:val="0"/>
          <w:marBottom w:val="120"/>
          <w:divBdr>
            <w:top w:val="none" w:sz="0" w:space="0" w:color="auto"/>
            <w:left w:val="none" w:sz="0" w:space="0" w:color="auto"/>
            <w:bottom w:val="none" w:sz="0" w:space="0" w:color="auto"/>
            <w:right w:val="none" w:sz="0" w:space="0" w:color="auto"/>
          </w:divBdr>
        </w:div>
        <w:div w:id="1077899476">
          <w:marLeft w:val="230"/>
          <w:marRight w:val="0"/>
          <w:marTop w:val="0"/>
          <w:marBottom w:val="120"/>
          <w:divBdr>
            <w:top w:val="none" w:sz="0" w:space="0" w:color="auto"/>
            <w:left w:val="none" w:sz="0" w:space="0" w:color="auto"/>
            <w:bottom w:val="none" w:sz="0" w:space="0" w:color="auto"/>
            <w:right w:val="none" w:sz="0" w:space="0" w:color="auto"/>
          </w:divBdr>
        </w:div>
        <w:div w:id="791167421">
          <w:marLeft w:val="230"/>
          <w:marRight w:val="0"/>
          <w:marTop w:val="0"/>
          <w:marBottom w:val="120"/>
          <w:divBdr>
            <w:top w:val="none" w:sz="0" w:space="0" w:color="auto"/>
            <w:left w:val="none" w:sz="0" w:space="0" w:color="auto"/>
            <w:bottom w:val="none" w:sz="0" w:space="0" w:color="auto"/>
            <w:right w:val="none" w:sz="0" w:space="0" w:color="auto"/>
          </w:divBdr>
        </w:div>
        <w:div w:id="1524973768">
          <w:marLeft w:val="230"/>
          <w:marRight w:val="0"/>
          <w:marTop w:val="0"/>
          <w:marBottom w:val="120"/>
          <w:divBdr>
            <w:top w:val="none" w:sz="0" w:space="0" w:color="auto"/>
            <w:left w:val="none" w:sz="0" w:space="0" w:color="auto"/>
            <w:bottom w:val="none" w:sz="0" w:space="0" w:color="auto"/>
            <w:right w:val="none" w:sz="0" w:space="0" w:color="auto"/>
          </w:divBdr>
        </w:div>
      </w:divsChild>
    </w:div>
    <w:div w:id="1647009618">
      <w:bodyDiv w:val="1"/>
      <w:marLeft w:val="0"/>
      <w:marRight w:val="0"/>
      <w:marTop w:val="0"/>
      <w:marBottom w:val="0"/>
      <w:divBdr>
        <w:top w:val="none" w:sz="0" w:space="0" w:color="auto"/>
        <w:left w:val="none" w:sz="0" w:space="0" w:color="auto"/>
        <w:bottom w:val="none" w:sz="0" w:space="0" w:color="auto"/>
        <w:right w:val="none" w:sz="0" w:space="0" w:color="auto"/>
      </w:divBdr>
      <w:divsChild>
        <w:div w:id="408232093">
          <w:marLeft w:val="763"/>
          <w:marRight w:val="0"/>
          <w:marTop w:val="0"/>
          <w:marBottom w:val="120"/>
          <w:divBdr>
            <w:top w:val="none" w:sz="0" w:space="0" w:color="auto"/>
            <w:left w:val="none" w:sz="0" w:space="0" w:color="auto"/>
            <w:bottom w:val="none" w:sz="0" w:space="0" w:color="auto"/>
            <w:right w:val="none" w:sz="0" w:space="0" w:color="auto"/>
          </w:divBdr>
        </w:div>
        <w:div w:id="1534342702">
          <w:marLeft w:val="763"/>
          <w:marRight w:val="0"/>
          <w:marTop w:val="0"/>
          <w:marBottom w:val="120"/>
          <w:divBdr>
            <w:top w:val="none" w:sz="0" w:space="0" w:color="auto"/>
            <w:left w:val="none" w:sz="0" w:space="0" w:color="auto"/>
            <w:bottom w:val="none" w:sz="0" w:space="0" w:color="auto"/>
            <w:right w:val="none" w:sz="0" w:space="0" w:color="auto"/>
          </w:divBdr>
        </w:div>
        <w:div w:id="595358225">
          <w:marLeft w:val="763"/>
          <w:marRight w:val="0"/>
          <w:marTop w:val="0"/>
          <w:marBottom w:val="120"/>
          <w:divBdr>
            <w:top w:val="none" w:sz="0" w:space="0" w:color="auto"/>
            <w:left w:val="none" w:sz="0" w:space="0" w:color="auto"/>
            <w:bottom w:val="none" w:sz="0" w:space="0" w:color="auto"/>
            <w:right w:val="none" w:sz="0" w:space="0" w:color="auto"/>
          </w:divBdr>
        </w:div>
        <w:div w:id="1505045841">
          <w:marLeft w:val="763"/>
          <w:marRight w:val="0"/>
          <w:marTop w:val="0"/>
          <w:marBottom w:val="120"/>
          <w:divBdr>
            <w:top w:val="none" w:sz="0" w:space="0" w:color="auto"/>
            <w:left w:val="none" w:sz="0" w:space="0" w:color="auto"/>
            <w:bottom w:val="none" w:sz="0" w:space="0" w:color="auto"/>
            <w:right w:val="none" w:sz="0" w:space="0" w:color="auto"/>
          </w:divBdr>
        </w:div>
        <w:div w:id="1199396796">
          <w:marLeft w:val="763"/>
          <w:marRight w:val="0"/>
          <w:marTop w:val="0"/>
          <w:marBottom w:val="120"/>
          <w:divBdr>
            <w:top w:val="none" w:sz="0" w:space="0" w:color="auto"/>
            <w:left w:val="none" w:sz="0" w:space="0" w:color="auto"/>
            <w:bottom w:val="none" w:sz="0" w:space="0" w:color="auto"/>
            <w:right w:val="none" w:sz="0" w:space="0" w:color="auto"/>
          </w:divBdr>
        </w:div>
        <w:div w:id="441724964">
          <w:marLeft w:val="763"/>
          <w:marRight w:val="0"/>
          <w:marTop w:val="0"/>
          <w:marBottom w:val="120"/>
          <w:divBdr>
            <w:top w:val="none" w:sz="0" w:space="0" w:color="auto"/>
            <w:left w:val="none" w:sz="0" w:space="0" w:color="auto"/>
            <w:bottom w:val="none" w:sz="0" w:space="0" w:color="auto"/>
            <w:right w:val="none" w:sz="0" w:space="0" w:color="auto"/>
          </w:divBdr>
        </w:div>
      </w:divsChild>
    </w:div>
    <w:div w:id="1649435478">
      <w:bodyDiv w:val="1"/>
      <w:marLeft w:val="0"/>
      <w:marRight w:val="0"/>
      <w:marTop w:val="0"/>
      <w:marBottom w:val="0"/>
      <w:divBdr>
        <w:top w:val="none" w:sz="0" w:space="0" w:color="auto"/>
        <w:left w:val="none" w:sz="0" w:space="0" w:color="auto"/>
        <w:bottom w:val="none" w:sz="0" w:space="0" w:color="auto"/>
        <w:right w:val="none" w:sz="0" w:space="0" w:color="auto"/>
      </w:divBdr>
    </w:div>
    <w:div w:id="1738282318">
      <w:bodyDiv w:val="1"/>
      <w:marLeft w:val="0"/>
      <w:marRight w:val="0"/>
      <w:marTop w:val="0"/>
      <w:marBottom w:val="0"/>
      <w:divBdr>
        <w:top w:val="none" w:sz="0" w:space="0" w:color="auto"/>
        <w:left w:val="none" w:sz="0" w:space="0" w:color="auto"/>
        <w:bottom w:val="none" w:sz="0" w:space="0" w:color="auto"/>
        <w:right w:val="none" w:sz="0" w:space="0" w:color="auto"/>
      </w:divBdr>
    </w:div>
    <w:div w:id="1742294038">
      <w:bodyDiv w:val="1"/>
      <w:marLeft w:val="0"/>
      <w:marRight w:val="0"/>
      <w:marTop w:val="0"/>
      <w:marBottom w:val="0"/>
      <w:divBdr>
        <w:top w:val="none" w:sz="0" w:space="0" w:color="auto"/>
        <w:left w:val="none" w:sz="0" w:space="0" w:color="auto"/>
        <w:bottom w:val="none" w:sz="0" w:space="0" w:color="auto"/>
        <w:right w:val="none" w:sz="0" w:space="0" w:color="auto"/>
      </w:divBdr>
    </w:div>
    <w:div w:id="1782021956">
      <w:bodyDiv w:val="1"/>
      <w:marLeft w:val="0"/>
      <w:marRight w:val="0"/>
      <w:marTop w:val="0"/>
      <w:marBottom w:val="0"/>
      <w:divBdr>
        <w:top w:val="none" w:sz="0" w:space="0" w:color="auto"/>
        <w:left w:val="none" w:sz="0" w:space="0" w:color="auto"/>
        <w:bottom w:val="none" w:sz="0" w:space="0" w:color="auto"/>
        <w:right w:val="none" w:sz="0" w:space="0" w:color="auto"/>
      </w:divBdr>
      <w:divsChild>
        <w:div w:id="1782650870">
          <w:marLeft w:val="230"/>
          <w:marRight w:val="0"/>
          <w:marTop w:val="0"/>
          <w:marBottom w:val="240"/>
          <w:divBdr>
            <w:top w:val="none" w:sz="0" w:space="0" w:color="auto"/>
            <w:left w:val="none" w:sz="0" w:space="0" w:color="auto"/>
            <w:bottom w:val="none" w:sz="0" w:space="0" w:color="auto"/>
            <w:right w:val="none" w:sz="0" w:space="0" w:color="auto"/>
          </w:divBdr>
        </w:div>
        <w:div w:id="2135630703">
          <w:marLeft w:val="1080"/>
          <w:marRight w:val="0"/>
          <w:marTop w:val="0"/>
          <w:marBottom w:val="240"/>
          <w:divBdr>
            <w:top w:val="none" w:sz="0" w:space="0" w:color="auto"/>
            <w:left w:val="none" w:sz="0" w:space="0" w:color="auto"/>
            <w:bottom w:val="none" w:sz="0" w:space="0" w:color="auto"/>
            <w:right w:val="none" w:sz="0" w:space="0" w:color="auto"/>
          </w:divBdr>
        </w:div>
        <w:div w:id="2112435009">
          <w:marLeft w:val="1080"/>
          <w:marRight w:val="0"/>
          <w:marTop w:val="0"/>
          <w:marBottom w:val="240"/>
          <w:divBdr>
            <w:top w:val="none" w:sz="0" w:space="0" w:color="auto"/>
            <w:left w:val="none" w:sz="0" w:space="0" w:color="auto"/>
            <w:bottom w:val="none" w:sz="0" w:space="0" w:color="auto"/>
            <w:right w:val="none" w:sz="0" w:space="0" w:color="auto"/>
          </w:divBdr>
        </w:div>
      </w:divsChild>
    </w:div>
    <w:div w:id="1791589862">
      <w:bodyDiv w:val="1"/>
      <w:marLeft w:val="0"/>
      <w:marRight w:val="0"/>
      <w:marTop w:val="0"/>
      <w:marBottom w:val="0"/>
      <w:divBdr>
        <w:top w:val="none" w:sz="0" w:space="0" w:color="auto"/>
        <w:left w:val="none" w:sz="0" w:space="0" w:color="auto"/>
        <w:bottom w:val="none" w:sz="0" w:space="0" w:color="auto"/>
        <w:right w:val="none" w:sz="0" w:space="0" w:color="auto"/>
      </w:divBdr>
      <w:divsChild>
        <w:div w:id="59790211">
          <w:marLeft w:val="230"/>
          <w:marRight w:val="0"/>
          <w:marTop w:val="0"/>
          <w:marBottom w:val="120"/>
          <w:divBdr>
            <w:top w:val="none" w:sz="0" w:space="0" w:color="auto"/>
            <w:left w:val="none" w:sz="0" w:space="0" w:color="auto"/>
            <w:bottom w:val="none" w:sz="0" w:space="0" w:color="auto"/>
            <w:right w:val="none" w:sz="0" w:space="0" w:color="auto"/>
          </w:divBdr>
        </w:div>
      </w:divsChild>
    </w:div>
    <w:div w:id="1851751389">
      <w:bodyDiv w:val="1"/>
      <w:marLeft w:val="0"/>
      <w:marRight w:val="0"/>
      <w:marTop w:val="0"/>
      <w:marBottom w:val="0"/>
      <w:divBdr>
        <w:top w:val="none" w:sz="0" w:space="0" w:color="auto"/>
        <w:left w:val="none" w:sz="0" w:space="0" w:color="auto"/>
        <w:bottom w:val="none" w:sz="0" w:space="0" w:color="auto"/>
        <w:right w:val="none" w:sz="0" w:space="0" w:color="auto"/>
      </w:divBdr>
      <w:divsChild>
        <w:div w:id="1213805779">
          <w:marLeft w:val="0"/>
          <w:marRight w:val="0"/>
          <w:marTop w:val="0"/>
          <w:marBottom w:val="120"/>
          <w:divBdr>
            <w:top w:val="none" w:sz="0" w:space="0" w:color="auto"/>
            <w:left w:val="none" w:sz="0" w:space="0" w:color="auto"/>
            <w:bottom w:val="none" w:sz="0" w:space="0" w:color="auto"/>
            <w:right w:val="none" w:sz="0" w:space="0" w:color="auto"/>
          </w:divBdr>
        </w:div>
        <w:div w:id="941761383">
          <w:marLeft w:val="0"/>
          <w:marRight w:val="0"/>
          <w:marTop w:val="0"/>
          <w:marBottom w:val="120"/>
          <w:divBdr>
            <w:top w:val="none" w:sz="0" w:space="0" w:color="auto"/>
            <w:left w:val="none" w:sz="0" w:space="0" w:color="auto"/>
            <w:bottom w:val="none" w:sz="0" w:space="0" w:color="auto"/>
            <w:right w:val="none" w:sz="0" w:space="0" w:color="auto"/>
          </w:divBdr>
        </w:div>
        <w:div w:id="1037269264">
          <w:marLeft w:val="0"/>
          <w:marRight w:val="0"/>
          <w:marTop w:val="0"/>
          <w:marBottom w:val="120"/>
          <w:divBdr>
            <w:top w:val="none" w:sz="0" w:space="0" w:color="auto"/>
            <w:left w:val="none" w:sz="0" w:space="0" w:color="auto"/>
            <w:bottom w:val="none" w:sz="0" w:space="0" w:color="auto"/>
            <w:right w:val="none" w:sz="0" w:space="0" w:color="auto"/>
          </w:divBdr>
        </w:div>
        <w:div w:id="1285884461">
          <w:marLeft w:val="0"/>
          <w:marRight w:val="0"/>
          <w:marTop w:val="0"/>
          <w:marBottom w:val="120"/>
          <w:divBdr>
            <w:top w:val="none" w:sz="0" w:space="0" w:color="auto"/>
            <w:left w:val="none" w:sz="0" w:space="0" w:color="auto"/>
            <w:bottom w:val="none" w:sz="0" w:space="0" w:color="auto"/>
            <w:right w:val="none" w:sz="0" w:space="0" w:color="auto"/>
          </w:divBdr>
        </w:div>
      </w:divsChild>
    </w:div>
    <w:div w:id="1922910218">
      <w:bodyDiv w:val="1"/>
      <w:marLeft w:val="0"/>
      <w:marRight w:val="0"/>
      <w:marTop w:val="0"/>
      <w:marBottom w:val="0"/>
      <w:divBdr>
        <w:top w:val="none" w:sz="0" w:space="0" w:color="auto"/>
        <w:left w:val="none" w:sz="0" w:space="0" w:color="auto"/>
        <w:bottom w:val="none" w:sz="0" w:space="0" w:color="auto"/>
        <w:right w:val="none" w:sz="0" w:space="0" w:color="auto"/>
      </w:divBdr>
      <w:divsChild>
        <w:div w:id="619189436">
          <w:marLeft w:val="576"/>
          <w:marRight w:val="0"/>
          <w:marTop w:val="0"/>
          <w:marBottom w:val="120"/>
          <w:divBdr>
            <w:top w:val="none" w:sz="0" w:space="0" w:color="auto"/>
            <w:left w:val="none" w:sz="0" w:space="0" w:color="auto"/>
            <w:bottom w:val="none" w:sz="0" w:space="0" w:color="auto"/>
            <w:right w:val="none" w:sz="0" w:space="0" w:color="auto"/>
          </w:divBdr>
        </w:div>
        <w:div w:id="1649551987">
          <w:marLeft w:val="576"/>
          <w:marRight w:val="0"/>
          <w:marTop w:val="0"/>
          <w:marBottom w:val="120"/>
          <w:divBdr>
            <w:top w:val="none" w:sz="0" w:space="0" w:color="auto"/>
            <w:left w:val="none" w:sz="0" w:space="0" w:color="auto"/>
            <w:bottom w:val="none" w:sz="0" w:space="0" w:color="auto"/>
            <w:right w:val="none" w:sz="0" w:space="0" w:color="auto"/>
          </w:divBdr>
        </w:div>
        <w:div w:id="1350444337">
          <w:marLeft w:val="576"/>
          <w:marRight w:val="0"/>
          <w:marTop w:val="0"/>
          <w:marBottom w:val="120"/>
          <w:divBdr>
            <w:top w:val="none" w:sz="0" w:space="0" w:color="auto"/>
            <w:left w:val="none" w:sz="0" w:space="0" w:color="auto"/>
            <w:bottom w:val="none" w:sz="0" w:space="0" w:color="auto"/>
            <w:right w:val="none" w:sz="0" w:space="0" w:color="auto"/>
          </w:divBdr>
        </w:div>
        <w:div w:id="95056025">
          <w:marLeft w:val="576"/>
          <w:marRight w:val="0"/>
          <w:marTop w:val="0"/>
          <w:marBottom w:val="120"/>
          <w:divBdr>
            <w:top w:val="none" w:sz="0" w:space="0" w:color="auto"/>
            <w:left w:val="none" w:sz="0" w:space="0" w:color="auto"/>
            <w:bottom w:val="none" w:sz="0" w:space="0" w:color="auto"/>
            <w:right w:val="none" w:sz="0" w:space="0" w:color="auto"/>
          </w:divBdr>
        </w:div>
        <w:div w:id="736126199">
          <w:marLeft w:val="576"/>
          <w:marRight w:val="0"/>
          <w:marTop w:val="0"/>
          <w:marBottom w:val="120"/>
          <w:divBdr>
            <w:top w:val="none" w:sz="0" w:space="0" w:color="auto"/>
            <w:left w:val="none" w:sz="0" w:space="0" w:color="auto"/>
            <w:bottom w:val="none" w:sz="0" w:space="0" w:color="auto"/>
            <w:right w:val="none" w:sz="0" w:space="0" w:color="auto"/>
          </w:divBdr>
        </w:div>
      </w:divsChild>
    </w:div>
    <w:div w:id="1940136356">
      <w:bodyDiv w:val="1"/>
      <w:marLeft w:val="0"/>
      <w:marRight w:val="0"/>
      <w:marTop w:val="0"/>
      <w:marBottom w:val="0"/>
      <w:divBdr>
        <w:top w:val="none" w:sz="0" w:space="0" w:color="auto"/>
        <w:left w:val="none" w:sz="0" w:space="0" w:color="auto"/>
        <w:bottom w:val="none" w:sz="0" w:space="0" w:color="auto"/>
        <w:right w:val="none" w:sz="0" w:space="0" w:color="auto"/>
      </w:divBdr>
      <w:divsChild>
        <w:div w:id="1456945380">
          <w:marLeft w:val="230"/>
          <w:marRight w:val="0"/>
          <w:marTop w:val="0"/>
          <w:marBottom w:val="120"/>
          <w:divBdr>
            <w:top w:val="none" w:sz="0" w:space="0" w:color="auto"/>
            <w:left w:val="none" w:sz="0" w:space="0" w:color="auto"/>
            <w:bottom w:val="none" w:sz="0" w:space="0" w:color="auto"/>
            <w:right w:val="none" w:sz="0" w:space="0" w:color="auto"/>
          </w:divBdr>
        </w:div>
        <w:div w:id="1430466966">
          <w:marLeft w:val="230"/>
          <w:marRight w:val="0"/>
          <w:marTop w:val="0"/>
          <w:marBottom w:val="120"/>
          <w:divBdr>
            <w:top w:val="none" w:sz="0" w:space="0" w:color="auto"/>
            <w:left w:val="none" w:sz="0" w:space="0" w:color="auto"/>
            <w:bottom w:val="none" w:sz="0" w:space="0" w:color="auto"/>
            <w:right w:val="none" w:sz="0" w:space="0" w:color="auto"/>
          </w:divBdr>
        </w:div>
        <w:div w:id="649942839">
          <w:marLeft w:val="230"/>
          <w:marRight w:val="0"/>
          <w:marTop w:val="0"/>
          <w:marBottom w:val="120"/>
          <w:divBdr>
            <w:top w:val="none" w:sz="0" w:space="0" w:color="auto"/>
            <w:left w:val="none" w:sz="0" w:space="0" w:color="auto"/>
            <w:bottom w:val="none" w:sz="0" w:space="0" w:color="auto"/>
            <w:right w:val="none" w:sz="0" w:space="0" w:color="auto"/>
          </w:divBdr>
        </w:div>
      </w:divsChild>
    </w:div>
    <w:div w:id="1958684425">
      <w:bodyDiv w:val="1"/>
      <w:marLeft w:val="0"/>
      <w:marRight w:val="0"/>
      <w:marTop w:val="0"/>
      <w:marBottom w:val="0"/>
      <w:divBdr>
        <w:top w:val="none" w:sz="0" w:space="0" w:color="auto"/>
        <w:left w:val="none" w:sz="0" w:space="0" w:color="auto"/>
        <w:bottom w:val="none" w:sz="0" w:space="0" w:color="auto"/>
        <w:right w:val="none" w:sz="0" w:space="0" w:color="auto"/>
      </w:divBdr>
    </w:div>
    <w:div w:id="1989942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513">
          <w:marLeft w:val="230"/>
          <w:marRight w:val="0"/>
          <w:marTop w:val="0"/>
          <w:marBottom w:val="120"/>
          <w:divBdr>
            <w:top w:val="none" w:sz="0" w:space="0" w:color="auto"/>
            <w:left w:val="none" w:sz="0" w:space="0" w:color="auto"/>
            <w:bottom w:val="none" w:sz="0" w:space="0" w:color="auto"/>
            <w:right w:val="none" w:sz="0" w:space="0" w:color="auto"/>
          </w:divBdr>
        </w:div>
        <w:div w:id="1336153786">
          <w:marLeft w:val="230"/>
          <w:marRight w:val="0"/>
          <w:marTop w:val="0"/>
          <w:marBottom w:val="120"/>
          <w:divBdr>
            <w:top w:val="none" w:sz="0" w:space="0" w:color="auto"/>
            <w:left w:val="none" w:sz="0" w:space="0" w:color="auto"/>
            <w:bottom w:val="none" w:sz="0" w:space="0" w:color="auto"/>
            <w:right w:val="none" w:sz="0" w:space="0" w:color="auto"/>
          </w:divBdr>
        </w:div>
        <w:div w:id="575432220">
          <w:marLeft w:val="230"/>
          <w:marRight w:val="0"/>
          <w:marTop w:val="0"/>
          <w:marBottom w:val="120"/>
          <w:divBdr>
            <w:top w:val="none" w:sz="0" w:space="0" w:color="auto"/>
            <w:left w:val="none" w:sz="0" w:space="0" w:color="auto"/>
            <w:bottom w:val="none" w:sz="0" w:space="0" w:color="auto"/>
            <w:right w:val="none" w:sz="0" w:space="0" w:color="auto"/>
          </w:divBdr>
        </w:div>
      </w:divsChild>
    </w:div>
    <w:div w:id="2016956047">
      <w:bodyDiv w:val="1"/>
      <w:marLeft w:val="0"/>
      <w:marRight w:val="0"/>
      <w:marTop w:val="0"/>
      <w:marBottom w:val="0"/>
      <w:divBdr>
        <w:top w:val="none" w:sz="0" w:space="0" w:color="auto"/>
        <w:left w:val="none" w:sz="0" w:space="0" w:color="auto"/>
        <w:bottom w:val="none" w:sz="0" w:space="0" w:color="auto"/>
        <w:right w:val="none" w:sz="0" w:space="0" w:color="auto"/>
      </w:divBdr>
    </w:div>
    <w:div w:id="2034113349">
      <w:bodyDiv w:val="1"/>
      <w:marLeft w:val="0"/>
      <w:marRight w:val="0"/>
      <w:marTop w:val="0"/>
      <w:marBottom w:val="0"/>
      <w:divBdr>
        <w:top w:val="none" w:sz="0" w:space="0" w:color="auto"/>
        <w:left w:val="none" w:sz="0" w:space="0" w:color="auto"/>
        <w:bottom w:val="none" w:sz="0" w:space="0" w:color="auto"/>
        <w:right w:val="none" w:sz="0" w:space="0" w:color="auto"/>
      </w:divBdr>
    </w:div>
    <w:div w:id="2100248466">
      <w:bodyDiv w:val="1"/>
      <w:marLeft w:val="0"/>
      <w:marRight w:val="0"/>
      <w:marTop w:val="0"/>
      <w:marBottom w:val="0"/>
      <w:divBdr>
        <w:top w:val="none" w:sz="0" w:space="0" w:color="auto"/>
        <w:left w:val="none" w:sz="0" w:space="0" w:color="auto"/>
        <w:bottom w:val="none" w:sz="0" w:space="0" w:color="auto"/>
        <w:right w:val="none" w:sz="0" w:space="0" w:color="auto"/>
      </w:divBdr>
      <w:divsChild>
        <w:div w:id="1768382229">
          <w:marLeft w:val="0"/>
          <w:marRight w:val="0"/>
          <w:marTop w:val="0"/>
          <w:marBottom w:val="120"/>
          <w:divBdr>
            <w:top w:val="none" w:sz="0" w:space="0" w:color="auto"/>
            <w:left w:val="none" w:sz="0" w:space="0" w:color="auto"/>
            <w:bottom w:val="none" w:sz="0" w:space="0" w:color="auto"/>
            <w:right w:val="none" w:sz="0" w:space="0" w:color="auto"/>
          </w:divBdr>
        </w:div>
        <w:div w:id="1214082204">
          <w:marLeft w:val="0"/>
          <w:marRight w:val="0"/>
          <w:marTop w:val="0"/>
          <w:marBottom w:val="120"/>
          <w:divBdr>
            <w:top w:val="none" w:sz="0" w:space="0" w:color="auto"/>
            <w:left w:val="none" w:sz="0" w:space="0" w:color="auto"/>
            <w:bottom w:val="none" w:sz="0" w:space="0" w:color="auto"/>
            <w:right w:val="none" w:sz="0" w:space="0" w:color="auto"/>
          </w:divBdr>
        </w:div>
        <w:div w:id="1429814786">
          <w:marLeft w:val="0"/>
          <w:marRight w:val="0"/>
          <w:marTop w:val="0"/>
          <w:marBottom w:val="120"/>
          <w:divBdr>
            <w:top w:val="none" w:sz="0" w:space="0" w:color="auto"/>
            <w:left w:val="none" w:sz="0" w:space="0" w:color="auto"/>
            <w:bottom w:val="none" w:sz="0" w:space="0" w:color="auto"/>
            <w:right w:val="none" w:sz="0" w:space="0" w:color="auto"/>
          </w:divBdr>
        </w:div>
        <w:div w:id="1828203091">
          <w:marLeft w:val="0"/>
          <w:marRight w:val="0"/>
          <w:marTop w:val="0"/>
          <w:marBottom w:val="120"/>
          <w:divBdr>
            <w:top w:val="none" w:sz="0" w:space="0" w:color="auto"/>
            <w:left w:val="none" w:sz="0" w:space="0" w:color="auto"/>
            <w:bottom w:val="none" w:sz="0" w:space="0" w:color="auto"/>
            <w:right w:val="none" w:sz="0" w:space="0" w:color="auto"/>
          </w:divBdr>
        </w:div>
        <w:div w:id="604116573">
          <w:marLeft w:val="0"/>
          <w:marRight w:val="0"/>
          <w:marTop w:val="0"/>
          <w:marBottom w:val="120"/>
          <w:divBdr>
            <w:top w:val="none" w:sz="0" w:space="0" w:color="auto"/>
            <w:left w:val="none" w:sz="0" w:space="0" w:color="auto"/>
            <w:bottom w:val="none" w:sz="0" w:space="0" w:color="auto"/>
            <w:right w:val="none" w:sz="0" w:space="0" w:color="auto"/>
          </w:divBdr>
        </w:div>
      </w:divsChild>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10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christantetzlaff@bundeswehr.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7340</Words>
  <Characters>46245</Characters>
  <Application>Microsoft Office Word</Application>
  <DocSecurity>0</DocSecurity>
  <Lines>385</Lines>
  <Paragraphs>106</Paragraphs>
  <ScaleCrop>false</ScaleCrop>
  <HeadingPairs>
    <vt:vector size="2" baseType="variant">
      <vt:variant>
        <vt:lpstr>Titel</vt:lpstr>
      </vt:variant>
      <vt:variant>
        <vt:i4>1</vt:i4>
      </vt:variant>
    </vt:vector>
  </HeadingPairs>
  <TitlesOfParts>
    <vt:vector size="1" baseType="lpstr">
      <vt:lpstr/>
    </vt:vector>
  </TitlesOfParts>
  <Company>ITSBw</Company>
  <LinksUpToDate>false</LinksUpToDate>
  <CharactersWithSpaces>53479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Gottong, Benjamin</dc:creator>
  <cp:keywords/>
  <dc:description/>
  <cp:lastModifiedBy>Albert, Sebastian</cp:lastModifiedBy>
  <cp:revision>8</cp:revision>
  <cp:lastPrinted>2024-03-28T09:46:00Z</cp:lastPrinted>
  <dcterms:created xsi:type="dcterms:W3CDTF">2024-03-28T09:20:00Z</dcterms:created>
  <dcterms:modified xsi:type="dcterms:W3CDTF">2024-03-28T09:57:00Z</dcterms:modified>
</cp:coreProperties>
</file>