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9915D0" w14:paraId="1558B21B" w14:textId="77777777">
        <w:trPr>
          <w:trHeight w:hRule="exact" w:val="567"/>
        </w:trPr>
        <w:tc>
          <w:tcPr>
            <w:tcW w:w="1188" w:type="dxa"/>
          </w:tcPr>
          <w:p w14:paraId="4F8E0E2B" w14:textId="77777777" w:rsidR="009915D0" w:rsidRDefault="0053364A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17C2558D" w14:textId="798282CB" w:rsidR="009915D0" w:rsidRPr="0038517C" w:rsidRDefault="0038517C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38517C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Pr="0038517C">
              <w:rPr>
                <w:rFonts w:asciiTheme="minorEastAsia" w:hAnsiTheme="minorEastAsia"/>
                <w:sz w:val="28"/>
                <w:szCs w:val="28"/>
              </w:rPr>
              <w:t>0210419113</w:t>
            </w:r>
          </w:p>
        </w:tc>
      </w:tr>
    </w:tbl>
    <w:p w14:paraId="06B56BE9" w14:textId="77777777" w:rsidR="009915D0" w:rsidRDefault="009915D0"/>
    <w:p w14:paraId="78F982A9" w14:textId="77777777" w:rsidR="009915D0" w:rsidRDefault="009915D0"/>
    <w:p w14:paraId="1716965E" w14:textId="77777777" w:rsidR="009915D0" w:rsidRDefault="009915D0"/>
    <w:p w14:paraId="5893491F" w14:textId="77777777" w:rsidR="009915D0" w:rsidRDefault="009915D0"/>
    <w:p w14:paraId="25691436" w14:textId="77777777" w:rsidR="009915D0" w:rsidRDefault="009915D0"/>
    <w:p w14:paraId="4B392F50" w14:textId="77777777" w:rsidR="009915D0" w:rsidRDefault="0053364A">
      <w:r>
        <w:rPr>
          <w:noProof/>
        </w:rPr>
        <w:drawing>
          <wp:anchor distT="0" distB="0" distL="114300" distR="114300" simplePos="0" relativeHeight="251659264" behindDoc="0" locked="0" layoutInCell="1" allowOverlap="1" wp14:anchorId="639D0D24" wp14:editId="1B0E0ACD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D8E5C7" w14:textId="77777777" w:rsidR="009915D0" w:rsidRDefault="009915D0"/>
    <w:p w14:paraId="7AF3FBB3" w14:textId="77777777" w:rsidR="009915D0" w:rsidRDefault="009915D0"/>
    <w:p w14:paraId="7D0BFE54" w14:textId="77777777" w:rsidR="009915D0" w:rsidRDefault="009915D0"/>
    <w:p w14:paraId="5028E9E8" w14:textId="77777777" w:rsidR="009915D0" w:rsidRDefault="009915D0"/>
    <w:p w14:paraId="4CA239D4" w14:textId="77777777" w:rsidR="009915D0" w:rsidRDefault="009915D0"/>
    <w:p w14:paraId="06915DF9" w14:textId="77777777" w:rsidR="009915D0" w:rsidRDefault="0053364A">
      <w:pPr>
        <w:spacing w:line="360" w:lineRule="auto"/>
        <w:ind w:firstLineChars="200" w:firstLine="1446"/>
        <w:rPr>
          <w:rFonts w:ascii="楷体" w:eastAsia="楷体" w:hAnsi="楷体"/>
          <w:b/>
          <w:sz w:val="72"/>
        </w:rPr>
      </w:pPr>
      <w:r>
        <w:rPr>
          <w:rFonts w:ascii="楷体" w:eastAsia="楷体" w:hAnsi="楷体" w:hint="eastAsia"/>
          <w:b/>
          <w:sz w:val="72"/>
        </w:rPr>
        <w:t>课    程   设   计</w:t>
      </w:r>
    </w:p>
    <w:p w14:paraId="11CED8C6" w14:textId="77777777" w:rsidR="009915D0" w:rsidRDefault="009915D0"/>
    <w:p w14:paraId="475EEA10" w14:textId="77777777" w:rsidR="009915D0" w:rsidRDefault="009915D0"/>
    <w:p w14:paraId="1F464241" w14:textId="77777777" w:rsidR="009915D0" w:rsidRDefault="0053364A">
      <w:pPr>
        <w:ind w:leftChars="840" w:left="3524" w:hangingChars="400" w:hanging="1760"/>
        <w:rPr>
          <w:sz w:val="36"/>
        </w:rPr>
      </w:pPr>
      <w:r>
        <w:rPr>
          <w:rFonts w:hint="eastAsia"/>
          <w:sz w:val="44"/>
        </w:rPr>
        <w:t>课程名称</w:t>
      </w:r>
      <w:r>
        <w:rPr>
          <w:rFonts w:hint="eastAsia"/>
          <w:sz w:val="44"/>
        </w:rPr>
        <w:t xml:space="preserve"> </w:t>
      </w:r>
      <w:r>
        <w:rPr>
          <w:rFonts w:hint="eastAsia"/>
          <w:b/>
          <w:sz w:val="44"/>
          <w:u w:val="single"/>
        </w:rPr>
        <w:t xml:space="preserve"> </w:t>
      </w:r>
      <w:r>
        <w:rPr>
          <w:rFonts w:hint="eastAsia"/>
          <w:b/>
          <w:sz w:val="44"/>
          <w:u w:val="single"/>
        </w:rPr>
        <w:t>嵌入式技术课程设计</w:t>
      </w:r>
    </w:p>
    <w:p w14:paraId="6568744E" w14:textId="77777777" w:rsidR="009915D0" w:rsidRDefault="009915D0"/>
    <w:p w14:paraId="7342B31E" w14:textId="77777777" w:rsidR="009915D0" w:rsidRDefault="009915D0"/>
    <w:p w14:paraId="60DE7D7B" w14:textId="77777777" w:rsidR="009915D0" w:rsidRDefault="0053364A">
      <w:pPr>
        <w:ind w:leftChars="840" w:left="3964" w:hangingChars="500" w:hanging="2200"/>
        <w:rPr>
          <w:sz w:val="30"/>
          <w:szCs w:val="30"/>
        </w:rPr>
      </w:pPr>
      <w:r>
        <w:rPr>
          <w:rFonts w:hint="eastAsia"/>
          <w:sz w:val="44"/>
        </w:rPr>
        <w:t>题</w:t>
      </w:r>
      <w:r>
        <w:rPr>
          <w:rFonts w:hint="eastAsia"/>
          <w:sz w:val="44"/>
        </w:rPr>
        <w:t xml:space="preserve">    </w:t>
      </w:r>
      <w:r>
        <w:rPr>
          <w:rFonts w:hint="eastAsia"/>
          <w:sz w:val="44"/>
        </w:rPr>
        <w:t>目</w:t>
      </w:r>
      <w:r>
        <w:rPr>
          <w:rFonts w:hint="eastAsia"/>
          <w:sz w:val="44"/>
        </w:rPr>
        <w:t xml:space="preserve">  </w:t>
      </w:r>
      <w:r>
        <w:rPr>
          <w:rFonts w:hint="eastAsia"/>
          <w:sz w:val="44"/>
          <w:u w:val="single"/>
        </w:rPr>
        <w:t>基于</w:t>
      </w:r>
      <w:r>
        <w:rPr>
          <w:rFonts w:hint="eastAsia"/>
          <w:sz w:val="44"/>
          <w:u w:val="single"/>
        </w:rPr>
        <w:t>6818</w:t>
      </w:r>
      <w:r>
        <w:rPr>
          <w:rFonts w:hint="eastAsia"/>
          <w:sz w:val="44"/>
          <w:u w:val="single"/>
        </w:rPr>
        <w:t>的电子相册开发与实现</w:t>
      </w:r>
    </w:p>
    <w:p w14:paraId="5280D3FD" w14:textId="77777777" w:rsidR="009915D0" w:rsidRDefault="009915D0">
      <w:pPr>
        <w:ind w:firstLineChars="400" w:firstLine="1440"/>
        <w:rPr>
          <w:sz w:val="36"/>
        </w:rPr>
      </w:pPr>
    </w:p>
    <w:p w14:paraId="335177DD" w14:textId="77777777" w:rsidR="009915D0" w:rsidRDefault="009915D0">
      <w:pPr>
        <w:rPr>
          <w:sz w:val="36"/>
        </w:rPr>
      </w:pPr>
    </w:p>
    <w:tbl>
      <w:tblPr>
        <w:tblStyle w:val="a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4832"/>
      </w:tblGrid>
      <w:tr w:rsidR="009915D0" w14:paraId="2F9524D6" w14:textId="77777777">
        <w:trPr>
          <w:trHeight w:val="644"/>
        </w:trPr>
        <w:tc>
          <w:tcPr>
            <w:tcW w:w="2722" w:type="dxa"/>
          </w:tcPr>
          <w:p w14:paraId="577022CA" w14:textId="77777777" w:rsidR="009915D0" w:rsidRDefault="0053364A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专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sz w:val="44"/>
                <w:szCs w:val="44"/>
              </w:rPr>
              <w:t xml:space="preserve">  </w:t>
            </w:r>
            <w:r>
              <w:rPr>
                <w:sz w:val="44"/>
                <w:szCs w:val="44"/>
              </w:rPr>
              <w:t>业</w:t>
            </w:r>
          </w:p>
        </w:tc>
        <w:tc>
          <w:tcPr>
            <w:tcW w:w="4832" w:type="dxa"/>
          </w:tcPr>
          <w:p w14:paraId="03F3807E" w14:textId="4E131E9F" w:rsidR="009915D0" w:rsidRPr="00B51C09" w:rsidRDefault="00B51C09" w:rsidP="00B51C09">
            <w:pPr>
              <w:ind w:left="440" w:hangingChars="100" w:hanging="440"/>
              <w:rPr>
                <w:u w:val="single"/>
              </w:rPr>
            </w:pPr>
            <w:r>
              <w:rPr>
                <w:sz w:val="44"/>
                <w:u w:val="single"/>
              </w:rPr>
              <w:t xml:space="preserve"> </w:t>
            </w:r>
            <w:r w:rsidR="0042628D">
              <w:rPr>
                <w:sz w:val="44"/>
                <w:u w:val="single"/>
              </w:rPr>
              <w:t xml:space="preserve"> </w:t>
            </w:r>
            <w:r w:rsidR="009B3890">
              <w:rPr>
                <w:rFonts w:hint="eastAsia"/>
                <w:sz w:val="44"/>
                <w:u w:val="single"/>
              </w:rPr>
              <w:t>计算机科学与技术</w:t>
            </w:r>
            <w:r w:rsidR="00F853B7">
              <w:rPr>
                <w:rFonts w:hint="eastAsia"/>
                <w:sz w:val="44"/>
                <w:u w:val="single"/>
              </w:rPr>
              <w:t xml:space="preserve"> </w:t>
            </w:r>
            <w:r w:rsidR="00F853B7">
              <w:rPr>
                <w:sz w:val="44"/>
                <w:u w:val="single"/>
              </w:rPr>
              <w:t xml:space="preserve">  </w:t>
            </w:r>
          </w:p>
        </w:tc>
      </w:tr>
      <w:tr w:rsidR="009915D0" w14:paraId="6E71D006" w14:textId="77777777">
        <w:trPr>
          <w:trHeight w:val="659"/>
        </w:trPr>
        <w:tc>
          <w:tcPr>
            <w:tcW w:w="2722" w:type="dxa"/>
          </w:tcPr>
          <w:p w14:paraId="07B2EF07" w14:textId="77777777" w:rsidR="009915D0" w:rsidRDefault="0053364A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班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级</w:t>
            </w:r>
          </w:p>
        </w:tc>
        <w:tc>
          <w:tcPr>
            <w:tcW w:w="4832" w:type="dxa"/>
          </w:tcPr>
          <w:p w14:paraId="76888561" w14:textId="0DC13067" w:rsidR="009915D0" w:rsidRDefault="00D719EA">
            <w:r>
              <w:rPr>
                <w:sz w:val="44"/>
                <w:u w:val="single"/>
              </w:rPr>
              <w:t xml:space="preserve"> </w:t>
            </w:r>
            <w:r>
              <w:rPr>
                <w:sz w:val="44"/>
                <w:u w:val="single"/>
              </w:rPr>
              <w:t xml:space="preserve">  </w:t>
            </w:r>
            <w:r>
              <w:rPr>
                <w:sz w:val="44"/>
                <w:u w:val="single"/>
              </w:rPr>
              <w:t xml:space="preserve"> </w:t>
            </w:r>
            <w:r>
              <w:rPr>
                <w:rFonts w:hint="eastAsia"/>
                <w:sz w:val="44"/>
                <w:u w:val="single"/>
              </w:rPr>
              <w:t>计算机</w:t>
            </w:r>
            <w:r>
              <w:rPr>
                <w:rFonts w:hint="eastAsia"/>
                <w:sz w:val="44"/>
                <w:u w:val="single"/>
              </w:rPr>
              <w:t xml:space="preserve"> </w:t>
            </w:r>
            <w:r>
              <w:rPr>
                <w:sz w:val="44"/>
                <w:u w:val="single"/>
              </w:rPr>
              <w:t xml:space="preserve">1191 </w:t>
            </w:r>
            <w:r>
              <w:rPr>
                <w:rFonts w:hint="eastAsia"/>
                <w:sz w:val="44"/>
                <w:u w:val="single"/>
              </w:rPr>
              <w:t>Z</w:t>
            </w:r>
            <w:r>
              <w:rPr>
                <w:sz w:val="44"/>
                <w:u w:val="single"/>
              </w:rPr>
              <w:t xml:space="preserve">     </w:t>
            </w:r>
          </w:p>
        </w:tc>
      </w:tr>
      <w:tr w:rsidR="009915D0" w14:paraId="7DC51B7D" w14:textId="77777777">
        <w:trPr>
          <w:trHeight w:val="644"/>
        </w:trPr>
        <w:tc>
          <w:tcPr>
            <w:tcW w:w="2722" w:type="dxa"/>
          </w:tcPr>
          <w:p w14:paraId="1F4664B4" w14:textId="77777777" w:rsidR="009915D0" w:rsidRDefault="0053364A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姓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sz w:val="44"/>
                <w:szCs w:val="44"/>
              </w:rPr>
              <w:t>名</w:t>
            </w:r>
          </w:p>
        </w:tc>
        <w:tc>
          <w:tcPr>
            <w:tcW w:w="4832" w:type="dxa"/>
          </w:tcPr>
          <w:p w14:paraId="6A91FDDE" w14:textId="79B4C664" w:rsidR="009915D0" w:rsidRDefault="00432FA9">
            <w:r>
              <w:rPr>
                <w:sz w:val="44"/>
                <w:u w:val="single"/>
              </w:rPr>
              <w:t xml:space="preserve">  </w:t>
            </w:r>
            <w:r>
              <w:rPr>
                <w:sz w:val="44"/>
                <w:u w:val="single"/>
              </w:rPr>
              <w:t xml:space="preserve">      </w:t>
            </w:r>
            <w:r>
              <w:rPr>
                <w:rFonts w:hint="eastAsia"/>
                <w:sz w:val="44"/>
                <w:u w:val="single"/>
              </w:rPr>
              <w:t>肖康宁</w:t>
            </w:r>
            <w:r>
              <w:rPr>
                <w:rFonts w:hint="eastAsia"/>
                <w:sz w:val="44"/>
                <w:u w:val="single"/>
              </w:rPr>
              <w:t xml:space="preserve"> </w:t>
            </w:r>
            <w:r>
              <w:rPr>
                <w:sz w:val="44"/>
                <w:u w:val="single"/>
              </w:rPr>
              <w:t xml:space="preserve">      </w:t>
            </w:r>
          </w:p>
        </w:tc>
      </w:tr>
      <w:tr w:rsidR="009915D0" w14:paraId="31818F0D" w14:textId="77777777">
        <w:trPr>
          <w:trHeight w:val="644"/>
        </w:trPr>
        <w:tc>
          <w:tcPr>
            <w:tcW w:w="2722" w:type="dxa"/>
          </w:tcPr>
          <w:p w14:paraId="0DBC958E" w14:textId="77777777" w:rsidR="009915D0" w:rsidRDefault="0053364A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成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绩</w:t>
            </w:r>
          </w:p>
        </w:tc>
        <w:tc>
          <w:tcPr>
            <w:tcW w:w="4832" w:type="dxa"/>
          </w:tcPr>
          <w:p w14:paraId="16C227E7" w14:textId="77777777" w:rsidR="009915D0" w:rsidRDefault="0053364A">
            <w:r>
              <w:rPr>
                <w:rFonts w:hint="eastAsia"/>
                <w:sz w:val="44"/>
              </w:rPr>
              <w:t>_____________________</w:t>
            </w:r>
          </w:p>
        </w:tc>
      </w:tr>
      <w:tr w:rsidR="009915D0" w14:paraId="6F5C940F" w14:textId="77777777">
        <w:trPr>
          <w:trHeight w:val="314"/>
        </w:trPr>
        <w:tc>
          <w:tcPr>
            <w:tcW w:w="2722" w:type="dxa"/>
          </w:tcPr>
          <w:p w14:paraId="5259C029" w14:textId="77777777" w:rsidR="009915D0" w:rsidRDefault="0053364A">
            <w:r>
              <w:rPr>
                <w:sz w:val="44"/>
                <w:szCs w:val="44"/>
              </w:rPr>
              <w:t>指导老师</w:t>
            </w:r>
          </w:p>
        </w:tc>
        <w:tc>
          <w:tcPr>
            <w:tcW w:w="4832" w:type="dxa"/>
          </w:tcPr>
          <w:p w14:paraId="582DC7F3" w14:textId="77777777" w:rsidR="009915D0" w:rsidRDefault="0053364A">
            <w:r>
              <w:rPr>
                <w:rFonts w:hint="eastAsia"/>
                <w:sz w:val="44"/>
                <w:u w:val="single"/>
              </w:rPr>
              <w:t>王小芬，盛朝炎，喻成龙</w:t>
            </w:r>
          </w:p>
        </w:tc>
      </w:tr>
    </w:tbl>
    <w:p w14:paraId="4DA8FB09" w14:textId="77777777" w:rsidR="009915D0" w:rsidRDefault="009915D0"/>
    <w:p w14:paraId="66B35E36" w14:textId="77777777" w:rsidR="009915D0" w:rsidRDefault="009915D0"/>
    <w:p w14:paraId="0A322493" w14:textId="77777777" w:rsidR="009915D0" w:rsidRDefault="0053364A">
      <w:pPr>
        <w:ind w:firstLineChars="300" w:firstLine="960"/>
        <w:jc w:val="center"/>
        <w:rPr>
          <w:sz w:val="32"/>
        </w:rPr>
      </w:pPr>
      <w:r>
        <w:rPr>
          <w:rFonts w:hint="eastAsia"/>
          <w:sz w:val="32"/>
          <w:u w:val="single"/>
        </w:rPr>
        <w:t>2022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年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2 </w:t>
      </w:r>
      <w:r>
        <w:rPr>
          <w:rFonts w:hint="eastAsia"/>
          <w:sz w:val="32"/>
        </w:rPr>
        <w:t>月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21</w:t>
      </w:r>
      <w:r>
        <w:rPr>
          <w:rFonts w:hint="eastAsia"/>
          <w:sz w:val="32"/>
        </w:rPr>
        <w:t>日至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2022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年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3</w:t>
      </w:r>
      <w:r>
        <w:rPr>
          <w:rFonts w:hint="eastAsia"/>
          <w:sz w:val="32"/>
        </w:rPr>
        <w:t>月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4</w:t>
      </w:r>
      <w:r>
        <w:rPr>
          <w:rFonts w:hint="eastAsia"/>
          <w:sz w:val="32"/>
        </w:rPr>
        <w:t>日</w:t>
      </w:r>
    </w:p>
    <w:p w14:paraId="40B1BE8B" w14:textId="77777777" w:rsidR="009915D0" w:rsidRDefault="0053364A">
      <w:pPr>
        <w:spacing w:line="360" w:lineRule="exact"/>
        <w:jc w:val="center"/>
        <w:rPr>
          <w:rFonts w:ascii="Calibri" w:eastAsia="华文行楷" w:hAnsi="Calibri" w:cs="Times New Roman"/>
          <w:sz w:val="36"/>
          <w:szCs w:val="36"/>
        </w:rPr>
      </w:pPr>
      <w:r>
        <w:rPr>
          <w:rFonts w:ascii="Calibri" w:eastAsia="华文行楷" w:hAnsi="Calibri" w:cs="Times New Roman" w:hint="eastAsia"/>
          <w:sz w:val="36"/>
          <w:szCs w:val="36"/>
        </w:rPr>
        <w:t>武汉华夏理工学院信息工程学院</w:t>
      </w:r>
    </w:p>
    <w:p w14:paraId="7DE7BB9A" w14:textId="77777777" w:rsidR="009915D0" w:rsidRDefault="009915D0">
      <w:pPr>
        <w:spacing w:line="360" w:lineRule="exact"/>
        <w:jc w:val="center"/>
        <w:rPr>
          <w:rFonts w:ascii="Calibri" w:eastAsia="华文行楷" w:hAnsi="Calibri" w:cs="Times New Roman"/>
          <w:sz w:val="36"/>
          <w:szCs w:val="36"/>
        </w:rPr>
      </w:pPr>
    </w:p>
    <w:p w14:paraId="3E14EC5F" w14:textId="77777777" w:rsidR="009915D0" w:rsidRDefault="0053364A">
      <w:pPr>
        <w:spacing w:line="360" w:lineRule="exact"/>
        <w:jc w:val="center"/>
        <w:rPr>
          <w:rFonts w:ascii="Calibri" w:eastAsia="宋体" w:hAnsi="Calibri" w:cs="Times New Roman"/>
          <w:b/>
          <w:bCs/>
          <w:sz w:val="36"/>
          <w:szCs w:val="36"/>
        </w:rPr>
      </w:pPr>
      <w:r>
        <w:rPr>
          <w:rFonts w:ascii="Calibri" w:eastAsia="宋体" w:hAnsi="Calibri" w:cs="Times New Roman" w:hint="eastAsia"/>
          <w:b/>
          <w:bCs/>
          <w:sz w:val="36"/>
          <w:szCs w:val="36"/>
        </w:rPr>
        <w:lastRenderedPageBreak/>
        <w:t>课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程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设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计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任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务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书</w:t>
      </w:r>
    </w:p>
    <w:p w14:paraId="43BCC1DE" w14:textId="77777777" w:rsidR="009915D0" w:rsidRDefault="009915D0">
      <w:pPr>
        <w:spacing w:line="360" w:lineRule="exact"/>
        <w:jc w:val="center"/>
        <w:rPr>
          <w:rFonts w:ascii="Calibri" w:eastAsia="宋体" w:hAnsi="Calibri" w:cs="Times New Roman"/>
          <w:sz w:val="36"/>
          <w:szCs w:val="36"/>
        </w:rPr>
      </w:pPr>
    </w:p>
    <w:p w14:paraId="3B6634D2" w14:textId="3F1B6BEB" w:rsidR="009915D0" w:rsidRDefault="0053364A">
      <w:pPr>
        <w:spacing w:line="360" w:lineRule="exact"/>
        <w:rPr>
          <w:rFonts w:ascii="宋体" w:eastAsia="宋体" w:hAnsi="Courier New" w:cs="Courier New"/>
          <w:sz w:val="24"/>
          <w:szCs w:val="24"/>
          <w:u w:val="single"/>
        </w:rPr>
      </w:pPr>
      <w:r>
        <w:rPr>
          <w:rFonts w:ascii="宋体" w:eastAsia="宋体" w:hAnsi="Courier New" w:cs="Courier New" w:hint="eastAsia"/>
          <w:sz w:val="24"/>
          <w:szCs w:val="24"/>
        </w:rPr>
        <w:t>课程名称：</w:t>
      </w:r>
      <w:r w:rsidR="00345F43">
        <w:rPr>
          <w:rFonts w:ascii="宋体" w:eastAsia="宋体" w:hAnsi="Courier New" w:cs="Courier New"/>
          <w:sz w:val="24"/>
          <w:szCs w:val="24"/>
          <w:u w:val="single"/>
        </w:rPr>
        <w:t xml:space="preserve">   </w:t>
      </w:r>
      <w:r>
        <w:rPr>
          <w:rFonts w:ascii="宋体" w:eastAsia="宋体" w:hAnsi="Courier New" w:cs="Courier New" w:hint="eastAsia"/>
          <w:sz w:val="24"/>
          <w:szCs w:val="24"/>
          <w:u w:val="single"/>
        </w:rPr>
        <w:t>嵌入式技术课程设计</w:t>
      </w:r>
      <w:r w:rsidR="00345F43">
        <w:rPr>
          <w:rFonts w:ascii="宋体" w:eastAsia="宋体" w:hAnsi="Courier New" w:cs="Courier New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Courier New" w:cs="Courier New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Courier New" w:cs="Courier New" w:hint="eastAsia"/>
          <w:sz w:val="24"/>
          <w:szCs w:val="24"/>
        </w:rPr>
        <w:t xml:space="preserve">    </w:t>
      </w:r>
      <w:r w:rsidR="00833AA2">
        <w:rPr>
          <w:rFonts w:ascii="宋体" w:eastAsia="宋体" w:hAnsi="Courier New" w:cs="Courier New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指导教师</w:t>
      </w:r>
      <w:r>
        <w:rPr>
          <w:rFonts w:ascii="宋体" w:eastAsia="宋体" w:hAnsi="Courier New" w:cs="Courier New" w:hint="eastAsia"/>
          <w:sz w:val="24"/>
          <w:szCs w:val="24"/>
        </w:rPr>
        <w:t>：</w:t>
      </w:r>
      <w:r>
        <w:rPr>
          <w:rFonts w:ascii="宋体" w:eastAsia="宋体" w:hAnsi="Courier New" w:cs="Courier New" w:hint="eastAsia"/>
          <w:sz w:val="24"/>
          <w:szCs w:val="24"/>
          <w:u w:val="single"/>
        </w:rPr>
        <w:t>王小芬,盛朝炎，喻成龙</w:t>
      </w:r>
    </w:p>
    <w:p w14:paraId="5B052797" w14:textId="5BE75213" w:rsidR="009915D0" w:rsidRDefault="0053364A">
      <w:pPr>
        <w:spacing w:line="360" w:lineRule="exact"/>
        <w:rPr>
          <w:rFonts w:ascii="Calibri" w:eastAsia="宋体" w:hAnsi="宋体" w:cs="宋体"/>
          <w:sz w:val="28"/>
          <w:szCs w:val="28"/>
        </w:rPr>
      </w:pPr>
      <w:r>
        <w:rPr>
          <w:rFonts w:ascii="Calibri" w:eastAsia="宋体" w:hAnsi="宋体" w:cs="宋体" w:hint="eastAsia"/>
          <w:sz w:val="24"/>
        </w:rPr>
        <w:t>班级名称：</w:t>
      </w:r>
      <w:r>
        <w:rPr>
          <w:rFonts w:ascii="宋体" w:eastAsia="宋体" w:hAnsi="Courier New" w:cs="Courier New" w:hint="eastAsia"/>
          <w:sz w:val="24"/>
          <w:u w:val="single"/>
        </w:rPr>
        <w:t xml:space="preserve">   </w:t>
      </w:r>
      <w:r w:rsidR="00833AA2">
        <w:rPr>
          <w:rFonts w:ascii="宋体" w:eastAsia="宋体" w:hAnsi="Courier New" w:cs="Courier New" w:hint="eastAsia"/>
          <w:sz w:val="24"/>
          <w:u w:val="single"/>
        </w:rPr>
        <w:t xml:space="preserve">计算机 </w:t>
      </w:r>
      <w:r w:rsidR="00833AA2">
        <w:rPr>
          <w:rFonts w:ascii="宋体" w:eastAsia="宋体" w:hAnsi="Courier New" w:cs="Courier New"/>
          <w:sz w:val="24"/>
          <w:u w:val="single"/>
        </w:rPr>
        <w:t xml:space="preserve">1191 </w:t>
      </w:r>
      <w:r w:rsidR="00833AA2">
        <w:rPr>
          <w:rFonts w:ascii="宋体" w:eastAsia="宋体" w:hAnsi="Courier New" w:cs="Courier New" w:hint="eastAsia"/>
          <w:sz w:val="24"/>
          <w:u w:val="single"/>
        </w:rPr>
        <w:t>Z</w:t>
      </w:r>
      <w:r w:rsidR="00833AA2">
        <w:rPr>
          <w:rFonts w:ascii="宋体" w:eastAsia="宋体" w:hAnsi="Courier New" w:cs="Courier New"/>
          <w:sz w:val="24"/>
          <w:u w:val="single"/>
        </w:rPr>
        <w:t xml:space="preserve"> </w:t>
      </w:r>
      <w:r w:rsidR="00833AA2">
        <w:rPr>
          <w:rFonts w:ascii="宋体" w:eastAsia="宋体" w:hAnsi="Courier New" w:cs="Courier New" w:hint="eastAsia"/>
          <w:sz w:val="24"/>
          <w:u w:val="single"/>
        </w:rPr>
        <w:t>肖康宁</w:t>
      </w:r>
      <w:r w:rsidR="00833AA2">
        <w:rPr>
          <w:rFonts w:ascii="宋体" w:eastAsia="宋体" w:hAnsi="Courier New" w:cs="Courier New"/>
          <w:sz w:val="24"/>
        </w:rPr>
        <w:t xml:space="preserve"> </w:t>
      </w:r>
      <w:r w:rsidR="00345F43">
        <w:rPr>
          <w:rFonts w:ascii="宋体" w:eastAsia="宋体" w:hAnsi="Courier New" w:cs="Courier New"/>
          <w:sz w:val="24"/>
        </w:rPr>
        <w:t xml:space="preserve">    </w:t>
      </w:r>
      <w:r>
        <w:rPr>
          <w:rFonts w:ascii="Calibri" w:eastAsia="宋体" w:hAnsi="宋体" w:cs="宋体" w:hint="eastAsia"/>
          <w:sz w:val="24"/>
        </w:rPr>
        <w:t>开课院、系：</w:t>
      </w:r>
      <w:r>
        <w:rPr>
          <w:rFonts w:ascii="Calibri" w:eastAsia="宋体" w:hAnsi="宋体" w:cs="宋体" w:hint="eastAsia"/>
          <w:sz w:val="24"/>
          <w:u w:val="single"/>
        </w:rPr>
        <w:t>计算机与网络工程系</w:t>
      </w:r>
      <w:r>
        <w:rPr>
          <w:rFonts w:ascii="Calibri" w:eastAsia="宋体" w:hAnsi="宋体" w:cs="宋体" w:hint="eastAsia"/>
          <w:sz w:val="28"/>
          <w:szCs w:val="28"/>
        </w:rPr>
        <w:t xml:space="preserve">  </w:t>
      </w:r>
    </w:p>
    <w:p w14:paraId="6FCCBABF" w14:textId="77777777" w:rsidR="009915D0" w:rsidRDefault="0053364A">
      <w:pPr>
        <w:spacing w:line="36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1C252AFF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一、课程设计目的与任务</w:t>
      </w:r>
    </w:p>
    <w:p w14:paraId="58EF4AFB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嵌入式技术课程设计是《嵌入式技术》课程的后续实践课程，旨在通过两周的实践训练，加深学生对嵌入式技术开发中的概念，原理和方法的理解，加强学生综合运用嵌入式开发技术进行实际问题处理的能力，进一步提高学生进行分析问题和解决问题的能力；同时，提前让学生感知未来社会工作中不同岗位职责，如系统需求、系统设计、系统开发和系统测试等，并增强学生团队协作能力。</w:t>
      </w:r>
    </w:p>
    <w:p w14:paraId="6F1C70EC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学生将在指导老师的指导下，完成从需求分析，系统设计，编码到测试的全过程。</w:t>
      </w:r>
    </w:p>
    <w:p w14:paraId="31250399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二、课程设计的内容与基本要求</w:t>
      </w:r>
    </w:p>
    <w:p w14:paraId="7407D3C7" w14:textId="77777777" w:rsidR="009915D0" w:rsidRDefault="0053364A">
      <w:pPr>
        <w:spacing w:line="30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1．设计内容：</w:t>
      </w:r>
    </w:p>
    <w:p w14:paraId="6B547945" w14:textId="77777777" w:rsidR="009915D0" w:rsidRDefault="0053364A">
      <w:pPr>
        <w:spacing w:line="300" w:lineRule="auto"/>
        <w:rPr>
          <w:rFonts w:ascii="宋体" w:hAnsi="宋体"/>
          <w:szCs w:val="21"/>
        </w:rPr>
      </w:pPr>
      <w:r>
        <w:rPr>
          <w:rFonts w:ascii="宋体" w:eastAsia="宋体" w:hAnsi="宋体" w:cs="Times New Roman" w:hint="eastAsia"/>
          <w:szCs w:val="21"/>
        </w:rPr>
        <w:t>(1)</w:t>
      </w:r>
      <w:r>
        <w:rPr>
          <w:rFonts w:ascii="宋体" w:hAnsi="宋体" w:hint="eastAsia"/>
          <w:szCs w:val="21"/>
        </w:rPr>
        <w:t>项目介绍与安排</w:t>
      </w:r>
    </w:p>
    <w:p w14:paraId="22BD2F33" w14:textId="77777777" w:rsidR="009915D0" w:rsidRDefault="0053364A">
      <w:pPr>
        <w:widowControl/>
        <w:spacing w:line="30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项目知识背景要求</w:t>
      </w:r>
    </w:p>
    <w:p w14:paraId="4EC876FE" w14:textId="77777777" w:rsidR="009915D0" w:rsidRDefault="0053364A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嵌入式电子相册开发环境搭建</w:t>
      </w:r>
    </w:p>
    <w:p w14:paraId="7B89C257" w14:textId="77777777" w:rsidR="009915D0" w:rsidRDefault="0053364A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电子相册系统需求与概要设计模型建立</w:t>
      </w:r>
    </w:p>
    <w:p w14:paraId="6EF17C2A" w14:textId="77777777" w:rsidR="009915D0" w:rsidRDefault="0053364A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电子相册系统详细设计框架分析</w:t>
      </w:r>
    </w:p>
    <w:p w14:paraId="41353B23" w14:textId="77777777" w:rsidR="009915D0" w:rsidRDefault="0053364A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电子相册系统主要代码框架设计</w:t>
      </w:r>
    </w:p>
    <w:p w14:paraId="322A8C80" w14:textId="77777777" w:rsidR="009915D0" w:rsidRDefault="0053364A">
      <w:pPr>
        <w:widowControl/>
        <w:spacing w:line="300" w:lineRule="auto"/>
        <w:jc w:val="left"/>
        <w:rPr>
          <w:color w:val="FF00FF"/>
          <w:szCs w:val="21"/>
        </w:rPr>
      </w:pPr>
      <w:r>
        <w:rPr>
          <w:rFonts w:ascii="宋体" w:hAnsi="宋体" w:hint="eastAsia"/>
          <w:szCs w:val="21"/>
        </w:rPr>
        <w:t>(2)嵌入式应用开发实践一</w:t>
      </w:r>
    </w:p>
    <w:p w14:paraId="255CDBB9" w14:textId="77777777" w:rsidR="009915D0" w:rsidRDefault="0053364A">
      <w:pPr>
        <w:widowControl/>
        <w:spacing w:line="300" w:lineRule="auto"/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inuxC</w:t>
      </w:r>
      <w:proofErr w:type="spellEnd"/>
      <w:r>
        <w:rPr>
          <w:rFonts w:hint="eastAsia"/>
          <w:szCs w:val="21"/>
        </w:rPr>
        <w:t>语言基础，</w:t>
      </w:r>
    </w:p>
    <w:p w14:paraId="76661E26" w14:textId="77777777" w:rsidR="009915D0" w:rsidRDefault="0053364A">
      <w:pPr>
        <w:widowControl/>
        <w:spacing w:line="300" w:lineRule="auto"/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LinuxC</w:t>
      </w:r>
      <w:proofErr w:type="spellEnd"/>
      <w:r>
        <w:rPr>
          <w:rFonts w:hint="eastAsia"/>
          <w:szCs w:val="21"/>
        </w:rPr>
        <w:t>数据类型和运算符</w:t>
      </w:r>
    </w:p>
    <w:p w14:paraId="469F7EC2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inuxC</w:t>
      </w:r>
      <w:proofErr w:type="spellEnd"/>
      <w:r>
        <w:rPr>
          <w:rFonts w:hint="eastAsia"/>
          <w:szCs w:val="21"/>
        </w:rPr>
        <w:t>函数</w:t>
      </w:r>
    </w:p>
    <w:p w14:paraId="6FCEA221" w14:textId="77777777" w:rsidR="009915D0" w:rsidRDefault="0053364A">
      <w:pPr>
        <w:widowControl/>
        <w:spacing w:line="300" w:lineRule="auto"/>
        <w:jc w:val="left"/>
        <w:rPr>
          <w:szCs w:val="21"/>
        </w:rPr>
      </w:pPr>
      <w:r>
        <w:rPr>
          <w:rFonts w:ascii="宋体" w:hAnsi="宋体" w:hint="eastAsia"/>
          <w:szCs w:val="21"/>
        </w:rPr>
        <w:t>(3)</w:t>
      </w:r>
      <w:r>
        <w:rPr>
          <w:rFonts w:hint="eastAsia"/>
          <w:szCs w:val="21"/>
        </w:rPr>
        <w:t>嵌入式应用开发实践二</w:t>
      </w:r>
    </w:p>
    <w:p w14:paraId="652EBB08" w14:textId="77777777" w:rsidR="009915D0" w:rsidRDefault="0053364A">
      <w:pPr>
        <w:widowControl/>
        <w:spacing w:line="300" w:lineRule="auto"/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inuxC</w:t>
      </w:r>
      <w:proofErr w:type="spellEnd"/>
      <w:r>
        <w:rPr>
          <w:rFonts w:hint="eastAsia"/>
          <w:szCs w:val="21"/>
        </w:rPr>
        <w:t>数组</w:t>
      </w:r>
    </w:p>
    <w:p w14:paraId="4CCA033D" w14:textId="77777777" w:rsidR="009915D0" w:rsidRDefault="0053364A">
      <w:pPr>
        <w:widowControl/>
        <w:spacing w:line="300" w:lineRule="auto"/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inuxC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指针使用</w:t>
      </w:r>
    </w:p>
    <w:p w14:paraId="7CEB131F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(4)</w:t>
      </w:r>
      <w:r>
        <w:rPr>
          <w:rFonts w:hint="eastAsia"/>
          <w:szCs w:val="21"/>
        </w:rPr>
        <w:t>嵌入式应用开发实践三</w:t>
      </w:r>
    </w:p>
    <w:p w14:paraId="614995E7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LinuxC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指针数组与数组指针</w:t>
      </w:r>
    </w:p>
    <w:p w14:paraId="5F08B2AE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LinuxC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指针函数与函数指针</w:t>
      </w:r>
    </w:p>
    <w:p w14:paraId="6BBBAF66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(5)</w:t>
      </w:r>
      <w:r>
        <w:rPr>
          <w:rFonts w:hint="eastAsia"/>
          <w:szCs w:val="21"/>
        </w:rPr>
        <w:t>嵌入式应用开发实践四</w:t>
      </w:r>
    </w:p>
    <w:p w14:paraId="1A44D55E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LinuxC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结构体</w:t>
      </w:r>
    </w:p>
    <w:p w14:paraId="5DBA2D9F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LinuxC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数据结构链表</w:t>
      </w:r>
    </w:p>
    <w:p w14:paraId="4A7508A0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(6)</w:t>
      </w:r>
      <w:r>
        <w:rPr>
          <w:rFonts w:hint="eastAsia"/>
          <w:szCs w:val="21"/>
        </w:rPr>
        <w:t>嵌入式应用开发实践五</w:t>
      </w:r>
    </w:p>
    <w:p w14:paraId="06D8B021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粤嵌开发板</w:t>
      </w:r>
      <w:r>
        <w:rPr>
          <w:rFonts w:hint="eastAsia"/>
          <w:szCs w:val="21"/>
        </w:rPr>
        <w:t>GEC6818</w:t>
      </w:r>
      <w:r>
        <w:rPr>
          <w:rFonts w:hint="eastAsia"/>
          <w:szCs w:val="21"/>
        </w:rPr>
        <w:t>介绍</w:t>
      </w:r>
    </w:p>
    <w:p w14:paraId="41E998D6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粤嵌开发板</w:t>
      </w:r>
      <w:r>
        <w:rPr>
          <w:rFonts w:hint="eastAsia"/>
          <w:szCs w:val="21"/>
        </w:rPr>
        <w:t>GEC6818</w:t>
      </w:r>
      <w:r>
        <w:rPr>
          <w:rFonts w:hint="eastAsia"/>
          <w:szCs w:val="21"/>
        </w:rPr>
        <w:t>使用</w:t>
      </w:r>
    </w:p>
    <w:p w14:paraId="39992215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程序移植的方法和步骤</w:t>
      </w:r>
    </w:p>
    <w:p w14:paraId="42BD5F63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(7)</w:t>
      </w:r>
      <w:r>
        <w:rPr>
          <w:rFonts w:hint="eastAsia"/>
          <w:szCs w:val="21"/>
        </w:rPr>
        <w:t>嵌入式应用开发实践六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嵌入式数据库</w:t>
      </w:r>
      <w:r>
        <w:rPr>
          <w:rFonts w:hint="eastAsia"/>
          <w:szCs w:val="21"/>
        </w:rPr>
        <w:t>)</w:t>
      </w:r>
    </w:p>
    <w:p w14:paraId="7601380C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系统文件</w:t>
      </w:r>
      <w:r>
        <w:rPr>
          <w:rFonts w:hint="eastAsia"/>
          <w:szCs w:val="21"/>
        </w:rPr>
        <w:t>IO</w:t>
      </w:r>
      <w:r>
        <w:rPr>
          <w:rFonts w:hint="eastAsia"/>
          <w:szCs w:val="21"/>
        </w:rPr>
        <w:t>的操作使用</w:t>
      </w:r>
    </w:p>
    <w:p w14:paraId="27D01175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目录文件的操作使用</w:t>
      </w:r>
    </w:p>
    <w:p w14:paraId="743A7AF6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LCD</w:t>
      </w:r>
      <w:r>
        <w:rPr>
          <w:rFonts w:hint="eastAsia"/>
          <w:szCs w:val="21"/>
        </w:rPr>
        <w:t>屏幕上显示颜色</w:t>
      </w:r>
    </w:p>
    <w:p w14:paraId="028C17D2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(8)</w:t>
      </w:r>
      <w:r>
        <w:rPr>
          <w:rFonts w:hint="eastAsia"/>
          <w:szCs w:val="21"/>
        </w:rPr>
        <w:t>嵌入式应用开发实践七</w:t>
      </w:r>
    </w:p>
    <w:p w14:paraId="537A8EDB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LCD</w:t>
      </w:r>
      <w:r>
        <w:rPr>
          <w:rFonts w:hint="eastAsia"/>
          <w:szCs w:val="21"/>
        </w:rPr>
        <w:t>屏幕上显示图片</w:t>
      </w:r>
    </w:p>
    <w:p w14:paraId="1FC750EA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在屏幕上显示任意大小图片</w:t>
      </w:r>
    </w:p>
    <w:p w14:paraId="3C77D3F6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下载图片到开发板的方式：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盘和网络</w:t>
      </w:r>
    </w:p>
    <w:p w14:paraId="5C0B4B9F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(9)</w:t>
      </w:r>
      <w:r>
        <w:rPr>
          <w:rFonts w:hint="eastAsia"/>
          <w:szCs w:val="21"/>
        </w:rPr>
        <w:t>嵌入式应用开发实践八</w:t>
      </w:r>
    </w:p>
    <w:p w14:paraId="38610900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电子相册界面设计</w:t>
      </w:r>
    </w:p>
    <w:p w14:paraId="7DA31099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目录遍历寻找图片</w:t>
      </w:r>
    </w:p>
    <w:p w14:paraId="73C0C859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实现自动播放和手动播放</w:t>
      </w:r>
    </w:p>
    <w:p w14:paraId="45D2E775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(10)</w:t>
      </w:r>
      <w:r>
        <w:rPr>
          <w:rFonts w:hint="eastAsia"/>
          <w:szCs w:val="21"/>
        </w:rPr>
        <w:t>嵌入式实训验收与总结</w:t>
      </w:r>
    </w:p>
    <w:p w14:paraId="47064759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智能家居系统的验收</w:t>
      </w:r>
    </w:p>
    <w:p w14:paraId="56EC04FC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智能家居系统实训总结</w:t>
      </w:r>
    </w:p>
    <w:p w14:paraId="378827B7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嵌入式开发技术交流</w:t>
      </w:r>
    </w:p>
    <w:p w14:paraId="7D686E18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2A548E06" w14:textId="77777777" w:rsidR="009915D0" w:rsidRDefault="0053364A">
      <w:pPr>
        <w:numPr>
          <w:ilvl w:val="0"/>
          <w:numId w:val="2"/>
        </w:numPr>
        <w:spacing w:line="30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基本要求：</w:t>
      </w:r>
    </w:p>
    <w:p w14:paraId="08D94709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完成嵌入式电子相册开发环境搭建</w:t>
      </w:r>
    </w:p>
    <w:p w14:paraId="1286E95B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电子相册系统需求与概要设计模型建立</w:t>
      </w:r>
    </w:p>
    <w:p w14:paraId="5CB30DAA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(3)</w:t>
      </w:r>
      <w:r>
        <w:rPr>
          <w:rFonts w:hint="eastAsia"/>
          <w:szCs w:val="21"/>
        </w:rPr>
        <w:t>实现电子相册系统主要代码框架设计</w:t>
      </w:r>
    </w:p>
    <w:p w14:paraId="5C202925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(4)</w:t>
      </w:r>
      <w:r>
        <w:rPr>
          <w:rFonts w:hint="eastAsia"/>
          <w:szCs w:val="21"/>
        </w:rPr>
        <w:t>实现电子相册界面设计</w:t>
      </w:r>
    </w:p>
    <w:p w14:paraId="58D749FB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(5)</w:t>
      </w:r>
      <w:r>
        <w:rPr>
          <w:rFonts w:hint="eastAsia"/>
          <w:szCs w:val="21"/>
        </w:rPr>
        <w:t>实现自动播放和手动播放</w:t>
      </w:r>
    </w:p>
    <w:p w14:paraId="563DFE58" w14:textId="77777777" w:rsidR="009915D0" w:rsidRDefault="009915D0">
      <w:pPr>
        <w:spacing w:line="300" w:lineRule="auto"/>
        <w:rPr>
          <w:rFonts w:ascii="宋体" w:eastAsia="宋体" w:hAnsi="宋体" w:cs="Times New Roman"/>
          <w:szCs w:val="21"/>
        </w:rPr>
      </w:pPr>
    </w:p>
    <w:p w14:paraId="23535FD8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9915D0" w14:paraId="5048C8A9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AE32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8E00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F8E09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所用时间</w:t>
            </w:r>
          </w:p>
        </w:tc>
      </w:tr>
      <w:tr w:rsidR="009915D0" w14:paraId="1E65B658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C99F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1A484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下发任务书，学生分组并提交角色名单，查阅资料，系统设计和原型开发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27EE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1天</w:t>
            </w:r>
          </w:p>
        </w:tc>
      </w:tr>
      <w:tr w:rsidR="009915D0" w14:paraId="120F7C40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227D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EB0E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系统功能实现，系统调试、测试和验收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432A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7天</w:t>
            </w:r>
          </w:p>
        </w:tc>
      </w:tr>
      <w:tr w:rsidR="009915D0" w14:paraId="0ECB3CB8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5C7E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4548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书写课程设计报告和答辩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D092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2天</w:t>
            </w:r>
          </w:p>
        </w:tc>
      </w:tr>
      <w:tr w:rsidR="009915D0" w14:paraId="46C143AC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23DB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732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2周</w:t>
            </w:r>
          </w:p>
        </w:tc>
      </w:tr>
    </w:tbl>
    <w:p w14:paraId="7F4DF6A5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四、课程设计考核及评分标准</w:t>
      </w:r>
    </w:p>
    <w:p w14:paraId="6CFC1DFC" w14:textId="77777777" w:rsidR="009915D0" w:rsidRDefault="0053364A">
      <w:pPr>
        <w:spacing w:line="360" w:lineRule="exac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1.设计报告要求</w:t>
      </w:r>
    </w:p>
    <w:p w14:paraId="1F174B1A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课程设计报告要求逻辑清晰、层次分明、书写整洁。格式包括：</w:t>
      </w:r>
    </w:p>
    <w:p w14:paraId="5BA8F657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 xml:space="preserve">功能概述  </w:t>
      </w:r>
    </w:p>
    <w:p w14:paraId="7BFF55E6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开发环境   </w:t>
      </w:r>
    </w:p>
    <w:p w14:paraId="0D8F40C9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设计思路 </w:t>
      </w:r>
    </w:p>
    <w:p w14:paraId="4BB5059B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系统功能结构图 </w:t>
      </w:r>
    </w:p>
    <w:p w14:paraId="7AA4FA0D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系统设计与实现：5.1客户端程序流程图设计 5.2 服务端程序流程图设计 5.3 软件和硬件交互设计流程图 5.4 通信的指令和参数信息详细设计说明 </w:t>
      </w:r>
    </w:p>
    <w:p w14:paraId="2619B066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测试案例和bug说明</w:t>
      </w:r>
    </w:p>
    <w:p w14:paraId="4290ED48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自我评价与总结</w:t>
      </w:r>
    </w:p>
    <w:p w14:paraId="4CEBADC9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参考文献（不少于5篇，最少2篇期刊论文）</w:t>
      </w:r>
    </w:p>
    <w:p w14:paraId="0876CE91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附录：程序清单，注意加注释（包括关键字、方法、变量等），在每个模块前加注释；设计报告必须每人一份，独立完成。</w:t>
      </w:r>
    </w:p>
    <w:p w14:paraId="50DF3C49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 xml:space="preserve">2.图纸要求 </w:t>
      </w:r>
    </w:p>
    <w:p w14:paraId="1F188B6C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（1）需求时序图（需求分析师）</w:t>
      </w:r>
    </w:p>
    <w:p w14:paraId="0BA96BFB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（2）系统功能结构图（项目经理）</w:t>
      </w:r>
    </w:p>
    <w:p w14:paraId="7DA02311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（3）功能模块流程图、系统数据流图（开发、测试工程师）</w:t>
      </w:r>
    </w:p>
    <w:p w14:paraId="036E4DCC" w14:textId="77777777" w:rsidR="009915D0" w:rsidRDefault="009915D0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</w:p>
    <w:p w14:paraId="39AB4016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bCs/>
          <w:sz w:val="22"/>
          <w:szCs w:val="21"/>
        </w:rPr>
      </w:pPr>
      <w:r>
        <w:rPr>
          <w:rFonts w:ascii="宋体" w:eastAsia="宋体" w:hAnsi="宋体" w:cs="Times New Roman" w:hint="eastAsia"/>
          <w:b/>
          <w:bCs/>
          <w:sz w:val="22"/>
          <w:szCs w:val="21"/>
        </w:rPr>
        <w:t>3.评分标准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1418"/>
      </w:tblGrid>
      <w:tr w:rsidR="009915D0" w14:paraId="1F02E8AA" w14:textId="77777777">
        <w:tc>
          <w:tcPr>
            <w:tcW w:w="6662" w:type="dxa"/>
            <w:shd w:val="clear" w:color="auto" w:fill="auto"/>
            <w:vAlign w:val="center"/>
          </w:tcPr>
          <w:p w14:paraId="79C64F93" w14:textId="77777777" w:rsidR="009915D0" w:rsidRDefault="0053364A">
            <w:pPr>
              <w:spacing w:line="360" w:lineRule="exact"/>
              <w:ind w:leftChars="-1" w:left="-2" w:firstLineChars="150" w:firstLine="31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评分依据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E7B476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评分成绩</w:t>
            </w:r>
          </w:p>
        </w:tc>
      </w:tr>
      <w:tr w:rsidR="009915D0" w14:paraId="1D3F5830" w14:textId="77777777">
        <w:tc>
          <w:tcPr>
            <w:tcW w:w="6662" w:type="dxa"/>
            <w:shd w:val="clear" w:color="auto" w:fill="auto"/>
            <w:vAlign w:val="center"/>
          </w:tcPr>
          <w:p w14:paraId="4DA47469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1．设计方案正确，具有可行性、创新性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12B1E4" w14:textId="77777777" w:rsidR="009915D0" w:rsidRDefault="0053364A">
            <w:pPr>
              <w:spacing w:line="36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20分</w:t>
            </w:r>
          </w:p>
        </w:tc>
      </w:tr>
      <w:tr w:rsidR="009915D0" w14:paraId="5317AD94" w14:textId="77777777">
        <w:tc>
          <w:tcPr>
            <w:tcW w:w="6662" w:type="dxa"/>
            <w:shd w:val="clear" w:color="auto" w:fill="auto"/>
            <w:vAlign w:val="center"/>
          </w:tcPr>
          <w:p w14:paraId="2226F38B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2．系统调试及测试性能达到技术要求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59E79F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25分</w:t>
            </w:r>
          </w:p>
        </w:tc>
      </w:tr>
      <w:tr w:rsidR="009915D0" w14:paraId="7F413F61" w14:textId="77777777">
        <w:tc>
          <w:tcPr>
            <w:tcW w:w="6662" w:type="dxa"/>
            <w:shd w:val="clear" w:color="auto" w:fill="auto"/>
            <w:vAlign w:val="center"/>
          </w:tcPr>
          <w:p w14:paraId="4E6AF968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3．设计报告的规范化、参考文献（不少于5篇）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EEE12C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20分</w:t>
            </w:r>
          </w:p>
        </w:tc>
      </w:tr>
      <w:tr w:rsidR="009915D0" w14:paraId="13D51A68" w14:textId="77777777">
        <w:tc>
          <w:tcPr>
            <w:tcW w:w="6662" w:type="dxa"/>
            <w:shd w:val="clear" w:color="auto" w:fill="auto"/>
            <w:vAlign w:val="center"/>
          </w:tcPr>
          <w:p w14:paraId="052969BF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4．答辩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0CA8175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25分</w:t>
            </w:r>
          </w:p>
        </w:tc>
      </w:tr>
      <w:tr w:rsidR="009915D0" w14:paraId="4E65C45B" w14:textId="77777777">
        <w:tc>
          <w:tcPr>
            <w:tcW w:w="6662" w:type="dxa"/>
            <w:shd w:val="clear" w:color="auto" w:fill="auto"/>
            <w:vAlign w:val="center"/>
          </w:tcPr>
          <w:p w14:paraId="7162C465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5．平时成绩（考勤等）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1554DE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10分</w:t>
            </w:r>
          </w:p>
        </w:tc>
      </w:tr>
      <w:tr w:rsidR="009915D0" w14:paraId="4F261595" w14:textId="77777777">
        <w:tc>
          <w:tcPr>
            <w:tcW w:w="6662" w:type="dxa"/>
            <w:shd w:val="clear" w:color="auto" w:fill="auto"/>
            <w:vAlign w:val="center"/>
          </w:tcPr>
          <w:p w14:paraId="312AACB4" w14:textId="77777777" w:rsidR="009915D0" w:rsidRDefault="0053364A">
            <w:pPr>
              <w:spacing w:line="360" w:lineRule="exact"/>
              <w:ind w:leftChars="-1" w:left="-2" w:firstLineChars="150" w:firstLine="31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总分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304078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100分</w:t>
            </w:r>
          </w:p>
        </w:tc>
      </w:tr>
    </w:tbl>
    <w:p w14:paraId="0316D4BE" w14:textId="77777777" w:rsidR="009915D0" w:rsidRDefault="0053364A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注：成绩等级：优（90分—100分）、良（80分—89分）、中（70分—79分）、及格（60分—69分）、60分以下为不及格。</w:t>
      </w:r>
    </w:p>
    <w:p w14:paraId="1DEC27CF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五、指导时间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9915D0" w14:paraId="32624333" w14:textId="77777777">
        <w:trPr>
          <w:jc w:val="center"/>
        </w:trPr>
        <w:tc>
          <w:tcPr>
            <w:tcW w:w="1028" w:type="dxa"/>
          </w:tcPr>
          <w:p w14:paraId="07BFFF2E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6BAD3D0F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700C4EE0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233ACCE8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21D3988E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4D9042DF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星期五</w:t>
            </w:r>
          </w:p>
        </w:tc>
      </w:tr>
      <w:tr w:rsidR="009915D0" w14:paraId="2C92B734" w14:textId="77777777">
        <w:trPr>
          <w:jc w:val="center"/>
        </w:trPr>
        <w:tc>
          <w:tcPr>
            <w:tcW w:w="1028" w:type="dxa"/>
          </w:tcPr>
          <w:p w14:paraId="7EB8BB5D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第1周</w:t>
            </w:r>
          </w:p>
        </w:tc>
        <w:tc>
          <w:tcPr>
            <w:tcW w:w="1420" w:type="dxa"/>
          </w:tcPr>
          <w:p w14:paraId="0FF8D5B3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kern w:val="0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2-8节</w:t>
            </w:r>
          </w:p>
        </w:tc>
        <w:tc>
          <w:tcPr>
            <w:tcW w:w="1420" w:type="dxa"/>
          </w:tcPr>
          <w:p w14:paraId="582AF1B1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2-8节</w:t>
            </w:r>
          </w:p>
        </w:tc>
        <w:tc>
          <w:tcPr>
            <w:tcW w:w="1420" w:type="dxa"/>
          </w:tcPr>
          <w:p w14:paraId="0286FFF3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2-8节</w:t>
            </w:r>
          </w:p>
        </w:tc>
        <w:tc>
          <w:tcPr>
            <w:tcW w:w="1421" w:type="dxa"/>
          </w:tcPr>
          <w:p w14:paraId="1015CF4B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2-8节</w:t>
            </w:r>
          </w:p>
        </w:tc>
        <w:tc>
          <w:tcPr>
            <w:tcW w:w="1283" w:type="dxa"/>
          </w:tcPr>
          <w:p w14:paraId="2FBE24B3" w14:textId="77777777" w:rsidR="009915D0" w:rsidRDefault="0053364A">
            <w:r>
              <w:rPr>
                <w:rFonts w:ascii="宋体" w:eastAsia="宋体" w:hAnsi="宋体" w:cs="Times New Roman" w:hint="eastAsia"/>
                <w:kern w:val="0"/>
              </w:rPr>
              <w:t>2-8节</w:t>
            </w:r>
          </w:p>
        </w:tc>
      </w:tr>
      <w:tr w:rsidR="009915D0" w14:paraId="75985E89" w14:textId="77777777">
        <w:trPr>
          <w:jc w:val="center"/>
        </w:trPr>
        <w:tc>
          <w:tcPr>
            <w:tcW w:w="1028" w:type="dxa"/>
          </w:tcPr>
          <w:p w14:paraId="138B0702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地点</w:t>
            </w:r>
          </w:p>
        </w:tc>
        <w:tc>
          <w:tcPr>
            <w:tcW w:w="1420" w:type="dxa"/>
          </w:tcPr>
          <w:p w14:paraId="57988548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534实验室</w:t>
            </w:r>
          </w:p>
        </w:tc>
        <w:tc>
          <w:tcPr>
            <w:tcW w:w="1420" w:type="dxa"/>
          </w:tcPr>
          <w:p w14:paraId="113E05C8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534实验室</w:t>
            </w:r>
          </w:p>
        </w:tc>
        <w:tc>
          <w:tcPr>
            <w:tcW w:w="1420" w:type="dxa"/>
          </w:tcPr>
          <w:p w14:paraId="13708F58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534实验室</w:t>
            </w:r>
          </w:p>
        </w:tc>
        <w:tc>
          <w:tcPr>
            <w:tcW w:w="1421" w:type="dxa"/>
          </w:tcPr>
          <w:p w14:paraId="6037D398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534实验室</w:t>
            </w:r>
          </w:p>
        </w:tc>
        <w:tc>
          <w:tcPr>
            <w:tcW w:w="1283" w:type="dxa"/>
          </w:tcPr>
          <w:p w14:paraId="58BD6A00" w14:textId="77777777" w:rsidR="009915D0" w:rsidRDefault="0053364A">
            <w:r>
              <w:rPr>
                <w:rFonts w:ascii="宋体" w:eastAsia="宋体" w:hAnsi="宋体" w:cs="Times New Roman" w:hint="eastAsia"/>
                <w:kern w:val="0"/>
              </w:rPr>
              <w:t>534实验室</w:t>
            </w:r>
          </w:p>
        </w:tc>
      </w:tr>
      <w:tr w:rsidR="009915D0" w14:paraId="03E8BD76" w14:textId="77777777">
        <w:trPr>
          <w:jc w:val="center"/>
        </w:trPr>
        <w:tc>
          <w:tcPr>
            <w:tcW w:w="1028" w:type="dxa"/>
          </w:tcPr>
          <w:p w14:paraId="716F941E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第</w:t>
            </w:r>
            <w:r>
              <w:rPr>
                <w:rFonts w:ascii="宋体" w:eastAsia="宋体" w:hAnsi="宋体" w:cs="Times New Roman" w:hint="eastAsia"/>
                <w:kern w:val="0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609247E5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2-8节</w:t>
            </w:r>
          </w:p>
        </w:tc>
        <w:tc>
          <w:tcPr>
            <w:tcW w:w="1420" w:type="dxa"/>
          </w:tcPr>
          <w:p w14:paraId="66DD05EA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2-8节</w:t>
            </w:r>
          </w:p>
        </w:tc>
        <w:tc>
          <w:tcPr>
            <w:tcW w:w="1420" w:type="dxa"/>
          </w:tcPr>
          <w:p w14:paraId="4838C729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2-8节</w:t>
            </w:r>
          </w:p>
        </w:tc>
        <w:tc>
          <w:tcPr>
            <w:tcW w:w="1421" w:type="dxa"/>
          </w:tcPr>
          <w:p w14:paraId="453D51FA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2-8节</w:t>
            </w:r>
          </w:p>
        </w:tc>
        <w:tc>
          <w:tcPr>
            <w:tcW w:w="1283" w:type="dxa"/>
          </w:tcPr>
          <w:p w14:paraId="5C7EB4BE" w14:textId="77777777" w:rsidR="009915D0" w:rsidRDefault="0053364A">
            <w:r>
              <w:rPr>
                <w:rFonts w:ascii="宋体" w:eastAsia="宋体" w:hAnsi="宋体" w:cs="Times New Roman" w:hint="eastAsia"/>
                <w:kern w:val="0"/>
              </w:rPr>
              <w:t>2-8节</w:t>
            </w:r>
          </w:p>
        </w:tc>
      </w:tr>
      <w:tr w:rsidR="009915D0" w14:paraId="0B9F3BA9" w14:textId="77777777">
        <w:trPr>
          <w:jc w:val="center"/>
        </w:trPr>
        <w:tc>
          <w:tcPr>
            <w:tcW w:w="1028" w:type="dxa"/>
          </w:tcPr>
          <w:p w14:paraId="12B90294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地点</w:t>
            </w:r>
          </w:p>
        </w:tc>
        <w:tc>
          <w:tcPr>
            <w:tcW w:w="1420" w:type="dxa"/>
          </w:tcPr>
          <w:p w14:paraId="5EA4AFC5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534实验室</w:t>
            </w:r>
          </w:p>
        </w:tc>
        <w:tc>
          <w:tcPr>
            <w:tcW w:w="1420" w:type="dxa"/>
          </w:tcPr>
          <w:p w14:paraId="6EF807C2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534实验室</w:t>
            </w:r>
          </w:p>
        </w:tc>
        <w:tc>
          <w:tcPr>
            <w:tcW w:w="1420" w:type="dxa"/>
          </w:tcPr>
          <w:p w14:paraId="3C4E8C99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534实验室</w:t>
            </w:r>
          </w:p>
        </w:tc>
        <w:tc>
          <w:tcPr>
            <w:tcW w:w="1421" w:type="dxa"/>
          </w:tcPr>
          <w:p w14:paraId="2C748B72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534实验室</w:t>
            </w:r>
          </w:p>
        </w:tc>
        <w:tc>
          <w:tcPr>
            <w:tcW w:w="1283" w:type="dxa"/>
          </w:tcPr>
          <w:p w14:paraId="0E16614B" w14:textId="77777777" w:rsidR="009915D0" w:rsidRDefault="0053364A">
            <w:r>
              <w:rPr>
                <w:rFonts w:ascii="宋体" w:eastAsia="宋体" w:hAnsi="宋体" w:cs="Times New Roman" w:hint="eastAsia"/>
                <w:kern w:val="0"/>
              </w:rPr>
              <w:t>534实验室</w:t>
            </w:r>
          </w:p>
        </w:tc>
      </w:tr>
    </w:tbl>
    <w:p w14:paraId="76C08BD2" w14:textId="77777777" w:rsidR="009915D0" w:rsidRDefault="0053364A">
      <w:pPr>
        <w:spacing w:line="360" w:lineRule="exac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                                       </w:t>
      </w:r>
    </w:p>
    <w:p w14:paraId="53C0F7CA" w14:textId="77777777" w:rsidR="009915D0" w:rsidRDefault="0053364A">
      <w:pPr>
        <w:spacing w:line="360" w:lineRule="auto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  <w:bookmarkStart w:id="0" w:name="_Toc26478"/>
    </w:p>
    <w:p w14:paraId="2CEEEE01" w14:textId="77777777" w:rsidR="009915D0" w:rsidRDefault="009915D0">
      <w:pPr>
        <w:spacing w:line="360" w:lineRule="auto"/>
        <w:jc w:val="left"/>
        <w:rPr>
          <w:rFonts w:ascii="宋体" w:eastAsia="宋体" w:hAnsi="宋体" w:cs="Times New Roman"/>
        </w:rPr>
      </w:pPr>
    </w:p>
    <w:p w14:paraId="652D6C3C" w14:textId="77777777" w:rsidR="009915D0" w:rsidRDefault="009915D0">
      <w:pPr>
        <w:spacing w:line="360" w:lineRule="auto"/>
        <w:jc w:val="left"/>
        <w:rPr>
          <w:rFonts w:ascii="宋体" w:eastAsia="宋体" w:hAnsi="宋体" w:cs="Times New Roman"/>
        </w:rPr>
      </w:pPr>
    </w:p>
    <w:sdt>
      <w:sdtPr>
        <w:rPr>
          <w:rFonts w:ascii="宋体" w:eastAsia="宋体" w:hAnsi="宋体"/>
        </w:rPr>
        <w:id w:val="147478162"/>
        <w15:color w:val="DBDBDB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1A9E2BC4" w14:textId="77777777" w:rsidR="009915D0" w:rsidRPr="00793A1F" w:rsidRDefault="0053364A">
          <w:pPr>
            <w:jc w:val="center"/>
            <w:rPr>
              <w:sz w:val="48"/>
              <w:szCs w:val="48"/>
            </w:rPr>
          </w:pPr>
          <w:r w:rsidRPr="00793A1F">
            <w:rPr>
              <w:rFonts w:ascii="宋体" w:eastAsia="宋体" w:hAnsi="宋体"/>
              <w:sz w:val="48"/>
              <w:szCs w:val="48"/>
            </w:rPr>
            <w:t>目录</w:t>
          </w:r>
        </w:p>
        <w:p w14:paraId="4101BC3E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r>
            <w:rPr>
              <w:rFonts w:ascii="宋体" w:eastAsia="宋体" w:hAnsi="宋体"/>
            </w:rPr>
            <w:fldChar w:fldCharType="begin"/>
          </w:r>
          <w:r>
            <w:rPr>
              <w:rFonts w:ascii="宋体" w:eastAsia="宋体" w:hAnsi="宋体"/>
            </w:rPr>
            <w:instrText xml:space="preserve">TOC \o "1-1" \h \u </w:instrText>
          </w:r>
          <w:r>
            <w:rPr>
              <w:rFonts w:ascii="宋体" w:eastAsia="宋体" w:hAnsi="宋体"/>
            </w:rPr>
            <w:fldChar w:fldCharType="separate"/>
          </w:r>
          <w:hyperlink w:anchor="_Toc8215" w:history="1">
            <w:r>
              <w:rPr>
                <w:rFonts w:ascii="黑体" w:eastAsia="黑体" w:hAnsi="黑体" w:hint="eastAsia"/>
                <w:szCs w:val="36"/>
              </w:rPr>
              <w:t>1功能概述和说明</w:t>
            </w:r>
            <w:r>
              <w:tab/>
            </w:r>
            <w:r>
              <w:fldChar w:fldCharType="begin"/>
            </w:r>
            <w:r>
              <w:instrText xml:space="preserve"> PAGEREF _Toc8215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A9F7FA5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4374" w:history="1">
            <w:r w:rsidR="0053364A">
              <w:rPr>
                <w:rFonts w:ascii="黑体" w:eastAsia="黑体" w:hAnsi="黑体" w:hint="eastAsia"/>
                <w:szCs w:val="36"/>
              </w:rPr>
              <w:t>2 开发环境和工具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_Toc4374 \h </w:instrText>
            </w:r>
            <w:r w:rsidR="0053364A">
              <w:fldChar w:fldCharType="separate"/>
            </w:r>
            <w:r w:rsidR="0053364A">
              <w:t>6</w:t>
            </w:r>
            <w:r w:rsidR="0053364A">
              <w:fldChar w:fldCharType="end"/>
            </w:r>
          </w:hyperlink>
        </w:p>
        <w:p w14:paraId="53F0D713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28612" w:history="1">
            <w:r w:rsidR="0053364A">
              <w:rPr>
                <w:rFonts w:ascii="黑体" w:eastAsia="黑体" w:hAnsi="黑体" w:hint="eastAsia"/>
                <w:szCs w:val="36"/>
              </w:rPr>
              <w:t>3 需求时序图和说明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_Toc28612 \h </w:instrText>
            </w:r>
            <w:r w:rsidR="0053364A">
              <w:fldChar w:fldCharType="separate"/>
            </w:r>
            <w:r w:rsidR="0053364A">
              <w:t>7</w:t>
            </w:r>
            <w:r w:rsidR="0053364A">
              <w:fldChar w:fldCharType="end"/>
            </w:r>
          </w:hyperlink>
        </w:p>
        <w:p w14:paraId="5977D0BD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2220" w:history="1">
            <w:r w:rsidR="0053364A">
              <w:rPr>
                <w:rFonts w:ascii="黑体" w:eastAsia="黑体" w:hAnsi="黑体" w:hint="eastAsia"/>
                <w:szCs w:val="36"/>
              </w:rPr>
              <w:t>4系统功能结构图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_Toc2220 \h </w:instrText>
            </w:r>
            <w:r w:rsidR="0053364A">
              <w:fldChar w:fldCharType="separate"/>
            </w:r>
            <w:r w:rsidR="0053364A">
              <w:t>7</w:t>
            </w:r>
            <w:r w:rsidR="0053364A">
              <w:fldChar w:fldCharType="end"/>
            </w:r>
          </w:hyperlink>
        </w:p>
        <w:p w14:paraId="648FBE85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331" w:history="1">
            <w:r w:rsidR="0053364A">
              <w:rPr>
                <w:rFonts w:ascii="宋体" w:eastAsia="宋体" w:hAnsi="宋体" w:hint="eastAsia"/>
                <w:szCs w:val="21"/>
              </w:rPr>
              <w:t>（1）普通表示例：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_Toc331 \h </w:instrText>
            </w:r>
            <w:r w:rsidR="0053364A">
              <w:fldChar w:fldCharType="separate"/>
            </w:r>
            <w:r w:rsidR="0053364A">
              <w:t>7</w:t>
            </w:r>
            <w:r w:rsidR="0053364A">
              <w:fldChar w:fldCharType="end"/>
            </w:r>
          </w:hyperlink>
        </w:p>
        <w:p w14:paraId="798CE8AD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26328" w:history="1">
            <w:r w:rsidR="0053364A">
              <w:rPr>
                <w:rFonts w:ascii="宋体" w:eastAsia="宋体" w:hAnsi="宋体" w:hint="eastAsia"/>
                <w:szCs w:val="21"/>
              </w:rPr>
              <w:t>（2）图示例：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_Toc26328 \h </w:instrText>
            </w:r>
            <w:r w:rsidR="0053364A">
              <w:fldChar w:fldCharType="separate"/>
            </w:r>
            <w:r w:rsidR="0053364A">
              <w:t>7</w:t>
            </w:r>
            <w:r w:rsidR="0053364A">
              <w:fldChar w:fldCharType="end"/>
            </w:r>
          </w:hyperlink>
        </w:p>
        <w:p w14:paraId="2DC7386C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15268" w:history="1">
            <w:r w:rsidR="0053364A">
              <w:rPr>
                <w:rFonts w:ascii="黑体" w:eastAsia="黑体" w:hAnsi="黑体" w:hint="eastAsia"/>
                <w:szCs w:val="36"/>
              </w:rPr>
              <w:t>5系统设计与实现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_Toc15268 \h </w:instrText>
            </w:r>
            <w:r w:rsidR="0053364A">
              <w:fldChar w:fldCharType="separate"/>
            </w:r>
            <w:r w:rsidR="0053364A">
              <w:t>8</w:t>
            </w:r>
            <w:r w:rsidR="0053364A">
              <w:fldChar w:fldCharType="end"/>
            </w:r>
          </w:hyperlink>
        </w:p>
        <w:p w14:paraId="4ECC5F93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4563" w:history="1">
            <w:r w:rsidR="0053364A">
              <w:rPr>
                <w:rFonts w:ascii="黑体" w:eastAsia="黑体" w:hAnsi="黑体" w:hint="eastAsia"/>
                <w:szCs w:val="30"/>
              </w:rPr>
              <w:t>5.1 电子相册系统需求与概要设计模型建立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_Toc4563 \h </w:instrText>
            </w:r>
            <w:r w:rsidR="0053364A">
              <w:fldChar w:fldCharType="separate"/>
            </w:r>
            <w:r w:rsidR="0053364A">
              <w:t>8</w:t>
            </w:r>
            <w:r w:rsidR="0053364A">
              <w:fldChar w:fldCharType="end"/>
            </w:r>
          </w:hyperlink>
        </w:p>
        <w:p w14:paraId="117B6A2A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8896" w:history="1">
            <w:r w:rsidR="0053364A">
              <w:rPr>
                <w:rFonts w:ascii="黑体" w:eastAsia="黑体" w:hAnsi="黑体" w:hint="eastAsia"/>
                <w:szCs w:val="30"/>
              </w:rPr>
              <w:t>5.2 电子相册系统详细设计框架分析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_Toc8896 \h </w:instrText>
            </w:r>
            <w:r w:rsidR="0053364A">
              <w:fldChar w:fldCharType="separate"/>
            </w:r>
            <w:r w:rsidR="0053364A">
              <w:t>8</w:t>
            </w:r>
            <w:r w:rsidR="0053364A">
              <w:fldChar w:fldCharType="end"/>
            </w:r>
          </w:hyperlink>
        </w:p>
        <w:p w14:paraId="46A485FA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16895" w:history="1">
            <w:r w:rsidR="0053364A">
              <w:rPr>
                <w:rFonts w:ascii="黑体" w:eastAsia="黑体" w:hAnsi="黑体" w:hint="eastAsia"/>
                <w:szCs w:val="30"/>
              </w:rPr>
              <w:t>5.3 电子相册系统主要代码框架设计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_Toc16895 \h </w:instrText>
            </w:r>
            <w:r w:rsidR="0053364A">
              <w:fldChar w:fldCharType="separate"/>
            </w:r>
            <w:r w:rsidR="0053364A">
              <w:t>8</w:t>
            </w:r>
            <w:r w:rsidR="0053364A">
              <w:fldChar w:fldCharType="end"/>
            </w:r>
          </w:hyperlink>
        </w:p>
        <w:p w14:paraId="30B4B4EB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2268" w:history="1">
            <w:r w:rsidR="0053364A">
              <w:rPr>
                <w:rFonts w:ascii="黑体" w:eastAsia="黑体" w:hAnsi="黑体" w:hint="eastAsia"/>
                <w:szCs w:val="30"/>
              </w:rPr>
              <w:t>5.4 嵌入式应用开发实践六(嵌入式数据库)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_Toc2268 \h </w:instrText>
            </w:r>
            <w:r w:rsidR="0053364A">
              <w:fldChar w:fldCharType="separate"/>
            </w:r>
            <w:r w:rsidR="0053364A">
              <w:t>9</w:t>
            </w:r>
            <w:r w:rsidR="0053364A">
              <w:fldChar w:fldCharType="end"/>
            </w:r>
          </w:hyperlink>
        </w:p>
        <w:p w14:paraId="1F8D60D5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13925" w:history="1">
            <w:r w:rsidR="0053364A">
              <w:rPr>
                <w:rFonts w:ascii="黑体" w:eastAsia="黑体" w:hAnsi="黑体" w:hint="eastAsia"/>
                <w:szCs w:val="36"/>
              </w:rPr>
              <w:t>6 测试案例和bug说明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_Toc13925 \h </w:instrText>
            </w:r>
            <w:r w:rsidR="0053364A">
              <w:fldChar w:fldCharType="separate"/>
            </w:r>
            <w:r w:rsidR="0053364A">
              <w:t>9</w:t>
            </w:r>
            <w:r w:rsidR="0053364A">
              <w:fldChar w:fldCharType="end"/>
            </w:r>
          </w:hyperlink>
        </w:p>
        <w:p w14:paraId="0DC88D78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6047" w:history="1">
            <w:r w:rsidR="0053364A">
              <w:rPr>
                <w:rFonts w:ascii="黑体" w:eastAsia="黑体" w:hAnsi="黑体" w:hint="eastAsia"/>
                <w:szCs w:val="36"/>
              </w:rPr>
              <w:t>7 自我评价与总结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_Toc6047 \h </w:instrText>
            </w:r>
            <w:r w:rsidR="0053364A">
              <w:fldChar w:fldCharType="separate"/>
            </w:r>
            <w:r w:rsidR="0053364A">
              <w:t>10</w:t>
            </w:r>
            <w:r w:rsidR="0053364A">
              <w:fldChar w:fldCharType="end"/>
            </w:r>
          </w:hyperlink>
        </w:p>
        <w:p w14:paraId="61E7F003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9696" w:history="1">
            <w:r w:rsidR="0053364A">
              <w:rPr>
                <w:rFonts w:ascii="黑体" w:eastAsia="黑体" w:hAnsi="黑体" w:hint="eastAsia"/>
                <w:szCs w:val="36"/>
              </w:rPr>
              <w:t>8 参考文献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_Toc9696 \h </w:instrText>
            </w:r>
            <w:r w:rsidR="0053364A">
              <w:fldChar w:fldCharType="separate"/>
            </w:r>
            <w:r w:rsidR="0053364A">
              <w:t>10</w:t>
            </w:r>
            <w:r w:rsidR="0053364A">
              <w:fldChar w:fldCharType="end"/>
            </w:r>
          </w:hyperlink>
        </w:p>
        <w:p w14:paraId="19EF7E81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22267" w:history="1">
            <w:r w:rsidR="0053364A">
              <w:rPr>
                <w:rFonts w:ascii="黑体" w:eastAsia="黑体" w:hAnsi="黑体" w:hint="eastAsia"/>
                <w:szCs w:val="36"/>
              </w:rPr>
              <w:t>9 附录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_Toc22267 \h </w:instrText>
            </w:r>
            <w:r w:rsidR="0053364A">
              <w:fldChar w:fldCharType="separate"/>
            </w:r>
            <w:r w:rsidR="0053364A">
              <w:t>10</w:t>
            </w:r>
            <w:r w:rsidR="0053364A">
              <w:fldChar w:fldCharType="end"/>
            </w:r>
          </w:hyperlink>
        </w:p>
        <w:p w14:paraId="13D4E56C" w14:textId="77777777" w:rsidR="009915D0" w:rsidRDefault="0093700F">
          <w:pPr>
            <w:pStyle w:val="TOC1"/>
            <w:tabs>
              <w:tab w:val="clear" w:pos="8296"/>
              <w:tab w:val="right" w:leader="dot" w:pos="8306"/>
            </w:tabs>
          </w:pPr>
          <w:hyperlink w:anchor="_Toc6913" w:history="1">
            <w:r w:rsidR="0053364A">
              <w:rPr>
                <w:rFonts w:ascii="Calibri" w:eastAsia="宋体" w:hAnsi="Calibri" w:hint="eastAsia"/>
                <w:szCs w:val="32"/>
              </w:rPr>
              <w:t>课程设计</w:t>
            </w:r>
            <w:r w:rsidR="0053364A">
              <w:rPr>
                <w:rFonts w:ascii="Calibri" w:eastAsia="宋体" w:hAnsi="Calibri"/>
                <w:szCs w:val="32"/>
              </w:rPr>
              <w:t>成绩评定表</w:t>
            </w:r>
            <w:r w:rsidR="0053364A">
              <w:tab/>
            </w:r>
            <w:r w:rsidR="0053364A">
              <w:fldChar w:fldCharType="begin"/>
            </w:r>
            <w:r w:rsidR="0053364A">
              <w:instrText xml:space="preserve"> PAGEREF _Toc6913 \h </w:instrText>
            </w:r>
            <w:r w:rsidR="0053364A">
              <w:fldChar w:fldCharType="separate"/>
            </w:r>
            <w:r w:rsidR="0053364A">
              <w:t>11</w:t>
            </w:r>
            <w:r w:rsidR="0053364A">
              <w:fldChar w:fldCharType="end"/>
            </w:r>
          </w:hyperlink>
        </w:p>
        <w:p w14:paraId="56E13081" w14:textId="5A61D8AE" w:rsidR="009915D0" w:rsidRDefault="0053364A">
          <w:pPr>
            <w:spacing w:line="360" w:lineRule="auto"/>
            <w:jc w:val="left"/>
            <w:rPr>
              <w:rFonts w:ascii="宋体" w:eastAsia="宋体" w:hAnsi="宋体" w:cs="Times New Roman" w:hint="eastAsia"/>
            </w:rPr>
            <w:sectPr w:rsidR="009915D0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>
            <w:rPr>
              <w:rFonts w:ascii="宋体" w:eastAsia="宋体" w:hAnsi="宋体" w:cs="Times New Roman"/>
            </w:rPr>
            <w:fldChar w:fldCharType="end"/>
          </w:r>
        </w:p>
      </w:sdtContent>
    </w:sdt>
    <w:p w14:paraId="1F6C0E51" w14:textId="77777777" w:rsidR="009915D0" w:rsidRDefault="0053364A">
      <w:pPr>
        <w:spacing w:line="360" w:lineRule="auto"/>
        <w:jc w:val="left"/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1" w:name="_Toc8215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lastRenderedPageBreak/>
        <w:t>1功能概述和说明</w:t>
      </w:r>
      <w:bookmarkEnd w:id="0"/>
      <w:bookmarkEnd w:id="1"/>
    </w:p>
    <w:p w14:paraId="0F6DFFF0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电子相册分为两种，一种是软件类型的电子相册，一种是硬件类型的电子相册。</w:t>
      </w:r>
    </w:p>
    <w:p w14:paraId="0A004ABF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windows media player等制作的电子相册，都属于软件类型。</w:t>
      </w:r>
    </w:p>
    <w:p w14:paraId="48402979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一种电子相册为硬件类型，指能够不借助电脑可以在LCD面板上显示数码照片的电子产品的展示效果，还能够将照片显示到电视机上。还可接U盘、SD卡、MMC卡，除播放图片外，还可播放MP3、内置左右双喇叭、边播放图片边听MP3、看手机AVI格式电影、DAT格式或MPEG格式或MPG格式电影(VCD文件)、VOB格式电影(DVD文件)(其它不支持的格式可以软件转换)、输出音频视频到电视机或音响，制作这种电子相册的产品称为电子相框，《电子工程杂志》将电子相框分为3类，简易电子相框、"多媒体"电子相框高级、"多媒体"电子相框。</w:t>
      </w:r>
    </w:p>
    <w:p w14:paraId="6083E79D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简易数码相框只能显示</w:t>
      </w:r>
      <w:r>
        <w:rPr>
          <w:rFonts w:ascii="宋体" w:eastAsia="宋体" w:hAnsi="宋体" w:cs="宋体" w:hint="eastAsia"/>
          <w:szCs w:val="21"/>
        </w:rPr>
        <w:fldChar w:fldCharType="begin"/>
      </w:r>
      <w:r>
        <w:rPr>
          <w:rFonts w:ascii="宋体" w:eastAsia="宋体" w:hAnsi="宋体" w:cs="宋体" w:hint="eastAsia"/>
          <w:szCs w:val="21"/>
        </w:rPr>
        <w:instrText xml:space="preserve"> HYPERLINK "https://baike.so.com/doc/1504851-1591117.html" \t "_blank" </w:instrText>
      </w:r>
      <w:r>
        <w:rPr>
          <w:rFonts w:ascii="宋体" w:eastAsia="宋体" w:hAnsi="宋体" w:cs="宋体" w:hint="eastAsia"/>
          <w:szCs w:val="21"/>
        </w:rPr>
        <w:fldChar w:fldCharType="separate"/>
      </w:r>
      <w:r>
        <w:rPr>
          <w:rFonts w:ascii="宋体" w:eastAsia="宋体" w:hAnsi="宋体" w:cs="宋体" w:hint="eastAsia"/>
          <w:szCs w:val="21"/>
        </w:rPr>
        <w:t>JPEG格式</w:t>
      </w:r>
      <w:r>
        <w:rPr>
          <w:rFonts w:ascii="宋体" w:eastAsia="宋体" w:hAnsi="宋体" w:cs="宋体" w:hint="eastAsia"/>
          <w:szCs w:val="21"/>
        </w:rPr>
        <w:fldChar w:fldCharType="end"/>
      </w:r>
      <w:r>
        <w:rPr>
          <w:rFonts w:ascii="宋体" w:eastAsia="宋体" w:hAnsi="宋体" w:cs="宋体" w:hint="eastAsia"/>
          <w:szCs w:val="21"/>
        </w:rPr>
        <w:t>的图片，而多媒体数码相框则可以播放音乐和视频。 某些高级"多媒体"数码相框可以通过因特网从RSS、照片共享网站甚至电子邮件下载图片。这些型号通常也支持无线传输 (IEEE802.11)。大部分数码相框可以像幻灯一样按可调整的时间间隔显示图片。一些相框还可以播放MP3音乐或者用相机拍摄的视频片断，比如MPEG文件。</w:t>
      </w:r>
    </w:p>
    <w:p w14:paraId="3F595803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数码摄影必然推动电子相框的发展，因为全世界打印的数码相片不到35%。数码相框通常直接插上相机的存储卡展示照片，当然更多的数码相框会提供内部存储空间以接外接存储卡功能。数码相框就是一个相框，不过它不再用放进相片的方式来展示，而是通过一个液晶的屏幕显示，它可以通过读卡器的接口从SD卡获取相片，并设置循环显示的方式，比普通的相框更灵活多变，也给现在日益使用的数码相片一个新的展示空间。</w:t>
      </w:r>
    </w:p>
    <w:p w14:paraId="61924D18" w14:textId="77777777" w:rsidR="009915D0" w:rsidRDefault="009915D0">
      <w:pPr>
        <w:spacing w:line="300" w:lineRule="auto"/>
        <w:ind w:firstLineChars="200" w:firstLine="422"/>
        <w:rPr>
          <w:rFonts w:ascii="宋体" w:eastAsia="宋体" w:hAnsi="宋体" w:cs="宋体"/>
          <w:b/>
          <w:kern w:val="0"/>
          <w:szCs w:val="21"/>
        </w:rPr>
      </w:pPr>
    </w:p>
    <w:p w14:paraId="44A48209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掌握项目开发的完整流程</w:t>
      </w:r>
    </w:p>
    <w:p w14:paraId="761D77D2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掌握精准的用户需求分析技术，会进行有效的需求沟通</w:t>
      </w:r>
    </w:p>
    <w:p w14:paraId="638AAA59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掌握高效的项目概要框架设计方法，会进行科学的技术模块设计</w:t>
      </w:r>
    </w:p>
    <w:p w14:paraId="59B60A4C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掌握缜密的项目详细技术设计思想，根据数据流设计完善的程序接口</w:t>
      </w:r>
    </w:p>
    <w:p w14:paraId="37B5EA04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掌握项目开发的核心调试方法，能快速定位缺陷并及时修复</w:t>
      </w:r>
    </w:p>
    <w:p w14:paraId="58DF5E37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掌握前沿的嵌入式开发技术，将学过的知识灵活实践在项目开发用中</w:t>
      </w:r>
    </w:p>
    <w:p w14:paraId="0C2E37C1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灵活运用Linux文件IO、多线程等技术为电子相册提供稳定高效的功能</w:t>
      </w:r>
    </w:p>
    <w:p w14:paraId="641D9D6F" w14:textId="2C0B75D7" w:rsidR="000546E9" w:rsidRDefault="000546E9">
      <w:pPr>
        <w:widowControl/>
        <w:jc w:val="left"/>
        <w:rPr>
          <w:rFonts w:ascii="黑体" w:eastAsia="黑体" w:hAnsi="黑体" w:cs="Times New Roman"/>
          <w:b/>
          <w:kern w:val="0"/>
          <w:sz w:val="36"/>
          <w:szCs w:val="36"/>
        </w:rPr>
      </w:pPr>
      <w:r>
        <w:rPr>
          <w:rFonts w:ascii="黑体" w:eastAsia="黑体" w:hAnsi="黑体" w:cs="Times New Roman"/>
          <w:b/>
          <w:kern w:val="0"/>
          <w:sz w:val="36"/>
          <w:szCs w:val="36"/>
        </w:rPr>
        <w:br w:type="page"/>
      </w:r>
    </w:p>
    <w:p w14:paraId="5F2D9F9D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2" w:name="_Toc4668"/>
      <w:bookmarkStart w:id="3" w:name="_Toc4374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lastRenderedPageBreak/>
        <w:t>2 开发环境和工具</w:t>
      </w:r>
      <w:bookmarkEnd w:id="2"/>
      <w:bookmarkEnd w:id="3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 xml:space="preserve"> </w:t>
      </w:r>
    </w:p>
    <w:p w14:paraId="595EA1D0" w14:textId="77777777" w:rsidR="004620B9" w:rsidRDefault="009A1794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kern w:val="0"/>
          <w:szCs w:val="21"/>
        </w:rPr>
        <w:t>开发环境</w:t>
      </w:r>
      <w:r w:rsidR="00847B61">
        <w:rPr>
          <w:rFonts w:ascii="宋体" w:eastAsia="宋体" w:hAnsi="宋体" w:cs="Arial" w:hint="eastAsia"/>
          <w:kern w:val="0"/>
          <w:szCs w:val="21"/>
        </w:rPr>
        <w:t>：</w:t>
      </w:r>
      <w:r w:rsidR="004620B9" w:rsidRPr="004620B9">
        <w:rPr>
          <w:rFonts w:ascii="宋体" w:eastAsia="宋体" w:hAnsi="宋体" w:cs="Arial" w:hint="eastAsia"/>
          <w:kern w:val="0"/>
          <w:szCs w:val="21"/>
        </w:rPr>
        <w:t>Windows 10 专业版</w:t>
      </w:r>
      <w:r w:rsidR="004620B9">
        <w:rPr>
          <w:rFonts w:ascii="宋体" w:eastAsia="宋体" w:hAnsi="宋体" w:cs="Arial" w:hint="eastAsia"/>
          <w:kern w:val="0"/>
          <w:szCs w:val="21"/>
        </w:rPr>
        <w:t xml:space="preserve"> </w:t>
      </w:r>
      <w:r w:rsidR="004620B9" w:rsidRPr="004620B9">
        <w:rPr>
          <w:rFonts w:ascii="宋体" w:eastAsia="宋体" w:hAnsi="宋体" w:cs="Arial"/>
          <w:kern w:val="0"/>
          <w:szCs w:val="21"/>
        </w:rPr>
        <w:t>21H1</w:t>
      </w:r>
      <w:r w:rsidR="004620B9">
        <w:rPr>
          <w:rFonts w:ascii="宋体" w:eastAsia="宋体" w:hAnsi="宋体" w:cs="Arial"/>
          <w:kern w:val="0"/>
          <w:szCs w:val="21"/>
        </w:rPr>
        <w:t xml:space="preserve"> </w:t>
      </w:r>
    </w:p>
    <w:p w14:paraId="2BD8E5E2" w14:textId="00104B03" w:rsidR="004620B9" w:rsidRDefault="004620B9" w:rsidP="00680B55">
      <w:pPr>
        <w:spacing w:line="300" w:lineRule="auto"/>
        <w:ind w:firstLineChars="200" w:firstLine="420"/>
        <w:rPr>
          <w:rFonts w:ascii="宋体" w:eastAsia="宋体" w:hAnsi="宋体" w:cs="Arial" w:hint="eastAsia"/>
          <w:kern w:val="0"/>
          <w:szCs w:val="21"/>
        </w:rPr>
      </w:pPr>
      <w:r w:rsidRPr="004620B9">
        <w:rPr>
          <w:rFonts w:ascii="宋体" w:eastAsia="宋体" w:hAnsi="宋体" w:cs="Arial"/>
          <w:kern w:val="0"/>
          <w:szCs w:val="21"/>
        </w:rPr>
        <w:t>Windows Feature Experience Pack 120.2212.4170.0</w:t>
      </w:r>
    </w:p>
    <w:p w14:paraId="75508261" w14:textId="3838BAB7" w:rsidR="00847B61" w:rsidRDefault="003858A6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  <w:r w:rsidRPr="003858A6">
        <w:rPr>
          <w:rFonts w:ascii="宋体" w:eastAsia="宋体" w:hAnsi="宋体" w:cs="Arial"/>
          <w:kern w:val="0"/>
          <w:szCs w:val="21"/>
        </w:rPr>
        <w:t>VMware® Workstation 16 Pro</w:t>
      </w:r>
      <w:r>
        <w:rPr>
          <w:rFonts w:ascii="宋体" w:eastAsia="宋体" w:hAnsi="宋体" w:cs="Arial"/>
          <w:kern w:val="0"/>
          <w:szCs w:val="21"/>
        </w:rPr>
        <w:t xml:space="preserve"> </w:t>
      </w:r>
      <w:r w:rsidRPr="003858A6">
        <w:rPr>
          <w:rFonts w:ascii="宋体" w:eastAsia="宋体" w:hAnsi="宋体" w:cs="Arial"/>
          <w:kern w:val="0"/>
          <w:szCs w:val="21"/>
        </w:rPr>
        <w:t>16.2.2 build-19200509</w:t>
      </w:r>
    </w:p>
    <w:p w14:paraId="735FD804" w14:textId="0E922B46" w:rsidR="002A7D32" w:rsidRDefault="002A7D32">
      <w:pPr>
        <w:spacing w:line="300" w:lineRule="auto"/>
        <w:ind w:firstLineChars="200" w:firstLine="420"/>
        <w:rPr>
          <w:rFonts w:ascii="宋体" w:eastAsia="宋体" w:hAnsi="宋体" w:cs="Arial" w:hint="eastAsia"/>
          <w:kern w:val="0"/>
          <w:szCs w:val="21"/>
        </w:rPr>
      </w:pPr>
      <w:r>
        <w:rPr>
          <w:rFonts w:ascii="宋体" w:eastAsia="宋体" w:hAnsi="宋体" w:cs="Arial" w:hint="eastAsia"/>
          <w:kern w:val="0"/>
          <w:szCs w:val="21"/>
        </w:rPr>
        <w:t>U</w:t>
      </w:r>
      <w:r>
        <w:rPr>
          <w:rFonts w:ascii="宋体" w:eastAsia="宋体" w:hAnsi="宋体" w:cs="Arial"/>
          <w:kern w:val="0"/>
          <w:szCs w:val="21"/>
        </w:rPr>
        <w:t>buntu 16.04</w:t>
      </w:r>
    </w:p>
    <w:p w14:paraId="6D0562C4" w14:textId="77777777" w:rsidR="009A1794" w:rsidRDefault="009A1794">
      <w:pPr>
        <w:spacing w:line="300" w:lineRule="auto"/>
        <w:ind w:firstLineChars="200" w:firstLine="420"/>
        <w:rPr>
          <w:rFonts w:ascii="宋体" w:eastAsia="宋体" w:hAnsi="宋体" w:cs="Arial" w:hint="eastAsia"/>
          <w:kern w:val="0"/>
          <w:szCs w:val="21"/>
        </w:rPr>
      </w:pPr>
    </w:p>
    <w:p w14:paraId="587EC05A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4" w:name="_Toc11813"/>
      <w:bookmarkStart w:id="5" w:name="_Toc28612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3 需求时序图和说明</w:t>
      </w:r>
      <w:bookmarkEnd w:id="4"/>
      <w:bookmarkEnd w:id="5"/>
    </w:p>
    <w:p w14:paraId="11A61052" w14:textId="77777777" w:rsidR="009915D0" w:rsidRDefault="009915D0"/>
    <w:p w14:paraId="2ACCC22D" w14:textId="77777777" w:rsidR="009915D0" w:rsidRDefault="0053364A">
      <w:pPr>
        <w:rPr>
          <w:color w:val="0000FF"/>
        </w:rPr>
      </w:pPr>
      <w:r>
        <w:rPr>
          <w:rFonts w:hint="eastAsia"/>
          <w:color w:val="0000FF"/>
        </w:rPr>
        <w:t>说明各角色之间的交互流程，如：</w:t>
      </w:r>
    </w:p>
    <w:p w14:paraId="0C420E85" w14:textId="77777777" w:rsidR="009915D0" w:rsidRDefault="0053364A">
      <w:r>
        <w:rPr>
          <w:noProof/>
        </w:rPr>
        <w:drawing>
          <wp:inline distT="0" distB="0" distL="114300" distR="114300" wp14:anchorId="04C12375" wp14:editId="0079EFD6">
            <wp:extent cx="4032885" cy="1923415"/>
            <wp:effectExtent l="0" t="0" r="571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B372" w14:textId="77777777" w:rsidR="009915D0" w:rsidRDefault="009915D0"/>
    <w:p w14:paraId="2377FFEC" w14:textId="77777777" w:rsidR="009915D0" w:rsidRDefault="0053364A">
      <w:pPr>
        <w:spacing w:line="300" w:lineRule="auto"/>
        <w:ind w:left="420" w:firstLineChars="200" w:firstLine="420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kern w:val="0"/>
          <w:szCs w:val="21"/>
        </w:rPr>
        <w:t xml:space="preserve">（可用 </w:t>
      </w:r>
      <w:proofErr w:type="spellStart"/>
      <w:r>
        <w:rPr>
          <w:rFonts w:ascii="宋体" w:eastAsia="宋体" w:hAnsi="宋体" w:cs="Arial" w:hint="eastAsia"/>
          <w:kern w:val="0"/>
          <w:szCs w:val="21"/>
        </w:rPr>
        <w:t>Viso</w:t>
      </w:r>
      <w:proofErr w:type="spellEnd"/>
      <w:r>
        <w:rPr>
          <w:rFonts w:ascii="宋体" w:eastAsia="宋体" w:hAnsi="宋体" w:cs="Arial" w:hint="eastAsia"/>
          <w:kern w:val="0"/>
          <w:szCs w:val="21"/>
        </w:rPr>
        <w:t>画图）</w:t>
      </w:r>
    </w:p>
    <w:p w14:paraId="4DA1BC9A" w14:textId="77777777" w:rsidR="009915D0" w:rsidRDefault="0053364A">
      <w:pPr>
        <w:outlineLvl w:val="0"/>
        <w:rPr>
          <w:rFonts w:ascii="宋体" w:eastAsia="宋体" w:hAnsi="宋体" w:cs="Arial"/>
          <w:kern w:val="0"/>
          <w:szCs w:val="21"/>
        </w:rPr>
      </w:pPr>
      <w:bookmarkStart w:id="6" w:name="_Toc29216"/>
      <w:bookmarkStart w:id="7" w:name="_Toc2220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4系统功能结构图</w:t>
      </w:r>
      <w:bookmarkEnd w:id="6"/>
      <w:bookmarkEnd w:id="7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 xml:space="preserve"> </w:t>
      </w:r>
      <w:r>
        <w:rPr>
          <w:rFonts w:ascii="宋体" w:eastAsia="宋体" w:hAnsi="宋体" w:cs="Arial" w:hint="eastAsia"/>
          <w:kern w:val="0"/>
          <w:szCs w:val="21"/>
        </w:rPr>
        <w:t xml:space="preserve"> </w:t>
      </w:r>
    </w:p>
    <w:p w14:paraId="50CD3ECE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kern w:val="0"/>
          <w:szCs w:val="21"/>
        </w:rPr>
        <w:t xml:space="preserve"> </w:t>
      </w:r>
    </w:p>
    <w:p w14:paraId="6CEF3D06" w14:textId="77777777" w:rsidR="009915D0" w:rsidRDefault="0053364A">
      <w:pPr>
        <w:spacing w:line="360" w:lineRule="auto"/>
        <w:jc w:val="left"/>
        <w:outlineLvl w:val="0"/>
        <w:rPr>
          <w:rFonts w:ascii="黑体" w:eastAsia="黑体" w:hAnsi="宋体" w:cs="Times New Roman"/>
          <w:szCs w:val="21"/>
        </w:rPr>
      </w:pPr>
      <w:bookmarkStart w:id="8" w:name="_Toc331"/>
      <w:r>
        <w:rPr>
          <w:rFonts w:ascii="宋体" w:eastAsia="宋体" w:hAnsi="宋体" w:cs="Times New Roman" w:hint="eastAsia"/>
          <w:szCs w:val="21"/>
        </w:rPr>
        <w:t>（1）普通表示例：</w:t>
      </w:r>
      <w:bookmarkEnd w:id="8"/>
      <w:r>
        <w:rPr>
          <w:rFonts w:ascii="黑体" w:eastAsia="黑体" w:hAnsi="宋体" w:cs="Times New Roman" w:hint="eastAsia"/>
          <w:szCs w:val="21"/>
        </w:rPr>
        <w:t xml:space="preserve"> </w:t>
      </w:r>
    </w:p>
    <w:p w14:paraId="3105075E" w14:textId="77777777" w:rsidR="009915D0" w:rsidRDefault="0053364A">
      <w:pPr>
        <w:spacing w:line="360" w:lineRule="auto"/>
        <w:jc w:val="center"/>
        <w:rPr>
          <w:rFonts w:ascii="黑体" w:eastAsia="黑体" w:hAnsi="宋体" w:cs="Times New Roman"/>
          <w:sz w:val="24"/>
          <w:szCs w:val="24"/>
        </w:rPr>
      </w:pPr>
      <w:r>
        <w:rPr>
          <w:rFonts w:ascii="黑体" w:eastAsia="黑体" w:hAnsi="宋体" w:cs="Times New Roman" w:hint="eastAsia"/>
          <w:sz w:val="24"/>
          <w:szCs w:val="24"/>
        </w:rPr>
        <w:t>表</w:t>
      </w:r>
      <w:r>
        <w:rPr>
          <w:rFonts w:ascii="Times New Roman" w:eastAsia="黑体" w:hAnsi="Times New Roman" w:cs="Times New Roman"/>
          <w:sz w:val="24"/>
          <w:szCs w:val="24"/>
        </w:rPr>
        <w:t>1.1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XXXXX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940"/>
      </w:tblGrid>
      <w:tr w:rsidR="009915D0" w14:paraId="242B92D2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28F8621D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14:paraId="5BD8B884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描      述</w:t>
            </w:r>
          </w:p>
        </w:tc>
      </w:tr>
      <w:tr w:rsidR="009915D0" w14:paraId="360ED84A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36AC4739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14:paraId="0A3533BF" w14:textId="77777777" w:rsidR="009915D0" w:rsidRDefault="0053364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包括累加器、加法器、乘法器和LPM算术函数</w:t>
            </w:r>
          </w:p>
        </w:tc>
      </w:tr>
      <w:tr w:rsidR="009915D0" w14:paraId="269090A9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728C67AC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14:paraId="0F7214B1" w14:textId="77777777" w:rsidR="009915D0" w:rsidRDefault="0053364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包括多路复用器和LPM门函数</w:t>
            </w:r>
          </w:p>
        </w:tc>
      </w:tr>
      <w:tr w:rsidR="009915D0" w14:paraId="37671B96" w14:textId="77777777">
        <w:trPr>
          <w:trHeight w:hRule="exact" w:val="1137"/>
          <w:jc w:val="center"/>
        </w:trPr>
        <w:tc>
          <w:tcPr>
            <w:tcW w:w="1800" w:type="dxa"/>
            <w:vAlign w:val="center"/>
          </w:tcPr>
          <w:p w14:paraId="130A6C61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14:paraId="11EC7592" w14:textId="77777777" w:rsidR="009915D0" w:rsidRDefault="0053364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9915D0" w14:paraId="6AF1279A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099A1027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14:paraId="766A66A8" w14:textId="77777777" w:rsidR="009915D0" w:rsidRDefault="0053364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包括FIFO Partitioner、RAM和ROM宏功能模块</w:t>
            </w:r>
          </w:p>
        </w:tc>
      </w:tr>
      <w:tr w:rsidR="009915D0" w14:paraId="13CD7869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4089206D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 w14:paraId="67ADDB93" w14:textId="77777777" w:rsidR="009915D0" w:rsidRDefault="0053364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存储器、移位寄存器宏模块和LPM存储器函数</w:t>
            </w:r>
          </w:p>
        </w:tc>
      </w:tr>
    </w:tbl>
    <w:p w14:paraId="4C911E19" w14:textId="77777777" w:rsidR="009915D0" w:rsidRDefault="0053364A">
      <w:pPr>
        <w:spacing w:line="360" w:lineRule="auto"/>
        <w:jc w:val="center"/>
        <w:rPr>
          <w:rFonts w:ascii="仿宋_GB2312" w:eastAsia="仿宋_GB2312" w:hAnsi="宋体" w:cs="Times New Roman"/>
          <w:szCs w:val="21"/>
        </w:rPr>
      </w:pPr>
      <w:r>
        <w:rPr>
          <w:rFonts w:ascii="仿宋_GB2312" w:eastAsia="仿宋_GB2312" w:hAnsi="宋体" w:cs="Times New Roman" w:hint="eastAsia"/>
          <w:sz w:val="24"/>
          <w:szCs w:val="24"/>
        </w:rPr>
        <w:lastRenderedPageBreak/>
        <w:t>（表标题中文黑体小4号，表内容宋体或Time New Roman体5号）</w:t>
      </w:r>
    </w:p>
    <w:p w14:paraId="763C89A2" w14:textId="77777777" w:rsidR="009915D0" w:rsidRDefault="0053364A">
      <w:pPr>
        <w:spacing w:line="360" w:lineRule="auto"/>
        <w:jc w:val="left"/>
        <w:outlineLvl w:val="0"/>
        <w:rPr>
          <w:rFonts w:ascii="仿宋_GB2312" w:eastAsia="仿宋_GB2312" w:hAnsi="宋体" w:cs="Times New Roman"/>
          <w:szCs w:val="21"/>
        </w:rPr>
      </w:pPr>
      <w:bookmarkStart w:id="9" w:name="_Toc26328"/>
      <w:r>
        <w:rPr>
          <w:rFonts w:ascii="宋体" w:eastAsia="宋体" w:hAnsi="宋体" w:cs="Times New Roman" w:hint="eastAsia"/>
          <w:szCs w:val="21"/>
        </w:rPr>
        <w:t>（2）图示例：</w:t>
      </w:r>
      <w:bookmarkEnd w:id="9"/>
    </w:p>
    <w:p w14:paraId="0B7902EB" w14:textId="77777777" w:rsidR="009915D0" w:rsidRDefault="0053364A">
      <w:pPr>
        <w:spacing w:line="360" w:lineRule="auto"/>
        <w:jc w:val="center"/>
        <w:rPr>
          <w:rFonts w:ascii="Times New Roman" w:eastAsia="宋体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0F29E49" wp14:editId="56AF438A">
            <wp:extent cx="3803015" cy="244983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743" cy="24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969C" w14:textId="77777777" w:rsidR="009915D0" w:rsidRDefault="0053364A">
      <w:pPr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 w:hint="eastAsia"/>
          <w:b/>
          <w:szCs w:val="21"/>
        </w:rPr>
        <w:t>2.2</w:t>
      </w:r>
      <w:r>
        <w:rPr>
          <w:rFonts w:ascii="宋体" w:eastAsia="宋体" w:hAnsi="宋体" w:cs="Times New Roman" w:hint="eastAsia"/>
          <w:szCs w:val="21"/>
        </w:rPr>
        <w:t xml:space="preserve"> 进入Symbol操作界面</w:t>
      </w:r>
    </w:p>
    <w:p w14:paraId="6CABC313" w14:textId="77777777" w:rsidR="009915D0" w:rsidRDefault="0053364A">
      <w:pPr>
        <w:spacing w:line="460" w:lineRule="exact"/>
        <w:jc w:val="center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(宋体5号、居中)</w:t>
      </w:r>
    </w:p>
    <w:p w14:paraId="14679908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65667563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26B23A9F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10" w:name="_Toc22779"/>
      <w:bookmarkStart w:id="11" w:name="_Toc15268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5系统设计与实现</w:t>
      </w:r>
      <w:bookmarkEnd w:id="10"/>
      <w:bookmarkEnd w:id="11"/>
    </w:p>
    <w:p w14:paraId="1E7FAF92" w14:textId="77777777" w:rsidR="009915D0" w:rsidRDefault="0053364A">
      <w:pPr>
        <w:widowControl/>
        <w:jc w:val="left"/>
        <w:outlineLvl w:val="0"/>
        <w:rPr>
          <w:rFonts w:ascii="黑体" w:eastAsia="黑体" w:hAnsi="黑体" w:cs="Times New Roman"/>
          <w:b/>
          <w:kern w:val="0"/>
          <w:sz w:val="30"/>
          <w:szCs w:val="30"/>
        </w:rPr>
      </w:pPr>
      <w:bookmarkStart w:id="12" w:name="_Toc24110"/>
      <w:bookmarkStart w:id="13" w:name="_Toc4563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 xml:space="preserve">5.1 </w:t>
      </w:r>
      <w:bookmarkEnd w:id="12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电子相册系统需求与概要设计模型建立</w:t>
      </w:r>
      <w:bookmarkEnd w:id="13"/>
    </w:p>
    <w:p w14:paraId="237F244C" w14:textId="77777777" w:rsidR="009915D0" w:rsidRDefault="009915D0">
      <w:pPr>
        <w:rPr>
          <w:rFonts w:ascii="黑体" w:eastAsia="黑体" w:hAnsi="黑体" w:cs="Times New Roman"/>
          <w:b/>
          <w:kern w:val="0"/>
          <w:sz w:val="30"/>
          <w:szCs w:val="30"/>
        </w:rPr>
      </w:pPr>
    </w:p>
    <w:p w14:paraId="5FA02A2F" w14:textId="77777777" w:rsidR="009915D0" w:rsidRDefault="0053364A">
      <w:pPr>
        <w:rPr>
          <w:color w:val="0000FF"/>
        </w:rPr>
      </w:pPr>
      <w:r>
        <w:rPr>
          <w:rFonts w:hint="eastAsia"/>
          <w:color w:val="0000FF"/>
        </w:rPr>
        <w:t>如：</w:t>
      </w:r>
    </w:p>
    <w:p w14:paraId="1E7F3E38" w14:textId="77777777" w:rsidR="009915D0" w:rsidRDefault="0053364A">
      <w:pPr>
        <w:rPr>
          <w:rFonts w:ascii="宋体" w:eastAsia="宋体" w:hAnsi="宋体" w:cs="Arial"/>
          <w:kern w:val="0"/>
          <w:szCs w:val="21"/>
        </w:rPr>
      </w:pPr>
      <w:r>
        <w:rPr>
          <w:noProof/>
          <w:color w:val="0000FF"/>
        </w:rPr>
        <w:drawing>
          <wp:inline distT="0" distB="0" distL="114300" distR="114300" wp14:anchorId="1CBEF574" wp14:editId="64DB2154">
            <wp:extent cx="1358900" cy="1702435"/>
            <wp:effectExtent l="0" t="0" r="1270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A876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0"/>
          <w:szCs w:val="30"/>
        </w:rPr>
      </w:pPr>
      <w:bookmarkStart w:id="14" w:name="_Toc27324"/>
      <w:bookmarkStart w:id="15" w:name="_Toc8896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 xml:space="preserve">5.2 </w:t>
      </w:r>
      <w:bookmarkEnd w:id="14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电子相册系统详细设计框架分析</w:t>
      </w:r>
      <w:bookmarkEnd w:id="15"/>
    </w:p>
    <w:p w14:paraId="39858099" w14:textId="77777777" w:rsidR="009915D0" w:rsidRDefault="009915D0">
      <w:pPr>
        <w:rPr>
          <w:rFonts w:ascii="宋体" w:eastAsia="宋体" w:hAnsi="宋体" w:cs="Times New Roman"/>
          <w:b/>
          <w:kern w:val="0"/>
          <w:sz w:val="30"/>
          <w:szCs w:val="30"/>
        </w:rPr>
      </w:pPr>
    </w:p>
    <w:p w14:paraId="51A33D3B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7E70DD7E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0"/>
          <w:szCs w:val="30"/>
        </w:rPr>
      </w:pPr>
      <w:bookmarkStart w:id="16" w:name="_Toc21588"/>
      <w:bookmarkStart w:id="17" w:name="_Toc16895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 xml:space="preserve">5.3 </w:t>
      </w:r>
      <w:bookmarkEnd w:id="16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电子相册系统主要代码框架设计</w:t>
      </w:r>
      <w:bookmarkEnd w:id="17"/>
    </w:p>
    <w:p w14:paraId="4AEE1B8A" w14:textId="77777777" w:rsidR="009915D0" w:rsidRDefault="009915D0">
      <w:pPr>
        <w:spacing w:line="300" w:lineRule="auto"/>
        <w:ind w:firstLineChars="200" w:firstLine="602"/>
        <w:rPr>
          <w:rFonts w:ascii="黑体" w:eastAsia="黑体" w:hAnsi="黑体" w:cs="Times New Roman"/>
          <w:b/>
          <w:kern w:val="0"/>
          <w:sz w:val="30"/>
          <w:szCs w:val="30"/>
        </w:rPr>
      </w:pPr>
    </w:p>
    <w:p w14:paraId="2BA36536" w14:textId="77777777" w:rsidR="009915D0" w:rsidRDefault="0053364A">
      <w:pPr>
        <w:widowControl/>
        <w:jc w:val="left"/>
        <w:outlineLvl w:val="0"/>
        <w:rPr>
          <w:rFonts w:ascii="黑体" w:eastAsia="黑体" w:hAnsi="黑体" w:cs="Times New Roman"/>
          <w:b/>
          <w:kern w:val="0"/>
          <w:sz w:val="30"/>
          <w:szCs w:val="30"/>
        </w:rPr>
      </w:pPr>
      <w:bookmarkStart w:id="18" w:name="_Toc32442"/>
      <w:bookmarkStart w:id="19" w:name="_Toc2268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 xml:space="preserve">5.4 </w:t>
      </w:r>
      <w:bookmarkEnd w:id="18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嵌入式应用开发实践六(嵌入式数据库)</w:t>
      </w:r>
      <w:bookmarkEnd w:id="19"/>
    </w:p>
    <w:p w14:paraId="366E878F" w14:textId="77777777" w:rsidR="009915D0" w:rsidRDefault="009915D0">
      <w:pPr>
        <w:rPr>
          <w:rFonts w:ascii="宋体" w:eastAsia="宋体" w:hAnsi="宋体" w:cs="Times New Roman"/>
          <w:b/>
          <w:kern w:val="0"/>
          <w:sz w:val="30"/>
          <w:szCs w:val="30"/>
        </w:rPr>
      </w:pPr>
    </w:p>
    <w:p w14:paraId="4953429A" w14:textId="77777777" w:rsidR="009915D0" w:rsidRDefault="009915D0">
      <w:pPr>
        <w:ind w:firstLine="420"/>
        <w:rPr>
          <w:color w:val="0000FF"/>
        </w:rPr>
      </w:pPr>
    </w:p>
    <w:p w14:paraId="1A2EFCFE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17AC5718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20" w:name="_Toc19243"/>
      <w:bookmarkStart w:id="21" w:name="_Toc13925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6 测试案例和bug说明</w:t>
      </w:r>
      <w:bookmarkEnd w:id="20"/>
      <w:bookmarkEnd w:id="21"/>
    </w:p>
    <w:p w14:paraId="4995FDBF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1A3473E9" w14:textId="77777777" w:rsidR="009915D0" w:rsidRDefault="0053364A">
      <w:pPr>
        <w:spacing w:line="300" w:lineRule="auto"/>
        <w:ind w:firstLineChars="200" w:firstLine="422"/>
        <w:rPr>
          <w:rFonts w:ascii="宋体" w:eastAsia="宋体" w:hAnsi="宋体" w:cs="Arial"/>
          <w:b/>
          <w:bCs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kern w:val="0"/>
          <w:szCs w:val="21"/>
        </w:rPr>
        <w:t>1.测试案例</w:t>
      </w:r>
    </w:p>
    <w:p w14:paraId="694F7E38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如：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915D0" w14:paraId="09246123" w14:textId="77777777">
        <w:tc>
          <w:tcPr>
            <w:tcW w:w="1526" w:type="dxa"/>
          </w:tcPr>
          <w:p w14:paraId="29AA1C9C" w14:textId="77777777" w:rsidR="009915D0" w:rsidRDefault="0053364A">
            <w:pPr>
              <w:spacing w:line="360" w:lineRule="auto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TEST NO</w:t>
            </w:r>
          </w:p>
        </w:tc>
        <w:tc>
          <w:tcPr>
            <w:tcW w:w="6996" w:type="dxa"/>
          </w:tcPr>
          <w:p w14:paraId="7E186695" w14:textId="77777777" w:rsidR="009915D0" w:rsidRDefault="0053364A">
            <w:pPr>
              <w:spacing w:line="360" w:lineRule="auto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768</w:t>
            </w:r>
            <w:r>
              <w:rPr>
                <w:rFonts w:hint="eastAsia"/>
                <w:b/>
                <w:color w:val="0000FF"/>
              </w:rPr>
              <w:t>长度</w:t>
            </w:r>
          </w:p>
        </w:tc>
      </w:tr>
      <w:tr w:rsidR="009915D0" w14:paraId="3245F5E8" w14:textId="77777777">
        <w:tc>
          <w:tcPr>
            <w:tcW w:w="1526" w:type="dxa"/>
          </w:tcPr>
          <w:p w14:paraId="53AF2AB2" w14:textId="77777777" w:rsidR="009915D0" w:rsidRDefault="0053364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测试目的</w:t>
            </w:r>
          </w:p>
        </w:tc>
        <w:tc>
          <w:tcPr>
            <w:tcW w:w="6996" w:type="dxa"/>
          </w:tcPr>
          <w:p w14:paraId="0205C43C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个人化中随机排列写入私钥的顺序，测试是否对交易及，</w:t>
            </w:r>
            <w:r>
              <w:rPr>
                <w:rFonts w:hint="eastAsia"/>
                <w:color w:val="0000FF"/>
              </w:rPr>
              <w:t>CDA</w:t>
            </w:r>
            <w:r>
              <w:rPr>
                <w:rFonts w:hint="eastAsia"/>
                <w:color w:val="0000FF"/>
              </w:rPr>
              <w:t>和</w:t>
            </w:r>
            <w:r>
              <w:rPr>
                <w:rFonts w:hint="eastAsia"/>
                <w:color w:val="0000FF"/>
              </w:rPr>
              <w:t>DDA</w:t>
            </w:r>
            <w:r>
              <w:rPr>
                <w:rFonts w:hint="eastAsia"/>
                <w:color w:val="0000FF"/>
              </w:rPr>
              <w:t>认证有影响。</w:t>
            </w:r>
          </w:p>
        </w:tc>
      </w:tr>
      <w:tr w:rsidR="009915D0" w14:paraId="244F6746" w14:textId="77777777">
        <w:tc>
          <w:tcPr>
            <w:tcW w:w="1526" w:type="dxa"/>
          </w:tcPr>
          <w:p w14:paraId="40F7A365" w14:textId="77777777" w:rsidR="009915D0" w:rsidRDefault="0053364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初始条件</w:t>
            </w:r>
          </w:p>
        </w:tc>
        <w:tc>
          <w:tcPr>
            <w:tcW w:w="6996" w:type="dxa"/>
          </w:tcPr>
          <w:p w14:paraId="77442990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借记贷记应用，</w:t>
            </w:r>
            <w:r>
              <w:rPr>
                <w:rFonts w:hint="eastAsia"/>
                <w:color w:val="0000FF"/>
              </w:rPr>
              <w:t>RSA</w:t>
            </w:r>
            <w:r>
              <w:rPr>
                <w:rFonts w:hint="eastAsia"/>
                <w:color w:val="0000FF"/>
              </w:rPr>
              <w:t>密钥对长度为</w:t>
            </w:r>
            <w:r>
              <w:rPr>
                <w:rFonts w:hint="eastAsia"/>
                <w:color w:val="0000FF"/>
              </w:rPr>
              <w:t>768</w:t>
            </w:r>
            <w:r>
              <w:rPr>
                <w:rFonts w:hint="eastAsia"/>
                <w:color w:val="0000FF"/>
              </w:rPr>
              <w:t>位；</w:t>
            </w:r>
          </w:p>
          <w:p w14:paraId="0CFB6B48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随机顺序写入</w:t>
            </w:r>
            <w:r>
              <w:rPr>
                <w:rFonts w:hint="eastAsia"/>
                <w:color w:val="0000FF"/>
              </w:rPr>
              <w:t>P,Q,DP,DQ,QINV</w:t>
            </w:r>
            <w:r>
              <w:rPr>
                <w:rFonts w:hint="eastAsia"/>
                <w:color w:val="0000FF"/>
              </w:rPr>
              <w:t>私钥元素。</w:t>
            </w:r>
          </w:p>
        </w:tc>
      </w:tr>
      <w:tr w:rsidR="009915D0" w14:paraId="66E0C744" w14:textId="77777777">
        <w:tc>
          <w:tcPr>
            <w:tcW w:w="1526" w:type="dxa"/>
          </w:tcPr>
          <w:p w14:paraId="1539B229" w14:textId="77777777" w:rsidR="009915D0" w:rsidRDefault="0053364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操作步骤</w:t>
            </w:r>
          </w:p>
        </w:tc>
        <w:tc>
          <w:tcPr>
            <w:tcW w:w="6996" w:type="dxa"/>
          </w:tcPr>
          <w:p w14:paraId="61749E8B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  <w:u w:val="single"/>
              </w:rPr>
              <w:t>Transaction1</w:t>
            </w:r>
            <w:r>
              <w:rPr>
                <w:rFonts w:hint="eastAsia"/>
                <w:color w:val="0000FF"/>
                <w:u w:val="single"/>
              </w:rPr>
              <w:t>：</w:t>
            </w:r>
            <w:r>
              <w:rPr>
                <w:rFonts w:hint="eastAsia"/>
                <w:color w:val="0000FF"/>
              </w:rPr>
              <w:t xml:space="preserve"> </w:t>
            </w:r>
          </w:p>
          <w:p w14:paraId="51F3178E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复位</w:t>
            </w:r>
          </w:p>
          <w:p w14:paraId="75DB935A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SELECT</w:t>
            </w:r>
            <w:r>
              <w:rPr>
                <w:rFonts w:hint="eastAsia"/>
                <w:color w:val="0000FF"/>
              </w:rPr>
              <w:t>应用</w:t>
            </w:r>
          </w:p>
          <w:p w14:paraId="03B0CBB3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 PROCESSING OPTIONS</w:t>
            </w:r>
            <w:r>
              <w:rPr>
                <w:rFonts w:hint="eastAsia"/>
                <w:color w:val="0000FF"/>
              </w:rPr>
              <w:t>命令</w:t>
            </w:r>
          </w:p>
          <w:p w14:paraId="30834A00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First GAC</w:t>
            </w:r>
            <w:r>
              <w:rPr>
                <w:rFonts w:hint="eastAsia"/>
                <w:color w:val="0000FF"/>
              </w:rPr>
              <w:t>请求</w:t>
            </w:r>
            <w:r>
              <w:rPr>
                <w:rFonts w:hint="eastAsia"/>
                <w:color w:val="0000FF"/>
              </w:rPr>
              <w:t>ARQC</w:t>
            </w:r>
            <w:r>
              <w:rPr>
                <w:rFonts w:hint="eastAsia"/>
                <w:color w:val="0000FF"/>
              </w:rPr>
              <w:t>，卡片响应</w:t>
            </w:r>
            <w:r>
              <w:rPr>
                <w:rFonts w:hint="eastAsia"/>
                <w:color w:val="0000FF"/>
              </w:rPr>
              <w:t>ARQC</w:t>
            </w:r>
          </w:p>
          <w:p w14:paraId="37BAAFC7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EXTERNAL AUTHENTICATE</w:t>
            </w:r>
            <w:r>
              <w:rPr>
                <w:rFonts w:hint="eastAsia"/>
                <w:color w:val="0000FF"/>
              </w:rPr>
              <w:t>命令</w:t>
            </w:r>
          </w:p>
          <w:p w14:paraId="0FF62D9A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Second GAC</w:t>
            </w:r>
            <w:r>
              <w:rPr>
                <w:rFonts w:hint="eastAsia"/>
                <w:color w:val="0000FF"/>
              </w:rPr>
              <w:t>请求</w:t>
            </w:r>
            <w:r>
              <w:rPr>
                <w:rFonts w:hint="eastAsia"/>
                <w:color w:val="0000FF"/>
              </w:rPr>
              <w:t>TC</w:t>
            </w:r>
          </w:p>
          <w:p w14:paraId="72402B48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  <w:u w:val="single"/>
              </w:rPr>
              <w:t>Transaction2</w:t>
            </w:r>
            <w:r>
              <w:rPr>
                <w:rFonts w:hint="eastAsia"/>
                <w:color w:val="0000FF"/>
                <w:u w:val="single"/>
              </w:rPr>
              <w:t>：</w:t>
            </w:r>
            <w:r>
              <w:rPr>
                <w:rFonts w:hint="eastAsia"/>
                <w:color w:val="0000FF"/>
              </w:rPr>
              <w:t xml:space="preserve"> </w:t>
            </w:r>
          </w:p>
          <w:p w14:paraId="22C96E28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SELECT</w:t>
            </w:r>
            <w:r>
              <w:rPr>
                <w:rFonts w:hint="eastAsia"/>
                <w:color w:val="0000FF"/>
              </w:rPr>
              <w:t>应用</w:t>
            </w:r>
          </w:p>
          <w:p w14:paraId="2493B7E5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 PROCESSING OPTIONS</w:t>
            </w:r>
            <w:r>
              <w:rPr>
                <w:rFonts w:hint="eastAsia"/>
                <w:color w:val="0000FF"/>
              </w:rPr>
              <w:t>命令</w:t>
            </w:r>
          </w:p>
          <w:p w14:paraId="52028AFB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内部认证命令</w:t>
            </w:r>
          </w:p>
          <w:p w14:paraId="469AA144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VERIFY</w:t>
            </w:r>
          </w:p>
          <w:p w14:paraId="35297EA0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First GAC</w:t>
            </w:r>
            <w:r>
              <w:rPr>
                <w:rFonts w:hint="eastAsia"/>
                <w:color w:val="0000FF"/>
              </w:rPr>
              <w:t>请求</w:t>
            </w:r>
            <w:r>
              <w:rPr>
                <w:rFonts w:hint="eastAsia"/>
                <w:color w:val="0000FF"/>
              </w:rPr>
              <w:t>ARQC</w:t>
            </w:r>
            <w:r>
              <w:rPr>
                <w:rFonts w:hint="eastAsia"/>
                <w:color w:val="0000FF"/>
              </w:rPr>
              <w:t>及</w:t>
            </w:r>
            <w:r>
              <w:rPr>
                <w:rFonts w:hint="eastAsia"/>
                <w:color w:val="0000FF"/>
              </w:rPr>
              <w:t>CDA</w:t>
            </w:r>
            <w:r>
              <w:rPr>
                <w:rFonts w:hint="eastAsia"/>
                <w:color w:val="0000FF"/>
              </w:rPr>
              <w:t>，卡片响应</w:t>
            </w:r>
            <w:r>
              <w:rPr>
                <w:rFonts w:hint="eastAsia"/>
                <w:color w:val="0000FF"/>
              </w:rPr>
              <w:t>TC</w:t>
            </w:r>
            <w:r>
              <w:rPr>
                <w:rFonts w:hint="eastAsia"/>
                <w:color w:val="0000FF"/>
              </w:rPr>
              <w:t>。</w:t>
            </w:r>
          </w:p>
          <w:p w14:paraId="13EBA090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EXTERNAL AUTHENTICATE</w:t>
            </w:r>
            <w:r>
              <w:rPr>
                <w:rFonts w:hint="eastAsia"/>
                <w:color w:val="0000FF"/>
              </w:rPr>
              <w:t>命令</w:t>
            </w:r>
          </w:p>
          <w:p w14:paraId="517B5F05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SECOND GAC</w:t>
            </w:r>
            <w:r>
              <w:rPr>
                <w:rFonts w:hint="eastAsia"/>
                <w:color w:val="0000FF"/>
              </w:rPr>
              <w:t>请求</w:t>
            </w:r>
            <w:r>
              <w:rPr>
                <w:rFonts w:hint="eastAsia"/>
                <w:color w:val="0000FF"/>
              </w:rPr>
              <w:t>TC</w:t>
            </w:r>
            <w:r>
              <w:rPr>
                <w:rFonts w:hint="eastAsia"/>
                <w:color w:val="0000FF"/>
              </w:rPr>
              <w:t>及</w:t>
            </w:r>
            <w:r>
              <w:rPr>
                <w:rFonts w:hint="eastAsia"/>
                <w:color w:val="0000FF"/>
              </w:rPr>
              <w:t>CDA</w:t>
            </w:r>
            <w:r>
              <w:rPr>
                <w:rFonts w:hint="eastAsia"/>
                <w:color w:val="0000FF"/>
              </w:rPr>
              <w:t>，卡片响应</w:t>
            </w:r>
            <w:r>
              <w:rPr>
                <w:rFonts w:hint="eastAsia"/>
                <w:color w:val="0000FF"/>
              </w:rPr>
              <w:t>TC</w:t>
            </w:r>
            <w:r>
              <w:rPr>
                <w:rFonts w:hint="eastAsia"/>
                <w:color w:val="0000FF"/>
              </w:rPr>
              <w:t>。</w:t>
            </w:r>
          </w:p>
          <w:p w14:paraId="04F93131" w14:textId="77777777" w:rsidR="009915D0" w:rsidRDefault="009915D0">
            <w:pPr>
              <w:ind w:left="92"/>
              <w:rPr>
                <w:color w:val="0000FF"/>
              </w:rPr>
            </w:pPr>
          </w:p>
        </w:tc>
      </w:tr>
      <w:tr w:rsidR="009915D0" w14:paraId="34FE741E" w14:textId="77777777">
        <w:tc>
          <w:tcPr>
            <w:tcW w:w="1526" w:type="dxa"/>
          </w:tcPr>
          <w:p w14:paraId="58496AD2" w14:textId="77777777" w:rsidR="009915D0" w:rsidRDefault="0053364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期望结果</w:t>
            </w:r>
          </w:p>
        </w:tc>
        <w:tc>
          <w:tcPr>
            <w:tcW w:w="6996" w:type="dxa"/>
          </w:tcPr>
          <w:p w14:paraId="1393E271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  <w:u w:val="single"/>
              </w:rPr>
              <w:t>Transaction 2</w:t>
            </w:r>
            <w:r>
              <w:rPr>
                <w:rFonts w:hint="eastAsia"/>
                <w:color w:val="0000FF"/>
              </w:rPr>
              <w:t>：</w:t>
            </w:r>
          </w:p>
          <w:p w14:paraId="2B62CEF6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步骤</w:t>
            </w:r>
            <w:r>
              <w:rPr>
                <w:rFonts w:hint="eastAsia"/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：内部认证命令返回的动态签名数据是使用</w:t>
            </w:r>
            <w:r>
              <w:rPr>
                <w:rFonts w:hint="eastAsia"/>
                <w:color w:val="0000FF"/>
              </w:rPr>
              <w:t>768</w:t>
            </w:r>
            <w:r>
              <w:rPr>
                <w:rFonts w:hint="eastAsia"/>
                <w:color w:val="0000FF"/>
              </w:rPr>
              <w:t>位密钥对计算而得；</w:t>
            </w:r>
          </w:p>
          <w:p w14:paraId="08AA78E8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步骤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  <w:color w:val="0000FF"/>
              </w:rPr>
              <w:t>：生成</w:t>
            </w:r>
            <w:r>
              <w:rPr>
                <w:rFonts w:hint="eastAsia"/>
                <w:color w:val="0000FF"/>
              </w:rPr>
              <w:t>CDA</w:t>
            </w:r>
            <w:r>
              <w:rPr>
                <w:rFonts w:hint="eastAsia"/>
                <w:color w:val="0000FF"/>
              </w:rPr>
              <w:t>签名数据是使用</w:t>
            </w:r>
            <w:r>
              <w:rPr>
                <w:rFonts w:hint="eastAsia"/>
                <w:color w:val="0000FF"/>
              </w:rPr>
              <w:t>768</w:t>
            </w:r>
            <w:r>
              <w:rPr>
                <w:rFonts w:hint="eastAsia"/>
                <w:color w:val="0000FF"/>
              </w:rPr>
              <w:t>位密钥对计算而得；</w:t>
            </w:r>
          </w:p>
          <w:p w14:paraId="0EECFEFA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步骤</w:t>
            </w:r>
            <w:r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  <w:color w:val="0000FF"/>
              </w:rPr>
              <w:t>：生成</w:t>
            </w:r>
            <w:r>
              <w:rPr>
                <w:rFonts w:hint="eastAsia"/>
                <w:color w:val="0000FF"/>
              </w:rPr>
              <w:t>CDA</w:t>
            </w:r>
            <w:r>
              <w:rPr>
                <w:rFonts w:hint="eastAsia"/>
                <w:color w:val="0000FF"/>
              </w:rPr>
              <w:t>签名数据是使用</w:t>
            </w:r>
            <w:r>
              <w:rPr>
                <w:rFonts w:hint="eastAsia"/>
                <w:color w:val="0000FF"/>
              </w:rPr>
              <w:t>768</w:t>
            </w:r>
            <w:r>
              <w:rPr>
                <w:rFonts w:hint="eastAsia"/>
                <w:color w:val="0000FF"/>
              </w:rPr>
              <w:t>位密钥对计算而得；</w:t>
            </w:r>
          </w:p>
        </w:tc>
      </w:tr>
    </w:tbl>
    <w:p w14:paraId="20B97EB0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073DECF9" w14:textId="77777777" w:rsidR="009915D0" w:rsidRDefault="0053364A">
      <w:pPr>
        <w:numPr>
          <w:ilvl w:val="0"/>
          <w:numId w:val="7"/>
        </w:numPr>
        <w:spacing w:line="300" w:lineRule="auto"/>
        <w:rPr>
          <w:rFonts w:ascii="宋体" w:eastAsia="宋体" w:hAnsi="宋体" w:cs="Arial"/>
          <w:b/>
          <w:bCs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kern w:val="0"/>
          <w:szCs w:val="21"/>
        </w:rPr>
        <w:t>第1轮测试bug记录</w:t>
      </w:r>
    </w:p>
    <w:p w14:paraId="6DB8C76C" w14:textId="77777777" w:rsidR="009915D0" w:rsidRDefault="0053364A">
      <w:pPr>
        <w:spacing w:line="300" w:lineRule="auto"/>
        <w:rPr>
          <w:rFonts w:ascii="宋体" w:eastAsia="宋体" w:hAnsi="宋体" w:cs="Arial"/>
          <w:b/>
          <w:bCs/>
          <w:color w:val="FF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如：</w:t>
      </w:r>
    </w:p>
    <w:p w14:paraId="64C77890" w14:textId="77777777" w:rsidR="009915D0" w:rsidRDefault="0053364A">
      <w:pPr>
        <w:spacing w:line="300" w:lineRule="auto"/>
      </w:pPr>
      <w:r>
        <w:rPr>
          <w:noProof/>
        </w:rPr>
        <w:lastRenderedPageBreak/>
        <w:drawing>
          <wp:inline distT="0" distB="0" distL="114300" distR="114300" wp14:anchorId="459A8A94" wp14:editId="54C31B4B">
            <wp:extent cx="3436620" cy="1629410"/>
            <wp:effectExtent l="0" t="0" r="1143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0FBE" w14:textId="77777777" w:rsidR="009915D0" w:rsidRDefault="009915D0">
      <w:pPr>
        <w:spacing w:line="300" w:lineRule="auto"/>
      </w:pPr>
    </w:p>
    <w:p w14:paraId="008DC74A" w14:textId="77777777" w:rsidR="009915D0" w:rsidRDefault="0053364A">
      <w:pPr>
        <w:numPr>
          <w:ilvl w:val="0"/>
          <w:numId w:val="7"/>
        </w:numPr>
        <w:spacing w:line="300" w:lineRule="auto"/>
        <w:rPr>
          <w:rFonts w:ascii="宋体" w:eastAsia="宋体" w:hAnsi="宋体" w:cs="Arial"/>
          <w:b/>
          <w:bCs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kern w:val="0"/>
          <w:szCs w:val="21"/>
        </w:rPr>
        <w:t>第2轮测试bug记录</w:t>
      </w:r>
    </w:p>
    <w:p w14:paraId="5A231E80" w14:textId="77777777" w:rsidR="009915D0" w:rsidRDefault="009915D0">
      <w:pPr>
        <w:spacing w:line="300" w:lineRule="auto"/>
        <w:rPr>
          <w:rFonts w:ascii="宋体" w:eastAsia="宋体" w:hAnsi="宋体" w:cs="Arial"/>
          <w:b/>
          <w:bCs/>
          <w:kern w:val="0"/>
          <w:szCs w:val="21"/>
        </w:rPr>
      </w:pPr>
    </w:p>
    <w:p w14:paraId="1055EC52" w14:textId="77777777" w:rsidR="009915D0" w:rsidRDefault="0053364A">
      <w:pPr>
        <w:numPr>
          <w:ilvl w:val="0"/>
          <w:numId w:val="7"/>
        </w:numPr>
        <w:spacing w:line="300" w:lineRule="auto"/>
        <w:rPr>
          <w:rFonts w:ascii="宋体" w:eastAsia="宋体" w:hAnsi="宋体" w:cs="Arial"/>
          <w:b/>
          <w:bCs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kern w:val="0"/>
          <w:szCs w:val="21"/>
        </w:rPr>
        <w:t>遗留问题说明</w:t>
      </w:r>
    </w:p>
    <w:p w14:paraId="4B57C03C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00768B5A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22" w:name="_Toc16219"/>
      <w:bookmarkStart w:id="23" w:name="_Toc6047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7 自我评价与总结</w:t>
      </w:r>
      <w:bookmarkEnd w:id="22"/>
      <w:bookmarkEnd w:id="23"/>
    </w:p>
    <w:p w14:paraId="5ECCAF18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6D661CC9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24" w:name="_Toc24817"/>
      <w:bookmarkStart w:id="25" w:name="_Toc9696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8 参考文献</w:t>
      </w:r>
      <w:bookmarkEnd w:id="24"/>
      <w:bookmarkEnd w:id="25"/>
    </w:p>
    <w:p w14:paraId="016B3400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kern w:val="0"/>
          <w:szCs w:val="21"/>
        </w:rPr>
        <w:t>（不少于5篇，最少2篇期刊论文）</w:t>
      </w:r>
    </w:p>
    <w:p w14:paraId="08B6838C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如：</w:t>
      </w:r>
    </w:p>
    <w:p w14:paraId="5CE15764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[1] 戴军，袁惠新.膜技术在含油废水处理中的应用[J].膜科学与技术，2002，22（2）：59-64.</w:t>
      </w:r>
    </w:p>
    <w:p w14:paraId="4BE2923F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[2] 毛侠，孙云.和谐图案的自动生成研究[A].第一届中国情感计算及智能交互学术会议论文集[C].北京：中国科学院自动化研究所，2003：277-279.</w:t>
      </w:r>
    </w:p>
    <w:p w14:paraId="4E11673C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[3] 王湛.膜分离技术基础[M].北京:化学工业出版社，2000：14-21，30.</w:t>
      </w:r>
    </w:p>
    <w:p w14:paraId="0CB2354D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[4] 张志祥. 间断动力系统的随机扰动及其在守恒律方程中的应用[D].北京:北京大学数学学院,1998.</w:t>
      </w:r>
    </w:p>
    <w:p w14:paraId="2BB38FE9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/>
          <w:color w:val="0000FF"/>
          <w:kern w:val="0"/>
          <w:szCs w:val="21"/>
        </w:rPr>
        <w:t>[5] World Health Organization. Factors regulating the immune response: report of WHO Scientific Group[R]. Geneva: WHO, 1970.</w:t>
      </w:r>
    </w:p>
    <w:p w14:paraId="22A49552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[6] GB/T16159-1996,汉语拼音证词法基本规则[S].北京：中国标准出版社，1996.</w:t>
      </w:r>
    </w:p>
    <w:p w14:paraId="1F011CB2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[7] 陈剑.上博简《民之父母》“而得既塞於四海矣”句解释[EB/OL］.简帛研究网站，http://www.bamboosilk.org/Wssf/2003/chenjian03.htm．2003-01-18.</w:t>
      </w:r>
    </w:p>
    <w:p w14:paraId="08B68B18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</w:p>
    <w:p w14:paraId="5E02D48F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( 宋体5号，1.5倍行距。)</w:t>
      </w:r>
    </w:p>
    <w:p w14:paraId="25CAAA1F" w14:textId="77777777" w:rsidR="003955DA" w:rsidRDefault="003955DA">
      <w:pPr>
        <w:widowControl/>
        <w:jc w:val="left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26" w:name="_Toc8618"/>
      <w:bookmarkStart w:id="27" w:name="_Toc22267"/>
      <w:r>
        <w:rPr>
          <w:rFonts w:ascii="黑体" w:eastAsia="黑体" w:hAnsi="黑体" w:cs="Times New Roman"/>
          <w:b/>
          <w:kern w:val="0"/>
          <w:sz w:val="36"/>
          <w:szCs w:val="36"/>
        </w:rPr>
        <w:br w:type="page"/>
      </w:r>
    </w:p>
    <w:p w14:paraId="2DA15EAC" w14:textId="46F450C0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lastRenderedPageBreak/>
        <w:t>9 附录</w:t>
      </w:r>
      <w:bookmarkEnd w:id="26"/>
      <w:bookmarkEnd w:id="27"/>
    </w:p>
    <w:p w14:paraId="22B9B577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kern w:val="0"/>
          <w:szCs w:val="21"/>
        </w:rPr>
        <w:t>程序清单，注意加注释（包括关键字、方法、变量等），在每个模块前加注释；</w:t>
      </w:r>
    </w:p>
    <w:p w14:paraId="49736CEC" w14:textId="77777777" w:rsidR="009915D0" w:rsidRDefault="0053364A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/>
          <w:kern w:val="0"/>
          <w:sz w:val="24"/>
          <w:szCs w:val="24"/>
        </w:rPr>
        <w:br w:type="page"/>
      </w:r>
    </w:p>
    <w:p w14:paraId="6C2679A4" w14:textId="77777777" w:rsidR="009915D0" w:rsidRDefault="0053364A">
      <w:pPr>
        <w:jc w:val="center"/>
        <w:outlineLvl w:val="0"/>
        <w:rPr>
          <w:rFonts w:ascii="Calibri" w:eastAsia="宋体" w:hAnsi="Calibri" w:cs="Times New Roman"/>
          <w:sz w:val="32"/>
          <w:szCs w:val="32"/>
        </w:rPr>
      </w:pPr>
      <w:bookmarkStart w:id="28" w:name="_Toc6913"/>
      <w:r>
        <w:rPr>
          <w:rFonts w:ascii="Calibri" w:eastAsia="宋体" w:hAnsi="Calibri" w:cs="Times New Roman" w:hint="eastAsia"/>
          <w:b/>
          <w:sz w:val="32"/>
          <w:szCs w:val="32"/>
        </w:rPr>
        <w:lastRenderedPageBreak/>
        <w:t>课程设计</w:t>
      </w:r>
      <w:r>
        <w:rPr>
          <w:rFonts w:ascii="Calibri" w:eastAsia="宋体" w:hAnsi="Calibri" w:cs="Times New Roman"/>
          <w:b/>
          <w:sz w:val="32"/>
          <w:szCs w:val="32"/>
        </w:rPr>
        <w:t>成绩评定表</w:t>
      </w:r>
      <w:bookmarkEnd w:id="28"/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9915D0" w14:paraId="2E8995C4" w14:textId="77777777">
        <w:trPr>
          <w:trHeight w:val="450"/>
        </w:trPr>
        <w:tc>
          <w:tcPr>
            <w:tcW w:w="1838" w:type="dxa"/>
            <w:vAlign w:val="center"/>
          </w:tcPr>
          <w:p w14:paraId="1B15759A" w14:textId="77777777" w:rsidR="009915D0" w:rsidRDefault="0053364A">
            <w:pPr>
              <w:spacing w:line="480" w:lineRule="exact"/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课程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214D5383" w14:textId="0D9172B9" w:rsidR="009915D0" w:rsidRDefault="004539F6">
            <w:pPr>
              <w:spacing w:line="480" w:lineRule="exact"/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 w:rsidRPr="004539F6">
              <w:rPr>
                <w:rFonts w:ascii="Calibri" w:eastAsia="宋体" w:hAnsi="Calibri" w:cs="Times New Roman" w:hint="eastAsia"/>
                <w:sz w:val="24"/>
                <w:szCs w:val="24"/>
              </w:rPr>
              <w:t>基于</w:t>
            </w:r>
            <w:r w:rsidRPr="004539F6">
              <w:rPr>
                <w:rFonts w:ascii="Calibri" w:eastAsia="宋体" w:hAnsi="Calibri" w:cs="Times New Roman" w:hint="eastAsia"/>
                <w:sz w:val="24"/>
                <w:szCs w:val="24"/>
              </w:rPr>
              <w:t>6818</w:t>
            </w:r>
            <w:r w:rsidRPr="004539F6">
              <w:rPr>
                <w:rFonts w:ascii="Calibri" w:eastAsia="宋体" w:hAnsi="Calibri" w:cs="Times New Roman" w:hint="eastAsia"/>
                <w:sz w:val="24"/>
                <w:szCs w:val="24"/>
              </w:rPr>
              <w:t>的电子相册开发与实现</w:t>
            </w:r>
          </w:p>
        </w:tc>
      </w:tr>
      <w:tr w:rsidR="009915D0" w14:paraId="121E304C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6F435D7C" w14:textId="77777777" w:rsidR="009915D0" w:rsidRDefault="0053364A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课程设计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学生答辩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或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质疑记录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：</w:t>
            </w:r>
          </w:p>
          <w:p w14:paraId="066663B9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210C657C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739DFF24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0F51F1A8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55B06AF5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6C042A4B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76D771A9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42304852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5153493B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032D354D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78628EC8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780C7741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1147FF6A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</w:p>
        </w:tc>
      </w:tr>
      <w:tr w:rsidR="009915D0" w14:paraId="508CA1A1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2B2F7C39" w14:textId="77777777" w:rsidR="009915D0" w:rsidRDefault="0053364A">
            <w:pPr>
              <w:spacing w:line="480" w:lineRule="exact"/>
              <w:ind w:leftChars="-1" w:left="-2" w:firstLineChars="150" w:firstLine="422"/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评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分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依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57BD5B6A" w14:textId="77777777" w:rsidR="009915D0" w:rsidRDefault="0053364A">
            <w:pPr>
              <w:spacing w:line="480" w:lineRule="exact"/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分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1668E101" w14:textId="77777777" w:rsidR="009915D0" w:rsidRDefault="0053364A">
            <w:pPr>
              <w:spacing w:line="480" w:lineRule="exact"/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评分成绩</w:t>
            </w:r>
          </w:p>
        </w:tc>
      </w:tr>
      <w:tr w:rsidR="009915D0" w14:paraId="1CA51A5D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E217528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1．设计方案正确，具有可行性、创新性</w:t>
            </w:r>
          </w:p>
        </w:tc>
        <w:tc>
          <w:tcPr>
            <w:tcW w:w="1153" w:type="dxa"/>
            <w:vAlign w:val="center"/>
          </w:tcPr>
          <w:p w14:paraId="249846F1" w14:textId="77777777" w:rsidR="009915D0" w:rsidRDefault="00533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0E64300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02F3CABF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4F12095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2．系统调试及测试性能达到技术要求</w:t>
            </w:r>
          </w:p>
        </w:tc>
        <w:tc>
          <w:tcPr>
            <w:tcW w:w="1153" w:type="dxa"/>
            <w:vAlign w:val="center"/>
          </w:tcPr>
          <w:p w14:paraId="317B94FC" w14:textId="77777777" w:rsidR="009915D0" w:rsidRDefault="00533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D0F671E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5F5BC099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DB5BF5A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3．设计报告的规范化、参考文献（不少于5篇）</w:t>
            </w:r>
          </w:p>
        </w:tc>
        <w:tc>
          <w:tcPr>
            <w:tcW w:w="1153" w:type="dxa"/>
            <w:vAlign w:val="center"/>
          </w:tcPr>
          <w:p w14:paraId="207AC1DB" w14:textId="77777777" w:rsidR="009915D0" w:rsidRDefault="00533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06BB717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4F5D040C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DF8A637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4．答辩</w:t>
            </w:r>
          </w:p>
        </w:tc>
        <w:tc>
          <w:tcPr>
            <w:tcW w:w="1153" w:type="dxa"/>
            <w:vAlign w:val="center"/>
          </w:tcPr>
          <w:p w14:paraId="270D76C1" w14:textId="77777777" w:rsidR="009915D0" w:rsidRDefault="00533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A919DBC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45483CA9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E711687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5．平时成绩（考勤等）</w:t>
            </w:r>
          </w:p>
        </w:tc>
        <w:tc>
          <w:tcPr>
            <w:tcW w:w="1153" w:type="dxa"/>
            <w:vAlign w:val="center"/>
          </w:tcPr>
          <w:p w14:paraId="137A0E8A" w14:textId="77777777" w:rsidR="009915D0" w:rsidRDefault="00533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C8C8146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46CFD73A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F4BFE40" w14:textId="77777777" w:rsidR="009915D0" w:rsidRDefault="0053364A">
            <w:pPr>
              <w:spacing w:line="480" w:lineRule="exact"/>
              <w:ind w:leftChars="-1" w:left="-2" w:firstLine="2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总</w:t>
            </w:r>
            <w:r>
              <w:rPr>
                <w:rFonts w:ascii="Calibri" w:eastAsia="宋体" w:hAnsi="Calibri" w:cs="Times New Roman" w:hint="eastAsia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2165DBCE" w14:textId="77777777" w:rsidR="009915D0" w:rsidRDefault="0053364A">
            <w:pPr>
              <w:spacing w:line="480" w:lineRule="exact"/>
              <w:ind w:leftChars="-1" w:left="-2" w:firstLine="2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100</w:t>
            </w:r>
            <w:r>
              <w:rPr>
                <w:rFonts w:ascii="Calibri" w:eastAsia="宋体" w:hAnsi="Calibri" w:cs="Times New Roman"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BAE3FBB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1E5CD7C0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2E80B44C" w14:textId="77777777" w:rsidR="009915D0" w:rsidRDefault="0053364A">
            <w:pPr>
              <w:widowControl/>
              <w:jc w:val="left"/>
              <w:rPr>
                <w:rFonts w:ascii="Calibri" w:eastAsia="宋体" w:hAnsi="Calibri" w:cs="Times New Roman"/>
                <w:b/>
                <w:sz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 </w:t>
            </w:r>
          </w:p>
          <w:p w14:paraId="1A91947D" w14:textId="77777777" w:rsidR="009915D0" w:rsidRDefault="0053364A">
            <w:pPr>
              <w:widowControl/>
              <w:ind w:firstLineChars="150" w:firstLine="361"/>
              <w:jc w:val="left"/>
              <w:rPr>
                <w:rFonts w:ascii="Calibri" w:eastAsia="宋体" w:hAnsi="Calibri" w:cs="Times New Roman"/>
                <w:b/>
                <w:sz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</w:rPr>
              <w:t>最终评定等级</w:t>
            </w:r>
            <w:r>
              <w:rPr>
                <w:rFonts w:ascii="Calibri" w:eastAsia="宋体" w:hAnsi="Calibri" w:cs="Times New Roman"/>
                <w:b/>
                <w:sz w:val="24"/>
              </w:rPr>
              <w:t>为：</w:t>
            </w:r>
          </w:p>
          <w:p w14:paraId="5DFA40D2" w14:textId="77777777" w:rsidR="009915D0" w:rsidRDefault="0053364A">
            <w:pPr>
              <w:jc w:val="center"/>
              <w:rPr>
                <w:rFonts w:ascii="Calibri" w:eastAsia="宋体" w:hAnsi="Calibri" w:cs="Times New Roman"/>
                <w:b/>
                <w:sz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            </w:t>
            </w:r>
            <w:r>
              <w:rPr>
                <w:rFonts w:ascii="Calibri" w:eastAsia="宋体" w:hAnsi="Calibri" w:cs="Times New Roman"/>
                <w:b/>
                <w:sz w:val="24"/>
              </w:rPr>
              <w:t xml:space="preserve">            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>指导</w:t>
            </w:r>
            <w:r>
              <w:rPr>
                <w:rFonts w:ascii="Calibri" w:eastAsia="宋体" w:hAnsi="Calibri" w:cs="Times New Roman"/>
                <w:b/>
                <w:sz w:val="24"/>
              </w:rPr>
              <w:t>老师签字：</w:t>
            </w:r>
            <w:r>
              <w:rPr>
                <w:rFonts w:ascii="Calibri" w:eastAsia="宋体" w:hAnsi="Calibri" w:cs="Times New Roman" w:hint="eastAsia"/>
                <w:b/>
                <w:sz w:val="24"/>
                <w:u w:val="single"/>
              </w:rPr>
              <w:t xml:space="preserve">             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</w:t>
            </w:r>
          </w:p>
          <w:p w14:paraId="6495A815" w14:textId="77777777" w:rsidR="009915D0" w:rsidRDefault="009915D0">
            <w:pPr>
              <w:jc w:val="center"/>
              <w:rPr>
                <w:rFonts w:ascii="Calibri" w:eastAsia="宋体" w:hAnsi="Calibri" w:cs="Times New Roman"/>
                <w:b/>
                <w:sz w:val="24"/>
                <w:u w:val="single"/>
              </w:rPr>
            </w:pPr>
          </w:p>
          <w:p w14:paraId="5C5E07C4" w14:textId="77777777" w:rsidR="009915D0" w:rsidRDefault="0053364A">
            <w:pPr>
              <w:jc w:val="center"/>
              <w:rPr>
                <w:rFonts w:ascii="Calibri" w:eastAsia="宋体" w:hAnsi="Calibri" w:cs="Times New Roman"/>
                <w:b/>
                <w:sz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                 </w:t>
            </w:r>
            <w:r>
              <w:rPr>
                <w:rFonts w:ascii="Calibri" w:eastAsia="宋体" w:hAnsi="Calibri" w:cs="Times New Roman"/>
                <w:b/>
                <w:sz w:val="24"/>
              </w:rPr>
              <w:t xml:space="preserve">                            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>年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>月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>日</w:t>
            </w:r>
          </w:p>
        </w:tc>
      </w:tr>
    </w:tbl>
    <w:p w14:paraId="6ACDA9A7" w14:textId="77777777" w:rsidR="009915D0" w:rsidRDefault="009915D0">
      <w:pPr>
        <w:rPr>
          <w:rFonts w:ascii="Calibri" w:eastAsia="宋体" w:hAnsi="Calibri" w:cs="Times New Roman"/>
        </w:rPr>
      </w:pPr>
    </w:p>
    <w:p w14:paraId="6EF261C1" w14:textId="77777777" w:rsidR="009915D0" w:rsidRDefault="0053364A">
      <w:pPr>
        <w:rPr>
          <w:rFonts w:ascii="宋体" w:eastAsia="宋体" w:hAnsi="宋体" w:cs="Times New Roman"/>
        </w:rPr>
      </w:pPr>
      <w:r>
        <w:rPr>
          <w:rFonts w:ascii="Calibri" w:eastAsia="宋体" w:hAnsi="Calibri" w:cs="Times New Roman" w:hint="eastAsia"/>
        </w:rPr>
        <w:t>注明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  <w:bCs/>
        </w:rPr>
        <w:t>答辩记录</w:t>
      </w:r>
      <w:r>
        <w:rPr>
          <w:rFonts w:ascii="Calibri" w:eastAsia="宋体" w:hAnsi="Calibri" w:cs="Times New Roman"/>
          <w:bCs/>
        </w:rPr>
        <w:t>至少应为</w:t>
      </w:r>
      <w:r>
        <w:rPr>
          <w:rFonts w:ascii="Calibri" w:eastAsia="宋体" w:hAnsi="Calibri" w:cs="Times New Roman" w:hint="eastAsia"/>
          <w:bCs/>
        </w:rPr>
        <w:t>3</w:t>
      </w:r>
      <w:r>
        <w:rPr>
          <w:rFonts w:ascii="Calibri" w:eastAsia="宋体" w:hAnsi="Calibri" w:cs="Times New Roman" w:hint="eastAsia"/>
          <w:bCs/>
        </w:rPr>
        <w:t>个</w:t>
      </w:r>
      <w:r>
        <w:rPr>
          <w:rFonts w:ascii="Calibri" w:eastAsia="宋体" w:hAnsi="Calibri" w:cs="Times New Roman"/>
          <w:bCs/>
        </w:rPr>
        <w:t>；</w:t>
      </w:r>
      <w:r>
        <w:rPr>
          <w:rFonts w:ascii="Calibri" w:eastAsia="宋体" w:hAnsi="Calibri" w:cs="Times New Roman" w:hint="eastAsia"/>
          <w:bCs/>
        </w:rPr>
        <w:t>2.</w:t>
      </w:r>
      <w:r>
        <w:rPr>
          <w:rFonts w:ascii="Calibri" w:eastAsia="宋体" w:hAnsi="Calibri" w:cs="Times New Roman" w:hint="eastAsia"/>
          <w:bCs/>
        </w:rPr>
        <w:t>最终评定成绩（以优、良、中、及格、不及格评定）</w:t>
      </w:r>
    </w:p>
    <w:sectPr w:rsidR="009915D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943B" w14:textId="77777777" w:rsidR="0093700F" w:rsidRDefault="0093700F">
      <w:r>
        <w:separator/>
      </w:r>
    </w:p>
  </w:endnote>
  <w:endnote w:type="continuationSeparator" w:id="0">
    <w:p w14:paraId="6DCAE3C2" w14:textId="77777777" w:rsidR="0093700F" w:rsidRDefault="0093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709245"/>
    </w:sdtPr>
    <w:sdtEndPr/>
    <w:sdtContent>
      <w:p w14:paraId="35556EC2" w14:textId="77777777" w:rsidR="009915D0" w:rsidRDefault="0053364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 w14:paraId="2986EB9C" w14:textId="77777777" w:rsidR="009915D0" w:rsidRDefault="009915D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0DC3" w14:textId="77777777" w:rsidR="0093700F" w:rsidRDefault="0093700F">
      <w:r>
        <w:separator/>
      </w:r>
    </w:p>
  </w:footnote>
  <w:footnote w:type="continuationSeparator" w:id="0">
    <w:p w14:paraId="39390666" w14:textId="77777777" w:rsidR="0093700F" w:rsidRDefault="00937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2876B0"/>
    <w:multiLevelType w:val="singleLevel"/>
    <w:tmpl w:val="F62876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000003C"/>
    <w:multiLevelType w:val="multilevel"/>
    <w:tmpl w:val="0000003C"/>
    <w:lvl w:ilvl="0">
      <w:start w:val="1"/>
      <w:numFmt w:val="decimal"/>
      <w:lvlText w:val="%1)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5" w15:restartNumberingAfterBreak="0">
    <w:nsid w:val="00000060"/>
    <w:multiLevelType w:val="multilevel"/>
    <w:tmpl w:val="00000060"/>
    <w:lvl w:ilvl="0">
      <w:start w:val="1"/>
      <w:numFmt w:val="decimal"/>
      <w:lvlText w:val="%1)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6" w15:restartNumberingAfterBreak="0">
    <w:nsid w:val="1F70342D"/>
    <w:multiLevelType w:val="singleLevel"/>
    <w:tmpl w:val="1F70342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17"/>
    <w:rsid w:val="00014321"/>
    <w:rsid w:val="000546E9"/>
    <w:rsid w:val="000F0CF9"/>
    <w:rsid w:val="000F7BE1"/>
    <w:rsid w:val="001625BB"/>
    <w:rsid w:val="001A0A2E"/>
    <w:rsid w:val="00272C17"/>
    <w:rsid w:val="002A7D32"/>
    <w:rsid w:val="00345F43"/>
    <w:rsid w:val="0038517C"/>
    <w:rsid w:val="003858A6"/>
    <w:rsid w:val="003955DA"/>
    <w:rsid w:val="0041622D"/>
    <w:rsid w:val="0042628D"/>
    <w:rsid w:val="00432FA9"/>
    <w:rsid w:val="004539F6"/>
    <w:rsid w:val="00455F16"/>
    <w:rsid w:val="004620B9"/>
    <w:rsid w:val="00462B50"/>
    <w:rsid w:val="00467962"/>
    <w:rsid w:val="004C1F87"/>
    <w:rsid w:val="0053364A"/>
    <w:rsid w:val="00597236"/>
    <w:rsid w:val="00642B1A"/>
    <w:rsid w:val="00680B55"/>
    <w:rsid w:val="00686648"/>
    <w:rsid w:val="006D1F5D"/>
    <w:rsid w:val="00793A1F"/>
    <w:rsid w:val="007B5762"/>
    <w:rsid w:val="00807438"/>
    <w:rsid w:val="00833AA2"/>
    <w:rsid w:val="00847B61"/>
    <w:rsid w:val="008827DD"/>
    <w:rsid w:val="008C5573"/>
    <w:rsid w:val="0093700F"/>
    <w:rsid w:val="009915D0"/>
    <w:rsid w:val="009A1794"/>
    <w:rsid w:val="009B0088"/>
    <w:rsid w:val="009B3890"/>
    <w:rsid w:val="00A04167"/>
    <w:rsid w:val="00A0665C"/>
    <w:rsid w:val="00A136AC"/>
    <w:rsid w:val="00A1712C"/>
    <w:rsid w:val="00A95AEF"/>
    <w:rsid w:val="00AA1C49"/>
    <w:rsid w:val="00B359F8"/>
    <w:rsid w:val="00B51C09"/>
    <w:rsid w:val="00BB48F6"/>
    <w:rsid w:val="00BF0CEF"/>
    <w:rsid w:val="00C37F3D"/>
    <w:rsid w:val="00C465C1"/>
    <w:rsid w:val="00D719EA"/>
    <w:rsid w:val="00F21BDB"/>
    <w:rsid w:val="00F355C7"/>
    <w:rsid w:val="00F42251"/>
    <w:rsid w:val="00F43F16"/>
    <w:rsid w:val="00F853B7"/>
    <w:rsid w:val="010D335A"/>
    <w:rsid w:val="01B17717"/>
    <w:rsid w:val="022F0A56"/>
    <w:rsid w:val="0281653D"/>
    <w:rsid w:val="030A6CC4"/>
    <w:rsid w:val="04CC7C44"/>
    <w:rsid w:val="04CE045E"/>
    <w:rsid w:val="04E6288A"/>
    <w:rsid w:val="050D4231"/>
    <w:rsid w:val="05CF52F4"/>
    <w:rsid w:val="06660C6D"/>
    <w:rsid w:val="07343F50"/>
    <w:rsid w:val="0891753F"/>
    <w:rsid w:val="0921626B"/>
    <w:rsid w:val="09706823"/>
    <w:rsid w:val="09D058E9"/>
    <w:rsid w:val="0B2457DF"/>
    <w:rsid w:val="0B4433A8"/>
    <w:rsid w:val="0B707DA1"/>
    <w:rsid w:val="0C32700E"/>
    <w:rsid w:val="0D6F7733"/>
    <w:rsid w:val="0DA962BB"/>
    <w:rsid w:val="0ED82E15"/>
    <w:rsid w:val="0F0A3BA7"/>
    <w:rsid w:val="0F1121FC"/>
    <w:rsid w:val="0FFD7652"/>
    <w:rsid w:val="11807874"/>
    <w:rsid w:val="124E024F"/>
    <w:rsid w:val="12BC01D0"/>
    <w:rsid w:val="12DE077F"/>
    <w:rsid w:val="135E6204"/>
    <w:rsid w:val="135F5A27"/>
    <w:rsid w:val="149F017E"/>
    <w:rsid w:val="155C5097"/>
    <w:rsid w:val="16BE59A3"/>
    <w:rsid w:val="16BF7C40"/>
    <w:rsid w:val="17281B40"/>
    <w:rsid w:val="17982698"/>
    <w:rsid w:val="19F3124E"/>
    <w:rsid w:val="1B09565B"/>
    <w:rsid w:val="1B6066FD"/>
    <w:rsid w:val="1C1160B3"/>
    <w:rsid w:val="1CB51001"/>
    <w:rsid w:val="1F1F123D"/>
    <w:rsid w:val="1FCF29CF"/>
    <w:rsid w:val="207D59DE"/>
    <w:rsid w:val="207F1E07"/>
    <w:rsid w:val="20CA35D8"/>
    <w:rsid w:val="20EC37BD"/>
    <w:rsid w:val="22350FD2"/>
    <w:rsid w:val="225E0ADF"/>
    <w:rsid w:val="22675A7D"/>
    <w:rsid w:val="230F4BAB"/>
    <w:rsid w:val="23362D65"/>
    <w:rsid w:val="24132E60"/>
    <w:rsid w:val="24B62A4B"/>
    <w:rsid w:val="25010F47"/>
    <w:rsid w:val="25EB42DB"/>
    <w:rsid w:val="26BD7E36"/>
    <w:rsid w:val="2ADF4094"/>
    <w:rsid w:val="2B7E21CC"/>
    <w:rsid w:val="2C106242"/>
    <w:rsid w:val="2DAD0E4A"/>
    <w:rsid w:val="2DDB4381"/>
    <w:rsid w:val="2E6478BE"/>
    <w:rsid w:val="2F441493"/>
    <w:rsid w:val="2FFF4579"/>
    <w:rsid w:val="31733661"/>
    <w:rsid w:val="322F554F"/>
    <w:rsid w:val="32307931"/>
    <w:rsid w:val="35344D05"/>
    <w:rsid w:val="35E070AE"/>
    <w:rsid w:val="387E34BF"/>
    <w:rsid w:val="38D50A5B"/>
    <w:rsid w:val="39360B0F"/>
    <w:rsid w:val="3A982496"/>
    <w:rsid w:val="3AB962FE"/>
    <w:rsid w:val="3B722A95"/>
    <w:rsid w:val="3C425E3F"/>
    <w:rsid w:val="3D4C41A1"/>
    <w:rsid w:val="3D6264D8"/>
    <w:rsid w:val="3E7F1BB7"/>
    <w:rsid w:val="3EDF7028"/>
    <w:rsid w:val="3F0C1354"/>
    <w:rsid w:val="3F4F0FDF"/>
    <w:rsid w:val="406D7D7C"/>
    <w:rsid w:val="416A5299"/>
    <w:rsid w:val="418B73EE"/>
    <w:rsid w:val="43F7462B"/>
    <w:rsid w:val="44846586"/>
    <w:rsid w:val="461A0599"/>
    <w:rsid w:val="47BB76FB"/>
    <w:rsid w:val="48847541"/>
    <w:rsid w:val="48854ADB"/>
    <w:rsid w:val="492F2421"/>
    <w:rsid w:val="494B7623"/>
    <w:rsid w:val="4A5E4709"/>
    <w:rsid w:val="4C5C4D3B"/>
    <w:rsid w:val="4DB95844"/>
    <w:rsid w:val="4F2C3A9E"/>
    <w:rsid w:val="4F8A18EA"/>
    <w:rsid w:val="502A2CE3"/>
    <w:rsid w:val="5349597C"/>
    <w:rsid w:val="54336CC9"/>
    <w:rsid w:val="54613A3B"/>
    <w:rsid w:val="547119CD"/>
    <w:rsid w:val="574A05B2"/>
    <w:rsid w:val="582D0C5F"/>
    <w:rsid w:val="5AAA42D2"/>
    <w:rsid w:val="5B5D7F3A"/>
    <w:rsid w:val="5BE753D8"/>
    <w:rsid w:val="5D8E3F8D"/>
    <w:rsid w:val="5DEA5041"/>
    <w:rsid w:val="5E5416A1"/>
    <w:rsid w:val="5E9015A9"/>
    <w:rsid w:val="5EDA1ED6"/>
    <w:rsid w:val="5F3A1A19"/>
    <w:rsid w:val="610B6164"/>
    <w:rsid w:val="63400ABB"/>
    <w:rsid w:val="63BE2CD8"/>
    <w:rsid w:val="63F317FF"/>
    <w:rsid w:val="63F8170A"/>
    <w:rsid w:val="65312987"/>
    <w:rsid w:val="67113725"/>
    <w:rsid w:val="68AB5D3C"/>
    <w:rsid w:val="69A1521B"/>
    <w:rsid w:val="6B3B562C"/>
    <w:rsid w:val="6F8A083F"/>
    <w:rsid w:val="6F9846A8"/>
    <w:rsid w:val="70182BA3"/>
    <w:rsid w:val="71670327"/>
    <w:rsid w:val="71B903B6"/>
    <w:rsid w:val="71EE1771"/>
    <w:rsid w:val="724E74BA"/>
    <w:rsid w:val="725C3664"/>
    <w:rsid w:val="73403702"/>
    <w:rsid w:val="738437EF"/>
    <w:rsid w:val="73A266BC"/>
    <w:rsid w:val="74732A9E"/>
    <w:rsid w:val="74C84B14"/>
    <w:rsid w:val="74FC1995"/>
    <w:rsid w:val="78033604"/>
    <w:rsid w:val="78FE6853"/>
    <w:rsid w:val="7E096A7D"/>
    <w:rsid w:val="7E521976"/>
    <w:rsid w:val="7E927E1D"/>
    <w:rsid w:val="7EAF5A7C"/>
    <w:rsid w:val="7F1B3A14"/>
    <w:rsid w:val="7F8B73C1"/>
    <w:rsid w:val="7FD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9FB96"/>
  <w15:docId w15:val="{C0C05794-B1ED-47E0-9C8D-E4B56F3C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100" w:before="312" w:afterLines="100" w:after="312"/>
      <w:outlineLvl w:val="1"/>
    </w:pPr>
    <w:rPr>
      <w:rFonts w:eastAsia="黑体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</w:pPr>
    <w:rPr>
      <w:rFonts w:asciiTheme="minorEastAsia" w:hAnsiTheme="minorEastAsia" w:cs="Times New Roman"/>
      <w:kern w:val="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tif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411BCD2-C73A-473E-BCB0-DB99C14E04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941</Words>
  <Characters>5368</Characters>
  <Application>Microsoft Office Word</Application>
  <DocSecurity>0</DocSecurity>
  <Lines>44</Lines>
  <Paragraphs>12</Paragraphs>
  <ScaleCrop>false</ScaleCrop>
  <Company>Sky123.Org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博麗靈夢</cp:lastModifiedBy>
  <cp:revision>25</cp:revision>
  <dcterms:created xsi:type="dcterms:W3CDTF">2022-02-28T02:40:00Z</dcterms:created>
  <dcterms:modified xsi:type="dcterms:W3CDTF">2022-03-01T12:34:00Z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5E4FDA51C10C4971A667F1D283F52535</vt:lpwstr>
  </property>
</Properties>
</file>