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margin" w:tblpY="2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</w:p>
        </w:tc>
      </w:tr>
    </w:tbl>
    <w:p/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6" w:firstLineChars="200"/>
        <w:rPr>
          <w:rFonts w:ascii="楷体" w:hAnsi="楷体" w:eastAsia="楷体"/>
          <w:b/>
          <w:sz w:val="72"/>
        </w:rPr>
      </w:pPr>
      <w:r>
        <w:rPr>
          <w:rFonts w:hint="eastAsia" w:ascii="楷体" w:hAnsi="楷体" w:eastAsia="楷体"/>
          <w:b/>
          <w:sz w:val="72"/>
        </w:rPr>
        <w:t>课    程   设   计</w:t>
      </w:r>
    </w:p>
    <w:p/>
    <w:p/>
    <w:p>
      <w:pPr>
        <w:ind w:left="3524" w:leftChars="840" w:hanging="1760" w:hangingChars="400"/>
        <w:rPr>
          <w:sz w:val="36"/>
        </w:rPr>
      </w:pPr>
      <w:r>
        <w:rPr>
          <w:rFonts w:hint="eastAsia"/>
          <w:sz w:val="44"/>
        </w:rPr>
        <w:t xml:space="preserve">课程名称 </w:t>
      </w:r>
      <w:r>
        <w:rPr>
          <w:rFonts w:hint="eastAsia"/>
          <w:b/>
          <w:sz w:val="44"/>
          <w:u w:val="single"/>
        </w:rPr>
        <w:t xml:space="preserve"> </w:t>
      </w:r>
      <w:r>
        <w:rPr>
          <w:rFonts w:hint="eastAsia"/>
          <w:b/>
          <w:sz w:val="44"/>
          <w:u w:val="single"/>
          <w:lang w:val="en-US" w:eastAsia="zh-CN"/>
        </w:rPr>
        <w:t>嵌入式技术</w:t>
      </w:r>
      <w:r>
        <w:rPr>
          <w:rFonts w:hint="eastAsia"/>
          <w:b/>
          <w:sz w:val="44"/>
          <w:u w:val="single"/>
        </w:rPr>
        <w:t>课程设计</w:t>
      </w:r>
    </w:p>
    <w:p/>
    <w:p/>
    <w:p>
      <w:pPr>
        <w:ind w:left="3964" w:leftChars="840" w:hanging="2200" w:hangingChars="500"/>
        <w:rPr>
          <w:rFonts w:hint="default"/>
          <w:sz w:val="30"/>
          <w:szCs w:val="30"/>
          <w:lang w:val="en-US"/>
        </w:rPr>
      </w:pPr>
      <w:r>
        <w:rPr>
          <w:rFonts w:hint="eastAsia"/>
          <w:sz w:val="44"/>
        </w:rPr>
        <w:t>题    目</w:t>
      </w:r>
      <w:r>
        <w:rPr>
          <w:rFonts w:hint="eastAsia"/>
          <w:sz w:val="44"/>
          <w:lang w:val="en-US" w:eastAsia="zh-CN"/>
        </w:rPr>
        <w:t xml:space="preserve">  </w:t>
      </w:r>
      <w:r>
        <w:rPr>
          <w:rFonts w:hint="eastAsia"/>
          <w:sz w:val="44"/>
          <w:u w:val="single"/>
          <w:lang w:val="en-US" w:eastAsia="zh-CN"/>
        </w:rPr>
        <w:t>基于6818的电子相册开发与实现</w:t>
      </w:r>
    </w:p>
    <w:p>
      <w:pPr>
        <w:ind w:firstLine="1440" w:firstLineChars="400"/>
        <w:rPr>
          <w:sz w:val="36"/>
        </w:rPr>
      </w:pPr>
    </w:p>
    <w:p>
      <w:pPr>
        <w:rPr>
          <w:sz w:val="36"/>
        </w:rPr>
      </w:pPr>
    </w:p>
    <w:tbl>
      <w:tblPr>
        <w:tblStyle w:val="9"/>
        <w:tblW w:w="0" w:type="auto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2"/>
        <w:gridCol w:w="4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722" w:type="dxa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 xml:space="preserve">专  </w:t>
            </w:r>
            <w:r>
              <w:rPr>
                <w:sz w:val="44"/>
                <w:szCs w:val="44"/>
              </w:rPr>
              <w:t xml:space="preserve">  业</w:t>
            </w:r>
          </w:p>
        </w:tc>
        <w:tc>
          <w:tcPr>
            <w:tcW w:w="48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44"/>
              </w:rPr>
              <w:t>____________________</w:t>
            </w:r>
            <w:r>
              <w:rPr>
                <w:rFonts w:hint="eastAsia"/>
                <w:sz w:val="4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722" w:type="dxa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 xml:space="preserve">班  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级</w:t>
            </w:r>
          </w:p>
        </w:tc>
        <w:tc>
          <w:tcPr>
            <w:tcW w:w="4832" w:type="dxa"/>
          </w:tcPr>
          <w:p>
            <w:r>
              <w:rPr>
                <w:rFonts w:hint="eastAsia"/>
                <w:sz w:val="44"/>
              </w:rPr>
              <w:t>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4" w:hRule="atLeast"/>
        </w:trPr>
        <w:tc>
          <w:tcPr>
            <w:tcW w:w="2722" w:type="dxa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 xml:space="preserve">姓    </w:t>
            </w:r>
            <w:r>
              <w:rPr>
                <w:sz w:val="44"/>
                <w:szCs w:val="44"/>
              </w:rPr>
              <w:t>名</w:t>
            </w:r>
          </w:p>
        </w:tc>
        <w:tc>
          <w:tcPr>
            <w:tcW w:w="4832" w:type="dxa"/>
          </w:tcPr>
          <w:p>
            <w:r>
              <w:rPr>
                <w:rFonts w:hint="eastAsia"/>
                <w:sz w:val="44"/>
              </w:rPr>
              <w:t>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722" w:type="dxa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 xml:space="preserve">成  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绩</w:t>
            </w:r>
          </w:p>
        </w:tc>
        <w:tc>
          <w:tcPr>
            <w:tcW w:w="4832" w:type="dxa"/>
          </w:tcPr>
          <w:p>
            <w:r>
              <w:rPr>
                <w:rFonts w:hint="eastAsia"/>
                <w:sz w:val="44"/>
              </w:rPr>
              <w:t>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4" w:hRule="atLeast"/>
        </w:trPr>
        <w:tc>
          <w:tcPr>
            <w:tcW w:w="2722" w:type="dxa"/>
          </w:tcPr>
          <w:p>
            <w:r>
              <w:rPr>
                <w:sz w:val="44"/>
                <w:szCs w:val="44"/>
              </w:rPr>
              <w:t>指导老师</w:t>
            </w:r>
          </w:p>
        </w:tc>
        <w:tc>
          <w:tcPr>
            <w:tcW w:w="4832" w:type="dxa"/>
          </w:tcPr>
          <w:p>
            <w:r>
              <w:rPr>
                <w:rFonts w:hint="eastAsia"/>
                <w:sz w:val="44"/>
                <w:u w:val="single"/>
                <w:lang w:val="en-US" w:eastAsia="zh-CN"/>
              </w:rPr>
              <w:t>王小芬，盛朝炎，喻成龙</w:t>
            </w:r>
          </w:p>
        </w:tc>
      </w:tr>
    </w:tbl>
    <w:p/>
    <w:p/>
    <w:p>
      <w:pPr>
        <w:ind w:firstLine="960" w:firstLineChars="300"/>
        <w:jc w:val="center"/>
        <w:rPr>
          <w:sz w:val="32"/>
        </w:rPr>
      </w:pPr>
      <w:r>
        <w:rPr>
          <w:rFonts w:hint="eastAsia"/>
          <w:sz w:val="32"/>
          <w:u w:val="single"/>
        </w:rPr>
        <w:t>20</w:t>
      </w:r>
      <w:r>
        <w:rPr>
          <w:rFonts w:hint="eastAsia"/>
          <w:sz w:val="32"/>
          <w:u w:val="single"/>
          <w:lang w:val="en-US" w:eastAsia="zh-CN"/>
        </w:rPr>
        <w:t>22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2 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21</w:t>
      </w:r>
      <w:r>
        <w:rPr>
          <w:rFonts w:hint="eastAsia"/>
          <w:sz w:val="32"/>
        </w:rPr>
        <w:t>日至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20</w:t>
      </w:r>
      <w:r>
        <w:rPr>
          <w:rFonts w:hint="eastAsia"/>
          <w:sz w:val="32"/>
          <w:u w:val="single"/>
          <w:lang w:val="en-US" w:eastAsia="zh-CN"/>
        </w:rPr>
        <w:t>22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3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4</w:t>
      </w:r>
      <w:r>
        <w:rPr>
          <w:rFonts w:hint="eastAsia"/>
          <w:sz w:val="32"/>
        </w:rPr>
        <w:t>日</w:t>
      </w:r>
    </w:p>
    <w:p>
      <w:pPr>
        <w:spacing w:line="360" w:lineRule="exact"/>
        <w:jc w:val="center"/>
        <w:rPr>
          <w:rFonts w:ascii="Calibri" w:hAnsi="Calibri" w:eastAsia="华文行楷" w:cs="Times New Roman"/>
          <w:sz w:val="36"/>
          <w:szCs w:val="36"/>
        </w:rPr>
      </w:pPr>
      <w:r>
        <w:rPr>
          <w:rFonts w:hint="eastAsia" w:ascii="Calibri" w:hAnsi="Calibri" w:eastAsia="华文行楷" w:cs="Times New Roman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ascii="Calibri" w:hAnsi="Calibri" w:eastAsia="华文行楷" w:cs="Times New Roman"/>
          <w:sz w:val="36"/>
          <w:szCs w:val="36"/>
        </w:rPr>
      </w:pPr>
    </w:p>
    <w:p>
      <w:pPr>
        <w:spacing w:line="360" w:lineRule="exact"/>
        <w:jc w:val="center"/>
        <w:rPr>
          <w:rFonts w:ascii="Calibri" w:hAnsi="Calibri" w:eastAsia="宋体" w:cs="Times New Roman"/>
          <w:b/>
          <w:bCs/>
          <w:sz w:val="36"/>
          <w:szCs w:val="36"/>
        </w:rPr>
      </w:pPr>
      <w:r>
        <w:rPr>
          <w:rFonts w:hint="eastAsia" w:ascii="Calibri" w:hAnsi="Calibri" w:eastAsia="宋体" w:cs="Times New Roman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rFonts w:ascii="Calibri" w:hAnsi="Calibri" w:eastAsia="宋体" w:cs="Times New Roman"/>
          <w:sz w:val="36"/>
          <w:szCs w:val="36"/>
        </w:rPr>
      </w:pPr>
    </w:p>
    <w:p>
      <w:pPr>
        <w:spacing w:line="360" w:lineRule="exact"/>
        <w:rPr>
          <w:rFonts w:ascii="宋体" w:hAnsi="Courier New" w:eastAsia="宋体" w:cs="Courier New"/>
          <w:sz w:val="24"/>
          <w:szCs w:val="24"/>
          <w:u w:val="single"/>
        </w:rPr>
      </w:pPr>
      <w:r>
        <w:rPr>
          <w:rFonts w:hint="eastAsia" w:ascii="宋体" w:hAnsi="Courier New" w:eastAsia="宋体" w:cs="Courier New"/>
          <w:sz w:val="24"/>
          <w:szCs w:val="24"/>
        </w:rPr>
        <w:t>课程名称：</w:t>
      </w:r>
      <w:r>
        <w:rPr>
          <w:rFonts w:hint="eastAsia" w:ascii="宋体" w:hAnsi="Courier New" w:eastAsia="宋体" w:cs="Courier New"/>
          <w:sz w:val="24"/>
          <w:szCs w:val="24"/>
          <w:u w:val="single"/>
          <w:lang w:val="en-US" w:eastAsia="zh-CN"/>
        </w:rPr>
        <w:t>嵌入式技术</w:t>
      </w:r>
      <w:r>
        <w:rPr>
          <w:rFonts w:hint="eastAsia" w:ascii="宋体" w:hAnsi="Courier New" w:eastAsia="宋体" w:cs="Courier New"/>
          <w:sz w:val="24"/>
          <w:szCs w:val="24"/>
          <w:u w:val="single"/>
        </w:rPr>
        <w:t xml:space="preserve">课程设计 </w:t>
      </w:r>
      <w:r>
        <w:rPr>
          <w:rFonts w:hint="eastAsia" w:ascii="宋体" w:hAnsi="Courier New" w:eastAsia="宋体" w:cs="Courier New"/>
          <w:sz w:val="24"/>
          <w:szCs w:val="24"/>
        </w:rPr>
        <w:t xml:space="preserve">     </w:t>
      </w:r>
      <w:r>
        <w:rPr>
          <w:rFonts w:hint="eastAsia" w:ascii="宋体" w:hAnsi="Courier New" w:eastAsia="宋体" w:cs="Courier New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指导教师</w:t>
      </w:r>
      <w:r>
        <w:rPr>
          <w:rFonts w:hint="eastAsia" w:ascii="宋体" w:hAnsi="Courier New" w:eastAsia="宋体" w:cs="Courier New"/>
          <w:sz w:val="24"/>
          <w:szCs w:val="24"/>
        </w:rPr>
        <w:t>：</w:t>
      </w:r>
      <w:r>
        <w:rPr>
          <w:rFonts w:hint="eastAsia" w:ascii="宋体" w:hAnsi="Courier New" w:eastAsia="宋体" w:cs="Courier New"/>
          <w:sz w:val="24"/>
          <w:szCs w:val="24"/>
          <w:u w:val="single"/>
          <w:lang w:val="en-US" w:eastAsia="zh-CN"/>
        </w:rPr>
        <w:t>王小芬,盛朝炎，喻成龙</w:t>
      </w:r>
    </w:p>
    <w:p>
      <w:pPr>
        <w:spacing w:line="360" w:lineRule="exact"/>
        <w:rPr>
          <w:rFonts w:ascii="Calibri" w:hAnsi="宋体" w:eastAsia="宋体" w:cs="宋体"/>
          <w:sz w:val="28"/>
          <w:szCs w:val="28"/>
        </w:rPr>
      </w:pPr>
      <w:r>
        <w:rPr>
          <w:rFonts w:hint="eastAsia" w:ascii="Calibri" w:hAnsi="宋体" w:eastAsia="宋体" w:cs="宋体"/>
          <w:sz w:val="24"/>
        </w:rPr>
        <w:t>班级名称：</w:t>
      </w:r>
      <w:r>
        <w:rPr>
          <w:rFonts w:hint="eastAsia" w:ascii="宋体" w:hAnsi="Courier New" w:eastAsia="宋体" w:cs="Courier New"/>
          <w:sz w:val="24"/>
          <w:u w:val="single"/>
        </w:rPr>
        <w:t xml:space="preserve"> </w:t>
      </w:r>
      <w:r>
        <w:rPr>
          <w:rFonts w:hint="eastAsia" w:ascii="宋体" w:hAnsi="Courier New" w:eastAsia="宋体" w:cs="Courier New"/>
          <w:sz w:val="24"/>
          <w:u w:val="single"/>
          <w:lang w:val="en-US" w:eastAsia="zh-CN"/>
        </w:rPr>
        <w:t xml:space="preserve">             </w:t>
      </w:r>
      <w:r>
        <w:rPr>
          <w:rFonts w:hint="eastAsia" w:ascii="宋体" w:hAnsi="Courier New" w:eastAsia="宋体" w:cs="Courier New"/>
          <w:sz w:val="24"/>
          <w:u w:val="single"/>
        </w:rPr>
        <w:t xml:space="preserve"> </w:t>
      </w:r>
      <w:r>
        <w:rPr>
          <w:rFonts w:hint="eastAsia" w:ascii="宋体" w:hAnsi="Courier New" w:eastAsia="宋体" w:cs="Courier New"/>
          <w:sz w:val="24"/>
        </w:rPr>
        <w:t xml:space="preserve">  </w:t>
      </w:r>
      <w:r>
        <w:rPr>
          <w:rFonts w:ascii="宋体" w:hAnsi="Courier New" w:eastAsia="宋体" w:cs="Courier New"/>
          <w:sz w:val="24"/>
        </w:rPr>
        <w:t xml:space="preserve">  </w:t>
      </w:r>
      <w:r>
        <w:rPr>
          <w:rFonts w:hint="eastAsia" w:ascii="宋体" w:hAnsi="Courier New" w:eastAsia="宋体" w:cs="Courier New"/>
          <w:sz w:val="24"/>
          <w:lang w:val="en-US" w:eastAsia="zh-CN"/>
        </w:rPr>
        <w:tab/>
      </w:r>
      <w:r>
        <w:rPr>
          <w:rFonts w:hint="eastAsia" w:ascii="宋体" w:hAnsi="Courier New" w:eastAsia="宋体" w:cs="Courier New"/>
          <w:sz w:val="24"/>
          <w:lang w:val="en-US" w:eastAsia="zh-CN"/>
        </w:rPr>
        <w:tab/>
      </w:r>
      <w:r>
        <w:rPr>
          <w:rFonts w:hint="eastAsia" w:ascii="Calibri" w:hAnsi="宋体" w:eastAsia="宋体" w:cs="宋体"/>
          <w:sz w:val="24"/>
        </w:rPr>
        <w:t>开课院、系：</w:t>
      </w:r>
      <w:r>
        <w:rPr>
          <w:rFonts w:hint="eastAsia" w:ascii="Calibri" w:hAnsi="宋体" w:eastAsia="宋体" w:cs="宋体"/>
          <w:sz w:val="24"/>
          <w:u w:val="single"/>
        </w:rPr>
        <w:t>计算机与网络工程系</w:t>
      </w:r>
      <w:r>
        <w:rPr>
          <w:rFonts w:hint="eastAsia" w:ascii="Calibri" w:hAnsi="宋体" w:eastAsia="宋体" w:cs="宋体"/>
          <w:sz w:val="28"/>
          <w:szCs w:val="28"/>
        </w:rPr>
        <w:t xml:space="preserve">  </w:t>
      </w:r>
    </w:p>
    <w:p>
      <w:pPr>
        <w:spacing w:line="360" w:lineRule="exact"/>
        <w:outlineLvl w:val="9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spacing w:line="360" w:lineRule="exact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一、课程设计目的与任务</w:t>
      </w:r>
    </w:p>
    <w:p>
      <w:pPr>
        <w:spacing w:line="36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嵌入式技术</w:t>
      </w:r>
      <w:r>
        <w:rPr>
          <w:rFonts w:hint="eastAsia" w:ascii="宋体" w:hAnsi="宋体" w:eastAsia="宋体" w:cs="Times New Roman"/>
          <w:szCs w:val="21"/>
        </w:rPr>
        <w:t>课程设计是《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嵌入式技术</w:t>
      </w:r>
      <w:r>
        <w:rPr>
          <w:rFonts w:hint="eastAsia" w:ascii="宋体" w:hAnsi="宋体" w:eastAsia="宋体" w:cs="Times New Roman"/>
          <w:szCs w:val="21"/>
        </w:rPr>
        <w:t>》课程的后续实践课程，旨在通过</w:t>
      </w:r>
      <w:r>
        <w:rPr>
          <w:rFonts w:hint="eastAsia" w:ascii="宋体" w:hAnsi="宋体" w:eastAsia="宋体" w:cs="Times New Roman"/>
          <w:szCs w:val="21"/>
          <w:lang w:val="en-US" w:eastAsia="zh-CN"/>
        </w:rPr>
        <w:t>两</w:t>
      </w:r>
      <w:r>
        <w:rPr>
          <w:rFonts w:hint="eastAsia" w:ascii="宋体" w:hAnsi="宋体" w:eastAsia="宋体" w:cs="Times New Roman"/>
          <w:szCs w:val="21"/>
        </w:rPr>
        <w:t>周的实践训练，加深学生对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嵌入式技术</w:t>
      </w:r>
      <w:r>
        <w:rPr>
          <w:rFonts w:hint="eastAsia" w:ascii="宋体" w:hAnsi="宋体" w:eastAsia="宋体" w:cs="Times New Roman"/>
          <w:szCs w:val="21"/>
        </w:rPr>
        <w:t>开发中的概念，原理和方法的理解，加强学生综合运用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嵌入式</w:t>
      </w:r>
      <w:r>
        <w:rPr>
          <w:rFonts w:hint="eastAsia" w:ascii="宋体" w:hAnsi="宋体" w:eastAsia="宋体" w:cs="Times New Roman"/>
          <w:szCs w:val="21"/>
        </w:rPr>
        <w:t>开发技术进行实际问题处理的能力，进一步提高学生进行分析问题和解决问题的能力</w:t>
      </w:r>
      <w:r>
        <w:rPr>
          <w:rFonts w:hint="eastAsia" w:ascii="宋体" w:hAnsi="宋体" w:eastAsia="宋体" w:cs="Times New Roman"/>
          <w:szCs w:val="21"/>
          <w:lang w:eastAsia="zh-CN"/>
        </w:rPr>
        <w:t>；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同时，提前让学生感知未来社会工作中不同岗位职责，如</w:t>
      </w:r>
      <w:r>
        <w:rPr>
          <w:rFonts w:hint="eastAsia" w:ascii="宋体" w:hAnsi="宋体" w:eastAsia="宋体" w:cs="Times New Roman"/>
          <w:szCs w:val="21"/>
        </w:rPr>
        <w:t>系统</w:t>
      </w:r>
      <w:r>
        <w:rPr>
          <w:rFonts w:hint="eastAsia" w:ascii="宋体" w:hAnsi="宋体" w:eastAsia="宋体" w:cs="Times New Roman"/>
          <w:szCs w:val="21"/>
          <w:lang w:val="en-US" w:eastAsia="zh-CN"/>
        </w:rPr>
        <w:t>需求</w:t>
      </w:r>
      <w:r>
        <w:rPr>
          <w:rFonts w:hint="eastAsia" w:ascii="宋体" w:hAnsi="宋体" w:eastAsia="宋体" w:cs="Times New Roman"/>
          <w:szCs w:val="21"/>
        </w:rPr>
        <w:t>、系统设计、系统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开发</w:t>
      </w:r>
      <w:r>
        <w:rPr>
          <w:rFonts w:hint="eastAsia" w:ascii="宋体" w:hAnsi="宋体" w:eastAsia="宋体" w:cs="Times New Roman"/>
          <w:szCs w:val="21"/>
        </w:rPr>
        <w:t>和系统测试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等，并增强学生团队协作能力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spacing w:line="36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学生将在指导老师的指导下，完成从需求分析，系统设计，编码到测试的全过程。</w:t>
      </w:r>
    </w:p>
    <w:p>
      <w:pPr>
        <w:spacing w:line="360" w:lineRule="exact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二、课程设计的内容与基本要求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1．设计内容：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(1)</w:t>
      </w:r>
      <w:r>
        <w:rPr>
          <w:rFonts w:hint="eastAsia" w:ascii="宋体" w:hAnsi="宋体"/>
          <w:szCs w:val="21"/>
        </w:rPr>
        <w:t>项目介绍与安排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项目知识背景要求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嵌入式电子相册开发环境搭建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电子相册系统需求与概要设计模型建立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电子相册系统详细设计框架分析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电子相册系统主要代码框架设计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color w:val="FF00FF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(2)</w:t>
      </w:r>
      <w:r>
        <w:rPr>
          <w:rFonts w:hint="eastAsia" w:ascii="宋体" w:hAnsi="宋体"/>
          <w:szCs w:val="21"/>
        </w:rPr>
        <w:t>嵌入式应用开发实践一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inuxC语言基础，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LinuxC数据类型和运算符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inuxC函数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(3)</w:t>
      </w:r>
      <w:r>
        <w:rPr>
          <w:rFonts w:hint="eastAsia"/>
          <w:szCs w:val="21"/>
        </w:rPr>
        <w:t>嵌入式应用开发实践二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inuxC数组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inuxC 指针使用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(4)</w:t>
      </w:r>
      <w:r>
        <w:rPr>
          <w:rFonts w:hint="eastAsia"/>
          <w:szCs w:val="21"/>
        </w:rPr>
        <w:t>嵌入式应用开发实践三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LinuxC 指针数组与数组指针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LinuxC 指针函数与函数指针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(5)</w:t>
      </w:r>
      <w:r>
        <w:rPr>
          <w:rFonts w:hint="eastAsia"/>
          <w:szCs w:val="21"/>
        </w:rPr>
        <w:t>嵌入式应用开发实践四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LinuxC 结构体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LinuxC 数据结构链表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(6)</w:t>
      </w:r>
      <w:r>
        <w:rPr>
          <w:rFonts w:hint="eastAsia"/>
          <w:szCs w:val="21"/>
        </w:rPr>
        <w:t>嵌入式应用开发实践五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粤嵌开发板GEC6818介绍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粤嵌开发板GEC6818使用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程序移植的方法和步骤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(7)</w:t>
      </w:r>
      <w:r>
        <w:rPr>
          <w:rFonts w:hint="eastAsia"/>
          <w:szCs w:val="21"/>
        </w:rPr>
        <w:t>嵌入式应用开发实践六(嵌入式数据库)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系统文件IO的操作使用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目录文件的操作使用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在LCD屏幕上显示颜色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(8)</w:t>
      </w:r>
      <w:r>
        <w:rPr>
          <w:rFonts w:hint="eastAsia"/>
          <w:szCs w:val="21"/>
        </w:rPr>
        <w:t>嵌入式应用开发实践七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在LCD屏幕上显示图片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在屏幕上显示任意大小图片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下载图片到开发板的方式：U盘和网络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(9)</w:t>
      </w:r>
      <w:r>
        <w:rPr>
          <w:rFonts w:hint="eastAsia"/>
          <w:szCs w:val="21"/>
        </w:rPr>
        <w:t>嵌入式应用开发实践八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电子相册界面设计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目录遍历寻找图片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实现自动播放和手动播放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(10)</w:t>
      </w:r>
      <w:r>
        <w:rPr>
          <w:rFonts w:hint="eastAsia"/>
          <w:szCs w:val="21"/>
        </w:rPr>
        <w:t>嵌入式实训验收与总结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智能家居系统的验收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智能家居系统实训总结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</w:rPr>
        <w:t>嵌入式开发技术交流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 w:eastAsia="宋体" w:cs="Times New Roman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基本要求：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(1)完成</w:t>
      </w:r>
      <w:r>
        <w:rPr>
          <w:rFonts w:hint="eastAsia"/>
          <w:szCs w:val="21"/>
        </w:rPr>
        <w:t>嵌入式电子相册开发环境搭建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(2)</w:t>
      </w:r>
      <w:r>
        <w:rPr>
          <w:rFonts w:hint="eastAsia"/>
          <w:szCs w:val="21"/>
        </w:rPr>
        <w:t>电子相册系统需求与概要设计模型建立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(3)实现</w:t>
      </w:r>
      <w:r>
        <w:rPr>
          <w:rFonts w:hint="eastAsia"/>
          <w:szCs w:val="21"/>
        </w:rPr>
        <w:t>电子相册系统主要代码框架设计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(4)实现电子相册界面设计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(5)实现自动播放和手动播放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60" w:lineRule="exact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三、学时分配进度安排</w:t>
      </w:r>
    </w:p>
    <w:tbl>
      <w:tblPr>
        <w:tblStyle w:val="8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下发任务书，学生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分组并提交角色名单，</w:t>
            </w:r>
            <w:r>
              <w:rPr>
                <w:rFonts w:hint="eastAsia" w:ascii="宋体" w:hAnsi="宋体" w:eastAsia="宋体" w:cs="Times New Roman"/>
                <w:szCs w:val="21"/>
              </w:rPr>
              <w:t>查阅资料，系统设计和原型开发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系统功能实现，系统调试、测试和验收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书写课程设计报告和答辩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Times New Roman"/>
                <w:szCs w:val="21"/>
              </w:rPr>
              <w:t>周</w:t>
            </w:r>
          </w:p>
        </w:tc>
      </w:tr>
    </w:tbl>
    <w:p>
      <w:pPr>
        <w:spacing w:line="360" w:lineRule="exact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>1.设计报告要求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="宋体" w:hAnsi="宋体" w:eastAsia="宋体" w:cs="Times New Roman"/>
          <w:szCs w:val="21"/>
          <w:lang w:eastAsia="zh-CN"/>
        </w:rPr>
      </w:pPr>
      <w:r>
        <w:rPr>
          <w:rFonts w:hint="eastAsia" w:ascii="宋体" w:hAnsi="宋体" w:eastAsia="宋体" w:cs="Times New Roman"/>
          <w:szCs w:val="21"/>
        </w:rPr>
        <w:t>课程设计报告要求逻辑清晰、层次分明、书写整洁。格式包括</w:t>
      </w:r>
      <w:r>
        <w:rPr>
          <w:rFonts w:hint="eastAsia" w:ascii="宋体" w:hAnsi="宋体" w:eastAsia="宋体" w:cs="Times New Roman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功能概述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开发环境 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设计思路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系统功能结构图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系统设计与实现</w:t>
      </w:r>
      <w:r>
        <w:rPr>
          <w:rFonts w:hint="eastAsia" w:ascii="宋体" w:hAnsi="宋体" w:eastAsia="宋体" w:cs="Times New Roman"/>
          <w:szCs w:val="21"/>
          <w:lang w:eastAsia="zh-CN"/>
        </w:rPr>
        <w:t>：</w:t>
      </w:r>
      <w:r>
        <w:rPr>
          <w:rFonts w:hint="eastAsia" w:ascii="宋体" w:hAnsi="宋体" w:eastAsia="宋体" w:cs="Times New Roman"/>
          <w:szCs w:val="21"/>
        </w:rPr>
        <w:t>5.1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客户端程序流程图</w:t>
      </w:r>
      <w:r>
        <w:rPr>
          <w:rFonts w:hint="eastAsia" w:ascii="宋体" w:hAnsi="宋体" w:eastAsia="宋体" w:cs="Times New Roman"/>
          <w:szCs w:val="21"/>
        </w:rPr>
        <w:t xml:space="preserve">设计 5.2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服务端程序流程图</w:t>
      </w:r>
      <w:r>
        <w:rPr>
          <w:rFonts w:hint="eastAsia" w:ascii="宋体" w:hAnsi="宋体" w:eastAsia="宋体" w:cs="Times New Roman"/>
          <w:szCs w:val="21"/>
        </w:rPr>
        <w:t xml:space="preserve">设计 5.3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软件和硬件交互设计流程图</w:t>
      </w:r>
      <w:r>
        <w:rPr>
          <w:rFonts w:hint="eastAsia" w:ascii="宋体" w:hAnsi="宋体" w:eastAsia="宋体" w:cs="Times New Roman"/>
          <w:szCs w:val="21"/>
        </w:rPr>
        <w:t xml:space="preserve"> 5.4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通信的指令和参数信息详细设计说明</w:t>
      </w:r>
      <w:r>
        <w:rPr>
          <w:rFonts w:hint="eastAsia" w:ascii="宋体" w:hAnsi="宋体" w:eastAsia="宋体" w:cs="Times New Roman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  <w:lang w:eastAsia="zh-CN"/>
        </w:rPr>
        <w:t>测试案例和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bug说明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自我评价与总结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参考文献（不少于5篇，最少2篇期刊论文）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附录：程序清单，注意加注释（包括关键字、方法、变量等），在每个模块前加注释；设计报告必须每人一份，独立完成。</w:t>
      </w:r>
    </w:p>
    <w:p>
      <w:pPr>
        <w:spacing w:line="360" w:lineRule="exact"/>
        <w:rPr>
          <w:rFonts w:ascii="宋体" w:hAnsi="宋体" w:eastAsia="宋体" w:cs="Times New Roman"/>
          <w:b/>
          <w:bCs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 xml:space="preserve">2.图纸要求 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eastAsia="zh-CN"/>
        </w:rPr>
        <w:t>（</w:t>
      </w:r>
      <w:r>
        <w:rPr>
          <w:rFonts w:hint="eastAsia" w:ascii="宋体" w:hAnsi="宋体" w:eastAsia="宋体" w:cs="Times New Roman"/>
          <w:szCs w:val="21"/>
          <w:lang w:val="en-US" w:eastAsia="zh-CN"/>
        </w:rPr>
        <w:t>1</w:t>
      </w:r>
      <w:r>
        <w:rPr>
          <w:rFonts w:hint="eastAsia" w:ascii="宋体" w:hAnsi="宋体" w:eastAsia="宋体" w:cs="Times New Roman"/>
          <w:szCs w:val="21"/>
          <w:lang w:eastAsia="zh-CN"/>
        </w:rPr>
        <w:t>）</w:t>
      </w:r>
      <w:r>
        <w:rPr>
          <w:rFonts w:hint="eastAsia" w:ascii="宋体" w:hAnsi="宋体" w:eastAsia="宋体" w:cs="Times New Roman"/>
          <w:szCs w:val="21"/>
          <w:lang w:val="en-US" w:eastAsia="zh-CN"/>
        </w:rPr>
        <w:t>需求时序图（需求分析师）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Times New Roman"/>
          <w:szCs w:val="21"/>
          <w:lang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（2）</w:t>
      </w:r>
      <w:r>
        <w:rPr>
          <w:rFonts w:hint="eastAsia" w:ascii="宋体" w:hAnsi="宋体" w:eastAsia="宋体" w:cs="Times New Roman"/>
          <w:szCs w:val="21"/>
        </w:rPr>
        <w:t>系统功能结构图</w:t>
      </w:r>
      <w:r>
        <w:rPr>
          <w:rFonts w:hint="eastAsia" w:ascii="宋体" w:hAnsi="宋体" w:eastAsia="宋体" w:cs="Times New Roman"/>
          <w:szCs w:val="21"/>
          <w:lang w:eastAsia="zh-CN"/>
        </w:rPr>
        <w:t>（</w:t>
      </w:r>
      <w:r>
        <w:rPr>
          <w:rFonts w:hint="eastAsia" w:ascii="宋体" w:hAnsi="宋体" w:eastAsia="宋体" w:cs="Times New Roman"/>
          <w:szCs w:val="21"/>
          <w:lang w:val="en-US" w:eastAsia="zh-CN"/>
        </w:rPr>
        <w:t>项目经理</w:t>
      </w:r>
      <w:r>
        <w:rPr>
          <w:rFonts w:hint="eastAsia" w:ascii="宋体" w:hAnsi="宋体" w:eastAsia="宋体" w:cs="Times New Roman"/>
          <w:szCs w:val="21"/>
          <w:lang w:eastAsia="zh-CN"/>
        </w:rPr>
        <w:t>）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（3）功能模块</w:t>
      </w:r>
      <w:r>
        <w:rPr>
          <w:rFonts w:hint="eastAsia" w:ascii="宋体" w:hAnsi="宋体" w:eastAsia="宋体" w:cs="Times New Roman"/>
          <w:szCs w:val="21"/>
        </w:rPr>
        <w:t>流程图</w:t>
      </w:r>
      <w:r>
        <w:rPr>
          <w:rFonts w:hint="eastAsia" w:ascii="宋体" w:hAnsi="宋体" w:eastAsia="宋体" w:cs="Times New Roman"/>
          <w:szCs w:val="21"/>
          <w:lang w:eastAsia="zh-CN"/>
        </w:rPr>
        <w:t>、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系统数据流图（开发、测试工程师）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</w:p>
    <w:p>
      <w:pPr>
        <w:spacing w:line="360" w:lineRule="exact"/>
        <w:rPr>
          <w:rFonts w:ascii="宋体" w:hAnsi="宋体" w:eastAsia="宋体" w:cs="Times New Roman"/>
          <w:b/>
          <w:bCs/>
          <w:sz w:val="22"/>
          <w:szCs w:val="21"/>
        </w:rPr>
      </w:pPr>
      <w:r>
        <w:rPr>
          <w:rFonts w:hint="eastAsia" w:ascii="宋体" w:hAnsi="宋体" w:eastAsia="宋体" w:cs="Times New Roman"/>
          <w:b/>
          <w:bCs/>
          <w:sz w:val="22"/>
          <w:szCs w:val="21"/>
        </w:rPr>
        <w:t>3.评分标准</w:t>
      </w:r>
    </w:p>
    <w:tbl>
      <w:tblPr>
        <w:tblStyle w:val="8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6" w:firstLineChars="150"/>
              <w:jc w:val="center"/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</w:rPr>
              <w:t>评分依据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1．设计方案正确，具有可行性、创新性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exact"/>
              <w:ind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2．系统调试及测试性能达到技术要求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3．设计报告的规范化、参考文献（不少于5篇）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4．答辩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5．平时成绩（考勤等）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总分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100分</w:t>
            </w: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注：成绩等级：优（90分—100分）、良（80分—89分）、中（70分—79分）、及格（60分—69分）、60分以下为不及格。</w:t>
      </w:r>
    </w:p>
    <w:p>
      <w:pPr>
        <w:spacing w:line="360" w:lineRule="exact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五、指导时间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第1周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both"/>
              <w:rPr>
                <w:rFonts w:hint="default" w:ascii="宋体" w:hAnsi="宋体" w:eastAsia="宋体" w:cs="Times New Roman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exact"/>
              <w:jc w:val="center"/>
              <w:rPr>
                <w:rFonts w:hint="default" w:ascii="宋体" w:hAnsi="宋体" w:eastAsia="宋体" w:cs="Times New Roman"/>
                <w:kern w:val="0"/>
                <w:sz w:val="21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  <w:tc>
          <w:tcPr>
            <w:tcW w:w="1421" w:type="dxa"/>
          </w:tcPr>
          <w:p>
            <w:pPr>
              <w:spacing w:line="360" w:lineRule="exact"/>
              <w:jc w:val="center"/>
              <w:rPr>
                <w:rFonts w:hint="default" w:ascii="宋体" w:hAnsi="宋体" w:eastAsia="宋体" w:cs="Times New Roman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  <w:tc>
          <w:tcPr>
            <w:tcW w:w="1283" w:type="dxa"/>
          </w:tcPr>
          <w:p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地点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hint="default" w:ascii="宋体" w:hAnsi="宋体" w:eastAsia="宋体" w:cs="Times New Roman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0"/>
                <w:sz w:val="21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  <w:tc>
          <w:tcPr>
            <w:tcW w:w="1421" w:type="dxa"/>
          </w:tcPr>
          <w:p>
            <w:pPr>
              <w:spacing w:line="360" w:lineRule="exact"/>
              <w:jc w:val="center"/>
              <w:rPr>
                <w:rFonts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  <w:tc>
          <w:tcPr>
            <w:tcW w:w="1283" w:type="dxa"/>
          </w:tcPr>
          <w:p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vAlign w:val="top"/>
          </w:tcPr>
          <w:p>
            <w:pPr>
              <w:spacing w:line="360" w:lineRule="exact"/>
              <w:rPr>
                <w:rFonts w:hint="eastAsia"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第</w:t>
            </w: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周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exact"/>
              <w:jc w:val="center"/>
              <w:rPr>
                <w:rFonts w:hint="default" w:ascii="宋体" w:hAnsi="宋体" w:eastAsia="宋体" w:cs="Times New Roman"/>
                <w:kern w:val="0"/>
                <w:sz w:val="21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  <w:tc>
          <w:tcPr>
            <w:tcW w:w="1283" w:type="dxa"/>
          </w:tcPr>
          <w:p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2-8节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vAlign w:val="top"/>
          </w:tcPr>
          <w:p>
            <w:pPr>
              <w:spacing w:line="360" w:lineRule="exact"/>
              <w:rPr>
                <w:rFonts w:hint="eastAsia"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zh-CN"/>
              </w:rPr>
              <w:t>地点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0"/>
                <w:sz w:val="21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0"/>
                <w:sz w:val="21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  <w:tc>
          <w:tcPr>
            <w:tcW w:w="1283" w:type="dxa"/>
          </w:tcPr>
          <w:p>
            <w:r>
              <w:rPr>
                <w:rFonts w:hint="eastAsia" w:ascii="宋体" w:hAnsi="宋体" w:eastAsia="宋体" w:cs="Times New Roman"/>
                <w:kern w:val="0"/>
                <w:lang w:val="en-US" w:eastAsia="zh-CN"/>
              </w:rPr>
              <w:t>534实验室</w:t>
            </w:r>
          </w:p>
        </w:tc>
      </w:tr>
    </w:tbl>
    <w:p>
      <w:pPr>
        <w:spacing w:line="360" w:lineRule="exac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 xml:space="preserve">                                        </w:t>
      </w:r>
    </w:p>
    <w:p>
      <w:pPr>
        <w:spacing w:line="360" w:lineRule="auto"/>
        <w:jc w:val="left"/>
        <w:outlineLvl w:val="9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br w:type="page"/>
      </w:r>
      <w:bookmarkStart w:id="0" w:name="_Toc26478"/>
    </w:p>
    <w:p>
      <w:pPr>
        <w:spacing w:line="360" w:lineRule="auto"/>
        <w:jc w:val="left"/>
        <w:outlineLvl w:val="9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jc w:val="left"/>
        <w:outlineLvl w:val="9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816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TOC \o "1-1" \h \u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_Toc8215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6"/>
            </w:rPr>
            <w:t>1功能概述</w:t>
          </w:r>
          <w:r>
            <w:rPr>
              <w:rFonts w:hint="eastAsia" w:ascii="黑体" w:hAnsi="黑体" w:eastAsia="黑体" w:cs="Times New Roman"/>
              <w:kern w:val="0"/>
              <w:szCs w:val="36"/>
              <w:lang w:val="en-US" w:eastAsia="zh-CN"/>
            </w:rPr>
            <w:t>和说明</w:t>
          </w:r>
          <w:r>
            <w:tab/>
          </w:r>
          <w:r>
            <w:fldChar w:fldCharType="begin"/>
          </w:r>
          <w:r>
            <w:instrText xml:space="preserve"> PAGEREF _Toc8215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_Toc4374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6"/>
            </w:rPr>
            <w:t>2 开发环境</w:t>
          </w:r>
          <w:r>
            <w:rPr>
              <w:rFonts w:hint="eastAsia" w:ascii="黑体" w:hAnsi="黑体" w:eastAsia="黑体" w:cs="Times New Roman"/>
              <w:kern w:val="0"/>
              <w:szCs w:val="36"/>
              <w:lang w:val="en-US" w:eastAsia="zh-CN"/>
            </w:rPr>
            <w:t>和</w:t>
          </w:r>
          <w:r>
            <w:rPr>
              <w:rFonts w:hint="eastAsia" w:ascii="黑体" w:hAnsi="黑体" w:eastAsia="黑体" w:cs="Times New Roman"/>
              <w:kern w:val="0"/>
              <w:szCs w:val="36"/>
              <w:lang w:eastAsia="zh-CN"/>
            </w:rPr>
            <w:t>工具</w:t>
          </w:r>
          <w:r>
            <w:tab/>
          </w:r>
          <w:r>
            <w:fldChar w:fldCharType="begin"/>
          </w:r>
          <w:r>
            <w:instrText xml:space="preserve"> PAGEREF _Toc4374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_Toc28612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6"/>
            </w:rPr>
            <w:t xml:space="preserve">3 </w:t>
          </w:r>
          <w:r>
            <w:rPr>
              <w:rFonts w:hint="eastAsia" w:ascii="黑体" w:hAnsi="黑体" w:eastAsia="黑体" w:cs="Times New Roman"/>
              <w:kern w:val="0"/>
              <w:szCs w:val="36"/>
              <w:lang w:val="en-US" w:eastAsia="zh-CN"/>
            </w:rPr>
            <w:t>需求时序图和说明</w:t>
          </w:r>
          <w:r>
            <w:tab/>
          </w:r>
          <w:r>
            <w:fldChar w:fldCharType="begin"/>
          </w:r>
          <w:r>
            <w:instrText xml:space="preserve"> PAGEREF _Toc28612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_Toc2220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6"/>
            </w:rPr>
            <w:t>4系统功能结构图</w:t>
          </w:r>
          <w:r>
            <w:tab/>
          </w:r>
          <w:r>
            <w:fldChar w:fldCharType="begin"/>
          </w:r>
          <w:r>
            <w:instrText xml:space="preserve"> PAGEREF _Toc2220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_Toc331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宋体" w:hAnsi="宋体" w:eastAsia="宋体" w:cs="Times New Roman"/>
              <w:szCs w:val="21"/>
            </w:rPr>
            <w:t>（1）普通表示例：</w:t>
          </w:r>
          <w:r>
            <w:tab/>
          </w:r>
          <w:r>
            <w:fldChar w:fldCharType="begin"/>
          </w:r>
          <w:r>
            <w:instrText xml:space="preserve"> PAGEREF _Toc331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_Toc26328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宋体" w:hAnsi="宋体" w:eastAsia="宋体" w:cs="Times New Roman"/>
              <w:szCs w:val="21"/>
            </w:rPr>
            <w:t>（2）图示例：</w:t>
          </w:r>
          <w:r>
            <w:tab/>
          </w:r>
          <w:r>
            <w:fldChar w:fldCharType="begin"/>
          </w:r>
          <w:r>
            <w:instrText xml:space="preserve"> PAGEREF _Toc26328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_Toc15268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6"/>
            </w:rPr>
            <w:t>5系统设计与实现</w:t>
          </w:r>
          <w:r>
            <w:tab/>
          </w:r>
          <w:r>
            <w:fldChar w:fldCharType="begin"/>
          </w:r>
          <w:r>
            <w:instrText xml:space="preserve"> PAGEREF _Toc15268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_Toc4563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0"/>
            </w:rPr>
            <w:t>5.1</w:t>
          </w:r>
          <w:r>
            <w:rPr>
              <w:rFonts w:hint="eastAsia" w:ascii="黑体" w:hAnsi="黑体" w:eastAsia="黑体" w:cs="Times New Roman"/>
              <w:kern w:val="0"/>
              <w:szCs w:val="30"/>
              <w:lang w:val="en-US" w:eastAsia="zh-CN"/>
            </w:rPr>
            <w:t xml:space="preserve"> 电子相册系统需求与概要设计模型建立</w:t>
          </w:r>
          <w:r>
            <w:tab/>
          </w:r>
          <w:r>
            <w:fldChar w:fldCharType="begin"/>
          </w:r>
          <w:r>
            <w:instrText xml:space="preserve"> PAGEREF _Toc4563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_Toc8896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0"/>
            </w:rPr>
            <w:t xml:space="preserve">5.2 </w:t>
          </w:r>
          <w:r>
            <w:rPr>
              <w:rFonts w:hint="eastAsia" w:ascii="黑体" w:hAnsi="黑体" w:eastAsia="黑体" w:cs="Times New Roman"/>
              <w:kern w:val="0"/>
              <w:szCs w:val="30"/>
              <w:lang w:val="en-US" w:eastAsia="zh-CN"/>
            </w:rPr>
            <w:t>电子相册系统详细设计框架分析</w:t>
          </w:r>
          <w:r>
            <w:tab/>
          </w:r>
          <w:r>
            <w:fldChar w:fldCharType="begin"/>
          </w:r>
          <w:r>
            <w:instrText xml:space="preserve"> PAGEREF _Toc8896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_Toc16895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0"/>
              <w:lang w:val="en-US" w:eastAsia="zh-CN"/>
            </w:rPr>
            <w:t>5.3 电子相册系统主要代码框架设计</w:t>
          </w:r>
          <w:r>
            <w:tab/>
          </w:r>
          <w:r>
            <w:fldChar w:fldCharType="begin"/>
          </w:r>
          <w:r>
            <w:instrText xml:space="preserve"> PAGEREF _Toc16895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_Toc2268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0"/>
              <w:lang w:val="en-US" w:eastAsia="zh-CN"/>
            </w:rPr>
            <w:t>5.4 嵌入式应用开发实践六(嵌入式数据库)</w:t>
          </w:r>
          <w:r>
            <w:tab/>
          </w:r>
          <w:r>
            <w:fldChar w:fldCharType="begin"/>
          </w:r>
          <w:r>
            <w:instrText xml:space="preserve"> PAGEREF _Toc2268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_Toc13925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6"/>
            </w:rPr>
            <w:t xml:space="preserve">6 </w:t>
          </w:r>
          <w:r>
            <w:rPr>
              <w:rFonts w:hint="eastAsia" w:ascii="黑体" w:hAnsi="黑体" w:eastAsia="黑体" w:cs="Times New Roman"/>
              <w:kern w:val="0"/>
              <w:szCs w:val="36"/>
              <w:lang w:val="en-US" w:eastAsia="zh-CN"/>
            </w:rPr>
            <w:t>测试案例和bug说明</w:t>
          </w:r>
          <w:r>
            <w:tab/>
          </w:r>
          <w:r>
            <w:fldChar w:fldCharType="begin"/>
          </w:r>
          <w:r>
            <w:instrText xml:space="preserve"> PAGEREF _Toc13925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_Toc6047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6"/>
            </w:rPr>
            <w:t>7 自我评价与总结</w:t>
          </w:r>
          <w:r>
            <w:tab/>
          </w:r>
          <w:r>
            <w:fldChar w:fldCharType="begin"/>
          </w:r>
          <w:r>
            <w:instrText xml:space="preserve"> PAGEREF _Toc6047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_Toc9696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6"/>
            </w:rPr>
            <w:t>8 参考文献</w:t>
          </w:r>
          <w:r>
            <w:tab/>
          </w:r>
          <w:r>
            <w:fldChar w:fldCharType="begin"/>
          </w:r>
          <w:r>
            <w:instrText xml:space="preserve"> PAGEREF _Toc9696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_Toc22267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黑体" w:hAnsi="黑体" w:eastAsia="黑体" w:cs="Times New Roman"/>
              <w:kern w:val="0"/>
              <w:szCs w:val="36"/>
            </w:rPr>
            <w:t>9 附录</w:t>
          </w:r>
          <w:r>
            <w:tab/>
          </w:r>
          <w:r>
            <w:fldChar w:fldCharType="begin"/>
          </w:r>
          <w:r>
            <w:instrText xml:space="preserve"> PAGEREF _Toc22267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96"/>
            </w:tabs>
          </w:pPr>
          <w:r>
            <w:rPr>
              <w:rFonts w:ascii="宋体" w:hAnsi="宋体" w:eastAsia="宋体" w:cs="Times New Roman"/>
            </w:rPr>
            <w:fldChar w:fldCharType="begin"/>
          </w:r>
          <w:r>
            <w:rPr>
              <w:rFonts w:ascii="宋体" w:hAnsi="宋体" w:eastAsia="宋体" w:cs="Times New Roman"/>
            </w:rPr>
            <w:instrText xml:space="preserve"> HYPERLINK \l _Toc6913 </w:instrText>
          </w:r>
          <w:r>
            <w:rPr>
              <w:rFonts w:ascii="宋体" w:hAnsi="宋体" w:eastAsia="宋体" w:cs="Times New Roman"/>
            </w:rPr>
            <w:fldChar w:fldCharType="separate"/>
          </w:r>
          <w:r>
            <w:rPr>
              <w:rFonts w:hint="eastAsia" w:ascii="Calibri" w:hAnsi="Calibri" w:eastAsia="宋体" w:cs="Times New Roman"/>
              <w:szCs w:val="32"/>
            </w:rPr>
            <w:t>课程设计</w:t>
          </w:r>
          <w:r>
            <w:rPr>
              <w:rFonts w:ascii="Calibri" w:hAnsi="Calibri" w:eastAsia="宋体" w:cs="Times New Roman"/>
              <w:szCs w:val="32"/>
            </w:rPr>
            <w:t>成绩评定表</w:t>
          </w:r>
          <w:r>
            <w:tab/>
          </w:r>
          <w:r>
            <w:fldChar w:fldCharType="begin"/>
          </w:r>
          <w:r>
            <w:instrText xml:space="preserve"> PAGEREF _Toc6913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宋体" w:hAnsi="宋体" w:eastAsia="宋体" w:cs="Times New Roman"/>
            </w:rPr>
            <w:fldChar w:fldCharType="end"/>
          </w:r>
        </w:p>
        <w:p>
          <w:pPr>
            <w:spacing w:line="360" w:lineRule="auto"/>
            <w:jc w:val="left"/>
            <w:outlineLvl w:val="9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ascii="宋体" w:hAnsi="宋体" w:eastAsia="宋体" w:cs="Times New Roman"/>
            </w:rPr>
            <w:fldChar w:fldCharType="end"/>
          </w:r>
        </w:p>
      </w:sdtContent>
    </w:sdt>
    <w:p>
      <w:pPr>
        <w:spacing w:line="360" w:lineRule="auto"/>
        <w:jc w:val="left"/>
        <w:outlineLvl w:val="9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360" w:lineRule="auto"/>
        <w:jc w:val="left"/>
        <w:outlineLvl w:val="9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jc w:val="left"/>
        <w:outlineLvl w:val="9"/>
        <w:rPr>
          <w:rFonts w:ascii="宋体" w:hAnsi="宋体" w:eastAsia="宋体" w:cs="Times New Roman"/>
        </w:rPr>
      </w:pPr>
    </w:p>
    <w:p>
      <w:pPr>
        <w:spacing w:line="360" w:lineRule="auto"/>
        <w:jc w:val="left"/>
        <w:outlineLvl w:val="9"/>
        <w:rPr>
          <w:rFonts w:ascii="宋体" w:hAnsi="宋体" w:eastAsia="宋体" w:cs="Times New Roman"/>
        </w:rPr>
      </w:pPr>
    </w:p>
    <w:p>
      <w:pPr>
        <w:spacing w:line="360" w:lineRule="auto"/>
        <w:jc w:val="left"/>
        <w:outlineLvl w:val="0"/>
        <w:rPr>
          <w:rFonts w:hint="eastAsia" w:ascii="黑体" w:hAnsi="黑体" w:eastAsia="黑体" w:cs="Times New Roman"/>
          <w:b/>
          <w:kern w:val="0"/>
          <w:sz w:val="36"/>
          <w:szCs w:val="36"/>
          <w:lang w:val="en-US" w:eastAsia="zh-CN"/>
        </w:rPr>
      </w:pPr>
      <w:bookmarkStart w:id="1" w:name="_Toc8215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>1功能概述</w:t>
      </w:r>
      <w:r>
        <w:rPr>
          <w:rFonts w:hint="eastAsia" w:ascii="黑体" w:hAnsi="黑体" w:eastAsia="黑体" w:cs="Times New Roman"/>
          <w:b/>
          <w:kern w:val="0"/>
          <w:sz w:val="36"/>
          <w:szCs w:val="36"/>
          <w:lang w:val="en-US" w:eastAsia="zh-CN"/>
        </w:rPr>
        <w:t>和说明</w:t>
      </w:r>
      <w:bookmarkEnd w:id="0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电子相册分为两种，一种是软件类型的电子相册，一种是硬件类型的电子相册。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windows media player等制作的电子相册，都属于软件类型。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种电子相册为硬件类型，指能够不借助电脑可以在LCD面板上显示数码照片的电子产品的展示效果，还能够将照片显示到电视机上。还可接U盘、SD卡、MMC卡，除播放图片外，还可播放MP3、内置左右双喇叭、边播放图片边听MP3、看手机AVI格式电影、DAT格式或MPEG格式或MPG格式电影(VCD文件)、VOB格式电影(DVD文件)(其它不支持的格式可以软件转换)、输出音频视频到电视机或音响，制作这种电子相册的产品称为电子相框，《电子工程杂志》将电子相框分为3类，简易电子相框、"多媒体"电子相框高级、"多媒体"电子相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简易数码相框只能显示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"https://baike.so.com/doc/1504851-1591117.html" \t "_blank"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JPEG格式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的图片，而多媒体数码相框则可以播放音乐和视频。 某些高级"多媒体"数码相框可以通过因特网从RSS、照片共享网站甚至电子邮件下载图片。这些型号通常也支持无线传输 (IEEE802.11)。大部分数码相框可以像幻灯一样按可调整的时间间隔显示图片。一些相框还可以播放MP3音乐或者用相机拍摄的视频片断，比如MPEG文件。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码摄影必然推动电子相框的发展，因为全世界打印的数码相片不到35%。数码相框通常直接插上相机的存储卡展示照片，当然更多的数码相框会提供内部存储空间以接外接存储卡功能。数码相框就是一个相框，不过它不再用放进相片的方式来展示，而是通过一个液晶的屏幕显示，它可以通过读卡器的接口从SD卡获取相片，并设置循环显示的方式，比普通的相框更灵活多变，也给现在日益使用的数码相片一个新的展示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22" w:firstLineChars="200"/>
        <w:textAlignment w:val="auto"/>
        <w:rPr>
          <w:rFonts w:hint="eastAsia" w:ascii="宋体" w:hAnsi="宋体" w:eastAsia="宋体" w:cs="宋体"/>
          <w:b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掌握项目开发的完整流程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掌握精准的用户需求分析技术，会进行有效的需求沟通</w:t>
      </w:r>
      <w:bookmarkStart w:id="29" w:name="_GoBack"/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掌握高效的项目概要框架设计方法，会进行科学的技术模块设计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掌握缜密的项目详细技术设计思想，根据数据流设计完善的程序接口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掌握项目开发的核心调试方法，能快速定位缺陷并及时修复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掌握前沿的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嵌入式</w:t>
      </w:r>
      <w:r>
        <w:rPr>
          <w:rFonts w:hint="eastAsia" w:ascii="宋体" w:hAnsi="宋体" w:eastAsia="宋体" w:cs="宋体"/>
          <w:sz w:val="21"/>
          <w:szCs w:val="21"/>
        </w:rPr>
        <w:t>开发技术，将学过的知识灵活实践在项目开发用中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灵活运用Linux文件IO、多线程等技术为电子相册提供稳定高效的功能</w:t>
      </w:r>
    </w:p>
    <w:p>
      <w:pPr>
        <w:rPr>
          <w:rFonts w:ascii="黑体" w:hAnsi="黑体" w:eastAsia="黑体" w:cs="Times New Roman"/>
          <w:b/>
          <w:kern w:val="0"/>
          <w:sz w:val="36"/>
          <w:szCs w:val="36"/>
        </w:rPr>
      </w:pPr>
    </w:p>
    <w:p>
      <w:pPr>
        <w:outlineLvl w:val="0"/>
        <w:rPr>
          <w:rFonts w:hint="eastAsia" w:ascii="黑体" w:hAnsi="黑体" w:eastAsia="黑体" w:cs="Times New Roman"/>
          <w:b/>
          <w:kern w:val="0"/>
          <w:sz w:val="36"/>
          <w:szCs w:val="36"/>
        </w:rPr>
      </w:pPr>
      <w:bookmarkStart w:id="2" w:name="_Toc4668"/>
      <w:bookmarkStart w:id="3" w:name="_Toc4374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>2 开发环境</w:t>
      </w:r>
      <w:r>
        <w:rPr>
          <w:rFonts w:hint="eastAsia" w:ascii="黑体" w:hAnsi="黑体" w:eastAsia="黑体" w:cs="Times New Roman"/>
          <w:b/>
          <w:kern w:val="0"/>
          <w:sz w:val="36"/>
          <w:szCs w:val="36"/>
          <w:lang w:val="en-US" w:eastAsia="zh-CN"/>
        </w:rPr>
        <w:t>和</w:t>
      </w:r>
      <w:r>
        <w:rPr>
          <w:rFonts w:hint="eastAsia" w:ascii="黑体" w:hAnsi="黑体" w:eastAsia="黑体" w:cs="Times New Roman"/>
          <w:b/>
          <w:kern w:val="0"/>
          <w:sz w:val="36"/>
          <w:szCs w:val="36"/>
          <w:lang w:eastAsia="zh-CN"/>
        </w:rPr>
        <w:t>工具</w:t>
      </w:r>
      <w:bookmarkEnd w:id="2"/>
      <w:bookmarkEnd w:id="3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 xml:space="preserve"> 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说明实现系统的软硬件开发环境和工具，如：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系统:linux(centos)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硬件:Cortex–A53 开发平台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</w:p>
    <w:p>
      <w:pPr>
        <w:spacing w:line="300" w:lineRule="auto"/>
        <w:ind w:firstLine="420" w:firstLineChars="200"/>
        <w:rPr>
          <w:rFonts w:hint="eastAsia" w:ascii="宋体" w:hAnsi="宋体" w:eastAsia="宋体" w:cs="Arial"/>
          <w:kern w:val="0"/>
          <w:szCs w:val="21"/>
        </w:rPr>
      </w:pPr>
    </w:p>
    <w:p>
      <w:pPr>
        <w:outlineLvl w:val="0"/>
        <w:rPr>
          <w:rFonts w:hint="eastAsia" w:ascii="黑体" w:hAnsi="黑体" w:eastAsia="黑体" w:cs="Times New Roman"/>
          <w:b/>
          <w:kern w:val="0"/>
          <w:sz w:val="36"/>
          <w:szCs w:val="36"/>
          <w:lang w:val="en-US" w:eastAsia="zh-CN"/>
        </w:rPr>
      </w:pPr>
      <w:bookmarkStart w:id="4" w:name="_Toc11813"/>
      <w:bookmarkStart w:id="5" w:name="_Toc28612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 xml:space="preserve">3 </w:t>
      </w:r>
      <w:r>
        <w:rPr>
          <w:rFonts w:hint="eastAsia" w:ascii="黑体" w:hAnsi="黑体" w:eastAsia="黑体" w:cs="Times New Roman"/>
          <w:b/>
          <w:kern w:val="0"/>
          <w:sz w:val="36"/>
          <w:szCs w:val="36"/>
          <w:lang w:val="en-US" w:eastAsia="zh-CN"/>
        </w:rPr>
        <w:t>需求时序图和说明</w:t>
      </w:r>
      <w:bookmarkEnd w:id="4"/>
      <w:bookmarkEnd w:id="5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说明各角色之间的交互流程，如：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32885" cy="1923415"/>
            <wp:effectExtent l="0" t="0" r="571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eastAsia="宋体" w:cs="Arial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kern w:val="0"/>
          <w:szCs w:val="21"/>
          <w:lang w:eastAsia="zh-CN"/>
        </w:rPr>
        <w:t>（可用</w:t>
      </w:r>
      <w:r>
        <w:rPr>
          <w:rFonts w:hint="eastAsia" w:ascii="宋体" w:hAnsi="宋体" w:eastAsia="宋体" w:cs="Arial"/>
          <w:kern w:val="0"/>
          <w:szCs w:val="21"/>
          <w:lang w:val="en-US" w:eastAsia="zh-CN"/>
        </w:rPr>
        <w:t xml:space="preserve"> Viso画图</w:t>
      </w:r>
      <w:r>
        <w:rPr>
          <w:rFonts w:hint="eastAsia" w:ascii="宋体" w:hAnsi="宋体" w:eastAsia="宋体" w:cs="Arial"/>
          <w:kern w:val="0"/>
          <w:szCs w:val="21"/>
          <w:lang w:eastAsia="zh-CN"/>
        </w:rPr>
        <w:t>）</w:t>
      </w:r>
    </w:p>
    <w:p>
      <w:pPr>
        <w:outlineLvl w:val="0"/>
        <w:rPr>
          <w:rFonts w:ascii="宋体" w:hAnsi="宋体" w:eastAsia="宋体" w:cs="Arial"/>
          <w:kern w:val="0"/>
          <w:szCs w:val="21"/>
        </w:rPr>
      </w:pPr>
      <w:bookmarkStart w:id="6" w:name="_Toc29216"/>
      <w:bookmarkStart w:id="7" w:name="_Toc2220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>4系统功能结构图</w:t>
      </w:r>
      <w:bookmarkEnd w:id="6"/>
      <w:bookmarkEnd w:id="7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 xml:space="preserve"> </w:t>
      </w:r>
      <w:r>
        <w:rPr>
          <w:rFonts w:hint="eastAsia" w:ascii="宋体" w:hAnsi="宋体" w:eastAsia="宋体" w:cs="Arial"/>
          <w:kern w:val="0"/>
          <w:szCs w:val="21"/>
        </w:rPr>
        <w:t xml:space="preserve"> 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kern w:val="0"/>
          <w:szCs w:val="21"/>
        </w:rPr>
      </w:pPr>
      <w:r>
        <w:rPr>
          <w:rFonts w:hint="eastAsia" w:ascii="宋体" w:hAnsi="宋体" w:eastAsia="宋体" w:cs="Arial"/>
          <w:kern w:val="0"/>
          <w:szCs w:val="21"/>
        </w:rPr>
        <w:t xml:space="preserve"> </w:t>
      </w:r>
    </w:p>
    <w:p>
      <w:pPr>
        <w:spacing w:line="360" w:lineRule="auto"/>
        <w:jc w:val="left"/>
        <w:outlineLvl w:val="0"/>
        <w:rPr>
          <w:rFonts w:ascii="黑体" w:hAnsi="宋体" w:eastAsia="黑体" w:cs="Times New Roman"/>
          <w:szCs w:val="21"/>
        </w:rPr>
      </w:pPr>
      <w:bookmarkStart w:id="8" w:name="_Toc331"/>
      <w:r>
        <w:rPr>
          <w:rFonts w:hint="eastAsia" w:ascii="宋体" w:hAnsi="宋体" w:eastAsia="宋体" w:cs="Times New Roman"/>
          <w:szCs w:val="21"/>
        </w:rPr>
        <w:t>（1）普通表示例：</w:t>
      </w:r>
      <w:bookmarkEnd w:id="8"/>
      <w:r>
        <w:rPr>
          <w:rFonts w:hint="eastAsia" w:ascii="黑体" w:hAnsi="宋体" w:eastAsia="黑体" w:cs="Times New Roman"/>
          <w:szCs w:val="21"/>
        </w:rPr>
        <w:t xml:space="preserve"> </w:t>
      </w:r>
    </w:p>
    <w:p>
      <w:pPr>
        <w:spacing w:line="360" w:lineRule="auto"/>
        <w:jc w:val="center"/>
        <w:rPr>
          <w:rFonts w:ascii="黑体" w:hAnsi="宋体" w:eastAsia="黑体" w:cs="Times New Roman"/>
          <w:sz w:val="24"/>
          <w:szCs w:val="24"/>
        </w:rPr>
      </w:pPr>
      <w:r>
        <w:rPr>
          <w:rFonts w:hint="eastAsia" w:ascii="黑体" w:hAnsi="宋体" w:eastAsia="黑体" w:cs="Times New Roman"/>
          <w:sz w:val="24"/>
          <w:szCs w:val="24"/>
        </w:rPr>
        <w:t>表</w:t>
      </w:r>
      <w:r>
        <w:rPr>
          <w:rFonts w:ascii="Times New Roman" w:hAnsi="Times New Roman" w:eastAsia="黑体" w:cs="Times New Roman"/>
          <w:sz w:val="24"/>
          <w:szCs w:val="24"/>
        </w:rPr>
        <w:t>1.1</w:t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 xml:space="preserve"> XXXXX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outlineLvl w:val="0"/>
        <w:rPr>
          <w:rFonts w:ascii="仿宋_GB2312" w:hAnsi="宋体" w:eastAsia="仿宋_GB2312" w:cs="Times New Roman"/>
          <w:szCs w:val="21"/>
        </w:rPr>
      </w:pPr>
      <w:bookmarkStart w:id="9" w:name="_Toc26328"/>
      <w:r>
        <w:rPr>
          <w:rFonts w:hint="eastAsia" w:ascii="宋体" w:hAnsi="宋体" w:eastAsia="宋体" w:cs="Times New Roman"/>
          <w:szCs w:val="21"/>
        </w:rPr>
        <w:t>（2）图示例：</w:t>
      </w:r>
      <w:bookmarkEnd w:id="9"/>
    </w:p>
    <w:p>
      <w:pPr>
        <w:spacing w:line="360" w:lineRule="auto"/>
        <w:jc w:val="center"/>
        <w:rPr>
          <w:rFonts w:ascii="Times New Roman" w:hAnsi="Times New Roman" w:eastAsia="宋体" w:cs="Times New Roman"/>
          <w:sz w:val="20"/>
          <w:szCs w:val="20"/>
        </w:rPr>
      </w:pPr>
      <w:r>
        <w:drawing>
          <wp:inline distT="0" distB="0" distL="0" distR="0">
            <wp:extent cx="3803015" cy="244983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743" cy="24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</w:t>
      </w:r>
      <w:r>
        <w:rPr>
          <w:rFonts w:hint="eastAsia" w:ascii="宋体" w:hAnsi="宋体" w:eastAsia="宋体" w:cs="Times New Roman"/>
          <w:b/>
          <w:szCs w:val="21"/>
        </w:rPr>
        <w:t>2.2</w:t>
      </w:r>
      <w:r>
        <w:rPr>
          <w:rFonts w:hint="eastAsia" w:ascii="宋体" w:hAnsi="宋体" w:eastAsia="宋体" w:cs="Times New Roman"/>
          <w:szCs w:val="21"/>
        </w:rPr>
        <w:t xml:space="preserve"> 进入Symbol操作界面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sz w:val="24"/>
          <w:szCs w:val="24"/>
        </w:rPr>
      </w:pPr>
      <w:r>
        <w:rPr>
          <w:rFonts w:hint="eastAsia" w:ascii="仿宋_GB2312" w:hAnsi="Times New Roman" w:eastAsia="仿宋_GB2312" w:cs="Times New Roman"/>
          <w:sz w:val="24"/>
          <w:szCs w:val="24"/>
        </w:rPr>
        <w:t>(宋体5号、居中)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kern w:val="0"/>
          <w:szCs w:val="21"/>
        </w:rPr>
      </w:pPr>
    </w:p>
    <w:p>
      <w:pPr>
        <w:spacing w:line="300" w:lineRule="auto"/>
        <w:ind w:firstLine="420" w:firstLineChars="200"/>
        <w:rPr>
          <w:rFonts w:ascii="宋体" w:hAnsi="宋体" w:eastAsia="宋体" w:cs="Arial"/>
          <w:kern w:val="0"/>
          <w:szCs w:val="21"/>
        </w:rPr>
      </w:pPr>
    </w:p>
    <w:p>
      <w:pPr>
        <w:outlineLvl w:val="0"/>
        <w:rPr>
          <w:rFonts w:hint="eastAsia" w:ascii="黑体" w:hAnsi="黑体" w:eastAsia="黑体" w:cs="Times New Roman"/>
          <w:b/>
          <w:kern w:val="0"/>
          <w:sz w:val="36"/>
          <w:szCs w:val="36"/>
        </w:rPr>
      </w:pPr>
      <w:bookmarkStart w:id="10" w:name="_Toc22779"/>
      <w:bookmarkStart w:id="11" w:name="_Toc15268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>5系统设计与实现</w:t>
      </w:r>
      <w:bookmarkEnd w:id="10"/>
      <w:bookmarkEnd w:id="11"/>
    </w:p>
    <w:p>
      <w:pPr>
        <w:widowControl/>
        <w:jc w:val="left"/>
        <w:outlineLvl w:val="0"/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</w:pPr>
      <w:bookmarkStart w:id="12" w:name="_Toc24110"/>
      <w:bookmarkStart w:id="13" w:name="_Toc4563"/>
      <w:r>
        <w:rPr>
          <w:rFonts w:hint="eastAsia" w:ascii="黑体" w:hAnsi="黑体" w:eastAsia="黑体" w:cs="Times New Roman"/>
          <w:b/>
          <w:kern w:val="0"/>
          <w:sz w:val="30"/>
          <w:szCs w:val="30"/>
        </w:rPr>
        <w:t>5.1</w:t>
      </w:r>
      <w:r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  <w:t xml:space="preserve"> </w:t>
      </w:r>
      <w:bookmarkEnd w:id="12"/>
      <w:r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  <w:t>电子相册系统需求与概要设计模型建立</w:t>
      </w:r>
      <w:bookmarkEnd w:id="13"/>
    </w:p>
    <w:p>
      <w:pPr>
        <w:outlineLvl w:val="9"/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</w:pPr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如：</w:t>
      </w:r>
    </w:p>
    <w:p>
      <w:pPr>
        <w:bidi w:val="0"/>
        <w:rPr>
          <w:rFonts w:hint="eastAsia" w:ascii="宋体" w:hAnsi="宋体" w:eastAsia="宋体" w:cs="Arial"/>
          <w:kern w:val="0"/>
          <w:szCs w:val="21"/>
          <w:lang w:eastAsia="zh-CN"/>
        </w:rPr>
      </w:pPr>
      <w:r>
        <w:rPr>
          <w:color w:val="0000FF"/>
        </w:rPr>
        <w:drawing>
          <wp:inline distT="0" distB="0" distL="114300" distR="114300">
            <wp:extent cx="1358900" cy="1702435"/>
            <wp:effectExtent l="0" t="0" r="1270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</w:pPr>
      <w:bookmarkStart w:id="14" w:name="_Toc27324"/>
      <w:bookmarkStart w:id="15" w:name="_Toc8896"/>
      <w:r>
        <w:rPr>
          <w:rFonts w:hint="eastAsia" w:ascii="黑体" w:hAnsi="黑体" w:eastAsia="黑体" w:cs="Times New Roman"/>
          <w:b/>
          <w:kern w:val="0"/>
          <w:sz w:val="30"/>
          <w:szCs w:val="30"/>
        </w:rPr>
        <w:t xml:space="preserve">5.2 </w:t>
      </w:r>
      <w:bookmarkEnd w:id="14"/>
      <w:r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  <w:t>电子相册系统详细设计框架分析</w:t>
      </w:r>
      <w:bookmarkEnd w:id="15"/>
    </w:p>
    <w:p>
      <w:pPr>
        <w:outlineLvl w:val="9"/>
        <w:rPr>
          <w:rFonts w:ascii="宋体" w:hAnsi="宋体" w:eastAsia="宋体" w:cs="Times New Roman"/>
          <w:b/>
          <w:kern w:val="0"/>
          <w:sz w:val="30"/>
          <w:szCs w:val="30"/>
        </w:rPr>
      </w:pPr>
    </w:p>
    <w:p>
      <w:pPr>
        <w:spacing w:line="300" w:lineRule="auto"/>
        <w:ind w:firstLine="420" w:firstLineChars="200"/>
        <w:rPr>
          <w:rFonts w:ascii="宋体" w:hAnsi="宋体" w:eastAsia="宋体" w:cs="Arial"/>
          <w:kern w:val="0"/>
          <w:szCs w:val="21"/>
        </w:rPr>
      </w:pPr>
    </w:p>
    <w:p>
      <w:pPr>
        <w:outlineLvl w:val="0"/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</w:pPr>
      <w:bookmarkStart w:id="16" w:name="_Toc21588"/>
      <w:bookmarkStart w:id="17" w:name="_Toc16895"/>
      <w:r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  <w:t xml:space="preserve">5.3 </w:t>
      </w:r>
      <w:bookmarkEnd w:id="16"/>
      <w:r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  <w:t>电子相册系统主要代码框架设计</w:t>
      </w:r>
      <w:bookmarkEnd w:id="17"/>
    </w:p>
    <w:p>
      <w:pPr>
        <w:spacing w:line="300" w:lineRule="auto"/>
        <w:ind w:firstLine="602" w:firstLineChars="200"/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</w:pPr>
    </w:p>
    <w:p>
      <w:pPr>
        <w:widowControl/>
        <w:jc w:val="left"/>
        <w:outlineLvl w:val="0"/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</w:pPr>
      <w:bookmarkStart w:id="18" w:name="_Toc32442"/>
      <w:bookmarkStart w:id="19" w:name="_Toc2268"/>
      <w:r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  <w:t xml:space="preserve">5.4 </w:t>
      </w:r>
      <w:bookmarkEnd w:id="18"/>
      <w:r>
        <w:rPr>
          <w:rFonts w:hint="eastAsia" w:ascii="黑体" w:hAnsi="黑体" w:eastAsia="黑体" w:cs="Times New Roman"/>
          <w:b/>
          <w:kern w:val="0"/>
          <w:sz w:val="30"/>
          <w:szCs w:val="30"/>
          <w:lang w:val="en-US" w:eastAsia="zh-CN"/>
        </w:rPr>
        <w:t>嵌入式应用开发实践六(嵌入式数据库)</w:t>
      </w:r>
      <w:bookmarkEnd w:id="19"/>
    </w:p>
    <w:p>
      <w:pPr>
        <w:outlineLvl w:val="9"/>
        <w:rPr>
          <w:rFonts w:ascii="宋体" w:hAnsi="宋体" w:eastAsia="宋体" w:cs="Times New Roman"/>
          <w:b/>
          <w:kern w:val="0"/>
          <w:sz w:val="30"/>
          <w:szCs w:val="30"/>
        </w:rPr>
      </w:pPr>
    </w:p>
    <w:p>
      <w:pPr>
        <w:ind w:firstLine="420"/>
        <w:rPr>
          <w:rFonts w:hint="eastAsia"/>
          <w:color w:val="0000FF"/>
        </w:rPr>
      </w:pPr>
    </w:p>
    <w:p>
      <w:pPr>
        <w:spacing w:line="300" w:lineRule="auto"/>
        <w:ind w:firstLine="420" w:firstLineChars="200"/>
        <w:rPr>
          <w:rFonts w:hint="eastAsia" w:ascii="宋体" w:hAnsi="宋体" w:eastAsia="宋体" w:cs="Arial"/>
          <w:kern w:val="0"/>
          <w:szCs w:val="21"/>
          <w:lang w:eastAsia="zh-CN"/>
        </w:rPr>
      </w:pPr>
    </w:p>
    <w:p>
      <w:pPr>
        <w:outlineLvl w:val="0"/>
        <w:rPr>
          <w:rFonts w:hint="default" w:ascii="黑体" w:hAnsi="黑体" w:eastAsia="黑体" w:cs="Times New Roman"/>
          <w:b/>
          <w:kern w:val="0"/>
          <w:sz w:val="36"/>
          <w:szCs w:val="36"/>
          <w:lang w:val="en-US" w:eastAsia="zh-CN"/>
        </w:rPr>
      </w:pPr>
      <w:bookmarkStart w:id="20" w:name="_Toc19243"/>
      <w:bookmarkStart w:id="21" w:name="_Toc13925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 xml:space="preserve">6 </w:t>
      </w:r>
      <w:r>
        <w:rPr>
          <w:rFonts w:hint="eastAsia" w:ascii="黑体" w:hAnsi="黑体" w:eastAsia="黑体" w:cs="Times New Roman"/>
          <w:b/>
          <w:kern w:val="0"/>
          <w:sz w:val="36"/>
          <w:szCs w:val="36"/>
          <w:lang w:val="en-US" w:eastAsia="zh-CN"/>
        </w:rPr>
        <w:t>测试案例和bug说明</w:t>
      </w:r>
      <w:bookmarkEnd w:id="20"/>
      <w:bookmarkEnd w:id="21"/>
    </w:p>
    <w:p>
      <w:pPr>
        <w:spacing w:line="300" w:lineRule="auto"/>
        <w:ind w:firstLine="420" w:firstLineChars="200"/>
        <w:rPr>
          <w:rFonts w:ascii="宋体" w:hAnsi="宋体" w:eastAsia="宋体" w:cs="Arial"/>
          <w:kern w:val="0"/>
          <w:szCs w:val="21"/>
        </w:rPr>
      </w:pPr>
    </w:p>
    <w:p>
      <w:pPr>
        <w:spacing w:line="300" w:lineRule="auto"/>
        <w:ind w:firstLine="422" w:firstLineChars="200"/>
        <w:rPr>
          <w:rFonts w:hint="default" w:ascii="宋体" w:hAnsi="宋体" w:eastAsia="宋体" w:cs="Arial"/>
          <w:b/>
          <w:bCs/>
          <w:kern w:val="0"/>
          <w:szCs w:val="21"/>
          <w:lang w:val="en-US" w:eastAsia="zh-CN"/>
        </w:rPr>
      </w:pPr>
      <w:r>
        <w:rPr>
          <w:rFonts w:hint="eastAsia" w:ascii="宋体" w:hAnsi="宋体" w:eastAsia="宋体" w:cs="Arial"/>
          <w:b/>
          <w:bCs/>
          <w:kern w:val="0"/>
          <w:szCs w:val="21"/>
          <w:lang w:val="en-US" w:eastAsia="zh-CN"/>
        </w:rPr>
        <w:t>1.测试案例</w:t>
      </w:r>
    </w:p>
    <w:p>
      <w:pPr>
        <w:spacing w:line="300" w:lineRule="auto"/>
        <w:ind w:firstLine="420" w:firstLineChars="200"/>
        <w:rPr>
          <w:rFonts w:hint="eastAsia" w:ascii="宋体" w:hAnsi="宋体" w:eastAsia="宋体" w:cs="Arial"/>
          <w:color w:val="0000FF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color w:val="0000FF"/>
          <w:kern w:val="0"/>
          <w:szCs w:val="21"/>
          <w:lang w:eastAsia="zh-CN"/>
        </w:rPr>
        <w:t>如：</w:t>
      </w:r>
    </w:p>
    <w:tbl>
      <w:tblPr>
        <w:tblStyle w:val="8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spacing w:line="360" w:lineRule="auto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TEST NO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spacing w:line="360" w:lineRule="auto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768长度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测试目的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个人化中随机排列写入私钥的顺序，测试是否对交易及，CDA和DDA认证有影响。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初始条件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借记贷记应用，RSA密钥对长度为768位；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随机顺序写入P,Q,DP,DQ,QINV私钥元素。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操作步骤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  <w:u w:val="single"/>
              </w:rPr>
              <w:t>Transaction1：</w:t>
            </w:r>
            <w:r>
              <w:rPr>
                <w:rFonts w:hint="eastAsia"/>
                <w:color w:val="0000FF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复位</w:t>
            </w:r>
          </w:p>
          <w:p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SELECT应用</w:t>
            </w:r>
          </w:p>
          <w:p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 PROCESSING OPTIONS命令</w:t>
            </w:r>
          </w:p>
          <w:p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First GAC请求ARQC，卡片响应ARQC</w:t>
            </w:r>
          </w:p>
          <w:p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EXTERNAL AUTHENTICATE命令</w:t>
            </w:r>
          </w:p>
          <w:p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Second GAC请求TC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  <w:u w:val="single"/>
              </w:rPr>
              <w:t>Transaction2：</w:t>
            </w:r>
            <w:r>
              <w:rPr>
                <w:rFonts w:hint="eastAsia"/>
                <w:color w:val="0000FF"/>
              </w:rPr>
              <w:t xml:space="preserve"> </w:t>
            </w:r>
          </w:p>
          <w:p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SELECT应用</w:t>
            </w:r>
          </w:p>
          <w:p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 PROCESSING OPTIONS命令</w:t>
            </w:r>
          </w:p>
          <w:p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内部认证命令</w:t>
            </w:r>
          </w:p>
          <w:p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VERIFY</w:t>
            </w:r>
          </w:p>
          <w:p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First GAC请求ARQC及CDA，卡片响应TC。</w:t>
            </w:r>
          </w:p>
          <w:p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EXTERNAL AUTHENTICATE命令</w:t>
            </w:r>
          </w:p>
          <w:p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SECOND GAC请求TC及CDA，卡片响应TC。</w:t>
            </w:r>
          </w:p>
          <w:p>
            <w:pPr>
              <w:ind w:left="92"/>
              <w:rPr>
                <w:color w:val="0000FF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期望结果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  <w:u w:val="single"/>
              </w:rPr>
              <w:t>Transaction 2</w:t>
            </w:r>
            <w:r>
              <w:rPr>
                <w:rFonts w:hint="eastAsia"/>
                <w:color w:val="0000FF"/>
              </w:rPr>
              <w:t>：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步骤3：内部认证命令返回的动态签名数据是使用768位密钥对计算而得；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步骤5：生成CDA签名数据是使用768位密钥对计算而得；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步骤7：生成CDA签名数据是使用768位密钥对计算而得；</w:t>
            </w:r>
          </w:p>
        </w:tc>
      </w:tr>
    </w:tbl>
    <w:p>
      <w:pPr>
        <w:spacing w:line="300" w:lineRule="auto"/>
        <w:ind w:firstLine="420" w:firstLineChars="200"/>
        <w:rPr>
          <w:rFonts w:hint="eastAsia" w:ascii="宋体" w:hAnsi="宋体" w:eastAsia="宋体" w:cs="Arial"/>
          <w:kern w:val="0"/>
          <w:szCs w:val="21"/>
          <w:lang w:eastAsia="zh-CN"/>
        </w:rPr>
      </w:pPr>
    </w:p>
    <w:p>
      <w:pPr>
        <w:numPr>
          <w:ilvl w:val="0"/>
          <w:numId w:val="7"/>
        </w:numPr>
        <w:spacing w:line="300" w:lineRule="auto"/>
        <w:ind w:left="360" w:leftChars="0" w:hanging="360" w:firstLineChars="0"/>
        <w:rPr>
          <w:rFonts w:hint="eastAsia" w:ascii="宋体" w:hAnsi="宋体" w:eastAsia="宋体" w:cs="Arial"/>
          <w:b/>
          <w:bCs/>
          <w:kern w:val="0"/>
          <w:szCs w:val="21"/>
          <w:lang w:val="en-US" w:eastAsia="zh-CN"/>
        </w:rPr>
      </w:pPr>
      <w:r>
        <w:rPr>
          <w:rFonts w:hint="eastAsia" w:ascii="宋体" w:hAnsi="宋体" w:eastAsia="宋体" w:cs="Arial"/>
          <w:b/>
          <w:bCs/>
          <w:kern w:val="0"/>
          <w:szCs w:val="21"/>
          <w:lang w:val="en-US" w:eastAsia="zh-CN"/>
        </w:rPr>
        <w:t>第1轮测试bug记录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宋体" w:hAnsi="宋体" w:eastAsia="宋体" w:cs="Arial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Arial"/>
          <w:b/>
          <w:bCs/>
          <w:color w:val="FF0000"/>
          <w:kern w:val="0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3436620" cy="1629410"/>
            <wp:effectExtent l="0" t="0" r="1143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spacing w:line="300" w:lineRule="auto"/>
        <w:ind w:left="360" w:leftChars="0" w:hanging="360" w:firstLineChars="0"/>
        <w:rPr>
          <w:rFonts w:hint="eastAsia" w:ascii="宋体" w:hAnsi="宋体" w:eastAsia="宋体" w:cs="Arial"/>
          <w:b/>
          <w:bCs/>
          <w:kern w:val="0"/>
          <w:szCs w:val="21"/>
          <w:lang w:val="en-US" w:eastAsia="zh-CN"/>
        </w:rPr>
      </w:pPr>
      <w:r>
        <w:rPr>
          <w:rFonts w:hint="eastAsia" w:ascii="宋体" w:hAnsi="宋体" w:eastAsia="宋体" w:cs="Arial"/>
          <w:b/>
          <w:bCs/>
          <w:kern w:val="0"/>
          <w:szCs w:val="21"/>
          <w:lang w:val="en-US" w:eastAsia="zh-CN"/>
        </w:rPr>
        <w:t>第2轮测试bug记录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宋体" w:hAnsi="宋体" w:eastAsia="宋体" w:cs="Arial"/>
          <w:b/>
          <w:bCs/>
          <w:kern w:val="0"/>
          <w:szCs w:val="21"/>
          <w:lang w:val="en-US" w:eastAsia="zh-CN"/>
        </w:rPr>
      </w:pPr>
    </w:p>
    <w:p>
      <w:pPr>
        <w:numPr>
          <w:ilvl w:val="0"/>
          <w:numId w:val="7"/>
        </w:numPr>
        <w:spacing w:line="300" w:lineRule="auto"/>
        <w:ind w:left="360" w:leftChars="0" w:hanging="360" w:firstLineChars="0"/>
        <w:rPr>
          <w:rFonts w:hint="eastAsia" w:ascii="宋体" w:hAnsi="宋体" w:eastAsia="宋体" w:cs="Arial"/>
          <w:b/>
          <w:bCs/>
          <w:kern w:val="0"/>
          <w:szCs w:val="21"/>
          <w:lang w:val="en-US" w:eastAsia="zh-CN"/>
        </w:rPr>
      </w:pPr>
      <w:r>
        <w:rPr>
          <w:rFonts w:hint="eastAsia" w:ascii="宋体" w:hAnsi="宋体" w:eastAsia="宋体" w:cs="Arial"/>
          <w:b/>
          <w:bCs/>
          <w:kern w:val="0"/>
          <w:szCs w:val="21"/>
          <w:lang w:val="en-US" w:eastAsia="zh-CN"/>
        </w:rPr>
        <w:t>遗留问题说明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kern w:val="0"/>
          <w:szCs w:val="21"/>
        </w:rPr>
      </w:pPr>
    </w:p>
    <w:p>
      <w:pPr>
        <w:outlineLvl w:val="0"/>
        <w:rPr>
          <w:rFonts w:ascii="黑体" w:hAnsi="黑体" w:eastAsia="黑体" w:cs="Times New Roman"/>
          <w:b/>
          <w:kern w:val="0"/>
          <w:sz w:val="36"/>
          <w:szCs w:val="36"/>
        </w:rPr>
      </w:pPr>
      <w:bookmarkStart w:id="22" w:name="_Toc16219"/>
      <w:bookmarkStart w:id="23" w:name="_Toc6047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>7 自我评价与总结</w:t>
      </w:r>
      <w:bookmarkEnd w:id="22"/>
      <w:bookmarkEnd w:id="23"/>
    </w:p>
    <w:p>
      <w:pPr>
        <w:spacing w:line="300" w:lineRule="auto"/>
        <w:ind w:firstLine="420" w:firstLineChars="200"/>
        <w:rPr>
          <w:rFonts w:ascii="宋体" w:hAnsi="宋体" w:eastAsia="宋体" w:cs="Arial"/>
          <w:kern w:val="0"/>
          <w:szCs w:val="21"/>
        </w:rPr>
      </w:pPr>
    </w:p>
    <w:p>
      <w:pPr>
        <w:outlineLvl w:val="0"/>
        <w:rPr>
          <w:rFonts w:ascii="黑体" w:hAnsi="黑体" w:eastAsia="黑体" w:cs="Times New Roman"/>
          <w:b/>
          <w:kern w:val="0"/>
          <w:sz w:val="36"/>
          <w:szCs w:val="36"/>
        </w:rPr>
      </w:pPr>
      <w:bookmarkStart w:id="24" w:name="_Toc24817"/>
      <w:bookmarkStart w:id="25" w:name="_Toc9696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>8 参考文献</w:t>
      </w:r>
      <w:bookmarkEnd w:id="24"/>
      <w:bookmarkEnd w:id="25"/>
    </w:p>
    <w:p>
      <w:pPr>
        <w:spacing w:line="300" w:lineRule="auto"/>
        <w:ind w:firstLine="420" w:firstLineChars="200"/>
        <w:rPr>
          <w:rFonts w:hint="eastAsia" w:ascii="宋体" w:hAnsi="宋体" w:eastAsia="宋体" w:cs="Arial"/>
          <w:kern w:val="0"/>
          <w:szCs w:val="21"/>
        </w:rPr>
      </w:pPr>
      <w:r>
        <w:rPr>
          <w:rFonts w:hint="eastAsia" w:ascii="宋体" w:hAnsi="宋体" w:eastAsia="宋体" w:cs="Arial"/>
          <w:kern w:val="0"/>
          <w:szCs w:val="21"/>
        </w:rPr>
        <w:t>（不少于5篇，最少2篇期刊论文）</w:t>
      </w:r>
    </w:p>
    <w:p>
      <w:pPr>
        <w:spacing w:line="300" w:lineRule="auto"/>
        <w:ind w:firstLine="420" w:firstLineChars="200"/>
        <w:rPr>
          <w:rFonts w:hint="default" w:ascii="宋体" w:hAnsi="宋体" w:eastAsia="宋体" w:cs="Arial"/>
          <w:color w:val="0000FF"/>
          <w:kern w:val="0"/>
          <w:szCs w:val="21"/>
          <w:lang w:val="en-US" w:eastAsia="zh-CN"/>
        </w:rPr>
      </w:pPr>
      <w:r>
        <w:rPr>
          <w:rFonts w:hint="eastAsia" w:ascii="宋体" w:hAnsi="宋体" w:eastAsia="宋体" w:cs="Arial"/>
          <w:color w:val="0000FF"/>
          <w:kern w:val="0"/>
          <w:szCs w:val="21"/>
          <w:lang w:val="en-US" w:eastAsia="zh-CN"/>
        </w:rPr>
        <w:t>如：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color w:val="0000FF"/>
          <w:kern w:val="0"/>
          <w:szCs w:val="21"/>
        </w:rPr>
      </w:pPr>
      <w:r>
        <w:rPr>
          <w:rFonts w:hint="eastAsia" w:ascii="宋体" w:hAnsi="宋体" w:eastAsia="宋体" w:cs="Arial"/>
          <w:color w:val="0000FF"/>
          <w:kern w:val="0"/>
          <w:szCs w:val="21"/>
        </w:rPr>
        <w:t>[1] 戴军，袁惠新.膜技术在含油废水处理中的应用[J].膜科学与技术，2002，22（2）：59-64.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color w:val="0000FF"/>
          <w:kern w:val="0"/>
          <w:szCs w:val="21"/>
        </w:rPr>
      </w:pPr>
      <w:r>
        <w:rPr>
          <w:rFonts w:hint="eastAsia" w:ascii="宋体" w:hAnsi="宋体" w:eastAsia="宋体" w:cs="Arial"/>
          <w:color w:val="0000FF"/>
          <w:kern w:val="0"/>
          <w:szCs w:val="21"/>
        </w:rPr>
        <w:t>[2] 毛侠，孙云.和谐图案的自动生成研究[A].第一届中国情感计算及智能交互学术会议论文集[C].北京：中国科学院自动化研究所，2003：277-279.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color w:val="0000FF"/>
          <w:kern w:val="0"/>
          <w:szCs w:val="21"/>
        </w:rPr>
      </w:pPr>
      <w:r>
        <w:rPr>
          <w:rFonts w:hint="eastAsia" w:ascii="宋体" w:hAnsi="宋体" w:eastAsia="宋体" w:cs="Arial"/>
          <w:color w:val="0000FF"/>
          <w:kern w:val="0"/>
          <w:szCs w:val="21"/>
        </w:rPr>
        <w:t>[3] 王湛.膜分离技术基础[M].北京:化学工业出版社，2000：14-21，30.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color w:val="0000FF"/>
          <w:kern w:val="0"/>
          <w:szCs w:val="21"/>
        </w:rPr>
      </w:pPr>
      <w:r>
        <w:rPr>
          <w:rFonts w:hint="eastAsia" w:ascii="宋体" w:hAnsi="宋体" w:eastAsia="宋体" w:cs="Arial"/>
          <w:color w:val="0000FF"/>
          <w:kern w:val="0"/>
          <w:szCs w:val="21"/>
        </w:rPr>
        <w:t>[4] 张志祥. 间断动力系统的随机扰动及其在守恒律方程中的应用[D].北京:北京大学数学学院,1998.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color w:val="0000FF"/>
          <w:kern w:val="0"/>
          <w:szCs w:val="21"/>
        </w:rPr>
      </w:pPr>
      <w:r>
        <w:rPr>
          <w:rFonts w:ascii="宋体" w:hAnsi="宋体" w:eastAsia="宋体" w:cs="Arial"/>
          <w:color w:val="0000FF"/>
          <w:kern w:val="0"/>
          <w:szCs w:val="21"/>
        </w:rPr>
        <w:t>[5] World Health Organization. Factors regulating the immune response: report of WHO Scientific Group[R]. Geneva: WHO, 1970.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color w:val="0000FF"/>
          <w:kern w:val="0"/>
          <w:szCs w:val="21"/>
        </w:rPr>
      </w:pPr>
      <w:r>
        <w:rPr>
          <w:rFonts w:hint="eastAsia" w:ascii="宋体" w:hAnsi="宋体" w:eastAsia="宋体" w:cs="Arial"/>
          <w:color w:val="0000FF"/>
          <w:kern w:val="0"/>
          <w:szCs w:val="21"/>
        </w:rPr>
        <w:t>[6] GB/T16159-1996,汉语拼音证词法基本规则[S].北京：中国标准出版社，1996.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color w:val="0000FF"/>
          <w:kern w:val="0"/>
          <w:szCs w:val="21"/>
        </w:rPr>
      </w:pPr>
      <w:r>
        <w:rPr>
          <w:rFonts w:hint="eastAsia" w:ascii="宋体" w:hAnsi="宋体" w:eastAsia="宋体" w:cs="Arial"/>
          <w:color w:val="0000FF"/>
          <w:kern w:val="0"/>
          <w:szCs w:val="21"/>
        </w:rPr>
        <w:t>[7] 陈剑.上博简《民之父母》“而得既塞於四海矣”句解释[EB/OL］.简帛研究网站，http://www.bamboosilk.org/Wssf/2003/chenjian03.htm．2003-01-18.</w:t>
      </w:r>
    </w:p>
    <w:p>
      <w:pPr>
        <w:spacing w:line="300" w:lineRule="auto"/>
        <w:ind w:firstLine="420" w:firstLineChars="200"/>
        <w:rPr>
          <w:rFonts w:ascii="宋体" w:hAnsi="宋体" w:eastAsia="宋体" w:cs="Arial"/>
          <w:color w:val="0000FF"/>
          <w:kern w:val="0"/>
          <w:szCs w:val="21"/>
        </w:rPr>
      </w:pPr>
    </w:p>
    <w:p>
      <w:pPr>
        <w:spacing w:line="300" w:lineRule="auto"/>
        <w:ind w:firstLine="420" w:firstLineChars="200"/>
        <w:rPr>
          <w:rFonts w:ascii="宋体" w:hAnsi="宋体" w:eastAsia="宋体" w:cs="Arial"/>
          <w:color w:val="0000FF"/>
          <w:kern w:val="0"/>
          <w:szCs w:val="21"/>
        </w:rPr>
      </w:pPr>
      <w:r>
        <w:rPr>
          <w:rFonts w:hint="eastAsia" w:ascii="宋体" w:hAnsi="宋体" w:eastAsia="宋体" w:cs="Arial"/>
          <w:color w:val="0000FF"/>
          <w:kern w:val="0"/>
          <w:szCs w:val="21"/>
        </w:rPr>
        <w:t>( 宋体5号，1.5倍行距。)</w:t>
      </w:r>
    </w:p>
    <w:p>
      <w:pPr>
        <w:outlineLvl w:val="0"/>
        <w:rPr>
          <w:rFonts w:ascii="黑体" w:hAnsi="黑体" w:eastAsia="黑体" w:cs="Times New Roman"/>
          <w:b/>
          <w:kern w:val="0"/>
          <w:sz w:val="36"/>
          <w:szCs w:val="36"/>
        </w:rPr>
      </w:pPr>
      <w:bookmarkStart w:id="26" w:name="_Toc8618"/>
      <w:bookmarkStart w:id="27" w:name="_Toc22267"/>
      <w:r>
        <w:rPr>
          <w:rFonts w:hint="eastAsia" w:ascii="黑体" w:hAnsi="黑体" w:eastAsia="黑体" w:cs="Times New Roman"/>
          <w:b/>
          <w:kern w:val="0"/>
          <w:sz w:val="36"/>
          <w:szCs w:val="36"/>
        </w:rPr>
        <w:t>9 附录</w:t>
      </w:r>
      <w:bookmarkEnd w:id="26"/>
      <w:bookmarkEnd w:id="27"/>
    </w:p>
    <w:p>
      <w:pPr>
        <w:spacing w:line="300" w:lineRule="auto"/>
        <w:ind w:firstLine="420" w:firstLineChars="200"/>
        <w:rPr>
          <w:rFonts w:ascii="宋体" w:hAnsi="宋体" w:eastAsia="宋体" w:cs="Arial"/>
          <w:kern w:val="0"/>
          <w:szCs w:val="21"/>
        </w:rPr>
      </w:pPr>
      <w:r>
        <w:rPr>
          <w:rFonts w:hint="eastAsia" w:ascii="宋体" w:hAnsi="宋体" w:eastAsia="宋体" w:cs="Arial"/>
          <w:kern w:val="0"/>
          <w:szCs w:val="21"/>
        </w:rPr>
        <w:t>程序清单，注意加注释（包括关键字、方法、变量等），在每个模块前加注释；</w:t>
      </w:r>
    </w:p>
    <w:p>
      <w:pPr>
        <w:widowControl/>
        <w:jc w:val="left"/>
        <w:rPr>
          <w:rFonts w:ascii="宋体" w:hAnsi="宋体" w:eastAsia="宋体" w:cs="Arial"/>
          <w:kern w:val="0"/>
          <w:sz w:val="24"/>
          <w:szCs w:val="24"/>
        </w:rPr>
      </w:pPr>
      <w:r>
        <w:rPr>
          <w:rFonts w:ascii="宋体" w:hAnsi="宋体" w:eastAsia="宋体" w:cs="Arial"/>
          <w:kern w:val="0"/>
          <w:sz w:val="24"/>
          <w:szCs w:val="24"/>
        </w:rPr>
        <w:br w:type="page"/>
      </w:r>
    </w:p>
    <w:p>
      <w:pPr>
        <w:jc w:val="center"/>
        <w:outlineLvl w:val="0"/>
        <w:rPr>
          <w:rFonts w:ascii="Calibri" w:hAnsi="Calibri" w:eastAsia="宋体" w:cs="Times New Roman"/>
          <w:sz w:val="32"/>
          <w:szCs w:val="32"/>
        </w:rPr>
      </w:pPr>
      <w:bookmarkStart w:id="28" w:name="_Toc6913"/>
      <w:r>
        <w:rPr>
          <w:rFonts w:hint="eastAsia" w:ascii="Calibri" w:hAnsi="Calibri" w:eastAsia="宋体" w:cs="Times New Roman"/>
          <w:b/>
          <w:sz w:val="32"/>
          <w:szCs w:val="32"/>
        </w:rPr>
        <w:t>课程设计</w:t>
      </w:r>
      <w:r>
        <w:rPr>
          <w:rFonts w:ascii="Calibri" w:hAnsi="Calibri" w:eastAsia="宋体" w:cs="Times New Roman"/>
          <w:b/>
          <w:sz w:val="32"/>
          <w:szCs w:val="32"/>
        </w:rPr>
        <w:t>成绩评定表</w:t>
      </w:r>
      <w:bookmarkEnd w:id="28"/>
    </w:p>
    <w:tbl>
      <w:tblPr>
        <w:tblStyle w:val="8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Times New Roman"/>
                <w:b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课程</w:t>
            </w:r>
            <w:r>
              <w:rPr>
                <w:rFonts w:ascii="Calibri" w:hAnsi="Calibri" w:eastAsia="宋体" w:cs="Times New Roman"/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Times New Roman"/>
                <w:b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基于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多进程的Socket网络通信控制系统的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课程设计</w:t>
            </w:r>
            <w:r>
              <w:rPr>
                <w:rFonts w:ascii="Calibri" w:hAnsi="Calibri" w:eastAsia="宋体" w:cs="Times New Roman"/>
                <w:sz w:val="24"/>
                <w:szCs w:val="24"/>
              </w:rPr>
              <w:t>学生答辩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或</w:t>
            </w:r>
            <w:r>
              <w:rPr>
                <w:rFonts w:ascii="Calibri" w:hAnsi="Calibri" w:eastAsia="宋体" w:cs="Times New Roman"/>
                <w:sz w:val="24"/>
                <w:szCs w:val="24"/>
              </w:rPr>
              <w:t>质疑记录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hint="eastAsia"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hint="eastAsia"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hint="eastAsia"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hint="eastAsia" w:ascii="Calibri" w:hAnsi="Calibri" w:eastAsia="宋体" w:cs="Times New Roman"/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rFonts w:ascii="Calibri" w:hAnsi="Calibri" w:eastAsia="宋体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rFonts w:ascii="Calibri" w:hAnsi="Calibri" w:eastAsia="宋体" w:cs="Times New Roman"/>
                <w:b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Times New Roman"/>
                <w:b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Times New Roman"/>
                <w:b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1．设计方案正确，具有可行性、创新性</w:t>
            </w:r>
          </w:p>
        </w:tc>
        <w:tc>
          <w:tcPr>
            <w:tcW w:w="1153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ascii="Calibri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2．系统调试及测试性能达到技术要求</w:t>
            </w:r>
          </w:p>
        </w:tc>
        <w:tc>
          <w:tcPr>
            <w:tcW w:w="1153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ascii="Calibri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3．设计报告的规范化、参考文献（不少于5篇）</w:t>
            </w:r>
          </w:p>
        </w:tc>
        <w:tc>
          <w:tcPr>
            <w:tcW w:w="1153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ascii="Calibri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4．答辩</w:t>
            </w:r>
          </w:p>
        </w:tc>
        <w:tc>
          <w:tcPr>
            <w:tcW w:w="1153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ascii="Calibri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5．平时成绩（考勤等）</w:t>
            </w:r>
          </w:p>
        </w:tc>
        <w:tc>
          <w:tcPr>
            <w:tcW w:w="115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ascii="Calibri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ascii="Calibri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rFonts w:ascii="Calibri" w:hAnsi="Calibri" w:eastAsia="宋体" w:cs="Times New Roman"/>
                <w:b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</w:rPr>
              <w:t xml:space="preserve">   </w:t>
            </w:r>
          </w:p>
          <w:p>
            <w:pPr>
              <w:widowControl/>
              <w:ind w:firstLine="361" w:firstLineChars="150"/>
              <w:jc w:val="left"/>
              <w:rPr>
                <w:rFonts w:ascii="Calibri" w:hAnsi="Calibri" w:eastAsia="宋体" w:cs="Times New Roman"/>
                <w:b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</w:rPr>
              <w:t>最终评定等级</w:t>
            </w:r>
            <w:r>
              <w:rPr>
                <w:rFonts w:ascii="Calibri" w:hAnsi="Calibri" w:eastAsia="宋体" w:cs="Times New Roman"/>
                <w:b/>
                <w:sz w:val="24"/>
              </w:rPr>
              <w:t>为：</w:t>
            </w:r>
          </w:p>
          <w:p>
            <w:pPr>
              <w:jc w:val="center"/>
              <w:rPr>
                <w:rFonts w:ascii="Calibri" w:hAnsi="Calibri" w:eastAsia="宋体" w:cs="Times New Roman"/>
                <w:b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</w:rPr>
              <w:t xml:space="preserve">              </w:t>
            </w:r>
            <w:r>
              <w:rPr>
                <w:rFonts w:ascii="Calibri" w:hAnsi="Calibri" w:eastAsia="宋体" w:cs="Times New Roman"/>
                <w:b/>
                <w:sz w:val="24"/>
              </w:rPr>
              <w:t xml:space="preserve">            </w:t>
            </w:r>
            <w:r>
              <w:rPr>
                <w:rFonts w:hint="eastAsia" w:ascii="Calibri" w:hAnsi="Calibri" w:eastAsia="宋体" w:cs="Times New Roman"/>
                <w:b/>
                <w:sz w:val="24"/>
              </w:rPr>
              <w:t>指导</w:t>
            </w:r>
            <w:r>
              <w:rPr>
                <w:rFonts w:ascii="Calibri" w:hAnsi="Calibri" w:eastAsia="宋体" w:cs="Times New Roman"/>
                <w:b/>
                <w:sz w:val="24"/>
              </w:rPr>
              <w:t>老师签字：</w:t>
            </w:r>
            <w:r>
              <w:rPr>
                <w:rFonts w:hint="eastAsia" w:ascii="Calibri" w:hAnsi="Calibri" w:eastAsia="宋体" w:cs="Times New Roman"/>
                <w:b/>
                <w:sz w:val="24"/>
                <w:u w:val="single"/>
              </w:rPr>
              <w:t xml:space="preserve">             </w:t>
            </w:r>
            <w:r>
              <w:rPr>
                <w:rFonts w:hint="eastAsia" w:ascii="Calibri" w:hAnsi="Calibri" w:eastAsia="宋体" w:cs="Times New Roman"/>
                <w:b/>
                <w:sz w:val="24"/>
              </w:rPr>
              <w:t xml:space="preserve">  </w:t>
            </w:r>
          </w:p>
          <w:p>
            <w:pPr>
              <w:jc w:val="center"/>
              <w:rPr>
                <w:rFonts w:ascii="Calibri" w:hAnsi="Calibri" w:eastAsia="宋体" w:cs="Times New Roman"/>
                <w:b/>
                <w:sz w:val="24"/>
                <w:u w:val="single"/>
              </w:rPr>
            </w:pPr>
          </w:p>
          <w:p>
            <w:pPr>
              <w:jc w:val="center"/>
              <w:rPr>
                <w:rFonts w:ascii="Calibri" w:hAnsi="Calibri" w:eastAsia="宋体" w:cs="Times New Roman"/>
                <w:b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</w:rPr>
              <w:t xml:space="preserve">                   </w:t>
            </w:r>
            <w:r>
              <w:rPr>
                <w:rFonts w:ascii="Calibri" w:hAnsi="Calibri" w:eastAsia="宋体" w:cs="Times New Roman"/>
                <w:b/>
                <w:sz w:val="24"/>
              </w:rPr>
              <w:t xml:space="preserve">                            </w:t>
            </w:r>
            <w:r>
              <w:rPr>
                <w:rFonts w:hint="eastAsia" w:ascii="Calibri" w:hAnsi="Calibri" w:eastAsia="宋体" w:cs="Times New Roman"/>
                <w:b/>
                <w:sz w:val="24"/>
              </w:rPr>
              <w:t>年    月    日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宋体" w:hAnsi="宋体" w:eastAsia="宋体" w:cs="Times New Roman"/>
        </w:rPr>
      </w:pPr>
      <w:r>
        <w:rPr>
          <w:rFonts w:hint="eastAsia" w:ascii="Calibri" w:hAnsi="Calibri" w:eastAsia="宋体" w:cs="Times New Roman"/>
        </w:rPr>
        <w:t>注明</w:t>
      </w:r>
      <w:r>
        <w:rPr>
          <w:rFonts w:ascii="Calibri" w:hAnsi="Calibri" w:eastAsia="宋体" w:cs="Times New Roman"/>
        </w:rPr>
        <w:t>：</w:t>
      </w:r>
      <w:r>
        <w:rPr>
          <w:rFonts w:hint="eastAsia" w:ascii="Calibri" w:hAnsi="Calibri" w:eastAsia="宋体" w:cs="Times New Roman"/>
        </w:rPr>
        <w:t>1</w:t>
      </w:r>
      <w:r>
        <w:rPr>
          <w:rFonts w:hint="eastAsia" w:ascii="Calibri" w:hAnsi="Calibri" w:eastAsia="宋体" w:cs="Times New Roman"/>
          <w:bCs/>
        </w:rPr>
        <w:t>答辩记录</w:t>
      </w:r>
      <w:r>
        <w:rPr>
          <w:rFonts w:ascii="Calibri" w:hAnsi="Calibri" w:eastAsia="宋体" w:cs="Times New Roman"/>
          <w:bCs/>
        </w:rPr>
        <w:t>至少应为</w:t>
      </w:r>
      <w:r>
        <w:rPr>
          <w:rFonts w:hint="eastAsia" w:ascii="Calibri" w:hAnsi="Calibri" w:eastAsia="宋体" w:cs="Times New Roman"/>
          <w:bCs/>
        </w:rPr>
        <w:t>3个</w:t>
      </w:r>
      <w:r>
        <w:rPr>
          <w:rFonts w:ascii="Calibri" w:hAnsi="Calibri" w:eastAsia="宋体" w:cs="Times New Roman"/>
          <w:bCs/>
        </w:rPr>
        <w:t>；</w:t>
      </w:r>
      <w:r>
        <w:rPr>
          <w:rFonts w:hint="eastAsia" w:ascii="Calibri" w:hAnsi="Calibri" w:eastAsia="宋体" w:cs="Times New Roman"/>
          <w:bCs/>
        </w:rPr>
        <w:t>2.最终评定成绩（以优、良、中、及格、不及格评定）</w: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5709245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876B0"/>
    <w:multiLevelType w:val="singleLevel"/>
    <w:tmpl w:val="F62876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3C"/>
    <w:multiLevelType w:val="multilevel"/>
    <w:tmpl w:val="0000003C"/>
    <w:lvl w:ilvl="0" w:tentative="0">
      <w:start w:val="1"/>
      <w:numFmt w:val="decimal"/>
      <w:lvlText w:val="%1)"/>
      <w:lvlJc w:val="left"/>
      <w:pPr>
        <w:ind w:left="512" w:hanging="420"/>
      </w:pPr>
    </w:lvl>
    <w:lvl w:ilvl="1" w:tentative="0">
      <w:start w:val="1"/>
      <w:numFmt w:val="lowerLetter"/>
      <w:lvlText w:val="%2)"/>
      <w:lvlJc w:val="left"/>
      <w:pPr>
        <w:ind w:left="932" w:hanging="420"/>
      </w:pPr>
    </w:lvl>
    <w:lvl w:ilvl="2" w:tentative="0">
      <w:start w:val="1"/>
      <w:numFmt w:val="lowerRoman"/>
      <w:lvlText w:val="%3."/>
      <w:lvlJc w:val="right"/>
      <w:pPr>
        <w:ind w:left="1352" w:hanging="420"/>
      </w:pPr>
    </w:lvl>
    <w:lvl w:ilvl="3" w:tentative="0">
      <w:start w:val="1"/>
      <w:numFmt w:val="decimal"/>
      <w:lvlText w:val="%4."/>
      <w:lvlJc w:val="left"/>
      <w:pPr>
        <w:ind w:left="1772" w:hanging="420"/>
      </w:pPr>
    </w:lvl>
    <w:lvl w:ilvl="4" w:tentative="0">
      <w:start w:val="1"/>
      <w:numFmt w:val="lowerLetter"/>
      <w:lvlText w:val="%5)"/>
      <w:lvlJc w:val="left"/>
      <w:pPr>
        <w:ind w:left="2192" w:hanging="420"/>
      </w:pPr>
    </w:lvl>
    <w:lvl w:ilvl="5" w:tentative="0">
      <w:start w:val="1"/>
      <w:numFmt w:val="lowerRoman"/>
      <w:lvlText w:val="%6."/>
      <w:lvlJc w:val="right"/>
      <w:pPr>
        <w:ind w:left="2612" w:hanging="420"/>
      </w:pPr>
    </w:lvl>
    <w:lvl w:ilvl="6" w:tentative="0">
      <w:start w:val="1"/>
      <w:numFmt w:val="decimal"/>
      <w:lvlText w:val="%7."/>
      <w:lvlJc w:val="left"/>
      <w:pPr>
        <w:ind w:left="3032" w:hanging="420"/>
      </w:pPr>
    </w:lvl>
    <w:lvl w:ilvl="7" w:tentative="0">
      <w:start w:val="1"/>
      <w:numFmt w:val="lowerLetter"/>
      <w:lvlText w:val="%8)"/>
      <w:lvlJc w:val="left"/>
      <w:pPr>
        <w:ind w:left="3452" w:hanging="420"/>
      </w:pPr>
    </w:lvl>
    <w:lvl w:ilvl="8" w:tentative="0">
      <w:start w:val="1"/>
      <w:numFmt w:val="lowerRoman"/>
      <w:lvlText w:val="%9."/>
      <w:lvlJc w:val="right"/>
      <w:pPr>
        <w:ind w:left="3872" w:hanging="420"/>
      </w:pPr>
    </w:lvl>
  </w:abstractNum>
  <w:abstractNum w:abstractNumId="5">
    <w:nsid w:val="00000060"/>
    <w:multiLevelType w:val="multilevel"/>
    <w:tmpl w:val="00000060"/>
    <w:lvl w:ilvl="0" w:tentative="0">
      <w:start w:val="1"/>
      <w:numFmt w:val="decimal"/>
      <w:lvlText w:val="%1)"/>
      <w:lvlJc w:val="left"/>
      <w:pPr>
        <w:ind w:left="512" w:hanging="420"/>
      </w:pPr>
    </w:lvl>
    <w:lvl w:ilvl="1" w:tentative="0">
      <w:start w:val="1"/>
      <w:numFmt w:val="lowerLetter"/>
      <w:lvlText w:val="%2)"/>
      <w:lvlJc w:val="left"/>
      <w:pPr>
        <w:ind w:left="932" w:hanging="420"/>
      </w:pPr>
    </w:lvl>
    <w:lvl w:ilvl="2" w:tentative="0">
      <w:start w:val="1"/>
      <w:numFmt w:val="lowerRoman"/>
      <w:lvlText w:val="%3."/>
      <w:lvlJc w:val="right"/>
      <w:pPr>
        <w:ind w:left="1352" w:hanging="420"/>
      </w:pPr>
    </w:lvl>
    <w:lvl w:ilvl="3" w:tentative="0">
      <w:start w:val="1"/>
      <w:numFmt w:val="decimal"/>
      <w:lvlText w:val="%4."/>
      <w:lvlJc w:val="left"/>
      <w:pPr>
        <w:ind w:left="1772" w:hanging="420"/>
      </w:pPr>
    </w:lvl>
    <w:lvl w:ilvl="4" w:tentative="0">
      <w:start w:val="1"/>
      <w:numFmt w:val="lowerLetter"/>
      <w:lvlText w:val="%5)"/>
      <w:lvlJc w:val="left"/>
      <w:pPr>
        <w:ind w:left="2192" w:hanging="420"/>
      </w:pPr>
    </w:lvl>
    <w:lvl w:ilvl="5" w:tentative="0">
      <w:start w:val="1"/>
      <w:numFmt w:val="lowerRoman"/>
      <w:lvlText w:val="%6."/>
      <w:lvlJc w:val="right"/>
      <w:pPr>
        <w:ind w:left="2612" w:hanging="420"/>
      </w:pPr>
    </w:lvl>
    <w:lvl w:ilvl="6" w:tentative="0">
      <w:start w:val="1"/>
      <w:numFmt w:val="decimal"/>
      <w:lvlText w:val="%7."/>
      <w:lvlJc w:val="left"/>
      <w:pPr>
        <w:ind w:left="3032" w:hanging="420"/>
      </w:pPr>
    </w:lvl>
    <w:lvl w:ilvl="7" w:tentative="0">
      <w:start w:val="1"/>
      <w:numFmt w:val="lowerLetter"/>
      <w:lvlText w:val="%8)"/>
      <w:lvlJc w:val="left"/>
      <w:pPr>
        <w:ind w:left="3452" w:hanging="420"/>
      </w:pPr>
    </w:lvl>
    <w:lvl w:ilvl="8" w:tentative="0">
      <w:start w:val="1"/>
      <w:numFmt w:val="lowerRoman"/>
      <w:lvlText w:val="%9."/>
      <w:lvlJc w:val="right"/>
      <w:pPr>
        <w:ind w:left="3872" w:hanging="420"/>
      </w:pPr>
    </w:lvl>
  </w:abstractNum>
  <w:abstractNum w:abstractNumId="6">
    <w:nsid w:val="1F70342D"/>
    <w:multiLevelType w:val="singleLevel"/>
    <w:tmpl w:val="1F7034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17"/>
    <w:rsid w:val="00014321"/>
    <w:rsid w:val="000F0CF9"/>
    <w:rsid w:val="000F7BE1"/>
    <w:rsid w:val="001625BB"/>
    <w:rsid w:val="001A0A2E"/>
    <w:rsid w:val="00272C17"/>
    <w:rsid w:val="0041622D"/>
    <w:rsid w:val="00455F16"/>
    <w:rsid w:val="00462B50"/>
    <w:rsid w:val="004C1F87"/>
    <w:rsid w:val="00597236"/>
    <w:rsid w:val="00642B1A"/>
    <w:rsid w:val="00686648"/>
    <w:rsid w:val="006D1F5D"/>
    <w:rsid w:val="007B5762"/>
    <w:rsid w:val="008827DD"/>
    <w:rsid w:val="008C5573"/>
    <w:rsid w:val="009B0088"/>
    <w:rsid w:val="00A0665C"/>
    <w:rsid w:val="00A136AC"/>
    <w:rsid w:val="00A1712C"/>
    <w:rsid w:val="00A95AEF"/>
    <w:rsid w:val="00AA1C49"/>
    <w:rsid w:val="00BB48F6"/>
    <w:rsid w:val="00C37F3D"/>
    <w:rsid w:val="00C465C1"/>
    <w:rsid w:val="00F21BDB"/>
    <w:rsid w:val="00F355C7"/>
    <w:rsid w:val="00F42251"/>
    <w:rsid w:val="00F43F16"/>
    <w:rsid w:val="010D335A"/>
    <w:rsid w:val="01B17717"/>
    <w:rsid w:val="022F0A56"/>
    <w:rsid w:val="0281653D"/>
    <w:rsid w:val="030A6CC4"/>
    <w:rsid w:val="04CC7C44"/>
    <w:rsid w:val="04CE045E"/>
    <w:rsid w:val="04E6288A"/>
    <w:rsid w:val="050D4231"/>
    <w:rsid w:val="05CF52F4"/>
    <w:rsid w:val="06660C6D"/>
    <w:rsid w:val="07343F50"/>
    <w:rsid w:val="0891753F"/>
    <w:rsid w:val="0921626B"/>
    <w:rsid w:val="09706823"/>
    <w:rsid w:val="09D058E9"/>
    <w:rsid w:val="0B2457DF"/>
    <w:rsid w:val="0B4433A8"/>
    <w:rsid w:val="0B707DA1"/>
    <w:rsid w:val="0C32700E"/>
    <w:rsid w:val="0D6F7733"/>
    <w:rsid w:val="0DA962BB"/>
    <w:rsid w:val="0ED82E15"/>
    <w:rsid w:val="0F0A3BA7"/>
    <w:rsid w:val="0F1121FC"/>
    <w:rsid w:val="0FFD7652"/>
    <w:rsid w:val="11807874"/>
    <w:rsid w:val="124E024F"/>
    <w:rsid w:val="12BC01D0"/>
    <w:rsid w:val="12DE077F"/>
    <w:rsid w:val="135E6204"/>
    <w:rsid w:val="135F5A27"/>
    <w:rsid w:val="149F017E"/>
    <w:rsid w:val="155C5097"/>
    <w:rsid w:val="16BE59A3"/>
    <w:rsid w:val="16BF7C40"/>
    <w:rsid w:val="17281B40"/>
    <w:rsid w:val="17982698"/>
    <w:rsid w:val="19F3124E"/>
    <w:rsid w:val="1B09565B"/>
    <w:rsid w:val="1B6066FD"/>
    <w:rsid w:val="1C1160B3"/>
    <w:rsid w:val="1CB51001"/>
    <w:rsid w:val="1F1F123D"/>
    <w:rsid w:val="1FCF29CF"/>
    <w:rsid w:val="207D59DE"/>
    <w:rsid w:val="207F1E07"/>
    <w:rsid w:val="20CA35D8"/>
    <w:rsid w:val="20EC37BD"/>
    <w:rsid w:val="22350FD2"/>
    <w:rsid w:val="225E0ADF"/>
    <w:rsid w:val="22675A7D"/>
    <w:rsid w:val="230F4BAB"/>
    <w:rsid w:val="23362D65"/>
    <w:rsid w:val="24132E60"/>
    <w:rsid w:val="24B62A4B"/>
    <w:rsid w:val="25010F47"/>
    <w:rsid w:val="25EB42DB"/>
    <w:rsid w:val="26BD7E36"/>
    <w:rsid w:val="2ADF4094"/>
    <w:rsid w:val="2B7E21CC"/>
    <w:rsid w:val="2C106242"/>
    <w:rsid w:val="2DAD0E4A"/>
    <w:rsid w:val="2DDB4381"/>
    <w:rsid w:val="2E6478BE"/>
    <w:rsid w:val="2F441493"/>
    <w:rsid w:val="2FFF4579"/>
    <w:rsid w:val="31733661"/>
    <w:rsid w:val="322F554F"/>
    <w:rsid w:val="32307931"/>
    <w:rsid w:val="35344D05"/>
    <w:rsid w:val="35E070AE"/>
    <w:rsid w:val="387E34BF"/>
    <w:rsid w:val="38D50A5B"/>
    <w:rsid w:val="39360B0F"/>
    <w:rsid w:val="3A982496"/>
    <w:rsid w:val="3AB962FE"/>
    <w:rsid w:val="3B722A95"/>
    <w:rsid w:val="3C425E3F"/>
    <w:rsid w:val="3D4C41A1"/>
    <w:rsid w:val="3D6264D8"/>
    <w:rsid w:val="3E7F1BB7"/>
    <w:rsid w:val="3EDF7028"/>
    <w:rsid w:val="3F0C1354"/>
    <w:rsid w:val="3F4F0FDF"/>
    <w:rsid w:val="406D7D7C"/>
    <w:rsid w:val="416A5299"/>
    <w:rsid w:val="418B73EE"/>
    <w:rsid w:val="43F7462B"/>
    <w:rsid w:val="44846586"/>
    <w:rsid w:val="461A0599"/>
    <w:rsid w:val="47BB76FB"/>
    <w:rsid w:val="48847541"/>
    <w:rsid w:val="48854ADB"/>
    <w:rsid w:val="492F2421"/>
    <w:rsid w:val="494B7623"/>
    <w:rsid w:val="4A5E4709"/>
    <w:rsid w:val="4C5C4D3B"/>
    <w:rsid w:val="4DB95844"/>
    <w:rsid w:val="4F2C3A9E"/>
    <w:rsid w:val="4F8A18EA"/>
    <w:rsid w:val="502A2CE3"/>
    <w:rsid w:val="5349597C"/>
    <w:rsid w:val="54336CC9"/>
    <w:rsid w:val="54613A3B"/>
    <w:rsid w:val="547119CD"/>
    <w:rsid w:val="574A05B2"/>
    <w:rsid w:val="582D0C5F"/>
    <w:rsid w:val="5AAA42D2"/>
    <w:rsid w:val="5B5D7F3A"/>
    <w:rsid w:val="5BE753D8"/>
    <w:rsid w:val="5D8E3F8D"/>
    <w:rsid w:val="5DEA5041"/>
    <w:rsid w:val="5E5416A1"/>
    <w:rsid w:val="5E9015A9"/>
    <w:rsid w:val="5EDA1ED6"/>
    <w:rsid w:val="5F3A1A19"/>
    <w:rsid w:val="610B6164"/>
    <w:rsid w:val="63400ABB"/>
    <w:rsid w:val="63BE2CD8"/>
    <w:rsid w:val="63F317FF"/>
    <w:rsid w:val="63F8170A"/>
    <w:rsid w:val="65312987"/>
    <w:rsid w:val="67113725"/>
    <w:rsid w:val="68AB5D3C"/>
    <w:rsid w:val="69A1521B"/>
    <w:rsid w:val="6B3B562C"/>
    <w:rsid w:val="6F8A083F"/>
    <w:rsid w:val="6F9846A8"/>
    <w:rsid w:val="70182BA3"/>
    <w:rsid w:val="71670327"/>
    <w:rsid w:val="71B903B6"/>
    <w:rsid w:val="71EE1771"/>
    <w:rsid w:val="724E74BA"/>
    <w:rsid w:val="725C3664"/>
    <w:rsid w:val="73403702"/>
    <w:rsid w:val="738437EF"/>
    <w:rsid w:val="73A266BC"/>
    <w:rsid w:val="74732A9E"/>
    <w:rsid w:val="74C84B14"/>
    <w:rsid w:val="74FC1995"/>
    <w:rsid w:val="78033604"/>
    <w:rsid w:val="78FE6853"/>
    <w:rsid w:val="7E096A7D"/>
    <w:rsid w:val="7E521976"/>
    <w:rsid w:val="7E927E1D"/>
    <w:rsid w:val="7EAF5A7C"/>
    <w:rsid w:val="7F1B3A14"/>
    <w:rsid w:val="7F8B73C1"/>
    <w:rsid w:val="7FD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312" w:beforeLines="100" w:after="312" w:afterLines="100"/>
      <w:outlineLvl w:val="1"/>
    </w:pPr>
    <w:rPr>
      <w:rFonts w:eastAsia="黑体"/>
      <w:sz w:val="24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</w:pPr>
    <w:rPr>
      <w:rFonts w:cs="Times New Roman" w:asciiTheme="minorEastAsia" w:hAnsiTheme="minorEastAsia"/>
      <w:kern w:val="0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Normal (Web)"/>
    <w:basedOn w:val="1"/>
    <w:uiPriority w:val="99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10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3"/>
    <w:qFormat/>
    <w:uiPriority w:val="99"/>
    <w:rPr>
      <w:sz w:val="18"/>
      <w:szCs w:val="18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1.tif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11BCD2-C73A-473E-BCB0-DB99C14E04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595</Words>
  <Characters>3396</Characters>
  <Lines>28</Lines>
  <Paragraphs>7</Paragraphs>
  <TotalTime>1</TotalTime>
  <ScaleCrop>false</ScaleCrop>
  <LinksUpToDate>false</LinksUpToDate>
  <CharactersWithSpaces>3984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2019-01-07T01:06:00Z</dcterms:created>
  <dc:creator>20171117</dc:creator>
  <cp:lastModifiedBy>Administrator</cp:lastModifiedBy>
  <dcterms:modified xsi:type="dcterms:W3CDTF">2022-02-28T02:34:44Z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5E4FDA51C10C4971A667F1D283F52535</vt:lpwstr>
  </property>
</Properties>
</file>