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highlight w:val="lightGray"/>
        </w:rPr>
        <w:t>完美重建滤波器的双正交性的数学定义是什么？请证明其中的第二个式子与课本中第四个式子。</w:t>
      </w:r>
      <w:r>
        <w:rPr>
          <w:rFonts w:ascii="楷体_GB2312" w:eastAsia="楷体_GB2312"/>
          <w:b/>
          <w:sz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（1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完美重建滤波器双正交性的数学定义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对于完美滤波器的合成滤波器g和分析滤波器h有如下关系，称为双正交性：</w:t>
      </w:r>
    </w:p>
    <w:p>
      <w:pPr>
        <w:pStyle w:val="8"/>
        <w:ind w:left="644" w:firstLine="0" w:firstLineChars="0"/>
        <w:rPr>
          <w:rFonts w:hint="default" w:eastAsia="宋体"/>
          <w:position w:val="-134"/>
          <w:lang w:val="en-US" w:eastAsia="zh-CN"/>
        </w:rPr>
      </w:pPr>
      <w:r>
        <w:rPr>
          <w:rFonts w:hint="default" w:eastAsia="宋体"/>
          <w:position w:val="-28"/>
          <w:lang w:val="en-US" w:eastAsia="zh-CN"/>
        </w:rPr>
        <w:object>
          <v:shape id="_x0000_i1025" o:spt="75" type="#_x0000_t75" style="height:28pt;width:33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pStyle w:val="8"/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证明第2个式子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因为</w:t>
      </w:r>
      <w:r>
        <w:rPr>
          <w:rFonts w:hint="eastAsia"/>
          <w:sz w:val="24"/>
          <w:szCs w:val="24"/>
        </w:rPr>
        <w:t>G和H分别是完美滤波器的合成滤波器与分析滤波器</w:t>
      </w:r>
    </w:p>
    <w:p>
      <w:pPr>
        <w:pStyle w:val="8"/>
        <w:ind w:left="644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67250" cy="933450"/>
            <wp:effectExtent l="0" t="0" r="0" b="635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644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且有  </w:t>
      </w:r>
      <w:r>
        <w:rPr>
          <w:sz w:val="24"/>
          <w:szCs w:val="24"/>
        </w:rPr>
        <w:drawing>
          <wp:inline distT="0" distB="0" distL="114300" distR="114300">
            <wp:extent cx="2371725" cy="523875"/>
            <wp:effectExtent l="0" t="0" r="0" b="9525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8"/>
        <w:ind w:left="644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令</w:t>
      </w:r>
      <w:r>
        <w:rPr>
          <w:sz w:val="24"/>
          <w:szCs w:val="24"/>
        </w:rPr>
        <w:drawing>
          <wp:inline distT="0" distB="0" distL="114300" distR="114300">
            <wp:extent cx="5272405" cy="428625"/>
            <wp:effectExtent l="0" t="0" r="10795" b="3175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644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因为</w:t>
      </w:r>
      <w:r>
        <w:rPr>
          <w:sz w:val="24"/>
          <w:szCs w:val="24"/>
        </w:rPr>
        <w:drawing>
          <wp:inline distT="0" distB="0" distL="114300" distR="114300">
            <wp:extent cx="1924050" cy="238125"/>
            <wp:effectExtent l="0" t="0" r="0" b="254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644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所以</w:t>
      </w:r>
      <w:r>
        <w:rPr>
          <w:sz w:val="24"/>
          <w:szCs w:val="24"/>
        </w:rPr>
        <w:drawing>
          <wp:inline distT="0" distB="0" distL="114300" distR="114300">
            <wp:extent cx="5270500" cy="420370"/>
            <wp:effectExtent l="0" t="0" r="0" b="1143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644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190750" cy="295275"/>
            <wp:effectExtent l="0" t="0" r="0" b="1016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644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将上式带入</w:t>
      </w:r>
      <w:r>
        <w:rPr>
          <w:sz w:val="24"/>
          <w:szCs w:val="24"/>
        </w:rPr>
        <w:drawing>
          <wp:inline distT="0" distB="0" distL="114300" distR="114300">
            <wp:extent cx="2114550" cy="247650"/>
            <wp:effectExtent l="0" t="0" r="0" b="5080"/>
            <wp:docPr id="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644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得</w:t>
      </w:r>
      <w:r>
        <w:rPr>
          <w:sz w:val="24"/>
          <w:szCs w:val="24"/>
        </w:rPr>
        <w:drawing>
          <wp:inline distT="0" distB="0" distL="114300" distR="114300">
            <wp:extent cx="2266950" cy="247650"/>
            <wp:effectExtent l="0" t="0" r="0" b="508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644" w:firstLine="0" w:firstLineChars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对上式左右同时进行z逆变换</w:t>
      </w:r>
    </w:p>
    <w:p>
      <w:pPr>
        <w:pStyle w:val="8"/>
        <w:ind w:left="644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因为</w:t>
      </w:r>
      <w:r>
        <w:rPr>
          <w:sz w:val="24"/>
          <w:szCs w:val="24"/>
        </w:rPr>
        <w:drawing>
          <wp:inline distT="0" distB="0" distL="114300" distR="114300">
            <wp:extent cx="1733550" cy="314325"/>
            <wp:effectExtent l="0" t="0" r="0" b="2540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644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所以</w:t>
      </w:r>
      <w:r>
        <w:rPr>
          <w:sz w:val="24"/>
          <w:szCs w:val="24"/>
        </w:rPr>
        <w:drawing>
          <wp:inline distT="0" distB="0" distL="114300" distR="114300">
            <wp:extent cx="3486150" cy="323850"/>
            <wp:effectExtent l="0" t="0" r="0" b="0"/>
            <wp:docPr id="1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644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因为</w:t>
      </w:r>
      <w:r>
        <w:rPr>
          <w:sz w:val="24"/>
          <w:szCs w:val="24"/>
        </w:rPr>
        <w:drawing>
          <wp:inline distT="0" distB="0" distL="114300" distR="114300">
            <wp:extent cx="962025" cy="457200"/>
            <wp:effectExtent l="0" t="0" r="0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具n为奇数时等式的左侧为0</w:t>
      </w:r>
    </w:p>
    <w:p>
      <w:pPr>
        <w:pStyle w:val="8"/>
        <w:ind w:left="644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所以可令n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=2n代入上式，得</w:t>
      </w:r>
      <w:r>
        <w:rPr>
          <w:sz w:val="24"/>
          <w:szCs w:val="24"/>
        </w:rPr>
        <w:drawing>
          <wp:inline distT="0" distB="0" distL="114300" distR="114300">
            <wp:extent cx="2447925" cy="295275"/>
            <wp:effectExtent l="0" t="0" r="0" b="10160"/>
            <wp:docPr id="1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644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24225" cy="295275"/>
            <wp:effectExtent l="0" t="0" r="0" b="10160"/>
            <wp:docPr id="1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证明第四个式子</w:t>
      </w:r>
    </w:p>
    <w:p>
      <w:pPr>
        <w:pStyle w:val="8"/>
        <w:numPr>
          <w:numId w:val="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同（2）类似将</w:t>
      </w:r>
    </w:p>
    <w:p>
      <w:pPr>
        <w:pStyle w:val="8"/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247900" cy="593090"/>
            <wp:effectExtent l="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rcRect t="18095" r="51837" b="1836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关于G1的部分代入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96.95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展开</w:t>
      </w:r>
    </w:p>
    <w:p>
      <w:pPr>
        <w:pStyle w:val="8"/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并用条件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6" o:spt="75" alt="" type="#_x0000_t75" style="height:18pt;width:13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27" r:id="rId2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展开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3" o:spt="75" type="#_x0000_t75" style="height:18pt;width:71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23">
            <o:LockedField>false</o:LockedField>
          </o:OLEObject>
        </w:object>
      </w:r>
    </w:p>
    <w:p>
      <w:pPr>
        <w:pStyle w:val="8"/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44"/>
          <w:sz w:val="24"/>
          <w:szCs w:val="24"/>
          <w:lang w:val="en-US" w:eastAsia="zh-CN"/>
        </w:rPr>
        <w:object>
          <v:shape id="_x0000_i1040" o:spt="75" alt="" type="#_x0000_t75" style="height:80.5pt;width:249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0" DrawAspect="Content" ObjectID="_1468075729" r:id="rId25">
            <o:LockedField>false</o:LockedField>
          </o:OLEObject>
        </w:object>
      </w:r>
    </w:p>
    <w:p>
      <w:pPr>
        <w:pStyle w:val="8"/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5" o:spt="75" alt="" type="#_x0000_t75" style="height:31pt;width:18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2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8"/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那么再次利用条件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7" o:spt="75" alt="" type="#_x0000_t75" style="height:18pt;width:13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7" DrawAspect="Content" ObjectID="_1468075731" r:id="rId29">
            <o:LockedField>false</o:LockedField>
          </o:OLEObject>
        </w:object>
      </w:r>
    </w:p>
    <w:p>
      <w:pPr>
        <w:pStyle w:val="8"/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80"/>
          <w:sz w:val="24"/>
          <w:szCs w:val="24"/>
          <w:lang w:val="en-US" w:eastAsia="zh-CN"/>
        </w:rPr>
        <w:object>
          <v:shape id="_x0000_i1041" o:spt="75" type="#_x0000_t75" style="height:85.95pt;width:268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1" DrawAspect="Content" ObjectID="_1468075732" r:id="rId30">
            <o:LockedField>false</o:LockedField>
          </o:OLEObject>
        </w:object>
      </w:r>
    </w:p>
    <w:p>
      <w:pPr>
        <w:pStyle w:val="8"/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得证</w:t>
      </w:r>
      <w:bookmarkStart w:id="0" w:name="_GoBack"/>
      <w:bookmarkEnd w:id="0"/>
    </w:p>
    <w:p>
      <w:pPr>
        <w:pStyle w:val="8"/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7FB00A"/>
    <w:multiLevelType w:val="singleLevel"/>
    <w:tmpl w:val="5D7FB00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A0BAB9C"/>
    <w:multiLevelType w:val="singleLevel"/>
    <w:tmpl w:val="6A0BAB9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1Njk2YzI3NWFmY2IwMTkxMjE3YTExOGY5MTE5MDAifQ=="/>
  </w:docVars>
  <w:rsids>
    <w:rsidRoot w:val="00AB2EDD"/>
    <w:rsid w:val="00074E21"/>
    <w:rsid w:val="00087838"/>
    <w:rsid w:val="000D71FC"/>
    <w:rsid w:val="001365B8"/>
    <w:rsid w:val="001460DF"/>
    <w:rsid w:val="00202D02"/>
    <w:rsid w:val="003C2B19"/>
    <w:rsid w:val="003F5232"/>
    <w:rsid w:val="004E7081"/>
    <w:rsid w:val="00541158"/>
    <w:rsid w:val="0065795B"/>
    <w:rsid w:val="006A5E5B"/>
    <w:rsid w:val="006E64DE"/>
    <w:rsid w:val="00743483"/>
    <w:rsid w:val="007512C3"/>
    <w:rsid w:val="007C2712"/>
    <w:rsid w:val="007E462A"/>
    <w:rsid w:val="008B6BA0"/>
    <w:rsid w:val="008D2E15"/>
    <w:rsid w:val="0092661F"/>
    <w:rsid w:val="009347F5"/>
    <w:rsid w:val="00951237"/>
    <w:rsid w:val="00AB2EDD"/>
    <w:rsid w:val="00B079B6"/>
    <w:rsid w:val="00BC4E9B"/>
    <w:rsid w:val="00CB527F"/>
    <w:rsid w:val="00CC2E54"/>
    <w:rsid w:val="00CD0CAC"/>
    <w:rsid w:val="00DE6BC2"/>
    <w:rsid w:val="00E16537"/>
    <w:rsid w:val="00E35ED0"/>
    <w:rsid w:val="00EB6649"/>
    <w:rsid w:val="00FF683B"/>
    <w:rsid w:val="010D0C6A"/>
    <w:rsid w:val="12D12EFC"/>
    <w:rsid w:val="2BBA6EDC"/>
    <w:rsid w:val="483848C9"/>
    <w:rsid w:val="68BF5856"/>
    <w:rsid w:val="6CE7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0.wmf"/><Relationship Id="rId30" Type="http://schemas.openxmlformats.org/officeDocument/2006/relationships/oleObject" Target="embeddings/oleObject8.bin"/><Relationship Id="rId3" Type="http://schemas.openxmlformats.org/officeDocument/2006/relationships/theme" Target="theme/theme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9.wmf"/><Relationship Id="rId27" Type="http://schemas.openxmlformats.org/officeDocument/2006/relationships/oleObject" Target="embeddings/oleObject6.bin"/><Relationship Id="rId26" Type="http://schemas.openxmlformats.org/officeDocument/2006/relationships/image" Target="media/image18.wmf"/><Relationship Id="rId25" Type="http://schemas.openxmlformats.org/officeDocument/2006/relationships/oleObject" Target="embeddings/oleObject5.bin"/><Relationship Id="rId24" Type="http://schemas.openxmlformats.org/officeDocument/2006/relationships/image" Target="media/image17.wmf"/><Relationship Id="rId23" Type="http://schemas.openxmlformats.org/officeDocument/2006/relationships/oleObject" Target="embeddings/oleObject4.bin"/><Relationship Id="rId22" Type="http://schemas.openxmlformats.org/officeDocument/2006/relationships/image" Target="media/image16.wmf"/><Relationship Id="rId21" Type="http://schemas.openxmlformats.org/officeDocument/2006/relationships/oleObject" Target="embeddings/oleObject3.bin"/><Relationship Id="rId20" Type="http://schemas.openxmlformats.org/officeDocument/2006/relationships/image" Target="media/image15.w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4.wmf"/><Relationship Id="rId17" Type="http://schemas.openxmlformats.org/officeDocument/2006/relationships/image" Target="media/image13.wmf"/><Relationship Id="rId16" Type="http://schemas.openxmlformats.org/officeDocument/2006/relationships/image" Target="media/image12.wmf"/><Relationship Id="rId15" Type="http://schemas.openxmlformats.org/officeDocument/2006/relationships/image" Target="media/image11.wmf"/><Relationship Id="rId14" Type="http://schemas.openxmlformats.org/officeDocument/2006/relationships/image" Target="media/image10.wmf"/><Relationship Id="rId13" Type="http://schemas.openxmlformats.org/officeDocument/2006/relationships/image" Target="media/image9.wmf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gucas</Company>
  <Pages>1</Pages>
  <Words>7</Words>
  <Characters>40</Characters>
  <Lines>1</Lines>
  <Paragraphs>1</Paragraphs>
  <TotalTime>15</TotalTime>
  <ScaleCrop>false</ScaleCrop>
  <LinksUpToDate>false</LinksUpToDate>
  <CharactersWithSpaces>46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2018-11-03T05:34:00Z</dcterms:created>
  <dc:creator>wqwang</dc:creator>
  <cp:lastModifiedBy>零枫丶</cp:lastModifiedBy>
  <dcterms:modified xsi:type="dcterms:W3CDTF">2023-12-08T08:56:07Z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5953CBC0312E4538BC169FA10DCEEB05_13</vt:lpwstr>
  </property>
</Properties>
</file>