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课本322页习题7.1</w:t>
      </w:r>
      <w:r>
        <w:rPr>
          <w:rFonts w:ascii="宋体" w:hAnsi="宋体"/>
          <w:szCs w:val="21"/>
        </w:rPr>
        <w:t>0</w:t>
      </w:r>
    </w:p>
    <w:p>
      <w:pPr>
        <w:numPr>
          <w:ilvl w:val="0"/>
          <w:numId w:val="2"/>
        </w:numPr>
        <w:rPr>
          <w:rFonts w:hint="default" w:hAnsi="Cambria Math"/>
          <w:i w:val="0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此时</w:t>
      </w:r>
      <m:oMath>
        <m:sSub>
          <m:sSubPr>
            <m:ctrlPr>
              <w:rPr>
                <w:rFonts w:ascii="Cambria Math" w:hAnsi="Cambria Math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φ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0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Cs w:val="21"/>
            <w:lang w:val="en-US" w:eastAsia="zh-CN"/>
          </w:rPr>
          <m:t>和</m:t>
        </m:r>
        <m:sSub>
          <m:sSubPr>
            <m:ctrlPr>
              <w:rPr>
                <w:rFonts w:ascii="Cambria Math" w:hAnsi="Cambria Math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φ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1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Cs w:val="21"/>
            <w:lang w:val="en-US" w:eastAsia="zh-CN"/>
          </w:rPr>
          <m:t>是一组正交基，所以有</m:t>
        </m:r>
      </m:oMath>
    </w:p>
    <w:p>
      <w:pPr>
        <w:numPr>
          <w:ilvl w:val="0"/>
          <w:numId w:val="0"/>
        </w:numPr>
        <w:rPr>
          <w:rFonts w:hint="default" w:hAnsi="Cambria Math"/>
          <w:i w:val="0"/>
          <w:szCs w:val="21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  <w:lang w:val="en-US" w:eastAsia="zh-CN"/>
                </w:rPr>
                <m:t>a</m:t>
              </m: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  <w:lang w:val="en-US" w:eastAsia="zh-CN"/>
                </w:rPr>
                <m:t>k</m:t>
              </m: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=&lt;</m:t>
          </m:r>
          <m:sSub>
            <m:sSubPr>
              <m:ctrlPr>
                <w:rPr>
                  <w:rFonts w:ascii="Cambria Math" w:hAnsi="Cambria Math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en-US"/>
                </w:rPr>
                <m:t>φ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(x),f(x)&gt;</m:t>
          </m:r>
        </m:oMath>
      </m:oMathPara>
    </w:p>
    <w:p>
      <w:pPr>
        <w:numPr>
          <w:ilvl w:val="0"/>
          <w:numId w:val="0"/>
        </w:numPr>
        <w:jc w:val="center"/>
        <w:rPr>
          <w:rFonts w:hint="default" w:hAnsi="Cambria Math"/>
          <w:i w:val="0"/>
          <w:szCs w:val="21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  <w:lang w:val="en-US" w:eastAsia="zh-CN"/>
                </w:rPr>
                <m:t>a</m:t>
              </m: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0</m:t>
              </m: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d>
          <m:sSup>
            <m:sSupP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eastAsia" w:hAnsi="Cambria Math"/>
              <w:szCs w:val="21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5</m:t>
              </m:r>
              <m:rad>
                <m:radPr>
                  <m:degHide m:val="1"/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</m:rad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n>
          </m:f>
        </m:oMath>
      </m:oMathPara>
    </w:p>
    <w:p>
      <w:pPr>
        <w:numPr>
          <w:ilvl w:val="0"/>
          <w:numId w:val="0"/>
        </w:numPr>
        <w:jc w:val="center"/>
        <w:rPr>
          <w:rFonts w:hint="default" w:hAnsi="Cambria Math"/>
          <w:i w:val="0"/>
          <w:szCs w:val="21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  <w:lang w:val="en-US" w:eastAsia="zh-CN"/>
                </w:rPr>
                <m:t>a</m:t>
              </m: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1</m:t>
              </m: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d>
          <m:sSup>
            <m:sSupP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eastAsia" w:hAnsi="Cambria Math"/>
              <w:szCs w:val="21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fPr>
            <m:num>
              <m:rad>
                <m:radPr>
                  <m:degHide m:val="1"/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</m:rad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n>
          </m:f>
        </m:oMath>
      </m:oMathPara>
    </w:p>
    <w:p>
      <w:pPr>
        <w:numPr>
          <w:ilvl w:val="0"/>
          <w:numId w:val="0"/>
        </w:numPr>
        <w:jc w:val="left"/>
        <w:rPr>
          <w:rFonts w:hint="eastAsia" w:hAnsi="Cambria Math"/>
          <w:i w:val="0"/>
          <w:szCs w:val="21"/>
          <w:lang w:val="en-US" w:eastAsia="zh-CN"/>
        </w:rPr>
      </w:pPr>
      <w:r>
        <w:rPr>
          <w:rFonts w:hint="eastAsia" w:hAnsi="Cambria Math"/>
          <w:i w:val="0"/>
          <w:szCs w:val="21"/>
          <w:lang w:val="en-US" w:eastAsia="zh-CN"/>
        </w:rPr>
        <w:t>所以</w:t>
      </w:r>
    </w:p>
    <w:p>
      <w:pPr>
        <w:numPr>
          <w:ilvl w:val="0"/>
          <w:numId w:val="0"/>
        </w:numPr>
        <w:jc w:val="center"/>
        <w:rPr>
          <w:rFonts w:hint="default" w:hAnsi="Cambria Math"/>
          <w:i w:val="0"/>
          <w:szCs w:val="21"/>
          <w:lang w:val="en-US" w:eastAsia="zh-CN"/>
        </w:rPr>
      </w:pPr>
      <m:oMath>
        <m:f>
          <m:fP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5</m:t>
            </m:r>
            <m:rad>
              <m:radPr>
                <m:degHide m:val="1"/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radPr>
              <m:deg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Cs w:val="21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e>
            </m:rad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den>
        </m:f>
        <m:sSub>
          <m:sSubPr>
            <m:ctrlPr>
              <w:rPr>
                <w:rFonts w:ascii="Cambria Math" w:hAnsi="Cambria Math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φ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0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Cs w:val="21"/>
          <w:lang w:val="en-US" w:eastAsia="zh-CN"/>
        </w:rPr>
        <w:t>+</w:t>
      </w:r>
      <m:oMath>
        <m:f>
          <m:fP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radPr>
              <m:deg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Cs w:val="21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e>
            </m:rad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den>
        </m:f>
        <m:sSub>
          <m:sSubPr>
            <m:ctrlPr>
              <w:rPr>
                <w:rFonts w:ascii="Cambria Math" w:hAnsi="Cambria Math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φ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1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Cs w:val="21"/>
          <w:lang w:val="en-US" w:eastAsia="zh-CN"/>
        </w:rPr>
        <w:t>=</w:t>
      </w:r>
      <m:oMath>
        <m:f>
          <m:fP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5</m:t>
            </m:r>
            <m:rad>
              <m:radPr>
                <m:degHide m:val="1"/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radPr>
              <m:deg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Cs w:val="21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e>
            </m:rad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den>
        </m:f>
        <m:sSup>
          <m:sSupP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deg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e>
                          </m:rad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deg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e>
                          </m:rad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e>
            </m:d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Cs w:val="21"/>
            <w:lang w:val="en-US" w:eastAsia="zh-CN"/>
          </w:rPr>
          <m:t>+</m:t>
        </m:r>
        <m:f>
          <m:fP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fPr>
          <m:num>
            <m:rad>
              <m:radPr>
                <m:degHide m:val="1"/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radPr>
              <m:deg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Cs w:val="21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e>
            </m:rad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den>
        </m:f>
        <m:sSup>
          <m:sSupP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deg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e>
                          </m:rad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−</m:t>
                      </m:r>
                      <m:f>
                        <m:fPr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deg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e>
                          </m:rad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e>
            </m:d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sup>
        </m:sSup>
      </m:oMath>
      <w:r>
        <w:rPr>
          <w:rFonts w:hint="eastAsia" w:hAnsi="Cambria Math"/>
          <w:i w:val="0"/>
          <w:szCs w:val="21"/>
          <w:lang w:val="en-US" w:eastAsia="zh-CN"/>
        </w:rPr>
        <w:t>=</w:t>
      </w:r>
      <m:oMath>
        <m:sSup>
          <m:sSupP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e>
            </m:d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sup>
        </m:sSup>
      </m:oMath>
    </w:p>
    <w:p>
      <w:pPr>
        <w:numPr>
          <w:ilvl w:val="0"/>
          <w:numId w:val="0"/>
        </w:numPr>
        <w:jc w:val="left"/>
        <w:rPr>
          <w:rFonts w:hint="default" w:hAnsi="Cambria Math"/>
          <w:i w:val="0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hAnsi="Cambria Math"/>
          <w:b w:val="0"/>
          <w:i w:val="0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此时</w:t>
      </w:r>
      <m:oMath>
        <m:sSub>
          <m:sSubPr>
            <m:ctrlPr>
              <w:rPr>
                <w:rFonts w:ascii="Cambria Math" w:hAnsi="Cambria Math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φ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0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Cs w:val="21"/>
            <w:lang w:val="en-US" w:eastAsia="zh-CN"/>
          </w:rPr>
          <m:t>和</m:t>
        </m:r>
        <m:sSub>
          <m:sSubPr>
            <m:ctrlPr>
              <w:rPr>
                <w:rFonts w:ascii="Cambria Math" w:hAnsi="Cambria Math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φ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1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Cs w:val="21"/>
            <w:lang w:val="en-US" w:eastAsia="zh-CN"/>
          </w:rPr>
          <m:t>不是一组正交基，所以有</m:t>
        </m:r>
      </m:oMath>
    </w:p>
    <w:p>
      <w:pPr>
        <w:numPr>
          <w:ilvl w:val="0"/>
          <w:numId w:val="0"/>
        </w:numPr>
        <w:rPr>
          <w:rFonts w:hint="default" w:hAnsi="Cambria Math"/>
          <w:b w:val="0"/>
          <w:i w:val="0"/>
          <w:szCs w:val="21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  <w:lang w:val="en-US" w:eastAsia="zh-CN"/>
                </w:rPr>
                <m:t>a</m:t>
              </m: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  <w:lang w:val="en-US" w:eastAsia="zh-CN"/>
                </w:rPr>
                <m:t>k</m:t>
              </m: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=&lt;</m:t>
          </m:r>
          <m:acc>
            <m:accPr>
              <m:chr m:val="̃"/>
              <m:ctrlPr>
                <w:rPr>
                  <w:rFonts w:hint="default" w:ascii="Cambria Math" w:hAnsi="Cambria Math"/>
                  <w:b w:val="0"/>
                  <w:i w:val="0"/>
                  <w:szCs w:val="21"/>
                  <w:lang w:val="en-US" w:eastAsia="zh-C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szCs w:val="21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/>
                      <w:szCs w:val="21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(x)</m:t>
              </m:r>
              <m:ctrlPr>
                <w:rPr>
                  <w:rFonts w:hint="default" w:ascii="Cambria Math" w:hAnsi="Cambria Math"/>
                  <w:b w:val="0"/>
                  <w:i w:val="0"/>
                  <w:szCs w:val="21"/>
                  <w:lang w:val="en-US" w:eastAsia="zh-CN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,f(x)&gt;</m:t>
          </m:r>
        </m:oMath>
      </m:oMathPara>
    </w:p>
    <w:p>
      <w:pPr>
        <w:numPr>
          <w:ilvl w:val="0"/>
          <w:numId w:val="0"/>
        </w:numPr>
        <w:jc w:val="center"/>
        <w:rPr>
          <w:rFonts w:hint="default" w:hAnsi="Cambria Math"/>
          <w:i w:val="0"/>
          <w:szCs w:val="21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  <w:lang w:val="en-US" w:eastAsia="zh-CN"/>
                </w:rPr>
                <m:t>a</m:t>
              </m: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0</m:t>
              </m: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  <m:t>−1</m:t>
                    </m:r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d>
          <m:sSup>
            <m:sSupP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eastAsia" w:hAnsi="Cambria Math"/>
              <w:szCs w:val="21"/>
              <w:lang w:val="en-US" w:eastAsia="zh-CN"/>
            </w:rPr>
            <m:t>=</m:t>
          </m:r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1</m:t>
          </m:r>
        </m:oMath>
      </m:oMathPara>
    </w:p>
    <w:p>
      <w:pPr>
        <w:numPr>
          <w:ilvl w:val="0"/>
          <w:numId w:val="0"/>
        </w:numPr>
        <w:jc w:val="center"/>
        <w:rPr>
          <w:rFonts w:hint="default" w:hAnsi="Cambria Math"/>
          <w:i w:val="0"/>
          <w:szCs w:val="21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  <w:lang w:val="en-US" w:eastAsia="zh-CN"/>
                </w:rPr>
                <m:t>a</m:t>
              </m: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1</m:t>
              </m: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d>
          <m:sSup>
            <m:sSupP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eastAsia" w:hAnsi="Cambria Math"/>
              <w:szCs w:val="21"/>
              <w:lang w:val="en-US" w:eastAsia="zh-CN"/>
            </w:rPr>
            <m:t>=</m:t>
          </m:r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2</m:t>
          </m:r>
        </m:oMath>
      </m:oMathPara>
    </w:p>
    <w:p>
      <w:pPr>
        <w:numPr>
          <w:ilvl w:val="0"/>
          <w:numId w:val="0"/>
        </w:numPr>
        <w:jc w:val="left"/>
        <w:rPr>
          <w:rFonts w:hint="default" w:hAnsi="Cambria Math"/>
          <w:i w:val="0"/>
          <w:szCs w:val="21"/>
          <w:lang w:val="en-US" w:eastAsia="zh-CN"/>
        </w:rPr>
      </w:pPr>
      <w:r>
        <w:rPr>
          <w:rFonts w:hint="eastAsia" w:hAnsi="Cambria Math"/>
          <w:i w:val="0"/>
          <w:szCs w:val="21"/>
          <w:lang w:val="en-US" w:eastAsia="zh-CN"/>
        </w:rPr>
        <w:t>所以</w:t>
      </w:r>
    </w:p>
    <w:p>
      <w:pPr>
        <w:numPr>
          <w:ilvl w:val="0"/>
          <w:numId w:val="0"/>
        </w:numPr>
        <w:jc w:val="center"/>
        <w:rPr>
          <w:rFonts w:hint="default" w:hAnsi="Cambria Math"/>
          <w:i w:val="0"/>
          <w:szCs w:val="21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φ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0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Cs w:val="21"/>
          <w:lang w:val="en-US" w:eastAsia="zh-CN"/>
        </w:rPr>
        <w:t>+</w:t>
      </w:r>
      <m:oMath>
        <m:r>
          <m:rPr>
            <m:sty m:val="p"/>
          </m:rPr>
          <w:rPr>
            <w:rFonts w:hint="default" w:ascii="Cambria Math" w:hAnsi="Cambria Math"/>
            <w:szCs w:val="21"/>
            <w:lang w:val="en-US" w:eastAsia="zh-CN"/>
          </w:rPr>
          <m:t>2</m:t>
        </m:r>
        <m:sSub>
          <m:sSubPr>
            <m:ctrlPr>
              <w:rPr>
                <w:rFonts w:ascii="Cambria Math" w:hAnsi="Cambria Math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φ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1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Cs w:val="21"/>
          <w:lang w:val="en-US" w:eastAsia="zh-CN"/>
        </w:rPr>
        <w:t>=</w:t>
      </w:r>
      <m:oMath>
        <m:sSup>
          <m:sSupP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e>
            </m:d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Cs w:val="21"/>
            <w:lang w:val="en-US" w:eastAsia="zh-CN"/>
          </w:rPr>
          <m:t>+2</m:t>
        </m:r>
        <m:sSup>
          <m:sSupP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e>
            </m:d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sup>
        </m:sSup>
      </m:oMath>
      <w:r>
        <w:rPr>
          <w:rFonts w:hint="eastAsia" w:hAnsi="Cambria Math"/>
          <w:i w:val="0"/>
          <w:szCs w:val="21"/>
          <w:lang w:val="en-US" w:eastAsia="zh-CN"/>
        </w:rPr>
        <w:t>=</w:t>
      </w:r>
      <m:oMath>
        <m:sSup>
          <m:sSupP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e>
            </m:d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sup>
        </m:sSup>
      </m:oMath>
    </w:p>
    <w:p>
      <w:pPr>
        <w:numPr>
          <w:ilvl w:val="0"/>
          <w:numId w:val="0"/>
        </w:numPr>
        <w:jc w:val="center"/>
        <w:rPr>
          <w:rFonts w:hint="default" w:hAnsi="Cambria Math"/>
          <w:i w:val="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hAnsi="Cambria Math"/>
          <w:b w:val="0"/>
          <w:i w:val="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hAnsi="Cambria Math"/>
          <w:b w:val="0"/>
          <w:i w:val="0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hAnsi="Cambria Math"/>
          <w:b w:val="0"/>
          <w:i w:val="0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此时</w:t>
      </w:r>
      <m:oMath>
        <m:sSub>
          <m:sSubPr>
            <m:ctrlPr>
              <w:rPr>
                <w:rFonts w:ascii="Cambria Math" w:hAnsi="Cambria Math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φ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0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Cs w:val="21"/>
            <w:lang w:val="en-US" w:eastAsia="zh-CN"/>
          </w:rPr>
          <m:t>和</m:t>
        </m:r>
        <m:sSub>
          <m:sSubPr>
            <m:ctrlPr>
              <w:rPr>
                <w:rFonts w:ascii="Cambria Math" w:hAnsi="Cambria Math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φ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1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Cs w:val="21"/>
            <w:lang w:val="en-US" w:eastAsia="zh-CN"/>
          </w:rPr>
          <m:t>不是一组基，所以有</m:t>
        </m:r>
      </m:oMath>
    </w:p>
    <w:p>
      <w:pPr>
        <w:numPr>
          <w:ilvl w:val="0"/>
          <w:numId w:val="0"/>
        </w:numPr>
        <w:jc w:val="center"/>
        <w:rPr>
          <w:rFonts w:hint="default" w:hAnsi="Cambria Math"/>
          <w:i w:val="0"/>
          <w:szCs w:val="21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  <w:lang w:val="en-US" w:eastAsia="zh-CN"/>
                </w:rPr>
                <m:t>a</m:t>
              </m: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0</m:t>
              </m: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d>
          <m:sSup>
            <m:sSupP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eastAsia" w:hAnsi="Cambria Math"/>
              <w:szCs w:val="21"/>
              <w:lang w:val="en-US" w:eastAsia="zh-CN"/>
            </w:rPr>
            <m:t>=</m:t>
          </m:r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3</m:t>
          </m:r>
        </m:oMath>
      </m:oMathPara>
    </w:p>
    <w:p>
      <w:pPr>
        <w:numPr>
          <w:ilvl w:val="0"/>
          <w:numId w:val="0"/>
        </w:numPr>
        <w:jc w:val="center"/>
        <w:rPr>
          <w:rFonts w:hint="default" w:hAnsi="Cambria Math"/>
          <w:i w:val="0"/>
          <w:szCs w:val="21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  <w:lang w:val="en-US" w:eastAsia="zh-CN"/>
                </w:rPr>
                <m:t>a</m:t>
              </m: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1</m:t>
              </m: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−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d>
          <m:sSup>
            <m:sSupP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eastAsia" w:hAnsi="Cambria Math"/>
              <w:szCs w:val="21"/>
              <w:lang w:val="en-US" w:eastAsia="zh-CN"/>
            </w:rPr>
            <m:t>=</m:t>
          </m:r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−</m:t>
          </m:r>
          <m:f>
            <m:fP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3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+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3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</m:oMath>
      </m:oMathPara>
    </w:p>
    <w:p>
      <w:pPr>
        <w:numPr>
          <w:ilvl w:val="0"/>
          <w:numId w:val="0"/>
        </w:numPr>
        <w:jc w:val="center"/>
        <w:rPr>
          <w:rFonts w:hint="default" w:hAnsi="Cambria Math"/>
          <w:szCs w:val="21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  <w:lang w:val="en-US" w:eastAsia="zh-CN"/>
                </w:rPr>
                <m:t>a</m:t>
              </m: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eastAsia" w:ascii="Cambria Math" w:hAnsi="Cambria Math"/>
                  <w:szCs w:val="21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−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  <m:t>3</m:t>
                            </m:r>
                            <m:ctrl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d>
          <m:sSup>
            <m:sSupP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3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eastAsia" w:hAnsi="Cambria Math"/>
              <w:szCs w:val="21"/>
              <w:lang w:val="en-US" w:eastAsia="zh-CN"/>
            </w:rPr>
            <m:t>=</m:t>
          </m:r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−</m:t>
          </m:r>
          <m:f>
            <m:fP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3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szCs w:val="21"/>
              <w:lang w:val="en-US" w:eastAsia="zh-CN"/>
            </w:rPr>
            <m:t>−</m:t>
          </m:r>
          <m:rad>
            <m:radPr>
              <m:deg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3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rad>
        </m:oMath>
      </m:oMathPara>
    </w:p>
    <w:p>
      <w:pPr>
        <w:numPr>
          <w:ilvl w:val="0"/>
          <w:numId w:val="0"/>
        </w:numPr>
        <w:jc w:val="center"/>
        <w:rPr>
          <w:rFonts w:hint="default" w:hAnsi="Cambria Math"/>
          <w:i w:val="0"/>
          <w:szCs w:val="21"/>
          <w:lang w:val="en-US" w:eastAsia="zh-CN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naryPr>
            <m:sub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=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nary>
          <m:f>
            <m:fP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39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n>
          </m:f>
        </m:oMath>
      </m:oMathPara>
    </w:p>
    <w:p>
      <w:pPr>
        <w:numPr>
          <w:ilvl w:val="0"/>
          <w:numId w:val="0"/>
        </w:numPr>
        <w:jc w:val="center"/>
        <w:rPr>
          <w:rFonts w:hint="eastAsia" w:hAnsi="Cambria Math"/>
          <w:i w:val="0"/>
          <w:szCs w:val="21"/>
          <w:lang w:val="en-US" w:eastAsia="zh-CN"/>
        </w:rPr>
      </w:pPr>
      <m:oMath>
        <m:sSup>
          <m:sSupP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Cs w:val="21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hint="default" w:ascii="Cambria Math" w:hAnsi="Cambria Math"/>
                                <w:szCs w:val="21"/>
                                <w:lang w:val="en-US" w:eastAsia="zh-CN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  <m:t>3</m:t>
                              </m:r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hint="default" w:ascii="Cambria Math" w:hAnsi="Cambria Math"/>
                            <w:szCs w:val="21"/>
                            <w:lang w:val="en-US" w:eastAsia="zh-CN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Cs w:val="21"/>
                    <w:lang w:val="en-US"/>
                  </w:rPr>
                </m:ctrlPr>
              </m:e>
            </m:d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sup>
        </m:sSup>
      </m:oMath>
      <w:r>
        <w:rPr>
          <w:rFonts w:hint="eastAsia" w:hAnsi="Cambria Math"/>
          <w:i w:val="0"/>
          <w:szCs w:val="21"/>
          <w:lang w:val="en-US" w:eastAsia="zh-CN"/>
        </w:rPr>
        <w:t>=13</w:t>
      </w:r>
    </w:p>
    <w:p>
      <w:pPr>
        <w:numPr>
          <w:ilvl w:val="0"/>
          <w:numId w:val="0"/>
        </w:numPr>
        <w:jc w:val="left"/>
        <w:rPr>
          <w:rFonts w:hint="eastAsia" w:hAnsi="Cambria Math"/>
          <w:i w:val="0"/>
          <w:szCs w:val="21"/>
          <w:lang w:val="en-US" w:eastAsia="zh-CN"/>
        </w:rPr>
      </w:pPr>
      <w:r>
        <w:rPr>
          <w:rFonts w:hint="eastAsia" w:hAnsi="Cambria Math"/>
          <w:i w:val="0"/>
          <w:szCs w:val="21"/>
          <w:lang w:val="en-US" w:eastAsia="zh-CN"/>
        </w:rPr>
        <w:t>所以</w:t>
      </w:r>
    </w:p>
    <w:p>
      <w:pPr>
        <w:numPr>
          <w:ilvl w:val="0"/>
          <w:numId w:val="0"/>
        </w:numPr>
        <w:jc w:val="left"/>
        <w:rPr>
          <w:rFonts w:hint="default" w:hAnsi="Cambria Math"/>
          <w:i w:val="0"/>
          <w:szCs w:val="21"/>
          <w:lang w:val="en-US" w:eastAsia="zh-CN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naryPr>
            <m:sub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szCs w:val="21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=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</m:nary>
          <m:f>
            <m:fP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3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den>
          </m:f>
          <m:sSup>
            <m:sSupP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Cs w:val="21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/>
                                    <w:szCs w:val="21"/>
                                    <w:lang w:val="en-US" w:eastAsia="zh-CN"/>
                                  </w:rPr>
                                  <m:t>3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szCs w:val="21"/>
                                    <w:lang w:val="en-US" w:eastAsia="zh-CN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/>
                                    <w:szCs w:val="21"/>
                                    <w:lang w:val="en-US" w:eastAsia="zh-CN"/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szCs w:val="21"/>
                                    <w:lang w:val="en-US" w:eastAsia="zh-CN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Cs w:val="21"/>
                      <w:lang w:val="en-US"/>
                    </w:rPr>
                  </m:ctrlPr>
                </m:e>
              </m:d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/>
                  <w:szCs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szCs w:val="21"/>
                  <w:lang w:val="en-US" w:eastAsia="zh-CN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jc w:val="left"/>
        <w:rPr>
          <w:rFonts w:hint="default" w:hAnsi="Cambria Math"/>
          <w:i w:val="0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hAnsi="Cambria Math"/>
          <w:i w:val="0"/>
          <w:szCs w:val="21"/>
          <w:lang w:val="en-US" w:eastAsia="zh-CN"/>
        </w:rPr>
      </w:pPr>
      <m:oMath>
        <m:f>
          <m:fP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Cs w:val="21"/>
            <w:lang w:val="en-US" w:eastAsia="zh-CN"/>
          </w:rPr>
          <m:t>[3</m:t>
        </m:r>
        <m:sSub>
          <m:sSubPr>
            <m:ctrlPr>
              <w:rPr>
                <w:rFonts w:ascii="Cambria Math" w:hAnsi="Cambria Math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φ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0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Cs w:val="21"/>
          <w:lang w:val="en-US" w:eastAsia="zh-CN"/>
        </w:rPr>
        <w:t>+</w:t>
      </w:r>
      <m:oMath>
        <m:r>
          <m:rPr>
            <m:sty m:val="p"/>
          </m:rPr>
          <w:rPr>
            <w:rFonts w:hint="default" w:ascii="Cambria Math" w:hAnsi="Cambria Math"/>
            <w:szCs w:val="21"/>
            <w:lang w:val="en-US" w:eastAsia="zh-CN"/>
          </w:rPr>
          <m:t>(−</m:t>
        </m:r>
        <m:f>
          <m:fP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Cs w:val="21"/>
            <w:lang w:val="en-US" w:eastAsia="zh-CN"/>
          </w:rPr>
          <m:t>+</m:t>
        </m:r>
        <m:rad>
          <m:radPr>
            <m:degHide m:val="1"/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e>
        </m:rad>
        <m:r>
          <m:rPr>
            <m:sty m:val="p"/>
          </m:rPr>
          <w:rPr>
            <w:rFonts w:hint="default" w:ascii="Cambria Math" w:hAnsi="Cambria Math"/>
            <w:szCs w:val="21"/>
            <w:lang w:val="en-US" w:eastAsia="zh-CN"/>
          </w:rPr>
          <m:t>)</m:t>
        </m:r>
        <m:sSub>
          <m:sSubPr>
            <m:ctrlPr>
              <w:rPr>
                <w:rFonts w:ascii="Cambria Math" w:hAnsi="Cambria Math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φ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1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Cs w:val="21"/>
            <w:lang w:val="en-US" w:eastAsia="zh-CN"/>
          </w:rPr>
          <m:t>+</m:t>
        </m:r>
      </m:oMath>
      <w:r>
        <w:rPr>
          <w:rFonts w:hint="eastAsia" w:hAnsi="Cambria Math"/>
          <w:i w:val="0"/>
          <w:szCs w:val="21"/>
          <w:lang w:val="en-US" w:eastAsia="zh-CN"/>
        </w:rPr>
        <w:t>(</w:t>
      </w:r>
      <m:oMath>
        <m:r>
          <m:rPr>
            <m:sty m:val="p"/>
          </m:rPr>
          <w:rPr>
            <w:rFonts w:hint="default" w:ascii="Cambria Math" w:hAnsi="Cambria Math"/>
            <w:szCs w:val="21"/>
            <w:lang w:val="en-US" w:eastAsia="zh-CN"/>
          </w:rPr>
          <m:t>−</m:t>
        </m:r>
        <m:f>
          <m:fP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Cs w:val="21"/>
            <w:lang w:val="en-US" w:eastAsia="zh-CN"/>
          </w:rPr>
          <m:t>−</m:t>
        </m:r>
        <m:rad>
          <m:radPr>
            <m:degHide m:val="1"/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e>
        </m:rad>
      </m:oMath>
      <w:r>
        <w:rPr>
          <w:rFonts w:hint="eastAsia" w:hAnsi="Cambria Math"/>
          <w:i w:val="0"/>
          <w:szCs w:val="21"/>
          <w:lang w:val="en-US" w:eastAsia="zh-CN"/>
        </w:rPr>
        <w:t>)</w:t>
      </w:r>
      <m:oMath>
        <m:sSub>
          <m:sSubPr>
            <m:ctrlPr>
              <w:rPr>
                <w:rFonts w:ascii="Cambria Math" w:hAnsi="Cambria Math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φ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2</m:t>
            </m:r>
            <m:ctrlPr>
              <w:rPr>
                <w:rFonts w:ascii="Cambria Math" w:hAnsi="Cambria Math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Cs w:val="21"/>
            <w:lang w:val="en-US" w:eastAsia="zh-CN"/>
          </w:rPr>
          <m:t>]</m:t>
        </m:r>
      </m:oMath>
      <w:r>
        <w:rPr>
          <w:rFonts w:hint="eastAsia" w:hAnsi="Cambria Math"/>
          <w:i w:val="0"/>
          <w:szCs w:val="21"/>
          <w:lang w:val="en-US" w:eastAsia="zh-CN"/>
        </w:rPr>
        <w:t>=</w:t>
      </w:r>
      <m:oMath>
        <m:sSup>
          <m:sSupP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e>
            </m:d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Cs w:val="21"/>
            <w:lang w:val="en-US" w:eastAsia="zh-CN"/>
          </w:rPr>
          <m:t>+</m:t>
        </m:r>
        <m:sSup>
          <m:sSupP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−</m:t>
                      </m:r>
                      <m:f>
                        <m:fPr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deg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  <m:t>3</m:t>
                              </m:r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e>
                          </m:rad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1−</m:t>
                      </m:r>
                      <m:f>
                        <m:fPr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deg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  <m:t>3</m:t>
                              </m:r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e>
                          </m:rad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e>
            </m:d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Cs w:val="21"/>
            <w:lang w:val="en-US" w:eastAsia="zh-CN"/>
          </w:rPr>
          <m:t>+</m:t>
        </m:r>
        <m:sSup>
          <m:sSupP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+</m:t>
                      </m:r>
                      <m:f>
                        <m:fPr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deg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  <m:t>3</m:t>
                              </m:r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e>
                          </m:rad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deg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  <m:t>3</m:t>
                              </m:r>
                              <m:ctrlPr>
                                <w:rPr>
                                  <w:rFonts w:hint="default" w:ascii="Cambria Math" w:hAnsi="Cambria Math"/>
                                  <w:szCs w:val="21"/>
                                  <w:lang w:val="en-US" w:eastAsia="zh-CN"/>
                                </w:rPr>
                              </m:ctrlPr>
                            </m:e>
                          </m:rad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szCs w:val="21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e>
            </m:d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sup>
        </m:sSup>
      </m:oMath>
    </w:p>
    <w:p>
      <w:pPr>
        <w:numPr>
          <w:ilvl w:val="0"/>
          <w:numId w:val="0"/>
        </w:numPr>
        <w:ind w:firstLine="3360" w:firstLineChars="1600"/>
        <w:jc w:val="left"/>
        <w:rPr>
          <w:rFonts w:hint="default" w:hAnsi="Cambria Math"/>
          <w:i w:val="0"/>
          <w:szCs w:val="21"/>
          <w:lang w:val="en-US" w:eastAsia="zh-CN"/>
        </w:rPr>
      </w:pPr>
      <w:r>
        <w:rPr>
          <w:rFonts w:hint="eastAsia" w:hAnsi="Cambria Math"/>
          <w:i w:val="0"/>
          <w:szCs w:val="21"/>
          <w:lang w:val="en-US" w:eastAsia="zh-CN"/>
        </w:rPr>
        <w:t>=</w:t>
      </w:r>
      <m:oMath>
        <m:sSup>
          <m:sSupP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szCs w:val="21"/>
                        <w:lang w:val="en-US" w:eastAsia="zh-CN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szCs w:val="21"/>
                          <w:lang w:val="en-US" w:eastAsia="zh-C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szCs w:val="21"/>
                    <w:lang w:val="en-US" w:eastAsia="zh-CN"/>
                  </w:rPr>
                </m:ctrlPr>
              </m:e>
            </m:d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Cs w:val="21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szCs w:val="21"/>
                <w:lang w:val="en-US" w:eastAsia="zh-CN"/>
              </w:rPr>
            </m:ctrlPr>
          </m:sup>
        </m:sSup>
      </m:oMath>
    </w:p>
    <w:p>
      <w:pPr>
        <w:numPr>
          <w:ilvl w:val="0"/>
          <w:numId w:val="0"/>
        </w:numPr>
        <w:jc w:val="center"/>
        <w:rPr>
          <w:rFonts w:hint="default" w:hAnsi="Cambria Math"/>
          <w:i w:val="0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hAnsi="Cambria Math"/>
          <w:i w:val="0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hAnsi="Cambria Math"/>
          <w:i w:val="0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hAnsi="Cambria Math"/>
          <w:i w:val="0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hAnsi="Cambria Math"/>
          <w:b w:val="0"/>
          <w:i w:val="0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7EE338"/>
    <w:multiLevelType w:val="singleLevel"/>
    <w:tmpl w:val="A27EE33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6056C65"/>
    <w:multiLevelType w:val="singleLevel"/>
    <w:tmpl w:val="36056C6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2YWZhZTZlMGQzODY5NGRiMGRmZDIwOGM1MjZlOTYifQ=="/>
  </w:docVars>
  <w:rsids>
    <w:rsidRoot w:val="00AB2EDD"/>
    <w:rsid w:val="000B21E8"/>
    <w:rsid w:val="001365B8"/>
    <w:rsid w:val="00191169"/>
    <w:rsid w:val="00195BCB"/>
    <w:rsid w:val="001961A8"/>
    <w:rsid w:val="002A57CA"/>
    <w:rsid w:val="002B7789"/>
    <w:rsid w:val="00327EDA"/>
    <w:rsid w:val="00331E5C"/>
    <w:rsid w:val="003B68B3"/>
    <w:rsid w:val="004347F1"/>
    <w:rsid w:val="004B4E6B"/>
    <w:rsid w:val="00506F1D"/>
    <w:rsid w:val="005160AF"/>
    <w:rsid w:val="005D4366"/>
    <w:rsid w:val="006741DB"/>
    <w:rsid w:val="00735B27"/>
    <w:rsid w:val="007C2712"/>
    <w:rsid w:val="007F5A33"/>
    <w:rsid w:val="007F6E60"/>
    <w:rsid w:val="00821DB7"/>
    <w:rsid w:val="009153B0"/>
    <w:rsid w:val="00966B14"/>
    <w:rsid w:val="00AB2EDD"/>
    <w:rsid w:val="00B419E5"/>
    <w:rsid w:val="00B84760"/>
    <w:rsid w:val="00BB309D"/>
    <w:rsid w:val="00CB225E"/>
    <w:rsid w:val="00CC2A63"/>
    <w:rsid w:val="00CE4B30"/>
    <w:rsid w:val="00E003C2"/>
    <w:rsid w:val="00E35ED0"/>
    <w:rsid w:val="00E4272F"/>
    <w:rsid w:val="00E6125B"/>
    <w:rsid w:val="00ED48A4"/>
    <w:rsid w:val="09C250DE"/>
    <w:rsid w:val="31D0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gucas</Company>
  <Pages>1</Pages>
  <Words>74</Words>
  <Characters>341</Characters>
  <Lines>1</Lines>
  <Paragraphs>1</Paragraphs>
  <TotalTime>1</TotalTime>
  <ScaleCrop>false</ScaleCrop>
  <LinksUpToDate>false</LinksUpToDate>
  <CharactersWithSpaces>341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2018-12-08T04:08:00Z</dcterms:created>
  <dc:creator>wqwang</dc:creator>
  <cp:lastModifiedBy>黑妞儿.</cp:lastModifiedBy>
  <dcterms:modified xsi:type="dcterms:W3CDTF">2022-10-30T02:12:41Z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8709BB78BFE849828100BCFCA45754AA</vt:lpwstr>
  </property>
</Properties>
</file>