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004EF" w14:textId="77777777" w:rsidR="00B3568B" w:rsidRPr="00B3568B" w:rsidRDefault="00B3568B" w:rsidP="00B3568B">
      <w:pPr>
        <w:jc w:val="center"/>
        <w:rPr>
          <w:rFonts w:cs="Times New Roman"/>
          <w:bCs/>
          <w:szCs w:val="28"/>
          <w:lang w:val="ru-RU"/>
        </w:rPr>
      </w:pPr>
      <w:bookmarkStart w:id="0" w:name="_Hlk163997997"/>
      <w:bookmarkEnd w:id="0"/>
      <w:r w:rsidRPr="00B3568B">
        <w:rPr>
          <w:rFonts w:cs="Times New Roman"/>
          <w:bCs/>
          <w:szCs w:val="28"/>
          <w:lang w:val="ru-RU"/>
        </w:rPr>
        <w:t>Министерство образования и науки Российской Федерации</w:t>
      </w:r>
    </w:p>
    <w:p w14:paraId="32FA03EA" w14:textId="77777777" w:rsidR="00B3568B" w:rsidRPr="00B3568B" w:rsidRDefault="00B3568B" w:rsidP="00B3568B">
      <w:pPr>
        <w:jc w:val="center"/>
        <w:rPr>
          <w:rFonts w:cs="Times New Roman"/>
          <w:bCs/>
          <w:szCs w:val="28"/>
          <w:lang w:val="ru-RU"/>
        </w:rPr>
      </w:pPr>
      <w:r w:rsidRPr="00B3568B">
        <w:rPr>
          <w:rFonts w:cs="Times New Roman"/>
          <w:bCs/>
          <w:szCs w:val="28"/>
          <w:lang w:val="ru-RU"/>
        </w:rPr>
        <w:t>Федеральное государственное бюджетное образовательное учреждение высшего профессионального образования</w:t>
      </w:r>
    </w:p>
    <w:p w14:paraId="3C74FF99" w14:textId="77777777" w:rsidR="00B3568B" w:rsidRPr="00B3568B" w:rsidRDefault="00B3568B" w:rsidP="00B3568B">
      <w:pPr>
        <w:jc w:val="center"/>
        <w:rPr>
          <w:rFonts w:cs="Times New Roman"/>
          <w:bCs/>
          <w:szCs w:val="28"/>
          <w:lang w:val="ru-RU"/>
        </w:rPr>
      </w:pPr>
      <w:r w:rsidRPr="00B3568B">
        <w:rPr>
          <w:rFonts w:cs="Times New Roman"/>
          <w:bCs/>
          <w:szCs w:val="28"/>
          <w:lang w:val="ru-RU"/>
        </w:rPr>
        <w:t>«УФИМСКИЙ ГОСУДАРСТВЕННЫЙ НЕФТЯНОЙ</w:t>
      </w:r>
    </w:p>
    <w:p w14:paraId="6F7E7762" w14:textId="77777777" w:rsidR="00B3568B" w:rsidRPr="00B3568B" w:rsidRDefault="00B3568B" w:rsidP="00B3568B">
      <w:pPr>
        <w:jc w:val="center"/>
        <w:rPr>
          <w:rFonts w:cs="Times New Roman"/>
          <w:bCs/>
          <w:szCs w:val="28"/>
          <w:lang w:val="ru-RU"/>
        </w:rPr>
      </w:pPr>
      <w:r w:rsidRPr="00B3568B">
        <w:rPr>
          <w:rFonts w:cs="Times New Roman"/>
          <w:bCs/>
          <w:szCs w:val="28"/>
          <w:lang w:val="ru-RU"/>
        </w:rPr>
        <w:t>ТЕХНИЧЕСКИЙ УНИВЕРСИТЕТ»</w:t>
      </w:r>
    </w:p>
    <w:p w14:paraId="61B6CC88" w14:textId="77777777" w:rsidR="00B3568B" w:rsidRPr="00B3568B" w:rsidRDefault="00B3568B" w:rsidP="00B3568B">
      <w:pPr>
        <w:jc w:val="center"/>
        <w:rPr>
          <w:rFonts w:cs="Times New Roman"/>
          <w:bCs/>
          <w:szCs w:val="28"/>
          <w:lang w:val="ru-RU"/>
        </w:rPr>
      </w:pPr>
    </w:p>
    <w:p w14:paraId="3CD166D5" w14:textId="77777777" w:rsidR="00B3568B" w:rsidRPr="00B3568B" w:rsidRDefault="00B3568B" w:rsidP="00B3568B">
      <w:pPr>
        <w:jc w:val="center"/>
        <w:rPr>
          <w:rFonts w:cs="Times New Roman"/>
          <w:bCs/>
          <w:szCs w:val="28"/>
          <w:lang w:val="ru-RU"/>
        </w:rPr>
      </w:pPr>
    </w:p>
    <w:p w14:paraId="4862C2A9" w14:textId="475E93A6" w:rsidR="00B3568B" w:rsidRPr="00B3568B" w:rsidRDefault="00B3568B" w:rsidP="00B3568B">
      <w:pPr>
        <w:jc w:val="center"/>
        <w:rPr>
          <w:rFonts w:cs="Times New Roman"/>
          <w:bCs/>
          <w:szCs w:val="28"/>
          <w:lang w:val="ru-RU"/>
        </w:rPr>
      </w:pPr>
      <w:r w:rsidRPr="00B3568B">
        <w:rPr>
          <w:rFonts w:cs="Times New Roman"/>
          <w:bCs/>
          <w:szCs w:val="28"/>
          <w:lang w:val="ru-RU"/>
        </w:rPr>
        <w:t>Кафедра цифровых технологий и моделирования</w:t>
      </w:r>
    </w:p>
    <w:p w14:paraId="0FD2999A" w14:textId="77777777" w:rsidR="00B3568B" w:rsidRPr="00B3568B" w:rsidRDefault="00B3568B" w:rsidP="00B3568B">
      <w:pPr>
        <w:spacing w:line="240" w:lineRule="atLeast"/>
        <w:rPr>
          <w:rFonts w:cs="Times New Roman"/>
          <w:bCs/>
          <w:szCs w:val="28"/>
          <w:lang w:val="ru-RU"/>
        </w:rPr>
      </w:pPr>
    </w:p>
    <w:p w14:paraId="1D5B5202" w14:textId="77777777" w:rsidR="00B3568B" w:rsidRPr="00B3568B" w:rsidRDefault="00B3568B" w:rsidP="00B3568B">
      <w:pPr>
        <w:spacing w:line="240" w:lineRule="atLeast"/>
        <w:jc w:val="center"/>
        <w:rPr>
          <w:rFonts w:cs="Times New Roman"/>
          <w:bCs/>
          <w:szCs w:val="28"/>
          <w:lang w:val="ru-RU"/>
        </w:rPr>
      </w:pPr>
    </w:p>
    <w:p w14:paraId="5365DEE2" w14:textId="77777777" w:rsidR="00B3568B" w:rsidRPr="00B3568B" w:rsidRDefault="00B3568B" w:rsidP="00B3568B">
      <w:pPr>
        <w:pStyle w:val="af"/>
        <w:spacing w:line="276" w:lineRule="auto"/>
        <w:jc w:val="center"/>
        <w:rPr>
          <w:b/>
          <w:bCs/>
          <w:lang w:val="ru-RU"/>
        </w:rPr>
      </w:pPr>
      <w:r w:rsidRPr="00B3568B">
        <w:rPr>
          <w:b/>
          <w:bCs/>
          <w:lang w:val="ru-RU"/>
        </w:rPr>
        <w:t>КУРСОВОЙ ПРОЕКТ</w:t>
      </w:r>
    </w:p>
    <w:p w14:paraId="06245ADF" w14:textId="77777777" w:rsidR="00B3568B" w:rsidRPr="00B3568B" w:rsidRDefault="00B3568B" w:rsidP="00B3568B">
      <w:pPr>
        <w:pStyle w:val="af"/>
        <w:spacing w:line="276" w:lineRule="auto"/>
        <w:jc w:val="center"/>
        <w:rPr>
          <w:lang w:val="ru-RU"/>
        </w:rPr>
      </w:pPr>
      <w:r w:rsidRPr="00B3568B">
        <w:rPr>
          <w:lang w:val="ru-RU"/>
        </w:rPr>
        <w:t>По дисциплине:</w:t>
      </w:r>
    </w:p>
    <w:p w14:paraId="3BBEDD87" w14:textId="0043315E" w:rsidR="00B3568B" w:rsidRPr="00B3568B" w:rsidRDefault="00B3568B" w:rsidP="00B3568B">
      <w:pPr>
        <w:pStyle w:val="af"/>
        <w:spacing w:line="276" w:lineRule="auto"/>
        <w:jc w:val="center"/>
        <w:rPr>
          <w:lang w:val="ru-RU"/>
        </w:rPr>
      </w:pPr>
      <w:r w:rsidRPr="00B3568B">
        <w:rPr>
          <w:lang w:val="ru-RU"/>
        </w:rPr>
        <w:t xml:space="preserve">«Технологии для цифровых двойников. </w:t>
      </w:r>
      <w:proofErr w:type="spellStart"/>
      <w:r w:rsidRPr="00B3568B">
        <w:rPr>
          <w:lang w:val="ru-RU"/>
        </w:rPr>
        <w:t>Нейровиртуальные</w:t>
      </w:r>
      <w:proofErr w:type="spellEnd"/>
      <w:r w:rsidRPr="00B3568B">
        <w:rPr>
          <w:lang w:val="ru-RU"/>
        </w:rPr>
        <w:t xml:space="preserve"> технологии»</w:t>
      </w:r>
    </w:p>
    <w:p w14:paraId="24454695" w14:textId="77777777" w:rsidR="00B3568B" w:rsidRPr="00B3568B" w:rsidRDefault="00B3568B" w:rsidP="00B3568B">
      <w:pPr>
        <w:pStyle w:val="af"/>
        <w:spacing w:line="276" w:lineRule="auto"/>
        <w:jc w:val="center"/>
        <w:rPr>
          <w:lang w:val="ru-RU"/>
        </w:rPr>
      </w:pPr>
    </w:p>
    <w:p w14:paraId="10B180FF" w14:textId="4D375B8E" w:rsidR="00B3568B" w:rsidRPr="00B3568B" w:rsidRDefault="00B3568B" w:rsidP="00B3568B">
      <w:pPr>
        <w:pStyle w:val="af"/>
        <w:spacing w:line="276" w:lineRule="auto"/>
        <w:jc w:val="center"/>
        <w:rPr>
          <w:b/>
          <w:bCs/>
          <w:lang w:val="ru-RU"/>
        </w:rPr>
      </w:pPr>
      <w:r w:rsidRPr="00B3568B">
        <w:rPr>
          <w:b/>
          <w:bCs/>
          <w:lang w:val="ru-RU"/>
        </w:rPr>
        <w:t>ПРИМЕНЕНИЕ ГЕНЕРАТИВНЫХ НЕЙРОСЕТЕЙ ДЛЯ ПРОЦЕДУРНОЙ ГЕНЕРАЦИИ</w:t>
      </w:r>
      <w:r>
        <w:rPr>
          <w:b/>
          <w:bCs/>
          <w:lang w:val="ru-RU"/>
        </w:rPr>
        <w:t xml:space="preserve"> </w:t>
      </w:r>
      <w:r w:rsidRPr="00B3568B">
        <w:rPr>
          <w:b/>
          <w:bCs/>
          <w:lang w:val="ru-RU"/>
        </w:rPr>
        <w:t>ВИРТУАЛЬНЫХ МИРОВ НА ОСНОВЕ ЭМОЦИОНАЛЬНОГО ОТКЛИКА ПОЛЬЗОВАТЕЛЯ.</w:t>
      </w:r>
    </w:p>
    <w:p w14:paraId="04AE7954" w14:textId="77777777" w:rsidR="00B3568B" w:rsidRPr="00B3568B" w:rsidRDefault="00B3568B" w:rsidP="00B3568B">
      <w:pPr>
        <w:spacing w:line="240" w:lineRule="atLeast"/>
        <w:jc w:val="right"/>
        <w:rPr>
          <w:rFonts w:cs="Times New Roman"/>
          <w:lang w:val="ru-RU"/>
        </w:rPr>
      </w:pPr>
    </w:p>
    <w:p w14:paraId="347131F4" w14:textId="77777777" w:rsidR="00B3568B" w:rsidRPr="00B3568B" w:rsidRDefault="00B3568B" w:rsidP="00B3568B">
      <w:pPr>
        <w:spacing w:line="240" w:lineRule="atLeast"/>
        <w:jc w:val="right"/>
        <w:rPr>
          <w:rFonts w:cs="Times New Roman"/>
          <w:lang w:val="ru-RU"/>
        </w:rPr>
      </w:pPr>
    </w:p>
    <w:p w14:paraId="75963E72" w14:textId="0A049302" w:rsidR="00B3568B" w:rsidRPr="00B3568B" w:rsidRDefault="00B3568B" w:rsidP="00B3568B">
      <w:pPr>
        <w:spacing w:line="240" w:lineRule="atLeast"/>
        <w:jc w:val="right"/>
        <w:rPr>
          <w:rFonts w:cs="Times New Roman"/>
          <w:lang w:val="ru-RU"/>
        </w:rPr>
      </w:pPr>
      <w:r w:rsidRPr="00B3568B">
        <w:rPr>
          <w:rFonts w:cs="Times New Roman"/>
          <w:lang w:val="ru-RU"/>
        </w:rPr>
        <w:t xml:space="preserve">Выполнил: студент группы </w:t>
      </w:r>
      <w:r>
        <w:rPr>
          <w:rFonts w:cs="Times New Roman"/>
          <w:lang w:val="ru-RU"/>
        </w:rPr>
        <w:t>МПИ09</w:t>
      </w:r>
      <w:r w:rsidRPr="00B3568B">
        <w:rPr>
          <w:rFonts w:cs="Times New Roman"/>
          <w:lang w:val="ru-RU"/>
        </w:rPr>
        <w:t>-2</w:t>
      </w:r>
      <w:r>
        <w:rPr>
          <w:rFonts w:cs="Times New Roman"/>
          <w:lang w:val="ru-RU"/>
        </w:rPr>
        <w:t>5</w:t>
      </w:r>
      <w:r w:rsidRPr="00B3568B">
        <w:rPr>
          <w:rFonts w:cs="Times New Roman"/>
          <w:lang w:val="ru-RU"/>
        </w:rPr>
        <w:t>-01</w:t>
      </w:r>
    </w:p>
    <w:p w14:paraId="1FE68F55" w14:textId="77777777" w:rsidR="00B3568B" w:rsidRPr="00B3568B" w:rsidRDefault="00B3568B" w:rsidP="00B3568B">
      <w:pPr>
        <w:spacing w:line="240" w:lineRule="atLeast"/>
        <w:jc w:val="right"/>
        <w:rPr>
          <w:rFonts w:cs="Times New Roman"/>
          <w:lang w:val="ru-RU"/>
        </w:rPr>
      </w:pPr>
      <w:r w:rsidRPr="00B3568B">
        <w:rPr>
          <w:rFonts w:cs="Times New Roman"/>
          <w:lang w:val="ru-RU"/>
        </w:rPr>
        <w:t>Леоненко М.И.</w:t>
      </w:r>
    </w:p>
    <w:p w14:paraId="6B15635A" w14:textId="4693D918" w:rsidR="00B3568B" w:rsidRPr="00B3568B" w:rsidRDefault="00B3568B" w:rsidP="00B3568B">
      <w:pPr>
        <w:spacing w:line="240" w:lineRule="atLeast"/>
        <w:jc w:val="right"/>
        <w:rPr>
          <w:rFonts w:cs="Times New Roman"/>
          <w:lang w:val="ru-RU"/>
        </w:rPr>
      </w:pPr>
      <w:r w:rsidRPr="00B3568B">
        <w:rPr>
          <w:rFonts w:cs="Times New Roman"/>
          <w:lang w:val="ru-RU"/>
        </w:rPr>
        <w:t>Проверила:</w:t>
      </w:r>
      <w:r w:rsidRPr="00B3568B">
        <w:rPr>
          <w:rFonts w:cs="Times New Roman"/>
          <w:sz w:val="27"/>
          <w:szCs w:val="27"/>
          <w:lang w:val="ru-RU"/>
        </w:rPr>
        <w:t xml:space="preserve"> </w:t>
      </w:r>
      <w:proofErr w:type="spellStart"/>
      <w:r>
        <w:rPr>
          <w:rFonts w:cs="Times New Roman"/>
          <w:sz w:val="27"/>
          <w:szCs w:val="27"/>
          <w:lang w:val="ru-RU"/>
        </w:rPr>
        <w:t>Чиганова</w:t>
      </w:r>
      <w:proofErr w:type="spellEnd"/>
      <w:r w:rsidRPr="00B3568B">
        <w:rPr>
          <w:rFonts w:cs="Times New Roman"/>
          <w:sz w:val="27"/>
          <w:szCs w:val="27"/>
          <w:lang w:val="ru-RU"/>
        </w:rPr>
        <w:t xml:space="preserve"> </w:t>
      </w:r>
      <w:r>
        <w:rPr>
          <w:rFonts w:cs="Times New Roman"/>
          <w:sz w:val="27"/>
          <w:szCs w:val="27"/>
          <w:lang w:val="ru-RU"/>
        </w:rPr>
        <w:t>Н</w:t>
      </w:r>
      <w:r w:rsidRPr="00B3568B">
        <w:rPr>
          <w:rFonts w:cs="Times New Roman"/>
          <w:sz w:val="27"/>
          <w:szCs w:val="27"/>
          <w:lang w:val="ru-RU"/>
        </w:rPr>
        <w:t>.В.</w:t>
      </w:r>
    </w:p>
    <w:p w14:paraId="2E916BBB" w14:textId="77777777" w:rsidR="00B3568B" w:rsidRPr="00B3568B" w:rsidRDefault="00B3568B" w:rsidP="00B3568B">
      <w:pPr>
        <w:spacing w:line="240" w:lineRule="atLeast"/>
        <w:jc w:val="right"/>
        <w:rPr>
          <w:rFonts w:cs="Times New Roman"/>
          <w:lang w:val="ru-RU"/>
        </w:rPr>
      </w:pPr>
    </w:p>
    <w:p w14:paraId="1BDEBE7A" w14:textId="77777777" w:rsidR="00B3568B" w:rsidRPr="00B3568B" w:rsidRDefault="00B3568B" w:rsidP="00B3568B">
      <w:pPr>
        <w:spacing w:line="240" w:lineRule="atLeast"/>
        <w:rPr>
          <w:rFonts w:cs="Times New Roman"/>
          <w:lang w:val="ru-RU"/>
        </w:rPr>
      </w:pPr>
    </w:p>
    <w:p w14:paraId="4B3E041E" w14:textId="77777777" w:rsidR="00B3568B" w:rsidRPr="00B3568B" w:rsidRDefault="00B3568B" w:rsidP="00B3568B">
      <w:pPr>
        <w:spacing w:line="240" w:lineRule="atLeast"/>
        <w:rPr>
          <w:rFonts w:cs="Times New Roman"/>
          <w:lang w:val="ru-RU"/>
        </w:rPr>
      </w:pPr>
    </w:p>
    <w:p w14:paraId="2530DCC6" w14:textId="77777777" w:rsidR="00B3568B" w:rsidRPr="00B3568B" w:rsidRDefault="00B3568B" w:rsidP="00B3568B">
      <w:pPr>
        <w:spacing w:line="240" w:lineRule="atLeast"/>
        <w:rPr>
          <w:rFonts w:cs="Times New Roman"/>
          <w:lang w:val="ru-RU"/>
        </w:rPr>
      </w:pPr>
    </w:p>
    <w:p w14:paraId="5E9264A8" w14:textId="77777777" w:rsidR="00B3568B" w:rsidRPr="00B3568B" w:rsidRDefault="00B3568B" w:rsidP="00B3568B">
      <w:pPr>
        <w:spacing w:line="240" w:lineRule="atLeast"/>
        <w:rPr>
          <w:rFonts w:cs="Times New Roman"/>
          <w:lang w:val="ru-RU"/>
        </w:rPr>
      </w:pPr>
    </w:p>
    <w:p w14:paraId="312C5ADF" w14:textId="77777777" w:rsidR="00B3568B" w:rsidRPr="00B3568B" w:rsidRDefault="00B3568B" w:rsidP="00B3568B">
      <w:pPr>
        <w:spacing w:line="240" w:lineRule="atLeast"/>
        <w:rPr>
          <w:rFonts w:cs="Times New Roman"/>
          <w:lang w:val="ru-RU"/>
        </w:rPr>
      </w:pPr>
    </w:p>
    <w:p w14:paraId="0DA6EEB0" w14:textId="77777777" w:rsidR="00B3568B" w:rsidRPr="00B3568B" w:rsidRDefault="00B3568B" w:rsidP="00B3568B">
      <w:pPr>
        <w:spacing w:line="240" w:lineRule="atLeast"/>
        <w:rPr>
          <w:rFonts w:cs="Times New Roman"/>
          <w:lang w:val="ru-RU"/>
        </w:rPr>
      </w:pPr>
    </w:p>
    <w:p w14:paraId="581F88F6" w14:textId="50D43193" w:rsidR="00B3568B" w:rsidRDefault="00B3568B" w:rsidP="00B3568B">
      <w:pPr>
        <w:spacing w:line="240" w:lineRule="atLeast"/>
        <w:rPr>
          <w:rFonts w:cs="Times New Roman"/>
          <w:lang w:val="ru-RU"/>
        </w:rPr>
      </w:pPr>
    </w:p>
    <w:p w14:paraId="02732D28" w14:textId="77777777" w:rsidR="00B3568B" w:rsidRPr="00B3568B" w:rsidRDefault="00B3568B" w:rsidP="00B3568B">
      <w:pPr>
        <w:spacing w:line="240" w:lineRule="atLeast"/>
        <w:rPr>
          <w:rFonts w:cs="Times New Roman"/>
          <w:lang w:val="ru-RU"/>
        </w:rPr>
      </w:pPr>
    </w:p>
    <w:p w14:paraId="4CD639F5" w14:textId="77777777" w:rsidR="00B3568B" w:rsidRPr="00B3568B" w:rsidRDefault="00B3568B" w:rsidP="00B3568B">
      <w:pPr>
        <w:spacing w:line="240" w:lineRule="atLeast"/>
        <w:rPr>
          <w:rFonts w:cs="Times New Roman"/>
          <w:lang w:val="ru-RU"/>
        </w:rPr>
      </w:pPr>
    </w:p>
    <w:p w14:paraId="517A37C1" w14:textId="4065C3ED" w:rsidR="00B3568B" w:rsidRDefault="00B3568B" w:rsidP="00B3568B">
      <w:pPr>
        <w:rPr>
          <w:rFonts w:cs="Times New Roman"/>
          <w:szCs w:val="28"/>
          <w:lang w:val="ru-RU"/>
        </w:rPr>
      </w:pPr>
    </w:p>
    <w:p w14:paraId="1B1A23B5" w14:textId="54D88A9A" w:rsidR="00B3568B" w:rsidRDefault="00B3568B" w:rsidP="00B3568B">
      <w:pPr>
        <w:rPr>
          <w:rFonts w:cs="Times New Roman"/>
          <w:szCs w:val="28"/>
          <w:lang w:val="ru-RU"/>
        </w:rPr>
      </w:pPr>
    </w:p>
    <w:p w14:paraId="6D8497C4" w14:textId="77777777" w:rsidR="00B3568B" w:rsidRPr="00B3568B" w:rsidRDefault="00B3568B" w:rsidP="00B3568B">
      <w:pPr>
        <w:rPr>
          <w:rFonts w:cs="Times New Roman"/>
          <w:szCs w:val="28"/>
          <w:lang w:val="ru-RU"/>
        </w:rPr>
      </w:pPr>
    </w:p>
    <w:p w14:paraId="597FE48F" w14:textId="40B0241A" w:rsidR="004B4670" w:rsidRPr="00B3568B" w:rsidRDefault="00B3568B" w:rsidP="00B3568B">
      <w:pPr>
        <w:jc w:val="center"/>
        <w:rPr>
          <w:rFonts w:cs="Times New Roman"/>
          <w:szCs w:val="28"/>
          <w:lang w:val="ru-RU"/>
        </w:rPr>
      </w:pPr>
      <w:r w:rsidRPr="00B3568B">
        <w:rPr>
          <w:rFonts w:cs="Times New Roman"/>
          <w:szCs w:val="28"/>
          <w:lang w:val="ru-RU"/>
        </w:rPr>
        <w:t>Уфа 202</w:t>
      </w:r>
      <w:r>
        <w:rPr>
          <w:rFonts w:cs="Times New Roman"/>
          <w:szCs w:val="28"/>
          <w:lang w:val="ru-RU"/>
        </w:rPr>
        <w:t>6</w:t>
      </w:r>
    </w:p>
    <w:sdt>
      <w:sdtPr>
        <w:rPr>
          <w:rFonts w:ascii="Times New Roman" w:eastAsiaTheme="minorEastAsia" w:hAnsi="Times New Roman" w:cstheme="minorBidi"/>
          <w:b w:val="0"/>
          <w:bCs w:val="0"/>
          <w:szCs w:val="22"/>
          <w:lang w:val="ru-RU"/>
        </w:rPr>
        <w:id w:val="1825314415"/>
        <w:docPartObj>
          <w:docPartGallery w:val="Table of Contents"/>
          <w:docPartUnique/>
        </w:docPartObj>
      </w:sdtPr>
      <w:sdtEndPr>
        <w:rPr>
          <w:lang w:val="en-US"/>
        </w:rPr>
      </w:sdtEndPr>
      <w:sdtContent>
        <w:p w14:paraId="1A702814" w14:textId="321B10F4" w:rsidR="004B4670" w:rsidRPr="004639B0" w:rsidRDefault="004B4670" w:rsidP="004B4670">
          <w:pPr>
            <w:pStyle w:val="aff"/>
            <w:jc w:val="center"/>
            <w:rPr>
              <w:rFonts w:ascii="Times New Roman" w:hAnsi="Times New Roman" w:cs="Times New Roman"/>
            </w:rPr>
          </w:pPr>
          <w:r w:rsidRPr="004639B0">
            <w:rPr>
              <w:rFonts w:ascii="Times New Roman" w:hAnsi="Times New Roman" w:cs="Times New Roman"/>
              <w:lang w:val="ru-RU"/>
            </w:rPr>
            <w:t>СОДЕРЖАНИЕ</w:t>
          </w:r>
        </w:p>
        <w:p w14:paraId="54FE92EA" w14:textId="36215F15" w:rsidR="004B4670" w:rsidRDefault="004B4670">
          <w:pPr>
            <w:pStyle w:val="14"/>
            <w:tabs>
              <w:tab w:val="right" w:leader="dot" w:pos="10195"/>
            </w:tabs>
            <w:rPr>
              <w:rFonts w:asciiTheme="minorHAnsi" w:hAnsiTheme="minorHAnsi"/>
              <w:noProof/>
              <w:color w:val="auto"/>
              <w:sz w:val="22"/>
              <w:lang w:val="ru-RU" w:eastAsia="ru-RU"/>
            </w:rPr>
          </w:pPr>
          <w:r>
            <w:fldChar w:fldCharType="begin"/>
          </w:r>
          <w:r>
            <w:instrText xml:space="preserve"> TOC \o "1-3" \h \z \u </w:instrText>
          </w:r>
          <w:r>
            <w:fldChar w:fldCharType="separate"/>
          </w:r>
          <w:hyperlink w:anchor="_Toc244030519" w:history="1">
            <w:r w:rsidRPr="00C52F65">
              <w:rPr>
                <w:rStyle w:val="aff9"/>
                <w:rFonts w:cs="Times New Roman"/>
                <w:noProof/>
                <w:lang w:val="ru-RU"/>
              </w:rPr>
              <w:t>ВВЕДЕНИЕ</w:t>
            </w:r>
            <w:r>
              <w:rPr>
                <w:noProof/>
                <w:webHidden/>
              </w:rPr>
              <w:tab/>
            </w:r>
            <w:r>
              <w:rPr>
                <w:noProof/>
                <w:webHidden/>
              </w:rPr>
              <w:fldChar w:fldCharType="begin"/>
            </w:r>
            <w:r>
              <w:rPr>
                <w:noProof/>
                <w:webHidden/>
              </w:rPr>
              <w:instrText xml:space="preserve"> PAGEREF _Toc244030519 \h </w:instrText>
            </w:r>
            <w:r>
              <w:rPr>
                <w:noProof/>
                <w:webHidden/>
              </w:rPr>
            </w:r>
            <w:r>
              <w:rPr>
                <w:noProof/>
                <w:webHidden/>
              </w:rPr>
              <w:fldChar w:fldCharType="separate"/>
            </w:r>
            <w:r w:rsidR="00603D48">
              <w:rPr>
                <w:noProof/>
                <w:webHidden/>
              </w:rPr>
              <w:t>3</w:t>
            </w:r>
            <w:r>
              <w:rPr>
                <w:noProof/>
                <w:webHidden/>
              </w:rPr>
              <w:fldChar w:fldCharType="end"/>
            </w:r>
          </w:hyperlink>
        </w:p>
        <w:p w14:paraId="45571045" w14:textId="437FB107" w:rsidR="004B4670" w:rsidRDefault="00C82214">
          <w:pPr>
            <w:pStyle w:val="14"/>
            <w:tabs>
              <w:tab w:val="right" w:leader="dot" w:pos="10195"/>
            </w:tabs>
            <w:rPr>
              <w:rFonts w:asciiTheme="minorHAnsi" w:hAnsiTheme="minorHAnsi"/>
              <w:noProof/>
              <w:color w:val="auto"/>
              <w:sz w:val="22"/>
              <w:lang w:val="ru-RU" w:eastAsia="ru-RU"/>
            </w:rPr>
          </w:pPr>
          <w:hyperlink w:anchor="_Toc244030520" w:history="1">
            <w:r w:rsidR="004B4670" w:rsidRPr="00C52F65">
              <w:rPr>
                <w:rStyle w:val="aff9"/>
                <w:rFonts w:cs="Times New Roman"/>
                <w:noProof/>
                <w:lang w:val="ru-RU"/>
              </w:rPr>
              <w:t>1 Теоретические основы нейроадаптивной генерации виртуальных сред</w:t>
            </w:r>
            <w:r w:rsidR="004B4670">
              <w:rPr>
                <w:noProof/>
                <w:webHidden/>
              </w:rPr>
              <w:tab/>
            </w:r>
            <w:r w:rsidR="004B4670">
              <w:rPr>
                <w:noProof/>
                <w:webHidden/>
              </w:rPr>
              <w:fldChar w:fldCharType="begin"/>
            </w:r>
            <w:r w:rsidR="004B4670">
              <w:rPr>
                <w:noProof/>
                <w:webHidden/>
              </w:rPr>
              <w:instrText xml:space="preserve"> PAGEREF _Toc244030520 \h </w:instrText>
            </w:r>
            <w:r w:rsidR="004B4670">
              <w:rPr>
                <w:noProof/>
                <w:webHidden/>
              </w:rPr>
            </w:r>
            <w:r w:rsidR="004B4670">
              <w:rPr>
                <w:noProof/>
                <w:webHidden/>
              </w:rPr>
              <w:fldChar w:fldCharType="separate"/>
            </w:r>
            <w:r w:rsidR="00603D48">
              <w:rPr>
                <w:noProof/>
                <w:webHidden/>
              </w:rPr>
              <w:t>5</w:t>
            </w:r>
            <w:r w:rsidR="004B4670">
              <w:rPr>
                <w:noProof/>
                <w:webHidden/>
              </w:rPr>
              <w:fldChar w:fldCharType="end"/>
            </w:r>
          </w:hyperlink>
        </w:p>
        <w:p w14:paraId="38180B2C" w14:textId="59687577" w:rsidR="004B4670" w:rsidRDefault="00C82214">
          <w:pPr>
            <w:pStyle w:val="2c"/>
            <w:tabs>
              <w:tab w:val="right" w:leader="dot" w:pos="10195"/>
            </w:tabs>
            <w:rPr>
              <w:rFonts w:asciiTheme="minorHAnsi" w:hAnsiTheme="minorHAnsi"/>
              <w:noProof/>
              <w:color w:val="auto"/>
              <w:sz w:val="22"/>
              <w:lang w:val="ru-RU" w:eastAsia="ru-RU"/>
            </w:rPr>
          </w:pPr>
          <w:hyperlink w:anchor="_Toc244030521" w:history="1">
            <w:r w:rsidR="004B4670" w:rsidRPr="00C52F65">
              <w:rPr>
                <w:rStyle w:val="aff9"/>
                <w:rFonts w:cs="Times New Roman"/>
                <w:noProof/>
                <w:lang w:val="ru-RU"/>
              </w:rPr>
              <w:t>1.1 Нейровиртуальные интерфейсы и эмоциональный отклик</w:t>
            </w:r>
            <w:r w:rsidR="004B4670">
              <w:rPr>
                <w:noProof/>
                <w:webHidden/>
              </w:rPr>
              <w:tab/>
            </w:r>
            <w:r w:rsidR="004B4670">
              <w:rPr>
                <w:noProof/>
                <w:webHidden/>
              </w:rPr>
              <w:fldChar w:fldCharType="begin"/>
            </w:r>
            <w:r w:rsidR="004B4670">
              <w:rPr>
                <w:noProof/>
                <w:webHidden/>
              </w:rPr>
              <w:instrText xml:space="preserve"> PAGEREF _Toc244030521 \h </w:instrText>
            </w:r>
            <w:r w:rsidR="004B4670">
              <w:rPr>
                <w:noProof/>
                <w:webHidden/>
              </w:rPr>
            </w:r>
            <w:r w:rsidR="004B4670">
              <w:rPr>
                <w:noProof/>
                <w:webHidden/>
              </w:rPr>
              <w:fldChar w:fldCharType="separate"/>
            </w:r>
            <w:r w:rsidR="00603D48">
              <w:rPr>
                <w:noProof/>
                <w:webHidden/>
              </w:rPr>
              <w:t>5</w:t>
            </w:r>
            <w:r w:rsidR="004B4670">
              <w:rPr>
                <w:noProof/>
                <w:webHidden/>
              </w:rPr>
              <w:fldChar w:fldCharType="end"/>
            </w:r>
          </w:hyperlink>
        </w:p>
        <w:p w14:paraId="0D71643D" w14:textId="7202C12B" w:rsidR="004B4670" w:rsidRDefault="00C82214">
          <w:pPr>
            <w:pStyle w:val="2c"/>
            <w:tabs>
              <w:tab w:val="right" w:leader="dot" w:pos="10195"/>
            </w:tabs>
            <w:rPr>
              <w:rFonts w:asciiTheme="minorHAnsi" w:hAnsiTheme="minorHAnsi"/>
              <w:noProof/>
              <w:color w:val="auto"/>
              <w:sz w:val="22"/>
              <w:lang w:val="ru-RU" w:eastAsia="ru-RU"/>
            </w:rPr>
          </w:pPr>
          <w:hyperlink w:anchor="_Toc244030522" w:history="1">
            <w:r w:rsidR="004B4670" w:rsidRPr="00C52F65">
              <w:rPr>
                <w:rStyle w:val="aff9"/>
                <w:rFonts w:cs="Times New Roman"/>
                <w:noProof/>
                <w:lang w:val="ru-RU"/>
              </w:rPr>
              <w:t>1.2 Процедурная генерация и методы построения ландшафта</w:t>
            </w:r>
            <w:r w:rsidR="004B4670">
              <w:rPr>
                <w:noProof/>
                <w:webHidden/>
              </w:rPr>
              <w:tab/>
            </w:r>
            <w:r w:rsidR="004B4670">
              <w:rPr>
                <w:noProof/>
                <w:webHidden/>
              </w:rPr>
              <w:fldChar w:fldCharType="begin"/>
            </w:r>
            <w:r w:rsidR="004B4670">
              <w:rPr>
                <w:noProof/>
                <w:webHidden/>
              </w:rPr>
              <w:instrText xml:space="preserve"> PAGEREF _Toc244030522 \h </w:instrText>
            </w:r>
            <w:r w:rsidR="004B4670">
              <w:rPr>
                <w:noProof/>
                <w:webHidden/>
              </w:rPr>
            </w:r>
            <w:r w:rsidR="004B4670">
              <w:rPr>
                <w:noProof/>
                <w:webHidden/>
              </w:rPr>
              <w:fldChar w:fldCharType="separate"/>
            </w:r>
            <w:r w:rsidR="00603D48">
              <w:rPr>
                <w:noProof/>
                <w:webHidden/>
              </w:rPr>
              <w:t>6</w:t>
            </w:r>
            <w:r w:rsidR="004B4670">
              <w:rPr>
                <w:noProof/>
                <w:webHidden/>
              </w:rPr>
              <w:fldChar w:fldCharType="end"/>
            </w:r>
          </w:hyperlink>
        </w:p>
        <w:p w14:paraId="521F360D" w14:textId="1BEF6717" w:rsidR="004B4670" w:rsidRDefault="00C82214">
          <w:pPr>
            <w:pStyle w:val="2c"/>
            <w:tabs>
              <w:tab w:val="right" w:leader="dot" w:pos="10195"/>
            </w:tabs>
            <w:rPr>
              <w:rFonts w:asciiTheme="minorHAnsi" w:hAnsiTheme="minorHAnsi"/>
              <w:noProof/>
              <w:color w:val="auto"/>
              <w:sz w:val="22"/>
              <w:lang w:val="ru-RU" w:eastAsia="ru-RU"/>
            </w:rPr>
          </w:pPr>
          <w:hyperlink w:anchor="_Toc244030523" w:history="1">
            <w:r w:rsidR="004B4670" w:rsidRPr="00C52F65">
              <w:rPr>
                <w:rStyle w:val="aff9"/>
                <w:rFonts w:cs="Times New Roman"/>
                <w:noProof/>
                <w:lang w:val="ru-RU"/>
              </w:rPr>
              <w:t xml:space="preserve">1.3 Генеративные нейросети и выбор </w:t>
            </w:r>
            <w:r w:rsidR="004B4670" w:rsidRPr="00C52F65">
              <w:rPr>
                <w:rStyle w:val="aff9"/>
                <w:rFonts w:cs="Times New Roman"/>
                <w:noProof/>
              </w:rPr>
              <w:t>CVAE</w:t>
            </w:r>
            <w:r w:rsidR="004B4670">
              <w:rPr>
                <w:noProof/>
                <w:webHidden/>
              </w:rPr>
              <w:tab/>
            </w:r>
            <w:r w:rsidR="004B4670">
              <w:rPr>
                <w:noProof/>
                <w:webHidden/>
              </w:rPr>
              <w:fldChar w:fldCharType="begin"/>
            </w:r>
            <w:r w:rsidR="004B4670">
              <w:rPr>
                <w:noProof/>
                <w:webHidden/>
              </w:rPr>
              <w:instrText xml:space="preserve"> PAGEREF _Toc244030523 \h </w:instrText>
            </w:r>
            <w:r w:rsidR="004B4670">
              <w:rPr>
                <w:noProof/>
                <w:webHidden/>
              </w:rPr>
            </w:r>
            <w:r w:rsidR="004B4670">
              <w:rPr>
                <w:noProof/>
                <w:webHidden/>
              </w:rPr>
              <w:fldChar w:fldCharType="separate"/>
            </w:r>
            <w:r w:rsidR="00603D48">
              <w:rPr>
                <w:noProof/>
                <w:webHidden/>
              </w:rPr>
              <w:t>7</w:t>
            </w:r>
            <w:r w:rsidR="004B4670">
              <w:rPr>
                <w:noProof/>
                <w:webHidden/>
              </w:rPr>
              <w:fldChar w:fldCharType="end"/>
            </w:r>
          </w:hyperlink>
        </w:p>
        <w:p w14:paraId="12696BEA" w14:textId="2F72DE9D" w:rsidR="004B4670" w:rsidRDefault="00C82214">
          <w:pPr>
            <w:pStyle w:val="14"/>
            <w:tabs>
              <w:tab w:val="right" w:leader="dot" w:pos="10195"/>
            </w:tabs>
            <w:rPr>
              <w:rFonts w:asciiTheme="minorHAnsi" w:hAnsiTheme="minorHAnsi"/>
              <w:noProof/>
              <w:color w:val="auto"/>
              <w:sz w:val="22"/>
              <w:lang w:val="ru-RU" w:eastAsia="ru-RU"/>
            </w:rPr>
          </w:pPr>
          <w:hyperlink w:anchor="_Toc244030524" w:history="1">
            <w:r w:rsidR="004B4670" w:rsidRPr="00C52F65">
              <w:rPr>
                <w:rStyle w:val="aff9"/>
                <w:rFonts w:cs="Times New Roman"/>
                <w:noProof/>
                <w:lang w:val="ru-RU"/>
              </w:rPr>
              <w:t>2 Проектирование и реализация программного комплекса</w:t>
            </w:r>
            <w:r w:rsidR="004B4670">
              <w:rPr>
                <w:noProof/>
                <w:webHidden/>
              </w:rPr>
              <w:tab/>
            </w:r>
            <w:r w:rsidR="004B4670">
              <w:rPr>
                <w:noProof/>
                <w:webHidden/>
              </w:rPr>
              <w:fldChar w:fldCharType="begin"/>
            </w:r>
            <w:r w:rsidR="004B4670">
              <w:rPr>
                <w:noProof/>
                <w:webHidden/>
              </w:rPr>
              <w:instrText xml:space="preserve"> PAGEREF _Toc244030524 \h </w:instrText>
            </w:r>
            <w:r w:rsidR="004B4670">
              <w:rPr>
                <w:noProof/>
                <w:webHidden/>
              </w:rPr>
            </w:r>
            <w:r w:rsidR="004B4670">
              <w:rPr>
                <w:noProof/>
                <w:webHidden/>
              </w:rPr>
              <w:fldChar w:fldCharType="separate"/>
            </w:r>
            <w:r w:rsidR="00603D48">
              <w:rPr>
                <w:noProof/>
                <w:webHidden/>
              </w:rPr>
              <w:t>9</w:t>
            </w:r>
            <w:r w:rsidR="004B4670">
              <w:rPr>
                <w:noProof/>
                <w:webHidden/>
              </w:rPr>
              <w:fldChar w:fldCharType="end"/>
            </w:r>
          </w:hyperlink>
        </w:p>
        <w:p w14:paraId="715DA5A7" w14:textId="6E82D51D" w:rsidR="004B4670" w:rsidRDefault="00C82214">
          <w:pPr>
            <w:pStyle w:val="2c"/>
            <w:tabs>
              <w:tab w:val="right" w:leader="dot" w:pos="10195"/>
            </w:tabs>
            <w:rPr>
              <w:rFonts w:asciiTheme="minorHAnsi" w:hAnsiTheme="minorHAnsi"/>
              <w:noProof/>
              <w:color w:val="auto"/>
              <w:sz w:val="22"/>
              <w:lang w:val="ru-RU" w:eastAsia="ru-RU"/>
            </w:rPr>
          </w:pPr>
          <w:hyperlink w:anchor="_Toc244030525" w:history="1">
            <w:r w:rsidR="004B4670" w:rsidRPr="00C52F65">
              <w:rPr>
                <w:rStyle w:val="aff9"/>
                <w:rFonts w:cs="Times New Roman"/>
                <w:noProof/>
                <w:lang w:val="ru-RU"/>
              </w:rPr>
              <w:t>2.1 Архитектура и используемые средства</w:t>
            </w:r>
            <w:r w:rsidR="004B4670">
              <w:rPr>
                <w:noProof/>
                <w:webHidden/>
              </w:rPr>
              <w:tab/>
            </w:r>
            <w:r w:rsidR="004B4670">
              <w:rPr>
                <w:noProof/>
                <w:webHidden/>
              </w:rPr>
              <w:fldChar w:fldCharType="begin"/>
            </w:r>
            <w:r w:rsidR="004B4670">
              <w:rPr>
                <w:noProof/>
                <w:webHidden/>
              </w:rPr>
              <w:instrText xml:space="preserve"> PAGEREF _Toc244030525 \h </w:instrText>
            </w:r>
            <w:r w:rsidR="004B4670">
              <w:rPr>
                <w:noProof/>
                <w:webHidden/>
              </w:rPr>
            </w:r>
            <w:r w:rsidR="004B4670">
              <w:rPr>
                <w:noProof/>
                <w:webHidden/>
              </w:rPr>
              <w:fldChar w:fldCharType="separate"/>
            </w:r>
            <w:r w:rsidR="00603D48">
              <w:rPr>
                <w:noProof/>
                <w:webHidden/>
              </w:rPr>
              <w:t>9</w:t>
            </w:r>
            <w:r w:rsidR="004B4670">
              <w:rPr>
                <w:noProof/>
                <w:webHidden/>
              </w:rPr>
              <w:fldChar w:fldCharType="end"/>
            </w:r>
          </w:hyperlink>
        </w:p>
        <w:p w14:paraId="30A8F9F8" w14:textId="36E9EA19" w:rsidR="004B4670" w:rsidRDefault="00C82214">
          <w:pPr>
            <w:pStyle w:val="2c"/>
            <w:tabs>
              <w:tab w:val="right" w:leader="dot" w:pos="10195"/>
            </w:tabs>
            <w:rPr>
              <w:rFonts w:asciiTheme="minorHAnsi" w:hAnsiTheme="minorHAnsi"/>
              <w:noProof/>
              <w:color w:val="auto"/>
              <w:sz w:val="22"/>
              <w:lang w:val="ru-RU" w:eastAsia="ru-RU"/>
            </w:rPr>
          </w:pPr>
          <w:hyperlink w:anchor="_Toc244030526" w:history="1">
            <w:r w:rsidR="004B4670" w:rsidRPr="00C52F65">
              <w:rPr>
                <w:rStyle w:val="aff9"/>
                <w:rFonts w:cs="Times New Roman"/>
                <w:noProof/>
                <w:lang w:val="ru-RU"/>
              </w:rPr>
              <w:t>2.3 Генерация, морфинг и оформление виртуального мира</w:t>
            </w:r>
            <w:r w:rsidR="004B4670">
              <w:rPr>
                <w:noProof/>
                <w:webHidden/>
              </w:rPr>
              <w:tab/>
            </w:r>
            <w:r w:rsidR="004B4670">
              <w:rPr>
                <w:noProof/>
                <w:webHidden/>
              </w:rPr>
              <w:fldChar w:fldCharType="begin"/>
            </w:r>
            <w:r w:rsidR="004B4670">
              <w:rPr>
                <w:noProof/>
                <w:webHidden/>
              </w:rPr>
              <w:instrText xml:space="preserve"> PAGEREF _Toc244030526 \h </w:instrText>
            </w:r>
            <w:r w:rsidR="004B4670">
              <w:rPr>
                <w:noProof/>
                <w:webHidden/>
              </w:rPr>
            </w:r>
            <w:r w:rsidR="004B4670">
              <w:rPr>
                <w:noProof/>
                <w:webHidden/>
              </w:rPr>
              <w:fldChar w:fldCharType="separate"/>
            </w:r>
            <w:r w:rsidR="00603D48">
              <w:rPr>
                <w:noProof/>
                <w:webHidden/>
              </w:rPr>
              <w:t>13</w:t>
            </w:r>
            <w:r w:rsidR="004B4670">
              <w:rPr>
                <w:noProof/>
                <w:webHidden/>
              </w:rPr>
              <w:fldChar w:fldCharType="end"/>
            </w:r>
          </w:hyperlink>
        </w:p>
        <w:p w14:paraId="5D8A7423" w14:textId="6B784943" w:rsidR="004B4670" w:rsidRDefault="00C82214">
          <w:pPr>
            <w:pStyle w:val="14"/>
            <w:tabs>
              <w:tab w:val="right" w:leader="dot" w:pos="10195"/>
            </w:tabs>
            <w:rPr>
              <w:rFonts w:asciiTheme="minorHAnsi" w:hAnsiTheme="minorHAnsi"/>
              <w:noProof/>
              <w:color w:val="auto"/>
              <w:sz w:val="22"/>
              <w:lang w:val="ru-RU" w:eastAsia="ru-RU"/>
            </w:rPr>
          </w:pPr>
          <w:hyperlink w:anchor="_Toc244030527" w:history="1">
            <w:r w:rsidR="004B4670" w:rsidRPr="00C52F65">
              <w:rPr>
                <w:rStyle w:val="aff9"/>
                <w:rFonts w:cs="Times New Roman"/>
                <w:noProof/>
                <w:lang w:val="ru-RU"/>
              </w:rPr>
              <w:t>3 Интеграция нейроинтерфейса и анализ результатов</w:t>
            </w:r>
            <w:r w:rsidR="004B4670">
              <w:rPr>
                <w:noProof/>
                <w:webHidden/>
              </w:rPr>
              <w:tab/>
            </w:r>
            <w:r w:rsidR="004B4670">
              <w:rPr>
                <w:noProof/>
                <w:webHidden/>
              </w:rPr>
              <w:fldChar w:fldCharType="begin"/>
            </w:r>
            <w:r w:rsidR="004B4670">
              <w:rPr>
                <w:noProof/>
                <w:webHidden/>
              </w:rPr>
              <w:instrText xml:space="preserve"> PAGEREF _Toc244030527 \h </w:instrText>
            </w:r>
            <w:r w:rsidR="004B4670">
              <w:rPr>
                <w:noProof/>
                <w:webHidden/>
              </w:rPr>
            </w:r>
            <w:r w:rsidR="004B4670">
              <w:rPr>
                <w:noProof/>
                <w:webHidden/>
              </w:rPr>
              <w:fldChar w:fldCharType="separate"/>
            </w:r>
            <w:r w:rsidR="00603D48">
              <w:rPr>
                <w:noProof/>
                <w:webHidden/>
              </w:rPr>
              <w:t>15</w:t>
            </w:r>
            <w:r w:rsidR="004B4670">
              <w:rPr>
                <w:noProof/>
                <w:webHidden/>
              </w:rPr>
              <w:fldChar w:fldCharType="end"/>
            </w:r>
          </w:hyperlink>
        </w:p>
        <w:p w14:paraId="239642C6" w14:textId="216DD42B" w:rsidR="004B4670" w:rsidRDefault="00C82214">
          <w:pPr>
            <w:pStyle w:val="2c"/>
            <w:tabs>
              <w:tab w:val="right" w:leader="dot" w:pos="10195"/>
            </w:tabs>
            <w:rPr>
              <w:rFonts w:asciiTheme="minorHAnsi" w:hAnsiTheme="minorHAnsi"/>
              <w:noProof/>
              <w:color w:val="auto"/>
              <w:sz w:val="22"/>
              <w:lang w:val="ru-RU" w:eastAsia="ru-RU"/>
            </w:rPr>
          </w:pPr>
          <w:hyperlink w:anchor="_Toc244030528" w:history="1">
            <w:r w:rsidR="004B4670" w:rsidRPr="00C52F65">
              <w:rPr>
                <w:rStyle w:val="aff9"/>
                <w:rFonts w:cs="Times New Roman"/>
                <w:noProof/>
                <w:lang w:val="ru-RU"/>
              </w:rPr>
              <w:t xml:space="preserve">3.1 Обмен данными с </w:t>
            </w:r>
            <w:r w:rsidR="004B4670" w:rsidRPr="00C52F65">
              <w:rPr>
                <w:rStyle w:val="aff9"/>
                <w:rFonts w:cs="Times New Roman"/>
                <w:noProof/>
              </w:rPr>
              <w:t>EMOTIV</w:t>
            </w:r>
            <w:r w:rsidR="004B4670" w:rsidRPr="00C52F65">
              <w:rPr>
                <w:rStyle w:val="aff9"/>
                <w:rFonts w:cs="Times New Roman"/>
                <w:noProof/>
                <w:lang w:val="ru-RU"/>
              </w:rPr>
              <w:t xml:space="preserve"> </w:t>
            </w:r>
            <w:r w:rsidR="004B4670" w:rsidRPr="00C52F65">
              <w:rPr>
                <w:rStyle w:val="aff9"/>
                <w:rFonts w:cs="Times New Roman"/>
                <w:noProof/>
              </w:rPr>
              <w:t>Cortex</w:t>
            </w:r>
            <w:r w:rsidR="004B4670" w:rsidRPr="00C52F65">
              <w:rPr>
                <w:rStyle w:val="aff9"/>
                <w:rFonts w:cs="Times New Roman"/>
                <w:noProof/>
                <w:lang w:val="ru-RU"/>
              </w:rPr>
              <w:t xml:space="preserve"> </w:t>
            </w:r>
            <w:r w:rsidR="004B4670" w:rsidRPr="00C52F65">
              <w:rPr>
                <w:rStyle w:val="aff9"/>
                <w:rFonts w:cs="Times New Roman"/>
                <w:noProof/>
              </w:rPr>
              <w:t>API</w:t>
            </w:r>
            <w:r w:rsidR="004B4670">
              <w:rPr>
                <w:noProof/>
                <w:webHidden/>
              </w:rPr>
              <w:tab/>
            </w:r>
            <w:r w:rsidR="004B4670">
              <w:rPr>
                <w:noProof/>
                <w:webHidden/>
              </w:rPr>
              <w:fldChar w:fldCharType="begin"/>
            </w:r>
            <w:r w:rsidR="004B4670">
              <w:rPr>
                <w:noProof/>
                <w:webHidden/>
              </w:rPr>
              <w:instrText xml:space="preserve"> PAGEREF _Toc244030528 \h </w:instrText>
            </w:r>
            <w:r w:rsidR="004B4670">
              <w:rPr>
                <w:noProof/>
                <w:webHidden/>
              </w:rPr>
            </w:r>
            <w:r w:rsidR="004B4670">
              <w:rPr>
                <w:noProof/>
                <w:webHidden/>
              </w:rPr>
              <w:fldChar w:fldCharType="separate"/>
            </w:r>
            <w:r w:rsidR="00603D48">
              <w:rPr>
                <w:noProof/>
                <w:webHidden/>
              </w:rPr>
              <w:t>15</w:t>
            </w:r>
            <w:r w:rsidR="004B4670">
              <w:rPr>
                <w:noProof/>
                <w:webHidden/>
              </w:rPr>
              <w:fldChar w:fldCharType="end"/>
            </w:r>
          </w:hyperlink>
        </w:p>
        <w:p w14:paraId="568C7A86" w14:textId="291C0D87" w:rsidR="004B4670" w:rsidRDefault="00C82214">
          <w:pPr>
            <w:pStyle w:val="2c"/>
            <w:tabs>
              <w:tab w:val="right" w:leader="dot" w:pos="10195"/>
            </w:tabs>
            <w:rPr>
              <w:rFonts w:asciiTheme="minorHAnsi" w:hAnsiTheme="minorHAnsi"/>
              <w:noProof/>
              <w:color w:val="auto"/>
              <w:sz w:val="22"/>
              <w:lang w:val="ru-RU" w:eastAsia="ru-RU"/>
            </w:rPr>
          </w:pPr>
          <w:hyperlink w:anchor="_Toc244030529" w:history="1">
            <w:r w:rsidR="004B4670" w:rsidRPr="00C52F65">
              <w:rPr>
                <w:rStyle w:val="aff9"/>
                <w:rFonts w:cs="Times New Roman"/>
                <w:noProof/>
                <w:lang w:val="ru-RU"/>
              </w:rPr>
              <w:t>3.2 Функциональная проверка и обсуждение результатов</w:t>
            </w:r>
            <w:r w:rsidR="004B4670">
              <w:rPr>
                <w:noProof/>
                <w:webHidden/>
              </w:rPr>
              <w:tab/>
            </w:r>
            <w:r w:rsidR="004B4670">
              <w:rPr>
                <w:noProof/>
                <w:webHidden/>
              </w:rPr>
              <w:fldChar w:fldCharType="begin"/>
            </w:r>
            <w:r w:rsidR="004B4670">
              <w:rPr>
                <w:noProof/>
                <w:webHidden/>
              </w:rPr>
              <w:instrText xml:space="preserve"> PAGEREF _Toc244030529 \h </w:instrText>
            </w:r>
            <w:r w:rsidR="004B4670">
              <w:rPr>
                <w:noProof/>
                <w:webHidden/>
              </w:rPr>
            </w:r>
            <w:r w:rsidR="004B4670">
              <w:rPr>
                <w:noProof/>
                <w:webHidden/>
              </w:rPr>
              <w:fldChar w:fldCharType="separate"/>
            </w:r>
            <w:r w:rsidR="00603D48">
              <w:rPr>
                <w:noProof/>
                <w:webHidden/>
              </w:rPr>
              <w:t>16</w:t>
            </w:r>
            <w:r w:rsidR="004B4670">
              <w:rPr>
                <w:noProof/>
                <w:webHidden/>
              </w:rPr>
              <w:fldChar w:fldCharType="end"/>
            </w:r>
          </w:hyperlink>
        </w:p>
        <w:p w14:paraId="6645434A" w14:textId="02DB4B0D" w:rsidR="004B4670" w:rsidRDefault="00C82214">
          <w:pPr>
            <w:pStyle w:val="2c"/>
            <w:tabs>
              <w:tab w:val="right" w:leader="dot" w:pos="10195"/>
            </w:tabs>
            <w:rPr>
              <w:rFonts w:asciiTheme="minorHAnsi" w:hAnsiTheme="minorHAnsi"/>
              <w:noProof/>
              <w:color w:val="auto"/>
              <w:sz w:val="22"/>
              <w:lang w:val="ru-RU" w:eastAsia="ru-RU"/>
            </w:rPr>
          </w:pPr>
          <w:hyperlink w:anchor="_Toc244030530" w:history="1">
            <w:r w:rsidR="004B4670" w:rsidRPr="00C52F65">
              <w:rPr>
                <w:rStyle w:val="aff9"/>
                <w:rFonts w:cs="Times New Roman"/>
                <w:noProof/>
                <w:lang w:val="ru-RU"/>
              </w:rPr>
              <w:t>3.3 Анализ результатов и направления дальнейшего развития</w:t>
            </w:r>
            <w:r w:rsidR="004B4670">
              <w:rPr>
                <w:noProof/>
                <w:webHidden/>
              </w:rPr>
              <w:tab/>
            </w:r>
            <w:r w:rsidR="004B4670">
              <w:rPr>
                <w:noProof/>
                <w:webHidden/>
              </w:rPr>
              <w:fldChar w:fldCharType="begin"/>
            </w:r>
            <w:r w:rsidR="004B4670">
              <w:rPr>
                <w:noProof/>
                <w:webHidden/>
              </w:rPr>
              <w:instrText xml:space="preserve"> PAGEREF _Toc244030530 \h </w:instrText>
            </w:r>
            <w:r w:rsidR="004B4670">
              <w:rPr>
                <w:noProof/>
                <w:webHidden/>
              </w:rPr>
            </w:r>
            <w:r w:rsidR="004B4670">
              <w:rPr>
                <w:noProof/>
                <w:webHidden/>
              </w:rPr>
              <w:fldChar w:fldCharType="separate"/>
            </w:r>
            <w:r w:rsidR="00603D48">
              <w:rPr>
                <w:noProof/>
                <w:webHidden/>
              </w:rPr>
              <w:t>18</w:t>
            </w:r>
            <w:r w:rsidR="004B4670">
              <w:rPr>
                <w:noProof/>
                <w:webHidden/>
              </w:rPr>
              <w:fldChar w:fldCharType="end"/>
            </w:r>
          </w:hyperlink>
        </w:p>
        <w:p w14:paraId="0A335B35" w14:textId="0A8CE78A" w:rsidR="004B4670" w:rsidRDefault="00C82214">
          <w:pPr>
            <w:pStyle w:val="14"/>
            <w:tabs>
              <w:tab w:val="right" w:leader="dot" w:pos="10195"/>
            </w:tabs>
            <w:rPr>
              <w:rFonts w:asciiTheme="minorHAnsi" w:hAnsiTheme="minorHAnsi"/>
              <w:noProof/>
              <w:color w:val="auto"/>
              <w:sz w:val="22"/>
              <w:lang w:val="ru-RU" w:eastAsia="ru-RU"/>
            </w:rPr>
          </w:pPr>
          <w:hyperlink w:anchor="_Toc244030531" w:history="1">
            <w:r w:rsidR="004B4670" w:rsidRPr="00C52F65">
              <w:rPr>
                <w:rStyle w:val="aff9"/>
                <w:rFonts w:cs="Times New Roman"/>
                <w:noProof/>
                <w:lang w:val="ru-RU"/>
              </w:rPr>
              <w:t>ЗАКЛЮЧЕНИЕ</w:t>
            </w:r>
            <w:r w:rsidR="004B4670">
              <w:rPr>
                <w:noProof/>
                <w:webHidden/>
              </w:rPr>
              <w:tab/>
            </w:r>
            <w:r w:rsidR="004B4670">
              <w:rPr>
                <w:noProof/>
                <w:webHidden/>
              </w:rPr>
              <w:fldChar w:fldCharType="begin"/>
            </w:r>
            <w:r w:rsidR="004B4670">
              <w:rPr>
                <w:noProof/>
                <w:webHidden/>
              </w:rPr>
              <w:instrText xml:space="preserve"> PAGEREF _Toc244030531 \h </w:instrText>
            </w:r>
            <w:r w:rsidR="004B4670">
              <w:rPr>
                <w:noProof/>
                <w:webHidden/>
              </w:rPr>
            </w:r>
            <w:r w:rsidR="004B4670">
              <w:rPr>
                <w:noProof/>
                <w:webHidden/>
              </w:rPr>
              <w:fldChar w:fldCharType="separate"/>
            </w:r>
            <w:r w:rsidR="00603D48">
              <w:rPr>
                <w:noProof/>
                <w:webHidden/>
              </w:rPr>
              <w:t>21</w:t>
            </w:r>
            <w:r w:rsidR="004B4670">
              <w:rPr>
                <w:noProof/>
                <w:webHidden/>
              </w:rPr>
              <w:fldChar w:fldCharType="end"/>
            </w:r>
          </w:hyperlink>
        </w:p>
        <w:p w14:paraId="6F3EB440" w14:textId="5F3953AD" w:rsidR="004B4670" w:rsidRDefault="00C82214">
          <w:pPr>
            <w:pStyle w:val="14"/>
            <w:tabs>
              <w:tab w:val="right" w:leader="dot" w:pos="10195"/>
            </w:tabs>
            <w:rPr>
              <w:rFonts w:asciiTheme="minorHAnsi" w:hAnsiTheme="minorHAnsi"/>
              <w:noProof/>
              <w:color w:val="auto"/>
              <w:sz w:val="22"/>
              <w:lang w:val="ru-RU" w:eastAsia="ru-RU"/>
            </w:rPr>
          </w:pPr>
          <w:hyperlink w:anchor="_Toc244030532" w:history="1">
            <w:r w:rsidR="004B4670" w:rsidRPr="00C52F65">
              <w:rPr>
                <w:rStyle w:val="aff9"/>
                <w:rFonts w:cs="Times New Roman"/>
                <w:noProof/>
              </w:rPr>
              <w:t>СПИСОК ИСПОЛЬЗОВАННЫХ ИСТОЧНИКОВ</w:t>
            </w:r>
            <w:r w:rsidR="004B4670">
              <w:rPr>
                <w:noProof/>
                <w:webHidden/>
              </w:rPr>
              <w:tab/>
            </w:r>
            <w:r w:rsidR="004B4670">
              <w:rPr>
                <w:noProof/>
                <w:webHidden/>
              </w:rPr>
              <w:fldChar w:fldCharType="begin"/>
            </w:r>
            <w:r w:rsidR="004B4670">
              <w:rPr>
                <w:noProof/>
                <w:webHidden/>
              </w:rPr>
              <w:instrText xml:space="preserve"> PAGEREF _Toc244030532 \h </w:instrText>
            </w:r>
            <w:r w:rsidR="004B4670">
              <w:rPr>
                <w:noProof/>
                <w:webHidden/>
              </w:rPr>
            </w:r>
            <w:r w:rsidR="004B4670">
              <w:rPr>
                <w:noProof/>
                <w:webHidden/>
              </w:rPr>
              <w:fldChar w:fldCharType="separate"/>
            </w:r>
            <w:r w:rsidR="00603D48">
              <w:rPr>
                <w:noProof/>
                <w:webHidden/>
              </w:rPr>
              <w:t>22</w:t>
            </w:r>
            <w:r w:rsidR="004B4670">
              <w:rPr>
                <w:noProof/>
                <w:webHidden/>
              </w:rPr>
              <w:fldChar w:fldCharType="end"/>
            </w:r>
          </w:hyperlink>
        </w:p>
        <w:p w14:paraId="5395FDB3" w14:textId="61537C96" w:rsidR="004B4670" w:rsidRDefault="00C82214">
          <w:pPr>
            <w:pStyle w:val="14"/>
            <w:tabs>
              <w:tab w:val="right" w:leader="dot" w:pos="10195"/>
            </w:tabs>
            <w:rPr>
              <w:rFonts w:asciiTheme="minorHAnsi" w:hAnsiTheme="minorHAnsi"/>
              <w:noProof/>
              <w:color w:val="auto"/>
              <w:sz w:val="22"/>
              <w:lang w:val="ru-RU" w:eastAsia="ru-RU"/>
            </w:rPr>
          </w:pPr>
          <w:hyperlink w:anchor="_Toc244030533" w:history="1">
            <w:r w:rsidR="004B4670" w:rsidRPr="00C52F65">
              <w:rPr>
                <w:rStyle w:val="aff9"/>
                <w:rFonts w:cs="Times New Roman"/>
                <w:noProof/>
                <w:lang w:val="ru-RU"/>
              </w:rPr>
              <w:t xml:space="preserve">Приложение А. Ссылка на </w:t>
            </w:r>
            <w:r w:rsidR="004B4670" w:rsidRPr="00C52F65">
              <w:rPr>
                <w:rStyle w:val="aff9"/>
                <w:rFonts w:cs="Times New Roman"/>
                <w:noProof/>
              </w:rPr>
              <w:t>Github</w:t>
            </w:r>
            <w:r w:rsidR="004B4670">
              <w:rPr>
                <w:noProof/>
                <w:webHidden/>
              </w:rPr>
              <w:tab/>
            </w:r>
            <w:r w:rsidR="004B4670">
              <w:rPr>
                <w:noProof/>
                <w:webHidden/>
              </w:rPr>
              <w:fldChar w:fldCharType="begin"/>
            </w:r>
            <w:r w:rsidR="004B4670">
              <w:rPr>
                <w:noProof/>
                <w:webHidden/>
              </w:rPr>
              <w:instrText xml:space="preserve"> PAGEREF _Toc244030533 \h </w:instrText>
            </w:r>
            <w:r w:rsidR="004B4670">
              <w:rPr>
                <w:noProof/>
                <w:webHidden/>
              </w:rPr>
            </w:r>
            <w:r w:rsidR="004B4670">
              <w:rPr>
                <w:noProof/>
                <w:webHidden/>
              </w:rPr>
              <w:fldChar w:fldCharType="separate"/>
            </w:r>
            <w:r w:rsidR="00603D48">
              <w:rPr>
                <w:noProof/>
                <w:webHidden/>
              </w:rPr>
              <w:t>24</w:t>
            </w:r>
            <w:r w:rsidR="004B4670">
              <w:rPr>
                <w:noProof/>
                <w:webHidden/>
              </w:rPr>
              <w:fldChar w:fldCharType="end"/>
            </w:r>
          </w:hyperlink>
        </w:p>
        <w:p w14:paraId="5BBE50D8" w14:textId="3C329F02" w:rsidR="004B4670" w:rsidRDefault="004B4670">
          <w:r>
            <w:rPr>
              <w:b/>
              <w:bCs/>
            </w:rPr>
            <w:fldChar w:fldCharType="end"/>
          </w:r>
        </w:p>
      </w:sdtContent>
    </w:sdt>
    <w:p w14:paraId="64F0215C" w14:textId="27CC08F2" w:rsidR="004B4670" w:rsidRDefault="004B4670">
      <w:pPr>
        <w:spacing w:after="200" w:line="276" w:lineRule="auto"/>
        <w:ind w:firstLine="0"/>
        <w:jc w:val="left"/>
        <w:rPr>
          <w:rFonts w:eastAsiaTheme="majorEastAsia" w:cs="Times New Roman"/>
          <w:b/>
          <w:bCs/>
          <w:szCs w:val="28"/>
          <w:lang w:val="ru-RU"/>
        </w:rPr>
      </w:pPr>
    </w:p>
    <w:p w14:paraId="5BDD1F85" w14:textId="3AAB9E99" w:rsidR="003D6A40" w:rsidRPr="00E4145C" w:rsidRDefault="00B32E91">
      <w:pPr>
        <w:pStyle w:val="1"/>
        <w:jc w:val="center"/>
        <w:rPr>
          <w:rFonts w:ascii="Times New Roman" w:hAnsi="Times New Roman" w:cs="Times New Roman"/>
          <w:lang w:val="ru-RU"/>
        </w:rPr>
      </w:pPr>
      <w:bookmarkStart w:id="1" w:name="_Toc244030519"/>
      <w:r w:rsidRPr="00E4145C">
        <w:rPr>
          <w:rFonts w:ascii="Times New Roman" w:hAnsi="Times New Roman" w:cs="Times New Roman"/>
          <w:lang w:val="ru-RU"/>
        </w:rPr>
        <w:lastRenderedPageBreak/>
        <w:t>ВВЕДЕНИЕ</w:t>
      </w:r>
      <w:bookmarkEnd w:id="1"/>
    </w:p>
    <w:p w14:paraId="4D0F0EC0" w14:textId="77777777" w:rsidR="003D6A40" w:rsidRPr="00E4145C" w:rsidRDefault="00B32E91">
      <w:pPr>
        <w:rPr>
          <w:rFonts w:cs="Times New Roman"/>
          <w:lang w:val="ru-RU"/>
        </w:rPr>
      </w:pPr>
      <w:r w:rsidRPr="00E4145C">
        <w:rPr>
          <w:rFonts w:cs="Times New Roman"/>
          <w:lang w:val="ru-RU"/>
        </w:rPr>
        <w:t xml:space="preserve">Актуальность исследования определяется развитием </w:t>
      </w:r>
      <w:proofErr w:type="spellStart"/>
      <w:r w:rsidRPr="00E4145C">
        <w:rPr>
          <w:rFonts w:cs="Times New Roman"/>
          <w:lang w:val="ru-RU"/>
        </w:rPr>
        <w:t>нейровиртуальных</w:t>
      </w:r>
      <w:proofErr w:type="spellEnd"/>
      <w:r w:rsidRPr="00E4145C">
        <w:rPr>
          <w:rFonts w:cs="Times New Roman"/>
          <w:lang w:val="ru-RU"/>
        </w:rPr>
        <w:t xml:space="preserve"> интерфейсов, способных изменять виртуальное окружение в зависимости от состояния пользователя. Такие решения рассматриваются в аффективных вычислениях, адаптивных системах обучения и </w:t>
      </w:r>
      <w:proofErr w:type="spellStart"/>
      <w:r w:rsidRPr="00E4145C">
        <w:rPr>
          <w:rFonts w:cs="Times New Roman"/>
          <w:lang w:val="ru-RU"/>
        </w:rPr>
        <w:t>иммерсивных</w:t>
      </w:r>
      <w:proofErr w:type="spellEnd"/>
      <w:r w:rsidRPr="00E4145C">
        <w:rPr>
          <w:rFonts w:cs="Times New Roman"/>
          <w:lang w:val="ru-RU"/>
        </w:rPr>
        <w:t xml:space="preserve"> приложениях. В традиционной виртуальной среде геометрия и визуальный стиль во многом фиксируются разработчиком; применение процедурной генерации и генеративных нейросетей позволяет получать разнообразные варианты окружения, сохраняя управляемость процесса [1–4, 6–8].</w:t>
      </w:r>
    </w:p>
    <w:p w14:paraId="55B5C8FF" w14:textId="77777777" w:rsidR="003D6A40" w:rsidRPr="00E4145C" w:rsidRDefault="00B32E91">
      <w:pPr>
        <w:rPr>
          <w:rFonts w:cs="Times New Roman"/>
          <w:lang w:val="ru-RU"/>
        </w:rPr>
      </w:pPr>
      <w:r w:rsidRPr="00E4145C">
        <w:rPr>
          <w:rFonts w:cs="Times New Roman"/>
          <w:lang w:val="ru-RU"/>
        </w:rPr>
        <w:t>При построении подобных систем возникает проблема: как превратить изменяющиеся показатели состояния в достаточно разнообразную, но управляемую виртуальную сцену и избежать резких переходов, снижающих комфорт восприятия. Дополнительные ограничения связаны с отсутствием у разработчика аппаратной ЭЭГ-гарнитуры и необходимостью обеспечить воспроизводимую демонстрацию всех этапов алгоритма.</w:t>
      </w:r>
    </w:p>
    <w:p w14:paraId="39ECB208" w14:textId="0047205F" w:rsidR="003D6A40" w:rsidRPr="00E4145C" w:rsidRDefault="00B32E91">
      <w:pPr>
        <w:rPr>
          <w:rFonts w:cs="Times New Roman"/>
          <w:lang w:val="ru-RU"/>
        </w:rPr>
      </w:pPr>
      <w:r w:rsidRPr="00E4145C">
        <w:rPr>
          <w:rFonts w:cs="Times New Roman"/>
          <w:lang w:val="ru-RU"/>
        </w:rPr>
        <w:t xml:space="preserve">Цель работы </w:t>
      </w:r>
      <w:r w:rsidR="00E4145C">
        <w:rPr>
          <w:rFonts w:cs="Times New Roman"/>
          <w:lang w:val="ru-RU"/>
        </w:rPr>
        <w:t>-</w:t>
      </w:r>
      <w:r w:rsidRPr="00E4145C">
        <w:rPr>
          <w:rFonts w:cs="Times New Roman"/>
          <w:lang w:val="ru-RU"/>
        </w:rPr>
        <w:t xml:space="preserve"> разработка прототипа </w:t>
      </w:r>
      <w:proofErr w:type="spellStart"/>
      <w:r w:rsidRPr="00E4145C">
        <w:rPr>
          <w:rFonts w:cs="Times New Roman"/>
          <w:lang w:val="ru-RU"/>
        </w:rPr>
        <w:t>нейровиртуального</w:t>
      </w:r>
      <w:proofErr w:type="spellEnd"/>
      <w:r w:rsidRPr="00E4145C">
        <w:rPr>
          <w:rFonts w:cs="Times New Roman"/>
          <w:lang w:val="ru-RU"/>
        </w:rPr>
        <w:t xml:space="preserve"> программного комплекса, в котором генеративная нейронная сеть формирует параметры процедурно создаваемого трёхмерного мира на основе эмоциональных показателей пользователя.</w:t>
      </w:r>
    </w:p>
    <w:p w14:paraId="4876BD1D" w14:textId="02072469" w:rsidR="003D6A40" w:rsidRPr="00E4145C" w:rsidRDefault="00B32E91">
      <w:pPr>
        <w:rPr>
          <w:rFonts w:cs="Times New Roman"/>
          <w:lang w:val="ru-RU"/>
        </w:rPr>
      </w:pPr>
      <w:r w:rsidRPr="00E4145C">
        <w:rPr>
          <w:rFonts w:cs="Times New Roman"/>
          <w:lang w:val="ru-RU"/>
        </w:rPr>
        <w:t xml:space="preserve">Объект исследования </w:t>
      </w:r>
      <w:r w:rsidR="00E4145C">
        <w:rPr>
          <w:rFonts w:cs="Times New Roman"/>
          <w:lang w:val="ru-RU"/>
        </w:rPr>
        <w:t>-</w:t>
      </w:r>
      <w:r w:rsidRPr="00E4145C">
        <w:rPr>
          <w:rFonts w:cs="Times New Roman"/>
          <w:lang w:val="ru-RU"/>
        </w:rPr>
        <w:t xml:space="preserve"> процесс построения и адаптации виртуальных трёхмерных сред. Предмет исследования </w:t>
      </w:r>
      <w:r w:rsidR="00E4145C">
        <w:rPr>
          <w:rFonts w:cs="Times New Roman"/>
          <w:lang w:val="ru-RU"/>
        </w:rPr>
        <w:t>-</w:t>
      </w:r>
      <w:r w:rsidRPr="00E4145C">
        <w:rPr>
          <w:rFonts w:cs="Times New Roman"/>
          <w:lang w:val="ru-RU"/>
        </w:rPr>
        <w:t xml:space="preserve"> методы </w:t>
      </w:r>
      <w:proofErr w:type="spellStart"/>
      <w:r w:rsidRPr="00E4145C">
        <w:rPr>
          <w:rFonts w:cs="Times New Roman"/>
          <w:lang w:val="ru-RU"/>
        </w:rPr>
        <w:t>нейросетевой</w:t>
      </w:r>
      <w:proofErr w:type="spellEnd"/>
      <w:r w:rsidRPr="00E4145C">
        <w:rPr>
          <w:rFonts w:cs="Times New Roman"/>
          <w:lang w:val="ru-RU"/>
        </w:rPr>
        <w:t xml:space="preserve"> и процедурной генерации параметров виртуального окружения по эмоциональным показателям, а также программные средства передачи и обработки этих показателей.</w:t>
      </w:r>
    </w:p>
    <w:p w14:paraId="0E41E412" w14:textId="77777777" w:rsidR="003D6A40" w:rsidRPr="00E4145C" w:rsidRDefault="00B32E91">
      <w:pPr>
        <w:rPr>
          <w:rFonts w:cs="Times New Roman"/>
          <w:lang w:val="ru-RU"/>
        </w:rPr>
      </w:pPr>
      <w:r w:rsidRPr="00E4145C">
        <w:rPr>
          <w:rFonts w:cs="Times New Roman"/>
          <w:lang w:val="ru-RU"/>
        </w:rPr>
        <w:t xml:space="preserve">Для достижения цели поставлены задачи: изучить методы </w:t>
      </w:r>
      <w:proofErr w:type="spellStart"/>
      <w:r w:rsidRPr="00E4145C">
        <w:rPr>
          <w:rFonts w:cs="Times New Roman"/>
          <w:lang w:val="ru-RU"/>
        </w:rPr>
        <w:t>нейровиртуальных</w:t>
      </w:r>
      <w:proofErr w:type="spellEnd"/>
      <w:r w:rsidRPr="00E4145C">
        <w:rPr>
          <w:rFonts w:cs="Times New Roman"/>
          <w:lang w:val="ru-RU"/>
        </w:rPr>
        <w:t xml:space="preserve"> интерфейсов и процедурной генерации; определить архитектуру обмена данными; сформировать синтетическую обучающую выборку; обучить условный вариационный </w:t>
      </w:r>
      <w:proofErr w:type="spellStart"/>
      <w:r w:rsidRPr="00E4145C">
        <w:rPr>
          <w:rFonts w:cs="Times New Roman"/>
          <w:lang w:val="ru-RU"/>
        </w:rPr>
        <w:t>автоэнкодер</w:t>
      </w:r>
      <w:proofErr w:type="spellEnd"/>
      <w:r w:rsidRPr="00E4145C">
        <w:rPr>
          <w:rFonts w:cs="Times New Roman"/>
          <w:lang w:val="ru-RU"/>
        </w:rPr>
        <w:t xml:space="preserve">; экспортировать декодер в </w:t>
      </w:r>
      <w:r w:rsidRPr="00E4145C">
        <w:rPr>
          <w:rFonts w:cs="Times New Roman"/>
        </w:rPr>
        <w:t>ONNX</w:t>
      </w:r>
      <w:r w:rsidRPr="00E4145C">
        <w:rPr>
          <w:rFonts w:cs="Times New Roman"/>
          <w:lang w:val="ru-RU"/>
        </w:rPr>
        <w:t xml:space="preserve"> и интегрировать в </w:t>
      </w:r>
      <w:r w:rsidRPr="00E4145C">
        <w:rPr>
          <w:rFonts w:cs="Times New Roman"/>
        </w:rPr>
        <w:t>Unity</w:t>
      </w:r>
      <w:r w:rsidRPr="00E4145C">
        <w:rPr>
          <w:rFonts w:cs="Times New Roman"/>
          <w:lang w:val="ru-RU"/>
        </w:rPr>
        <w:t xml:space="preserve">; реализовать генерацию рельефа, декораций и атмосферных эффектов; подключить интерфейс </w:t>
      </w:r>
      <w:r w:rsidRPr="00E4145C">
        <w:rPr>
          <w:rFonts w:cs="Times New Roman"/>
        </w:rPr>
        <w:t>EMOTIV</w:t>
      </w:r>
      <w:r w:rsidRPr="00E4145C">
        <w:rPr>
          <w:rFonts w:cs="Times New Roman"/>
          <w:lang w:val="ru-RU"/>
        </w:rPr>
        <w:t xml:space="preserve"> </w:t>
      </w:r>
      <w:r w:rsidRPr="00E4145C">
        <w:rPr>
          <w:rFonts w:cs="Times New Roman"/>
        </w:rPr>
        <w:t>Cortex</w:t>
      </w:r>
      <w:r w:rsidRPr="00E4145C">
        <w:rPr>
          <w:rFonts w:cs="Times New Roman"/>
          <w:lang w:val="ru-RU"/>
        </w:rPr>
        <w:t xml:space="preserve"> </w:t>
      </w:r>
      <w:r w:rsidRPr="00E4145C">
        <w:rPr>
          <w:rFonts w:cs="Times New Roman"/>
        </w:rPr>
        <w:t>API</w:t>
      </w:r>
      <w:r w:rsidRPr="00E4145C">
        <w:rPr>
          <w:rFonts w:cs="Times New Roman"/>
          <w:lang w:val="ru-RU"/>
        </w:rPr>
        <w:t xml:space="preserve"> по </w:t>
      </w:r>
      <w:r w:rsidRPr="00E4145C">
        <w:rPr>
          <w:rFonts w:cs="Times New Roman"/>
        </w:rPr>
        <w:t>WebSocket</w:t>
      </w:r>
      <w:r w:rsidRPr="00E4145C">
        <w:rPr>
          <w:rFonts w:cs="Times New Roman"/>
          <w:lang w:val="ru-RU"/>
        </w:rPr>
        <w:t>; выполнить функциональные проверки и определить ограничения результата.</w:t>
      </w:r>
    </w:p>
    <w:p w14:paraId="10D7348C" w14:textId="3D640B84" w:rsidR="003D6A40" w:rsidRPr="00E4145C" w:rsidRDefault="00B32E91">
      <w:pPr>
        <w:rPr>
          <w:rFonts w:cs="Times New Roman"/>
          <w:lang w:val="ru-RU"/>
        </w:rPr>
      </w:pPr>
      <w:r w:rsidRPr="00E4145C">
        <w:rPr>
          <w:rFonts w:cs="Times New Roman"/>
          <w:lang w:val="ru-RU"/>
        </w:rPr>
        <w:lastRenderedPageBreak/>
        <w:t xml:space="preserve">Методы исследования: анализ научных публикаций, проектирование модульной системы, математическое моделирование, обучение условного вариационного </w:t>
      </w:r>
      <w:proofErr w:type="spellStart"/>
      <w:r w:rsidRPr="00E4145C">
        <w:rPr>
          <w:rFonts w:cs="Times New Roman"/>
          <w:lang w:val="ru-RU"/>
        </w:rPr>
        <w:t>автоэнкодера</w:t>
      </w:r>
      <w:proofErr w:type="spellEnd"/>
      <w:r w:rsidRPr="00E4145C">
        <w:rPr>
          <w:rFonts w:cs="Times New Roman"/>
          <w:lang w:val="ru-RU"/>
        </w:rPr>
        <w:t xml:space="preserve"> на синтетических профилях, процедурное построение </w:t>
      </w:r>
      <w:r w:rsidRPr="00E4145C">
        <w:rPr>
          <w:rFonts w:cs="Times New Roman"/>
        </w:rPr>
        <w:t>Mesh</w:t>
      </w:r>
      <w:r w:rsidRPr="00E4145C">
        <w:rPr>
          <w:rFonts w:cs="Times New Roman"/>
          <w:lang w:val="ru-RU"/>
        </w:rPr>
        <w:t xml:space="preserve"> и функциональное тестирование. Практическая значимость состоит в учебном прототипе, объединяющем генеративную модель, </w:t>
      </w:r>
      <w:r w:rsidRPr="00E4145C">
        <w:rPr>
          <w:rFonts w:cs="Times New Roman"/>
        </w:rPr>
        <w:t>Unity</w:t>
      </w:r>
      <w:r w:rsidRPr="00E4145C">
        <w:rPr>
          <w:rFonts w:cs="Times New Roman"/>
          <w:lang w:val="ru-RU"/>
        </w:rPr>
        <w:t xml:space="preserve"> и программный интерфейс эмоциональных показателей. </w:t>
      </w:r>
    </w:p>
    <w:p w14:paraId="2B07A691" w14:textId="77777777" w:rsidR="003D6A40" w:rsidRPr="00E4145C" w:rsidRDefault="00B32E91">
      <w:pPr>
        <w:pStyle w:val="1"/>
        <w:jc w:val="left"/>
        <w:rPr>
          <w:rFonts w:ascii="Times New Roman" w:hAnsi="Times New Roman" w:cs="Times New Roman"/>
          <w:lang w:val="ru-RU"/>
        </w:rPr>
      </w:pPr>
      <w:bookmarkStart w:id="2" w:name="_Toc244030520"/>
      <w:r w:rsidRPr="00E4145C">
        <w:rPr>
          <w:rFonts w:ascii="Times New Roman" w:hAnsi="Times New Roman" w:cs="Times New Roman"/>
          <w:lang w:val="ru-RU"/>
        </w:rPr>
        <w:lastRenderedPageBreak/>
        <w:t xml:space="preserve">1 Теоретические основы </w:t>
      </w:r>
      <w:proofErr w:type="spellStart"/>
      <w:r w:rsidRPr="00E4145C">
        <w:rPr>
          <w:rFonts w:ascii="Times New Roman" w:hAnsi="Times New Roman" w:cs="Times New Roman"/>
          <w:lang w:val="ru-RU"/>
        </w:rPr>
        <w:t>нейроадаптивной</w:t>
      </w:r>
      <w:proofErr w:type="spellEnd"/>
      <w:r w:rsidRPr="00E4145C">
        <w:rPr>
          <w:rFonts w:ascii="Times New Roman" w:hAnsi="Times New Roman" w:cs="Times New Roman"/>
          <w:lang w:val="ru-RU"/>
        </w:rPr>
        <w:t xml:space="preserve"> генерации виртуальных сред</w:t>
      </w:r>
      <w:bookmarkEnd w:id="2"/>
    </w:p>
    <w:p w14:paraId="5F8DDBFF" w14:textId="77777777" w:rsidR="003D6A40" w:rsidRPr="00E4145C" w:rsidRDefault="00B32E91">
      <w:pPr>
        <w:pStyle w:val="21"/>
        <w:jc w:val="left"/>
        <w:rPr>
          <w:rFonts w:ascii="Times New Roman" w:hAnsi="Times New Roman" w:cs="Times New Roman"/>
          <w:lang w:val="ru-RU"/>
        </w:rPr>
      </w:pPr>
      <w:bookmarkStart w:id="3" w:name="_Toc244030521"/>
      <w:r w:rsidRPr="00E4145C">
        <w:rPr>
          <w:rFonts w:ascii="Times New Roman" w:hAnsi="Times New Roman" w:cs="Times New Roman"/>
          <w:lang w:val="ru-RU"/>
        </w:rPr>
        <w:t xml:space="preserve">1.1 </w:t>
      </w:r>
      <w:proofErr w:type="spellStart"/>
      <w:r w:rsidRPr="00E4145C">
        <w:rPr>
          <w:rFonts w:ascii="Times New Roman" w:hAnsi="Times New Roman" w:cs="Times New Roman"/>
          <w:lang w:val="ru-RU"/>
        </w:rPr>
        <w:t>Нейровиртуальные</w:t>
      </w:r>
      <w:proofErr w:type="spellEnd"/>
      <w:r w:rsidRPr="00E4145C">
        <w:rPr>
          <w:rFonts w:ascii="Times New Roman" w:hAnsi="Times New Roman" w:cs="Times New Roman"/>
          <w:lang w:val="ru-RU"/>
        </w:rPr>
        <w:t xml:space="preserve"> интерфейсы и эмоциональный отклик</w:t>
      </w:r>
      <w:bookmarkEnd w:id="3"/>
    </w:p>
    <w:p w14:paraId="603D9EE0" w14:textId="66BD7573" w:rsidR="003D6A40" w:rsidRPr="00E4145C" w:rsidRDefault="00B32E91">
      <w:pPr>
        <w:rPr>
          <w:rFonts w:cs="Times New Roman"/>
          <w:lang w:val="ru-RU"/>
        </w:rPr>
      </w:pPr>
      <w:proofErr w:type="spellStart"/>
      <w:r w:rsidRPr="00E4145C">
        <w:rPr>
          <w:rFonts w:cs="Times New Roman"/>
          <w:lang w:val="ru-RU"/>
        </w:rPr>
        <w:t>Нейровиртуальный</w:t>
      </w:r>
      <w:proofErr w:type="spellEnd"/>
      <w:r w:rsidRPr="00E4145C">
        <w:rPr>
          <w:rFonts w:cs="Times New Roman"/>
          <w:lang w:val="ru-RU"/>
        </w:rPr>
        <w:t xml:space="preserve"> интерфейс объединяет источники информации о состоянии человека с виртуальной средой, воспринимаемой посредством экрана либо средств </w:t>
      </w:r>
      <w:r w:rsidRPr="00E4145C">
        <w:rPr>
          <w:rFonts w:cs="Times New Roman"/>
        </w:rPr>
        <w:t>VR</w:t>
      </w:r>
      <w:r w:rsidRPr="00E4145C">
        <w:rPr>
          <w:rFonts w:cs="Times New Roman"/>
          <w:lang w:val="ru-RU"/>
        </w:rPr>
        <w:t xml:space="preserve">. В классическом интерфейсе «человек </w:t>
      </w:r>
      <w:r w:rsidR="00E4145C">
        <w:rPr>
          <w:rFonts w:cs="Times New Roman"/>
          <w:lang w:val="ru-RU"/>
        </w:rPr>
        <w:t>-</w:t>
      </w:r>
      <w:r w:rsidRPr="00E4145C">
        <w:rPr>
          <w:rFonts w:cs="Times New Roman"/>
          <w:lang w:val="ru-RU"/>
        </w:rPr>
        <w:t xml:space="preserve"> компьютер» действия пользователя задаются клавиатурой, мышью или контроллером. В адаптивном интерфейсе система дополнительно анализирует контекст, поведенческие признаки или физиологические измерения и изменяет контент без прямой команды. Это направление связано с концепцией аффективных вычислений, рассматривающей вычислительные методы распознавания, представления и учёта эмоций [1, 2]. Для виртуальной реальности существенны эффекты присутствия и правдоподобия происходящего [27, 28].</w:t>
      </w:r>
    </w:p>
    <w:p w14:paraId="3704DE07" w14:textId="479F8261" w:rsidR="003D6A40" w:rsidRPr="00E4145C" w:rsidRDefault="00B32E91">
      <w:pPr>
        <w:rPr>
          <w:rFonts w:cs="Times New Roman"/>
          <w:lang w:val="ru-RU"/>
        </w:rPr>
      </w:pPr>
      <w:r w:rsidRPr="00E4145C">
        <w:rPr>
          <w:rFonts w:cs="Times New Roman"/>
          <w:lang w:val="ru-RU"/>
        </w:rPr>
        <w:t xml:space="preserve">Эмоция </w:t>
      </w:r>
      <w:r w:rsidR="00E4145C">
        <w:rPr>
          <w:rFonts w:cs="Times New Roman"/>
          <w:lang w:val="ru-RU"/>
        </w:rPr>
        <w:t>-</w:t>
      </w:r>
      <w:r w:rsidRPr="00E4145C">
        <w:rPr>
          <w:rFonts w:cs="Times New Roman"/>
          <w:lang w:val="ru-RU"/>
        </w:rPr>
        <w:t xml:space="preserve"> многокомпонентное состояние, которое невозможно достоверно установить только по одному числовому сигналу. Поэтому в разработанном прототипе используются не «измеренные эмоции», а три синтетических показателя: </w:t>
      </w:r>
      <w:r w:rsidRPr="00E4145C">
        <w:rPr>
          <w:rFonts w:cs="Times New Roman"/>
        </w:rPr>
        <w:t>Stress</w:t>
      </w:r>
      <w:r w:rsidRPr="00E4145C">
        <w:rPr>
          <w:rFonts w:cs="Times New Roman"/>
          <w:lang w:val="ru-RU"/>
        </w:rPr>
        <w:t xml:space="preserve"> </w:t>
      </w:r>
      <w:r w:rsidR="00E4145C">
        <w:rPr>
          <w:rFonts w:cs="Times New Roman"/>
          <w:lang w:val="ru-RU"/>
        </w:rPr>
        <w:t>-</w:t>
      </w:r>
      <w:r w:rsidRPr="00E4145C">
        <w:rPr>
          <w:rFonts w:cs="Times New Roman"/>
          <w:lang w:val="ru-RU"/>
        </w:rPr>
        <w:t xml:space="preserve"> стресс, </w:t>
      </w:r>
      <w:r w:rsidRPr="00E4145C">
        <w:rPr>
          <w:rFonts w:cs="Times New Roman"/>
        </w:rPr>
        <w:t>Engagement</w:t>
      </w:r>
      <w:r w:rsidRPr="00E4145C">
        <w:rPr>
          <w:rFonts w:cs="Times New Roman"/>
          <w:lang w:val="ru-RU"/>
        </w:rPr>
        <w:t xml:space="preserve"> </w:t>
      </w:r>
      <w:r w:rsidR="00E4145C">
        <w:rPr>
          <w:rFonts w:cs="Times New Roman"/>
          <w:lang w:val="ru-RU"/>
        </w:rPr>
        <w:t>-</w:t>
      </w:r>
      <w:r w:rsidRPr="00E4145C">
        <w:rPr>
          <w:rFonts w:cs="Times New Roman"/>
          <w:lang w:val="ru-RU"/>
        </w:rPr>
        <w:t xml:space="preserve"> вовлечённость, </w:t>
      </w:r>
      <w:r w:rsidRPr="00E4145C">
        <w:rPr>
          <w:rFonts w:cs="Times New Roman"/>
        </w:rPr>
        <w:t>Relaxation</w:t>
      </w:r>
      <w:r w:rsidRPr="00E4145C">
        <w:rPr>
          <w:rFonts w:cs="Times New Roman"/>
          <w:lang w:val="ru-RU"/>
        </w:rPr>
        <w:t xml:space="preserve"> </w:t>
      </w:r>
      <w:r w:rsidR="00E4145C">
        <w:rPr>
          <w:rFonts w:cs="Times New Roman"/>
          <w:lang w:val="ru-RU"/>
        </w:rPr>
        <w:t>-</w:t>
      </w:r>
      <w:r w:rsidRPr="00E4145C">
        <w:rPr>
          <w:rFonts w:cs="Times New Roman"/>
          <w:lang w:val="ru-RU"/>
        </w:rPr>
        <w:t xml:space="preserve"> расслабление. Каждый представлен числом от 0 до 1. Набор пороговых правил отображает эти оценки в четыре условные категории: радость, грусть, стресс и спокойствие. Подобное отображение предназначено исключительно для демонстрации логики системы [3, 4].</w:t>
      </w:r>
    </w:p>
    <w:p w14:paraId="50C68689" w14:textId="7FB59369" w:rsidR="003D6A40" w:rsidRPr="00E4145C" w:rsidRDefault="00B32E91">
      <w:pPr>
        <w:rPr>
          <w:rFonts w:cs="Times New Roman"/>
          <w:lang w:val="ru-RU"/>
        </w:rPr>
      </w:pPr>
      <w:r w:rsidRPr="00E4145C">
        <w:rPr>
          <w:rFonts w:cs="Times New Roman"/>
          <w:lang w:val="ru-RU"/>
        </w:rPr>
        <w:t xml:space="preserve">Перспективным физическим источником данных является электроэнцефалография (ЭЭГ). Её достоинства </w:t>
      </w:r>
      <w:r w:rsidR="00E4145C">
        <w:rPr>
          <w:rFonts w:cs="Times New Roman"/>
          <w:lang w:val="ru-RU"/>
        </w:rPr>
        <w:t>-</w:t>
      </w:r>
      <w:r w:rsidRPr="00E4145C">
        <w:rPr>
          <w:rFonts w:cs="Times New Roman"/>
          <w:lang w:val="ru-RU"/>
        </w:rPr>
        <w:t xml:space="preserve"> </w:t>
      </w:r>
      <w:proofErr w:type="spellStart"/>
      <w:r w:rsidRPr="00E4145C">
        <w:rPr>
          <w:rFonts w:cs="Times New Roman"/>
          <w:lang w:val="ru-RU"/>
        </w:rPr>
        <w:t>неинвазивность</w:t>
      </w:r>
      <w:proofErr w:type="spellEnd"/>
      <w:r w:rsidRPr="00E4145C">
        <w:rPr>
          <w:rFonts w:cs="Times New Roman"/>
          <w:lang w:val="ru-RU"/>
        </w:rPr>
        <w:t xml:space="preserve"> и возможность регистрировать изменения биоэлектрической активности. Однако сигнал подвержен артефактам, индивидуальным различиям и шумам, а производные метрики требуют проверенной процедуры вычисления [3–5]. Платформа </w:t>
      </w:r>
      <w:r w:rsidRPr="00E4145C">
        <w:rPr>
          <w:rFonts w:cs="Times New Roman"/>
        </w:rPr>
        <w:t>EMOTIV</w:t>
      </w:r>
      <w:r w:rsidRPr="00E4145C">
        <w:rPr>
          <w:rFonts w:cs="Times New Roman"/>
          <w:lang w:val="ru-RU"/>
        </w:rPr>
        <w:t xml:space="preserve"> предоставляет </w:t>
      </w:r>
      <w:r w:rsidRPr="00E4145C">
        <w:rPr>
          <w:rFonts w:cs="Times New Roman"/>
        </w:rPr>
        <w:t>Cortex</w:t>
      </w:r>
      <w:r w:rsidRPr="00E4145C">
        <w:rPr>
          <w:rFonts w:cs="Times New Roman"/>
          <w:lang w:val="ru-RU"/>
        </w:rPr>
        <w:t xml:space="preserve"> </w:t>
      </w:r>
      <w:r w:rsidRPr="00E4145C">
        <w:rPr>
          <w:rFonts w:cs="Times New Roman"/>
        </w:rPr>
        <w:t>API</w:t>
      </w:r>
      <w:r w:rsidRPr="00E4145C">
        <w:rPr>
          <w:rFonts w:cs="Times New Roman"/>
          <w:lang w:val="ru-RU"/>
        </w:rPr>
        <w:t xml:space="preserve"> с потоками данных по </w:t>
      </w:r>
      <w:r w:rsidRPr="00E4145C">
        <w:rPr>
          <w:rFonts w:cs="Times New Roman"/>
        </w:rPr>
        <w:t>WebSocket</w:t>
      </w:r>
      <w:r w:rsidRPr="00E4145C">
        <w:rPr>
          <w:rFonts w:cs="Times New Roman"/>
          <w:lang w:val="ru-RU"/>
        </w:rPr>
        <w:t>/</w:t>
      </w:r>
      <w:r w:rsidRPr="00E4145C">
        <w:rPr>
          <w:rFonts w:cs="Times New Roman"/>
        </w:rPr>
        <w:t>JSON</w:t>
      </w:r>
      <w:r w:rsidRPr="00E4145C">
        <w:rPr>
          <w:rFonts w:cs="Times New Roman"/>
          <w:lang w:val="ru-RU"/>
        </w:rPr>
        <w:t>-</w:t>
      </w:r>
      <w:r w:rsidRPr="00E4145C">
        <w:rPr>
          <w:rFonts w:cs="Times New Roman"/>
        </w:rPr>
        <w:t>RPC</w:t>
      </w:r>
      <w:r w:rsidRPr="00E4145C">
        <w:rPr>
          <w:rFonts w:cs="Times New Roman"/>
          <w:lang w:val="ru-RU"/>
        </w:rPr>
        <w:t xml:space="preserve">, в том числе </w:t>
      </w:r>
      <w:r w:rsidRPr="00E4145C">
        <w:rPr>
          <w:rFonts w:cs="Times New Roman"/>
        </w:rPr>
        <w:t>stream</w:t>
      </w:r>
      <w:r w:rsidRPr="00E4145C">
        <w:rPr>
          <w:rFonts w:cs="Times New Roman"/>
          <w:lang w:val="ru-RU"/>
        </w:rPr>
        <w:t xml:space="preserve"> </w:t>
      </w:r>
      <w:r w:rsidRPr="00E4145C">
        <w:rPr>
          <w:rFonts w:cs="Times New Roman"/>
        </w:rPr>
        <w:t>met</w:t>
      </w:r>
      <w:r w:rsidRPr="00E4145C">
        <w:rPr>
          <w:rFonts w:cs="Times New Roman"/>
          <w:lang w:val="ru-RU"/>
        </w:rPr>
        <w:t xml:space="preserve"> для производных показателей; доступность и частота обновления зависят от устройства и лицензии [24–26]. В научных обзорах подчёркивается необходимость воспроизводимой проверки методов эмоционального анализа ЭЭГ [21].</w:t>
      </w:r>
    </w:p>
    <w:p w14:paraId="6B24275C" w14:textId="77777777" w:rsidR="003D6A40" w:rsidRPr="00E4145C" w:rsidRDefault="00B32E91">
      <w:pPr>
        <w:rPr>
          <w:rFonts w:cs="Times New Roman"/>
          <w:lang w:val="ru-RU"/>
        </w:rPr>
      </w:pPr>
      <w:proofErr w:type="spellStart"/>
      <w:r w:rsidRPr="00E4145C">
        <w:rPr>
          <w:rFonts w:cs="Times New Roman"/>
          <w:lang w:val="ru-RU"/>
        </w:rPr>
        <w:t>Нейроинтерфейсы</w:t>
      </w:r>
      <w:proofErr w:type="spellEnd"/>
      <w:r w:rsidRPr="00E4145C">
        <w:rPr>
          <w:rFonts w:cs="Times New Roman"/>
          <w:lang w:val="ru-RU"/>
        </w:rPr>
        <w:t xml:space="preserve"> целесообразно различать по способу получения информации и степени активности управления. Активные системы распознают намеренное </w:t>
      </w:r>
      <w:r w:rsidRPr="00E4145C">
        <w:rPr>
          <w:rFonts w:cs="Times New Roman"/>
          <w:lang w:val="ru-RU"/>
        </w:rPr>
        <w:lastRenderedPageBreak/>
        <w:t>действие пользователя, а пассивные оценивают текущую нагрузку или состояние. В настоящем проекте используется пассивный сценарий: метрики становятся условием изменения виртуального мира, но не заменяют команды управления. Это снижает число необходимых действий пользователя и одновременно предъявляет требования к устойчивости фильтрации показателей [3–5].</w:t>
      </w:r>
    </w:p>
    <w:p w14:paraId="6506DC58" w14:textId="3967350C" w:rsidR="003D6A40" w:rsidRPr="00E4145C" w:rsidRDefault="00B32E91">
      <w:pPr>
        <w:rPr>
          <w:rFonts w:cs="Times New Roman"/>
          <w:lang w:val="ru-RU"/>
        </w:rPr>
      </w:pPr>
      <w:r w:rsidRPr="00E4145C">
        <w:rPr>
          <w:rFonts w:cs="Times New Roman"/>
          <w:lang w:val="ru-RU"/>
        </w:rPr>
        <w:t xml:space="preserve">Эмоциональные категории, создаваемые пороговыми правилами, </w:t>
      </w:r>
      <w:r w:rsidR="00E4145C">
        <w:rPr>
          <w:rFonts w:cs="Times New Roman"/>
          <w:lang w:val="ru-RU"/>
        </w:rPr>
        <w:t>-</w:t>
      </w:r>
      <w:r w:rsidRPr="00E4145C">
        <w:rPr>
          <w:rFonts w:cs="Times New Roman"/>
          <w:lang w:val="ru-RU"/>
        </w:rPr>
        <w:t xml:space="preserve"> художественная интерпретация показателей, а не результат диагностической проверки.</w:t>
      </w:r>
    </w:p>
    <w:p w14:paraId="534019C6" w14:textId="77777777" w:rsidR="003D6A40" w:rsidRPr="00E4145C" w:rsidRDefault="00B32E91">
      <w:pPr>
        <w:rPr>
          <w:rFonts w:cs="Times New Roman"/>
          <w:lang w:val="ru-RU"/>
        </w:rPr>
      </w:pPr>
      <w:r w:rsidRPr="00E4145C">
        <w:rPr>
          <w:rFonts w:cs="Times New Roman"/>
          <w:lang w:val="ru-RU"/>
        </w:rPr>
        <w:t xml:space="preserve">Физическая гарнитура в ходе разработки не применялась. Для проверки реакции сцены реализован локальный </w:t>
      </w:r>
      <w:proofErr w:type="spellStart"/>
      <w:r w:rsidRPr="00E4145C">
        <w:rPr>
          <w:rFonts w:cs="Times New Roman"/>
        </w:rPr>
        <w:t>EmotionSimulator</w:t>
      </w:r>
      <w:proofErr w:type="spellEnd"/>
      <w:r w:rsidRPr="00E4145C">
        <w:rPr>
          <w:rFonts w:cs="Times New Roman"/>
          <w:lang w:val="ru-RU"/>
        </w:rPr>
        <w:t xml:space="preserve">, а для подключения внешнего потока подготовлен </w:t>
      </w:r>
      <w:proofErr w:type="spellStart"/>
      <w:r w:rsidRPr="00E4145C">
        <w:rPr>
          <w:rFonts w:cs="Times New Roman"/>
        </w:rPr>
        <w:t>EmotionCortexReceiver</w:t>
      </w:r>
      <w:proofErr w:type="spellEnd"/>
      <w:r w:rsidRPr="00E4145C">
        <w:rPr>
          <w:rFonts w:cs="Times New Roman"/>
          <w:lang w:val="ru-RU"/>
        </w:rPr>
        <w:t xml:space="preserve">. По журналам </w:t>
      </w:r>
      <w:r w:rsidRPr="00E4145C">
        <w:rPr>
          <w:rFonts w:cs="Times New Roman"/>
        </w:rPr>
        <w:t>Unity</w:t>
      </w:r>
      <w:r w:rsidRPr="00E4145C">
        <w:rPr>
          <w:rFonts w:cs="Times New Roman"/>
          <w:lang w:val="ru-RU"/>
        </w:rPr>
        <w:t xml:space="preserve"> подтверждены </w:t>
      </w:r>
      <w:r w:rsidRPr="00E4145C">
        <w:rPr>
          <w:rFonts w:cs="Times New Roman"/>
        </w:rPr>
        <w:t>WebSocket</w:t>
      </w:r>
      <w:r w:rsidRPr="00E4145C">
        <w:rPr>
          <w:rFonts w:cs="Times New Roman"/>
          <w:lang w:val="ru-RU"/>
        </w:rPr>
        <w:t xml:space="preserve">-соединение с </w:t>
      </w:r>
      <w:r w:rsidRPr="00E4145C">
        <w:rPr>
          <w:rFonts w:cs="Times New Roman"/>
        </w:rPr>
        <w:t>Cortex</w:t>
      </w:r>
      <w:r w:rsidRPr="00E4145C">
        <w:rPr>
          <w:rFonts w:cs="Times New Roman"/>
          <w:lang w:val="ru-RU"/>
        </w:rPr>
        <w:t xml:space="preserve"> и подписка на поток </w:t>
      </w:r>
      <w:r w:rsidRPr="00E4145C">
        <w:rPr>
          <w:rFonts w:cs="Times New Roman"/>
        </w:rPr>
        <w:t>met</w:t>
      </w:r>
      <w:r w:rsidRPr="00E4145C">
        <w:rPr>
          <w:rFonts w:cs="Times New Roman"/>
          <w:lang w:val="ru-RU"/>
        </w:rPr>
        <w:t>; получение конкретных образцов данных необходимо отличать от самой подписки. Поэтому измерение эмоций по реальной ЭЭГ в настоящей работе не заявляется [24–26].</w:t>
      </w:r>
    </w:p>
    <w:p w14:paraId="5D2999CB" w14:textId="77777777" w:rsidR="003D6A40" w:rsidRPr="00E4145C" w:rsidRDefault="00B32E91">
      <w:pPr>
        <w:pStyle w:val="21"/>
        <w:jc w:val="left"/>
        <w:rPr>
          <w:rFonts w:ascii="Times New Roman" w:hAnsi="Times New Roman" w:cs="Times New Roman"/>
          <w:lang w:val="ru-RU"/>
        </w:rPr>
      </w:pPr>
      <w:bookmarkStart w:id="4" w:name="_Toc244030522"/>
      <w:r w:rsidRPr="00E4145C">
        <w:rPr>
          <w:rFonts w:ascii="Times New Roman" w:hAnsi="Times New Roman" w:cs="Times New Roman"/>
          <w:lang w:val="ru-RU"/>
        </w:rPr>
        <w:t>1.2 Процедурная генерация и методы построения ландшафта</w:t>
      </w:r>
      <w:bookmarkEnd w:id="4"/>
    </w:p>
    <w:p w14:paraId="1FFDEAEC" w14:textId="699673D2" w:rsidR="003D6A40" w:rsidRPr="00E4145C" w:rsidRDefault="00B32E91">
      <w:pPr>
        <w:rPr>
          <w:rFonts w:cs="Times New Roman"/>
          <w:lang w:val="ru-RU"/>
        </w:rPr>
      </w:pPr>
      <w:r w:rsidRPr="00E4145C">
        <w:rPr>
          <w:rFonts w:cs="Times New Roman"/>
          <w:lang w:val="ru-RU"/>
        </w:rPr>
        <w:t>Процедурная генерация контента (</w:t>
      </w:r>
      <w:r w:rsidRPr="00E4145C">
        <w:rPr>
          <w:rFonts w:cs="Times New Roman"/>
        </w:rPr>
        <w:t>Procedural</w:t>
      </w:r>
      <w:r w:rsidRPr="00E4145C">
        <w:rPr>
          <w:rFonts w:cs="Times New Roman"/>
          <w:lang w:val="ru-RU"/>
        </w:rPr>
        <w:t xml:space="preserve"> </w:t>
      </w:r>
      <w:r w:rsidRPr="00E4145C">
        <w:rPr>
          <w:rFonts w:cs="Times New Roman"/>
        </w:rPr>
        <w:t>Content</w:t>
      </w:r>
      <w:r w:rsidRPr="00E4145C">
        <w:rPr>
          <w:rFonts w:cs="Times New Roman"/>
          <w:lang w:val="ru-RU"/>
        </w:rPr>
        <w:t xml:space="preserve"> </w:t>
      </w:r>
      <w:r w:rsidRPr="00E4145C">
        <w:rPr>
          <w:rFonts w:cs="Times New Roman"/>
        </w:rPr>
        <w:t>Generation</w:t>
      </w:r>
      <w:r w:rsidRPr="00E4145C">
        <w:rPr>
          <w:rFonts w:cs="Times New Roman"/>
          <w:lang w:val="ru-RU"/>
        </w:rPr>
        <w:t xml:space="preserve">, </w:t>
      </w:r>
      <w:r w:rsidRPr="00E4145C">
        <w:rPr>
          <w:rFonts w:cs="Times New Roman"/>
        </w:rPr>
        <w:t>PCG</w:t>
      </w:r>
      <w:r w:rsidRPr="00E4145C">
        <w:rPr>
          <w:rFonts w:cs="Times New Roman"/>
          <w:lang w:val="ru-RU"/>
        </w:rPr>
        <w:t xml:space="preserve">) </w:t>
      </w:r>
      <w:r w:rsidR="00E4145C">
        <w:rPr>
          <w:rFonts w:cs="Times New Roman"/>
          <w:lang w:val="ru-RU"/>
        </w:rPr>
        <w:t>-</w:t>
      </w:r>
      <w:r w:rsidRPr="00E4145C">
        <w:rPr>
          <w:rFonts w:cs="Times New Roman"/>
          <w:lang w:val="ru-RU"/>
        </w:rPr>
        <w:t xml:space="preserve"> алгоритмическое построение объектов, игровых уровней, текстур и ландшафтов на основе набора правил и параметров [6–8]. В отличие от ручного моделирования каждого дерева или холма </w:t>
      </w:r>
      <w:r w:rsidRPr="00E4145C">
        <w:rPr>
          <w:rFonts w:cs="Times New Roman"/>
        </w:rPr>
        <w:t>PCG</w:t>
      </w:r>
      <w:r w:rsidRPr="00E4145C">
        <w:rPr>
          <w:rFonts w:cs="Times New Roman"/>
          <w:lang w:val="ru-RU"/>
        </w:rPr>
        <w:t xml:space="preserve"> позволяет получить множество сцен из компактного набора управляющих величин. При этом качество результата определяется и алгоритмом построения, и распределением параметров.</w:t>
      </w:r>
    </w:p>
    <w:p w14:paraId="6B2A21F8" w14:textId="77777777" w:rsidR="003D6A40" w:rsidRPr="00E4145C" w:rsidRDefault="00B32E91">
      <w:pPr>
        <w:rPr>
          <w:rFonts w:cs="Times New Roman"/>
          <w:lang w:val="ru-RU"/>
        </w:rPr>
      </w:pPr>
      <w:r w:rsidRPr="00E4145C">
        <w:rPr>
          <w:rFonts w:cs="Times New Roman"/>
          <w:lang w:val="ru-RU"/>
        </w:rPr>
        <w:t xml:space="preserve">Базой генерации рельефа выбран градиентный шум Перлина. При заданных пространственных координатах </w:t>
      </w:r>
      <w:r w:rsidRPr="00E4145C">
        <w:rPr>
          <w:rFonts w:cs="Times New Roman"/>
        </w:rPr>
        <w:t>x</w:t>
      </w:r>
      <w:r w:rsidRPr="00E4145C">
        <w:rPr>
          <w:rFonts w:cs="Times New Roman"/>
          <w:lang w:val="ru-RU"/>
        </w:rPr>
        <w:t xml:space="preserve">, </w:t>
      </w:r>
      <w:r w:rsidRPr="00E4145C">
        <w:rPr>
          <w:rFonts w:cs="Times New Roman"/>
        </w:rPr>
        <w:t>z</w:t>
      </w:r>
      <w:r w:rsidRPr="00E4145C">
        <w:rPr>
          <w:rFonts w:cs="Times New Roman"/>
          <w:lang w:val="ru-RU"/>
        </w:rPr>
        <w:t xml:space="preserve"> и частоте </w:t>
      </w:r>
      <w:r w:rsidRPr="00E4145C">
        <w:rPr>
          <w:rFonts w:cs="Times New Roman"/>
        </w:rPr>
        <w:t>f</w:t>
      </w:r>
      <w:r w:rsidRPr="00E4145C">
        <w:rPr>
          <w:rFonts w:cs="Times New Roman"/>
          <w:lang w:val="ru-RU"/>
        </w:rPr>
        <w:t xml:space="preserve"> вычисляется непрерывная величина </w:t>
      </w:r>
      <w:proofErr w:type="gramStart"/>
      <w:r w:rsidRPr="00E4145C">
        <w:rPr>
          <w:rFonts w:cs="Times New Roman"/>
        </w:rPr>
        <w:t>N</w:t>
      </w:r>
      <w:r w:rsidRPr="00E4145C">
        <w:rPr>
          <w:rFonts w:cs="Times New Roman"/>
          <w:lang w:val="ru-RU"/>
        </w:rPr>
        <w:t>(</w:t>
      </w:r>
      <w:proofErr w:type="spellStart"/>
      <w:proofErr w:type="gramEnd"/>
      <w:r w:rsidRPr="00E4145C">
        <w:rPr>
          <w:rFonts w:cs="Times New Roman"/>
        </w:rPr>
        <w:t>fx</w:t>
      </w:r>
      <w:proofErr w:type="spellEnd"/>
      <w:r w:rsidRPr="00E4145C">
        <w:rPr>
          <w:rFonts w:cs="Times New Roman"/>
          <w:lang w:val="ru-RU"/>
        </w:rPr>
        <w:t xml:space="preserve">, </w:t>
      </w:r>
      <w:proofErr w:type="spellStart"/>
      <w:r w:rsidRPr="00E4145C">
        <w:rPr>
          <w:rFonts w:cs="Times New Roman"/>
        </w:rPr>
        <w:t>fz</w:t>
      </w:r>
      <w:proofErr w:type="spellEnd"/>
      <w:r w:rsidRPr="00E4145C">
        <w:rPr>
          <w:rFonts w:cs="Times New Roman"/>
          <w:lang w:val="ru-RU"/>
        </w:rPr>
        <w:t xml:space="preserve">), преобразуемая в высоту </w:t>
      </w:r>
      <w:r w:rsidRPr="00E4145C">
        <w:rPr>
          <w:rFonts w:cs="Times New Roman"/>
        </w:rPr>
        <w:t>y</w:t>
      </w:r>
      <w:r w:rsidRPr="00E4145C">
        <w:rPr>
          <w:rFonts w:cs="Times New Roman"/>
          <w:lang w:val="ru-RU"/>
        </w:rPr>
        <w:t xml:space="preserve">. Амплитуда </w:t>
      </w:r>
      <w:r w:rsidRPr="00E4145C">
        <w:rPr>
          <w:rFonts w:cs="Times New Roman"/>
        </w:rPr>
        <w:t>H</w:t>
      </w:r>
      <w:r w:rsidRPr="00E4145C">
        <w:rPr>
          <w:rFonts w:cs="Times New Roman"/>
          <w:lang w:val="ru-RU"/>
        </w:rPr>
        <w:t xml:space="preserve"> управляет диапазоном высот. Для большей выразительности используются дополнительные шумовые слои, изменяющие шероховатость и мелкие детали. Алгоритм создаёт сетку вершин </w:t>
      </w:r>
      <w:r w:rsidRPr="00E4145C">
        <w:rPr>
          <w:rFonts w:cs="Times New Roman"/>
        </w:rPr>
        <w:t>Mesh</w:t>
      </w:r>
      <w:r w:rsidRPr="00E4145C">
        <w:rPr>
          <w:rFonts w:cs="Times New Roman"/>
          <w:lang w:val="ru-RU"/>
        </w:rPr>
        <w:t>, массив треугольников и нормали поверхности [9–11]. Упрощённая зависимость высоты показана в формуле (1.1).</w:t>
      </w:r>
    </w:p>
    <w:p w14:paraId="4A6616D0" w14:textId="77777777" w:rsidR="003D6A40" w:rsidRPr="00E4145C" w:rsidRDefault="00B32E91">
      <w:pPr>
        <w:tabs>
          <w:tab w:val="right" w:pos="9184"/>
        </w:tabs>
        <w:ind w:firstLine="0"/>
        <w:jc w:val="center"/>
        <w:rPr>
          <w:rFonts w:cs="Times New Roman"/>
          <w:lang w:val="ru-RU"/>
        </w:rPr>
      </w:pPr>
      <w:proofErr w:type="gramStart"/>
      <w:r w:rsidRPr="00E4145C">
        <w:rPr>
          <w:rFonts w:cs="Times New Roman"/>
        </w:rPr>
        <w:t>h</w:t>
      </w:r>
      <w:r w:rsidRPr="00E4145C">
        <w:rPr>
          <w:rFonts w:cs="Times New Roman"/>
          <w:lang w:val="ru-RU"/>
        </w:rPr>
        <w:t>(</w:t>
      </w:r>
      <w:proofErr w:type="gramEnd"/>
      <w:r w:rsidRPr="00E4145C">
        <w:rPr>
          <w:rFonts w:cs="Times New Roman"/>
        </w:rPr>
        <w:t>x</w:t>
      </w:r>
      <w:r w:rsidRPr="00E4145C">
        <w:rPr>
          <w:rFonts w:cs="Times New Roman"/>
          <w:lang w:val="ru-RU"/>
        </w:rPr>
        <w:t xml:space="preserve">, </w:t>
      </w:r>
      <w:r w:rsidRPr="00E4145C">
        <w:rPr>
          <w:rFonts w:cs="Times New Roman"/>
        </w:rPr>
        <w:t>z</w:t>
      </w:r>
      <w:r w:rsidRPr="00E4145C">
        <w:rPr>
          <w:rFonts w:cs="Times New Roman"/>
          <w:lang w:val="ru-RU"/>
        </w:rPr>
        <w:t xml:space="preserve">) = </w:t>
      </w:r>
      <w:r w:rsidRPr="00E4145C">
        <w:rPr>
          <w:rFonts w:cs="Times New Roman"/>
        </w:rPr>
        <w:t>H</w:t>
      </w:r>
      <w:r w:rsidRPr="00E4145C">
        <w:rPr>
          <w:rFonts w:cs="Times New Roman"/>
          <w:lang w:val="ru-RU"/>
        </w:rPr>
        <w:t xml:space="preserve"> · </w:t>
      </w:r>
      <w:r w:rsidRPr="00E4145C">
        <w:rPr>
          <w:rFonts w:cs="Times New Roman"/>
        </w:rPr>
        <w:t>N</w:t>
      </w:r>
      <w:r w:rsidRPr="00E4145C">
        <w:rPr>
          <w:rFonts w:cs="Times New Roman"/>
          <w:lang w:val="ru-RU"/>
        </w:rPr>
        <w:t>(</w:t>
      </w:r>
      <w:proofErr w:type="spellStart"/>
      <w:r w:rsidRPr="00E4145C">
        <w:rPr>
          <w:rFonts w:cs="Times New Roman"/>
        </w:rPr>
        <w:t>fx</w:t>
      </w:r>
      <w:proofErr w:type="spellEnd"/>
      <w:r w:rsidRPr="00E4145C">
        <w:rPr>
          <w:rFonts w:cs="Times New Roman"/>
          <w:lang w:val="ru-RU"/>
        </w:rPr>
        <w:t xml:space="preserve"> + </w:t>
      </w:r>
      <w:r w:rsidRPr="00E4145C">
        <w:rPr>
          <w:rFonts w:cs="Times New Roman"/>
        </w:rPr>
        <w:t>o</w:t>
      </w:r>
      <w:r w:rsidRPr="00E4145C">
        <w:rPr>
          <w:rFonts w:cs="Times New Roman"/>
          <w:lang w:val="ru-RU"/>
        </w:rPr>
        <w:t xml:space="preserve">ₓ, </w:t>
      </w:r>
      <w:proofErr w:type="spellStart"/>
      <w:r w:rsidRPr="00E4145C">
        <w:rPr>
          <w:rFonts w:cs="Times New Roman"/>
        </w:rPr>
        <w:t>fz</w:t>
      </w:r>
      <w:proofErr w:type="spellEnd"/>
      <w:r w:rsidRPr="00E4145C">
        <w:rPr>
          <w:rFonts w:cs="Times New Roman"/>
          <w:lang w:val="ru-RU"/>
        </w:rPr>
        <w:t xml:space="preserve"> + </w:t>
      </w:r>
      <w:r w:rsidRPr="00E4145C">
        <w:rPr>
          <w:rFonts w:cs="Times New Roman"/>
        </w:rPr>
        <w:t>oᶻ</w:t>
      </w:r>
      <w:r w:rsidRPr="00E4145C">
        <w:rPr>
          <w:rFonts w:cs="Times New Roman"/>
          <w:lang w:val="ru-RU"/>
        </w:rPr>
        <w:t>).</w:t>
      </w:r>
      <w:r w:rsidRPr="00E4145C">
        <w:rPr>
          <w:rFonts w:cs="Times New Roman"/>
          <w:lang w:val="ru-RU"/>
        </w:rPr>
        <w:tab/>
        <w:t>(1.1)</w:t>
      </w:r>
    </w:p>
    <w:p w14:paraId="4985FCCF" w14:textId="77777777" w:rsidR="003D6A40" w:rsidRPr="00E4145C" w:rsidRDefault="00B32E91">
      <w:pPr>
        <w:rPr>
          <w:rFonts w:cs="Times New Roman"/>
          <w:lang w:val="ru-RU"/>
        </w:rPr>
      </w:pPr>
      <w:r w:rsidRPr="00E4145C">
        <w:rPr>
          <w:rFonts w:cs="Times New Roman"/>
          <w:lang w:val="ru-RU"/>
        </w:rPr>
        <w:lastRenderedPageBreak/>
        <w:t xml:space="preserve">Объекты растительности размещаются на координатах, соответствующих поверхности рельефа. Число деревьев, размеры крон, плотность камней и цветовые характеристики зависят от параметров генератора. В последних итерациях проекта подготовлено подключение внешних моделей </w:t>
      </w:r>
      <w:r w:rsidRPr="00E4145C">
        <w:rPr>
          <w:rFonts w:cs="Times New Roman"/>
        </w:rPr>
        <w:t>FBX</w:t>
      </w:r>
      <w:r w:rsidRPr="00E4145C">
        <w:rPr>
          <w:rFonts w:cs="Times New Roman"/>
          <w:lang w:val="ru-RU"/>
        </w:rPr>
        <w:t>; это улучшает визуальное разнообразие, однако повышает требования к корректной ориентации осей, масштабированию и производительности.</w:t>
      </w:r>
    </w:p>
    <w:p w14:paraId="34406379" w14:textId="57FF7A66" w:rsidR="003D6A40" w:rsidRPr="00E4145C" w:rsidRDefault="00B32E91">
      <w:pPr>
        <w:rPr>
          <w:rFonts w:cs="Times New Roman"/>
          <w:lang w:val="ru-RU"/>
        </w:rPr>
      </w:pPr>
      <w:r w:rsidRPr="00E4145C">
        <w:rPr>
          <w:rFonts w:cs="Times New Roman"/>
          <w:lang w:val="ru-RU"/>
        </w:rPr>
        <w:t xml:space="preserve">Высотное поле описывается функцией </w:t>
      </w:r>
      <w:r w:rsidRPr="00E4145C">
        <w:rPr>
          <w:rFonts w:cs="Times New Roman"/>
        </w:rPr>
        <w:t>h</w:t>
      </w:r>
      <w:r w:rsidRPr="00E4145C">
        <w:rPr>
          <w:rFonts w:cs="Times New Roman"/>
          <w:lang w:val="ru-RU"/>
        </w:rPr>
        <w:t>(</w:t>
      </w:r>
      <w:proofErr w:type="gramStart"/>
      <w:r w:rsidRPr="00E4145C">
        <w:rPr>
          <w:rFonts w:cs="Times New Roman"/>
        </w:rPr>
        <w:t>x</w:t>
      </w:r>
      <w:r w:rsidRPr="00E4145C">
        <w:rPr>
          <w:rFonts w:cs="Times New Roman"/>
          <w:lang w:val="ru-RU"/>
        </w:rPr>
        <w:t>,</w:t>
      </w:r>
      <w:r w:rsidRPr="00E4145C">
        <w:rPr>
          <w:rFonts w:cs="Times New Roman"/>
        </w:rPr>
        <w:t>z</w:t>
      </w:r>
      <w:proofErr w:type="gramEnd"/>
      <w:r w:rsidRPr="00E4145C">
        <w:rPr>
          <w:rFonts w:cs="Times New Roman"/>
          <w:lang w:val="ru-RU"/>
        </w:rPr>
        <w:t xml:space="preserve">), определяющей координату </w:t>
      </w:r>
      <w:r w:rsidRPr="00E4145C">
        <w:rPr>
          <w:rFonts w:cs="Times New Roman"/>
        </w:rPr>
        <w:t>Y</w:t>
      </w:r>
      <w:r w:rsidRPr="00E4145C">
        <w:rPr>
          <w:rFonts w:cs="Times New Roman"/>
          <w:lang w:val="ru-RU"/>
        </w:rPr>
        <w:t xml:space="preserve"> каждой вершины. Для базового слоя применяется двумерный градиентный шум </w:t>
      </w:r>
      <w:r w:rsidRPr="00E4145C">
        <w:rPr>
          <w:rFonts w:cs="Times New Roman"/>
        </w:rPr>
        <w:t>N</w:t>
      </w:r>
      <w:r w:rsidRPr="00E4145C">
        <w:rPr>
          <w:rFonts w:cs="Times New Roman"/>
          <w:lang w:val="ru-RU"/>
        </w:rPr>
        <w:t xml:space="preserve">, а для мелкомасштабной вариативности </w:t>
      </w:r>
      <w:r w:rsidR="00E4145C">
        <w:rPr>
          <w:rFonts w:cs="Times New Roman"/>
          <w:lang w:val="ru-RU"/>
        </w:rPr>
        <w:t>-</w:t>
      </w:r>
      <w:r w:rsidRPr="00E4145C">
        <w:rPr>
          <w:rFonts w:cs="Times New Roman"/>
          <w:lang w:val="ru-RU"/>
        </w:rPr>
        <w:t xml:space="preserve"> дополнительные октавы. Вектор параметров задаёт амплитуду, частоту и относительный вклад деталей. После вычисления вершин формируются индексы треугольников, нормали и </w:t>
      </w:r>
      <w:proofErr w:type="spellStart"/>
      <w:r w:rsidRPr="00E4145C">
        <w:rPr>
          <w:rFonts w:cs="Times New Roman"/>
        </w:rPr>
        <w:t>MeshCollider</w:t>
      </w:r>
      <w:proofErr w:type="spellEnd"/>
      <w:r w:rsidRPr="00E4145C">
        <w:rPr>
          <w:rFonts w:cs="Times New Roman"/>
          <w:lang w:val="ru-RU"/>
        </w:rPr>
        <w:t>; таким образом, математическое поле превращается в отображаемую поверхность [9–11, 19].</w:t>
      </w:r>
    </w:p>
    <w:p w14:paraId="2534DD5E" w14:textId="77777777" w:rsidR="003D6A40" w:rsidRPr="00E4145C" w:rsidRDefault="00B32E91">
      <w:pPr>
        <w:rPr>
          <w:rFonts w:cs="Times New Roman"/>
          <w:lang w:val="ru-RU"/>
        </w:rPr>
      </w:pPr>
      <w:r w:rsidRPr="00E4145C">
        <w:rPr>
          <w:rFonts w:cs="Times New Roman"/>
          <w:lang w:val="ru-RU"/>
        </w:rPr>
        <w:t xml:space="preserve">Для декораций важна привязка к уже вычисленной поверхности. Размещение объектов на случайных координатах </w:t>
      </w:r>
      <w:r w:rsidRPr="00E4145C">
        <w:rPr>
          <w:rFonts w:cs="Times New Roman"/>
        </w:rPr>
        <w:t>X</w:t>
      </w:r>
      <w:r w:rsidRPr="00E4145C">
        <w:rPr>
          <w:rFonts w:cs="Times New Roman"/>
          <w:lang w:val="ru-RU"/>
        </w:rPr>
        <w:t xml:space="preserve"> и </w:t>
      </w:r>
      <w:r w:rsidRPr="00E4145C">
        <w:rPr>
          <w:rFonts w:cs="Times New Roman"/>
        </w:rPr>
        <w:t>Z</w:t>
      </w:r>
      <w:r w:rsidRPr="00E4145C">
        <w:rPr>
          <w:rFonts w:cs="Times New Roman"/>
          <w:lang w:val="ru-RU"/>
        </w:rPr>
        <w:t xml:space="preserve"> требует соответствующей высоты </w:t>
      </w:r>
      <w:r w:rsidRPr="00E4145C">
        <w:rPr>
          <w:rFonts w:cs="Times New Roman"/>
        </w:rPr>
        <w:t>Y</w:t>
      </w:r>
      <w:r w:rsidRPr="00E4145C">
        <w:rPr>
          <w:rFonts w:cs="Times New Roman"/>
          <w:lang w:val="ru-RU"/>
        </w:rPr>
        <w:t xml:space="preserve">, проверяемой по функции шума или </w:t>
      </w:r>
      <w:proofErr w:type="spellStart"/>
      <w:r w:rsidRPr="00E4145C">
        <w:rPr>
          <w:rFonts w:cs="Times New Roman"/>
        </w:rPr>
        <w:t>Raycast</w:t>
      </w:r>
      <w:proofErr w:type="spellEnd"/>
      <w:r w:rsidRPr="00E4145C">
        <w:rPr>
          <w:rFonts w:cs="Times New Roman"/>
          <w:lang w:val="ru-RU"/>
        </w:rPr>
        <w:t xml:space="preserve"> к </w:t>
      </w:r>
      <w:proofErr w:type="spellStart"/>
      <w:r w:rsidRPr="00E4145C">
        <w:rPr>
          <w:rFonts w:cs="Times New Roman"/>
        </w:rPr>
        <w:t>MeshCollider</w:t>
      </w:r>
      <w:proofErr w:type="spellEnd"/>
      <w:r w:rsidRPr="00E4145C">
        <w:rPr>
          <w:rFonts w:cs="Times New Roman"/>
          <w:lang w:val="ru-RU"/>
        </w:rPr>
        <w:t xml:space="preserve">. Высота объектов, их плотность и исходная ориентация зависят от выбранных генератором параметров. Ошибка согласования координат или направления локальной оси </w:t>
      </w:r>
      <w:r w:rsidRPr="00E4145C">
        <w:rPr>
          <w:rFonts w:cs="Times New Roman"/>
        </w:rPr>
        <w:t>FBX</w:t>
      </w:r>
      <w:r w:rsidRPr="00E4145C">
        <w:rPr>
          <w:rFonts w:cs="Times New Roman"/>
          <w:lang w:val="ru-RU"/>
        </w:rPr>
        <w:t xml:space="preserve"> приводит к погружению модели в почву или положению «на боку», поэтому вводятся коррекция поворота и повторный расчёт </w:t>
      </w:r>
      <w:r w:rsidRPr="00E4145C">
        <w:rPr>
          <w:rFonts w:cs="Times New Roman"/>
        </w:rPr>
        <w:t>Bounds</w:t>
      </w:r>
      <w:r w:rsidRPr="00E4145C">
        <w:rPr>
          <w:rFonts w:cs="Times New Roman"/>
          <w:lang w:val="ru-RU"/>
        </w:rPr>
        <w:t>.</w:t>
      </w:r>
    </w:p>
    <w:p w14:paraId="781D32C4" w14:textId="77777777" w:rsidR="003D6A40" w:rsidRPr="00E4145C" w:rsidRDefault="00B32E91">
      <w:pPr>
        <w:rPr>
          <w:rFonts w:cs="Times New Roman"/>
          <w:lang w:val="ru-RU"/>
        </w:rPr>
      </w:pPr>
      <w:r w:rsidRPr="00E4145C">
        <w:rPr>
          <w:rFonts w:cs="Times New Roman"/>
          <w:lang w:val="ru-RU"/>
        </w:rPr>
        <w:t xml:space="preserve">Полная </w:t>
      </w:r>
      <w:proofErr w:type="spellStart"/>
      <w:r w:rsidRPr="00E4145C">
        <w:rPr>
          <w:rFonts w:cs="Times New Roman"/>
          <w:lang w:val="ru-RU"/>
        </w:rPr>
        <w:t>пересборка</w:t>
      </w:r>
      <w:proofErr w:type="spellEnd"/>
      <w:r w:rsidRPr="00E4145C">
        <w:rPr>
          <w:rFonts w:cs="Times New Roman"/>
          <w:lang w:val="ru-RU"/>
        </w:rPr>
        <w:t xml:space="preserve"> сетки при каждом изменении метрики вызывает резкое «переключение» сцены. Чтобы избежать этого, применяется интерполяция между исходной и целевой высотой каждой вершины, а также плавная интерполяция цветов, тумана и направления освещения. Для удобства наблюдения добавлена свободная летающая камера без персонажа.</w:t>
      </w:r>
    </w:p>
    <w:p w14:paraId="13317E52" w14:textId="77777777" w:rsidR="003D6A40" w:rsidRPr="00E4145C" w:rsidRDefault="00B32E91">
      <w:pPr>
        <w:pStyle w:val="21"/>
        <w:jc w:val="left"/>
        <w:rPr>
          <w:rFonts w:ascii="Times New Roman" w:hAnsi="Times New Roman" w:cs="Times New Roman"/>
          <w:lang w:val="ru-RU"/>
        </w:rPr>
      </w:pPr>
      <w:bookmarkStart w:id="5" w:name="_Toc244030523"/>
      <w:r w:rsidRPr="00E4145C">
        <w:rPr>
          <w:rFonts w:ascii="Times New Roman" w:hAnsi="Times New Roman" w:cs="Times New Roman"/>
          <w:lang w:val="ru-RU"/>
        </w:rPr>
        <w:t xml:space="preserve">1.3 Генеративные нейросети и выбор </w:t>
      </w:r>
      <w:r w:rsidRPr="00E4145C">
        <w:rPr>
          <w:rFonts w:ascii="Times New Roman" w:hAnsi="Times New Roman" w:cs="Times New Roman"/>
        </w:rPr>
        <w:t>CVAE</w:t>
      </w:r>
      <w:bookmarkEnd w:id="5"/>
    </w:p>
    <w:p w14:paraId="6CC7BFAA" w14:textId="77777777" w:rsidR="003D6A40" w:rsidRPr="00E4145C" w:rsidRDefault="00B32E91">
      <w:pPr>
        <w:rPr>
          <w:rFonts w:cs="Times New Roman"/>
          <w:lang w:val="ru-RU"/>
        </w:rPr>
      </w:pPr>
      <w:r w:rsidRPr="00E4145C">
        <w:rPr>
          <w:rFonts w:cs="Times New Roman"/>
          <w:lang w:val="ru-RU"/>
        </w:rPr>
        <w:t xml:space="preserve">Генеративная модель описывает распределение возможных объектов или их параметров и позволяет получать новые примеры. Вариационный </w:t>
      </w:r>
      <w:proofErr w:type="spellStart"/>
      <w:r w:rsidRPr="00E4145C">
        <w:rPr>
          <w:rFonts w:cs="Times New Roman"/>
          <w:lang w:val="ru-RU"/>
        </w:rPr>
        <w:t>автоэнкодер</w:t>
      </w:r>
      <w:proofErr w:type="spellEnd"/>
      <w:r w:rsidRPr="00E4145C">
        <w:rPr>
          <w:rFonts w:cs="Times New Roman"/>
          <w:lang w:val="ru-RU"/>
        </w:rPr>
        <w:t xml:space="preserve"> (</w:t>
      </w:r>
      <w:r w:rsidRPr="00E4145C">
        <w:rPr>
          <w:rFonts w:cs="Times New Roman"/>
        </w:rPr>
        <w:t>Variational</w:t>
      </w:r>
      <w:r w:rsidRPr="00E4145C">
        <w:rPr>
          <w:rFonts w:cs="Times New Roman"/>
          <w:lang w:val="ru-RU"/>
        </w:rPr>
        <w:t xml:space="preserve"> </w:t>
      </w:r>
      <w:r w:rsidRPr="00E4145C">
        <w:rPr>
          <w:rFonts w:cs="Times New Roman"/>
        </w:rPr>
        <w:t>Autoencoder</w:t>
      </w:r>
      <w:r w:rsidRPr="00E4145C">
        <w:rPr>
          <w:rFonts w:cs="Times New Roman"/>
          <w:lang w:val="ru-RU"/>
        </w:rPr>
        <w:t xml:space="preserve">, </w:t>
      </w:r>
      <w:r w:rsidRPr="00E4145C">
        <w:rPr>
          <w:rFonts w:cs="Times New Roman"/>
        </w:rPr>
        <w:t>VAE</w:t>
      </w:r>
      <w:r w:rsidRPr="00E4145C">
        <w:rPr>
          <w:rFonts w:cs="Times New Roman"/>
          <w:lang w:val="ru-RU"/>
        </w:rPr>
        <w:t xml:space="preserve">) включает </w:t>
      </w:r>
      <w:proofErr w:type="spellStart"/>
      <w:r w:rsidRPr="00E4145C">
        <w:rPr>
          <w:rFonts w:cs="Times New Roman"/>
          <w:lang w:val="ru-RU"/>
        </w:rPr>
        <w:t>энкодер</w:t>
      </w:r>
      <w:proofErr w:type="spellEnd"/>
      <w:r w:rsidRPr="00E4145C">
        <w:rPr>
          <w:rFonts w:cs="Times New Roman"/>
          <w:lang w:val="ru-RU"/>
        </w:rPr>
        <w:t xml:space="preserve">, оценивающий параметры латентного распределения, и декодер, восстанавливающий выход по латентному </w:t>
      </w:r>
      <w:r w:rsidRPr="00E4145C">
        <w:rPr>
          <w:rFonts w:cs="Times New Roman"/>
          <w:lang w:val="ru-RU"/>
        </w:rPr>
        <w:lastRenderedPageBreak/>
        <w:t>вектору. Обучение оптимизирует компромисс между ошибкой реконструкции и регуляризацией скрытого пространства [12–14].</w:t>
      </w:r>
    </w:p>
    <w:p w14:paraId="4610DF95" w14:textId="11FE1C87" w:rsidR="003D6A40" w:rsidRPr="00E4145C" w:rsidRDefault="00B32E91">
      <w:pPr>
        <w:rPr>
          <w:rFonts w:cs="Times New Roman"/>
          <w:lang w:val="ru-RU"/>
        </w:rPr>
      </w:pPr>
      <w:r w:rsidRPr="00E4145C">
        <w:rPr>
          <w:rFonts w:cs="Times New Roman"/>
          <w:lang w:val="ru-RU"/>
        </w:rPr>
        <w:t xml:space="preserve">Условный вариационный </w:t>
      </w:r>
      <w:proofErr w:type="spellStart"/>
      <w:r w:rsidRPr="00E4145C">
        <w:rPr>
          <w:rFonts w:cs="Times New Roman"/>
          <w:lang w:val="ru-RU"/>
        </w:rPr>
        <w:t>автоэнкодер</w:t>
      </w:r>
      <w:proofErr w:type="spellEnd"/>
      <w:r w:rsidRPr="00E4145C">
        <w:rPr>
          <w:rFonts w:cs="Times New Roman"/>
          <w:lang w:val="ru-RU"/>
        </w:rPr>
        <w:t xml:space="preserve"> (</w:t>
      </w:r>
      <w:r w:rsidRPr="00E4145C">
        <w:rPr>
          <w:rFonts w:cs="Times New Roman"/>
        </w:rPr>
        <w:t>Conditional</w:t>
      </w:r>
      <w:r w:rsidRPr="00E4145C">
        <w:rPr>
          <w:rFonts w:cs="Times New Roman"/>
          <w:lang w:val="ru-RU"/>
        </w:rPr>
        <w:t xml:space="preserve"> </w:t>
      </w:r>
      <w:r w:rsidRPr="00E4145C">
        <w:rPr>
          <w:rFonts w:cs="Times New Roman"/>
        </w:rPr>
        <w:t>VAE</w:t>
      </w:r>
      <w:r w:rsidRPr="00E4145C">
        <w:rPr>
          <w:rFonts w:cs="Times New Roman"/>
          <w:lang w:val="ru-RU"/>
        </w:rPr>
        <w:t xml:space="preserve">, </w:t>
      </w:r>
      <w:r w:rsidRPr="00E4145C">
        <w:rPr>
          <w:rFonts w:cs="Times New Roman"/>
        </w:rPr>
        <w:t>CVAE</w:t>
      </w:r>
      <w:r w:rsidRPr="00E4145C">
        <w:rPr>
          <w:rFonts w:cs="Times New Roman"/>
          <w:lang w:val="ru-RU"/>
        </w:rPr>
        <w:t xml:space="preserve">) дополняет модель управляющей переменной </w:t>
      </w:r>
      <w:r w:rsidRPr="00E4145C">
        <w:rPr>
          <w:rFonts w:cs="Times New Roman"/>
        </w:rPr>
        <w:t>c</w:t>
      </w:r>
      <w:r w:rsidRPr="00E4145C">
        <w:rPr>
          <w:rFonts w:cs="Times New Roman"/>
          <w:lang w:val="ru-RU"/>
        </w:rPr>
        <w:t xml:space="preserve">. В работе такой переменной является код эмоционального состояния. Обучаемый декодер реализует отображение </w:t>
      </w:r>
      <w:proofErr w:type="gramStart"/>
      <w:r w:rsidRPr="00E4145C">
        <w:rPr>
          <w:rFonts w:cs="Times New Roman"/>
        </w:rPr>
        <w:t>G</w:t>
      </w:r>
      <w:r w:rsidRPr="00E4145C">
        <w:rPr>
          <w:rFonts w:cs="Times New Roman"/>
          <w:lang w:val="ru-RU"/>
        </w:rPr>
        <w:t>(</w:t>
      </w:r>
      <w:proofErr w:type="gramEnd"/>
      <w:r w:rsidRPr="00E4145C">
        <w:rPr>
          <w:rFonts w:cs="Times New Roman"/>
        </w:rPr>
        <w:t>z</w:t>
      </w:r>
      <w:r w:rsidRPr="00E4145C">
        <w:rPr>
          <w:rFonts w:cs="Times New Roman"/>
          <w:lang w:val="ru-RU"/>
        </w:rPr>
        <w:t xml:space="preserve">, </w:t>
      </w:r>
      <w:r w:rsidRPr="00E4145C">
        <w:rPr>
          <w:rFonts w:cs="Times New Roman"/>
        </w:rPr>
        <w:t>c</w:t>
      </w:r>
      <w:r w:rsidRPr="00E4145C">
        <w:rPr>
          <w:rFonts w:cs="Times New Roman"/>
          <w:lang w:val="ru-RU"/>
        </w:rPr>
        <w:t xml:space="preserve">) → </w:t>
      </w:r>
      <w:r w:rsidRPr="00E4145C">
        <w:rPr>
          <w:rFonts w:cs="Times New Roman"/>
        </w:rPr>
        <w:t>p</w:t>
      </w:r>
      <w:r w:rsidRPr="00E4145C">
        <w:rPr>
          <w:rFonts w:cs="Times New Roman"/>
          <w:lang w:val="ru-RU"/>
        </w:rPr>
        <w:t xml:space="preserve">, где </w:t>
      </w:r>
      <w:r w:rsidRPr="00E4145C">
        <w:rPr>
          <w:rFonts w:cs="Times New Roman"/>
        </w:rPr>
        <w:t>z</w:t>
      </w:r>
      <w:r w:rsidRPr="00E4145C">
        <w:rPr>
          <w:rFonts w:cs="Times New Roman"/>
          <w:lang w:val="ru-RU"/>
        </w:rPr>
        <w:t xml:space="preserve"> </w:t>
      </w:r>
      <w:r w:rsidR="00E4145C">
        <w:rPr>
          <w:rFonts w:cs="Times New Roman"/>
          <w:lang w:val="ru-RU"/>
        </w:rPr>
        <w:t>-</w:t>
      </w:r>
      <w:r w:rsidRPr="00E4145C">
        <w:rPr>
          <w:rFonts w:cs="Times New Roman"/>
          <w:lang w:val="ru-RU"/>
        </w:rPr>
        <w:t xml:space="preserve"> случайный латентный вектор, </w:t>
      </w:r>
      <w:r w:rsidRPr="00E4145C">
        <w:rPr>
          <w:rFonts w:cs="Times New Roman"/>
        </w:rPr>
        <w:t>c</w:t>
      </w:r>
      <w:r w:rsidRPr="00E4145C">
        <w:rPr>
          <w:rFonts w:cs="Times New Roman"/>
          <w:lang w:val="ru-RU"/>
        </w:rPr>
        <w:t xml:space="preserve"> </w:t>
      </w:r>
      <w:r w:rsidR="00E4145C">
        <w:rPr>
          <w:rFonts w:cs="Times New Roman"/>
          <w:lang w:val="ru-RU"/>
        </w:rPr>
        <w:t>-</w:t>
      </w:r>
      <w:r w:rsidRPr="00E4145C">
        <w:rPr>
          <w:rFonts w:cs="Times New Roman"/>
          <w:lang w:val="ru-RU"/>
        </w:rPr>
        <w:t xml:space="preserve"> код состояния, </w:t>
      </w:r>
      <w:r w:rsidRPr="00E4145C">
        <w:rPr>
          <w:rFonts w:cs="Times New Roman"/>
        </w:rPr>
        <w:t>p</w:t>
      </w:r>
      <w:r w:rsidRPr="00E4145C">
        <w:rPr>
          <w:rFonts w:cs="Times New Roman"/>
          <w:lang w:val="ru-RU"/>
        </w:rPr>
        <w:t xml:space="preserve"> </w:t>
      </w:r>
      <w:r w:rsidR="00E4145C">
        <w:rPr>
          <w:rFonts w:cs="Times New Roman"/>
          <w:lang w:val="ru-RU"/>
        </w:rPr>
        <w:t>-</w:t>
      </w:r>
      <w:r w:rsidRPr="00E4145C">
        <w:rPr>
          <w:rFonts w:cs="Times New Roman"/>
          <w:lang w:val="ru-RU"/>
        </w:rPr>
        <w:t xml:space="preserve"> вектор параметров мира. Поэтому даже при одинаковой эмоции можно получать несколько разных, но стилистически близких сцен [13, 15].</w:t>
      </w:r>
    </w:p>
    <w:p w14:paraId="105E36AA" w14:textId="77777777" w:rsidR="003D6A40" w:rsidRPr="00E4145C" w:rsidRDefault="00B32E91">
      <w:pPr>
        <w:rPr>
          <w:rFonts w:cs="Times New Roman"/>
          <w:lang w:val="ru-RU"/>
        </w:rPr>
      </w:pPr>
      <w:r w:rsidRPr="00E4145C">
        <w:rPr>
          <w:rFonts w:cs="Times New Roman"/>
          <w:lang w:val="ru-RU"/>
        </w:rPr>
        <w:t xml:space="preserve">По сравнению с прямой генерацией всех вершин сетки предпочтение отдано генерации высокоуровневых параметров. Такой подход уменьшает размер модели, позволяет исполнять её средствами </w:t>
      </w:r>
      <w:r w:rsidRPr="00E4145C">
        <w:rPr>
          <w:rFonts w:cs="Times New Roman"/>
        </w:rPr>
        <w:t>Unity</w:t>
      </w:r>
      <w:r w:rsidRPr="00E4145C">
        <w:rPr>
          <w:rFonts w:cs="Times New Roman"/>
          <w:lang w:val="ru-RU"/>
        </w:rPr>
        <w:t xml:space="preserve"> </w:t>
      </w:r>
      <w:r w:rsidRPr="00E4145C">
        <w:rPr>
          <w:rFonts w:cs="Times New Roman"/>
        </w:rPr>
        <w:t>Barracuda</w:t>
      </w:r>
      <w:r w:rsidRPr="00E4145C">
        <w:rPr>
          <w:rFonts w:cs="Times New Roman"/>
          <w:lang w:val="ru-RU"/>
        </w:rPr>
        <w:t xml:space="preserve"> и оставляет контроль над геометрической корректностью на стороне процедурного генератора. Ограничение решения состоит в том, что разнообразие миров заключено в семействе процедурных правил и синтетической выборке, а не в изученных реальных биометрических закономерностях.</w:t>
      </w:r>
    </w:p>
    <w:p w14:paraId="0963E1F1" w14:textId="77777777" w:rsidR="003D6A40" w:rsidRPr="00E4145C" w:rsidRDefault="00B32E91">
      <w:pPr>
        <w:rPr>
          <w:rFonts w:cs="Times New Roman"/>
          <w:lang w:val="ru-RU"/>
        </w:rPr>
      </w:pPr>
      <w:r w:rsidRPr="00E4145C">
        <w:rPr>
          <w:rFonts w:cs="Times New Roman"/>
          <w:lang w:val="ru-RU"/>
        </w:rPr>
        <w:t xml:space="preserve">Существуют и другие классы генеративных моделей. </w:t>
      </w:r>
      <w:proofErr w:type="spellStart"/>
      <w:r w:rsidRPr="00E4145C">
        <w:rPr>
          <w:rFonts w:cs="Times New Roman"/>
          <w:lang w:val="ru-RU"/>
        </w:rPr>
        <w:t>Генеративно</w:t>
      </w:r>
      <w:proofErr w:type="spellEnd"/>
      <w:r w:rsidRPr="00E4145C">
        <w:rPr>
          <w:rFonts w:cs="Times New Roman"/>
          <w:lang w:val="ru-RU"/>
        </w:rPr>
        <w:t xml:space="preserve">-состязательные сети способны формировать сложные изображения, а диффузионные модели применяются для многошагового синтеза данных. Однако для данной задачи не требуется генерировать каждый пиксель или полигон. Компактный </w:t>
      </w:r>
      <w:r w:rsidRPr="00E4145C">
        <w:rPr>
          <w:rFonts w:cs="Times New Roman"/>
        </w:rPr>
        <w:t>CVAE</w:t>
      </w:r>
      <w:r w:rsidRPr="00E4145C">
        <w:rPr>
          <w:rFonts w:cs="Times New Roman"/>
          <w:lang w:val="ru-RU"/>
        </w:rPr>
        <w:t xml:space="preserve"> проще эксплуатировать в учебном проекте: его выход интерпретируем, а условие управляет характеристиками окружения напрямую [12–15, 22, 23].</w:t>
      </w:r>
    </w:p>
    <w:p w14:paraId="57DF8748" w14:textId="77777777" w:rsidR="003D6A40" w:rsidRPr="00E4145C" w:rsidRDefault="00B32E91">
      <w:pPr>
        <w:rPr>
          <w:rFonts w:cs="Times New Roman"/>
          <w:lang w:val="ru-RU"/>
        </w:rPr>
      </w:pPr>
      <w:r w:rsidRPr="00E4145C">
        <w:rPr>
          <w:rFonts w:cs="Times New Roman"/>
          <w:lang w:val="ru-RU"/>
        </w:rPr>
        <w:t xml:space="preserve">Случайный вектор </w:t>
      </w:r>
      <w:r w:rsidRPr="00E4145C">
        <w:rPr>
          <w:rFonts w:cs="Times New Roman"/>
        </w:rPr>
        <w:t>z</w:t>
      </w:r>
      <w:r w:rsidRPr="00E4145C">
        <w:rPr>
          <w:rFonts w:cs="Times New Roman"/>
          <w:lang w:val="ru-RU"/>
        </w:rPr>
        <w:t xml:space="preserve"> обеспечивает вариативность миров, а условие </w:t>
      </w:r>
      <w:r w:rsidRPr="00E4145C">
        <w:rPr>
          <w:rFonts w:cs="Times New Roman"/>
        </w:rPr>
        <w:t>c</w:t>
      </w:r>
      <w:r w:rsidRPr="00E4145C">
        <w:rPr>
          <w:rFonts w:cs="Times New Roman"/>
          <w:lang w:val="ru-RU"/>
        </w:rPr>
        <w:t xml:space="preserve"> определяет эмоциональный профиль.</w:t>
      </w:r>
    </w:p>
    <w:p w14:paraId="3555BFDB" w14:textId="77777777" w:rsidR="003D6A40" w:rsidRPr="00E4145C" w:rsidRDefault="00B32E91">
      <w:pPr>
        <w:pStyle w:val="1"/>
        <w:jc w:val="left"/>
        <w:rPr>
          <w:rFonts w:ascii="Times New Roman" w:hAnsi="Times New Roman" w:cs="Times New Roman"/>
          <w:lang w:val="ru-RU"/>
        </w:rPr>
      </w:pPr>
      <w:bookmarkStart w:id="6" w:name="_Toc244030524"/>
      <w:r w:rsidRPr="00E4145C">
        <w:rPr>
          <w:rFonts w:ascii="Times New Roman" w:hAnsi="Times New Roman" w:cs="Times New Roman"/>
          <w:lang w:val="ru-RU"/>
        </w:rPr>
        <w:lastRenderedPageBreak/>
        <w:t>2 Проектирование и реализация программного комплекса</w:t>
      </w:r>
      <w:bookmarkEnd w:id="6"/>
    </w:p>
    <w:p w14:paraId="35AE0136" w14:textId="77777777" w:rsidR="003D6A40" w:rsidRPr="00E4145C" w:rsidRDefault="00B32E91">
      <w:pPr>
        <w:pStyle w:val="21"/>
        <w:jc w:val="left"/>
        <w:rPr>
          <w:rFonts w:ascii="Times New Roman" w:hAnsi="Times New Roman" w:cs="Times New Roman"/>
          <w:lang w:val="ru-RU"/>
        </w:rPr>
      </w:pPr>
      <w:bookmarkStart w:id="7" w:name="_Toc244030525"/>
      <w:r w:rsidRPr="00E4145C">
        <w:rPr>
          <w:rFonts w:ascii="Times New Roman" w:hAnsi="Times New Roman" w:cs="Times New Roman"/>
          <w:lang w:val="ru-RU"/>
        </w:rPr>
        <w:t>2.1 Архитектура и используемые средства</w:t>
      </w:r>
      <w:bookmarkEnd w:id="7"/>
    </w:p>
    <w:p w14:paraId="6F71477C" w14:textId="77777777" w:rsidR="003D6A40" w:rsidRPr="00E4145C" w:rsidRDefault="00B32E91">
      <w:pPr>
        <w:rPr>
          <w:rFonts w:cs="Times New Roman"/>
          <w:lang w:val="ru-RU"/>
        </w:rPr>
      </w:pPr>
      <w:r w:rsidRPr="00E4145C">
        <w:rPr>
          <w:rFonts w:cs="Times New Roman"/>
          <w:lang w:val="ru-RU"/>
        </w:rPr>
        <w:t xml:space="preserve">Разработанный программный комплекс объединяет два независимых контура: получение входных эмоциональных показателей и генерацию визуального окружения. В </w:t>
      </w:r>
      <w:r w:rsidRPr="00E4145C">
        <w:rPr>
          <w:rFonts w:cs="Times New Roman"/>
        </w:rPr>
        <w:t>Unity</w:t>
      </w:r>
      <w:r w:rsidRPr="00E4145C">
        <w:rPr>
          <w:rFonts w:cs="Times New Roman"/>
          <w:lang w:val="ru-RU"/>
        </w:rPr>
        <w:t xml:space="preserve"> показатель </w:t>
      </w:r>
      <w:r w:rsidRPr="00E4145C">
        <w:rPr>
          <w:rFonts w:cs="Times New Roman"/>
        </w:rPr>
        <w:t>Stress</w:t>
      </w:r>
      <w:r w:rsidRPr="00E4145C">
        <w:rPr>
          <w:rFonts w:cs="Times New Roman"/>
          <w:lang w:val="ru-RU"/>
        </w:rPr>
        <w:t xml:space="preserve">, </w:t>
      </w:r>
      <w:r w:rsidRPr="00E4145C">
        <w:rPr>
          <w:rFonts w:cs="Times New Roman"/>
        </w:rPr>
        <w:t>Engagement</w:t>
      </w:r>
      <w:r w:rsidRPr="00E4145C">
        <w:rPr>
          <w:rFonts w:cs="Times New Roman"/>
          <w:lang w:val="ru-RU"/>
        </w:rPr>
        <w:t xml:space="preserve"> или </w:t>
      </w:r>
      <w:r w:rsidRPr="00E4145C">
        <w:rPr>
          <w:rFonts w:cs="Times New Roman"/>
        </w:rPr>
        <w:t>Relaxation</w:t>
      </w:r>
      <w:r w:rsidRPr="00E4145C">
        <w:rPr>
          <w:rFonts w:cs="Times New Roman"/>
          <w:lang w:val="ru-RU"/>
        </w:rPr>
        <w:t xml:space="preserve"> поступает в объект </w:t>
      </w:r>
      <w:proofErr w:type="spellStart"/>
      <w:r w:rsidRPr="00E4145C">
        <w:rPr>
          <w:rFonts w:cs="Times New Roman"/>
        </w:rPr>
        <w:t>EmotionSimulator</w:t>
      </w:r>
      <w:proofErr w:type="spellEnd"/>
      <w:r w:rsidRPr="00E4145C">
        <w:rPr>
          <w:rFonts w:cs="Times New Roman"/>
          <w:lang w:val="ru-RU"/>
        </w:rPr>
        <w:t xml:space="preserve">, который уведомляет </w:t>
      </w:r>
      <w:proofErr w:type="spellStart"/>
      <w:r w:rsidRPr="00E4145C">
        <w:rPr>
          <w:rFonts w:cs="Times New Roman"/>
        </w:rPr>
        <w:t>EmotionWorldController</w:t>
      </w:r>
      <w:proofErr w:type="spellEnd"/>
      <w:r w:rsidRPr="00E4145C">
        <w:rPr>
          <w:rFonts w:cs="Times New Roman"/>
          <w:lang w:val="ru-RU"/>
        </w:rPr>
        <w:t xml:space="preserve"> о новых значениях. Контроллер определяет демонстрационную категорию состояния и вызывает </w:t>
      </w:r>
      <w:proofErr w:type="spellStart"/>
      <w:r w:rsidRPr="00E4145C">
        <w:rPr>
          <w:rFonts w:cs="Times New Roman"/>
        </w:rPr>
        <w:t>NeuralWorldGenerator</w:t>
      </w:r>
      <w:proofErr w:type="spellEnd"/>
      <w:r w:rsidRPr="00E4145C">
        <w:rPr>
          <w:rFonts w:cs="Times New Roman"/>
          <w:lang w:val="ru-RU"/>
        </w:rPr>
        <w:t xml:space="preserve">. Последний запускает импортированную </w:t>
      </w:r>
      <w:r w:rsidRPr="00E4145C">
        <w:rPr>
          <w:rFonts w:cs="Times New Roman"/>
        </w:rPr>
        <w:t>ONNX</w:t>
      </w:r>
      <w:r w:rsidRPr="00E4145C">
        <w:rPr>
          <w:rFonts w:cs="Times New Roman"/>
          <w:lang w:val="ru-RU"/>
        </w:rPr>
        <w:t xml:space="preserve">-модель, а </w:t>
      </w:r>
      <w:proofErr w:type="spellStart"/>
      <w:r w:rsidRPr="00E4145C">
        <w:rPr>
          <w:rFonts w:cs="Times New Roman"/>
        </w:rPr>
        <w:t>WorldGenerator</w:t>
      </w:r>
      <w:proofErr w:type="spellEnd"/>
      <w:r w:rsidRPr="00E4145C">
        <w:rPr>
          <w:rFonts w:cs="Times New Roman"/>
          <w:lang w:val="ru-RU"/>
        </w:rPr>
        <w:t xml:space="preserve"> переводит её выходы в геометрию и свойства сцены. Дополнительные компоненты отвечают за </w:t>
      </w:r>
      <w:r w:rsidRPr="00E4145C">
        <w:rPr>
          <w:rFonts w:cs="Times New Roman"/>
        </w:rPr>
        <w:t>FBX</w:t>
      </w:r>
      <w:r w:rsidRPr="00E4145C">
        <w:rPr>
          <w:rFonts w:cs="Times New Roman"/>
          <w:lang w:val="ru-RU"/>
        </w:rPr>
        <w:t>-объекты, погоду и графики [16–19, 24–26].</w:t>
      </w:r>
    </w:p>
    <w:p w14:paraId="67D05C33" w14:textId="0D7569F7" w:rsidR="003D6A40" w:rsidRPr="00E4145C" w:rsidRDefault="00B32E91">
      <w:pPr>
        <w:rPr>
          <w:rFonts w:cs="Times New Roman"/>
          <w:lang w:val="ru-RU"/>
        </w:rPr>
      </w:pPr>
      <w:r w:rsidRPr="00E4145C">
        <w:rPr>
          <w:rFonts w:cs="Times New Roman"/>
          <w:lang w:val="ru-RU"/>
        </w:rPr>
        <w:t xml:space="preserve">Вариант локального тестирования использует </w:t>
      </w:r>
      <w:proofErr w:type="spellStart"/>
      <w:r w:rsidRPr="00E4145C">
        <w:rPr>
          <w:rFonts w:cs="Times New Roman"/>
        </w:rPr>
        <w:t>EmotionSimulator</w:t>
      </w:r>
      <w:proofErr w:type="spellEnd"/>
      <w:r w:rsidRPr="00E4145C">
        <w:rPr>
          <w:rFonts w:cs="Times New Roman"/>
          <w:lang w:val="ru-RU"/>
        </w:rPr>
        <w:t xml:space="preserve">, задающий искусственные значения </w:t>
      </w:r>
      <w:r w:rsidRPr="00E4145C">
        <w:rPr>
          <w:rFonts w:cs="Times New Roman"/>
        </w:rPr>
        <w:t>Stress</w:t>
      </w:r>
      <w:r w:rsidRPr="00E4145C">
        <w:rPr>
          <w:rFonts w:cs="Times New Roman"/>
          <w:lang w:val="ru-RU"/>
        </w:rPr>
        <w:t xml:space="preserve">, </w:t>
      </w:r>
      <w:r w:rsidRPr="00E4145C">
        <w:rPr>
          <w:rFonts w:cs="Times New Roman"/>
        </w:rPr>
        <w:t>Engagement</w:t>
      </w:r>
      <w:r w:rsidRPr="00E4145C">
        <w:rPr>
          <w:rFonts w:cs="Times New Roman"/>
          <w:lang w:val="ru-RU"/>
        </w:rPr>
        <w:t xml:space="preserve"> и </w:t>
      </w:r>
      <w:r w:rsidRPr="00E4145C">
        <w:rPr>
          <w:rFonts w:cs="Times New Roman"/>
        </w:rPr>
        <w:t>Relaxation</w:t>
      </w:r>
      <w:r w:rsidRPr="00E4145C">
        <w:rPr>
          <w:rFonts w:cs="Times New Roman"/>
          <w:lang w:val="ru-RU"/>
        </w:rPr>
        <w:t xml:space="preserve">. Альтернативный путь проходит через </w:t>
      </w:r>
      <w:r w:rsidRPr="00E4145C">
        <w:rPr>
          <w:rFonts w:cs="Times New Roman"/>
        </w:rPr>
        <w:t>Cortex</w:t>
      </w:r>
      <w:r w:rsidRPr="00E4145C">
        <w:rPr>
          <w:rFonts w:cs="Times New Roman"/>
          <w:lang w:val="ru-RU"/>
        </w:rPr>
        <w:t xml:space="preserve"> </w:t>
      </w:r>
      <w:r w:rsidRPr="00E4145C">
        <w:rPr>
          <w:rFonts w:cs="Times New Roman"/>
        </w:rPr>
        <w:t>API</w:t>
      </w:r>
      <w:r w:rsidRPr="00E4145C">
        <w:rPr>
          <w:rFonts w:cs="Times New Roman"/>
          <w:lang w:val="ru-RU"/>
        </w:rPr>
        <w:t xml:space="preserve"> и </w:t>
      </w:r>
      <w:r w:rsidRPr="00E4145C">
        <w:rPr>
          <w:rFonts w:cs="Times New Roman"/>
        </w:rPr>
        <w:t>WebSocket</w:t>
      </w:r>
      <w:r w:rsidRPr="00E4145C">
        <w:rPr>
          <w:rFonts w:cs="Times New Roman"/>
          <w:lang w:val="ru-RU"/>
        </w:rPr>
        <w:t xml:space="preserve">, после чего метрики поступают в тот же объект </w:t>
      </w:r>
      <w:proofErr w:type="spellStart"/>
      <w:r w:rsidRPr="00E4145C">
        <w:rPr>
          <w:rFonts w:cs="Times New Roman"/>
        </w:rPr>
        <w:t>EmotionSimulator</w:t>
      </w:r>
      <w:proofErr w:type="spellEnd"/>
      <w:r w:rsidRPr="00E4145C">
        <w:rPr>
          <w:rFonts w:cs="Times New Roman"/>
          <w:lang w:val="ru-RU"/>
        </w:rPr>
        <w:t xml:space="preserve"> через </w:t>
      </w:r>
      <w:proofErr w:type="spellStart"/>
      <w:proofErr w:type="gramStart"/>
      <w:r w:rsidRPr="00E4145C">
        <w:rPr>
          <w:rFonts w:cs="Times New Roman"/>
        </w:rPr>
        <w:t>SetMetrics</w:t>
      </w:r>
      <w:proofErr w:type="spellEnd"/>
      <w:r w:rsidRPr="00E4145C">
        <w:rPr>
          <w:rFonts w:cs="Times New Roman"/>
          <w:lang w:val="ru-RU"/>
        </w:rPr>
        <w:t>(</w:t>
      </w:r>
      <w:proofErr w:type="gramEnd"/>
      <w:r w:rsidRPr="00E4145C">
        <w:rPr>
          <w:rFonts w:cs="Times New Roman"/>
          <w:lang w:val="ru-RU"/>
        </w:rPr>
        <w:t>).</w:t>
      </w:r>
    </w:p>
    <w:tbl>
      <w:tblPr>
        <w:tblStyle w:val="aff0"/>
        <w:tblW w:w="0" w:type="auto"/>
        <w:jc w:val="center"/>
        <w:tblLook w:val="04A0" w:firstRow="1" w:lastRow="0" w:firstColumn="1" w:lastColumn="0" w:noHBand="0" w:noVBand="1"/>
      </w:tblPr>
      <w:tblGrid>
        <w:gridCol w:w="3324"/>
        <w:gridCol w:w="3324"/>
        <w:gridCol w:w="3324"/>
      </w:tblGrid>
      <w:tr w:rsidR="003D6A40" w:rsidRPr="00E4145C" w14:paraId="7D8B854C" w14:textId="77777777">
        <w:trPr>
          <w:cantSplit/>
          <w:tblHeader/>
          <w:jc w:val="center"/>
        </w:trPr>
        <w:tc>
          <w:tcPr>
            <w:tcW w:w="3324" w:type="dxa"/>
            <w:vAlign w:val="center"/>
          </w:tcPr>
          <w:p w14:paraId="3F6E0FFB" w14:textId="77777777" w:rsidR="003D6A40" w:rsidRPr="00E4145C" w:rsidRDefault="00B32E91">
            <w:pPr>
              <w:spacing w:after="40" w:line="240" w:lineRule="auto"/>
              <w:ind w:firstLine="0"/>
              <w:jc w:val="center"/>
              <w:rPr>
                <w:rFonts w:cs="Times New Roman"/>
              </w:rPr>
            </w:pPr>
            <w:r w:rsidRPr="00E4145C">
              <w:rPr>
                <w:rFonts w:cs="Times New Roman"/>
                <w:b/>
                <w:sz w:val="22"/>
              </w:rPr>
              <w:t>Компонент</w:t>
            </w:r>
          </w:p>
        </w:tc>
        <w:tc>
          <w:tcPr>
            <w:tcW w:w="3324" w:type="dxa"/>
            <w:vAlign w:val="center"/>
          </w:tcPr>
          <w:p w14:paraId="7C67E8E5" w14:textId="77777777" w:rsidR="003D6A40" w:rsidRPr="00E4145C" w:rsidRDefault="00B32E91">
            <w:pPr>
              <w:spacing w:after="40" w:line="240" w:lineRule="auto"/>
              <w:ind w:firstLine="0"/>
              <w:jc w:val="center"/>
              <w:rPr>
                <w:rFonts w:cs="Times New Roman"/>
              </w:rPr>
            </w:pPr>
            <w:r w:rsidRPr="00E4145C">
              <w:rPr>
                <w:rFonts w:cs="Times New Roman"/>
                <w:b/>
                <w:sz w:val="22"/>
              </w:rPr>
              <w:t>Назначение</w:t>
            </w:r>
          </w:p>
        </w:tc>
        <w:tc>
          <w:tcPr>
            <w:tcW w:w="3324" w:type="dxa"/>
            <w:vAlign w:val="center"/>
          </w:tcPr>
          <w:p w14:paraId="395E9BCB" w14:textId="77777777" w:rsidR="003D6A40" w:rsidRPr="00E4145C" w:rsidRDefault="00B32E91">
            <w:pPr>
              <w:spacing w:after="40" w:line="240" w:lineRule="auto"/>
              <w:ind w:firstLine="0"/>
              <w:jc w:val="center"/>
              <w:rPr>
                <w:rFonts w:cs="Times New Roman"/>
              </w:rPr>
            </w:pPr>
            <w:r w:rsidRPr="00E4145C">
              <w:rPr>
                <w:rFonts w:cs="Times New Roman"/>
                <w:b/>
                <w:sz w:val="22"/>
              </w:rPr>
              <w:t>Средства</w:t>
            </w:r>
          </w:p>
        </w:tc>
      </w:tr>
      <w:tr w:rsidR="003D6A40" w:rsidRPr="00E4145C" w14:paraId="4A350B89" w14:textId="77777777">
        <w:trPr>
          <w:cantSplit/>
          <w:jc w:val="center"/>
        </w:trPr>
        <w:tc>
          <w:tcPr>
            <w:tcW w:w="3324" w:type="dxa"/>
            <w:vAlign w:val="center"/>
          </w:tcPr>
          <w:p w14:paraId="6C85AA8B" w14:textId="77777777" w:rsidR="003D6A40" w:rsidRPr="00E4145C" w:rsidRDefault="00B32E91">
            <w:pPr>
              <w:spacing w:after="40" w:line="240" w:lineRule="auto"/>
              <w:ind w:firstLine="0"/>
              <w:jc w:val="left"/>
              <w:rPr>
                <w:rFonts w:cs="Times New Roman"/>
              </w:rPr>
            </w:pPr>
            <w:r w:rsidRPr="00E4145C">
              <w:rPr>
                <w:rFonts w:cs="Times New Roman"/>
                <w:sz w:val="22"/>
              </w:rPr>
              <w:t>EmotionSimulator</w:t>
            </w:r>
          </w:p>
        </w:tc>
        <w:tc>
          <w:tcPr>
            <w:tcW w:w="3324" w:type="dxa"/>
            <w:vAlign w:val="center"/>
          </w:tcPr>
          <w:p w14:paraId="5EEC931A" w14:textId="77777777" w:rsidR="003D6A40" w:rsidRPr="00E4145C" w:rsidRDefault="00B32E91">
            <w:pPr>
              <w:spacing w:after="40" w:line="240" w:lineRule="auto"/>
              <w:ind w:firstLine="0"/>
              <w:jc w:val="left"/>
              <w:rPr>
                <w:rFonts w:cs="Times New Roman"/>
                <w:lang w:val="ru-RU"/>
              </w:rPr>
            </w:pPr>
            <w:r w:rsidRPr="00E4145C">
              <w:rPr>
                <w:rFonts w:cs="Times New Roman"/>
                <w:sz w:val="22"/>
                <w:lang w:val="ru-RU"/>
              </w:rPr>
              <w:t>Хранение показателей; локальная симуляция при тестировании</w:t>
            </w:r>
          </w:p>
        </w:tc>
        <w:tc>
          <w:tcPr>
            <w:tcW w:w="3324" w:type="dxa"/>
            <w:vAlign w:val="center"/>
          </w:tcPr>
          <w:p w14:paraId="34D428FC" w14:textId="77777777" w:rsidR="003D6A40" w:rsidRPr="00E4145C" w:rsidRDefault="00B32E91">
            <w:pPr>
              <w:spacing w:after="40" w:line="240" w:lineRule="auto"/>
              <w:ind w:firstLine="0"/>
              <w:jc w:val="left"/>
              <w:rPr>
                <w:rFonts w:cs="Times New Roman"/>
              </w:rPr>
            </w:pPr>
            <w:r w:rsidRPr="00E4145C">
              <w:rPr>
                <w:rFonts w:cs="Times New Roman"/>
                <w:sz w:val="22"/>
              </w:rPr>
              <w:t>Unity, C#</w:t>
            </w:r>
          </w:p>
        </w:tc>
      </w:tr>
      <w:tr w:rsidR="003D6A40" w:rsidRPr="00E4145C" w14:paraId="4EE06B38" w14:textId="77777777">
        <w:trPr>
          <w:cantSplit/>
          <w:jc w:val="center"/>
        </w:trPr>
        <w:tc>
          <w:tcPr>
            <w:tcW w:w="3324" w:type="dxa"/>
            <w:vAlign w:val="center"/>
          </w:tcPr>
          <w:p w14:paraId="70086540" w14:textId="77777777" w:rsidR="003D6A40" w:rsidRPr="00E4145C" w:rsidRDefault="00B32E91">
            <w:pPr>
              <w:spacing w:after="40" w:line="240" w:lineRule="auto"/>
              <w:ind w:firstLine="0"/>
              <w:jc w:val="left"/>
              <w:rPr>
                <w:rFonts w:cs="Times New Roman"/>
              </w:rPr>
            </w:pPr>
            <w:r w:rsidRPr="00E4145C">
              <w:rPr>
                <w:rFonts w:cs="Times New Roman"/>
                <w:sz w:val="22"/>
              </w:rPr>
              <w:t>EmotionWorldController</w:t>
            </w:r>
          </w:p>
        </w:tc>
        <w:tc>
          <w:tcPr>
            <w:tcW w:w="3324" w:type="dxa"/>
            <w:vAlign w:val="center"/>
          </w:tcPr>
          <w:p w14:paraId="0D214A54" w14:textId="77777777" w:rsidR="003D6A40" w:rsidRPr="00E4145C" w:rsidRDefault="00B32E91">
            <w:pPr>
              <w:spacing w:after="40" w:line="240" w:lineRule="auto"/>
              <w:ind w:firstLine="0"/>
              <w:jc w:val="left"/>
              <w:rPr>
                <w:rFonts w:cs="Times New Roman"/>
                <w:lang w:val="ru-RU"/>
              </w:rPr>
            </w:pPr>
            <w:r w:rsidRPr="00E4145C">
              <w:rPr>
                <w:rFonts w:cs="Times New Roman"/>
                <w:sz w:val="22"/>
                <w:lang w:val="ru-RU"/>
              </w:rPr>
              <w:t>Пороговое отображение метрик в четыре состояния</w:t>
            </w:r>
          </w:p>
        </w:tc>
        <w:tc>
          <w:tcPr>
            <w:tcW w:w="3324" w:type="dxa"/>
            <w:vAlign w:val="center"/>
          </w:tcPr>
          <w:p w14:paraId="512D3894" w14:textId="77777777" w:rsidR="003D6A40" w:rsidRPr="00E4145C" w:rsidRDefault="00B32E91">
            <w:pPr>
              <w:spacing w:after="40" w:line="240" w:lineRule="auto"/>
              <w:ind w:firstLine="0"/>
              <w:jc w:val="left"/>
              <w:rPr>
                <w:rFonts w:cs="Times New Roman"/>
              </w:rPr>
            </w:pPr>
            <w:r w:rsidRPr="00E4145C">
              <w:rPr>
                <w:rFonts w:cs="Times New Roman"/>
                <w:sz w:val="22"/>
              </w:rPr>
              <w:t>Unity, C#</w:t>
            </w:r>
          </w:p>
        </w:tc>
      </w:tr>
      <w:tr w:rsidR="003D6A40" w:rsidRPr="00E4145C" w14:paraId="183C1F70" w14:textId="77777777">
        <w:trPr>
          <w:cantSplit/>
          <w:jc w:val="center"/>
        </w:trPr>
        <w:tc>
          <w:tcPr>
            <w:tcW w:w="3324" w:type="dxa"/>
            <w:vAlign w:val="center"/>
          </w:tcPr>
          <w:p w14:paraId="127E1AF0" w14:textId="77777777" w:rsidR="003D6A40" w:rsidRPr="00E4145C" w:rsidRDefault="00B32E91">
            <w:pPr>
              <w:spacing w:after="40" w:line="240" w:lineRule="auto"/>
              <w:ind w:firstLine="0"/>
              <w:jc w:val="left"/>
              <w:rPr>
                <w:rFonts w:cs="Times New Roman"/>
              </w:rPr>
            </w:pPr>
            <w:r w:rsidRPr="00E4145C">
              <w:rPr>
                <w:rFonts w:cs="Times New Roman"/>
                <w:sz w:val="22"/>
              </w:rPr>
              <w:t>CVAE v2</w:t>
            </w:r>
          </w:p>
        </w:tc>
        <w:tc>
          <w:tcPr>
            <w:tcW w:w="3324" w:type="dxa"/>
            <w:vAlign w:val="center"/>
          </w:tcPr>
          <w:p w14:paraId="0ADC29A1" w14:textId="77777777" w:rsidR="003D6A40" w:rsidRPr="00E4145C" w:rsidRDefault="00B32E91">
            <w:pPr>
              <w:spacing w:after="40" w:line="240" w:lineRule="auto"/>
              <w:ind w:firstLine="0"/>
              <w:jc w:val="left"/>
              <w:rPr>
                <w:rFonts w:cs="Times New Roman"/>
              </w:rPr>
            </w:pPr>
            <w:r w:rsidRPr="00E4145C">
              <w:rPr>
                <w:rFonts w:cs="Times New Roman"/>
                <w:sz w:val="22"/>
              </w:rPr>
              <w:t>Генерация 12 нормированных параметров мира</w:t>
            </w:r>
          </w:p>
        </w:tc>
        <w:tc>
          <w:tcPr>
            <w:tcW w:w="3324" w:type="dxa"/>
            <w:vAlign w:val="center"/>
          </w:tcPr>
          <w:p w14:paraId="3B35C10F" w14:textId="77777777" w:rsidR="003D6A40" w:rsidRPr="00E4145C" w:rsidRDefault="00B32E91">
            <w:pPr>
              <w:spacing w:after="40" w:line="240" w:lineRule="auto"/>
              <w:ind w:firstLine="0"/>
              <w:jc w:val="left"/>
              <w:rPr>
                <w:rFonts w:cs="Times New Roman"/>
              </w:rPr>
            </w:pPr>
            <w:r w:rsidRPr="00E4145C">
              <w:rPr>
                <w:rFonts w:cs="Times New Roman"/>
                <w:sz w:val="22"/>
              </w:rPr>
              <w:t>PyTorch, Python</w:t>
            </w:r>
          </w:p>
        </w:tc>
      </w:tr>
      <w:tr w:rsidR="003D6A40" w:rsidRPr="00E4145C" w14:paraId="1BF3CF92" w14:textId="77777777">
        <w:trPr>
          <w:cantSplit/>
          <w:jc w:val="center"/>
        </w:trPr>
        <w:tc>
          <w:tcPr>
            <w:tcW w:w="3324" w:type="dxa"/>
            <w:vAlign w:val="center"/>
          </w:tcPr>
          <w:p w14:paraId="558ECE00" w14:textId="77777777" w:rsidR="003D6A40" w:rsidRPr="00E4145C" w:rsidRDefault="00B32E91">
            <w:pPr>
              <w:spacing w:after="40" w:line="240" w:lineRule="auto"/>
              <w:ind w:firstLine="0"/>
              <w:jc w:val="left"/>
              <w:rPr>
                <w:rFonts w:cs="Times New Roman"/>
              </w:rPr>
            </w:pPr>
            <w:r w:rsidRPr="00E4145C">
              <w:rPr>
                <w:rFonts w:cs="Times New Roman"/>
                <w:sz w:val="22"/>
              </w:rPr>
              <w:t>NeuralWorldGenerator</w:t>
            </w:r>
          </w:p>
        </w:tc>
        <w:tc>
          <w:tcPr>
            <w:tcW w:w="3324" w:type="dxa"/>
            <w:vAlign w:val="center"/>
          </w:tcPr>
          <w:p w14:paraId="6281A652" w14:textId="77777777" w:rsidR="003D6A40" w:rsidRPr="00E4145C" w:rsidRDefault="00B32E91">
            <w:pPr>
              <w:spacing w:after="40" w:line="240" w:lineRule="auto"/>
              <w:ind w:firstLine="0"/>
              <w:jc w:val="left"/>
              <w:rPr>
                <w:rFonts w:cs="Times New Roman"/>
                <w:lang w:val="ru-RU"/>
              </w:rPr>
            </w:pPr>
            <w:r w:rsidRPr="00E4145C">
              <w:rPr>
                <w:rFonts w:cs="Times New Roman"/>
                <w:sz w:val="22"/>
                <w:lang w:val="ru-RU"/>
              </w:rPr>
              <w:t xml:space="preserve">Выполнение </w:t>
            </w:r>
            <w:r w:rsidRPr="00E4145C">
              <w:rPr>
                <w:rFonts w:cs="Times New Roman"/>
                <w:sz w:val="22"/>
              </w:rPr>
              <w:t>ONNX</w:t>
            </w:r>
            <w:r w:rsidRPr="00E4145C">
              <w:rPr>
                <w:rFonts w:cs="Times New Roman"/>
                <w:sz w:val="22"/>
                <w:lang w:val="ru-RU"/>
              </w:rPr>
              <w:t xml:space="preserve"> и передача параметров</w:t>
            </w:r>
          </w:p>
        </w:tc>
        <w:tc>
          <w:tcPr>
            <w:tcW w:w="3324" w:type="dxa"/>
            <w:vAlign w:val="center"/>
          </w:tcPr>
          <w:p w14:paraId="22D68D34" w14:textId="77777777" w:rsidR="003D6A40" w:rsidRPr="00E4145C" w:rsidRDefault="00B32E91">
            <w:pPr>
              <w:spacing w:after="40" w:line="240" w:lineRule="auto"/>
              <w:ind w:firstLine="0"/>
              <w:jc w:val="left"/>
              <w:rPr>
                <w:rFonts w:cs="Times New Roman"/>
              </w:rPr>
            </w:pPr>
            <w:r w:rsidRPr="00E4145C">
              <w:rPr>
                <w:rFonts w:cs="Times New Roman"/>
                <w:sz w:val="22"/>
              </w:rPr>
              <w:t>Barracuda, C#</w:t>
            </w:r>
          </w:p>
        </w:tc>
      </w:tr>
      <w:tr w:rsidR="003D6A40" w:rsidRPr="00E4145C" w14:paraId="48C390B3" w14:textId="77777777">
        <w:trPr>
          <w:cantSplit/>
          <w:jc w:val="center"/>
        </w:trPr>
        <w:tc>
          <w:tcPr>
            <w:tcW w:w="3324" w:type="dxa"/>
            <w:vAlign w:val="center"/>
          </w:tcPr>
          <w:p w14:paraId="736ED90C" w14:textId="77777777" w:rsidR="003D6A40" w:rsidRPr="00E4145C" w:rsidRDefault="00B32E91">
            <w:pPr>
              <w:spacing w:after="40" w:line="240" w:lineRule="auto"/>
              <w:ind w:firstLine="0"/>
              <w:jc w:val="left"/>
              <w:rPr>
                <w:rFonts w:cs="Times New Roman"/>
              </w:rPr>
            </w:pPr>
            <w:r w:rsidRPr="00E4145C">
              <w:rPr>
                <w:rFonts w:cs="Times New Roman"/>
                <w:sz w:val="22"/>
              </w:rPr>
              <w:t>WorldGenerator</w:t>
            </w:r>
          </w:p>
        </w:tc>
        <w:tc>
          <w:tcPr>
            <w:tcW w:w="3324" w:type="dxa"/>
            <w:vAlign w:val="center"/>
          </w:tcPr>
          <w:p w14:paraId="7E89865C" w14:textId="77777777" w:rsidR="003D6A40" w:rsidRPr="00E4145C" w:rsidRDefault="00B32E91">
            <w:pPr>
              <w:spacing w:after="40" w:line="240" w:lineRule="auto"/>
              <w:ind w:firstLine="0"/>
              <w:jc w:val="left"/>
              <w:rPr>
                <w:rFonts w:cs="Times New Roman"/>
                <w:lang w:val="ru-RU"/>
              </w:rPr>
            </w:pPr>
            <w:r w:rsidRPr="00E4145C">
              <w:rPr>
                <w:rFonts w:cs="Times New Roman"/>
                <w:sz w:val="22"/>
              </w:rPr>
              <w:t>Mesh</w:t>
            </w:r>
            <w:r w:rsidRPr="00E4145C">
              <w:rPr>
                <w:rFonts w:cs="Times New Roman"/>
                <w:sz w:val="22"/>
                <w:lang w:val="ru-RU"/>
              </w:rPr>
              <w:t>, рельеф, вода, растительность, плавный переход</w:t>
            </w:r>
          </w:p>
        </w:tc>
        <w:tc>
          <w:tcPr>
            <w:tcW w:w="3324" w:type="dxa"/>
            <w:vAlign w:val="center"/>
          </w:tcPr>
          <w:p w14:paraId="7CF471ED" w14:textId="77777777" w:rsidR="003D6A40" w:rsidRPr="00E4145C" w:rsidRDefault="00B32E91">
            <w:pPr>
              <w:spacing w:after="40" w:line="240" w:lineRule="auto"/>
              <w:ind w:firstLine="0"/>
              <w:jc w:val="left"/>
              <w:rPr>
                <w:rFonts w:cs="Times New Roman"/>
              </w:rPr>
            </w:pPr>
            <w:r w:rsidRPr="00E4145C">
              <w:rPr>
                <w:rFonts w:cs="Times New Roman"/>
                <w:sz w:val="22"/>
              </w:rPr>
              <w:t>Unity, C#</w:t>
            </w:r>
          </w:p>
        </w:tc>
      </w:tr>
      <w:tr w:rsidR="003D6A40" w:rsidRPr="00E4145C" w14:paraId="0DD97ED1" w14:textId="77777777">
        <w:trPr>
          <w:cantSplit/>
          <w:jc w:val="center"/>
        </w:trPr>
        <w:tc>
          <w:tcPr>
            <w:tcW w:w="3324" w:type="dxa"/>
            <w:vAlign w:val="center"/>
          </w:tcPr>
          <w:p w14:paraId="119309C2" w14:textId="77777777" w:rsidR="003D6A40" w:rsidRPr="00E4145C" w:rsidRDefault="00B32E91">
            <w:pPr>
              <w:spacing w:after="40" w:line="240" w:lineRule="auto"/>
              <w:ind w:firstLine="0"/>
              <w:jc w:val="left"/>
              <w:rPr>
                <w:rFonts w:cs="Times New Roman"/>
              </w:rPr>
            </w:pPr>
            <w:r w:rsidRPr="00E4145C">
              <w:rPr>
                <w:rFonts w:cs="Times New Roman"/>
                <w:sz w:val="22"/>
              </w:rPr>
              <w:t>EmotionUI / EmotionGraphsUI</w:t>
            </w:r>
          </w:p>
        </w:tc>
        <w:tc>
          <w:tcPr>
            <w:tcW w:w="3324" w:type="dxa"/>
            <w:vAlign w:val="center"/>
          </w:tcPr>
          <w:p w14:paraId="50EA0C13" w14:textId="77777777" w:rsidR="003D6A40" w:rsidRPr="00E4145C" w:rsidRDefault="00B32E91">
            <w:pPr>
              <w:spacing w:after="40" w:line="240" w:lineRule="auto"/>
              <w:ind w:firstLine="0"/>
              <w:jc w:val="left"/>
              <w:rPr>
                <w:rFonts w:cs="Times New Roman"/>
                <w:lang w:val="ru-RU"/>
              </w:rPr>
            </w:pPr>
            <w:r w:rsidRPr="00E4145C">
              <w:rPr>
                <w:rFonts w:cs="Times New Roman"/>
                <w:sz w:val="22"/>
                <w:lang w:val="ru-RU"/>
              </w:rPr>
              <w:t>Текстовые индикаторы и графики истории</w:t>
            </w:r>
          </w:p>
        </w:tc>
        <w:tc>
          <w:tcPr>
            <w:tcW w:w="3324" w:type="dxa"/>
            <w:vAlign w:val="center"/>
          </w:tcPr>
          <w:p w14:paraId="3DDE225F" w14:textId="77777777" w:rsidR="003D6A40" w:rsidRPr="00E4145C" w:rsidRDefault="00B32E91">
            <w:pPr>
              <w:spacing w:after="40" w:line="240" w:lineRule="auto"/>
              <w:ind w:firstLine="0"/>
              <w:jc w:val="left"/>
              <w:rPr>
                <w:rFonts w:cs="Times New Roman"/>
              </w:rPr>
            </w:pPr>
            <w:r w:rsidRPr="00E4145C">
              <w:rPr>
                <w:rFonts w:cs="Times New Roman"/>
                <w:sz w:val="22"/>
              </w:rPr>
              <w:t>Unity UI</w:t>
            </w:r>
          </w:p>
        </w:tc>
      </w:tr>
      <w:tr w:rsidR="003D6A40" w:rsidRPr="00E4145C" w14:paraId="12955C36" w14:textId="77777777">
        <w:trPr>
          <w:cantSplit/>
          <w:jc w:val="center"/>
        </w:trPr>
        <w:tc>
          <w:tcPr>
            <w:tcW w:w="3324" w:type="dxa"/>
            <w:vAlign w:val="center"/>
          </w:tcPr>
          <w:p w14:paraId="6BE2C568" w14:textId="77777777" w:rsidR="003D6A40" w:rsidRPr="00E4145C" w:rsidRDefault="00B32E91">
            <w:pPr>
              <w:spacing w:after="40" w:line="240" w:lineRule="auto"/>
              <w:ind w:firstLine="0"/>
              <w:jc w:val="left"/>
              <w:rPr>
                <w:rFonts w:cs="Times New Roman"/>
              </w:rPr>
            </w:pPr>
            <w:r w:rsidRPr="00E4145C">
              <w:rPr>
                <w:rFonts w:cs="Times New Roman"/>
                <w:sz w:val="22"/>
              </w:rPr>
              <w:t>Weather / Asset Integrator</w:t>
            </w:r>
          </w:p>
        </w:tc>
        <w:tc>
          <w:tcPr>
            <w:tcW w:w="3324" w:type="dxa"/>
            <w:vAlign w:val="center"/>
          </w:tcPr>
          <w:p w14:paraId="75BC0A6F" w14:textId="77777777" w:rsidR="003D6A40" w:rsidRPr="00E4145C" w:rsidRDefault="00B32E91">
            <w:pPr>
              <w:spacing w:after="40" w:line="240" w:lineRule="auto"/>
              <w:ind w:firstLine="0"/>
              <w:jc w:val="left"/>
              <w:rPr>
                <w:rFonts w:cs="Times New Roman"/>
                <w:lang w:val="ru-RU"/>
              </w:rPr>
            </w:pPr>
            <w:r w:rsidRPr="00E4145C">
              <w:rPr>
                <w:rFonts w:cs="Times New Roman"/>
                <w:sz w:val="22"/>
                <w:lang w:val="ru-RU"/>
              </w:rPr>
              <w:t xml:space="preserve">Атмосфера, импорт </w:t>
            </w:r>
            <w:r w:rsidRPr="00E4145C">
              <w:rPr>
                <w:rFonts w:cs="Times New Roman"/>
                <w:sz w:val="22"/>
              </w:rPr>
              <w:t>FBX</w:t>
            </w:r>
            <w:r w:rsidRPr="00E4145C">
              <w:rPr>
                <w:rFonts w:cs="Times New Roman"/>
                <w:sz w:val="22"/>
                <w:lang w:val="ru-RU"/>
              </w:rPr>
              <w:t>, визуальные объекты</w:t>
            </w:r>
          </w:p>
        </w:tc>
        <w:tc>
          <w:tcPr>
            <w:tcW w:w="3324" w:type="dxa"/>
            <w:vAlign w:val="center"/>
          </w:tcPr>
          <w:p w14:paraId="49E934A4" w14:textId="77777777" w:rsidR="003D6A40" w:rsidRPr="00E4145C" w:rsidRDefault="00B32E91">
            <w:pPr>
              <w:spacing w:after="40" w:line="240" w:lineRule="auto"/>
              <w:ind w:firstLine="0"/>
              <w:jc w:val="left"/>
              <w:rPr>
                <w:rFonts w:cs="Times New Roman"/>
              </w:rPr>
            </w:pPr>
            <w:r w:rsidRPr="00E4145C">
              <w:rPr>
                <w:rFonts w:cs="Times New Roman"/>
                <w:sz w:val="22"/>
              </w:rPr>
              <w:t>Unity Particle System, FBX</w:t>
            </w:r>
          </w:p>
        </w:tc>
      </w:tr>
      <w:tr w:rsidR="003D6A40" w:rsidRPr="00E4145C" w14:paraId="0556F931" w14:textId="77777777">
        <w:trPr>
          <w:cantSplit/>
          <w:jc w:val="center"/>
        </w:trPr>
        <w:tc>
          <w:tcPr>
            <w:tcW w:w="3324" w:type="dxa"/>
            <w:vAlign w:val="center"/>
          </w:tcPr>
          <w:p w14:paraId="06FF34EC" w14:textId="77777777" w:rsidR="003D6A40" w:rsidRPr="00E4145C" w:rsidRDefault="00B32E91">
            <w:pPr>
              <w:spacing w:after="40" w:line="240" w:lineRule="auto"/>
              <w:ind w:firstLine="0"/>
              <w:jc w:val="left"/>
              <w:rPr>
                <w:rFonts w:cs="Times New Roman"/>
              </w:rPr>
            </w:pPr>
            <w:r w:rsidRPr="00E4145C">
              <w:rPr>
                <w:rFonts w:cs="Times New Roman"/>
                <w:sz w:val="22"/>
              </w:rPr>
              <w:t>EmotionCortexReceiver</w:t>
            </w:r>
          </w:p>
        </w:tc>
        <w:tc>
          <w:tcPr>
            <w:tcW w:w="3324" w:type="dxa"/>
            <w:vAlign w:val="center"/>
          </w:tcPr>
          <w:p w14:paraId="079E0925" w14:textId="77777777" w:rsidR="003D6A40" w:rsidRPr="00E4145C" w:rsidRDefault="00B32E91">
            <w:pPr>
              <w:spacing w:after="40" w:line="240" w:lineRule="auto"/>
              <w:ind w:firstLine="0"/>
              <w:jc w:val="left"/>
              <w:rPr>
                <w:rFonts w:cs="Times New Roman"/>
              </w:rPr>
            </w:pPr>
            <w:r w:rsidRPr="00E4145C">
              <w:rPr>
                <w:rFonts w:cs="Times New Roman"/>
                <w:sz w:val="22"/>
              </w:rPr>
              <w:t>WebSocket, JSON-RPC, метрики met</w:t>
            </w:r>
          </w:p>
        </w:tc>
        <w:tc>
          <w:tcPr>
            <w:tcW w:w="3324" w:type="dxa"/>
            <w:vAlign w:val="center"/>
          </w:tcPr>
          <w:p w14:paraId="54D187E3" w14:textId="77777777" w:rsidR="003D6A40" w:rsidRPr="00E4145C" w:rsidRDefault="00B32E91">
            <w:pPr>
              <w:spacing w:after="40" w:line="240" w:lineRule="auto"/>
              <w:ind w:firstLine="0"/>
              <w:jc w:val="left"/>
              <w:rPr>
                <w:rFonts w:cs="Times New Roman"/>
              </w:rPr>
            </w:pPr>
            <w:r w:rsidRPr="00E4145C">
              <w:rPr>
                <w:rFonts w:cs="Times New Roman"/>
                <w:sz w:val="22"/>
              </w:rPr>
              <w:t>EMOTIV Cortex API, C#</w:t>
            </w:r>
          </w:p>
        </w:tc>
      </w:tr>
    </w:tbl>
    <w:p w14:paraId="74A28B96" w14:textId="7A449ED8" w:rsidR="003D6A40" w:rsidRPr="00E4145C" w:rsidRDefault="00B32E91" w:rsidP="00056010">
      <w:pPr>
        <w:keepNext/>
        <w:spacing w:before="180" w:after="80"/>
        <w:ind w:firstLine="0"/>
        <w:jc w:val="center"/>
        <w:rPr>
          <w:rFonts w:cs="Times New Roman"/>
        </w:rPr>
      </w:pPr>
      <w:proofErr w:type="spellStart"/>
      <w:r w:rsidRPr="00E4145C">
        <w:rPr>
          <w:rFonts w:cs="Times New Roman"/>
          <w:sz w:val="24"/>
        </w:rPr>
        <w:t>Таблица</w:t>
      </w:r>
      <w:proofErr w:type="spellEnd"/>
      <w:r w:rsidRPr="00E4145C">
        <w:rPr>
          <w:rFonts w:cs="Times New Roman"/>
          <w:sz w:val="24"/>
        </w:rPr>
        <w:t xml:space="preserve"> 1 </w:t>
      </w:r>
      <w:r w:rsidR="00E4145C">
        <w:rPr>
          <w:rFonts w:cs="Times New Roman"/>
          <w:sz w:val="24"/>
        </w:rPr>
        <w:t>-</w:t>
      </w:r>
      <w:r w:rsidRPr="00E4145C">
        <w:rPr>
          <w:rFonts w:cs="Times New Roman"/>
          <w:sz w:val="24"/>
        </w:rPr>
        <w:t xml:space="preserve"> </w:t>
      </w:r>
      <w:proofErr w:type="spellStart"/>
      <w:r w:rsidRPr="00E4145C">
        <w:rPr>
          <w:rFonts w:cs="Times New Roman"/>
          <w:sz w:val="24"/>
        </w:rPr>
        <w:t>Состав</w:t>
      </w:r>
      <w:proofErr w:type="spellEnd"/>
      <w:r w:rsidRPr="00E4145C">
        <w:rPr>
          <w:rFonts w:cs="Times New Roman"/>
          <w:sz w:val="24"/>
        </w:rPr>
        <w:t xml:space="preserve"> </w:t>
      </w:r>
      <w:proofErr w:type="spellStart"/>
      <w:r w:rsidRPr="00E4145C">
        <w:rPr>
          <w:rFonts w:cs="Times New Roman"/>
          <w:sz w:val="24"/>
        </w:rPr>
        <w:t>программного</w:t>
      </w:r>
      <w:proofErr w:type="spellEnd"/>
      <w:r w:rsidRPr="00E4145C">
        <w:rPr>
          <w:rFonts w:cs="Times New Roman"/>
          <w:sz w:val="24"/>
        </w:rPr>
        <w:t xml:space="preserve"> </w:t>
      </w:r>
      <w:proofErr w:type="spellStart"/>
      <w:r w:rsidRPr="00E4145C">
        <w:rPr>
          <w:rFonts w:cs="Times New Roman"/>
          <w:sz w:val="24"/>
        </w:rPr>
        <w:t>комплекса</w:t>
      </w:r>
      <w:proofErr w:type="spellEnd"/>
    </w:p>
    <w:p w14:paraId="1AD201F0" w14:textId="77777777" w:rsidR="003D6A40" w:rsidRPr="00E4145C" w:rsidRDefault="00B32E91">
      <w:pPr>
        <w:rPr>
          <w:rFonts w:cs="Times New Roman"/>
          <w:lang w:val="ru-RU"/>
        </w:rPr>
      </w:pPr>
      <w:r w:rsidRPr="00E4145C">
        <w:rPr>
          <w:rFonts w:cs="Times New Roman"/>
          <w:lang w:val="ru-RU"/>
        </w:rPr>
        <w:t xml:space="preserve">В качестве среды визуализации применяется </w:t>
      </w:r>
      <w:r w:rsidRPr="00E4145C">
        <w:rPr>
          <w:rFonts w:cs="Times New Roman"/>
        </w:rPr>
        <w:t>Unity</w:t>
      </w:r>
      <w:r w:rsidRPr="00E4145C">
        <w:rPr>
          <w:rFonts w:cs="Times New Roman"/>
          <w:lang w:val="ru-RU"/>
        </w:rPr>
        <w:t xml:space="preserve"> 2021.3.31</w:t>
      </w:r>
      <w:r w:rsidRPr="00E4145C">
        <w:rPr>
          <w:rFonts w:cs="Times New Roman"/>
        </w:rPr>
        <w:t>f</w:t>
      </w:r>
      <w:r w:rsidRPr="00E4145C">
        <w:rPr>
          <w:rFonts w:cs="Times New Roman"/>
          <w:lang w:val="ru-RU"/>
        </w:rPr>
        <w:t xml:space="preserve">1 </w:t>
      </w:r>
      <w:r w:rsidRPr="00E4145C">
        <w:rPr>
          <w:rFonts w:cs="Times New Roman"/>
        </w:rPr>
        <w:t>LTS</w:t>
      </w:r>
      <w:r w:rsidRPr="00E4145C">
        <w:rPr>
          <w:rFonts w:cs="Times New Roman"/>
          <w:lang w:val="ru-RU"/>
        </w:rPr>
        <w:t xml:space="preserve">. Модель обучена средствами </w:t>
      </w:r>
      <w:r w:rsidRPr="00E4145C">
        <w:rPr>
          <w:rFonts w:cs="Times New Roman"/>
        </w:rPr>
        <w:t>Python</w:t>
      </w:r>
      <w:r w:rsidRPr="00E4145C">
        <w:rPr>
          <w:rFonts w:cs="Times New Roman"/>
          <w:lang w:val="ru-RU"/>
        </w:rPr>
        <w:t xml:space="preserve"> и </w:t>
      </w:r>
      <w:proofErr w:type="spellStart"/>
      <w:r w:rsidRPr="00E4145C">
        <w:rPr>
          <w:rFonts w:cs="Times New Roman"/>
        </w:rPr>
        <w:t>PyTorch</w:t>
      </w:r>
      <w:proofErr w:type="spellEnd"/>
      <w:r w:rsidRPr="00E4145C">
        <w:rPr>
          <w:rFonts w:cs="Times New Roman"/>
          <w:lang w:val="ru-RU"/>
        </w:rPr>
        <w:t xml:space="preserve">, экспортированный декодер сохранён в формате </w:t>
      </w:r>
      <w:r w:rsidRPr="00E4145C">
        <w:rPr>
          <w:rFonts w:cs="Times New Roman"/>
        </w:rPr>
        <w:t>ONNX</w:t>
      </w:r>
      <w:r w:rsidRPr="00E4145C">
        <w:rPr>
          <w:rFonts w:cs="Times New Roman"/>
          <w:lang w:val="ru-RU"/>
        </w:rPr>
        <w:t xml:space="preserve"> с набором операций </w:t>
      </w:r>
      <w:proofErr w:type="spellStart"/>
      <w:r w:rsidRPr="00E4145C">
        <w:rPr>
          <w:rFonts w:cs="Times New Roman"/>
        </w:rPr>
        <w:t>Opset</w:t>
      </w:r>
      <w:proofErr w:type="spellEnd"/>
      <w:r w:rsidRPr="00E4145C">
        <w:rPr>
          <w:rFonts w:cs="Times New Roman"/>
          <w:lang w:val="ru-RU"/>
        </w:rPr>
        <w:t xml:space="preserve"> 11 и выполняется пакетом </w:t>
      </w:r>
      <w:r w:rsidRPr="00E4145C">
        <w:rPr>
          <w:rFonts w:cs="Times New Roman"/>
        </w:rPr>
        <w:t>Barracuda</w:t>
      </w:r>
      <w:r w:rsidRPr="00E4145C">
        <w:rPr>
          <w:rFonts w:cs="Times New Roman"/>
          <w:lang w:val="ru-RU"/>
        </w:rPr>
        <w:t xml:space="preserve"> в </w:t>
      </w:r>
      <w:r w:rsidRPr="00E4145C">
        <w:rPr>
          <w:rFonts w:cs="Times New Roman"/>
        </w:rPr>
        <w:lastRenderedPageBreak/>
        <w:t>Unity</w:t>
      </w:r>
      <w:r w:rsidRPr="00E4145C">
        <w:rPr>
          <w:rFonts w:cs="Times New Roman"/>
          <w:lang w:val="ru-RU"/>
        </w:rPr>
        <w:t xml:space="preserve"> [16–19]. Обучение и генерация разделены: </w:t>
      </w:r>
      <w:proofErr w:type="spellStart"/>
      <w:r w:rsidRPr="00E4145C">
        <w:rPr>
          <w:rFonts w:cs="Times New Roman"/>
        </w:rPr>
        <w:t>PyTorch</w:t>
      </w:r>
      <w:proofErr w:type="spellEnd"/>
      <w:r w:rsidRPr="00E4145C">
        <w:rPr>
          <w:rFonts w:cs="Times New Roman"/>
          <w:lang w:val="ru-RU"/>
        </w:rPr>
        <w:t xml:space="preserve"> запускается в подготовительном этапе, во время демонстрации работает только импортированная модель и </w:t>
      </w:r>
      <w:r w:rsidRPr="00E4145C">
        <w:rPr>
          <w:rFonts w:cs="Times New Roman"/>
        </w:rPr>
        <w:t>C</w:t>
      </w:r>
      <w:r w:rsidRPr="00E4145C">
        <w:rPr>
          <w:rFonts w:cs="Times New Roman"/>
          <w:lang w:val="ru-RU"/>
        </w:rPr>
        <w:t>#-генератор.</w:t>
      </w:r>
    </w:p>
    <w:p w14:paraId="66210C45" w14:textId="70A14CA1" w:rsidR="003D6A40" w:rsidRPr="00E4145C" w:rsidRDefault="00B32E91" w:rsidP="00E4145C">
      <w:pPr>
        <w:rPr>
          <w:rFonts w:cs="Times New Roman"/>
          <w:lang w:val="ru-RU"/>
        </w:rPr>
      </w:pPr>
      <w:r w:rsidRPr="00E4145C">
        <w:rPr>
          <w:rFonts w:cs="Times New Roman"/>
          <w:lang w:val="ru-RU"/>
        </w:rPr>
        <w:t xml:space="preserve">Основная цепочка обработки: показатели → пороговое определение состояния → </w:t>
      </w:r>
      <w:r w:rsidRPr="00E4145C">
        <w:rPr>
          <w:rFonts w:cs="Times New Roman"/>
        </w:rPr>
        <w:t>one</w:t>
      </w:r>
      <w:r w:rsidRPr="00E4145C">
        <w:rPr>
          <w:rFonts w:cs="Times New Roman"/>
          <w:lang w:val="ru-RU"/>
        </w:rPr>
        <w:t>-</w:t>
      </w:r>
      <w:r w:rsidRPr="00E4145C">
        <w:rPr>
          <w:rFonts w:cs="Times New Roman"/>
        </w:rPr>
        <w:t>hot</w:t>
      </w:r>
      <w:r w:rsidRPr="00E4145C">
        <w:rPr>
          <w:rFonts w:cs="Times New Roman"/>
          <w:lang w:val="ru-RU"/>
        </w:rPr>
        <w:t xml:space="preserve"> код длины 4 → добавление случайного вектора длины 8 → декодер </w:t>
      </w:r>
      <w:r w:rsidRPr="00E4145C">
        <w:rPr>
          <w:rFonts w:cs="Times New Roman"/>
        </w:rPr>
        <w:t>CVAE</w:t>
      </w:r>
      <w:r w:rsidRPr="00E4145C">
        <w:rPr>
          <w:rFonts w:cs="Times New Roman"/>
          <w:lang w:val="ru-RU"/>
        </w:rPr>
        <w:t xml:space="preserve"> → 12 нормированных характеристик мира → масштабирование параметров → построение или плавное обновление </w:t>
      </w:r>
      <w:r w:rsidRPr="00E4145C">
        <w:rPr>
          <w:rFonts w:cs="Times New Roman"/>
        </w:rPr>
        <w:t>Mesh</w:t>
      </w:r>
      <w:r w:rsidRPr="00E4145C">
        <w:rPr>
          <w:rFonts w:cs="Times New Roman"/>
          <w:lang w:val="ru-RU"/>
        </w:rPr>
        <w:t xml:space="preserve">. Пороговая логика проверяет </w:t>
      </w:r>
      <w:r w:rsidRPr="00E4145C">
        <w:rPr>
          <w:rFonts w:cs="Times New Roman"/>
        </w:rPr>
        <w:t>Stress</w:t>
      </w:r>
      <w:r w:rsidRPr="00E4145C">
        <w:rPr>
          <w:rFonts w:cs="Times New Roman"/>
          <w:lang w:val="ru-RU"/>
        </w:rPr>
        <w:t xml:space="preserve"> ≥ 0,65, затем </w:t>
      </w:r>
      <w:r w:rsidRPr="00E4145C">
        <w:rPr>
          <w:rFonts w:cs="Times New Roman"/>
        </w:rPr>
        <w:t>Relaxation</w:t>
      </w:r>
      <w:r w:rsidRPr="00E4145C">
        <w:rPr>
          <w:rFonts w:cs="Times New Roman"/>
          <w:lang w:val="ru-RU"/>
        </w:rPr>
        <w:t xml:space="preserve"> ≥ 0,65, затем </w:t>
      </w:r>
      <w:r w:rsidRPr="00E4145C">
        <w:rPr>
          <w:rFonts w:cs="Times New Roman"/>
        </w:rPr>
        <w:t>Engagement</w:t>
      </w:r>
      <w:r w:rsidRPr="00E4145C">
        <w:rPr>
          <w:rFonts w:cs="Times New Roman"/>
          <w:lang w:val="ru-RU"/>
        </w:rPr>
        <w:t xml:space="preserve"> ≥ 0,65. Иначе выбирается условная категория </w:t>
      </w:r>
      <w:r w:rsidRPr="00E4145C">
        <w:rPr>
          <w:rFonts w:cs="Times New Roman"/>
        </w:rPr>
        <w:t>Sadness</w:t>
      </w:r>
      <w:r w:rsidRPr="00E4145C">
        <w:rPr>
          <w:rFonts w:cs="Times New Roman"/>
          <w:lang w:val="ru-RU"/>
        </w:rPr>
        <w:t xml:space="preserve">. </w:t>
      </w:r>
    </w:p>
    <w:p w14:paraId="1CE0A1D0" w14:textId="0832CC63" w:rsidR="003D6A40" w:rsidRPr="00E4145C" w:rsidRDefault="00B32E91">
      <w:pPr>
        <w:rPr>
          <w:rFonts w:cs="Times New Roman"/>
          <w:lang w:val="ru-RU"/>
        </w:rPr>
      </w:pPr>
      <w:r w:rsidRPr="00E4145C">
        <w:rPr>
          <w:rFonts w:cs="Times New Roman"/>
          <w:lang w:val="ru-RU"/>
        </w:rPr>
        <w:t xml:space="preserve">При проектировании системы приняты следующие требования: независимость от физической гарнитуры для демонстрации, устойчивость к отсутствующим данным, работа без запуска </w:t>
      </w:r>
      <w:r w:rsidRPr="00E4145C">
        <w:rPr>
          <w:rFonts w:cs="Times New Roman"/>
        </w:rPr>
        <w:t>Python</w:t>
      </w:r>
      <w:r w:rsidRPr="00E4145C">
        <w:rPr>
          <w:rFonts w:cs="Times New Roman"/>
          <w:lang w:val="ru-RU"/>
        </w:rPr>
        <w:t xml:space="preserve"> во время исполнения </w:t>
      </w:r>
      <w:r w:rsidRPr="00E4145C">
        <w:rPr>
          <w:rFonts w:cs="Times New Roman"/>
        </w:rPr>
        <w:t>Unity</w:t>
      </w:r>
      <w:r w:rsidRPr="00E4145C">
        <w:rPr>
          <w:rFonts w:cs="Times New Roman"/>
          <w:lang w:val="ru-RU"/>
        </w:rPr>
        <w:t xml:space="preserve">, плавность визуальной перестройки и возможность проследить причины изменения сцены. Для этого выделены отдельные скрипты для входных метрик, принятия решения, </w:t>
      </w:r>
      <w:proofErr w:type="spellStart"/>
      <w:r w:rsidRPr="00E4145C">
        <w:rPr>
          <w:rFonts w:cs="Times New Roman"/>
          <w:lang w:val="ru-RU"/>
        </w:rPr>
        <w:t>нейросетевого</w:t>
      </w:r>
      <w:proofErr w:type="spellEnd"/>
      <w:r w:rsidRPr="00E4145C">
        <w:rPr>
          <w:rFonts w:cs="Times New Roman"/>
          <w:lang w:val="ru-RU"/>
        </w:rPr>
        <w:t xml:space="preserve"> </w:t>
      </w:r>
      <w:proofErr w:type="spellStart"/>
      <w:r w:rsidRPr="00E4145C">
        <w:rPr>
          <w:rFonts w:cs="Times New Roman"/>
          <w:lang w:val="ru-RU"/>
        </w:rPr>
        <w:t>инференса</w:t>
      </w:r>
      <w:proofErr w:type="spellEnd"/>
      <w:r w:rsidRPr="00E4145C">
        <w:rPr>
          <w:rFonts w:cs="Times New Roman"/>
          <w:lang w:val="ru-RU"/>
        </w:rPr>
        <w:t>, геометрии, атмосферы и интерфейса.</w:t>
      </w:r>
    </w:p>
    <w:p w14:paraId="25EF3F63" w14:textId="77777777" w:rsidR="00506B87" w:rsidRPr="00506B87" w:rsidRDefault="00506B87" w:rsidP="00506B87">
      <w:pPr>
        <w:rPr>
          <w:rFonts w:eastAsiaTheme="majorEastAsia" w:cs="Times New Roman"/>
          <w:b/>
          <w:bCs/>
          <w:szCs w:val="26"/>
          <w:lang w:val="ru-RU"/>
        </w:rPr>
      </w:pPr>
      <w:r w:rsidRPr="00506B87">
        <w:rPr>
          <w:rFonts w:eastAsiaTheme="majorEastAsia" w:cs="Times New Roman"/>
          <w:b/>
          <w:bCs/>
          <w:szCs w:val="26"/>
          <w:lang w:val="ru-RU"/>
        </w:rPr>
        <w:t>2.2 Разработка и обучение генеративной нейронной сети</w:t>
      </w:r>
    </w:p>
    <w:p w14:paraId="665F6D1D" w14:textId="77777777" w:rsidR="00506B87" w:rsidRPr="00506B87" w:rsidRDefault="00506B87" w:rsidP="00506B87">
      <w:pPr>
        <w:rPr>
          <w:rFonts w:eastAsiaTheme="majorEastAsia" w:cs="Times New Roman"/>
          <w:szCs w:val="26"/>
          <w:lang w:val="ru-RU"/>
        </w:rPr>
      </w:pPr>
      <w:r w:rsidRPr="00506B87">
        <w:rPr>
          <w:rFonts w:eastAsiaTheme="majorEastAsia" w:cs="Times New Roman"/>
          <w:szCs w:val="26"/>
          <w:lang w:val="ru-RU"/>
        </w:rPr>
        <w:t>Для обучения генеративной нейронной сети CVAE v2 используется синтетическая выборка, сформированная на основе заранее заданных профилей виртуального окружения. Каждый профиль представляет собой вектор из 12 нормированных параметров, определяющих характеристики рельефа, растительности, водных объектов, освещения и атмосферных эффектов. Всего предусмотрено четыре категории эмоциональных состояний: радость, грусть, стресс и спокойствие.</w:t>
      </w:r>
    </w:p>
    <w:p w14:paraId="75E9DB8E" w14:textId="77777777" w:rsidR="00506B87" w:rsidRPr="00506B87" w:rsidRDefault="00506B87" w:rsidP="00506B87">
      <w:pPr>
        <w:rPr>
          <w:rFonts w:eastAsiaTheme="majorEastAsia" w:cs="Times New Roman"/>
          <w:szCs w:val="26"/>
          <w:lang w:val="ru-RU"/>
        </w:rPr>
      </w:pPr>
    </w:p>
    <w:p w14:paraId="7008A4B3" w14:textId="2D9473C9" w:rsidR="003D6A40" w:rsidRDefault="00506B87" w:rsidP="00506B87">
      <w:pPr>
        <w:rPr>
          <w:rFonts w:eastAsiaTheme="majorEastAsia" w:cs="Times New Roman"/>
          <w:szCs w:val="26"/>
          <w:lang w:val="ru-RU"/>
        </w:rPr>
      </w:pPr>
      <w:r w:rsidRPr="00506B87">
        <w:rPr>
          <w:rFonts w:eastAsiaTheme="majorEastAsia" w:cs="Times New Roman"/>
          <w:szCs w:val="26"/>
          <w:lang w:val="ru-RU"/>
        </w:rPr>
        <w:t xml:space="preserve">На основе исходных профилей формируются 12 000 обучающих и 2 000 проверочных примеров. Для обеспечения разнообразия к значениям параметров добавляются общий случайный сдвиг и независимый шум. В 30 % случаев используются смешанные коды двух эмоциональных состояний, что позволяет формировать промежуточные условия генерации. Все полученные значения ограничиваются диапазоном от 0 до 1. Следует отметить, что данные профили </w:t>
      </w:r>
      <w:r w:rsidRPr="00506B87">
        <w:rPr>
          <w:rFonts w:eastAsiaTheme="majorEastAsia" w:cs="Times New Roman"/>
          <w:szCs w:val="26"/>
          <w:lang w:val="ru-RU"/>
        </w:rPr>
        <w:lastRenderedPageBreak/>
        <w:t>отражают заданные закономерности изменения виртуального окружения и не являются результатами измерения физиологических показателей пользователей.</w:t>
      </w:r>
    </w:p>
    <w:p w14:paraId="332AA004" w14:textId="7D01ECF9" w:rsidR="00506B87" w:rsidRPr="00506B87" w:rsidRDefault="00506B87" w:rsidP="00506B87">
      <w:pPr>
        <w:rPr>
          <w:rFonts w:cs="Times New Roman"/>
          <w:lang w:val="ru-RU"/>
        </w:rPr>
      </w:pPr>
      <w:r w:rsidRPr="00506B87">
        <w:rPr>
          <w:lang w:val="ru-RU"/>
        </w:rPr>
        <w:t xml:space="preserve">Выходные параметры </w:t>
      </w:r>
      <w:proofErr w:type="spellStart"/>
      <w:r w:rsidRPr="00506B87">
        <w:rPr>
          <w:lang w:val="ru-RU"/>
        </w:rPr>
        <w:t>нейросетевой</w:t>
      </w:r>
      <w:proofErr w:type="spellEnd"/>
      <w:r w:rsidRPr="00506B87">
        <w:rPr>
          <w:lang w:val="ru-RU"/>
        </w:rPr>
        <w:t xml:space="preserve"> модели и их назначение представлены в таблице 2.</w:t>
      </w:r>
    </w:p>
    <w:tbl>
      <w:tblPr>
        <w:tblStyle w:val="aff0"/>
        <w:tblW w:w="0" w:type="auto"/>
        <w:jc w:val="center"/>
        <w:tblLook w:val="04A0" w:firstRow="1" w:lastRow="0" w:firstColumn="1" w:lastColumn="0" w:noHBand="0" w:noVBand="1"/>
      </w:tblPr>
      <w:tblGrid>
        <w:gridCol w:w="438"/>
        <w:gridCol w:w="3324"/>
        <w:gridCol w:w="3324"/>
      </w:tblGrid>
      <w:tr w:rsidR="003D6A40" w:rsidRPr="00E4145C" w14:paraId="4A799DC4" w14:textId="77777777" w:rsidTr="00E4145C">
        <w:trPr>
          <w:cantSplit/>
          <w:tblHeader/>
          <w:jc w:val="center"/>
        </w:trPr>
        <w:tc>
          <w:tcPr>
            <w:tcW w:w="321" w:type="dxa"/>
            <w:vAlign w:val="center"/>
          </w:tcPr>
          <w:p w14:paraId="16A3680F" w14:textId="77777777" w:rsidR="003D6A40" w:rsidRPr="00E4145C" w:rsidRDefault="00B32E91">
            <w:pPr>
              <w:spacing w:after="40" w:line="240" w:lineRule="auto"/>
              <w:ind w:firstLine="0"/>
              <w:jc w:val="center"/>
              <w:rPr>
                <w:rFonts w:cs="Times New Roman"/>
              </w:rPr>
            </w:pPr>
            <w:r w:rsidRPr="00E4145C">
              <w:rPr>
                <w:rFonts w:cs="Times New Roman"/>
                <w:b/>
                <w:sz w:val="22"/>
              </w:rPr>
              <w:t>№</w:t>
            </w:r>
          </w:p>
        </w:tc>
        <w:tc>
          <w:tcPr>
            <w:tcW w:w="3324" w:type="dxa"/>
            <w:vAlign w:val="center"/>
          </w:tcPr>
          <w:p w14:paraId="15DBB2D6" w14:textId="77777777" w:rsidR="003D6A40" w:rsidRPr="00E4145C" w:rsidRDefault="00B32E91">
            <w:pPr>
              <w:spacing w:after="40" w:line="240" w:lineRule="auto"/>
              <w:ind w:firstLine="0"/>
              <w:jc w:val="center"/>
              <w:rPr>
                <w:rFonts w:cs="Times New Roman"/>
              </w:rPr>
            </w:pPr>
            <w:r w:rsidRPr="00E4145C">
              <w:rPr>
                <w:rFonts w:cs="Times New Roman"/>
                <w:b/>
                <w:sz w:val="22"/>
              </w:rPr>
              <w:t>Параметр</w:t>
            </w:r>
          </w:p>
        </w:tc>
        <w:tc>
          <w:tcPr>
            <w:tcW w:w="3324" w:type="dxa"/>
            <w:vAlign w:val="center"/>
          </w:tcPr>
          <w:p w14:paraId="286875BD" w14:textId="77777777" w:rsidR="003D6A40" w:rsidRPr="00E4145C" w:rsidRDefault="00B32E91">
            <w:pPr>
              <w:spacing w:after="40" w:line="240" w:lineRule="auto"/>
              <w:ind w:firstLine="0"/>
              <w:jc w:val="center"/>
              <w:rPr>
                <w:rFonts w:cs="Times New Roman"/>
              </w:rPr>
            </w:pPr>
            <w:r w:rsidRPr="00E4145C">
              <w:rPr>
                <w:rFonts w:cs="Times New Roman"/>
                <w:b/>
                <w:sz w:val="22"/>
              </w:rPr>
              <w:t>Значение для сцены</w:t>
            </w:r>
          </w:p>
        </w:tc>
      </w:tr>
      <w:tr w:rsidR="003D6A40" w:rsidRPr="00E4145C" w14:paraId="6288C8B5" w14:textId="77777777" w:rsidTr="00E4145C">
        <w:trPr>
          <w:cantSplit/>
          <w:jc w:val="center"/>
        </w:trPr>
        <w:tc>
          <w:tcPr>
            <w:tcW w:w="321" w:type="dxa"/>
            <w:vAlign w:val="center"/>
          </w:tcPr>
          <w:p w14:paraId="36A63455" w14:textId="77777777" w:rsidR="003D6A40" w:rsidRPr="00E4145C" w:rsidRDefault="00B32E91">
            <w:pPr>
              <w:spacing w:after="40" w:line="240" w:lineRule="auto"/>
              <w:ind w:firstLine="0"/>
              <w:jc w:val="left"/>
              <w:rPr>
                <w:rFonts w:cs="Times New Roman"/>
              </w:rPr>
            </w:pPr>
            <w:r w:rsidRPr="00E4145C">
              <w:rPr>
                <w:rFonts w:cs="Times New Roman"/>
                <w:sz w:val="22"/>
              </w:rPr>
              <w:t>1</w:t>
            </w:r>
          </w:p>
        </w:tc>
        <w:tc>
          <w:tcPr>
            <w:tcW w:w="3324" w:type="dxa"/>
            <w:vAlign w:val="center"/>
          </w:tcPr>
          <w:p w14:paraId="21326956" w14:textId="77777777" w:rsidR="003D6A40" w:rsidRPr="00E4145C" w:rsidRDefault="00B32E91">
            <w:pPr>
              <w:spacing w:after="40" w:line="240" w:lineRule="auto"/>
              <w:ind w:firstLine="0"/>
              <w:jc w:val="left"/>
              <w:rPr>
                <w:rFonts w:cs="Times New Roman"/>
              </w:rPr>
            </w:pPr>
            <w:r w:rsidRPr="00E4145C">
              <w:rPr>
                <w:rFonts w:cs="Times New Roman"/>
                <w:sz w:val="22"/>
              </w:rPr>
              <w:t>hill_height</w:t>
            </w:r>
          </w:p>
        </w:tc>
        <w:tc>
          <w:tcPr>
            <w:tcW w:w="3324" w:type="dxa"/>
            <w:vAlign w:val="center"/>
          </w:tcPr>
          <w:p w14:paraId="25FFD485" w14:textId="77777777" w:rsidR="003D6A40" w:rsidRPr="00E4145C" w:rsidRDefault="00B32E91">
            <w:pPr>
              <w:spacing w:after="40" w:line="240" w:lineRule="auto"/>
              <w:ind w:firstLine="0"/>
              <w:jc w:val="left"/>
              <w:rPr>
                <w:rFonts w:cs="Times New Roman"/>
              </w:rPr>
            </w:pPr>
            <w:r w:rsidRPr="00E4145C">
              <w:rPr>
                <w:rFonts w:cs="Times New Roman"/>
                <w:sz w:val="22"/>
              </w:rPr>
              <w:t>Амплитуда высоты</w:t>
            </w:r>
          </w:p>
        </w:tc>
      </w:tr>
      <w:tr w:rsidR="003D6A40" w:rsidRPr="00E4145C" w14:paraId="44406088" w14:textId="77777777" w:rsidTr="00E4145C">
        <w:trPr>
          <w:cantSplit/>
          <w:jc w:val="center"/>
        </w:trPr>
        <w:tc>
          <w:tcPr>
            <w:tcW w:w="321" w:type="dxa"/>
            <w:vAlign w:val="center"/>
          </w:tcPr>
          <w:p w14:paraId="3488B227" w14:textId="77777777" w:rsidR="003D6A40" w:rsidRPr="00E4145C" w:rsidRDefault="00B32E91">
            <w:pPr>
              <w:spacing w:after="40" w:line="240" w:lineRule="auto"/>
              <w:ind w:firstLine="0"/>
              <w:jc w:val="left"/>
              <w:rPr>
                <w:rFonts w:cs="Times New Roman"/>
              </w:rPr>
            </w:pPr>
            <w:r w:rsidRPr="00E4145C">
              <w:rPr>
                <w:rFonts w:cs="Times New Roman"/>
                <w:sz w:val="22"/>
              </w:rPr>
              <w:t>2</w:t>
            </w:r>
          </w:p>
        </w:tc>
        <w:tc>
          <w:tcPr>
            <w:tcW w:w="3324" w:type="dxa"/>
            <w:vAlign w:val="center"/>
          </w:tcPr>
          <w:p w14:paraId="7B27594E" w14:textId="77777777" w:rsidR="003D6A40" w:rsidRPr="00E4145C" w:rsidRDefault="00B32E91">
            <w:pPr>
              <w:spacing w:after="40" w:line="240" w:lineRule="auto"/>
              <w:ind w:firstLine="0"/>
              <w:jc w:val="left"/>
              <w:rPr>
                <w:rFonts w:cs="Times New Roman"/>
              </w:rPr>
            </w:pPr>
            <w:r w:rsidRPr="00E4145C">
              <w:rPr>
                <w:rFonts w:cs="Times New Roman"/>
                <w:sz w:val="22"/>
              </w:rPr>
              <w:t>terrain_frequency</w:t>
            </w:r>
          </w:p>
        </w:tc>
        <w:tc>
          <w:tcPr>
            <w:tcW w:w="3324" w:type="dxa"/>
            <w:vAlign w:val="center"/>
          </w:tcPr>
          <w:p w14:paraId="2F9A0F0E" w14:textId="77777777" w:rsidR="003D6A40" w:rsidRPr="00E4145C" w:rsidRDefault="00B32E91">
            <w:pPr>
              <w:spacing w:after="40" w:line="240" w:lineRule="auto"/>
              <w:ind w:firstLine="0"/>
              <w:jc w:val="left"/>
              <w:rPr>
                <w:rFonts w:cs="Times New Roman"/>
              </w:rPr>
            </w:pPr>
            <w:r w:rsidRPr="00E4145C">
              <w:rPr>
                <w:rFonts w:cs="Times New Roman"/>
                <w:sz w:val="22"/>
              </w:rPr>
              <w:t>Масштаб шумового поля</w:t>
            </w:r>
          </w:p>
        </w:tc>
      </w:tr>
      <w:tr w:rsidR="003D6A40" w:rsidRPr="00E4145C" w14:paraId="50D02D7D" w14:textId="77777777" w:rsidTr="00E4145C">
        <w:trPr>
          <w:cantSplit/>
          <w:jc w:val="center"/>
        </w:trPr>
        <w:tc>
          <w:tcPr>
            <w:tcW w:w="321" w:type="dxa"/>
            <w:vAlign w:val="center"/>
          </w:tcPr>
          <w:p w14:paraId="74C41014" w14:textId="77777777" w:rsidR="003D6A40" w:rsidRPr="00E4145C" w:rsidRDefault="00B32E91">
            <w:pPr>
              <w:spacing w:after="40" w:line="240" w:lineRule="auto"/>
              <w:ind w:firstLine="0"/>
              <w:jc w:val="left"/>
              <w:rPr>
                <w:rFonts w:cs="Times New Roman"/>
              </w:rPr>
            </w:pPr>
            <w:r w:rsidRPr="00E4145C">
              <w:rPr>
                <w:rFonts w:cs="Times New Roman"/>
                <w:sz w:val="22"/>
              </w:rPr>
              <w:t>3</w:t>
            </w:r>
          </w:p>
        </w:tc>
        <w:tc>
          <w:tcPr>
            <w:tcW w:w="3324" w:type="dxa"/>
            <w:vAlign w:val="center"/>
          </w:tcPr>
          <w:p w14:paraId="20A9C4D5" w14:textId="77777777" w:rsidR="003D6A40" w:rsidRPr="00E4145C" w:rsidRDefault="00B32E91">
            <w:pPr>
              <w:spacing w:after="40" w:line="240" w:lineRule="auto"/>
              <w:ind w:firstLine="0"/>
              <w:jc w:val="left"/>
              <w:rPr>
                <w:rFonts w:cs="Times New Roman"/>
              </w:rPr>
            </w:pPr>
            <w:r w:rsidRPr="00E4145C">
              <w:rPr>
                <w:rFonts w:cs="Times New Roman"/>
                <w:sz w:val="22"/>
              </w:rPr>
              <w:t>tree_density</w:t>
            </w:r>
          </w:p>
        </w:tc>
        <w:tc>
          <w:tcPr>
            <w:tcW w:w="3324" w:type="dxa"/>
            <w:vAlign w:val="center"/>
          </w:tcPr>
          <w:p w14:paraId="2BF0D2B5" w14:textId="77777777" w:rsidR="003D6A40" w:rsidRPr="00E4145C" w:rsidRDefault="00B32E91">
            <w:pPr>
              <w:spacing w:after="40" w:line="240" w:lineRule="auto"/>
              <w:ind w:firstLine="0"/>
              <w:jc w:val="left"/>
              <w:rPr>
                <w:rFonts w:cs="Times New Roman"/>
              </w:rPr>
            </w:pPr>
            <w:r w:rsidRPr="00E4145C">
              <w:rPr>
                <w:rFonts w:cs="Times New Roman"/>
                <w:sz w:val="22"/>
              </w:rPr>
              <w:t>Число деревьев</w:t>
            </w:r>
          </w:p>
        </w:tc>
      </w:tr>
      <w:tr w:rsidR="003D6A40" w:rsidRPr="00E4145C" w14:paraId="413577F0" w14:textId="77777777" w:rsidTr="00E4145C">
        <w:trPr>
          <w:cantSplit/>
          <w:jc w:val="center"/>
        </w:trPr>
        <w:tc>
          <w:tcPr>
            <w:tcW w:w="321" w:type="dxa"/>
            <w:vAlign w:val="center"/>
          </w:tcPr>
          <w:p w14:paraId="5D6DF60A" w14:textId="77777777" w:rsidR="003D6A40" w:rsidRPr="00E4145C" w:rsidRDefault="00B32E91">
            <w:pPr>
              <w:spacing w:after="40" w:line="240" w:lineRule="auto"/>
              <w:ind w:firstLine="0"/>
              <w:jc w:val="left"/>
              <w:rPr>
                <w:rFonts w:cs="Times New Roman"/>
              </w:rPr>
            </w:pPr>
            <w:r w:rsidRPr="00E4145C">
              <w:rPr>
                <w:rFonts w:cs="Times New Roman"/>
                <w:sz w:val="22"/>
              </w:rPr>
              <w:t>4</w:t>
            </w:r>
          </w:p>
        </w:tc>
        <w:tc>
          <w:tcPr>
            <w:tcW w:w="3324" w:type="dxa"/>
            <w:vAlign w:val="center"/>
          </w:tcPr>
          <w:p w14:paraId="5E84D178" w14:textId="77777777" w:rsidR="003D6A40" w:rsidRPr="00E4145C" w:rsidRDefault="00B32E91">
            <w:pPr>
              <w:spacing w:after="40" w:line="240" w:lineRule="auto"/>
              <w:ind w:firstLine="0"/>
              <w:jc w:val="left"/>
              <w:rPr>
                <w:rFonts w:cs="Times New Roman"/>
              </w:rPr>
            </w:pPr>
            <w:r w:rsidRPr="00E4145C">
              <w:rPr>
                <w:rFonts w:cs="Times New Roman"/>
                <w:sz w:val="22"/>
              </w:rPr>
              <w:t>roughness</w:t>
            </w:r>
          </w:p>
        </w:tc>
        <w:tc>
          <w:tcPr>
            <w:tcW w:w="3324" w:type="dxa"/>
            <w:vAlign w:val="center"/>
          </w:tcPr>
          <w:p w14:paraId="2864E1C1" w14:textId="77777777" w:rsidR="003D6A40" w:rsidRPr="00E4145C" w:rsidRDefault="00B32E91">
            <w:pPr>
              <w:spacing w:after="40" w:line="240" w:lineRule="auto"/>
              <w:ind w:firstLine="0"/>
              <w:jc w:val="left"/>
              <w:rPr>
                <w:rFonts w:cs="Times New Roman"/>
              </w:rPr>
            </w:pPr>
            <w:r w:rsidRPr="00E4145C">
              <w:rPr>
                <w:rFonts w:cs="Times New Roman"/>
                <w:sz w:val="22"/>
              </w:rPr>
              <w:t>Шероховатость рельефа</w:t>
            </w:r>
          </w:p>
        </w:tc>
      </w:tr>
      <w:tr w:rsidR="003D6A40" w:rsidRPr="00E4145C" w14:paraId="4ED8B8A8" w14:textId="77777777" w:rsidTr="00E4145C">
        <w:trPr>
          <w:cantSplit/>
          <w:jc w:val="center"/>
        </w:trPr>
        <w:tc>
          <w:tcPr>
            <w:tcW w:w="321" w:type="dxa"/>
            <w:vAlign w:val="center"/>
          </w:tcPr>
          <w:p w14:paraId="3B470F53" w14:textId="77777777" w:rsidR="003D6A40" w:rsidRPr="00E4145C" w:rsidRDefault="00B32E91">
            <w:pPr>
              <w:spacing w:after="40" w:line="240" w:lineRule="auto"/>
              <w:ind w:firstLine="0"/>
              <w:jc w:val="left"/>
              <w:rPr>
                <w:rFonts w:cs="Times New Roman"/>
              </w:rPr>
            </w:pPr>
            <w:r w:rsidRPr="00E4145C">
              <w:rPr>
                <w:rFonts w:cs="Times New Roman"/>
                <w:sz w:val="22"/>
              </w:rPr>
              <w:t>5</w:t>
            </w:r>
          </w:p>
        </w:tc>
        <w:tc>
          <w:tcPr>
            <w:tcW w:w="3324" w:type="dxa"/>
            <w:vAlign w:val="center"/>
          </w:tcPr>
          <w:p w14:paraId="3023B487" w14:textId="77777777" w:rsidR="003D6A40" w:rsidRPr="00E4145C" w:rsidRDefault="00B32E91">
            <w:pPr>
              <w:spacing w:after="40" w:line="240" w:lineRule="auto"/>
              <w:ind w:firstLine="0"/>
              <w:jc w:val="left"/>
              <w:rPr>
                <w:rFonts w:cs="Times New Roman"/>
              </w:rPr>
            </w:pPr>
            <w:r w:rsidRPr="00E4145C">
              <w:rPr>
                <w:rFonts w:cs="Times New Roman"/>
                <w:sz w:val="22"/>
              </w:rPr>
              <w:t>water_level</w:t>
            </w:r>
          </w:p>
        </w:tc>
        <w:tc>
          <w:tcPr>
            <w:tcW w:w="3324" w:type="dxa"/>
            <w:vAlign w:val="center"/>
          </w:tcPr>
          <w:p w14:paraId="64D15C8F" w14:textId="77777777" w:rsidR="003D6A40" w:rsidRPr="00E4145C" w:rsidRDefault="00B32E91">
            <w:pPr>
              <w:spacing w:after="40" w:line="240" w:lineRule="auto"/>
              <w:ind w:firstLine="0"/>
              <w:jc w:val="left"/>
              <w:rPr>
                <w:rFonts w:cs="Times New Roman"/>
              </w:rPr>
            </w:pPr>
            <w:r w:rsidRPr="00E4145C">
              <w:rPr>
                <w:rFonts w:cs="Times New Roman"/>
                <w:sz w:val="22"/>
              </w:rPr>
              <w:t>Высота воды</w:t>
            </w:r>
          </w:p>
        </w:tc>
      </w:tr>
      <w:tr w:rsidR="003D6A40" w:rsidRPr="00E4145C" w14:paraId="2CB1CB57" w14:textId="77777777" w:rsidTr="00E4145C">
        <w:trPr>
          <w:cantSplit/>
          <w:jc w:val="center"/>
        </w:trPr>
        <w:tc>
          <w:tcPr>
            <w:tcW w:w="321" w:type="dxa"/>
            <w:vAlign w:val="center"/>
          </w:tcPr>
          <w:p w14:paraId="6B30F5A5" w14:textId="77777777" w:rsidR="003D6A40" w:rsidRPr="00E4145C" w:rsidRDefault="00B32E91">
            <w:pPr>
              <w:spacing w:after="40" w:line="240" w:lineRule="auto"/>
              <w:ind w:firstLine="0"/>
              <w:jc w:val="left"/>
              <w:rPr>
                <w:rFonts w:cs="Times New Roman"/>
              </w:rPr>
            </w:pPr>
            <w:r w:rsidRPr="00E4145C">
              <w:rPr>
                <w:rFonts w:cs="Times New Roman"/>
                <w:sz w:val="22"/>
              </w:rPr>
              <w:t>6</w:t>
            </w:r>
          </w:p>
        </w:tc>
        <w:tc>
          <w:tcPr>
            <w:tcW w:w="3324" w:type="dxa"/>
            <w:vAlign w:val="center"/>
          </w:tcPr>
          <w:p w14:paraId="504CBB5E" w14:textId="77777777" w:rsidR="003D6A40" w:rsidRPr="00E4145C" w:rsidRDefault="00B32E91">
            <w:pPr>
              <w:spacing w:after="40" w:line="240" w:lineRule="auto"/>
              <w:ind w:firstLine="0"/>
              <w:jc w:val="left"/>
              <w:rPr>
                <w:rFonts w:cs="Times New Roman"/>
              </w:rPr>
            </w:pPr>
            <w:r w:rsidRPr="00E4145C">
              <w:rPr>
                <w:rFonts w:cs="Times New Roman"/>
                <w:sz w:val="22"/>
              </w:rPr>
              <w:t>fog_density</w:t>
            </w:r>
          </w:p>
        </w:tc>
        <w:tc>
          <w:tcPr>
            <w:tcW w:w="3324" w:type="dxa"/>
            <w:vAlign w:val="center"/>
          </w:tcPr>
          <w:p w14:paraId="2ABCEBE0" w14:textId="77777777" w:rsidR="003D6A40" w:rsidRPr="00E4145C" w:rsidRDefault="00B32E91">
            <w:pPr>
              <w:spacing w:after="40" w:line="240" w:lineRule="auto"/>
              <w:ind w:firstLine="0"/>
              <w:jc w:val="left"/>
              <w:rPr>
                <w:rFonts w:cs="Times New Roman"/>
              </w:rPr>
            </w:pPr>
            <w:r w:rsidRPr="00E4145C">
              <w:rPr>
                <w:rFonts w:cs="Times New Roman"/>
                <w:sz w:val="22"/>
              </w:rPr>
              <w:t>Интенсивность тумана</w:t>
            </w:r>
          </w:p>
        </w:tc>
      </w:tr>
      <w:tr w:rsidR="003D6A40" w:rsidRPr="00E4145C" w14:paraId="13A32523" w14:textId="77777777" w:rsidTr="00E4145C">
        <w:trPr>
          <w:cantSplit/>
          <w:jc w:val="center"/>
        </w:trPr>
        <w:tc>
          <w:tcPr>
            <w:tcW w:w="321" w:type="dxa"/>
            <w:vAlign w:val="center"/>
          </w:tcPr>
          <w:p w14:paraId="3BD28FB7" w14:textId="77777777" w:rsidR="003D6A40" w:rsidRPr="00E4145C" w:rsidRDefault="00B32E91">
            <w:pPr>
              <w:spacing w:after="40" w:line="240" w:lineRule="auto"/>
              <w:ind w:firstLine="0"/>
              <w:jc w:val="left"/>
              <w:rPr>
                <w:rFonts w:cs="Times New Roman"/>
              </w:rPr>
            </w:pPr>
            <w:r w:rsidRPr="00E4145C">
              <w:rPr>
                <w:rFonts w:cs="Times New Roman"/>
                <w:sz w:val="22"/>
              </w:rPr>
              <w:t>7</w:t>
            </w:r>
          </w:p>
        </w:tc>
        <w:tc>
          <w:tcPr>
            <w:tcW w:w="3324" w:type="dxa"/>
            <w:vAlign w:val="center"/>
          </w:tcPr>
          <w:p w14:paraId="17E0216C" w14:textId="77777777" w:rsidR="003D6A40" w:rsidRPr="00E4145C" w:rsidRDefault="00B32E91">
            <w:pPr>
              <w:spacing w:after="40" w:line="240" w:lineRule="auto"/>
              <w:ind w:firstLine="0"/>
              <w:jc w:val="left"/>
              <w:rPr>
                <w:rFonts w:cs="Times New Roman"/>
              </w:rPr>
            </w:pPr>
            <w:r w:rsidRPr="00E4145C">
              <w:rPr>
                <w:rFonts w:cs="Times New Roman"/>
                <w:sz w:val="22"/>
              </w:rPr>
              <w:t>sky_brightness</w:t>
            </w:r>
          </w:p>
        </w:tc>
        <w:tc>
          <w:tcPr>
            <w:tcW w:w="3324" w:type="dxa"/>
            <w:vAlign w:val="center"/>
          </w:tcPr>
          <w:p w14:paraId="0C6ED9B8" w14:textId="77777777" w:rsidR="003D6A40" w:rsidRPr="00E4145C" w:rsidRDefault="00B32E91">
            <w:pPr>
              <w:spacing w:after="40" w:line="240" w:lineRule="auto"/>
              <w:ind w:firstLine="0"/>
              <w:jc w:val="left"/>
              <w:rPr>
                <w:rFonts w:cs="Times New Roman"/>
              </w:rPr>
            </w:pPr>
            <w:r w:rsidRPr="00E4145C">
              <w:rPr>
                <w:rFonts w:cs="Times New Roman"/>
                <w:sz w:val="22"/>
              </w:rPr>
              <w:t>Яркость неба</w:t>
            </w:r>
          </w:p>
        </w:tc>
      </w:tr>
      <w:tr w:rsidR="003D6A40" w:rsidRPr="00E4145C" w14:paraId="7009CFFB" w14:textId="77777777" w:rsidTr="00E4145C">
        <w:trPr>
          <w:cantSplit/>
          <w:jc w:val="center"/>
        </w:trPr>
        <w:tc>
          <w:tcPr>
            <w:tcW w:w="321" w:type="dxa"/>
            <w:vAlign w:val="center"/>
          </w:tcPr>
          <w:p w14:paraId="74D47984" w14:textId="77777777" w:rsidR="003D6A40" w:rsidRPr="00E4145C" w:rsidRDefault="00B32E91">
            <w:pPr>
              <w:spacing w:after="40" w:line="240" w:lineRule="auto"/>
              <w:ind w:firstLine="0"/>
              <w:jc w:val="left"/>
              <w:rPr>
                <w:rFonts w:cs="Times New Roman"/>
              </w:rPr>
            </w:pPr>
            <w:r w:rsidRPr="00E4145C">
              <w:rPr>
                <w:rFonts w:cs="Times New Roman"/>
                <w:sz w:val="22"/>
              </w:rPr>
              <w:t>8</w:t>
            </w:r>
          </w:p>
        </w:tc>
        <w:tc>
          <w:tcPr>
            <w:tcW w:w="3324" w:type="dxa"/>
            <w:vAlign w:val="center"/>
          </w:tcPr>
          <w:p w14:paraId="1646B9F0" w14:textId="77777777" w:rsidR="003D6A40" w:rsidRPr="00E4145C" w:rsidRDefault="00B32E91">
            <w:pPr>
              <w:spacing w:after="40" w:line="240" w:lineRule="auto"/>
              <w:ind w:firstLine="0"/>
              <w:jc w:val="left"/>
              <w:rPr>
                <w:rFonts w:cs="Times New Roman"/>
              </w:rPr>
            </w:pPr>
            <w:r w:rsidRPr="00E4145C">
              <w:rPr>
                <w:rFonts w:cs="Times New Roman"/>
                <w:sz w:val="22"/>
              </w:rPr>
              <w:t>ground_hue</w:t>
            </w:r>
          </w:p>
        </w:tc>
        <w:tc>
          <w:tcPr>
            <w:tcW w:w="3324" w:type="dxa"/>
            <w:vAlign w:val="center"/>
          </w:tcPr>
          <w:p w14:paraId="3257DEC4" w14:textId="77777777" w:rsidR="003D6A40" w:rsidRPr="00E4145C" w:rsidRDefault="00B32E91">
            <w:pPr>
              <w:spacing w:after="40" w:line="240" w:lineRule="auto"/>
              <w:ind w:firstLine="0"/>
              <w:jc w:val="left"/>
              <w:rPr>
                <w:rFonts w:cs="Times New Roman"/>
              </w:rPr>
            </w:pPr>
            <w:r w:rsidRPr="00E4145C">
              <w:rPr>
                <w:rFonts w:cs="Times New Roman"/>
                <w:sz w:val="22"/>
              </w:rPr>
              <w:t>Оттенок земли</w:t>
            </w:r>
          </w:p>
        </w:tc>
      </w:tr>
      <w:tr w:rsidR="003D6A40" w:rsidRPr="00E4145C" w14:paraId="39FE2467" w14:textId="77777777" w:rsidTr="00E4145C">
        <w:trPr>
          <w:cantSplit/>
          <w:jc w:val="center"/>
        </w:trPr>
        <w:tc>
          <w:tcPr>
            <w:tcW w:w="321" w:type="dxa"/>
            <w:vAlign w:val="center"/>
          </w:tcPr>
          <w:p w14:paraId="437CB4AA" w14:textId="77777777" w:rsidR="003D6A40" w:rsidRPr="00E4145C" w:rsidRDefault="00B32E91">
            <w:pPr>
              <w:spacing w:after="40" w:line="240" w:lineRule="auto"/>
              <w:ind w:firstLine="0"/>
              <w:jc w:val="left"/>
              <w:rPr>
                <w:rFonts w:cs="Times New Roman"/>
              </w:rPr>
            </w:pPr>
            <w:r w:rsidRPr="00E4145C">
              <w:rPr>
                <w:rFonts w:cs="Times New Roman"/>
                <w:sz w:val="22"/>
              </w:rPr>
              <w:t>9</w:t>
            </w:r>
          </w:p>
        </w:tc>
        <w:tc>
          <w:tcPr>
            <w:tcW w:w="3324" w:type="dxa"/>
            <w:vAlign w:val="center"/>
          </w:tcPr>
          <w:p w14:paraId="222BA790" w14:textId="77777777" w:rsidR="003D6A40" w:rsidRPr="00E4145C" w:rsidRDefault="00B32E91">
            <w:pPr>
              <w:spacing w:after="40" w:line="240" w:lineRule="auto"/>
              <w:ind w:firstLine="0"/>
              <w:jc w:val="left"/>
              <w:rPr>
                <w:rFonts w:cs="Times New Roman"/>
              </w:rPr>
            </w:pPr>
            <w:r w:rsidRPr="00E4145C">
              <w:rPr>
                <w:rFonts w:cs="Times New Roman"/>
                <w:sz w:val="22"/>
              </w:rPr>
              <w:t>vegetation_scale</w:t>
            </w:r>
          </w:p>
        </w:tc>
        <w:tc>
          <w:tcPr>
            <w:tcW w:w="3324" w:type="dxa"/>
            <w:vAlign w:val="center"/>
          </w:tcPr>
          <w:p w14:paraId="7FC815ED" w14:textId="77777777" w:rsidR="003D6A40" w:rsidRPr="00E4145C" w:rsidRDefault="00B32E91">
            <w:pPr>
              <w:spacing w:after="40" w:line="240" w:lineRule="auto"/>
              <w:ind w:firstLine="0"/>
              <w:jc w:val="left"/>
              <w:rPr>
                <w:rFonts w:cs="Times New Roman"/>
              </w:rPr>
            </w:pPr>
            <w:r w:rsidRPr="00E4145C">
              <w:rPr>
                <w:rFonts w:cs="Times New Roman"/>
                <w:sz w:val="22"/>
              </w:rPr>
              <w:t>Масштаб растительности</w:t>
            </w:r>
          </w:p>
        </w:tc>
      </w:tr>
      <w:tr w:rsidR="003D6A40" w:rsidRPr="00E4145C" w14:paraId="75B4F555" w14:textId="77777777" w:rsidTr="00E4145C">
        <w:trPr>
          <w:cantSplit/>
          <w:jc w:val="center"/>
        </w:trPr>
        <w:tc>
          <w:tcPr>
            <w:tcW w:w="321" w:type="dxa"/>
            <w:vAlign w:val="center"/>
          </w:tcPr>
          <w:p w14:paraId="65C74E45" w14:textId="77777777" w:rsidR="003D6A40" w:rsidRPr="00E4145C" w:rsidRDefault="00B32E91">
            <w:pPr>
              <w:spacing w:after="40" w:line="240" w:lineRule="auto"/>
              <w:ind w:firstLine="0"/>
              <w:jc w:val="left"/>
              <w:rPr>
                <w:rFonts w:cs="Times New Roman"/>
              </w:rPr>
            </w:pPr>
            <w:r w:rsidRPr="00E4145C">
              <w:rPr>
                <w:rFonts w:cs="Times New Roman"/>
                <w:sz w:val="22"/>
              </w:rPr>
              <w:t>10</w:t>
            </w:r>
          </w:p>
        </w:tc>
        <w:tc>
          <w:tcPr>
            <w:tcW w:w="3324" w:type="dxa"/>
            <w:vAlign w:val="center"/>
          </w:tcPr>
          <w:p w14:paraId="2A129884" w14:textId="77777777" w:rsidR="003D6A40" w:rsidRPr="00E4145C" w:rsidRDefault="00B32E91">
            <w:pPr>
              <w:spacing w:after="40" w:line="240" w:lineRule="auto"/>
              <w:ind w:firstLine="0"/>
              <w:jc w:val="left"/>
              <w:rPr>
                <w:rFonts w:cs="Times New Roman"/>
              </w:rPr>
            </w:pPr>
            <w:r w:rsidRPr="00E4145C">
              <w:rPr>
                <w:rFonts w:cs="Times New Roman"/>
                <w:sz w:val="22"/>
              </w:rPr>
              <w:t>rock_density</w:t>
            </w:r>
          </w:p>
        </w:tc>
        <w:tc>
          <w:tcPr>
            <w:tcW w:w="3324" w:type="dxa"/>
            <w:vAlign w:val="center"/>
          </w:tcPr>
          <w:p w14:paraId="2671C590" w14:textId="77777777" w:rsidR="003D6A40" w:rsidRPr="00E4145C" w:rsidRDefault="00B32E91">
            <w:pPr>
              <w:spacing w:after="40" w:line="240" w:lineRule="auto"/>
              <w:ind w:firstLine="0"/>
              <w:jc w:val="left"/>
              <w:rPr>
                <w:rFonts w:cs="Times New Roman"/>
              </w:rPr>
            </w:pPr>
            <w:r w:rsidRPr="00E4145C">
              <w:rPr>
                <w:rFonts w:cs="Times New Roman"/>
                <w:sz w:val="22"/>
              </w:rPr>
              <w:t>Плотность камней</w:t>
            </w:r>
          </w:p>
        </w:tc>
      </w:tr>
      <w:tr w:rsidR="003D6A40" w:rsidRPr="00E4145C" w14:paraId="36198317" w14:textId="77777777" w:rsidTr="00E4145C">
        <w:trPr>
          <w:cantSplit/>
          <w:jc w:val="center"/>
        </w:trPr>
        <w:tc>
          <w:tcPr>
            <w:tcW w:w="321" w:type="dxa"/>
            <w:vAlign w:val="center"/>
          </w:tcPr>
          <w:p w14:paraId="3A34BDC8" w14:textId="77777777" w:rsidR="003D6A40" w:rsidRPr="00E4145C" w:rsidRDefault="00B32E91">
            <w:pPr>
              <w:spacing w:after="40" w:line="240" w:lineRule="auto"/>
              <w:ind w:firstLine="0"/>
              <w:jc w:val="left"/>
              <w:rPr>
                <w:rFonts w:cs="Times New Roman"/>
              </w:rPr>
            </w:pPr>
            <w:r w:rsidRPr="00E4145C">
              <w:rPr>
                <w:rFonts w:cs="Times New Roman"/>
                <w:sz w:val="22"/>
              </w:rPr>
              <w:t>11</w:t>
            </w:r>
          </w:p>
        </w:tc>
        <w:tc>
          <w:tcPr>
            <w:tcW w:w="3324" w:type="dxa"/>
            <w:vAlign w:val="center"/>
          </w:tcPr>
          <w:p w14:paraId="14617DE5" w14:textId="77777777" w:rsidR="003D6A40" w:rsidRPr="00E4145C" w:rsidRDefault="00B32E91">
            <w:pPr>
              <w:spacing w:after="40" w:line="240" w:lineRule="auto"/>
              <w:ind w:firstLine="0"/>
              <w:jc w:val="left"/>
              <w:rPr>
                <w:rFonts w:cs="Times New Roman"/>
              </w:rPr>
            </w:pPr>
            <w:r w:rsidRPr="00E4145C">
              <w:rPr>
                <w:rFonts w:cs="Times New Roman"/>
                <w:sz w:val="22"/>
              </w:rPr>
              <w:t>terrain_detail</w:t>
            </w:r>
          </w:p>
        </w:tc>
        <w:tc>
          <w:tcPr>
            <w:tcW w:w="3324" w:type="dxa"/>
            <w:vAlign w:val="center"/>
          </w:tcPr>
          <w:p w14:paraId="7B2784AB" w14:textId="77777777" w:rsidR="003D6A40" w:rsidRPr="00E4145C" w:rsidRDefault="00B32E91">
            <w:pPr>
              <w:spacing w:after="40" w:line="240" w:lineRule="auto"/>
              <w:ind w:firstLine="0"/>
              <w:jc w:val="left"/>
              <w:rPr>
                <w:rFonts w:cs="Times New Roman"/>
              </w:rPr>
            </w:pPr>
            <w:r w:rsidRPr="00E4145C">
              <w:rPr>
                <w:rFonts w:cs="Times New Roman"/>
                <w:sz w:val="22"/>
              </w:rPr>
              <w:t>Мелкие детали поверхности</w:t>
            </w:r>
          </w:p>
        </w:tc>
      </w:tr>
      <w:tr w:rsidR="003D6A40" w:rsidRPr="00E4145C" w14:paraId="208E9CCC" w14:textId="77777777" w:rsidTr="00E4145C">
        <w:trPr>
          <w:cantSplit/>
          <w:jc w:val="center"/>
        </w:trPr>
        <w:tc>
          <w:tcPr>
            <w:tcW w:w="321" w:type="dxa"/>
            <w:vAlign w:val="center"/>
          </w:tcPr>
          <w:p w14:paraId="0BC6E3A6" w14:textId="77777777" w:rsidR="003D6A40" w:rsidRPr="00E4145C" w:rsidRDefault="00B32E91">
            <w:pPr>
              <w:spacing w:after="40" w:line="240" w:lineRule="auto"/>
              <w:ind w:firstLine="0"/>
              <w:jc w:val="left"/>
              <w:rPr>
                <w:rFonts w:cs="Times New Roman"/>
              </w:rPr>
            </w:pPr>
            <w:r w:rsidRPr="00E4145C">
              <w:rPr>
                <w:rFonts w:cs="Times New Roman"/>
                <w:sz w:val="22"/>
              </w:rPr>
              <w:t>12</w:t>
            </w:r>
          </w:p>
        </w:tc>
        <w:tc>
          <w:tcPr>
            <w:tcW w:w="3324" w:type="dxa"/>
            <w:vAlign w:val="center"/>
          </w:tcPr>
          <w:p w14:paraId="6818060F" w14:textId="77777777" w:rsidR="003D6A40" w:rsidRPr="00E4145C" w:rsidRDefault="00B32E91">
            <w:pPr>
              <w:spacing w:after="40" w:line="240" w:lineRule="auto"/>
              <w:ind w:firstLine="0"/>
              <w:jc w:val="left"/>
              <w:rPr>
                <w:rFonts w:cs="Times New Roman"/>
              </w:rPr>
            </w:pPr>
            <w:r w:rsidRPr="00E4145C">
              <w:rPr>
                <w:rFonts w:cs="Times New Roman"/>
                <w:sz w:val="22"/>
              </w:rPr>
              <w:t>color_saturation</w:t>
            </w:r>
          </w:p>
        </w:tc>
        <w:tc>
          <w:tcPr>
            <w:tcW w:w="3324" w:type="dxa"/>
            <w:vAlign w:val="center"/>
          </w:tcPr>
          <w:p w14:paraId="7CAD5479" w14:textId="77777777" w:rsidR="003D6A40" w:rsidRPr="00E4145C" w:rsidRDefault="00B32E91">
            <w:pPr>
              <w:spacing w:after="40" w:line="240" w:lineRule="auto"/>
              <w:ind w:firstLine="0"/>
              <w:jc w:val="left"/>
              <w:rPr>
                <w:rFonts w:cs="Times New Roman"/>
              </w:rPr>
            </w:pPr>
            <w:r w:rsidRPr="00E4145C">
              <w:rPr>
                <w:rFonts w:cs="Times New Roman"/>
                <w:sz w:val="22"/>
              </w:rPr>
              <w:t>Насыщенность цвета</w:t>
            </w:r>
          </w:p>
        </w:tc>
      </w:tr>
    </w:tbl>
    <w:p w14:paraId="1A21F4E2" w14:textId="41A00648" w:rsidR="003D6A40" w:rsidRPr="00E4145C" w:rsidRDefault="00B32E91" w:rsidP="00E4145C">
      <w:pPr>
        <w:keepNext/>
        <w:spacing w:before="180" w:after="80"/>
        <w:ind w:firstLine="0"/>
        <w:jc w:val="center"/>
        <w:rPr>
          <w:rFonts w:cs="Times New Roman"/>
          <w:lang w:val="ru-RU"/>
        </w:rPr>
      </w:pPr>
      <w:r w:rsidRPr="00E4145C">
        <w:rPr>
          <w:rFonts w:cs="Times New Roman"/>
          <w:sz w:val="24"/>
          <w:lang w:val="ru-RU"/>
        </w:rPr>
        <w:t xml:space="preserve">Таблица 2 </w:t>
      </w:r>
      <w:r w:rsidR="00E4145C">
        <w:rPr>
          <w:rFonts w:cs="Times New Roman"/>
          <w:sz w:val="24"/>
          <w:lang w:val="ru-RU"/>
        </w:rPr>
        <w:t>-</w:t>
      </w:r>
      <w:r w:rsidRPr="00E4145C">
        <w:rPr>
          <w:rFonts w:cs="Times New Roman"/>
          <w:sz w:val="24"/>
          <w:lang w:val="ru-RU"/>
        </w:rPr>
        <w:t xml:space="preserve"> Порядок выходных параметров </w:t>
      </w:r>
      <w:r w:rsidRPr="00E4145C">
        <w:rPr>
          <w:rFonts w:cs="Times New Roman"/>
          <w:sz w:val="24"/>
        </w:rPr>
        <w:t>CVAE</w:t>
      </w:r>
      <w:r w:rsidRPr="00E4145C">
        <w:rPr>
          <w:rFonts w:cs="Times New Roman"/>
          <w:sz w:val="24"/>
          <w:lang w:val="ru-RU"/>
        </w:rPr>
        <w:t xml:space="preserve"> </w:t>
      </w:r>
      <w:r w:rsidRPr="00E4145C">
        <w:rPr>
          <w:rFonts w:cs="Times New Roman"/>
          <w:sz w:val="24"/>
        </w:rPr>
        <w:t>v</w:t>
      </w:r>
      <w:r w:rsidRPr="00E4145C">
        <w:rPr>
          <w:rFonts w:cs="Times New Roman"/>
          <w:sz w:val="24"/>
          <w:lang w:val="ru-RU"/>
        </w:rPr>
        <w:t>2</w:t>
      </w:r>
    </w:p>
    <w:p w14:paraId="14E1BF14" w14:textId="4C446DB8" w:rsidR="0019569A" w:rsidRPr="0019569A" w:rsidRDefault="0019569A" w:rsidP="004639B0">
      <w:pPr>
        <w:rPr>
          <w:rFonts w:cs="Times New Roman"/>
          <w:lang w:val="ru-RU"/>
        </w:rPr>
      </w:pPr>
      <w:r w:rsidRPr="0019569A">
        <w:rPr>
          <w:rFonts w:cs="Times New Roman"/>
          <w:lang w:val="ru-RU"/>
        </w:rPr>
        <w:t xml:space="preserve">Архитектура CVAE v2 включает два основных компонента: </w:t>
      </w:r>
      <w:proofErr w:type="spellStart"/>
      <w:r w:rsidRPr="0019569A">
        <w:rPr>
          <w:rFonts w:cs="Times New Roman"/>
          <w:lang w:val="ru-RU"/>
        </w:rPr>
        <w:t>энкодер</w:t>
      </w:r>
      <w:proofErr w:type="spellEnd"/>
      <w:r w:rsidRPr="0019569A">
        <w:rPr>
          <w:rFonts w:cs="Times New Roman"/>
          <w:lang w:val="ru-RU"/>
        </w:rPr>
        <w:t xml:space="preserve"> и декодер, реализованные в виде многослойных перцептронов. </w:t>
      </w:r>
      <w:proofErr w:type="spellStart"/>
      <w:r w:rsidRPr="0019569A">
        <w:rPr>
          <w:rFonts w:cs="Times New Roman"/>
          <w:lang w:val="ru-RU"/>
        </w:rPr>
        <w:t>Энкодер</w:t>
      </w:r>
      <w:proofErr w:type="spellEnd"/>
      <w:r w:rsidRPr="0019569A">
        <w:rPr>
          <w:rFonts w:cs="Times New Roman"/>
          <w:lang w:val="ru-RU"/>
        </w:rPr>
        <w:t xml:space="preserve"> принимает вектор из 12 параметров виртуального мира и четырёхкомпонентный код эмоционального состояния. Полученные данные последовательно обрабатываются </w:t>
      </w:r>
      <w:proofErr w:type="spellStart"/>
      <w:r w:rsidRPr="0019569A">
        <w:rPr>
          <w:rFonts w:cs="Times New Roman"/>
          <w:lang w:val="ru-RU"/>
        </w:rPr>
        <w:t>полносвязными</w:t>
      </w:r>
      <w:proofErr w:type="spellEnd"/>
      <w:r w:rsidRPr="0019569A">
        <w:rPr>
          <w:rFonts w:cs="Times New Roman"/>
          <w:lang w:val="ru-RU"/>
        </w:rPr>
        <w:t xml:space="preserve"> слоями размерностью 96, 96 и 64 нейрона. На выходе формируются два восьмимерных вектора, определяющих средние значения и логарифмы дисперсий скрытого распределения. С использованием метода </w:t>
      </w:r>
      <w:proofErr w:type="spellStart"/>
      <w:r w:rsidRPr="0019569A">
        <w:rPr>
          <w:rFonts w:cs="Times New Roman"/>
          <w:lang w:val="ru-RU"/>
        </w:rPr>
        <w:t>репараметризации</w:t>
      </w:r>
      <w:proofErr w:type="spellEnd"/>
      <w:r w:rsidRPr="0019569A">
        <w:rPr>
          <w:rFonts w:cs="Times New Roman"/>
          <w:lang w:val="ru-RU"/>
        </w:rPr>
        <w:t xml:space="preserve"> формируется латентный вектор.</w:t>
      </w:r>
    </w:p>
    <w:p w14:paraId="46298A3C" w14:textId="77777777" w:rsidR="004639B0" w:rsidRDefault="0019569A" w:rsidP="004639B0">
      <w:pPr>
        <w:rPr>
          <w:rFonts w:cs="Times New Roman"/>
          <w:lang w:val="ru-RU"/>
        </w:rPr>
      </w:pPr>
      <w:r w:rsidRPr="0019569A">
        <w:rPr>
          <w:rFonts w:cs="Times New Roman"/>
          <w:lang w:val="ru-RU"/>
        </w:rPr>
        <w:t xml:space="preserve">Декодер принимает восьмимерный латентный вектор и четырёхкомпонентный код эмоционального состояния. После обработки </w:t>
      </w:r>
      <w:proofErr w:type="spellStart"/>
      <w:r w:rsidRPr="0019569A">
        <w:rPr>
          <w:rFonts w:cs="Times New Roman"/>
          <w:lang w:val="ru-RU"/>
        </w:rPr>
        <w:t>полносвязными</w:t>
      </w:r>
      <w:proofErr w:type="spellEnd"/>
      <w:r w:rsidRPr="0019569A">
        <w:rPr>
          <w:rFonts w:cs="Times New Roman"/>
          <w:lang w:val="ru-RU"/>
        </w:rPr>
        <w:t xml:space="preserve"> слоями размерностью 96, 96 и 64 нейрона модель формирует 12 нормированных выходных значений. Для ограничения результатов диапазоном от 0 до 1 используется функция активации </w:t>
      </w:r>
      <w:proofErr w:type="spellStart"/>
      <w:r w:rsidRPr="0019569A">
        <w:rPr>
          <w:rFonts w:cs="Times New Roman"/>
          <w:lang w:val="ru-RU"/>
        </w:rPr>
        <w:t>Sigmoid</w:t>
      </w:r>
      <w:proofErr w:type="spellEnd"/>
      <w:r w:rsidRPr="0019569A">
        <w:rPr>
          <w:rFonts w:cs="Times New Roman"/>
          <w:lang w:val="ru-RU"/>
        </w:rPr>
        <w:t xml:space="preserve">. При интеграции модели в </w:t>
      </w:r>
      <w:proofErr w:type="spellStart"/>
      <w:r w:rsidRPr="0019569A">
        <w:rPr>
          <w:rFonts w:cs="Times New Roman"/>
          <w:lang w:val="ru-RU"/>
        </w:rPr>
        <w:t>Unity</w:t>
      </w:r>
      <w:proofErr w:type="spellEnd"/>
      <w:r w:rsidRPr="0019569A">
        <w:rPr>
          <w:rFonts w:cs="Times New Roman"/>
          <w:lang w:val="ru-RU"/>
        </w:rPr>
        <w:t xml:space="preserve"> применяется только обученный декодер, поскольку для генерации нового окружения достаточно латентного вектора и заданного эмоционального состояния.</w:t>
      </w:r>
    </w:p>
    <w:p w14:paraId="0ADB2CD7" w14:textId="30DA6A37" w:rsidR="003D6A40" w:rsidRPr="00E4145C" w:rsidRDefault="0019569A" w:rsidP="004639B0">
      <w:pPr>
        <w:rPr>
          <w:rFonts w:cs="Times New Roman"/>
          <w:lang w:val="ru-RU"/>
        </w:rPr>
      </w:pPr>
      <w:r w:rsidRPr="0019569A">
        <w:rPr>
          <w:rFonts w:cs="Times New Roman"/>
          <w:lang w:val="ru-RU"/>
        </w:rPr>
        <w:lastRenderedPageBreak/>
        <w:t xml:space="preserve">Обучение модели осуществляется путём минимизации функции потерь, включающей среднеквадратичную ошибку восстановления исходных параметров и расхождение </w:t>
      </w:r>
      <w:proofErr w:type="spellStart"/>
      <w:r w:rsidRPr="0019569A">
        <w:rPr>
          <w:rFonts w:cs="Times New Roman"/>
          <w:lang w:val="ru-RU"/>
        </w:rPr>
        <w:t>Кульбака</w:t>
      </w:r>
      <w:proofErr w:type="spellEnd"/>
      <w:r w:rsidRPr="0019569A">
        <w:rPr>
          <w:rFonts w:cs="Times New Roman"/>
          <w:lang w:val="ru-RU"/>
        </w:rPr>
        <w:t xml:space="preserve"> — </w:t>
      </w:r>
      <w:proofErr w:type="spellStart"/>
      <w:r w:rsidRPr="0019569A">
        <w:rPr>
          <w:rFonts w:cs="Times New Roman"/>
          <w:lang w:val="ru-RU"/>
        </w:rPr>
        <w:t>Лейблера</w:t>
      </w:r>
      <w:proofErr w:type="spellEnd"/>
      <w:r w:rsidRPr="0019569A">
        <w:rPr>
          <w:rFonts w:cs="Times New Roman"/>
          <w:lang w:val="ru-RU"/>
        </w:rPr>
        <w:t>. Обобщённая функция потерь представлена формулой (2.1).</w:t>
      </w:r>
    </w:p>
    <w:p w14:paraId="1553EC74" w14:textId="70EE3B45" w:rsidR="003D6A40" w:rsidRDefault="00B32E91">
      <w:pPr>
        <w:tabs>
          <w:tab w:val="right" w:pos="9184"/>
        </w:tabs>
        <w:ind w:firstLine="0"/>
        <w:jc w:val="center"/>
        <w:rPr>
          <w:rFonts w:cs="Times New Roman"/>
          <w:lang w:val="ru-RU"/>
        </w:rPr>
      </w:pPr>
      <w:r w:rsidRPr="00E4145C">
        <w:rPr>
          <w:rFonts w:cs="Times New Roman"/>
        </w:rPr>
        <w:t>L</w:t>
      </w:r>
      <w:r w:rsidRPr="0019569A">
        <w:rPr>
          <w:rFonts w:cs="Times New Roman"/>
        </w:rPr>
        <w:t xml:space="preserve"> = </w:t>
      </w:r>
      <w:proofErr w:type="gramStart"/>
      <w:r w:rsidRPr="00E4145C">
        <w:rPr>
          <w:rFonts w:cs="Times New Roman"/>
        </w:rPr>
        <w:t>MSE</w:t>
      </w:r>
      <w:r w:rsidRPr="0019569A">
        <w:rPr>
          <w:rFonts w:cs="Times New Roman"/>
        </w:rPr>
        <w:t>(</w:t>
      </w:r>
      <w:proofErr w:type="gramEnd"/>
      <w:r w:rsidRPr="00E4145C">
        <w:rPr>
          <w:rFonts w:cs="Times New Roman"/>
        </w:rPr>
        <w:t>x</w:t>
      </w:r>
      <w:r w:rsidRPr="0019569A">
        <w:rPr>
          <w:rFonts w:cs="Times New Roman"/>
        </w:rPr>
        <w:t xml:space="preserve">, </w:t>
      </w:r>
      <w:r w:rsidRPr="00E4145C">
        <w:rPr>
          <w:rFonts w:cs="Times New Roman"/>
        </w:rPr>
        <w:t>x</w:t>
      </w:r>
      <w:r w:rsidRPr="0019569A">
        <w:rPr>
          <w:rFonts w:cs="Times New Roman"/>
        </w:rPr>
        <w:t xml:space="preserve">̂) + </w:t>
      </w:r>
      <w:r w:rsidRPr="00E4145C">
        <w:rPr>
          <w:rFonts w:cs="Times New Roman"/>
        </w:rPr>
        <w:t>β</w:t>
      </w:r>
      <w:r w:rsidRPr="0019569A">
        <w:rPr>
          <w:rFonts w:cs="Times New Roman"/>
        </w:rPr>
        <w:t xml:space="preserve"> · </w:t>
      </w:r>
      <w:r w:rsidRPr="00E4145C">
        <w:rPr>
          <w:rFonts w:cs="Times New Roman"/>
        </w:rPr>
        <w:t>D</w:t>
      </w:r>
      <w:r w:rsidRPr="0019569A">
        <w:rPr>
          <w:rFonts w:cs="Times New Roman"/>
        </w:rPr>
        <w:t>ₖₗ(</w:t>
      </w:r>
      <w:r w:rsidRPr="00E4145C">
        <w:rPr>
          <w:rFonts w:cs="Times New Roman"/>
        </w:rPr>
        <w:t>q</w:t>
      </w:r>
      <w:r w:rsidRPr="0019569A">
        <w:rPr>
          <w:rFonts w:cs="Times New Roman"/>
        </w:rPr>
        <w:t>(</w:t>
      </w:r>
      <w:proofErr w:type="spellStart"/>
      <w:r w:rsidRPr="00E4145C">
        <w:rPr>
          <w:rFonts w:cs="Times New Roman"/>
        </w:rPr>
        <w:t>z</w:t>
      </w:r>
      <w:r w:rsidRPr="0019569A">
        <w:rPr>
          <w:rFonts w:cs="Times New Roman"/>
        </w:rPr>
        <w:t>|</w:t>
      </w:r>
      <w:r w:rsidRPr="00E4145C">
        <w:rPr>
          <w:rFonts w:cs="Times New Roman"/>
        </w:rPr>
        <w:t>x</w:t>
      </w:r>
      <w:r w:rsidRPr="0019569A">
        <w:rPr>
          <w:rFonts w:cs="Times New Roman"/>
        </w:rPr>
        <w:t>,</w:t>
      </w:r>
      <w:r w:rsidRPr="00E4145C">
        <w:rPr>
          <w:rFonts w:cs="Times New Roman"/>
        </w:rPr>
        <w:t>c</w:t>
      </w:r>
      <w:proofErr w:type="spellEnd"/>
      <w:r w:rsidRPr="0019569A">
        <w:rPr>
          <w:rFonts w:cs="Times New Roman"/>
        </w:rPr>
        <w:t xml:space="preserve">) ‖ </w:t>
      </w:r>
      <w:r w:rsidRPr="00E4145C">
        <w:rPr>
          <w:rFonts w:cs="Times New Roman"/>
        </w:rPr>
        <w:t>N</w:t>
      </w:r>
      <w:r w:rsidRPr="0019569A">
        <w:rPr>
          <w:rFonts w:cs="Times New Roman"/>
        </w:rPr>
        <w:t>(0,</w:t>
      </w:r>
      <w:r w:rsidRPr="00E4145C">
        <w:rPr>
          <w:rFonts w:cs="Times New Roman"/>
        </w:rPr>
        <w:t>I</w:t>
      </w:r>
      <w:r w:rsidRPr="0019569A">
        <w:rPr>
          <w:rFonts w:cs="Times New Roman"/>
        </w:rPr>
        <w:t>)).</w:t>
      </w:r>
      <w:r w:rsidRPr="0019569A">
        <w:rPr>
          <w:rFonts w:cs="Times New Roman"/>
        </w:rPr>
        <w:tab/>
      </w:r>
      <w:r w:rsidRPr="00E4145C">
        <w:rPr>
          <w:rFonts w:cs="Times New Roman"/>
          <w:lang w:val="ru-RU"/>
        </w:rPr>
        <w:t>(2.1)</w:t>
      </w:r>
    </w:p>
    <w:p w14:paraId="7E64C6F1" w14:textId="5218DC6A" w:rsidR="0019569A" w:rsidRPr="00E4145C" w:rsidRDefault="0019569A" w:rsidP="0019569A">
      <w:pPr>
        <w:tabs>
          <w:tab w:val="right" w:pos="9184"/>
        </w:tabs>
        <w:rPr>
          <w:rFonts w:cs="Times New Roman"/>
          <w:lang w:val="ru-RU"/>
        </w:rPr>
      </w:pPr>
      <w:r w:rsidRPr="0019569A">
        <w:rPr>
          <w:rFonts w:cs="Times New Roman"/>
          <w:lang w:val="ru-RU"/>
        </w:rPr>
        <w:t xml:space="preserve">Для оптимизации параметров нейросети используется алгоритм </w:t>
      </w:r>
      <w:proofErr w:type="spellStart"/>
      <w:r w:rsidRPr="0019569A">
        <w:rPr>
          <w:rFonts w:cs="Times New Roman"/>
          <w:lang w:val="ru-RU"/>
        </w:rPr>
        <w:t>AdamW</w:t>
      </w:r>
      <w:proofErr w:type="spellEnd"/>
      <w:r w:rsidRPr="0019569A">
        <w:rPr>
          <w:rFonts w:cs="Times New Roman"/>
          <w:lang w:val="ru-RU"/>
        </w:rPr>
        <w:t xml:space="preserve"> с начальной скоростью обучения 0,001. Обучение проводится в течение 100 эпох с размером пакета 256 примеров. Коэффициент регуляризации (</w:t>
      </w:r>
      <w:r>
        <w:rPr>
          <w:rFonts w:cs="Times New Roman"/>
          <w:lang w:val="ru-RU"/>
        </w:rPr>
        <w:t>β</w:t>
      </w:r>
      <w:r w:rsidRPr="0019569A">
        <w:rPr>
          <w:rFonts w:cs="Times New Roman"/>
          <w:lang w:val="ru-RU"/>
        </w:rPr>
        <w:t>) постепенно увеличивается до 0,002 на протяжении первых 25 эпох, что позволяет снизить влияние регуляризации на начальном этапе обучения. Дополнительно применяются косинусное расписание изменения скорости обучения и ограничение нормы градиентов. Сохранение лучшей модели производится на основе значения функции потерь на проверочной выборке.</w:t>
      </w:r>
    </w:p>
    <w:p w14:paraId="1E22894D" w14:textId="2777F6ED" w:rsidR="00506B87" w:rsidRDefault="00506B87" w:rsidP="00506B87">
      <w:pPr>
        <w:pStyle w:val="aff8"/>
        <w:spacing w:before="0" w:beforeAutospacing="0" w:after="0" w:afterAutospacing="0" w:line="360" w:lineRule="auto"/>
        <w:ind w:firstLine="709"/>
        <w:jc w:val="both"/>
        <w:rPr>
          <w:noProof/>
        </w:rPr>
      </w:pPr>
      <w:r w:rsidRPr="00506B87">
        <w:rPr>
          <w:rFonts w:eastAsiaTheme="minorEastAsia"/>
          <w:color w:val="000000"/>
          <w:sz w:val="28"/>
          <w:szCs w:val="22"/>
          <w:lang w:eastAsia="en-US"/>
        </w:rPr>
        <w:t>Для оценки процесса обучения генеративной нейронной сети CVAE v2 проводилось отслеживание среднеквадратичной ошибки восстановления (</w:t>
      </w:r>
      <w:proofErr w:type="spellStart"/>
      <w:r w:rsidRPr="00506B87">
        <w:rPr>
          <w:rFonts w:eastAsiaTheme="minorEastAsia"/>
          <w:color w:val="000000"/>
          <w:sz w:val="28"/>
          <w:szCs w:val="22"/>
          <w:lang w:eastAsia="en-US"/>
        </w:rPr>
        <w:t>Mean</w:t>
      </w:r>
      <w:proofErr w:type="spellEnd"/>
      <w:r w:rsidRPr="00506B87">
        <w:rPr>
          <w:rFonts w:eastAsiaTheme="minorEastAsia"/>
          <w:color w:val="000000"/>
          <w:sz w:val="28"/>
          <w:szCs w:val="22"/>
          <w:lang w:eastAsia="en-US"/>
        </w:rPr>
        <w:t xml:space="preserve"> </w:t>
      </w:r>
      <w:proofErr w:type="spellStart"/>
      <w:r w:rsidRPr="00506B87">
        <w:rPr>
          <w:rFonts w:eastAsiaTheme="minorEastAsia"/>
          <w:color w:val="000000"/>
          <w:sz w:val="28"/>
          <w:szCs w:val="22"/>
          <w:lang w:eastAsia="en-US"/>
        </w:rPr>
        <w:t>Squared</w:t>
      </w:r>
      <w:proofErr w:type="spellEnd"/>
      <w:r w:rsidRPr="00506B87">
        <w:rPr>
          <w:rFonts w:eastAsiaTheme="minorEastAsia"/>
          <w:color w:val="000000"/>
          <w:sz w:val="28"/>
          <w:szCs w:val="22"/>
          <w:lang w:eastAsia="en-US"/>
        </w:rPr>
        <w:t xml:space="preserve"> </w:t>
      </w:r>
      <w:proofErr w:type="spellStart"/>
      <w:r w:rsidRPr="00506B87">
        <w:rPr>
          <w:rFonts w:eastAsiaTheme="minorEastAsia"/>
          <w:color w:val="000000"/>
          <w:sz w:val="28"/>
          <w:szCs w:val="22"/>
          <w:lang w:eastAsia="en-US"/>
        </w:rPr>
        <w:t>Error</w:t>
      </w:r>
      <w:proofErr w:type="spellEnd"/>
      <w:r w:rsidRPr="00506B87">
        <w:rPr>
          <w:rFonts w:eastAsiaTheme="minorEastAsia"/>
          <w:color w:val="000000"/>
          <w:sz w:val="28"/>
          <w:szCs w:val="22"/>
          <w:lang w:eastAsia="en-US"/>
        </w:rPr>
        <w:t xml:space="preserve">, MSE) на проверочной выборке. Изменение данного показателя в зависимости от количества эпох обучения представлено на рисунке </w:t>
      </w:r>
      <w:r>
        <w:rPr>
          <w:rFonts w:eastAsiaTheme="minorEastAsia"/>
          <w:color w:val="000000"/>
          <w:sz w:val="28"/>
          <w:szCs w:val="22"/>
          <w:lang w:eastAsia="en-US"/>
        </w:rPr>
        <w:t>1</w:t>
      </w:r>
      <w:r w:rsidRPr="00506B87">
        <w:rPr>
          <w:rFonts w:eastAsiaTheme="minorEastAsia"/>
          <w:color w:val="000000"/>
          <w:sz w:val="28"/>
          <w:szCs w:val="22"/>
          <w:lang w:eastAsia="en-US"/>
        </w:rPr>
        <w:t>.</w:t>
      </w:r>
      <w:r w:rsidRPr="00506B87">
        <w:rPr>
          <w:noProof/>
        </w:rPr>
        <w:t xml:space="preserve"> </w:t>
      </w:r>
    </w:p>
    <w:p w14:paraId="4048B245" w14:textId="6E7281AF" w:rsidR="0019569A" w:rsidRDefault="0019569A" w:rsidP="004639B0">
      <w:pPr>
        <w:pStyle w:val="aff8"/>
        <w:spacing w:before="0" w:beforeAutospacing="0" w:after="0" w:afterAutospacing="0" w:line="360" w:lineRule="auto"/>
        <w:ind w:firstLine="709"/>
        <w:jc w:val="center"/>
        <w:rPr>
          <w:noProof/>
        </w:rPr>
      </w:pPr>
      <w:r>
        <w:rPr>
          <w:noProof/>
        </w:rPr>
        <w:drawing>
          <wp:inline distT="0" distB="0" distL="0" distR="0" wp14:anchorId="270364F6" wp14:editId="33BDFCCE">
            <wp:extent cx="4685121" cy="3517656"/>
            <wp:effectExtent l="0" t="0" r="127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7601" cy="3527026"/>
                    </a:xfrm>
                    <a:prstGeom prst="rect">
                      <a:avLst/>
                    </a:prstGeom>
                    <a:noFill/>
                    <a:ln>
                      <a:noFill/>
                    </a:ln>
                  </pic:spPr>
                </pic:pic>
              </a:graphicData>
            </a:graphic>
          </wp:inline>
        </w:drawing>
      </w:r>
    </w:p>
    <w:p w14:paraId="2DFA0945" w14:textId="721FC4A6" w:rsidR="00506B87" w:rsidRPr="00506B87" w:rsidRDefault="00506B87" w:rsidP="00506B87">
      <w:pPr>
        <w:pStyle w:val="aff8"/>
        <w:jc w:val="center"/>
        <w:rPr>
          <w:b/>
          <w:bCs/>
        </w:rPr>
      </w:pPr>
      <w:r w:rsidRPr="00506B87">
        <w:rPr>
          <w:rStyle w:val="af6"/>
          <w:b w:val="0"/>
          <w:bCs w:val="0"/>
        </w:rPr>
        <w:t xml:space="preserve">Рисунок </w:t>
      </w:r>
      <w:r w:rsidR="00056010">
        <w:rPr>
          <w:rStyle w:val="af6"/>
          <w:b w:val="0"/>
          <w:bCs w:val="0"/>
        </w:rPr>
        <w:t>2.</w:t>
      </w:r>
      <w:r w:rsidRPr="00506B87">
        <w:rPr>
          <w:rStyle w:val="af6"/>
          <w:b w:val="0"/>
          <w:bCs w:val="0"/>
        </w:rPr>
        <w:t>1 – Изменение ошибки восстановления на проверочной выборке в процессе обучения</w:t>
      </w:r>
    </w:p>
    <w:p w14:paraId="2D68D587" w14:textId="51ECE820" w:rsidR="0019569A" w:rsidRPr="0019569A" w:rsidRDefault="0019569A" w:rsidP="0019569A">
      <w:pPr>
        <w:pStyle w:val="aff8"/>
        <w:spacing w:before="0" w:beforeAutospacing="0" w:after="0" w:afterAutospacing="0" w:line="360" w:lineRule="auto"/>
        <w:ind w:firstLine="709"/>
        <w:jc w:val="both"/>
        <w:rPr>
          <w:sz w:val="28"/>
          <w:szCs w:val="28"/>
        </w:rPr>
      </w:pPr>
      <w:r w:rsidRPr="0019569A">
        <w:rPr>
          <w:sz w:val="28"/>
          <w:szCs w:val="28"/>
        </w:rPr>
        <w:lastRenderedPageBreak/>
        <w:t>Как видно из рисунка 2.1, на начальном этапе обучения наблюдается интенсивное снижение ошибки восстановления приблизительно с 0,022 до 0,008. После 15–20 эпох значение ошибки стабилизируется на уровне около 0,006 и в дальнейшем изменяется незначительно. Это свидетельствует о сходимости процесса обучения и способности модели восстанавливать параметры виртуального окружения на проверочной выборке. При этом снижение ошибки восстановления само по себе не подтверждает достоверность определения эмоционального состояния пользователя, поскольку обучение проводится на синтетических данных.</w:t>
      </w:r>
    </w:p>
    <w:p w14:paraId="5F2E7FB0" w14:textId="29D455D0" w:rsidR="00506B87" w:rsidRPr="00506B87" w:rsidRDefault="0019569A" w:rsidP="0019569A">
      <w:pPr>
        <w:pStyle w:val="aff8"/>
        <w:spacing w:before="0" w:beforeAutospacing="0" w:after="0" w:afterAutospacing="0" w:line="360" w:lineRule="auto"/>
        <w:ind w:firstLine="709"/>
        <w:jc w:val="both"/>
        <w:rPr>
          <w:rFonts w:eastAsiaTheme="minorEastAsia"/>
          <w:color w:val="000000"/>
          <w:sz w:val="28"/>
          <w:szCs w:val="22"/>
          <w:lang w:eastAsia="en-US"/>
        </w:rPr>
      </w:pPr>
      <w:r w:rsidRPr="0019569A">
        <w:rPr>
          <w:sz w:val="28"/>
          <w:szCs w:val="28"/>
        </w:rPr>
        <w:t xml:space="preserve">После завершения обучения сохраняются веса </w:t>
      </w:r>
      <w:proofErr w:type="spellStart"/>
      <w:r w:rsidRPr="0019569A">
        <w:rPr>
          <w:sz w:val="28"/>
          <w:szCs w:val="28"/>
        </w:rPr>
        <w:t>нейросетевой</w:t>
      </w:r>
      <w:proofErr w:type="spellEnd"/>
      <w:r w:rsidRPr="0019569A">
        <w:rPr>
          <w:sz w:val="28"/>
          <w:szCs w:val="28"/>
        </w:rPr>
        <w:t xml:space="preserve"> модели в формате </w:t>
      </w:r>
      <w:proofErr w:type="spellStart"/>
      <w:r w:rsidRPr="0019569A">
        <w:rPr>
          <w:sz w:val="28"/>
          <w:szCs w:val="28"/>
        </w:rPr>
        <w:t>PyTorch</w:t>
      </w:r>
      <w:proofErr w:type="spellEnd"/>
      <w:r w:rsidRPr="0019569A">
        <w:rPr>
          <w:sz w:val="28"/>
          <w:szCs w:val="28"/>
        </w:rPr>
        <w:t xml:space="preserve">, обученный декодер в формате ONNX и график изменения ошибки восстановления. Экспорт декодера позволяет использовать полученную модель в </w:t>
      </w:r>
      <w:proofErr w:type="spellStart"/>
      <w:r w:rsidRPr="0019569A">
        <w:rPr>
          <w:sz w:val="28"/>
          <w:szCs w:val="28"/>
        </w:rPr>
        <w:t>Unity</w:t>
      </w:r>
      <w:proofErr w:type="spellEnd"/>
      <w:r w:rsidRPr="0019569A">
        <w:rPr>
          <w:sz w:val="28"/>
          <w:szCs w:val="28"/>
        </w:rPr>
        <w:t xml:space="preserve"> посредством библиотеки Barracuda без необходимости запускать Python во время генерации виртуального окружения.</w:t>
      </w:r>
    </w:p>
    <w:p w14:paraId="4874B32C" w14:textId="77777777" w:rsidR="00506B87" w:rsidRPr="00E4145C" w:rsidRDefault="00506B87">
      <w:pPr>
        <w:rPr>
          <w:rFonts w:cs="Times New Roman"/>
          <w:lang w:val="ru-RU"/>
        </w:rPr>
      </w:pPr>
    </w:p>
    <w:p w14:paraId="7FEC86B0" w14:textId="77777777" w:rsidR="003D6A40" w:rsidRPr="00E4145C" w:rsidRDefault="00B32E91">
      <w:pPr>
        <w:pStyle w:val="21"/>
        <w:jc w:val="left"/>
        <w:rPr>
          <w:rFonts w:ascii="Times New Roman" w:hAnsi="Times New Roman" w:cs="Times New Roman"/>
          <w:lang w:val="ru-RU"/>
        </w:rPr>
      </w:pPr>
      <w:bookmarkStart w:id="8" w:name="_Toc244030526"/>
      <w:r w:rsidRPr="00E4145C">
        <w:rPr>
          <w:rFonts w:ascii="Times New Roman" w:hAnsi="Times New Roman" w:cs="Times New Roman"/>
          <w:lang w:val="ru-RU"/>
        </w:rPr>
        <w:t>2.3 Генерация, морфинг и оформление виртуального мира</w:t>
      </w:r>
      <w:bookmarkEnd w:id="8"/>
    </w:p>
    <w:p w14:paraId="2FF80154" w14:textId="2B138C7A" w:rsidR="003D6A40" w:rsidRPr="00E4145C" w:rsidRDefault="00B32E91">
      <w:pPr>
        <w:rPr>
          <w:rFonts w:cs="Times New Roman"/>
          <w:lang w:val="ru-RU"/>
        </w:rPr>
      </w:pPr>
      <w:r w:rsidRPr="00E4145C">
        <w:rPr>
          <w:rFonts w:cs="Times New Roman"/>
          <w:lang w:val="ru-RU"/>
        </w:rPr>
        <w:t xml:space="preserve">В </w:t>
      </w:r>
      <w:r w:rsidRPr="00E4145C">
        <w:rPr>
          <w:rFonts w:cs="Times New Roman"/>
        </w:rPr>
        <w:t>Unity</w:t>
      </w:r>
      <w:r w:rsidRPr="00E4145C">
        <w:rPr>
          <w:rFonts w:cs="Times New Roman"/>
          <w:lang w:val="ru-RU"/>
        </w:rPr>
        <w:t xml:space="preserve"> вход декодера состоит из 12 чисел: восьми элементов </w:t>
      </w:r>
      <w:r w:rsidRPr="00E4145C">
        <w:rPr>
          <w:rFonts w:cs="Times New Roman"/>
        </w:rPr>
        <w:t>z</w:t>
      </w:r>
      <w:r w:rsidRPr="00E4145C">
        <w:rPr>
          <w:rFonts w:cs="Times New Roman"/>
          <w:lang w:val="ru-RU"/>
        </w:rPr>
        <w:t xml:space="preserve"> и четырёх компонентов условия. Вызов </w:t>
      </w:r>
      <w:proofErr w:type="gramStart"/>
      <w:r w:rsidRPr="00E4145C">
        <w:rPr>
          <w:rFonts w:cs="Times New Roman"/>
        </w:rPr>
        <w:t>worker</w:t>
      </w:r>
      <w:r w:rsidRPr="00E4145C">
        <w:rPr>
          <w:rFonts w:cs="Times New Roman"/>
          <w:lang w:val="ru-RU"/>
        </w:rPr>
        <w:t>.</w:t>
      </w:r>
      <w:r w:rsidRPr="00E4145C">
        <w:rPr>
          <w:rFonts w:cs="Times New Roman"/>
        </w:rPr>
        <w:t>Execute</w:t>
      </w:r>
      <w:proofErr w:type="gramEnd"/>
      <w:r w:rsidRPr="00E4145C">
        <w:rPr>
          <w:rFonts w:cs="Times New Roman"/>
          <w:lang w:val="ru-RU"/>
        </w:rPr>
        <w:t xml:space="preserve">() возвращает выходной </w:t>
      </w:r>
      <w:r w:rsidRPr="00E4145C">
        <w:rPr>
          <w:rFonts w:cs="Times New Roman"/>
        </w:rPr>
        <w:t>Tensor</w:t>
      </w:r>
      <w:r w:rsidRPr="00E4145C">
        <w:rPr>
          <w:rFonts w:cs="Times New Roman"/>
          <w:lang w:val="ru-RU"/>
        </w:rPr>
        <w:t xml:space="preserve">, из которого считываются 12 значений. Далее они ограничиваются диапазоном от 0 до 1 и переводятся в конкретные диапазоны: например, нормированная высота задаёт масштаб холмов, частота </w:t>
      </w:r>
      <w:r w:rsidR="00E4145C">
        <w:rPr>
          <w:rFonts w:cs="Times New Roman"/>
          <w:lang w:val="ru-RU"/>
        </w:rPr>
        <w:t>-</w:t>
      </w:r>
      <w:r w:rsidRPr="00E4145C">
        <w:rPr>
          <w:rFonts w:cs="Times New Roman"/>
          <w:lang w:val="ru-RU"/>
        </w:rPr>
        <w:t xml:space="preserve"> пространственный рисунок шума, третья компонента </w:t>
      </w:r>
      <w:r w:rsidR="00E4145C">
        <w:rPr>
          <w:rFonts w:cs="Times New Roman"/>
          <w:lang w:val="ru-RU"/>
        </w:rPr>
        <w:t>-</w:t>
      </w:r>
      <w:r w:rsidRPr="00E4145C">
        <w:rPr>
          <w:rFonts w:cs="Times New Roman"/>
          <w:lang w:val="ru-RU"/>
        </w:rPr>
        <w:t xml:space="preserve"> количество деревьев. Журнал </w:t>
      </w:r>
      <w:r w:rsidRPr="00E4145C">
        <w:rPr>
          <w:rFonts w:cs="Times New Roman"/>
        </w:rPr>
        <w:t>Unity</w:t>
      </w:r>
      <w:r w:rsidRPr="00E4145C">
        <w:rPr>
          <w:rFonts w:cs="Times New Roman"/>
          <w:lang w:val="ru-RU"/>
        </w:rPr>
        <w:t xml:space="preserve"> подтверждает передачу чисел между </w:t>
      </w:r>
      <w:proofErr w:type="spellStart"/>
      <w:r w:rsidRPr="00E4145C">
        <w:rPr>
          <w:rFonts w:cs="Times New Roman"/>
        </w:rPr>
        <w:t>NeuralWorldGenerator</w:t>
      </w:r>
      <w:proofErr w:type="spellEnd"/>
      <w:r w:rsidRPr="00E4145C">
        <w:rPr>
          <w:rFonts w:cs="Times New Roman"/>
          <w:lang w:val="ru-RU"/>
        </w:rPr>
        <w:t xml:space="preserve"> и </w:t>
      </w:r>
      <w:proofErr w:type="spellStart"/>
      <w:r w:rsidRPr="00E4145C">
        <w:rPr>
          <w:rFonts w:cs="Times New Roman"/>
        </w:rPr>
        <w:t>WorldGenerator</w:t>
      </w:r>
      <w:proofErr w:type="spellEnd"/>
      <w:r w:rsidRPr="00E4145C">
        <w:rPr>
          <w:rFonts w:cs="Times New Roman"/>
          <w:lang w:val="ru-RU"/>
        </w:rPr>
        <w:t xml:space="preserve">: для </w:t>
      </w:r>
      <w:r w:rsidRPr="00E4145C">
        <w:rPr>
          <w:rFonts w:cs="Times New Roman"/>
        </w:rPr>
        <w:t>Calm</w:t>
      </w:r>
      <w:r w:rsidRPr="00E4145C">
        <w:rPr>
          <w:rFonts w:cs="Times New Roman"/>
          <w:lang w:val="ru-RU"/>
        </w:rPr>
        <w:t xml:space="preserve"> зарегистрированы </w:t>
      </w:r>
      <w:r w:rsidRPr="00E4145C">
        <w:rPr>
          <w:rFonts w:cs="Times New Roman"/>
        </w:rPr>
        <w:t>Height</w:t>
      </w:r>
      <w:r w:rsidRPr="00E4145C">
        <w:rPr>
          <w:rFonts w:cs="Times New Roman"/>
          <w:lang w:val="ru-RU"/>
        </w:rPr>
        <w:t xml:space="preserve"> 9,05, </w:t>
      </w:r>
      <w:r w:rsidRPr="00E4145C">
        <w:rPr>
          <w:rFonts w:cs="Times New Roman"/>
        </w:rPr>
        <w:t>Frequency</w:t>
      </w:r>
      <w:r w:rsidRPr="00E4145C">
        <w:rPr>
          <w:rFonts w:cs="Times New Roman"/>
          <w:lang w:val="ru-RU"/>
        </w:rPr>
        <w:t xml:space="preserve"> 0,033, </w:t>
      </w:r>
      <w:r w:rsidRPr="00E4145C">
        <w:rPr>
          <w:rFonts w:cs="Times New Roman"/>
        </w:rPr>
        <w:t>Trees</w:t>
      </w:r>
      <w:r w:rsidRPr="00E4145C">
        <w:rPr>
          <w:rFonts w:cs="Times New Roman"/>
          <w:lang w:val="ru-RU"/>
        </w:rPr>
        <w:t xml:space="preserve"> 106.</w:t>
      </w:r>
    </w:p>
    <w:p w14:paraId="5857C2DD" w14:textId="77777777" w:rsidR="003D6A40" w:rsidRPr="00E4145C" w:rsidRDefault="00B32E91">
      <w:pPr>
        <w:rPr>
          <w:rFonts w:cs="Times New Roman"/>
          <w:lang w:val="ru-RU"/>
        </w:rPr>
      </w:pPr>
      <w:r w:rsidRPr="00E4145C">
        <w:rPr>
          <w:rFonts w:cs="Times New Roman"/>
          <w:lang w:val="ru-RU"/>
        </w:rPr>
        <w:t xml:space="preserve">Рельеф строится в координатах заданной области, по умолчанию 100 × 100 условных единиц, с сеткой порядка 100 × 100 вершин. Высотное поле рассчитывается несколькими слоями шума. Материал поверхности, цвет неба, параметры тумана, вода, деревья и камни составляют единый визуальный профиль; он изменяется при новом состоянии. Использование внешних </w:t>
      </w:r>
      <w:r w:rsidRPr="00E4145C">
        <w:rPr>
          <w:rFonts w:cs="Times New Roman"/>
        </w:rPr>
        <w:t>FBX</w:t>
      </w:r>
      <w:r w:rsidRPr="00E4145C">
        <w:rPr>
          <w:rFonts w:cs="Times New Roman"/>
          <w:lang w:val="ru-RU"/>
        </w:rPr>
        <w:t>-моделей позволяет заменить стандартные примитивы более выразительными деревьями и скальными объектами.</w:t>
      </w:r>
    </w:p>
    <w:p w14:paraId="39DB7FD6" w14:textId="77777777" w:rsidR="003D6A40" w:rsidRPr="00E4145C" w:rsidRDefault="00B32E91">
      <w:pPr>
        <w:rPr>
          <w:rFonts w:cs="Times New Roman"/>
          <w:lang w:val="ru-RU"/>
        </w:rPr>
      </w:pPr>
      <w:r w:rsidRPr="00E4145C">
        <w:rPr>
          <w:rFonts w:cs="Times New Roman"/>
          <w:lang w:val="ru-RU"/>
        </w:rPr>
        <w:lastRenderedPageBreak/>
        <w:t xml:space="preserve">Для плавной перестройки рельефа </w:t>
      </w:r>
      <w:proofErr w:type="spellStart"/>
      <w:r w:rsidRPr="00E4145C">
        <w:rPr>
          <w:rFonts w:cs="Times New Roman"/>
        </w:rPr>
        <w:t>WorldGenerator</w:t>
      </w:r>
      <w:proofErr w:type="spellEnd"/>
      <w:r w:rsidRPr="00E4145C">
        <w:rPr>
          <w:rFonts w:cs="Times New Roman"/>
          <w:lang w:val="ru-RU"/>
        </w:rPr>
        <w:t xml:space="preserve"> сохраняет исходные высоты и целевые высоты для всех вершин. В течение </w:t>
      </w:r>
      <w:proofErr w:type="spellStart"/>
      <w:r w:rsidRPr="00E4145C">
        <w:rPr>
          <w:rFonts w:cs="Times New Roman"/>
        </w:rPr>
        <w:t>transitionDuration</w:t>
      </w:r>
      <w:proofErr w:type="spellEnd"/>
      <w:r w:rsidRPr="00E4145C">
        <w:rPr>
          <w:rFonts w:cs="Times New Roman"/>
          <w:lang w:val="ru-RU"/>
        </w:rPr>
        <w:t xml:space="preserve">, например пяти секунд, текущая высота интерполируется между этими состояниями. Одновременно изменяются цвет земли, цвет неба, туман, освещение, уровень воды и параметры растительности. Поверхностные нормали периодически пересчитываются, что поддерживает корректное освещение; обновление </w:t>
      </w:r>
      <w:proofErr w:type="spellStart"/>
      <w:r w:rsidRPr="00E4145C">
        <w:rPr>
          <w:rFonts w:cs="Times New Roman"/>
        </w:rPr>
        <w:t>MeshCollider</w:t>
      </w:r>
      <w:proofErr w:type="spellEnd"/>
      <w:r w:rsidRPr="00E4145C">
        <w:rPr>
          <w:rFonts w:cs="Times New Roman"/>
          <w:lang w:val="ru-RU"/>
        </w:rPr>
        <w:t xml:space="preserve"> может выполняться по завершении перехода. Непрерывность визуальных изменений повышается без необходимости создавать новый объект </w:t>
      </w:r>
      <w:r w:rsidRPr="00E4145C">
        <w:rPr>
          <w:rFonts w:cs="Times New Roman"/>
        </w:rPr>
        <w:t>Terrain</w:t>
      </w:r>
      <w:r w:rsidRPr="00E4145C">
        <w:rPr>
          <w:rFonts w:cs="Times New Roman"/>
          <w:lang w:val="ru-RU"/>
        </w:rPr>
        <w:t xml:space="preserve"> на каждый кадр.</w:t>
      </w:r>
    </w:p>
    <w:p w14:paraId="34C40FA2" w14:textId="77777777" w:rsidR="003D6A40" w:rsidRPr="00E4145C" w:rsidRDefault="00B32E91">
      <w:pPr>
        <w:rPr>
          <w:rFonts w:cs="Times New Roman"/>
          <w:lang w:val="ru-RU"/>
        </w:rPr>
      </w:pPr>
      <w:r w:rsidRPr="00E4145C">
        <w:rPr>
          <w:rFonts w:cs="Times New Roman"/>
          <w:lang w:val="ru-RU"/>
        </w:rPr>
        <w:t xml:space="preserve">Плавное изменение карты организовано через интерполяцию. После получения новых параметров вычисляется целевой массив высот вершин, а затем в течение заданного времени выполняется переход из исходного массива в целевой. Одновременно интерполируются цвет земли, цвет неба, освещение, уровень воды и параметры тумана. Поверхностные нормали пересчитываются с некоторой периодичностью ради экономии ресурсов; </w:t>
      </w:r>
      <w:proofErr w:type="spellStart"/>
      <w:r w:rsidRPr="00E4145C">
        <w:rPr>
          <w:rFonts w:cs="Times New Roman"/>
        </w:rPr>
        <w:t>MeshCollider</w:t>
      </w:r>
      <w:proofErr w:type="spellEnd"/>
      <w:r w:rsidRPr="00E4145C">
        <w:rPr>
          <w:rFonts w:cs="Times New Roman"/>
          <w:lang w:val="ru-RU"/>
        </w:rPr>
        <w:t xml:space="preserve"> допустимо обновлять после завершения перехода, поскольку персонаж в сцене отсутствует.</w:t>
      </w:r>
    </w:p>
    <w:p w14:paraId="609879FD" w14:textId="77777777" w:rsidR="003D6A40" w:rsidRPr="00E4145C" w:rsidRDefault="00B32E91">
      <w:pPr>
        <w:rPr>
          <w:rFonts w:cs="Times New Roman"/>
          <w:lang w:val="ru-RU"/>
        </w:rPr>
      </w:pPr>
      <w:r w:rsidRPr="00E4145C">
        <w:rPr>
          <w:rFonts w:cs="Times New Roman"/>
          <w:lang w:val="ru-RU"/>
        </w:rPr>
        <w:t xml:space="preserve">Использование периодической генерации требует ограничения частоты переключений. </w:t>
      </w:r>
      <w:proofErr w:type="spellStart"/>
      <w:r w:rsidRPr="00E4145C">
        <w:rPr>
          <w:rFonts w:cs="Times New Roman"/>
        </w:rPr>
        <w:t>EmotionWorldController</w:t>
      </w:r>
      <w:proofErr w:type="spellEnd"/>
      <w:r w:rsidRPr="00E4145C">
        <w:rPr>
          <w:rFonts w:cs="Times New Roman"/>
          <w:lang w:val="ru-RU"/>
        </w:rPr>
        <w:t xml:space="preserve"> проверяет изменение выбранной категории и применяет задержку </w:t>
      </w:r>
      <w:proofErr w:type="spellStart"/>
      <w:r w:rsidRPr="00E4145C">
        <w:rPr>
          <w:rFonts w:cs="Times New Roman"/>
        </w:rPr>
        <w:t>regenerationCooldown</w:t>
      </w:r>
      <w:proofErr w:type="spellEnd"/>
      <w:r w:rsidRPr="00E4145C">
        <w:rPr>
          <w:rFonts w:cs="Times New Roman"/>
          <w:lang w:val="ru-RU"/>
        </w:rPr>
        <w:t>, чтобы небольшие колебания входных чисел не приводили к постоянным перестройкам. Это предотвращает ненужную нагрузку на сцену и делает изменения лучше наблюдаемыми.</w:t>
      </w:r>
    </w:p>
    <w:p w14:paraId="082DF083" w14:textId="5B8D152D" w:rsidR="003D6A40" w:rsidRPr="00E4145C" w:rsidRDefault="00B32E91" w:rsidP="004639B0">
      <w:pPr>
        <w:rPr>
          <w:rFonts w:cs="Times New Roman"/>
          <w:lang w:val="ru-RU"/>
        </w:rPr>
      </w:pPr>
      <w:r w:rsidRPr="00E4145C">
        <w:rPr>
          <w:rFonts w:cs="Times New Roman"/>
          <w:lang w:val="ru-RU"/>
        </w:rPr>
        <w:t xml:space="preserve">Визуальный слой дополнен управлением камерой без персонажа, отображением </w:t>
      </w:r>
      <w:r w:rsidRPr="00E4145C">
        <w:rPr>
          <w:rFonts w:cs="Times New Roman"/>
        </w:rPr>
        <w:t>Stress</w:t>
      </w:r>
      <w:r w:rsidRPr="00E4145C">
        <w:rPr>
          <w:rFonts w:cs="Times New Roman"/>
          <w:lang w:val="ru-RU"/>
        </w:rPr>
        <w:t xml:space="preserve">, </w:t>
      </w:r>
      <w:r w:rsidRPr="00E4145C">
        <w:rPr>
          <w:rFonts w:cs="Times New Roman"/>
        </w:rPr>
        <w:t>Engagement</w:t>
      </w:r>
      <w:r w:rsidRPr="00E4145C">
        <w:rPr>
          <w:rFonts w:cs="Times New Roman"/>
          <w:lang w:val="ru-RU"/>
        </w:rPr>
        <w:t xml:space="preserve"> и </w:t>
      </w:r>
      <w:r w:rsidRPr="00E4145C">
        <w:rPr>
          <w:rFonts w:cs="Times New Roman"/>
        </w:rPr>
        <w:t>Relaxation</w:t>
      </w:r>
      <w:r w:rsidRPr="00E4145C">
        <w:rPr>
          <w:rFonts w:cs="Times New Roman"/>
          <w:lang w:val="ru-RU"/>
        </w:rPr>
        <w:t xml:space="preserve">, временными графиками, дождём, атмосферными частицами, туманом и молниями. Скрипты </w:t>
      </w:r>
      <w:proofErr w:type="spellStart"/>
      <w:r w:rsidRPr="00E4145C">
        <w:rPr>
          <w:rFonts w:cs="Times New Roman"/>
        </w:rPr>
        <w:t>LandscapeDecorator</w:t>
      </w:r>
      <w:proofErr w:type="spellEnd"/>
      <w:r w:rsidRPr="00E4145C">
        <w:rPr>
          <w:rFonts w:cs="Times New Roman"/>
          <w:lang w:val="ru-RU"/>
        </w:rPr>
        <w:t xml:space="preserve"> и </w:t>
      </w:r>
      <w:proofErr w:type="spellStart"/>
      <w:r w:rsidRPr="00E4145C">
        <w:rPr>
          <w:rFonts w:cs="Times New Roman"/>
        </w:rPr>
        <w:t>EmotionAssetIntegrator</w:t>
      </w:r>
      <w:proofErr w:type="spellEnd"/>
      <w:r w:rsidRPr="00E4145C">
        <w:rPr>
          <w:rFonts w:cs="Times New Roman"/>
          <w:lang w:val="ru-RU"/>
        </w:rPr>
        <w:t xml:space="preserve"> обеспечивают размещение растений и замену простых геометрических деревьев внешними </w:t>
      </w:r>
      <w:r w:rsidRPr="00E4145C">
        <w:rPr>
          <w:rFonts w:cs="Times New Roman"/>
        </w:rPr>
        <w:t>FBX</w:t>
      </w:r>
      <w:r w:rsidRPr="00E4145C">
        <w:rPr>
          <w:rFonts w:cs="Times New Roman"/>
          <w:lang w:val="ru-RU"/>
        </w:rPr>
        <w:t xml:space="preserve">-моделями. Эти компоненты добавляют художественные детали поверх результатов генерации и не означают, что нейросеть синтезирует сами </w:t>
      </w:r>
      <w:r w:rsidRPr="00E4145C">
        <w:rPr>
          <w:rFonts w:cs="Times New Roman"/>
        </w:rPr>
        <w:t>FBX</w:t>
      </w:r>
      <w:r w:rsidRPr="00E4145C">
        <w:rPr>
          <w:rFonts w:cs="Times New Roman"/>
          <w:lang w:val="ru-RU"/>
        </w:rPr>
        <w:t>-меши.</w:t>
      </w:r>
    </w:p>
    <w:p w14:paraId="657089A2" w14:textId="5B6B3393" w:rsidR="003D6A40" w:rsidRPr="00E4145C" w:rsidRDefault="00B32E91">
      <w:pPr>
        <w:rPr>
          <w:rFonts w:cs="Times New Roman"/>
          <w:lang w:val="ru-RU"/>
        </w:rPr>
      </w:pPr>
      <w:r w:rsidRPr="00E4145C">
        <w:rPr>
          <w:rFonts w:cs="Times New Roman"/>
          <w:lang w:val="ru-RU"/>
        </w:rPr>
        <w:t xml:space="preserve">Для </w:t>
      </w:r>
      <w:r w:rsidRPr="00E4145C">
        <w:rPr>
          <w:rFonts w:cs="Times New Roman"/>
        </w:rPr>
        <w:t>FBX</w:t>
      </w:r>
      <w:r w:rsidRPr="00E4145C">
        <w:rPr>
          <w:rFonts w:cs="Times New Roman"/>
          <w:lang w:val="ru-RU"/>
        </w:rPr>
        <w:t xml:space="preserve">-моделей выполняется коррекция поворота, пересчёт </w:t>
      </w:r>
      <w:r w:rsidRPr="00E4145C">
        <w:rPr>
          <w:rFonts w:cs="Times New Roman"/>
        </w:rPr>
        <w:t>Bounds</w:t>
      </w:r>
      <w:r w:rsidRPr="00E4145C">
        <w:rPr>
          <w:rFonts w:cs="Times New Roman"/>
          <w:lang w:val="ru-RU"/>
        </w:rPr>
        <w:t xml:space="preserve"> после масштабирования и установка основания объекта на рельеф.</w:t>
      </w:r>
    </w:p>
    <w:p w14:paraId="295D06F6" w14:textId="77777777" w:rsidR="003D6A40" w:rsidRPr="00E4145C" w:rsidRDefault="00B32E91">
      <w:pPr>
        <w:pStyle w:val="1"/>
        <w:jc w:val="left"/>
        <w:rPr>
          <w:rFonts w:ascii="Times New Roman" w:hAnsi="Times New Roman" w:cs="Times New Roman"/>
          <w:lang w:val="ru-RU"/>
        </w:rPr>
      </w:pPr>
      <w:bookmarkStart w:id="9" w:name="_Toc244030527"/>
      <w:r w:rsidRPr="00E4145C">
        <w:rPr>
          <w:rFonts w:ascii="Times New Roman" w:hAnsi="Times New Roman" w:cs="Times New Roman"/>
          <w:lang w:val="ru-RU"/>
        </w:rPr>
        <w:lastRenderedPageBreak/>
        <w:t xml:space="preserve">3 Интеграция </w:t>
      </w:r>
      <w:proofErr w:type="spellStart"/>
      <w:r w:rsidRPr="00E4145C">
        <w:rPr>
          <w:rFonts w:ascii="Times New Roman" w:hAnsi="Times New Roman" w:cs="Times New Roman"/>
          <w:lang w:val="ru-RU"/>
        </w:rPr>
        <w:t>нейроинтерфейса</w:t>
      </w:r>
      <w:proofErr w:type="spellEnd"/>
      <w:r w:rsidRPr="00E4145C">
        <w:rPr>
          <w:rFonts w:ascii="Times New Roman" w:hAnsi="Times New Roman" w:cs="Times New Roman"/>
          <w:lang w:val="ru-RU"/>
        </w:rPr>
        <w:t xml:space="preserve"> и анализ результатов</w:t>
      </w:r>
      <w:bookmarkEnd w:id="9"/>
    </w:p>
    <w:p w14:paraId="70E0CF8D" w14:textId="77777777" w:rsidR="003D6A40" w:rsidRPr="00E4145C" w:rsidRDefault="00B32E91">
      <w:pPr>
        <w:pStyle w:val="21"/>
        <w:jc w:val="left"/>
        <w:rPr>
          <w:rFonts w:ascii="Times New Roman" w:hAnsi="Times New Roman" w:cs="Times New Roman"/>
          <w:lang w:val="ru-RU"/>
        </w:rPr>
      </w:pPr>
      <w:bookmarkStart w:id="10" w:name="_Toc244030528"/>
      <w:r w:rsidRPr="00E4145C">
        <w:rPr>
          <w:rFonts w:ascii="Times New Roman" w:hAnsi="Times New Roman" w:cs="Times New Roman"/>
          <w:lang w:val="ru-RU"/>
        </w:rPr>
        <w:t xml:space="preserve">3.1 Обмен данными с </w:t>
      </w:r>
      <w:r w:rsidRPr="00E4145C">
        <w:rPr>
          <w:rFonts w:ascii="Times New Roman" w:hAnsi="Times New Roman" w:cs="Times New Roman"/>
        </w:rPr>
        <w:t>EMOTIV</w:t>
      </w:r>
      <w:r w:rsidRPr="00E4145C">
        <w:rPr>
          <w:rFonts w:ascii="Times New Roman" w:hAnsi="Times New Roman" w:cs="Times New Roman"/>
          <w:lang w:val="ru-RU"/>
        </w:rPr>
        <w:t xml:space="preserve"> </w:t>
      </w:r>
      <w:r w:rsidRPr="00E4145C">
        <w:rPr>
          <w:rFonts w:ascii="Times New Roman" w:hAnsi="Times New Roman" w:cs="Times New Roman"/>
        </w:rPr>
        <w:t>Cortex</w:t>
      </w:r>
      <w:r w:rsidRPr="00E4145C">
        <w:rPr>
          <w:rFonts w:ascii="Times New Roman" w:hAnsi="Times New Roman" w:cs="Times New Roman"/>
          <w:lang w:val="ru-RU"/>
        </w:rPr>
        <w:t xml:space="preserve"> </w:t>
      </w:r>
      <w:r w:rsidRPr="00E4145C">
        <w:rPr>
          <w:rFonts w:ascii="Times New Roman" w:hAnsi="Times New Roman" w:cs="Times New Roman"/>
        </w:rPr>
        <w:t>API</w:t>
      </w:r>
      <w:bookmarkEnd w:id="10"/>
    </w:p>
    <w:p w14:paraId="2B8A19A4" w14:textId="62B71FB3" w:rsidR="0019569A" w:rsidRPr="0019569A" w:rsidRDefault="0019569A" w:rsidP="004B4670">
      <w:pPr>
        <w:rPr>
          <w:rFonts w:cs="Times New Roman"/>
          <w:lang w:val="ru-RU"/>
        </w:rPr>
      </w:pPr>
      <w:r w:rsidRPr="0019569A">
        <w:rPr>
          <w:rFonts w:cs="Times New Roman"/>
          <w:lang w:val="ru-RU"/>
        </w:rPr>
        <w:t xml:space="preserve">Для организации передачи эмоциональных показателей пользователя в разработанном программном комплексе используется EMOTIV </w:t>
      </w:r>
      <w:proofErr w:type="spellStart"/>
      <w:r w:rsidRPr="0019569A">
        <w:rPr>
          <w:rFonts w:cs="Times New Roman"/>
          <w:lang w:val="ru-RU"/>
        </w:rPr>
        <w:t>Cortex</w:t>
      </w:r>
      <w:proofErr w:type="spellEnd"/>
      <w:r w:rsidRPr="0019569A">
        <w:rPr>
          <w:rFonts w:cs="Times New Roman"/>
          <w:lang w:val="ru-RU"/>
        </w:rPr>
        <w:t xml:space="preserve"> API. Данный программный интерфейс обеспечивает взаимодействие с устройствами EMOTIV и предоставляет доступ к данным об активности пользователя. Обмен информацией между </w:t>
      </w:r>
      <w:proofErr w:type="spellStart"/>
      <w:r w:rsidRPr="0019569A">
        <w:rPr>
          <w:rFonts w:cs="Times New Roman"/>
          <w:lang w:val="ru-RU"/>
        </w:rPr>
        <w:t>Cortex</w:t>
      </w:r>
      <w:proofErr w:type="spellEnd"/>
      <w:r w:rsidRPr="0019569A">
        <w:rPr>
          <w:rFonts w:cs="Times New Roman"/>
          <w:lang w:val="ru-RU"/>
        </w:rPr>
        <w:t xml:space="preserve"> API и </w:t>
      </w:r>
      <w:proofErr w:type="spellStart"/>
      <w:r w:rsidRPr="0019569A">
        <w:rPr>
          <w:rFonts w:cs="Times New Roman"/>
          <w:lang w:val="ru-RU"/>
        </w:rPr>
        <w:t>Unity</w:t>
      </w:r>
      <w:proofErr w:type="spellEnd"/>
      <w:r w:rsidRPr="0019569A">
        <w:rPr>
          <w:rFonts w:cs="Times New Roman"/>
          <w:lang w:val="ru-RU"/>
        </w:rPr>
        <w:t xml:space="preserve"> осуществляется с использованием протокола JSON-RPC через защищённое </w:t>
      </w:r>
      <w:proofErr w:type="spellStart"/>
      <w:r w:rsidRPr="0019569A">
        <w:rPr>
          <w:rFonts w:cs="Times New Roman"/>
          <w:lang w:val="ru-RU"/>
        </w:rPr>
        <w:t>WebSocket</w:t>
      </w:r>
      <w:proofErr w:type="spellEnd"/>
      <w:r w:rsidRPr="0019569A">
        <w:rPr>
          <w:rFonts w:cs="Times New Roman"/>
          <w:lang w:val="ru-RU"/>
        </w:rPr>
        <w:t xml:space="preserve">-соединение по адресу </w:t>
      </w:r>
      <w:proofErr w:type="spellStart"/>
      <w:r w:rsidRPr="0019569A">
        <w:rPr>
          <w:rFonts w:cs="Times New Roman"/>
          <w:lang w:val="ru-RU"/>
        </w:rPr>
        <w:t>wss</w:t>
      </w:r>
      <w:proofErr w:type="spellEnd"/>
      <w:r w:rsidRPr="0019569A">
        <w:rPr>
          <w:rFonts w:cs="Times New Roman"/>
          <w:lang w:val="ru-RU"/>
        </w:rPr>
        <w:t>://localhost:6868. Такой способ взаимодействия позволяет поддерживать постоянное соединение и получать новые данные по мере их поступления без необходимости выполнения отдельных запросов.</w:t>
      </w:r>
    </w:p>
    <w:p w14:paraId="7E9DA108"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В рамках курсовой работы для проверки взаимодействия используется виртуальная гарнитура EMOTIV Virtual </w:t>
      </w:r>
      <w:proofErr w:type="spellStart"/>
      <w:r w:rsidRPr="00056010">
        <w:rPr>
          <w:sz w:val="28"/>
          <w:szCs w:val="28"/>
        </w:rPr>
        <w:t>Brainwear</w:t>
      </w:r>
      <w:proofErr w:type="spellEnd"/>
      <w:r w:rsidRPr="00056010">
        <w:rPr>
          <w:sz w:val="28"/>
          <w:szCs w:val="28"/>
        </w:rPr>
        <w:t xml:space="preserve">, позволяющая моделировать работу устройства без подключения физического оборудования. На стороне </w:t>
      </w:r>
      <w:proofErr w:type="spellStart"/>
      <w:r w:rsidRPr="00056010">
        <w:rPr>
          <w:sz w:val="28"/>
          <w:szCs w:val="28"/>
        </w:rPr>
        <w:t>Unity</w:t>
      </w:r>
      <w:proofErr w:type="spellEnd"/>
      <w:r w:rsidRPr="00056010">
        <w:rPr>
          <w:sz w:val="28"/>
          <w:szCs w:val="28"/>
        </w:rPr>
        <w:t xml:space="preserve"> реализован программный модуль </w:t>
      </w:r>
      <w:proofErr w:type="spellStart"/>
      <w:r w:rsidRPr="00056010">
        <w:rPr>
          <w:sz w:val="28"/>
          <w:szCs w:val="28"/>
        </w:rPr>
        <w:t>EmotionCortexReceiver.cs</w:t>
      </w:r>
      <w:proofErr w:type="spellEnd"/>
      <w:r w:rsidRPr="00056010">
        <w:rPr>
          <w:sz w:val="28"/>
          <w:szCs w:val="28"/>
        </w:rPr>
        <w:t>, отвечающий за установление соединения, авторизацию и получение эмоциональных показателей.</w:t>
      </w:r>
    </w:p>
    <w:p w14:paraId="0037B62F"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Процесс подключения состоит из нескольких последовательных этапов. Сначала с помощью метода </w:t>
      </w:r>
      <w:proofErr w:type="spellStart"/>
      <w:r w:rsidRPr="00056010">
        <w:rPr>
          <w:sz w:val="28"/>
          <w:szCs w:val="28"/>
        </w:rPr>
        <w:t>requestAccess</w:t>
      </w:r>
      <w:proofErr w:type="spellEnd"/>
      <w:r w:rsidRPr="00056010">
        <w:rPr>
          <w:sz w:val="28"/>
          <w:szCs w:val="28"/>
        </w:rPr>
        <w:t xml:space="preserve"> запрашивается разрешение на использование </w:t>
      </w:r>
      <w:proofErr w:type="spellStart"/>
      <w:r w:rsidRPr="00056010">
        <w:rPr>
          <w:sz w:val="28"/>
          <w:szCs w:val="28"/>
        </w:rPr>
        <w:t>Cortex</w:t>
      </w:r>
      <w:proofErr w:type="spellEnd"/>
      <w:r w:rsidRPr="00056010">
        <w:rPr>
          <w:sz w:val="28"/>
          <w:szCs w:val="28"/>
        </w:rPr>
        <w:t xml:space="preserve"> API. После предоставления доступа выполняется авторизация методом </w:t>
      </w:r>
      <w:proofErr w:type="spellStart"/>
      <w:r w:rsidRPr="00056010">
        <w:rPr>
          <w:sz w:val="28"/>
          <w:szCs w:val="28"/>
        </w:rPr>
        <w:t>authorize</w:t>
      </w:r>
      <w:proofErr w:type="spellEnd"/>
      <w:r w:rsidRPr="00056010">
        <w:rPr>
          <w:sz w:val="28"/>
          <w:szCs w:val="28"/>
        </w:rPr>
        <w:t xml:space="preserve">, в результате которой приложение получает токен доступа. Далее методом </w:t>
      </w:r>
      <w:proofErr w:type="spellStart"/>
      <w:r w:rsidRPr="00056010">
        <w:rPr>
          <w:sz w:val="28"/>
          <w:szCs w:val="28"/>
        </w:rPr>
        <w:t>queryHeadsets</w:t>
      </w:r>
      <w:proofErr w:type="spellEnd"/>
      <w:r w:rsidRPr="00056010">
        <w:rPr>
          <w:sz w:val="28"/>
          <w:szCs w:val="28"/>
        </w:rPr>
        <w:t xml:space="preserve"> определяется доступное виртуальное устройство, после чего </w:t>
      </w:r>
      <w:proofErr w:type="spellStart"/>
      <w:r w:rsidRPr="00056010">
        <w:rPr>
          <w:sz w:val="28"/>
          <w:szCs w:val="28"/>
        </w:rPr>
        <w:t>createSession</w:t>
      </w:r>
      <w:proofErr w:type="spellEnd"/>
      <w:r w:rsidRPr="00056010">
        <w:rPr>
          <w:sz w:val="28"/>
          <w:szCs w:val="28"/>
        </w:rPr>
        <w:t xml:space="preserve"> создаёт сессию взаимодействия. Завершающим этапом является вызов метода </w:t>
      </w:r>
      <w:proofErr w:type="spellStart"/>
      <w:r w:rsidRPr="00056010">
        <w:rPr>
          <w:sz w:val="28"/>
          <w:szCs w:val="28"/>
        </w:rPr>
        <w:t>subscribe</w:t>
      </w:r>
      <w:proofErr w:type="spellEnd"/>
      <w:r w:rsidRPr="00056010">
        <w:rPr>
          <w:sz w:val="28"/>
          <w:szCs w:val="28"/>
        </w:rPr>
        <w:t xml:space="preserve">, обеспечивающего подписку на поток эмоциональных показателей </w:t>
      </w:r>
      <w:proofErr w:type="spellStart"/>
      <w:r w:rsidRPr="00056010">
        <w:rPr>
          <w:sz w:val="28"/>
          <w:szCs w:val="28"/>
        </w:rPr>
        <w:t>met</w:t>
      </w:r>
      <w:proofErr w:type="spellEnd"/>
      <w:r w:rsidRPr="00056010">
        <w:rPr>
          <w:sz w:val="28"/>
          <w:szCs w:val="28"/>
        </w:rPr>
        <w:t>.</w:t>
      </w:r>
    </w:p>
    <w:p w14:paraId="7454C95E"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Поток </w:t>
      </w:r>
      <w:proofErr w:type="spellStart"/>
      <w:r w:rsidRPr="00056010">
        <w:rPr>
          <w:sz w:val="28"/>
          <w:szCs w:val="28"/>
        </w:rPr>
        <w:t>met</w:t>
      </w:r>
      <w:proofErr w:type="spellEnd"/>
      <w:r w:rsidRPr="00056010">
        <w:rPr>
          <w:sz w:val="28"/>
          <w:szCs w:val="28"/>
        </w:rPr>
        <w:t xml:space="preserve"> содержит вычисленные показатели состояния пользователя, среди которых для поддерживаемых устройств доступны вовлечённость (</w:t>
      </w:r>
      <w:proofErr w:type="spellStart"/>
      <w:r w:rsidRPr="00056010">
        <w:rPr>
          <w:sz w:val="28"/>
          <w:szCs w:val="28"/>
        </w:rPr>
        <w:t>eng</w:t>
      </w:r>
      <w:proofErr w:type="spellEnd"/>
      <w:r w:rsidRPr="00056010">
        <w:rPr>
          <w:sz w:val="28"/>
          <w:szCs w:val="28"/>
        </w:rPr>
        <w:t>), стресс (</w:t>
      </w:r>
      <w:proofErr w:type="spellStart"/>
      <w:r w:rsidRPr="00056010">
        <w:rPr>
          <w:sz w:val="28"/>
          <w:szCs w:val="28"/>
        </w:rPr>
        <w:t>str</w:t>
      </w:r>
      <w:proofErr w:type="spellEnd"/>
      <w:r w:rsidRPr="00056010">
        <w:rPr>
          <w:sz w:val="28"/>
          <w:szCs w:val="28"/>
        </w:rPr>
        <w:t>) и расслабление (</w:t>
      </w:r>
      <w:proofErr w:type="spellStart"/>
      <w:r w:rsidRPr="00056010">
        <w:rPr>
          <w:sz w:val="28"/>
          <w:szCs w:val="28"/>
        </w:rPr>
        <w:t>rel</w:t>
      </w:r>
      <w:proofErr w:type="spellEnd"/>
      <w:r w:rsidRPr="00056010">
        <w:rPr>
          <w:sz w:val="28"/>
          <w:szCs w:val="28"/>
        </w:rPr>
        <w:t xml:space="preserve">). Данные передаются в формате JSON, а порядок расположения отдельных показателей определяется массивом </w:t>
      </w:r>
      <w:proofErr w:type="spellStart"/>
      <w:r w:rsidRPr="00056010">
        <w:rPr>
          <w:sz w:val="28"/>
          <w:szCs w:val="28"/>
        </w:rPr>
        <w:t>cols</w:t>
      </w:r>
      <w:proofErr w:type="spellEnd"/>
      <w:r w:rsidRPr="00056010">
        <w:rPr>
          <w:sz w:val="28"/>
          <w:szCs w:val="28"/>
        </w:rPr>
        <w:t xml:space="preserve">, возвращаемым при подписке. При обработке сообщений программный модуль сопоставляет полученные значения </w:t>
      </w:r>
      <w:r w:rsidRPr="00056010">
        <w:rPr>
          <w:sz w:val="28"/>
          <w:szCs w:val="28"/>
        </w:rPr>
        <w:lastRenderedPageBreak/>
        <w:t>с названиями соответствующих показателей, проверяет их доступность и учитывает признаки активности. Такой подход позволяет исключить использование отсутствующих или некорректных данных при обновлении эмоционального состояния пользователя.</w:t>
      </w:r>
    </w:p>
    <w:p w14:paraId="1B416C6F" w14:textId="77777777" w:rsid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В процессе разработки и отладки была выполнена проверка подключения </w:t>
      </w:r>
      <w:proofErr w:type="spellStart"/>
      <w:r w:rsidRPr="00056010">
        <w:rPr>
          <w:sz w:val="28"/>
          <w:szCs w:val="28"/>
        </w:rPr>
        <w:t>Unity</w:t>
      </w:r>
      <w:proofErr w:type="spellEnd"/>
      <w:r w:rsidRPr="00056010">
        <w:rPr>
          <w:sz w:val="28"/>
          <w:szCs w:val="28"/>
        </w:rPr>
        <w:t xml:space="preserve"> к EMOTIV </w:t>
      </w:r>
      <w:proofErr w:type="spellStart"/>
      <w:r w:rsidRPr="00056010">
        <w:rPr>
          <w:sz w:val="28"/>
          <w:szCs w:val="28"/>
        </w:rPr>
        <w:t>Cortex</w:t>
      </w:r>
      <w:proofErr w:type="spellEnd"/>
      <w:r w:rsidRPr="00056010">
        <w:rPr>
          <w:sz w:val="28"/>
          <w:szCs w:val="28"/>
        </w:rPr>
        <w:t xml:space="preserve"> API. Первоначально при запросе доступа возникала ошибка авторизации, связанная с регистрационными данными приложения. После корректировки параметров подключения удалось установить </w:t>
      </w:r>
      <w:proofErr w:type="spellStart"/>
      <w:r w:rsidRPr="00056010">
        <w:rPr>
          <w:sz w:val="28"/>
          <w:szCs w:val="28"/>
        </w:rPr>
        <w:t>WebSocket</w:t>
      </w:r>
      <w:proofErr w:type="spellEnd"/>
      <w:r w:rsidRPr="00056010">
        <w:rPr>
          <w:sz w:val="28"/>
          <w:szCs w:val="28"/>
        </w:rPr>
        <w:t xml:space="preserve">-соединение и выполнить подписку на поток </w:t>
      </w:r>
      <w:proofErr w:type="spellStart"/>
      <w:r w:rsidRPr="00056010">
        <w:rPr>
          <w:sz w:val="28"/>
          <w:szCs w:val="28"/>
        </w:rPr>
        <w:t>met</w:t>
      </w:r>
      <w:proofErr w:type="spellEnd"/>
      <w:r w:rsidRPr="00056010">
        <w:rPr>
          <w:sz w:val="28"/>
          <w:szCs w:val="28"/>
        </w:rPr>
        <w:t>.</w:t>
      </w:r>
    </w:p>
    <w:p w14:paraId="566E26F7" w14:textId="7D0D98C3"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Реализованная архитектура предусматривает передачу корректно полученных показателей в </w:t>
      </w:r>
      <w:proofErr w:type="spellStart"/>
      <w:r w:rsidRPr="00056010">
        <w:rPr>
          <w:sz w:val="28"/>
          <w:szCs w:val="28"/>
        </w:rPr>
        <w:t>EmotionSimulator.cs</w:t>
      </w:r>
      <w:proofErr w:type="spellEnd"/>
      <w:r w:rsidRPr="00056010">
        <w:rPr>
          <w:sz w:val="28"/>
          <w:szCs w:val="28"/>
        </w:rPr>
        <w:t xml:space="preserve">, после чего модуль </w:t>
      </w:r>
      <w:proofErr w:type="spellStart"/>
      <w:r w:rsidRPr="00056010">
        <w:rPr>
          <w:sz w:val="28"/>
          <w:szCs w:val="28"/>
        </w:rPr>
        <w:t>EmotionWorldController.cs</w:t>
      </w:r>
      <w:proofErr w:type="spellEnd"/>
      <w:r w:rsidRPr="00056010">
        <w:rPr>
          <w:sz w:val="28"/>
          <w:szCs w:val="28"/>
        </w:rPr>
        <w:t xml:space="preserve"> определяет текущее эмоциональное состояние и инициирует генерацию параметров виртуального мира с помощью нейросети CVAE v2.</w:t>
      </w:r>
    </w:p>
    <w:p w14:paraId="6BE7FCAC" w14:textId="76265F19" w:rsidR="003D6A40" w:rsidRPr="00E4145C" w:rsidRDefault="00B32E91" w:rsidP="0019569A">
      <w:pPr>
        <w:pStyle w:val="21"/>
        <w:jc w:val="left"/>
        <w:rPr>
          <w:rFonts w:ascii="Times New Roman" w:hAnsi="Times New Roman" w:cs="Times New Roman"/>
          <w:lang w:val="ru-RU"/>
        </w:rPr>
      </w:pPr>
      <w:bookmarkStart w:id="11" w:name="_Toc244030529"/>
      <w:r w:rsidRPr="00E4145C">
        <w:rPr>
          <w:rFonts w:ascii="Times New Roman" w:hAnsi="Times New Roman" w:cs="Times New Roman"/>
          <w:lang w:val="ru-RU"/>
        </w:rPr>
        <w:t>3.2 Функциональная проверка и обсуждение результатов</w:t>
      </w:r>
      <w:bookmarkEnd w:id="11"/>
    </w:p>
    <w:p w14:paraId="6F40AF52" w14:textId="1B462A40" w:rsidR="00056010" w:rsidRPr="00056010" w:rsidRDefault="00056010" w:rsidP="00056010">
      <w:pPr>
        <w:rPr>
          <w:rFonts w:cs="Times New Roman"/>
          <w:lang w:val="ru-RU"/>
        </w:rPr>
      </w:pPr>
      <w:r w:rsidRPr="00056010">
        <w:rPr>
          <w:rFonts w:cs="Times New Roman"/>
          <w:lang w:val="ru-RU"/>
        </w:rPr>
        <w:t xml:space="preserve">Для проверки работоспособности программного комплекса было выполнено функциональное тестирование основных компонентов системы. Основное внимание уделялось корректности генерации трёхмерного окружения, выполнению </w:t>
      </w:r>
      <w:proofErr w:type="spellStart"/>
      <w:r w:rsidRPr="00056010">
        <w:rPr>
          <w:rFonts w:cs="Times New Roman"/>
          <w:lang w:val="ru-RU"/>
        </w:rPr>
        <w:t>нейросетевой</w:t>
      </w:r>
      <w:proofErr w:type="spellEnd"/>
      <w:r w:rsidRPr="00056010">
        <w:rPr>
          <w:rFonts w:cs="Times New Roman"/>
          <w:lang w:val="ru-RU"/>
        </w:rPr>
        <w:t xml:space="preserve"> модели, передаче параметров между программными модулями и организации взаимодействия с EMOTIV </w:t>
      </w:r>
      <w:proofErr w:type="spellStart"/>
      <w:r w:rsidRPr="00056010">
        <w:rPr>
          <w:rFonts w:cs="Times New Roman"/>
          <w:lang w:val="ru-RU"/>
        </w:rPr>
        <w:t>Cortex</w:t>
      </w:r>
      <w:proofErr w:type="spellEnd"/>
      <w:r w:rsidRPr="00056010">
        <w:rPr>
          <w:rFonts w:cs="Times New Roman"/>
          <w:lang w:val="ru-RU"/>
        </w:rPr>
        <w:t xml:space="preserve"> API.</w:t>
      </w:r>
    </w:p>
    <w:p w14:paraId="60E9E5F2" w14:textId="5F27F746" w:rsidR="00056010" w:rsidRPr="00056010" w:rsidRDefault="00056010" w:rsidP="00056010">
      <w:pPr>
        <w:rPr>
          <w:rFonts w:cs="Times New Roman"/>
          <w:lang w:val="ru-RU"/>
        </w:rPr>
      </w:pPr>
      <w:r w:rsidRPr="00056010">
        <w:rPr>
          <w:rFonts w:cs="Times New Roman"/>
          <w:lang w:val="ru-RU"/>
        </w:rPr>
        <w:t xml:space="preserve">На первоначальном этапе проверялась работа процедурного генератора без использования </w:t>
      </w:r>
      <w:proofErr w:type="spellStart"/>
      <w:r w:rsidRPr="00056010">
        <w:rPr>
          <w:rFonts w:cs="Times New Roman"/>
          <w:lang w:val="ru-RU"/>
        </w:rPr>
        <w:t>нейросетевой</w:t>
      </w:r>
      <w:proofErr w:type="spellEnd"/>
      <w:r w:rsidRPr="00056010">
        <w:rPr>
          <w:rFonts w:cs="Times New Roman"/>
          <w:lang w:val="ru-RU"/>
        </w:rPr>
        <w:t xml:space="preserve"> модели. После запуска сцены </w:t>
      </w:r>
      <w:proofErr w:type="spellStart"/>
      <w:r w:rsidRPr="00056010">
        <w:rPr>
          <w:rFonts w:cs="Times New Roman"/>
          <w:lang w:val="ru-RU"/>
        </w:rPr>
        <w:t>Unity</w:t>
      </w:r>
      <w:proofErr w:type="spellEnd"/>
      <w:r w:rsidRPr="00056010">
        <w:rPr>
          <w:rFonts w:cs="Times New Roman"/>
          <w:lang w:val="ru-RU"/>
        </w:rPr>
        <w:t xml:space="preserve"> формировала геометрическую поверхность, размещала деревья и отображала виртуальный ландшафт. Данный этап позволил подтвердить корректность алгоритмов формирования </w:t>
      </w:r>
      <w:proofErr w:type="spellStart"/>
      <w:r w:rsidRPr="00056010">
        <w:rPr>
          <w:rFonts w:cs="Times New Roman"/>
          <w:lang w:val="ru-RU"/>
        </w:rPr>
        <w:t>Mesh</w:t>
      </w:r>
      <w:proofErr w:type="spellEnd"/>
      <w:r w:rsidRPr="00056010">
        <w:rPr>
          <w:rFonts w:cs="Times New Roman"/>
          <w:lang w:val="ru-RU"/>
        </w:rPr>
        <w:t xml:space="preserve"> и размещения природных объектов.</w:t>
      </w:r>
    </w:p>
    <w:p w14:paraId="6A608D1D" w14:textId="6DCF895A" w:rsidR="00056010" w:rsidRPr="00056010" w:rsidRDefault="00056010" w:rsidP="00056010">
      <w:pPr>
        <w:rPr>
          <w:rFonts w:cs="Times New Roman"/>
          <w:lang w:val="ru-RU"/>
        </w:rPr>
      </w:pPr>
      <w:r w:rsidRPr="00056010">
        <w:rPr>
          <w:rFonts w:cs="Times New Roman"/>
          <w:lang w:val="ru-RU"/>
        </w:rPr>
        <w:t xml:space="preserve">Следующий этап был связан с интеграцией обученной генеративной модели. После экспорта декодера в формат ONNX файл был импортирован в </w:t>
      </w:r>
      <w:proofErr w:type="spellStart"/>
      <w:r w:rsidRPr="00056010">
        <w:rPr>
          <w:rFonts w:cs="Times New Roman"/>
          <w:lang w:val="ru-RU"/>
        </w:rPr>
        <w:t>Unity</w:t>
      </w:r>
      <w:proofErr w:type="spellEnd"/>
      <w:r w:rsidRPr="00056010">
        <w:rPr>
          <w:rFonts w:cs="Times New Roman"/>
          <w:lang w:val="ru-RU"/>
        </w:rPr>
        <w:t xml:space="preserve"> и подключён к компоненту </w:t>
      </w:r>
      <w:proofErr w:type="spellStart"/>
      <w:r w:rsidRPr="00056010">
        <w:rPr>
          <w:rFonts w:cs="Times New Roman"/>
          <w:lang w:val="ru-RU"/>
        </w:rPr>
        <w:t>NeuralWorldGenerator.cs</w:t>
      </w:r>
      <w:proofErr w:type="spellEnd"/>
      <w:r w:rsidRPr="00056010">
        <w:rPr>
          <w:rFonts w:cs="Times New Roman"/>
          <w:lang w:val="ru-RU"/>
        </w:rPr>
        <w:t xml:space="preserve">. </w:t>
      </w:r>
    </w:p>
    <w:p w14:paraId="2796CC99" w14:textId="77777777" w:rsidR="00056010" w:rsidRDefault="00056010" w:rsidP="00056010">
      <w:pPr>
        <w:rPr>
          <w:rFonts w:cs="Times New Roman"/>
          <w:lang w:val="ru-RU"/>
        </w:rPr>
      </w:pPr>
      <w:r w:rsidRPr="00056010">
        <w:rPr>
          <w:rFonts w:cs="Times New Roman"/>
          <w:lang w:val="ru-RU"/>
        </w:rPr>
        <w:t xml:space="preserve">После выполнения модели генерируемые параметры передавались модулю </w:t>
      </w:r>
      <w:proofErr w:type="spellStart"/>
      <w:r w:rsidRPr="00056010">
        <w:rPr>
          <w:rFonts w:cs="Times New Roman"/>
          <w:lang w:val="ru-RU"/>
        </w:rPr>
        <w:t>WorldGenerator.cs</w:t>
      </w:r>
      <w:proofErr w:type="spellEnd"/>
      <w:r w:rsidRPr="00056010">
        <w:rPr>
          <w:rFonts w:cs="Times New Roman"/>
          <w:lang w:val="ru-RU"/>
        </w:rPr>
        <w:t xml:space="preserve">. Для контроля этого процесса использовались диагностические сообщения, содержащие эмоциональную категорию, высоту рельефа, частоту </w:t>
      </w:r>
      <w:r w:rsidRPr="00056010">
        <w:rPr>
          <w:rFonts w:cs="Times New Roman"/>
          <w:lang w:val="ru-RU"/>
        </w:rPr>
        <w:lastRenderedPageBreak/>
        <w:t xml:space="preserve">шумового поля и количество деревьев. Соответствие значений в сообщениях </w:t>
      </w:r>
      <w:proofErr w:type="spellStart"/>
      <w:r w:rsidRPr="00056010">
        <w:rPr>
          <w:rFonts w:cs="Times New Roman"/>
          <w:lang w:val="ru-RU"/>
        </w:rPr>
        <w:t>нейросетевого</w:t>
      </w:r>
      <w:proofErr w:type="spellEnd"/>
      <w:r w:rsidRPr="00056010">
        <w:rPr>
          <w:rFonts w:cs="Times New Roman"/>
          <w:lang w:val="ru-RU"/>
        </w:rPr>
        <w:t xml:space="preserve"> компонента и процедурного генератора подтверждает передачу результатов вычислений между модулями.</w:t>
      </w:r>
    </w:p>
    <w:p w14:paraId="684CA0E6" w14:textId="03AD3A00" w:rsidR="003D6A40" w:rsidRPr="00E4145C" w:rsidRDefault="00B32E91" w:rsidP="00056010">
      <w:pPr>
        <w:rPr>
          <w:rFonts w:cs="Times New Roman"/>
          <w:lang w:val="ru-RU"/>
        </w:rPr>
      </w:pPr>
      <w:r w:rsidRPr="00E4145C">
        <w:rPr>
          <w:rFonts w:cs="Times New Roman"/>
          <w:lang w:val="ru-RU"/>
        </w:rPr>
        <w:t xml:space="preserve">Сильной стороной выбранного решения является разделение </w:t>
      </w:r>
      <w:proofErr w:type="spellStart"/>
      <w:r w:rsidRPr="00E4145C">
        <w:rPr>
          <w:rFonts w:cs="Times New Roman"/>
          <w:lang w:val="ru-RU"/>
        </w:rPr>
        <w:t>нейросетевого</w:t>
      </w:r>
      <w:proofErr w:type="spellEnd"/>
      <w:r w:rsidRPr="00E4145C">
        <w:rPr>
          <w:rFonts w:cs="Times New Roman"/>
          <w:lang w:val="ru-RU"/>
        </w:rPr>
        <w:t xml:space="preserve"> уровня и графического движка. Декодер размером порядка десятков килобайт генерирует компактный вектор параметров, а геометрия сцены создаётся стандартными средствами </w:t>
      </w:r>
      <w:r w:rsidRPr="00E4145C">
        <w:rPr>
          <w:rFonts w:cs="Times New Roman"/>
        </w:rPr>
        <w:t>Unity</w:t>
      </w:r>
      <w:r w:rsidRPr="00E4145C">
        <w:rPr>
          <w:rFonts w:cs="Times New Roman"/>
          <w:lang w:val="ru-RU"/>
        </w:rPr>
        <w:t>. Это снижает трудоёмкость интеграции по сравнению с прямой генерацией больших трёхмерных массивов. Вместе с тем выбор четырёх эмоций условен, а пороговая логика не способна отразить сложность эмоционального состояния человека.</w:t>
      </w:r>
    </w:p>
    <w:p w14:paraId="2DB8F14C" w14:textId="77777777" w:rsidR="00056010" w:rsidRPr="00056010" w:rsidRDefault="00056010" w:rsidP="00056010">
      <w:pPr>
        <w:rPr>
          <w:rFonts w:cs="Times New Roman"/>
          <w:lang w:val="ru-RU"/>
        </w:rPr>
      </w:pPr>
      <w:r w:rsidRPr="00056010">
        <w:rPr>
          <w:rFonts w:cs="Times New Roman"/>
          <w:lang w:val="ru-RU"/>
        </w:rPr>
        <w:t>Для проверки реакции виртуального мира использовались различные значения эмоциональных показателей. Программный контроллер преобразует их в одну из четырёх условных категорий: радость, грусть, стресс или спокойствие. При изменении категории инициируется формирование нового набора параметров окружения. В результате могут изменяться высота и характер рельефа, плотность растительности, количество камней и параметры атмосферы.</w:t>
      </w:r>
    </w:p>
    <w:p w14:paraId="2B0DC19C" w14:textId="77777777" w:rsidR="00056010" w:rsidRPr="00056010" w:rsidRDefault="00056010" w:rsidP="00056010">
      <w:pPr>
        <w:rPr>
          <w:rFonts w:cs="Times New Roman"/>
          <w:lang w:val="ru-RU"/>
        </w:rPr>
      </w:pPr>
      <w:r w:rsidRPr="00056010">
        <w:rPr>
          <w:rFonts w:cs="Times New Roman"/>
          <w:lang w:val="ru-RU"/>
        </w:rPr>
        <w:t>Для демонстрации зависимости визуального оформления от эмоционального состояния предусмотрены различные варианты окружающей среды. Их основные характеристики представлены в таблице 3.1.</w:t>
      </w:r>
    </w:p>
    <w:p w14:paraId="49C93EB6" w14:textId="77777777" w:rsidR="00056010" w:rsidRPr="00056010" w:rsidRDefault="00056010" w:rsidP="00056010">
      <w:pPr>
        <w:spacing w:before="100" w:beforeAutospacing="1" w:after="100" w:afterAutospacing="1" w:line="240" w:lineRule="auto"/>
        <w:ind w:firstLine="0"/>
        <w:jc w:val="left"/>
        <w:rPr>
          <w:rFonts w:eastAsia="Times New Roman" w:cs="Times New Roman"/>
          <w:color w:val="auto"/>
          <w:sz w:val="24"/>
          <w:szCs w:val="24"/>
          <w:lang w:val="ru-RU" w:eastAsia="ru-RU"/>
        </w:rPr>
      </w:pPr>
      <w:r w:rsidRPr="00056010">
        <w:rPr>
          <w:rFonts w:eastAsia="Times New Roman" w:cs="Times New Roman"/>
          <w:color w:val="auto"/>
          <w:sz w:val="24"/>
          <w:szCs w:val="24"/>
          <w:lang w:val="ru-RU" w:eastAsia="ru-RU"/>
        </w:rPr>
        <w:t>Таблица 3.1 – Характеристики виртуального окружения для различных эмоциональных состояний</w:t>
      </w:r>
    </w:p>
    <w:tbl>
      <w:tblPr>
        <w:tblStyle w:val="aff0"/>
        <w:tblW w:w="0" w:type="auto"/>
        <w:jc w:val="center"/>
        <w:tblLook w:val="04A0" w:firstRow="1" w:lastRow="0" w:firstColumn="1" w:lastColumn="0" w:noHBand="0" w:noVBand="1"/>
      </w:tblPr>
      <w:tblGrid>
        <w:gridCol w:w="1367"/>
        <w:gridCol w:w="6997"/>
      </w:tblGrid>
      <w:tr w:rsidR="00056010" w:rsidRPr="00056010" w14:paraId="14C7960C" w14:textId="77777777" w:rsidTr="00056010">
        <w:trPr>
          <w:jc w:val="center"/>
        </w:trPr>
        <w:tc>
          <w:tcPr>
            <w:tcW w:w="0" w:type="auto"/>
            <w:hideMark/>
          </w:tcPr>
          <w:p w14:paraId="48779911" w14:textId="77777777" w:rsidR="00056010" w:rsidRPr="00056010" w:rsidRDefault="00056010" w:rsidP="00056010">
            <w:pPr>
              <w:spacing w:line="240" w:lineRule="auto"/>
              <w:ind w:firstLine="0"/>
              <w:jc w:val="center"/>
              <w:rPr>
                <w:rFonts w:eastAsia="Times New Roman" w:cs="Times New Roman"/>
                <w:b/>
                <w:bCs/>
                <w:color w:val="auto"/>
                <w:sz w:val="24"/>
                <w:szCs w:val="24"/>
                <w:lang w:val="ru-RU" w:eastAsia="ru-RU"/>
              </w:rPr>
            </w:pPr>
            <w:r w:rsidRPr="00056010">
              <w:rPr>
                <w:rFonts w:eastAsia="Times New Roman" w:cs="Times New Roman"/>
                <w:b/>
                <w:bCs/>
                <w:color w:val="auto"/>
                <w:sz w:val="24"/>
                <w:szCs w:val="24"/>
                <w:lang w:val="ru-RU" w:eastAsia="ru-RU"/>
              </w:rPr>
              <w:t>Состояние</w:t>
            </w:r>
          </w:p>
        </w:tc>
        <w:tc>
          <w:tcPr>
            <w:tcW w:w="0" w:type="auto"/>
            <w:hideMark/>
          </w:tcPr>
          <w:p w14:paraId="2F380FEC" w14:textId="77777777" w:rsidR="00056010" w:rsidRPr="00056010" w:rsidRDefault="00056010" w:rsidP="00056010">
            <w:pPr>
              <w:spacing w:line="240" w:lineRule="auto"/>
              <w:ind w:firstLine="0"/>
              <w:jc w:val="center"/>
              <w:rPr>
                <w:rFonts w:eastAsia="Times New Roman" w:cs="Times New Roman"/>
                <w:b/>
                <w:bCs/>
                <w:color w:val="auto"/>
                <w:sz w:val="24"/>
                <w:szCs w:val="24"/>
                <w:lang w:val="ru-RU" w:eastAsia="ru-RU"/>
              </w:rPr>
            </w:pPr>
            <w:r w:rsidRPr="00056010">
              <w:rPr>
                <w:rFonts w:eastAsia="Times New Roman" w:cs="Times New Roman"/>
                <w:b/>
                <w:bCs/>
                <w:color w:val="auto"/>
                <w:sz w:val="24"/>
                <w:szCs w:val="24"/>
                <w:lang w:val="ru-RU" w:eastAsia="ru-RU"/>
              </w:rPr>
              <w:t>Особенности окружения</w:t>
            </w:r>
          </w:p>
        </w:tc>
      </w:tr>
      <w:tr w:rsidR="00056010" w:rsidRPr="00B3568B" w14:paraId="2ED190EA" w14:textId="77777777" w:rsidTr="00056010">
        <w:trPr>
          <w:jc w:val="center"/>
        </w:trPr>
        <w:tc>
          <w:tcPr>
            <w:tcW w:w="0" w:type="auto"/>
            <w:hideMark/>
          </w:tcPr>
          <w:p w14:paraId="47D3FE82" w14:textId="77777777" w:rsidR="00056010" w:rsidRPr="00056010" w:rsidRDefault="00056010" w:rsidP="00056010">
            <w:pPr>
              <w:spacing w:line="240" w:lineRule="auto"/>
              <w:ind w:firstLine="0"/>
              <w:jc w:val="left"/>
              <w:rPr>
                <w:rFonts w:eastAsia="Times New Roman" w:cs="Times New Roman"/>
                <w:color w:val="auto"/>
                <w:sz w:val="24"/>
                <w:szCs w:val="24"/>
                <w:lang w:val="ru-RU" w:eastAsia="ru-RU"/>
              </w:rPr>
            </w:pPr>
            <w:proofErr w:type="spellStart"/>
            <w:r w:rsidRPr="00056010">
              <w:rPr>
                <w:rFonts w:eastAsia="Times New Roman" w:cs="Times New Roman"/>
                <w:color w:val="auto"/>
                <w:sz w:val="24"/>
                <w:szCs w:val="24"/>
                <w:lang w:val="ru-RU" w:eastAsia="ru-RU"/>
              </w:rPr>
              <w:t>Joy</w:t>
            </w:r>
            <w:proofErr w:type="spellEnd"/>
          </w:p>
        </w:tc>
        <w:tc>
          <w:tcPr>
            <w:tcW w:w="0" w:type="auto"/>
            <w:hideMark/>
          </w:tcPr>
          <w:p w14:paraId="2AD7AB40" w14:textId="77777777" w:rsidR="00056010" w:rsidRPr="00056010" w:rsidRDefault="00056010" w:rsidP="00056010">
            <w:pPr>
              <w:spacing w:line="240" w:lineRule="auto"/>
              <w:ind w:firstLine="0"/>
              <w:jc w:val="left"/>
              <w:rPr>
                <w:rFonts w:eastAsia="Times New Roman" w:cs="Times New Roman"/>
                <w:color w:val="auto"/>
                <w:sz w:val="24"/>
                <w:szCs w:val="24"/>
                <w:lang w:val="ru-RU" w:eastAsia="ru-RU"/>
              </w:rPr>
            </w:pPr>
            <w:r w:rsidRPr="00056010">
              <w:rPr>
                <w:rFonts w:eastAsia="Times New Roman" w:cs="Times New Roman"/>
                <w:color w:val="auto"/>
                <w:sz w:val="24"/>
                <w:szCs w:val="24"/>
                <w:lang w:val="ru-RU" w:eastAsia="ru-RU"/>
              </w:rPr>
              <w:t>Светлая палитра, зелёная растительность, тёплое освещение</w:t>
            </w:r>
          </w:p>
        </w:tc>
      </w:tr>
      <w:tr w:rsidR="00056010" w:rsidRPr="00B3568B" w14:paraId="74137647" w14:textId="77777777" w:rsidTr="00056010">
        <w:trPr>
          <w:jc w:val="center"/>
        </w:trPr>
        <w:tc>
          <w:tcPr>
            <w:tcW w:w="0" w:type="auto"/>
            <w:hideMark/>
          </w:tcPr>
          <w:p w14:paraId="38B1329B" w14:textId="77777777" w:rsidR="00056010" w:rsidRPr="00056010" w:rsidRDefault="00056010" w:rsidP="00056010">
            <w:pPr>
              <w:spacing w:line="240" w:lineRule="auto"/>
              <w:ind w:firstLine="0"/>
              <w:jc w:val="left"/>
              <w:rPr>
                <w:rFonts w:eastAsia="Times New Roman" w:cs="Times New Roman"/>
                <w:color w:val="auto"/>
                <w:sz w:val="24"/>
                <w:szCs w:val="24"/>
                <w:lang w:val="ru-RU" w:eastAsia="ru-RU"/>
              </w:rPr>
            </w:pPr>
            <w:proofErr w:type="spellStart"/>
            <w:r w:rsidRPr="00056010">
              <w:rPr>
                <w:rFonts w:eastAsia="Times New Roman" w:cs="Times New Roman"/>
                <w:color w:val="auto"/>
                <w:sz w:val="24"/>
                <w:szCs w:val="24"/>
                <w:lang w:val="ru-RU" w:eastAsia="ru-RU"/>
              </w:rPr>
              <w:t>Sadness</w:t>
            </w:r>
            <w:proofErr w:type="spellEnd"/>
          </w:p>
        </w:tc>
        <w:tc>
          <w:tcPr>
            <w:tcW w:w="0" w:type="auto"/>
            <w:hideMark/>
          </w:tcPr>
          <w:p w14:paraId="00EF36BC" w14:textId="77777777" w:rsidR="00056010" w:rsidRPr="00056010" w:rsidRDefault="00056010" w:rsidP="00056010">
            <w:pPr>
              <w:spacing w:line="240" w:lineRule="auto"/>
              <w:ind w:firstLine="0"/>
              <w:jc w:val="left"/>
              <w:rPr>
                <w:rFonts w:eastAsia="Times New Roman" w:cs="Times New Roman"/>
                <w:color w:val="auto"/>
                <w:sz w:val="24"/>
                <w:szCs w:val="24"/>
                <w:lang w:val="ru-RU" w:eastAsia="ru-RU"/>
              </w:rPr>
            </w:pPr>
            <w:r w:rsidRPr="00056010">
              <w:rPr>
                <w:rFonts w:eastAsia="Times New Roman" w:cs="Times New Roman"/>
                <w:color w:val="auto"/>
                <w:sz w:val="24"/>
                <w:szCs w:val="24"/>
                <w:lang w:val="ru-RU" w:eastAsia="ru-RU"/>
              </w:rPr>
              <w:t>Приглушённые цвета, осенняя растительность, дымка</w:t>
            </w:r>
          </w:p>
        </w:tc>
      </w:tr>
      <w:tr w:rsidR="00056010" w:rsidRPr="00B3568B" w14:paraId="7EEEB845" w14:textId="77777777" w:rsidTr="00056010">
        <w:trPr>
          <w:jc w:val="center"/>
        </w:trPr>
        <w:tc>
          <w:tcPr>
            <w:tcW w:w="0" w:type="auto"/>
            <w:hideMark/>
          </w:tcPr>
          <w:p w14:paraId="29AD7389" w14:textId="77777777" w:rsidR="00056010" w:rsidRPr="00056010" w:rsidRDefault="00056010" w:rsidP="00056010">
            <w:pPr>
              <w:spacing w:line="240" w:lineRule="auto"/>
              <w:ind w:firstLine="0"/>
              <w:jc w:val="left"/>
              <w:rPr>
                <w:rFonts w:eastAsia="Times New Roman" w:cs="Times New Roman"/>
                <w:color w:val="auto"/>
                <w:sz w:val="24"/>
                <w:szCs w:val="24"/>
                <w:lang w:val="ru-RU" w:eastAsia="ru-RU"/>
              </w:rPr>
            </w:pPr>
            <w:proofErr w:type="spellStart"/>
            <w:r w:rsidRPr="00056010">
              <w:rPr>
                <w:rFonts w:eastAsia="Times New Roman" w:cs="Times New Roman"/>
                <w:color w:val="auto"/>
                <w:sz w:val="24"/>
                <w:szCs w:val="24"/>
                <w:lang w:val="ru-RU" w:eastAsia="ru-RU"/>
              </w:rPr>
              <w:t>Stress</w:t>
            </w:r>
            <w:proofErr w:type="spellEnd"/>
          </w:p>
        </w:tc>
        <w:tc>
          <w:tcPr>
            <w:tcW w:w="0" w:type="auto"/>
            <w:hideMark/>
          </w:tcPr>
          <w:p w14:paraId="7E3629CE" w14:textId="77777777" w:rsidR="00056010" w:rsidRPr="00056010" w:rsidRDefault="00056010" w:rsidP="00056010">
            <w:pPr>
              <w:spacing w:line="240" w:lineRule="auto"/>
              <w:ind w:firstLine="0"/>
              <w:jc w:val="left"/>
              <w:rPr>
                <w:rFonts w:eastAsia="Times New Roman" w:cs="Times New Roman"/>
                <w:color w:val="auto"/>
                <w:sz w:val="24"/>
                <w:szCs w:val="24"/>
                <w:lang w:val="ru-RU" w:eastAsia="ru-RU"/>
              </w:rPr>
            </w:pPr>
            <w:r w:rsidRPr="00056010">
              <w:rPr>
                <w:rFonts w:eastAsia="Times New Roman" w:cs="Times New Roman"/>
                <w:color w:val="auto"/>
                <w:sz w:val="24"/>
                <w:szCs w:val="24"/>
                <w:lang w:val="ru-RU" w:eastAsia="ru-RU"/>
              </w:rPr>
              <w:t>Выраженный рельеф, сухие деревья, камни, тревожная атмосфера</w:t>
            </w:r>
          </w:p>
        </w:tc>
      </w:tr>
      <w:tr w:rsidR="00056010" w:rsidRPr="00B3568B" w14:paraId="3CFF639D" w14:textId="77777777" w:rsidTr="00056010">
        <w:trPr>
          <w:jc w:val="center"/>
        </w:trPr>
        <w:tc>
          <w:tcPr>
            <w:tcW w:w="0" w:type="auto"/>
            <w:hideMark/>
          </w:tcPr>
          <w:p w14:paraId="272039C3" w14:textId="77777777" w:rsidR="00056010" w:rsidRPr="00056010" w:rsidRDefault="00056010" w:rsidP="00056010">
            <w:pPr>
              <w:spacing w:line="240" w:lineRule="auto"/>
              <w:ind w:firstLine="0"/>
              <w:jc w:val="left"/>
              <w:rPr>
                <w:rFonts w:eastAsia="Times New Roman" w:cs="Times New Roman"/>
                <w:color w:val="auto"/>
                <w:sz w:val="24"/>
                <w:szCs w:val="24"/>
                <w:lang w:val="ru-RU" w:eastAsia="ru-RU"/>
              </w:rPr>
            </w:pPr>
            <w:proofErr w:type="spellStart"/>
            <w:r w:rsidRPr="00056010">
              <w:rPr>
                <w:rFonts w:eastAsia="Times New Roman" w:cs="Times New Roman"/>
                <w:color w:val="auto"/>
                <w:sz w:val="24"/>
                <w:szCs w:val="24"/>
                <w:lang w:val="ru-RU" w:eastAsia="ru-RU"/>
              </w:rPr>
              <w:t>Calm</w:t>
            </w:r>
            <w:proofErr w:type="spellEnd"/>
          </w:p>
        </w:tc>
        <w:tc>
          <w:tcPr>
            <w:tcW w:w="0" w:type="auto"/>
            <w:hideMark/>
          </w:tcPr>
          <w:p w14:paraId="1A54A9B6" w14:textId="77777777" w:rsidR="00056010" w:rsidRPr="00056010" w:rsidRDefault="00056010" w:rsidP="00056010">
            <w:pPr>
              <w:spacing w:line="240" w:lineRule="auto"/>
              <w:ind w:firstLine="0"/>
              <w:jc w:val="left"/>
              <w:rPr>
                <w:rFonts w:eastAsia="Times New Roman" w:cs="Times New Roman"/>
                <w:color w:val="auto"/>
                <w:sz w:val="24"/>
                <w:szCs w:val="24"/>
                <w:lang w:val="ru-RU" w:eastAsia="ru-RU"/>
              </w:rPr>
            </w:pPr>
            <w:r w:rsidRPr="00056010">
              <w:rPr>
                <w:rFonts w:eastAsia="Times New Roman" w:cs="Times New Roman"/>
                <w:color w:val="auto"/>
                <w:sz w:val="24"/>
                <w:szCs w:val="24"/>
                <w:lang w:val="ru-RU" w:eastAsia="ru-RU"/>
              </w:rPr>
              <w:t>Плавный ландшафт, зелёная растительность, мягкое освещение</w:t>
            </w:r>
          </w:p>
        </w:tc>
      </w:tr>
    </w:tbl>
    <w:p w14:paraId="47952323" w14:textId="77777777" w:rsidR="00056010" w:rsidRDefault="00056010" w:rsidP="00056010">
      <w:pPr>
        <w:rPr>
          <w:rFonts w:cs="Times New Roman"/>
          <w:lang w:val="ru-RU"/>
        </w:rPr>
      </w:pPr>
    </w:p>
    <w:p w14:paraId="2C9D563A" w14:textId="2DD10AB9" w:rsidR="00056010" w:rsidRPr="00056010" w:rsidRDefault="00056010" w:rsidP="00056010">
      <w:pPr>
        <w:rPr>
          <w:rFonts w:cs="Times New Roman"/>
          <w:lang w:val="ru-RU"/>
        </w:rPr>
      </w:pPr>
      <w:r w:rsidRPr="00056010">
        <w:rPr>
          <w:rFonts w:cs="Times New Roman"/>
          <w:lang w:val="ru-RU"/>
        </w:rPr>
        <w:t>Представленные характеристики являются заданными визуальными сценариями программного комплекса. Они не рассматриваются как экспериментально подтверждённые соответствия между эмоциональными состояниями человека и предпочтительными параметрами виртуального окружения.</w:t>
      </w:r>
    </w:p>
    <w:p w14:paraId="2B01C0E5" w14:textId="3F71DDF1" w:rsidR="00056010" w:rsidRDefault="00056010" w:rsidP="00056010">
      <w:pPr>
        <w:rPr>
          <w:rFonts w:cs="Times New Roman"/>
          <w:lang w:val="ru-RU"/>
        </w:rPr>
      </w:pPr>
      <w:r w:rsidRPr="00056010">
        <w:rPr>
          <w:rFonts w:cs="Times New Roman"/>
          <w:lang w:val="ru-RU"/>
        </w:rPr>
        <w:lastRenderedPageBreak/>
        <w:t>Отдельно проверялась возможность плавного изменения виртуального мира. При переходе между эмоциональными состояниями координаты вершин ландшафта постепенно приближаются к целевым значениям. Одновременно изменяются цветовые характеристики и параметры освещения. Такой способ исключает необходимость мгновенного переключения всей геометрии при каждом изменении входных данных.</w:t>
      </w:r>
    </w:p>
    <w:p w14:paraId="704CA429"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В процессе визуального оформления были подключены импортированные модели деревьев, камней и растений. Проверка данного компонента позволила выявить необходимость коррекции ориентации некоторых FBX-моделей. После изменения алгоритма поворота и масштабирования модели получили правильное положение относительно поверхности.</w:t>
      </w:r>
    </w:p>
    <w:p w14:paraId="47429E92" w14:textId="093CCA8F"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Для проверки пользовательского интерфейса реализовано отображение текущих эмоциональных показателей и графиков их изменения. Данная подсистема позволяет визуально контролировать значения </w:t>
      </w:r>
      <w:proofErr w:type="spellStart"/>
      <w:r w:rsidRPr="00056010">
        <w:rPr>
          <w:sz w:val="28"/>
          <w:szCs w:val="28"/>
        </w:rPr>
        <w:t>Stress</w:t>
      </w:r>
      <w:proofErr w:type="spellEnd"/>
      <w:r w:rsidRPr="00056010">
        <w:rPr>
          <w:sz w:val="28"/>
          <w:szCs w:val="28"/>
        </w:rPr>
        <w:t xml:space="preserve">, </w:t>
      </w:r>
      <w:proofErr w:type="spellStart"/>
      <w:r w:rsidRPr="00056010">
        <w:rPr>
          <w:sz w:val="28"/>
          <w:szCs w:val="28"/>
        </w:rPr>
        <w:t>Engagement</w:t>
      </w:r>
      <w:proofErr w:type="spellEnd"/>
      <w:r w:rsidRPr="00056010">
        <w:rPr>
          <w:sz w:val="28"/>
          <w:szCs w:val="28"/>
        </w:rPr>
        <w:t xml:space="preserve"> и </w:t>
      </w:r>
      <w:proofErr w:type="spellStart"/>
      <w:r w:rsidRPr="00056010">
        <w:rPr>
          <w:sz w:val="28"/>
          <w:szCs w:val="28"/>
        </w:rPr>
        <w:t>Relaxation</w:t>
      </w:r>
      <w:proofErr w:type="spellEnd"/>
      <w:r w:rsidRPr="00056010">
        <w:rPr>
          <w:sz w:val="28"/>
          <w:szCs w:val="28"/>
        </w:rPr>
        <w:t xml:space="preserve">. При этом необходимо учитывать источник показателей: при активной программной симуляции отображаются синтетические данные, а при использовании </w:t>
      </w:r>
      <w:proofErr w:type="spellStart"/>
      <w:r w:rsidRPr="00056010">
        <w:rPr>
          <w:sz w:val="28"/>
          <w:szCs w:val="28"/>
        </w:rPr>
        <w:t>Cortex</w:t>
      </w:r>
      <w:proofErr w:type="spellEnd"/>
      <w:r w:rsidRPr="00056010">
        <w:rPr>
          <w:sz w:val="28"/>
          <w:szCs w:val="28"/>
        </w:rPr>
        <w:t xml:space="preserve"> API должны отображаться значения, фактически полученные из внешнего потока.</w:t>
      </w:r>
    </w:p>
    <w:p w14:paraId="0E5C336E" w14:textId="5E450789"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Таким образом, проведённые проверки подтверждают функционирование основных компонентов генеративной системы. При этом результаты относятся преимущественно к программной корректности разработанного прототипа. Отдельные количественные показатели производительности и достоверности эмоциональной адаптации требуют дополнительных исследований.</w:t>
      </w:r>
    </w:p>
    <w:p w14:paraId="6D93CD3B" w14:textId="77777777" w:rsidR="00056010" w:rsidRPr="00056010" w:rsidRDefault="00056010" w:rsidP="00056010">
      <w:pPr>
        <w:pStyle w:val="21"/>
        <w:jc w:val="left"/>
        <w:rPr>
          <w:rFonts w:ascii="Times New Roman" w:hAnsi="Times New Roman" w:cs="Times New Roman"/>
          <w:color w:val="auto"/>
          <w:sz w:val="36"/>
          <w:lang w:val="ru-RU"/>
        </w:rPr>
      </w:pPr>
      <w:bookmarkStart w:id="12" w:name="_Toc244030530"/>
      <w:r w:rsidRPr="00056010">
        <w:rPr>
          <w:rFonts w:ascii="Times New Roman" w:hAnsi="Times New Roman" w:cs="Times New Roman"/>
          <w:lang w:val="ru-RU"/>
        </w:rPr>
        <w:t>3.3 Анализ результатов и направления дальнейшего развития</w:t>
      </w:r>
      <w:bookmarkEnd w:id="12"/>
    </w:p>
    <w:p w14:paraId="5A3531EA"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Результаты разработки показывают возможность объединения генеративной нейронной сети и процедурных алгоритмов в едином программном комплексе. Использование CVAE позволяет формировать параметры виртуального мира на основе условного эмоционального состояния, а применение </w:t>
      </w:r>
      <w:proofErr w:type="spellStart"/>
      <w:r w:rsidRPr="00056010">
        <w:rPr>
          <w:sz w:val="28"/>
          <w:szCs w:val="28"/>
        </w:rPr>
        <w:t>Unity</w:t>
      </w:r>
      <w:proofErr w:type="spellEnd"/>
      <w:r w:rsidRPr="00056010">
        <w:rPr>
          <w:sz w:val="28"/>
          <w:szCs w:val="28"/>
        </w:rPr>
        <w:t xml:space="preserve"> обеспечивает преобразование полученных числовых значений в трёхмерное окружение.</w:t>
      </w:r>
    </w:p>
    <w:p w14:paraId="45C8C3FC"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Основным преимуществом разработанной архитектуры является разделение функций между программными модулями. Нейросеть отвечает за формирование </w:t>
      </w:r>
      <w:r w:rsidRPr="00056010">
        <w:rPr>
          <w:sz w:val="28"/>
          <w:szCs w:val="28"/>
        </w:rPr>
        <w:lastRenderedPageBreak/>
        <w:t>параметров, процедурный генератор — за создание геометрии, а компоненты визуального оформления — за дополнительные природные объекты и атмосферные эффекты. Благодаря этому изменение одного из модулей не требует полной переработки системы.</w:t>
      </w:r>
    </w:p>
    <w:p w14:paraId="42137C8E"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Дополнительным преимуществом является возможность использования различных источников эмоциональных показателей. На этапе разработки применяется программная симуляция, тогда как архитектура </w:t>
      </w:r>
      <w:proofErr w:type="spellStart"/>
      <w:r w:rsidRPr="00056010">
        <w:rPr>
          <w:sz w:val="28"/>
          <w:szCs w:val="28"/>
        </w:rPr>
        <w:t>Cortex</w:t>
      </w:r>
      <w:proofErr w:type="spellEnd"/>
      <w:r w:rsidRPr="00056010">
        <w:rPr>
          <w:sz w:val="28"/>
          <w:szCs w:val="28"/>
        </w:rPr>
        <w:t xml:space="preserve"> API предусматривает получение внешнего потока данных. Такой подход упрощает первоначальную отладку и создаёт основу для дальнейшего подключения физической ЭЭГ-гарнитуры.</w:t>
      </w:r>
    </w:p>
    <w:p w14:paraId="009E1D8B"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Вместе с тем проведённое исследование имеет ряд ограничений. Прежде всего, генеративная нейросеть обучалась на синтетических профилях, отражающих заранее заданные художественные закономерности. Следовательно, полученные результаты подтверждают способность модели воспроизводить и варьировать характеристики виртуального окружения, но не доказывают соответствие этих характеристик реальным эмоциональным реакциям пользователя.</w:t>
      </w:r>
    </w:p>
    <w:p w14:paraId="4CE01BB0"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Кроме того, применяемый алгоритм определения состояния основан на пороговых правилах. Данный метод удобен для демонстрации работы программного комплекса, однако не учитывает сложность эмоциональных процессов и индивидуальные особенности человека. Для повышения достоверности адаптации потребуется использование экспериментальных данных и методов обработки физиологических сигналов.</w:t>
      </w:r>
    </w:p>
    <w:p w14:paraId="4C92FFA3"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Функциональное тестирование подтвердило работу основных программных компонентов, однако систематические измерения производительности не проводились. Поэтому на текущем этапе отсутствуют достаточные основания для количественного сравнения разработанного метода с традиционной процедурной генерацией по времени выполнения, частоте кадров и визуальному качеству.</w:t>
      </w:r>
    </w:p>
    <w:p w14:paraId="3E65E735"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Первым направлением дальнейшего развития является совершенствование интеграции EMOTIV </w:t>
      </w:r>
      <w:proofErr w:type="spellStart"/>
      <w:r w:rsidRPr="00056010">
        <w:rPr>
          <w:sz w:val="28"/>
          <w:szCs w:val="28"/>
        </w:rPr>
        <w:t>Cortex</w:t>
      </w:r>
      <w:proofErr w:type="spellEnd"/>
      <w:r w:rsidRPr="00056010">
        <w:rPr>
          <w:sz w:val="28"/>
          <w:szCs w:val="28"/>
        </w:rPr>
        <w:t xml:space="preserve"> API с </w:t>
      </w:r>
      <w:proofErr w:type="spellStart"/>
      <w:r w:rsidRPr="00056010">
        <w:rPr>
          <w:sz w:val="28"/>
          <w:szCs w:val="28"/>
        </w:rPr>
        <w:t>Unity</w:t>
      </w:r>
      <w:proofErr w:type="spellEnd"/>
      <w:r w:rsidRPr="00056010">
        <w:rPr>
          <w:sz w:val="28"/>
          <w:szCs w:val="28"/>
        </w:rPr>
        <w:t xml:space="preserve">. Необходимо обеспечить устойчивое получение числовых показателей из потока </w:t>
      </w:r>
      <w:proofErr w:type="spellStart"/>
      <w:r w:rsidRPr="00056010">
        <w:rPr>
          <w:sz w:val="28"/>
          <w:szCs w:val="28"/>
        </w:rPr>
        <w:t>met</w:t>
      </w:r>
      <w:proofErr w:type="spellEnd"/>
      <w:r w:rsidRPr="00056010">
        <w:rPr>
          <w:sz w:val="28"/>
          <w:szCs w:val="28"/>
        </w:rPr>
        <w:t xml:space="preserve">, реализовать регистрацию времени </w:t>
      </w:r>
      <w:r w:rsidRPr="00056010">
        <w:rPr>
          <w:sz w:val="28"/>
          <w:szCs w:val="28"/>
        </w:rPr>
        <w:lastRenderedPageBreak/>
        <w:t>поступления сообщений и контроль доступности данных. В дальнейшем может быть выполнено подключение физической ЭЭГ-гарнитуры с последующей индивидуальной калибровкой системы.</w:t>
      </w:r>
    </w:p>
    <w:p w14:paraId="6663B1AC"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 xml:space="preserve">Вторым направлением является проведение экспериментальной оценки разработанного генератора. Для этого целесообразно организовать сохранение результатов в формате CSV с фиксацией входных показателей, текущего эмоционального состояния, выходных параметров нейросети, времени выполнения модели и частоты кадров. Такие данные позволят сравнить </w:t>
      </w:r>
      <w:proofErr w:type="spellStart"/>
      <w:r w:rsidRPr="00056010">
        <w:rPr>
          <w:sz w:val="28"/>
          <w:szCs w:val="28"/>
        </w:rPr>
        <w:t>нейросетевую</w:t>
      </w:r>
      <w:proofErr w:type="spellEnd"/>
      <w:r w:rsidRPr="00056010">
        <w:rPr>
          <w:sz w:val="28"/>
          <w:szCs w:val="28"/>
        </w:rPr>
        <w:t xml:space="preserve"> генерацию с алгоритмами, использующими фиксированные правила, и оценить устойчивость получаемых результатов.</w:t>
      </w:r>
    </w:p>
    <w:p w14:paraId="19A3F006" w14:textId="77777777" w:rsidR="00056010" w:rsidRPr="00056010" w:rsidRDefault="00056010" w:rsidP="00056010">
      <w:pPr>
        <w:pStyle w:val="aff8"/>
        <w:spacing w:before="0" w:beforeAutospacing="0" w:after="0" w:afterAutospacing="0" w:line="360" w:lineRule="auto"/>
        <w:ind w:firstLine="709"/>
        <w:jc w:val="both"/>
        <w:rPr>
          <w:sz w:val="28"/>
          <w:szCs w:val="28"/>
        </w:rPr>
      </w:pPr>
      <w:r w:rsidRPr="00056010">
        <w:rPr>
          <w:sz w:val="28"/>
          <w:szCs w:val="28"/>
        </w:rPr>
        <w:t>Третьим направлением является повышение визуального качества виртуального окружения. Перспективными задачами являются формирование полноценных природных зон, создание рек с геометрически согласованными руслами, более естественное распределение растительности и оптимизация отображения импортированных моделей. Для повышения производительности могут использоваться уровни детализации объектов, повторное применение материалов и пакетная обработка геометрии.</w:t>
      </w:r>
    </w:p>
    <w:p w14:paraId="413BD62B" w14:textId="77777777" w:rsidR="00056010" w:rsidRDefault="00056010" w:rsidP="00056010">
      <w:pPr>
        <w:pStyle w:val="aff8"/>
        <w:spacing w:before="0" w:beforeAutospacing="0" w:after="0" w:afterAutospacing="0" w:line="360" w:lineRule="auto"/>
        <w:ind w:firstLine="709"/>
        <w:jc w:val="both"/>
      </w:pPr>
      <w:r w:rsidRPr="00056010">
        <w:rPr>
          <w:sz w:val="28"/>
          <w:szCs w:val="28"/>
        </w:rPr>
        <w:t>Следовательно, разработанный программный комплекс представляет собой функциональный прототип системы генерации виртуального окружения. Его дальнейшее развитие связано с повышением достоверности входных данных, проведением количественных экспериментов и совершенствованием алгоритмов процедурного моделирования.</w:t>
      </w:r>
    </w:p>
    <w:p w14:paraId="1726ECEC" w14:textId="77777777" w:rsidR="003D6A40" w:rsidRPr="00E4145C" w:rsidRDefault="00B32E91">
      <w:pPr>
        <w:pStyle w:val="1"/>
        <w:jc w:val="center"/>
        <w:rPr>
          <w:rFonts w:ascii="Times New Roman" w:hAnsi="Times New Roman" w:cs="Times New Roman"/>
          <w:lang w:val="ru-RU"/>
        </w:rPr>
      </w:pPr>
      <w:bookmarkStart w:id="13" w:name="_Toc244030531"/>
      <w:r w:rsidRPr="00E4145C">
        <w:rPr>
          <w:rFonts w:ascii="Times New Roman" w:hAnsi="Times New Roman" w:cs="Times New Roman"/>
          <w:lang w:val="ru-RU"/>
        </w:rPr>
        <w:lastRenderedPageBreak/>
        <w:t>ЗАКЛЮЧЕНИЕ</w:t>
      </w:r>
      <w:bookmarkEnd w:id="13"/>
    </w:p>
    <w:p w14:paraId="4B5BE76F" w14:textId="77777777" w:rsidR="003D6A40" w:rsidRPr="00E4145C" w:rsidRDefault="00B32E91">
      <w:pPr>
        <w:rPr>
          <w:rFonts w:cs="Times New Roman"/>
          <w:lang w:val="ru-RU"/>
        </w:rPr>
      </w:pPr>
      <w:r w:rsidRPr="00E4145C">
        <w:rPr>
          <w:rFonts w:cs="Times New Roman"/>
          <w:lang w:val="ru-RU"/>
        </w:rPr>
        <w:t xml:space="preserve">В ходе курсовой работы разработан программный прототип процедурной генерации виртуального мира, управляемого условно интерпретируемым эмоциональным состоянием. Создана модульная архитектура: источник метрик, контроллер состояния, генеративный декодер, процедурный генератор и подсистема оформления сцены. Реализовано взаимодействие </w:t>
      </w:r>
      <w:r w:rsidRPr="00E4145C">
        <w:rPr>
          <w:rFonts w:cs="Times New Roman"/>
        </w:rPr>
        <w:t>CVAE</w:t>
      </w:r>
      <w:r w:rsidRPr="00E4145C">
        <w:rPr>
          <w:rFonts w:cs="Times New Roman"/>
          <w:lang w:val="ru-RU"/>
        </w:rPr>
        <w:t xml:space="preserve"> </w:t>
      </w:r>
      <w:r w:rsidRPr="00E4145C">
        <w:rPr>
          <w:rFonts w:cs="Times New Roman"/>
        </w:rPr>
        <w:t>v</w:t>
      </w:r>
      <w:r w:rsidRPr="00E4145C">
        <w:rPr>
          <w:rFonts w:cs="Times New Roman"/>
          <w:lang w:val="ru-RU"/>
        </w:rPr>
        <w:t xml:space="preserve">2 и </w:t>
      </w:r>
      <w:r w:rsidRPr="00E4145C">
        <w:rPr>
          <w:rFonts w:cs="Times New Roman"/>
        </w:rPr>
        <w:t>Unity</w:t>
      </w:r>
      <w:r w:rsidRPr="00E4145C">
        <w:rPr>
          <w:rFonts w:cs="Times New Roman"/>
          <w:lang w:val="ru-RU"/>
        </w:rPr>
        <w:t>, подтверждённое сообщениями приложения.</w:t>
      </w:r>
    </w:p>
    <w:p w14:paraId="1FCA7507" w14:textId="77777777" w:rsidR="003D6A40" w:rsidRPr="00E4145C" w:rsidRDefault="00B32E91">
      <w:pPr>
        <w:rPr>
          <w:rFonts w:cs="Times New Roman"/>
          <w:lang w:val="ru-RU"/>
        </w:rPr>
      </w:pPr>
      <w:r w:rsidRPr="00E4145C">
        <w:rPr>
          <w:rFonts w:cs="Times New Roman"/>
          <w:lang w:val="ru-RU"/>
        </w:rPr>
        <w:t xml:space="preserve">Изучены подходы к </w:t>
      </w:r>
      <w:proofErr w:type="spellStart"/>
      <w:r w:rsidRPr="00E4145C">
        <w:rPr>
          <w:rFonts w:cs="Times New Roman"/>
          <w:lang w:val="ru-RU"/>
        </w:rPr>
        <w:t>нейровиртуальным</w:t>
      </w:r>
      <w:proofErr w:type="spellEnd"/>
      <w:r w:rsidRPr="00E4145C">
        <w:rPr>
          <w:rFonts w:cs="Times New Roman"/>
          <w:lang w:val="ru-RU"/>
        </w:rPr>
        <w:t xml:space="preserve"> интерфейсам, процедурной генерации и вариационным генеративным моделям. Для практической части использована архитектура </w:t>
      </w:r>
      <w:r w:rsidRPr="00E4145C">
        <w:rPr>
          <w:rFonts w:cs="Times New Roman"/>
        </w:rPr>
        <w:t>CVAE</w:t>
      </w:r>
      <w:r w:rsidRPr="00E4145C">
        <w:rPr>
          <w:rFonts w:cs="Times New Roman"/>
          <w:lang w:val="ru-RU"/>
        </w:rPr>
        <w:t xml:space="preserve"> </w:t>
      </w:r>
      <w:r w:rsidRPr="00E4145C">
        <w:rPr>
          <w:rFonts w:cs="Times New Roman"/>
        </w:rPr>
        <w:t>v</w:t>
      </w:r>
      <w:r w:rsidRPr="00E4145C">
        <w:rPr>
          <w:rFonts w:cs="Times New Roman"/>
          <w:lang w:val="ru-RU"/>
        </w:rPr>
        <w:t xml:space="preserve">2: восьмимерное латентное пространство, четыре компонента условия и 12 выходных параметров мира. Обучающий алгоритм написан на </w:t>
      </w:r>
      <w:r w:rsidRPr="00E4145C">
        <w:rPr>
          <w:rFonts w:cs="Times New Roman"/>
        </w:rPr>
        <w:t>Python</w:t>
      </w:r>
      <w:r w:rsidRPr="00E4145C">
        <w:rPr>
          <w:rFonts w:cs="Times New Roman"/>
          <w:lang w:val="ru-RU"/>
        </w:rPr>
        <w:t>/</w:t>
      </w:r>
      <w:proofErr w:type="spellStart"/>
      <w:r w:rsidRPr="00E4145C">
        <w:rPr>
          <w:rFonts w:cs="Times New Roman"/>
        </w:rPr>
        <w:t>PyTorch</w:t>
      </w:r>
      <w:proofErr w:type="spellEnd"/>
      <w:r w:rsidRPr="00E4145C">
        <w:rPr>
          <w:rFonts w:cs="Times New Roman"/>
          <w:lang w:val="ru-RU"/>
        </w:rPr>
        <w:t xml:space="preserve">, декодер экспортирован в </w:t>
      </w:r>
      <w:r w:rsidRPr="00E4145C">
        <w:rPr>
          <w:rFonts w:cs="Times New Roman"/>
        </w:rPr>
        <w:t>ONNX</w:t>
      </w:r>
      <w:r w:rsidRPr="00E4145C">
        <w:rPr>
          <w:rFonts w:cs="Times New Roman"/>
          <w:lang w:val="ru-RU"/>
        </w:rPr>
        <w:t xml:space="preserve"> и исполнен в </w:t>
      </w:r>
      <w:r w:rsidRPr="00E4145C">
        <w:rPr>
          <w:rFonts w:cs="Times New Roman"/>
        </w:rPr>
        <w:t>Unity</w:t>
      </w:r>
      <w:r w:rsidRPr="00E4145C">
        <w:rPr>
          <w:rFonts w:cs="Times New Roman"/>
          <w:lang w:val="ru-RU"/>
        </w:rPr>
        <w:t xml:space="preserve"> 2021 через </w:t>
      </w:r>
      <w:r w:rsidRPr="00E4145C">
        <w:rPr>
          <w:rFonts w:cs="Times New Roman"/>
        </w:rPr>
        <w:t>Barracuda</w:t>
      </w:r>
      <w:r w:rsidRPr="00E4145C">
        <w:rPr>
          <w:rFonts w:cs="Times New Roman"/>
          <w:lang w:val="ru-RU"/>
        </w:rPr>
        <w:t>.</w:t>
      </w:r>
    </w:p>
    <w:p w14:paraId="34F85001" w14:textId="77777777" w:rsidR="003D6A40" w:rsidRPr="00E4145C" w:rsidRDefault="00B32E91">
      <w:pPr>
        <w:rPr>
          <w:rFonts w:cs="Times New Roman"/>
          <w:lang w:val="ru-RU"/>
        </w:rPr>
      </w:pPr>
      <w:r w:rsidRPr="00E4145C">
        <w:rPr>
          <w:rFonts w:cs="Times New Roman"/>
          <w:lang w:val="ru-RU"/>
        </w:rPr>
        <w:t>Практическая реализация включает ландшафт на основе многослойного шума, растительность и камни, изменение освещения и тумана, визуальные атмосферные эффекты, свободную камеру и мониторинг показателей. В ходе интеграции подтверждена передача числовых результатов работы нейросети в процедурный генератор. Для снижения резкости смены сцен предусмотрены плавные переходы геометрии и цветового оформления.</w:t>
      </w:r>
    </w:p>
    <w:p w14:paraId="352214A0" w14:textId="77777777" w:rsidR="003D6A40" w:rsidRPr="00E4145C" w:rsidRDefault="00B32E91">
      <w:pPr>
        <w:rPr>
          <w:rFonts w:cs="Times New Roman"/>
          <w:lang w:val="ru-RU"/>
        </w:rPr>
      </w:pPr>
      <w:r w:rsidRPr="00E4145C">
        <w:rPr>
          <w:rFonts w:cs="Times New Roman"/>
          <w:lang w:val="ru-RU"/>
        </w:rPr>
        <w:t xml:space="preserve">Основными ограничениями являются синтетический характер обучающих профилей и отсутствие аппаратных ЭЭГ-измерений. Связь с </w:t>
      </w:r>
      <w:r w:rsidRPr="00E4145C">
        <w:rPr>
          <w:rFonts w:cs="Times New Roman"/>
        </w:rPr>
        <w:t>Cortex</w:t>
      </w:r>
      <w:r w:rsidRPr="00E4145C">
        <w:rPr>
          <w:rFonts w:cs="Times New Roman"/>
          <w:lang w:val="ru-RU"/>
        </w:rPr>
        <w:t xml:space="preserve"> </w:t>
      </w:r>
      <w:r w:rsidRPr="00E4145C">
        <w:rPr>
          <w:rFonts w:cs="Times New Roman"/>
        </w:rPr>
        <w:t>API</w:t>
      </w:r>
      <w:r w:rsidRPr="00E4145C">
        <w:rPr>
          <w:rFonts w:cs="Times New Roman"/>
          <w:lang w:val="ru-RU"/>
        </w:rPr>
        <w:t xml:space="preserve"> подтверждена на уровнях подключения и подписки, но работоспособность канала получения фактических образцов метрик требует отдельной проверки. Полученные результаты характеризуют функциональный учебный прототип, а не готовую диагностическую систему. Перспективы состоят в измерении производительности, сравнении методов генерации, улучшении биомов и проверке реальных входных данных.</w:t>
      </w:r>
    </w:p>
    <w:p w14:paraId="777E04EE" w14:textId="77777777" w:rsidR="003D6A40" w:rsidRPr="00E4145C" w:rsidRDefault="00B32E91">
      <w:pPr>
        <w:pStyle w:val="1"/>
        <w:jc w:val="center"/>
        <w:rPr>
          <w:rFonts w:ascii="Times New Roman" w:hAnsi="Times New Roman" w:cs="Times New Roman"/>
        </w:rPr>
      </w:pPr>
      <w:bookmarkStart w:id="14" w:name="_Toc244030532"/>
      <w:r w:rsidRPr="00E4145C">
        <w:rPr>
          <w:rFonts w:ascii="Times New Roman" w:hAnsi="Times New Roman" w:cs="Times New Roman"/>
        </w:rPr>
        <w:lastRenderedPageBreak/>
        <w:t>СПИСОК ИСПОЛЬЗОВАННЫХ ИСТОЧНИКОВ</w:t>
      </w:r>
      <w:bookmarkEnd w:id="14"/>
    </w:p>
    <w:p w14:paraId="38901140" w14:textId="38D2E244" w:rsidR="003D6A40" w:rsidRPr="00E4145C" w:rsidRDefault="00B32E91">
      <w:pPr>
        <w:spacing w:after="80" w:line="276" w:lineRule="auto"/>
        <w:ind w:firstLine="0"/>
        <w:rPr>
          <w:rFonts w:cs="Times New Roman"/>
        </w:rPr>
      </w:pPr>
      <w:r w:rsidRPr="00E4145C">
        <w:rPr>
          <w:rFonts w:cs="Times New Roman"/>
          <w:sz w:val="24"/>
        </w:rPr>
        <w:t xml:space="preserve">1. Picard R. W. Affective Computing. </w:t>
      </w:r>
      <w:r w:rsidR="00E4145C">
        <w:rPr>
          <w:rFonts w:cs="Times New Roman"/>
          <w:sz w:val="24"/>
        </w:rPr>
        <w:t>-</w:t>
      </w:r>
      <w:r w:rsidRPr="00E4145C">
        <w:rPr>
          <w:rFonts w:cs="Times New Roman"/>
          <w:sz w:val="24"/>
        </w:rPr>
        <w:t xml:space="preserve"> Cambridge, MA: MIT Press, 1997.</w:t>
      </w:r>
    </w:p>
    <w:p w14:paraId="09F2A895" w14:textId="7017AD09" w:rsidR="003D6A40" w:rsidRPr="00E4145C" w:rsidRDefault="00B32E91">
      <w:pPr>
        <w:spacing w:after="80" w:line="276" w:lineRule="auto"/>
        <w:ind w:firstLine="0"/>
        <w:rPr>
          <w:rFonts w:cs="Times New Roman"/>
        </w:rPr>
      </w:pPr>
      <w:r w:rsidRPr="00E4145C">
        <w:rPr>
          <w:rFonts w:cs="Times New Roman"/>
          <w:sz w:val="24"/>
        </w:rPr>
        <w:t xml:space="preserve">2. Russell J. A. A circumplex model of affect // Journal of Personality and Social Psychology. </w:t>
      </w:r>
      <w:r w:rsidR="00E4145C">
        <w:rPr>
          <w:rFonts w:cs="Times New Roman"/>
          <w:sz w:val="24"/>
        </w:rPr>
        <w:t>-</w:t>
      </w:r>
      <w:r w:rsidRPr="00E4145C">
        <w:rPr>
          <w:rFonts w:cs="Times New Roman"/>
          <w:sz w:val="24"/>
        </w:rPr>
        <w:t xml:space="preserve"> 1980. </w:t>
      </w:r>
      <w:r w:rsidR="00E4145C">
        <w:rPr>
          <w:rFonts w:cs="Times New Roman"/>
          <w:sz w:val="24"/>
        </w:rPr>
        <w:t>-</w:t>
      </w:r>
      <w:r w:rsidRPr="00E4145C">
        <w:rPr>
          <w:rFonts w:cs="Times New Roman"/>
          <w:sz w:val="24"/>
        </w:rPr>
        <w:t xml:space="preserve"> Vol. 39, No. 6. </w:t>
      </w:r>
      <w:r w:rsidR="00E4145C">
        <w:rPr>
          <w:rFonts w:cs="Times New Roman"/>
          <w:sz w:val="24"/>
        </w:rPr>
        <w:t>-</w:t>
      </w:r>
      <w:r w:rsidRPr="00E4145C">
        <w:rPr>
          <w:rFonts w:cs="Times New Roman"/>
          <w:sz w:val="24"/>
        </w:rPr>
        <w:t xml:space="preserve"> P. 1161–1178.</w:t>
      </w:r>
    </w:p>
    <w:p w14:paraId="3D3A17EC" w14:textId="6B179B94" w:rsidR="003D6A40" w:rsidRPr="00E4145C" w:rsidRDefault="00B32E91">
      <w:pPr>
        <w:spacing w:after="80" w:line="276" w:lineRule="auto"/>
        <w:ind w:firstLine="0"/>
        <w:rPr>
          <w:rFonts w:cs="Times New Roman"/>
        </w:rPr>
      </w:pPr>
      <w:r w:rsidRPr="00E4145C">
        <w:rPr>
          <w:rFonts w:cs="Times New Roman"/>
          <w:sz w:val="24"/>
        </w:rPr>
        <w:t xml:space="preserve">3. Wolpaw J. R., Birbaumer N., McFarland D. J., Pfurtscheller G., Vaughan T. M. Brain–computer interfaces for communication and control // Clinical Neurophysiology. </w:t>
      </w:r>
      <w:r w:rsidR="00E4145C">
        <w:rPr>
          <w:rFonts w:cs="Times New Roman"/>
          <w:sz w:val="24"/>
        </w:rPr>
        <w:t>-</w:t>
      </w:r>
      <w:r w:rsidRPr="00E4145C">
        <w:rPr>
          <w:rFonts w:cs="Times New Roman"/>
          <w:sz w:val="24"/>
        </w:rPr>
        <w:t xml:space="preserve"> 2002. </w:t>
      </w:r>
      <w:r w:rsidR="00E4145C">
        <w:rPr>
          <w:rFonts w:cs="Times New Roman"/>
          <w:sz w:val="24"/>
        </w:rPr>
        <w:t>-</w:t>
      </w:r>
      <w:r w:rsidRPr="00E4145C">
        <w:rPr>
          <w:rFonts w:cs="Times New Roman"/>
          <w:sz w:val="24"/>
        </w:rPr>
        <w:t xml:space="preserve"> Vol. 113, № 6. </w:t>
      </w:r>
      <w:r w:rsidR="00E4145C">
        <w:rPr>
          <w:rFonts w:cs="Times New Roman"/>
          <w:sz w:val="24"/>
        </w:rPr>
        <w:t>-</w:t>
      </w:r>
      <w:r w:rsidRPr="00E4145C">
        <w:rPr>
          <w:rFonts w:cs="Times New Roman"/>
          <w:sz w:val="24"/>
        </w:rPr>
        <w:t xml:space="preserve"> P. 767–791. </w:t>
      </w:r>
      <w:r w:rsidR="00E4145C">
        <w:rPr>
          <w:rFonts w:cs="Times New Roman"/>
          <w:sz w:val="24"/>
        </w:rPr>
        <w:t>-</w:t>
      </w:r>
      <w:r w:rsidRPr="00E4145C">
        <w:rPr>
          <w:rFonts w:cs="Times New Roman"/>
          <w:sz w:val="24"/>
        </w:rPr>
        <w:t xml:space="preserve"> DOI: 10.1016/S1388-2457(02)00057-3.</w:t>
      </w:r>
    </w:p>
    <w:p w14:paraId="78B4909F" w14:textId="0053DFBF" w:rsidR="003D6A40" w:rsidRPr="00E4145C" w:rsidRDefault="00B32E91">
      <w:pPr>
        <w:spacing w:after="80" w:line="276" w:lineRule="auto"/>
        <w:ind w:firstLine="0"/>
        <w:rPr>
          <w:rFonts w:cs="Times New Roman"/>
        </w:rPr>
      </w:pPr>
      <w:r w:rsidRPr="00E4145C">
        <w:rPr>
          <w:rFonts w:cs="Times New Roman"/>
          <w:sz w:val="24"/>
        </w:rPr>
        <w:t xml:space="preserve">4. Lotte F. и др. A review of classification algorithms for EEG-based brain–computer interfaces: a 10 year update // Journal of Neural Engineering. </w:t>
      </w:r>
      <w:r w:rsidR="00E4145C">
        <w:rPr>
          <w:rFonts w:cs="Times New Roman"/>
          <w:sz w:val="24"/>
        </w:rPr>
        <w:t>-</w:t>
      </w:r>
      <w:r w:rsidRPr="00E4145C">
        <w:rPr>
          <w:rFonts w:cs="Times New Roman"/>
          <w:sz w:val="24"/>
        </w:rPr>
        <w:t xml:space="preserve"> 2018. </w:t>
      </w:r>
      <w:r w:rsidR="00E4145C">
        <w:rPr>
          <w:rFonts w:cs="Times New Roman"/>
          <w:sz w:val="24"/>
        </w:rPr>
        <w:t>-</w:t>
      </w:r>
      <w:r w:rsidRPr="00E4145C">
        <w:rPr>
          <w:rFonts w:cs="Times New Roman"/>
          <w:sz w:val="24"/>
        </w:rPr>
        <w:t xml:space="preserve"> Vol. 15, № 3. </w:t>
      </w:r>
      <w:r w:rsidR="00E4145C">
        <w:rPr>
          <w:rFonts w:cs="Times New Roman"/>
          <w:sz w:val="24"/>
        </w:rPr>
        <w:t>-</w:t>
      </w:r>
      <w:r w:rsidRPr="00E4145C">
        <w:rPr>
          <w:rFonts w:cs="Times New Roman"/>
          <w:sz w:val="24"/>
        </w:rPr>
        <w:t xml:space="preserve"> 031005. </w:t>
      </w:r>
      <w:r w:rsidR="00E4145C">
        <w:rPr>
          <w:rFonts w:cs="Times New Roman"/>
          <w:sz w:val="24"/>
        </w:rPr>
        <w:t>-</w:t>
      </w:r>
      <w:r w:rsidRPr="00E4145C">
        <w:rPr>
          <w:rFonts w:cs="Times New Roman"/>
          <w:sz w:val="24"/>
        </w:rPr>
        <w:t xml:space="preserve"> DOI: 10.1088/1741-2552/aab2f2.</w:t>
      </w:r>
    </w:p>
    <w:p w14:paraId="421D2670" w14:textId="03FA8194" w:rsidR="003D6A40" w:rsidRPr="00E4145C" w:rsidRDefault="00B32E91">
      <w:pPr>
        <w:spacing w:after="80" w:line="276" w:lineRule="auto"/>
        <w:ind w:firstLine="0"/>
        <w:rPr>
          <w:rFonts w:cs="Times New Roman"/>
        </w:rPr>
      </w:pPr>
      <w:r w:rsidRPr="00E4145C">
        <w:rPr>
          <w:rFonts w:cs="Times New Roman"/>
          <w:sz w:val="24"/>
        </w:rPr>
        <w:t xml:space="preserve">5. Koelstra S., Mühl C., Soleymani M. и др. DEAP: A database for emotion analysis using physiological signals // IEEE Transactions on Affective Computing. </w:t>
      </w:r>
      <w:r w:rsidR="00E4145C">
        <w:rPr>
          <w:rFonts w:cs="Times New Roman"/>
          <w:sz w:val="24"/>
        </w:rPr>
        <w:t>-</w:t>
      </w:r>
      <w:r w:rsidRPr="00E4145C">
        <w:rPr>
          <w:rFonts w:cs="Times New Roman"/>
          <w:sz w:val="24"/>
        </w:rPr>
        <w:t xml:space="preserve"> 2012. </w:t>
      </w:r>
      <w:r w:rsidR="00E4145C">
        <w:rPr>
          <w:rFonts w:cs="Times New Roman"/>
          <w:sz w:val="24"/>
        </w:rPr>
        <w:t>-</w:t>
      </w:r>
      <w:r w:rsidRPr="00E4145C">
        <w:rPr>
          <w:rFonts w:cs="Times New Roman"/>
          <w:sz w:val="24"/>
        </w:rPr>
        <w:t xml:space="preserve"> Vol. 3, № 1. </w:t>
      </w:r>
      <w:r w:rsidR="00E4145C">
        <w:rPr>
          <w:rFonts w:cs="Times New Roman"/>
          <w:sz w:val="24"/>
        </w:rPr>
        <w:t>-</w:t>
      </w:r>
      <w:r w:rsidRPr="00E4145C">
        <w:rPr>
          <w:rFonts w:cs="Times New Roman"/>
          <w:sz w:val="24"/>
        </w:rPr>
        <w:t xml:space="preserve"> P. 18–31. </w:t>
      </w:r>
      <w:r w:rsidR="00E4145C">
        <w:rPr>
          <w:rFonts w:cs="Times New Roman"/>
          <w:sz w:val="24"/>
        </w:rPr>
        <w:t>-</w:t>
      </w:r>
      <w:r w:rsidRPr="00E4145C">
        <w:rPr>
          <w:rFonts w:cs="Times New Roman"/>
          <w:sz w:val="24"/>
        </w:rPr>
        <w:t xml:space="preserve"> DOI: 10.1109/T-AFFC.2011.15.</w:t>
      </w:r>
    </w:p>
    <w:p w14:paraId="73586822" w14:textId="726215B9" w:rsidR="003D6A40" w:rsidRPr="00E4145C" w:rsidRDefault="00B32E91">
      <w:pPr>
        <w:spacing w:after="80" w:line="276" w:lineRule="auto"/>
        <w:ind w:firstLine="0"/>
        <w:rPr>
          <w:rFonts w:cs="Times New Roman"/>
        </w:rPr>
      </w:pPr>
      <w:r w:rsidRPr="00E4145C">
        <w:rPr>
          <w:rFonts w:cs="Times New Roman"/>
          <w:sz w:val="24"/>
        </w:rPr>
        <w:t xml:space="preserve">6. Shaker N., Togelius J., Nelson M. J. Procedural Content Generation in Games. </w:t>
      </w:r>
      <w:r w:rsidR="00E4145C">
        <w:rPr>
          <w:rFonts w:cs="Times New Roman"/>
          <w:sz w:val="24"/>
        </w:rPr>
        <w:t>-</w:t>
      </w:r>
      <w:r w:rsidRPr="00E4145C">
        <w:rPr>
          <w:rFonts w:cs="Times New Roman"/>
          <w:sz w:val="24"/>
        </w:rPr>
        <w:t xml:space="preserve"> Cham: Springer, 2016.</w:t>
      </w:r>
    </w:p>
    <w:p w14:paraId="219FCB34" w14:textId="61B499D7" w:rsidR="003D6A40" w:rsidRPr="00E4145C" w:rsidRDefault="00B32E91">
      <w:pPr>
        <w:spacing w:after="80" w:line="276" w:lineRule="auto"/>
        <w:ind w:firstLine="0"/>
        <w:rPr>
          <w:rFonts w:cs="Times New Roman"/>
        </w:rPr>
      </w:pPr>
      <w:r w:rsidRPr="00E4145C">
        <w:rPr>
          <w:rFonts w:cs="Times New Roman"/>
          <w:sz w:val="24"/>
        </w:rPr>
        <w:t xml:space="preserve">7. Togelius J. et al. Search-based procedural content generation: A taxonomy and survey // IEEE Transactions on Computational Intelligence and AI in Games. </w:t>
      </w:r>
      <w:r w:rsidR="00E4145C">
        <w:rPr>
          <w:rFonts w:cs="Times New Roman"/>
          <w:sz w:val="24"/>
        </w:rPr>
        <w:t>-</w:t>
      </w:r>
      <w:r w:rsidRPr="00E4145C">
        <w:rPr>
          <w:rFonts w:cs="Times New Roman"/>
          <w:sz w:val="24"/>
        </w:rPr>
        <w:t xml:space="preserve"> 2011. </w:t>
      </w:r>
      <w:r w:rsidR="00E4145C">
        <w:rPr>
          <w:rFonts w:cs="Times New Roman"/>
          <w:sz w:val="24"/>
        </w:rPr>
        <w:t>-</w:t>
      </w:r>
      <w:r w:rsidRPr="00E4145C">
        <w:rPr>
          <w:rFonts w:cs="Times New Roman"/>
          <w:sz w:val="24"/>
        </w:rPr>
        <w:t xml:space="preserve"> Vol. 3, No. 3. </w:t>
      </w:r>
      <w:r w:rsidR="00E4145C">
        <w:rPr>
          <w:rFonts w:cs="Times New Roman"/>
          <w:sz w:val="24"/>
        </w:rPr>
        <w:t>-</w:t>
      </w:r>
      <w:r w:rsidRPr="00E4145C">
        <w:rPr>
          <w:rFonts w:cs="Times New Roman"/>
          <w:sz w:val="24"/>
        </w:rPr>
        <w:t xml:space="preserve"> P. 172–186.</w:t>
      </w:r>
    </w:p>
    <w:p w14:paraId="0A433E45" w14:textId="3CDDE2E4" w:rsidR="003D6A40" w:rsidRPr="00E4145C" w:rsidRDefault="00B32E91">
      <w:pPr>
        <w:spacing w:after="80" w:line="276" w:lineRule="auto"/>
        <w:ind w:firstLine="0"/>
        <w:rPr>
          <w:rFonts w:cs="Times New Roman"/>
        </w:rPr>
      </w:pPr>
      <w:r w:rsidRPr="00E4145C">
        <w:rPr>
          <w:rFonts w:cs="Times New Roman"/>
          <w:sz w:val="24"/>
        </w:rPr>
        <w:t xml:space="preserve">8. Hendrikx M., Meijer S., van der Velden J., Iosup A. Procedural content generation for games: A survey // ACM Transactions on Multimedia Computing, Communications and Applications. </w:t>
      </w:r>
      <w:r w:rsidR="00E4145C">
        <w:rPr>
          <w:rFonts w:cs="Times New Roman"/>
          <w:sz w:val="24"/>
        </w:rPr>
        <w:t>-</w:t>
      </w:r>
      <w:r w:rsidRPr="00E4145C">
        <w:rPr>
          <w:rFonts w:cs="Times New Roman"/>
          <w:sz w:val="24"/>
        </w:rPr>
        <w:t xml:space="preserve"> 2013. </w:t>
      </w:r>
      <w:r w:rsidR="00E4145C">
        <w:rPr>
          <w:rFonts w:cs="Times New Roman"/>
          <w:sz w:val="24"/>
        </w:rPr>
        <w:t>-</w:t>
      </w:r>
      <w:r w:rsidRPr="00E4145C">
        <w:rPr>
          <w:rFonts w:cs="Times New Roman"/>
          <w:sz w:val="24"/>
        </w:rPr>
        <w:t xml:space="preserve"> Vol. 9, № 1. </w:t>
      </w:r>
      <w:r w:rsidR="00E4145C">
        <w:rPr>
          <w:rFonts w:cs="Times New Roman"/>
          <w:sz w:val="24"/>
        </w:rPr>
        <w:t>-</w:t>
      </w:r>
      <w:r w:rsidRPr="00E4145C">
        <w:rPr>
          <w:rFonts w:cs="Times New Roman"/>
          <w:sz w:val="24"/>
        </w:rPr>
        <w:t xml:space="preserve"> Art. 1. </w:t>
      </w:r>
      <w:r w:rsidR="00E4145C">
        <w:rPr>
          <w:rFonts w:cs="Times New Roman"/>
          <w:sz w:val="24"/>
        </w:rPr>
        <w:t>-</w:t>
      </w:r>
      <w:r w:rsidRPr="00E4145C">
        <w:rPr>
          <w:rFonts w:cs="Times New Roman"/>
          <w:sz w:val="24"/>
        </w:rPr>
        <w:t xml:space="preserve"> DOI: 10.1145/2422956.2422957.</w:t>
      </w:r>
    </w:p>
    <w:p w14:paraId="50B88F45" w14:textId="14FC5BF8" w:rsidR="003D6A40" w:rsidRPr="00E4145C" w:rsidRDefault="00B32E91">
      <w:pPr>
        <w:spacing w:after="80" w:line="276" w:lineRule="auto"/>
        <w:ind w:firstLine="0"/>
        <w:rPr>
          <w:rFonts w:cs="Times New Roman"/>
        </w:rPr>
      </w:pPr>
      <w:r w:rsidRPr="00E4145C">
        <w:rPr>
          <w:rFonts w:cs="Times New Roman"/>
          <w:sz w:val="24"/>
        </w:rPr>
        <w:t xml:space="preserve">9. Perlin K. An image synthesizer // ACM SIGGRAPH Computer Graphics. </w:t>
      </w:r>
      <w:r w:rsidR="00E4145C">
        <w:rPr>
          <w:rFonts w:cs="Times New Roman"/>
          <w:sz w:val="24"/>
        </w:rPr>
        <w:t>-</w:t>
      </w:r>
      <w:r w:rsidRPr="00E4145C">
        <w:rPr>
          <w:rFonts w:cs="Times New Roman"/>
          <w:sz w:val="24"/>
        </w:rPr>
        <w:t xml:space="preserve"> 1985. </w:t>
      </w:r>
      <w:r w:rsidR="00E4145C">
        <w:rPr>
          <w:rFonts w:cs="Times New Roman"/>
          <w:sz w:val="24"/>
        </w:rPr>
        <w:t>-</w:t>
      </w:r>
      <w:r w:rsidRPr="00E4145C">
        <w:rPr>
          <w:rFonts w:cs="Times New Roman"/>
          <w:sz w:val="24"/>
        </w:rPr>
        <w:t xml:space="preserve"> Vol. 19, № 3. </w:t>
      </w:r>
      <w:r w:rsidR="00E4145C">
        <w:rPr>
          <w:rFonts w:cs="Times New Roman"/>
          <w:sz w:val="24"/>
        </w:rPr>
        <w:t>-</w:t>
      </w:r>
      <w:r w:rsidRPr="00E4145C">
        <w:rPr>
          <w:rFonts w:cs="Times New Roman"/>
          <w:sz w:val="24"/>
        </w:rPr>
        <w:t xml:space="preserve"> P. 287–296. </w:t>
      </w:r>
      <w:r w:rsidR="00E4145C">
        <w:rPr>
          <w:rFonts w:cs="Times New Roman"/>
          <w:sz w:val="24"/>
        </w:rPr>
        <w:t>-</w:t>
      </w:r>
      <w:r w:rsidRPr="00E4145C">
        <w:rPr>
          <w:rFonts w:cs="Times New Roman"/>
          <w:sz w:val="24"/>
        </w:rPr>
        <w:t xml:space="preserve"> DOI: 10.1145/325165.325247.</w:t>
      </w:r>
    </w:p>
    <w:p w14:paraId="535D185E" w14:textId="051BBC5B" w:rsidR="003D6A40" w:rsidRPr="00E4145C" w:rsidRDefault="00B32E91">
      <w:pPr>
        <w:spacing w:after="80" w:line="276" w:lineRule="auto"/>
        <w:ind w:firstLine="0"/>
        <w:rPr>
          <w:rFonts w:cs="Times New Roman"/>
        </w:rPr>
      </w:pPr>
      <w:r w:rsidRPr="00E4145C">
        <w:rPr>
          <w:rFonts w:cs="Times New Roman"/>
          <w:sz w:val="24"/>
        </w:rPr>
        <w:t xml:space="preserve">10. Ebert D. S. et al. Texturing &amp; Modeling: A Procedural Approach. </w:t>
      </w:r>
      <w:r w:rsidR="00E4145C">
        <w:rPr>
          <w:rFonts w:cs="Times New Roman"/>
          <w:sz w:val="24"/>
        </w:rPr>
        <w:t>-</w:t>
      </w:r>
      <w:r w:rsidRPr="00E4145C">
        <w:rPr>
          <w:rFonts w:cs="Times New Roman"/>
          <w:sz w:val="24"/>
        </w:rPr>
        <w:t xml:space="preserve"> 3rd ed. </w:t>
      </w:r>
      <w:r w:rsidR="00E4145C">
        <w:rPr>
          <w:rFonts w:cs="Times New Roman"/>
          <w:sz w:val="24"/>
        </w:rPr>
        <w:t>-</w:t>
      </w:r>
      <w:r w:rsidRPr="00E4145C">
        <w:rPr>
          <w:rFonts w:cs="Times New Roman"/>
          <w:sz w:val="24"/>
        </w:rPr>
        <w:t xml:space="preserve"> San Francisco: Morgan Kaufmann, 2003.</w:t>
      </w:r>
    </w:p>
    <w:p w14:paraId="357CA0DF" w14:textId="79B91E78" w:rsidR="003D6A40" w:rsidRPr="00E4145C" w:rsidRDefault="00B32E91">
      <w:pPr>
        <w:spacing w:after="80" w:line="276" w:lineRule="auto"/>
        <w:ind w:firstLine="0"/>
        <w:rPr>
          <w:rFonts w:cs="Times New Roman"/>
        </w:rPr>
      </w:pPr>
      <w:r w:rsidRPr="00E4145C">
        <w:rPr>
          <w:rFonts w:cs="Times New Roman"/>
          <w:sz w:val="24"/>
        </w:rPr>
        <w:t xml:space="preserve">11. Musgrave F. K., Kolb C. E., Mace R. S. The synthesis and rendering of eroded fractal terrains // ACM SIGGRAPH Computer Graphics. </w:t>
      </w:r>
      <w:r w:rsidR="00E4145C">
        <w:rPr>
          <w:rFonts w:cs="Times New Roman"/>
          <w:sz w:val="24"/>
        </w:rPr>
        <w:t>-</w:t>
      </w:r>
      <w:r w:rsidRPr="00E4145C">
        <w:rPr>
          <w:rFonts w:cs="Times New Roman"/>
          <w:sz w:val="24"/>
        </w:rPr>
        <w:t xml:space="preserve"> 1989. </w:t>
      </w:r>
      <w:r w:rsidR="00E4145C">
        <w:rPr>
          <w:rFonts w:cs="Times New Roman"/>
          <w:sz w:val="24"/>
        </w:rPr>
        <w:t>-</w:t>
      </w:r>
      <w:r w:rsidRPr="00E4145C">
        <w:rPr>
          <w:rFonts w:cs="Times New Roman"/>
          <w:sz w:val="24"/>
        </w:rPr>
        <w:t xml:space="preserve"> Vol. 23, No. 3. </w:t>
      </w:r>
      <w:r w:rsidR="00E4145C">
        <w:rPr>
          <w:rFonts w:cs="Times New Roman"/>
          <w:sz w:val="24"/>
        </w:rPr>
        <w:t>-</w:t>
      </w:r>
      <w:r w:rsidRPr="00E4145C">
        <w:rPr>
          <w:rFonts w:cs="Times New Roman"/>
          <w:sz w:val="24"/>
        </w:rPr>
        <w:t xml:space="preserve"> P. 41–50.</w:t>
      </w:r>
    </w:p>
    <w:p w14:paraId="093452DF" w14:textId="3CF67EB2" w:rsidR="003D6A40" w:rsidRPr="00E4145C" w:rsidRDefault="00B32E91">
      <w:pPr>
        <w:spacing w:after="80" w:line="276" w:lineRule="auto"/>
        <w:ind w:firstLine="0"/>
        <w:rPr>
          <w:rFonts w:cs="Times New Roman"/>
        </w:rPr>
      </w:pPr>
      <w:r w:rsidRPr="00E4145C">
        <w:rPr>
          <w:rFonts w:cs="Times New Roman"/>
          <w:sz w:val="24"/>
        </w:rPr>
        <w:t xml:space="preserve">12. Kingma D. P., Welling M. Auto-Encoding Variational Bayes // arXiv:1312.6114. </w:t>
      </w:r>
      <w:r w:rsidR="00E4145C">
        <w:rPr>
          <w:rFonts w:cs="Times New Roman"/>
          <w:sz w:val="24"/>
        </w:rPr>
        <w:t>-</w:t>
      </w:r>
      <w:r w:rsidRPr="00E4145C">
        <w:rPr>
          <w:rFonts w:cs="Times New Roman"/>
          <w:sz w:val="24"/>
        </w:rPr>
        <w:t xml:space="preserve"> 2013. </w:t>
      </w:r>
      <w:r w:rsidR="00E4145C">
        <w:rPr>
          <w:rFonts w:cs="Times New Roman"/>
          <w:sz w:val="24"/>
        </w:rPr>
        <w:t>-</w:t>
      </w:r>
      <w:r w:rsidRPr="00E4145C">
        <w:rPr>
          <w:rFonts w:cs="Times New Roman"/>
          <w:sz w:val="24"/>
        </w:rPr>
        <w:t xml:space="preserve"> URL: https://arxiv.org/abs/1312.6114.</w:t>
      </w:r>
    </w:p>
    <w:p w14:paraId="375BEFE8" w14:textId="29F8811E" w:rsidR="003D6A40" w:rsidRPr="00E4145C" w:rsidRDefault="00B32E91">
      <w:pPr>
        <w:spacing w:after="80" w:line="276" w:lineRule="auto"/>
        <w:ind w:firstLine="0"/>
        <w:rPr>
          <w:rFonts w:cs="Times New Roman"/>
        </w:rPr>
      </w:pPr>
      <w:r w:rsidRPr="00E4145C">
        <w:rPr>
          <w:rFonts w:cs="Times New Roman"/>
          <w:sz w:val="24"/>
        </w:rPr>
        <w:t xml:space="preserve">13. Sohn K., Lee H., Yan X. Learning structured output representation using deep conditional generative models // Advances in Neural Information Processing Systems. </w:t>
      </w:r>
      <w:r w:rsidR="00E4145C">
        <w:rPr>
          <w:rFonts w:cs="Times New Roman"/>
          <w:sz w:val="24"/>
        </w:rPr>
        <w:t>-</w:t>
      </w:r>
      <w:r w:rsidRPr="00E4145C">
        <w:rPr>
          <w:rFonts w:cs="Times New Roman"/>
          <w:sz w:val="24"/>
        </w:rPr>
        <w:t xml:space="preserve"> 2015. </w:t>
      </w:r>
      <w:r w:rsidR="00E4145C">
        <w:rPr>
          <w:rFonts w:cs="Times New Roman"/>
          <w:sz w:val="24"/>
        </w:rPr>
        <w:t>-</w:t>
      </w:r>
      <w:r w:rsidRPr="00E4145C">
        <w:rPr>
          <w:rFonts w:cs="Times New Roman"/>
          <w:sz w:val="24"/>
        </w:rPr>
        <w:t xml:space="preserve"> Vol. 28. </w:t>
      </w:r>
      <w:r w:rsidR="00E4145C">
        <w:rPr>
          <w:rFonts w:cs="Times New Roman"/>
          <w:sz w:val="24"/>
        </w:rPr>
        <w:t>-</w:t>
      </w:r>
      <w:r w:rsidRPr="00E4145C">
        <w:rPr>
          <w:rFonts w:cs="Times New Roman"/>
          <w:sz w:val="24"/>
        </w:rPr>
        <w:t xml:space="preserve"> P. 3483–3491.</w:t>
      </w:r>
    </w:p>
    <w:p w14:paraId="5D0F6847" w14:textId="02A37C68" w:rsidR="003D6A40" w:rsidRPr="00E4145C" w:rsidRDefault="00B32E91">
      <w:pPr>
        <w:spacing w:after="80" w:line="276" w:lineRule="auto"/>
        <w:ind w:firstLine="0"/>
        <w:rPr>
          <w:rFonts w:cs="Times New Roman"/>
        </w:rPr>
      </w:pPr>
      <w:r w:rsidRPr="00E4145C">
        <w:rPr>
          <w:rFonts w:cs="Times New Roman"/>
          <w:sz w:val="24"/>
        </w:rPr>
        <w:t xml:space="preserve">14. Rezende D. J., Mohamed S., Wierstra D. Stochastic backpropagation and approximate inference in deep generative models // Proceedings of ICML. </w:t>
      </w:r>
      <w:r w:rsidR="00E4145C">
        <w:rPr>
          <w:rFonts w:cs="Times New Roman"/>
          <w:sz w:val="24"/>
        </w:rPr>
        <w:t>-</w:t>
      </w:r>
      <w:r w:rsidRPr="00E4145C">
        <w:rPr>
          <w:rFonts w:cs="Times New Roman"/>
          <w:sz w:val="24"/>
        </w:rPr>
        <w:t xml:space="preserve"> 2014. </w:t>
      </w:r>
      <w:r w:rsidR="00E4145C">
        <w:rPr>
          <w:rFonts w:cs="Times New Roman"/>
          <w:sz w:val="24"/>
        </w:rPr>
        <w:t>-</w:t>
      </w:r>
      <w:r w:rsidRPr="00E4145C">
        <w:rPr>
          <w:rFonts w:cs="Times New Roman"/>
          <w:sz w:val="24"/>
        </w:rPr>
        <w:t xml:space="preserve"> P. 1278–1286.</w:t>
      </w:r>
    </w:p>
    <w:p w14:paraId="33205332" w14:textId="6F6C3E89" w:rsidR="003D6A40" w:rsidRPr="00E4145C" w:rsidRDefault="00B32E91">
      <w:pPr>
        <w:spacing w:after="80" w:line="276" w:lineRule="auto"/>
        <w:ind w:firstLine="0"/>
        <w:rPr>
          <w:rFonts w:cs="Times New Roman"/>
        </w:rPr>
      </w:pPr>
      <w:r w:rsidRPr="00E4145C">
        <w:rPr>
          <w:rFonts w:cs="Times New Roman"/>
          <w:sz w:val="24"/>
        </w:rPr>
        <w:t xml:space="preserve">15. Higgins I. et al. beta-VAE: Learning basic visual concepts with a constrained variational framework // ICLR. </w:t>
      </w:r>
      <w:r w:rsidR="00E4145C">
        <w:rPr>
          <w:rFonts w:cs="Times New Roman"/>
          <w:sz w:val="24"/>
        </w:rPr>
        <w:t>-</w:t>
      </w:r>
      <w:r w:rsidRPr="00E4145C">
        <w:rPr>
          <w:rFonts w:cs="Times New Roman"/>
          <w:sz w:val="24"/>
        </w:rPr>
        <w:t xml:space="preserve"> 2017.</w:t>
      </w:r>
    </w:p>
    <w:p w14:paraId="7A24721D" w14:textId="18FBD1E5" w:rsidR="003D6A40" w:rsidRPr="00B3568B" w:rsidRDefault="00B32E91">
      <w:pPr>
        <w:spacing w:after="80" w:line="276" w:lineRule="auto"/>
        <w:ind w:firstLine="0"/>
        <w:rPr>
          <w:rFonts w:cs="Times New Roman"/>
        </w:rPr>
      </w:pPr>
      <w:r w:rsidRPr="00E4145C">
        <w:rPr>
          <w:rFonts w:cs="Times New Roman"/>
          <w:sz w:val="24"/>
        </w:rPr>
        <w:t>16. Unity Technologies. Barracuda</w:t>
      </w:r>
      <w:r w:rsidRPr="00B3568B">
        <w:rPr>
          <w:rFonts w:cs="Times New Roman"/>
          <w:sz w:val="24"/>
        </w:rPr>
        <w:t xml:space="preserve">: </w:t>
      </w:r>
      <w:r w:rsidRPr="00E4145C">
        <w:rPr>
          <w:rFonts w:cs="Times New Roman"/>
          <w:sz w:val="24"/>
        </w:rPr>
        <w:t>Getting</w:t>
      </w:r>
      <w:r w:rsidRPr="00B3568B">
        <w:rPr>
          <w:rFonts w:cs="Times New Roman"/>
          <w:sz w:val="24"/>
        </w:rPr>
        <w:t xml:space="preserve"> </w:t>
      </w:r>
      <w:r w:rsidRPr="00E4145C">
        <w:rPr>
          <w:rFonts w:cs="Times New Roman"/>
          <w:sz w:val="24"/>
        </w:rPr>
        <w:t>Started</w:t>
      </w:r>
      <w:r w:rsidRPr="00B3568B">
        <w:rPr>
          <w:rFonts w:cs="Times New Roman"/>
          <w:sz w:val="24"/>
        </w:rPr>
        <w:t xml:space="preserve"> [</w:t>
      </w:r>
      <w:r w:rsidRPr="00E4145C">
        <w:rPr>
          <w:rFonts w:cs="Times New Roman"/>
          <w:sz w:val="24"/>
          <w:lang w:val="ru-RU"/>
        </w:rPr>
        <w:t>Электронный</w:t>
      </w:r>
      <w:r w:rsidRPr="00B3568B">
        <w:rPr>
          <w:rFonts w:cs="Times New Roman"/>
          <w:sz w:val="24"/>
        </w:rPr>
        <w:t xml:space="preserve"> </w:t>
      </w:r>
      <w:r w:rsidRPr="00E4145C">
        <w:rPr>
          <w:rFonts w:cs="Times New Roman"/>
          <w:sz w:val="24"/>
          <w:lang w:val="ru-RU"/>
        </w:rPr>
        <w:t>ресурс</w:t>
      </w:r>
      <w:r w:rsidRPr="00B3568B">
        <w:rPr>
          <w:rFonts w:cs="Times New Roman"/>
          <w:sz w:val="24"/>
        </w:rPr>
        <w:t xml:space="preserve">]. </w:t>
      </w:r>
      <w:r w:rsidR="00E4145C" w:rsidRPr="00B3568B">
        <w:rPr>
          <w:rFonts w:cs="Times New Roman"/>
          <w:sz w:val="24"/>
        </w:rPr>
        <w:t>-</w:t>
      </w:r>
      <w:r w:rsidRPr="00B3568B">
        <w:rPr>
          <w:rFonts w:cs="Times New Roman"/>
          <w:sz w:val="24"/>
        </w:rPr>
        <w:t xml:space="preserve"> </w:t>
      </w:r>
      <w:r w:rsidRPr="00E4145C">
        <w:rPr>
          <w:rFonts w:cs="Times New Roman"/>
          <w:sz w:val="24"/>
        </w:rPr>
        <w:t>URL</w:t>
      </w:r>
      <w:r w:rsidRPr="00B3568B">
        <w:rPr>
          <w:rFonts w:cs="Times New Roman"/>
          <w:sz w:val="24"/>
        </w:rPr>
        <w:t xml:space="preserve">: </w:t>
      </w:r>
      <w:r w:rsidRPr="00E4145C">
        <w:rPr>
          <w:rFonts w:cs="Times New Roman"/>
          <w:sz w:val="24"/>
        </w:rPr>
        <w:t>https</w:t>
      </w:r>
      <w:r w:rsidRPr="00B3568B">
        <w:rPr>
          <w:rFonts w:cs="Times New Roman"/>
          <w:sz w:val="24"/>
        </w:rPr>
        <w:t>://</w:t>
      </w:r>
      <w:r w:rsidRPr="00E4145C">
        <w:rPr>
          <w:rFonts w:cs="Times New Roman"/>
          <w:sz w:val="24"/>
        </w:rPr>
        <w:t>docs</w:t>
      </w:r>
      <w:r w:rsidRPr="00B3568B">
        <w:rPr>
          <w:rFonts w:cs="Times New Roman"/>
          <w:sz w:val="24"/>
        </w:rPr>
        <w:t>.</w:t>
      </w:r>
      <w:r w:rsidRPr="00E4145C">
        <w:rPr>
          <w:rFonts w:cs="Times New Roman"/>
          <w:sz w:val="24"/>
        </w:rPr>
        <w:t>unity</w:t>
      </w:r>
      <w:r w:rsidRPr="00B3568B">
        <w:rPr>
          <w:rFonts w:cs="Times New Roman"/>
          <w:sz w:val="24"/>
        </w:rPr>
        <w:t>.</w:t>
      </w:r>
      <w:r w:rsidRPr="00E4145C">
        <w:rPr>
          <w:rFonts w:cs="Times New Roman"/>
          <w:sz w:val="24"/>
        </w:rPr>
        <w:t>cn</w:t>
      </w:r>
      <w:r w:rsidRPr="00B3568B">
        <w:rPr>
          <w:rFonts w:cs="Times New Roman"/>
          <w:sz w:val="24"/>
        </w:rPr>
        <w:t>/</w:t>
      </w:r>
      <w:r w:rsidRPr="00E4145C">
        <w:rPr>
          <w:rFonts w:cs="Times New Roman"/>
          <w:sz w:val="24"/>
        </w:rPr>
        <w:t>Packages</w:t>
      </w:r>
      <w:r w:rsidRPr="00B3568B">
        <w:rPr>
          <w:rFonts w:cs="Times New Roman"/>
          <w:sz w:val="24"/>
        </w:rPr>
        <w:t>/</w:t>
      </w:r>
      <w:r w:rsidRPr="00E4145C">
        <w:rPr>
          <w:rFonts w:cs="Times New Roman"/>
          <w:sz w:val="24"/>
        </w:rPr>
        <w:t>com</w:t>
      </w:r>
      <w:r w:rsidRPr="00B3568B">
        <w:rPr>
          <w:rFonts w:cs="Times New Roman"/>
          <w:sz w:val="24"/>
        </w:rPr>
        <w:t>.</w:t>
      </w:r>
      <w:r w:rsidRPr="00E4145C">
        <w:rPr>
          <w:rFonts w:cs="Times New Roman"/>
          <w:sz w:val="24"/>
        </w:rPr>
        <w:t>unity</w:t>
      </w:r>
      <w:r w:rsidRPr="00B3568B">
        <w:rPr>
          <w:rFonts w:cs="Times New Roman"/>
          <w:sz w:val="24"/>
        </w:rPr>
        <w:t>.</w:t>
      </w:r>
      <w:r w:rsidRPr="00E4145C">
        <w:rPr>
          <w:rFonts w:cs="Times New Roman"/>
          <w:sz w:val="24"/>
        </w:rPr>
        <w:t>barracuda</w:t>
      </w:r>
      <w:r w:rsidRPr="00B3568B">
        <w:rPr>
          <w:rFonts w:cs="Times New Roman"/>
          <w:sz w:val="24"/>
        </w:rPr>
        <w:t>@2.0/</w:t>
      </w:r>
      <w:r w:rsidRPr="00E4145C">
        <w:rPr>
          <w:rFonts w:cs="Times New Roman"/>
          <w:sz w:val="24"/>
        </w:rPr>
        <w:t>manual</w:t>
      </w:r>
      <w:r w:rsidRPr="00B3568B">
        <w:rPr>
          <w:rFonts w:cs="Times New Roman"/>
          <w:sz w:val="24"/>
        </w:rPr>
        <w:t>/</w:t>
      </w:r>
      <w:r w:rsidRPr="00E4145C">
        <w:rPr>
          <w:rFonts w:cs="Times New Roman"/>
          <w:sz w:val="24"/>
        </w:rPr>
        <w:t>GettingStarted</w:t>
      </w:r>
      <w:r w:rsidRPr="00B3568B">
        <w:rPr>
          <w:rFonts w:cs="Times New Roman"/>
          <w:sz w:val="24"/>
        </w:rPr>
        <w:t>.</w:t>
      </w:r>
      <w:r w:rsidRPr="00E4145C">
        <w:rPr>
          <w:rFonts w:cs="Times New Roman"/>
          <w:sz w:val="24"/>
        </w:rPr>
        <w:t>html</w:t>
      </w:r>
      <w:r w:rsidRPr="00B3568B">
        <w:rPr>
          <w:rFonts w:cs="Times New Roman"/>
          <w:sz w:val="24"/>
        </w:rPr>
        <w:t xml:space="preserve"> (</w:t>
      </w:r>
      <w:r w:rsidRPr="00E4145C">
        <w:rPr>
          <w:rFonts w:cs="Times New Roman"/>
          <w:sz w:val="24"/>
          <w:lang w:val="ru-RU"/>
        </w:rPr>
        <w:t>дата</w:t>
      </w:r>
      <w:r w:rsidRPr="00B3568B">
        <w:rPr>
          <w:rFonts w:cs="Times New Roman"/>
          <w:sz w:val="24"/>
        </w:rPr>
        <w:t xml:space="preserve"> </w:t>
      </w:r>
      <w:r w:rsidRPr="00E4145C">
        <w:rPr>
          <w:rFonts w:cs="Times New Roman"/>
          <w:sz w:val="24"/>
          <w:lang w:val="ru-RU"/>
        </w:rPr>
        <w:t>обращения</w:t>
      </w:r>
      <w:r w:rsidRPr="00B3568B">
        <w:rPr>
          <w:rFonts w:cs="Times New Roman"/>
          <w:sz w:val="24"/>
        </w:rPr>
        <w:t>: 27.10.2026).</w:t>
      </w:r>
    </w:p>
    <w:p w14:paraId="633AB147" w14:textId="6E5801F3" w:rsidR="003D6A40" w:rsidRPr="00E4145C" w:rsidRDefault="00B32E91">
      <w:pPr>
        <w:spacing w:after="80" w:line="276" w:lineRule="auto"/>
        <w:ind w:firstLine="0"/>
        <w:rPr>
          <w:rFonts w:cs="Times New Roman"/>
          <w:lang w:val="ru-RU"/>
        </w:rPr>
      </w:pPr>
      <w:r w:rsidRPr="00E4145C">
        <w:rPr>
          <w:rFonts w:cs="Times New Roman"/>
          <w:sz w:val="24"/>
          <w:lang w:val="ru-RU"/>
        </w:rPr>
        <w:t xml:space="preserve">17. </w:t>
      </w:r>
      <w:proofErr w:type="spellStart"/>
      <w:r w:rsidRPr="00E4145C">
        <w:rPr>
          <w:rFonts w:cs="Times New Roman"/>
          <w:sz w:val="24"/>
        </w:rPr>
        <w:t>PyTorch</w:t>
      </w:r>
      <w:proofErr w:type="spellEnd"/>
      <w:r w:rsidRPr="00E4145C">
        <w:rPr>
          <w:rFonts w:cs="Times New Roman"/>
          <w:sz w:val="24"/>
          <w:lang w:val="ru-RU"/>
        </w:rPr>
        <w:t xml:space="preserve"> </w:t>
      </w:r>
      <w:r w:rsidRPr="00E4145C">
        <w:rPr>
          <w:rFonts w:cs="Times New Roman"/>
          <w:sz w:val="24"/>
        </w:rPr>
        <w:t>Contributors</w:t>
      </w:r>
      <w:r w:rsidRPr="00E4145C">
        <w:rPr>
          <w:rFonts w:cs="Times New Roman"/>
          <w:sz w:val="24"/>
          <w:lang w:val="ru-RU"/>
        </w:rPr>
        <w:t xml:space="preserve">. </w:t>
      </w:r>
      <w:proofErr w:type="gramStart"/>
      <w:r w:rsidRPr="00E4145C">
        <w:rPr>
          <w:rFonts w:cs="Times New Roman"/>
          <w:sz w:val="24"/>
        </w:rPr>
        <w:t>torch</w:t>
      </w:r>
      <w:r w:rsidRPr="00E4145C">
        <w:rPr>
          <w:rFonts w:cs="Times New Roman"/>
          <w:sz w:val="24"/>
          <w:lang w:val="ru-RU"/>
        </w:rPr>
        <w:t>.</w:t>
      </w:r>
      <w:proofErr w:type="spellStart"/>
      <w:r w:rsidRPr="00E4145C">
        <w:rPr>
          <w:rFonts w:cs="Times New Roman"/>
          <w:sz w:val="24"/>
        </w:rPr>
        <w:t>onnx</w:t>
      </w:r>
      <w:proofErr w:type="spellEnd"/>
      <w:proofErr w:type="gramEnd"/>
      <w:r w:rsidRPr="00E4145C">
        <w:rPr>
          <w:rFonts w:cs="Times New Roman"/>
          <w:sz w:val="24"/>
          <w:lang w:val="ru-RU"/>
        </w:rPr>
        <w:t xml:space="preserve"> </w:t>
      </w:r>
      <w:r w:rsidRPr="00E4145C">
        <w:rPr>
          <w:rFonts w:cs="Times New Roman"/>
          <w:sz w:val="24"/>
        </w:rPr>
        <w:t>documentation</w:t>
      </w:r>
      <w:r w:rsidRPr="00E4145C">
        <w:rPr>
          <w:rFonts w:cs="Times New Roman"/>
          <w:sz w:val="24"/>
          <w:lang w:val="ru-RU"/>
        </w:rPr>
        <w:t xml:space="preserve"> [Электронный ресурс]. </w:t>
      </w:r>
      <w:r w:rsidR="00E4145C" w:rsidRPr="00E4145C">
        <w:rPr>
          <w:rFonts w:cs="Times New Roman"/>
          <w:sz w:val="24"/>
          <w:lang w:val="ru-RU"/>
        </w:rPr>
        <w:t>-</w:t>
      </w:r>
      <w:r w:rsidRPr="00E4145C">
        <w:rPr>
          <w:rFonts w:cs="Times New Roman"/>
          <w:sz w:val="24"/>
          <w:lang w:val="ru-RU"/>
        </w:rPr>
        <w:t xml:space="preserve"> </w:t>
      </w:r>
      <w:r w:rsidRPr="00E4145C">
        <w:rPr>
          <w:rFonts w:cs="Times New Roman"/>
          <w:sz w:val="24"/>
        </w:rPr>
        <w:t>URL</w:t>
      </w:r>
      <w:r w:rsidRPr="00E4145C">
        <w:rPr>
          <w:rFonts w:cs="Times New Roman"/>
          <w:sz w:val="24"/>
          <w:lang w:val="ru-RU"/>
        </w:rPr>
        <w:t xml:space="preserve">: </w:t>
      </w:r>
      <w:r w:rsidRPr="00E4145C">
        <w:rPr>
          <w:rFonts w:cs="Times New Roman"/>
          <w:sz w:val="24"/>
        </w:rPr>
        <w:t>https</w:t>
      </w:r>
      <w:r w:rsidRPr="00E4145C">
        <w:rPr>
          <w:rFonts w:cs="Times New Roman"/>
          <w:sz w:val="24"/>
          <w:lang w:val="ru-RU"/>
        </w:rPr>
        <w:t>://</w:t>
      </w:r>
      <w:r w:rsidRPr="00E4145C">
        <w:rPr>
          <w:rFonts w:cs="Times New Roman"/>
          <w:sz w:val="24"/>
        </w:rPr>
        <w:t>docs</w:t>
      </w:r>
      <w:r w:rsidRPr="00E4145C">
        <w:rPr>
          <w:rFonts w:cs="Times New Roman"/>
          <w:sz w:val="24"/>
          <w:lang w:val="ru-RU"/>
        </w:rPr>
        <w:t>.</w:t>
      </w:r>
      <w:proofErr w:type="spellStart"/>
      <w:r w:rsidRPr="00E4145C">
        <w:rPr>
          <w:rFonts w:cs="Times New Roman"/>
          <w:sz w:val="24"/>
        </w:rPr>
        <w:t>pytorch</w:t>
      </w:r>
      <w:proofErr w:type="spellEnd"/>
      <w:r w:rsidRPr="00E4145C">
        <w:rPr>
          <w:rFonts w:cs="Times New Roman"/>
          <w:sz w:val="24"/>
          <w:lang w:val="ru-RU"/>
        </w:rPr>
        <w:t>.</w:t>
      </w:r>
      <w:r w:rsidRPr="00E4145C">
        <w:rPr>
          <w:rFonts w:cs="Times New Roman"/>
          <w:sz w:val="24"/>
        </w:rPr>
        <w:t>org</w:t>
      </w:r>
      <w:r w:rsidRPr="00E4145C">
        <w:rPr>
          <w:rFonts w:cs="Times New Roman"/>
          <w:sz w:val="24"/>
          <w:lang w:val="ru-RU"/>
        </w:rPr>
        <w:t>/</w:t>
      </w:r>
      <w:r w:rsidRPr="00E4145C">
        <w:rPr>
          <w:rFonts w:cs="Times New Roman"/>
          <w:sz w:val="24"/>
        </w:rPr>
        <w:t>docs</w:t>
      </w:r>
      <w:r w:rsidRPr="00E4145C">
        <w:rPr>
          <w:rFonts w:cs="Times New Roman"/>
          <w:sz w:val="24"/>
          <w:lang w:val="ru-RU"/>
        </w:rPr>
        <w:t>/</w:t>
      </w:r>
      <w:r w:rsidRPr="00E4145C">
        <w:rPr>
          <w:rFonts w:cs="Times New Roman"/>
          <w:sz w:val="24"/>
        </w:rPr>
        <w:t>stable</w:t>
      </w:r>
      <w:r w:rsidRPr="00E4145C">
        <w:rPr>
          <w:rFonts w:cs="Times New Roman"/>
          <w:sz w:val="24"/>
          <w:lang w:val="ru-RU"/>
        </w:rPr>
        <w:t>/</w:t>
      </w:r>
      <w:proofErr w:type="spellStart"/>
      <w:r w:rsidRPr="00E4145C">
        <w:rPr>
          <w:rFonts w:cs="Times New Roman"/>
          <w:sz w:val="24"/>
        </w:rPr>
        <w:t>onnx</w:t>
      </w:r>
      <w:proofErr w:type="spellEnd"/>
      <w:r w:rsidRPr="00E4145C">
        <w:rPr>
          <w:rFonts w:cs="Times New Roman"/>
          <w:sz w:val="24"/>
          <w:lang w:val="ru-RU"/>
        </w:rPr>
        <w:t>.</w:t>
      </w:r>
      <w:r w:rsidRPr="00E4145C">
        <w:rPr>
          <w:rFonts w:cs="Times New Roman"/>
          <w:sz w:val="24"/>
        </w:rPr>
        <w:t>html</w:t>
      </w:r>
      <w:r w:rsidRPr="00E4145C">
        <w:rPr>
          <w:rFonts w:cs="Times New Roman"/>
          <w:sz w:val="24"/>
          <w:lang w:val="ru-RU"/>
        </w:rPr>
        <w:t xml:space="preserve"> (дата обращения: 27.10.2026).</w:t>
      </w:r>
    </w:p>
    <w:p w14:paraId="5DAFDC9D" w14:textId="2CD56929" w:rsidR="003D6A40" w:rsidRPr="00B3568B" w:rsidRDefault="00B32E91">
      <w:pPr>
        <w:spacing w:after="80" w:line="276" w:lineRule="auto"/>
        <w:ind w:firstLine="0"/>
        <w:rPr>
          <w:rFonts w:cs="Times New Roman"/>
          <w:lang w:val="ru-RU"/>
        </w:rPr>
      </w:pPr>
      <w:r w:rsidRPr="00B3568B">
        <w:rPr>
          <w:rFonts w:cs="Times New Roman"/>
          <w:sz w:val="24"/>
          <w:lang w:val="ru-RU"/>
        </w:rPr>
        <w:t xml:space="preserve">18. </w:t>
      </w:r>
      <w:r w:rsidRPr="00E4145C">
        <w:rPr>
          <w:rFonts w:cs="Times New Roman"/>
          <w:sz w:val="24"/>
        </w:rPr>
        <w:t>ONNX</w:t>
      </w:r>
      <w:r w:rsidRPr="00B3568B">
        <w:rPr>
          <w:rFonts w:cs="Times New Roman"/>
          <w:sz w:val="24"/>
          <w:lang w:val="ru-RU"/>
        </w:rPr>
        <w:t xml:space="preserve">. </w:t>
      </w:r>
      <w:r w:rsidRPr="00E4145C">
        <w:rPr>
          <w:rFonts w:cs="Times New Roman"/>
          <w:sz w:val="24"/>
        </w:rPr>
        <w:t>Open</w:t>
      </w:r>
      <w:r w:rsidRPr="00B3568B">
        <w:rPr>
          <w:rFonts w:cs="Times New Roman"/>
          <w:sz w:val="24"/>
          <w:lang w:val="ru-RU"/>
        </w:rPr>
        <w:t xml:space="preserve"> </w:t>
      </w:r>
      <w:r w:rsidRPr="00E4145C">
        <w:rPr>
          <w:rFonts w:cs="Times New Roman"/>
          <w:sz w:val="24"/>
        </w:rPr>
        <w:t>Neural</w:t>
      </w:r>
      <w:r w:rsidRPr="00B3568B">
        <w:rPr>
          <w:rFonts w:cs="Times New Roman"/>
          <w:sz w:val="24"/>
          <w:lang w:val="ru-RU"/>
        </w:rPr>
        <w:t xml:space="preserve"> </w:t>
      </w:r>
      <w:r w:rsidRPr="00E4145C">
        <w:rPr>
          <w:rFonts w:cs="Times New Roman"/>
          <w:sz w:val="24"/>
        </w:rPr>
        <w:t>Network</w:t>
      </w:r>
      <w:r w:rsidRPr="00B3568B">
        <w:rPr>
          <w:rFonts w:cs="Times New Roman"/>
          <w:sz w:val="24"/>
          <w:lang w:val="ru-RU"/>
        </w:rPr>
        <w:t xml:space="preserve"> </w:t>
      </w:r>
      <w:r w:rsidRPr="00E4145C">
        <w:rPr>
          <w:rFonts w:cs="Times New Roman"/>
          <w:sz w:val="24"/>
        </w:rPr>
        <w:t>Exchange</w:t>
      </w:r>
      <w:r w:rsidRPr="00B3568B">
        <w:rPr>
          <w:rFonts w:cs="Times New Roman"/>
          <w:sz w:val="24"/>
          <w:lang w:val="ru-RU"/>
        </w:rPr>
        <w:t xml:space="preserve">: </w:t>
      </w:r>
      <w:r w:rsidRPr="00E4145C">
        <w:rPr>
          <w:rFonts w:cs="Times New Roman"/>
          <w:sz w:val="24"/>
        </w:rPr>
        <w:t>Overview</w:t>
      </w:r>
      <w:r w:rsidRPr="00B3568B">
        <w:rPr>
          <w:rFonts w:cs="Times New Roman"/>
          <w:sz w:val="24"/>
          <w:lang w:val="ru-RU"/>
        </w:rPr>
        <w:t xml:space="preserve"> [Электронный ресурс]. </w:t>
      </w:r>
      <w:r w:rsidR="00E4145C" w:rsidRPr="00B3568B">
        <w:rPr>
          <w:rFonts w:cs="Times New Roman"/>
          <w:sz w:val="24"/>
          <w:lang w:val="ru-RU"/>
        </w:rPr>
        <w:t>-</w:t>
      </w:r>
      <w:r w:rsidRPr="00B3568B">
        <w:rPr>
          <w:rFonts w:cs="Times New Roman"/>
          <w:sz w:val="24"/>
          <w:lang w:val="ru-RU"/>
        </w:rPr>
        <w:t xml:space="preserve"> </w:t>
      </w:r>
      <w:r w:rsidRPr="00E4145C">
        <w:rPr>
          <w:rFonts w:cs="Times New Roman"/>
          <w:sz w:val="24"/>
        </w:rPr>
        <w:t>URL</w:t>
      </w:r>
      <w:r w:rsidRPr="00B3568B">
        <w:rPr>
          <w:rFonts w:cs="Times New Roman"/>
          <w:sz w:val="24"/>
          <w:lang w:val="ru-RU"/>
        </w:rPr>
        <w:t xml:space="preserve">: </w:t>
      </w:r>
      <w:r w:rsidRPr="00E4145C">
        <w:rPr>
          <w:rFonts w:cs="Times New Roman"/>
          <w:sz w:val="24"/>
        </w:rPr>
        <w:t>https</w:t>
      </w:r>
      <w:r w:rsidRPr="00B3568B">
        <w:rPr>
          <w:rFonts w:cs="Times New Roman"/>
          <w:sz w:val="24"/>
          <w:lang w:val="ru-RU"/>
        </w:rPr>
        <w:t>://</w:t>
      </w:r>
      <w:proofErr w:type="spellStart"/>
      <w:r w:rsidRPr="00E4145C">
        <w:rPr>
          <w:rFonts w:cs="Times New Roman"/>
          <w:sz w:val="24"/>
        </w:rPr>
        <w:t>onnx</w:t>
      </w:r>
      <w:proofErr w:type="spellEnd"/>
      <w:r w:rsidRPr="00B3568B">
        <w:rPr>
          <w:rFonts w:cs="Times New Roman"/>
          <w:sz w:val="24"/>
          <w:lang w:val="ru-RU"/>
        </w:rPr>
        <w:t>.</w:t>
      </w:r>
      <w:r w:rsidRPr="00E4145C">
        <w:rPr>
          <w:rFonts w:cs="Times New Roman"/>
          <w:sz w:val="24"/>
        </w:rPr>
        <w:t>ai</w:t>
      </w:r>
      <w:r w:rsidRPr="00B3568B">
        <w:rPr>
          <w:rFonts w:cs="Times New Roman"/>
          <w:sz w:val="24"/>
          <w:lang w:val="ru-RU"/>
        </w:rPr>
        <w:t>/ (дата обращения: 27.10.2026).</w:t>
      </w:r>
    </w:p>
    <w:p w14:paraId="3EAF5B7C" w14:textId="57068C73" w:rsidR="003D6A40" w:rsidRPr="00B3568B" w:rsidRDefault="00B32E91">
      <w:pPr>
        <w:spacing w:after="80" w:line="276" w:lineRule="auto"/>
        <w:ind w:firstLine="0"/>
        <w:rPr>
          <w:rFonts w:cs="Times New Roman"/>
        </w:rPr>
      </w:pPr>
      <w:r w:rsidRPr="00E4145C">
        <w:rPr>
          <w:rFonts w:cs="Times New Roman"/>
          <w:sz w:val="24"/>
        </w:rPr>
        <w:lastRenderedPageBreak/>
        <w:t>19. Unity Technologies. Unity</w:t>
      </w:r>
      <w:r w:rsidRPr="00B3568B">
        <w:rPr>
          <w:rFonts w:cs="Times New Roman"/>
          <w:sz w:val="24"/>
        </w:rPr>
        <w:t xml:space="preserve"> </w:t>
      </w:r>
      <w:r w:rsidRPr="00E4145C">
        <w:rPr>
          <w:rFonts w:cs="Times New Roman"/>
          <w:sz w:val="24"/>
        </w:rPr>
        <w:t>Manual</w:t>
      </w:r>
      <w:r w:rsidRPr="00B3568B">
        <w:rPr>
          <w:rFonts w:cs="Times New Roman"/>
          <w:sz w:val="24"/>
        </w:rPr>
        <w:t xml:space="preserve"> 2021.3: </w:t>
      </w:r>
      <w:r w:rsidRPr="00E4145C">
        <w:rPr>
          <w:rFonts w:cs="Times New Roman"/>
          <w:sz w:val="24"/>
        </w:rPr>
        <w:t>Mesh</w:t>
      </w:r>
      <w:r w:rsidRPr="00B3568B">
        <w:rPr>
          <w:rFonts w:cs="Times New Roman"/>
          <w:sz w:val="24"/>
        </w:rPr>
        <w:t xml:space="preserve"> [</w:t>
      </w:r>
      <w:r w:rsidRPr="00E4145C">
        <w:rPr>
          <w:rFonts w:cs="Times New Roman"/>
          <w:sz w:val="24"/>
          <w:lang w:val="ru-RU"/>
        </w:rPr>
        <w:t>Электронный</w:t>
      </w:r>
      <w:r w:rsidRPr="00B3568B">
        <w:rPr>
          <w:rFonts w:cs="Times New Roman"/>
          <w:sz w:val="24"/>
        </w:rPr>
        <w:t xml:space="preserve"> </w:t>
      </w:r>
      <w:r w:rsidRPr="00E4145C">
        <w:rPr>
          <w:rFonts w:cs="Times New Roman"/>
          <w:sz w:val="24"/>
          <w:lang w:val="ru-RU"/>
        </w:rPr>
        <w:t>ресурс</w:t>
      </w:r>
      <w:r w:rsidRPr="00B3568B">
        <w:rPr>
          <w:rFonts w:cs="Times New Roman"/>
          <w:sz w:val="24"/>
        </w:rPr>
        <w:t xml:space="preserve">]. </w:t>
      </w:r>
      <w:r w:rsidR="00E4145C" w:rsidRPr="00B3568B">
        <w:rPr>
          <w:rFonts w:cs="Times New Roman"/>
          <w:sz w:val="24"/>
        </w:rPr>
        <w:t>-</w:t>
      </w:r>
      <w:r w:rsidRPr="00B3568B">
        <w:rPr>
          <w:rFonts w:cs="Times New Roman"/>
          <w:sz w:val="24"/>
        </w:rPr>
        <w:t xml:space="preserve"> </w:t>
      </w:r>
      <w:r w:rsidRPr="00E4145C">
        <w:rPr>
          <w:rFonts w:cs="Times New Roman"/>
          <w:sz w:val="24"/>
        </w:rPr>
        <w:t>URL</w:t>
      </w:r>
      <w:r w:rsidRPr="00B3568B">
        <w:rPr>
          <w:rFonts w:cs="Times New Roman"/>
          <w:sz w:val="24"/>
        </w:rPr>
        <w:t xml:space="preserve">: </w:t>
      </w:r>
      <w:r w:rsidRPr="00E4145C">
        <w:rPr>
          <w:rFonts w:cs="Times New Roman"/>
          <w:sz w:val="24"/>
        </w:rPr>
        <w:t>https</w:t>
      </w:r>
      <w:r w:rsidRPr="00B3568B">
        <w:rPr>
          <w:rFonts w:cs="Times New Roman"/>
          <w:sz w:val="24"/>
        </w:rPr>
        <w:t>://</w:t>
      </w:r>
      <w:r w:rsidRPr="00E4145C">
        <w:rPr>
          <w:rFonts w:cs="Times New Roman"/>
          <w:sz w:val="24"/>
        </w:rPr>
        <w:t>docs</w:t>
      </w:r>
      <w:r w:rsidRPr="00B3568B">
        <w:rPr>
          <w:rFonts w:cs="Times New Roman"/>
          <w:sz w:val="24"/>
        </w:rPr>
        <w:t>.</w:t>
      </w:r>
      <w:r w:rsidRPr="00E4145C">
        <w:rPr>
          <w:rFonts w:cs="Times New Roman"/>
          <w:sz w:val="24"/>
        </w:rPr>
        <w:t>unity</w:t>
      </w:r>
      <w:r w:rsidRPr="00B3568B">
        <w:rPr>
          <w:rFonts w:cs="Times New Roman"/>
          <w:sz w:val="24"/>
        </w:rPr>
        <w:t>3</w:t>
      </w:r>
      <w:r w:rsidRPr="00E4145C">
        <w:rPr>
          <w:rFonts w:cs="Times New Roman"/>
          <w:sz w:val="24"/>
        </w:rPr>
        <w:t>d</w:t>
      </w:r>
      <w:r w:rsidRPr="00B3568B">
        <w:rPr>
          <w:rFonts w:cs="Times New Roman"/>
          <w:sz w:val="24"/>
        </w:rPr>
        <w:t>.</w:t>
      </w:r>
      <w:r w:rsidRPr="00E4145C">
        <w:rPr>
          <w:rFonts w:cs="Times New Roman"/>
          <w:sz w:val="24"/>
        </w:rPr>
        <w:t>com</w:t>
      </w:r>
      <w:r w:rsidRPr="00B3568B">
        <w:rPr>
          <w:rFonts w:cs="Times New Roman"/>
          <w:sz w:val="24"/>
        </w:rPr>
        <w:t>/2021.3/</w:t>
      </w:r>
      <w:r w:rsidRPr="00E4145C">
        <w:rPr>
          <w:rFonts w:cs="Times New Roman"/>
          <w:sz w:val="24"/>
        </w:rPr>
        <w:t>Documentation</w:t>
      </w:r>
      <w:r w:rsidRPr="00B3568B">
        <w:rPr>
          <w:rFonts w:cs="Times New Roman"/>
          <w:sz w:val="24"/>
        </w:rPr>
        <w:t>/</w:t>
      </w:r>
      <w:r w:rsidRPr="00E4145C">
        <w:rPr>
          <w:rFonts w:cs="Times New Roman"/>
          <w:sz w:val="24"/>
        </w:rPr>
        <w:t>Manual</w:t>
      </w:r>
      <w:r w:rsidRPr="00B3568B">
        <w:rPr>
          <w:rFonts w:cs="Times New Roman"/>
          <w:sz w:val="24"/>
        </w:rPr>
        <w:t>/</w:t>
      </w:r>
      <w:r w:rsidRPr="00E4145C">
        <w:rPr>
          <w:rFonts w:cs="Times New Roman"/>
          <w:sz w:val="24"/>
        </w:rPr>
        <w:t>class</w:t>
      </w:r>
      <w:r w:rsidRPr="00B3568B">
        <w:rPr>
          <w:rFonts w:cs="Times New Roman"/>
          <w:sz w:val="24"/>
        </w:rPr>
        <w:t>-</w:t>
      </w:r>
      <w:r w:rsidRPr="00E4145C">
        <w:rPr>
          <w:rFonts w:cs="Times New Roman"/>
          <w:sz w:val="24"/>
        </w:rPr>
        <w:t>Mesh</w:t>
      </w:r>
      <w:r w:rsidRPr="00B3568B">
        <w:rPr>
          <w:rFonts w:cs="Times New Roman"/>
          <w:sz w:val="24"/>
        </w:rPr>
        <w:t>.</w:t>
      </w:r>
      <w:r w:rsidRPr="00E4145C">
        <w:rPr>
          <w:rFonts w:cs="Times New Roman"/>
          <w:sz w:val="24"/>
        </w:rPr>
        <w:t>html</w:t>
      </w:r>
      <w:r w:rsidRPr="00B3568B">
        <w:rPr>
          <w:rFonts w:cs="Times New Roman"/>
          <w:sz w:val="24"/>
        </w:rPr>
        <w:t xml:space="preserve"> (</w:t>
      </w:r>
      <w:r w:rsidRPr="00E4145C">
        <w:rPr>
          <w:rFonts w:cs="Times New Roman"/>
          <w:sz w:val="24"/>
          <w:lang w:val="ru-RU"/>
        </w:rPr>
        <w:t>дата</w:t>
      </w:r>
      <w:r w:rsidRPr="00B3568B">
        <w:rPr>
          <w:rFonts w:cs="Times New Roman"/>
          <w:sz w:val="24"/>
        </w:rPr>
        <w:t xml:space="preserve"> </w:t>
      </w:r>
      <w:r w:rsidRPr="00E4145C">
        <w:rPr>
          <w:rFonts w:cs="Times New Roman"/>
          <w:sz w:val="24"/>
          <w:lang w:val="ru-RU"/>
        </w:rPr>
        <w:t>обращения</w:t>
      </w:r>
      <w:r w:rsidRPr="00B3568B">
        <w:rPr>
          <w:rFonts w:cs="Times New Roman"/>
          <w:sz w:val="24"/>
        </w:rPr>
        <w:t>: 27.10.2026).</w:t>
      </w:r>
    </w:p>
    <w:p w14:paraId="685585D3" w14:textId="0A1A674A" w:rsidR="003D6A40" w:rsidRPr="00E4145C" w:rsidRDefault="00B32E91">
      <w:pPr>
        <w:spacing w:after="80" w:line="276" w:lineRule="auto"/>
        <w:ind w:firstLine="0"/>
        <w:rPr>
          <w:rFonts w:cs="Times New Roman"/>
        </w:rPr>
      </w:pPr>
      <w:r w:rsidRPr="00E4145C">
        <w:rPr>
          <w:rFonts w:cs="Times New Roman"/>
          <w:sz w:val="24"/>
        </w:rPr>
        <w:t xml:space="preserve">20. </w:t>
      </w:r>
      <w:proofErr w:type="spellStart"/>
      <w:r w:rsidRPr="00E4145C">
        <w:rPr>
          <w:rFonts w:cs="Times New Roman"/>
          <w:sz w:val="24"/>
        </w:rPr>
        <w:t>Loshchilov</w:t>
      </w:r>
      <w:proofErr w:type="spellEnd"/>
      <w:r w:rsidRPr="00E4145C">
        <w:rPr>
          <w:rFonts w:cs="Times New Roman"/>
          <w:sz w:val="24"/>
        </w:rPr>
        <w:t xml:space="preserve"> I., Hutter F. Decoupled weight decay regularization // ICLR. </w:t>
      </w:r>
      <w:r w:rsidR="00E4145C">
        <w:rPr>
          <w:rFonts w:cs="Times New Roman"/>
          <w:sz w:val="24"/>
        </w:rPr>
        <w:t>-</w:t>
      </w:r>
      <w:r w:rsidRPr="00E4145C">
        <w:rPr>
          <w:rFonts w:cs="Times New Roman"/>
          <w:sz w:val="24"/>
        </w:rPr>
        <w:t xml:space="preserve"> 2019.</w:t>
      </w:r>
    </w:p>
    <w:p w14:paraId="33FBF16E" w14:textId="5246AC6A" w:rsidR="003D6A40" w:rsidRPr="00E4145C" w:rsidRDefault="00B32E91">
      <w:pPr>
        <w:spacing w:after="80" w:line="276" w:lineRule="auto"/>
        <w:ind w:firstLine="0"/>
        <w:rPr>
          <w:rFonts w:cs="Times New Roman"/>
        </w:rPr>
      </w:pPr>
      <w:r w:rsidRPr="00E4145C">
        <w:rPr>
          <w:rFonts w:cs="Times New Roman"/>
          <w:sz w:val="24"/>
        </w:rPr>
        <w:t xml:space="preserve">21. Alarcão S. M., Fonseca M. J. Emotions recognition using EEG signals: A survey // IEEE Transactions on Affective Computing. </w:t>
      </w:r>
      <w:r w:rsidR="00E4145C">
        <w:rPr>
          <w:rFonts w:cs="Times New Roman"/>
          <w:sz w:val="24"/>
        </w:rPr>
        <w:t>-</w:t>
      </w:r>
      <w:r w:rsidRPr="00E4145C">
        <w:rPr>
          <w:rFonts w:cs="Times New Roman"/>
          <w:sz w:val="24"/>
        </w:rPr>
        <w:t xml:space="preserve"> 2019. </w:t>
      </w:r>
      <w:r w:rsidR="00E4145C">
        <w:rPr>
          <w:rFonts w:cs="Times New Roman"/>
          <w:sz w:val="24"/>
        </w:rPr>
        <w:t>-</w:t>
      </w:r>
      <w:r w:rsidRPr="00E4145C">
        <w:rPr>
          <w:rFonts w:cs="Times New Roman"/>
          <w:sz w:val="24"/>
        </w:rPr>
        <w:t xml:space="preserve"> Vol. 10, № 3. </w:t>
      </w:r>
      <w:r w:rsidR="00E4145C">
        <w:rPr>
          <w:rFonts w:cs="Times New Roman"/>
          <w:sz w:val="24"/>
        </w:rPr>
        <w:t>-</w:t>
      </w:r>
      <w:r w:rsidRPr="00E4145C">
        <w:rPr>
          <w:rFonts w:cs="Times New Roman"/>
          <w:sz w:val="24"/>
        </w:rPr>
        <w:t xml:space="preserve"> P. 374–393. </w:t>
      </w:r>
      <w:r w:rsidR="00E4145C">
        <w:rPr>
          <w:rFonts w:cs="Times New Roman"/>
          <w:sz w:val="24"/>
        </w:rPr>
        <w:t>-</w:t>
      </w:r>
      <w:r w:rsidRPr="00E4145C">
        <w:rPr>
          <w:rFonts w:cs="Times New Roman"/>
          <w:sz w:val="24"/>
        </w:rPr>
        <w:t xml:space="preserve"> DOI: 10.1109/TAFFC.2017.2714671.</w:t>
      </w:r>
    </w:p>
    <w:p w14:paraId="6369D383" w14:textId="537579CC" w:rsidR="003D6A40" w:rsidRPr="00E4145C" w:rsidRDefault="00B32E91">
      <w:pPr>
        <w:spacing w:after="80" w:line="276" w:lineRule="auto"/>
        <w:ind w:firstLine="0"/>
        <w:rPr>
          <w:rFonts w:cs="Times New Roman"/>
        </w:rPr>
      </w:pPr>
      <w:r w:rsidRPr="00E4145C">
        <w:rPr>
          <w:rFonts w:cs="Times New Roman"/>
          <w:sz w:val="24"/>
        </w:rPr>
        <w:t xml:space="preserve">22. Goodfellow I., Bengio Y., Courville A. Deep Learning. </w:t>
      </w:r>
      <w:r w:rsidR="00E4145C">
        <w:rPr>
          <w:rFonts w:cs="Times New Roman"/>
          <w:sz w:val="24"/>
        </w:rPr>
        <w:t>-</w:t>
      </w:r>
      <w:r w:rsidRPr="00E4145C">
        <w:rPr>
          <w:rFonts w:cs="Times New Roman"/>
          <w:sz w:val="24"/>
        </w:rPr>
        <w:t xml:space="preserve"> Cambridge, MA: MIT Press, 2016.</w:t>
      </w:r>
    </w:p>
    <w:p w14:paraId="6DE43E86" w14:textId="7378A6CF" w:rsidR="003D6A40" w:rsidRPr="00E4145C" w:rsidRDefault="00B32E91">
      <w:pPr>
        <w:spacing w:after="80" w:line="276" w:lineRule="auto"/>
        <w:ind w:firstLine="0"/>
        <w:rPr>
          <w:rFonts w:cs="Times New Roman"/>
        </w:rPr>
      </w:pPr>
      <w:r w:rsidRPr="00E4145C">
        <w:rPr>
          <w:rFonts w:cs="Times New Roman"/>
          <w:sz w:val="24"/>
        </w:rPr>
        <w:t xml:space="preserve">23. Bishop C. M. Pattern Recognition and Machine Learning. </w:t>
      </w:r>
      <w:r w:rsidR="00E4145C">
        <w:rPr>
          <w:rFonts w:cs="Times New Roman"/>
          <w:sz w:val="24"/>
        </w:rPr>
        <w:t>-</w:t>
      </w:r>
      <w:r w:rsidRPr="00E4145C">
        <w:rPr>
          <w:rFonts w:cs="Times New Roman"/>
          <w:sz w:val="24"/>
        </w:rPr>
        <w:t xml:space="preserve"> New York: Springer, 2006.</w:t>
      </w:r>
    </w:p>
    <w:p w14:paraId="683F9722" w14:textId="1931A764" w:rsidR="003D6A40" w:rsidRPr="00B3568B" w:rsidRDefault="00B32E91">
      <w:pPr>
        <w:spacing w:after="80" w:line="276" w:lineRule="auto"/>
        <w:ind w:firstLine="0"/>
        <w:rPr>
          <w:rFonts w:cs="Times New Roman"/>
        </w:rPr>
      </w:pPr>
      <w:r w:rsidRPr="00E4145C">
        <w:rPr>
          <w:rFonts w:cs="Times New Roman"/>
          <w:sz w:val="24"/>
        </w:rPr>
        <w:t>24. EMOTIV. Cortex</w:t>
      </w:r>
      <w:r w:rsidRPr="00B3568B">
        <w:rPr>
          <w:rFonts w:cs="Times New Roman"/>
          <w:sz w:val="24"/>
        </w:rPr>
        <w:t xml:space="preserve"> </w:t>
      </w:r>
      <w:r w:rsidRPr="00E4145C">
        <w:rPr>
          <w:rFonts w:cs="Times New Roman"/>
          <w:sz w:val="24"/>
        </w:rPr>
        <w:t>API</w:t>
      </w:r>
      <w:r w:rsidRPr="00B3568B">
        <w:rPr>
          <w:rFonts w:cs="Times New Roman"/>
          <w:sz w:val="24"/>
        </w:rPr>
        <w:t xml:space="preserve">: </w:t>
      </w:r>
      <w:r w:rsidRPr="00E4145C">
        <w:rPr>
          <w:rFonts w:cs="Times New Roman"/>
          <w:sz w:val="24"/>
        </w:rPr>
        <w:t>Getting</w:t>
      </w:r>
      <w:r w:rsidRPr="00B3568B">
        <w:rPr>
          <w:rFonts w:cs="Times New Roman"/>
          <w:sz w:val="24"/>
        </w:rPr>
        <w:t xml:space="preserve"> </w:t>
      </w:r>
      <w:r w:rsidRPr="00E4145C">
        <w:rPr>
          <w:rFonts w:cs="Times New Roman"/>
          <w:sz w:val="24"/>
        </w:rPr>
        <w:t>Started</w:t>
      </w:r>
      <w:r w:rsidRPr="00B3568B">
        <w:rPr>
          <w:rFonts w:cs="Times New Roman"/>
          <w:sz w:val="24"/>
        </w:rPr>
        <w:t xml:space="preserve"> [</w:t>
      </w:r>
      <w:r w:rsidRPr="00E4145C">
        <w:rPr>
          <w:rFonts w:cs="Times New Roman"/>
          <w:sz w:val="24"/>
          <w:lang w:val="ru-RU"/>
        </w:rPr>
        <w:t>Электронный</w:t>
      </w:r>
      <w:r w:rsidRPr="00B3568B">
        <w:rPr>
          <w:rFonts w:cs="Times New Roman"/>
          <w:sz w:val="24"/>
        </w:rPr>
        <w:t xml:space="preserve"> </w:t>
      </w:r>
      <w:r w:rsidRPr="00E4145C">
        <w:rPr>
          <w:rFonts w:cs="Times New Roman"/>
          <w:sz w:val="24"/>
          <w:lang w:val="ru-RU"/>
        </w:rPr>
        <w:t>ресурс</w:t>
      </w:r>
      <w:r w:rsidRPr="00B3568B">
        <w:rPr>
          <w:rFonts w:cs="Times New Roman"/>
          <w:sz w:val="24"/>
        </w:rPr>
        <w:t xml:space="preserve">]. </w:t>
      </w:r>
      <w:r w:rsidR="00E4145C" w:rsidRPr="00B3568B">
        <w:rPr>
          <w:rFonts w:cs="Times New Roman"/>
          <w:sz w:val="24"/>
        </w:rPr>
        <w:t>-</w:t>
      </w:r>
      <w:r w:rsidRPr="00B3568B">
        <w:rPr>
          <w:rFonts w:cs="Times New Roman"/>
          <w:sz w:val="24"/>
        </w:rPr>
        <w:t xml:space="preserve"> </w:t>
      </w:r>
      <w:r w:rsidRPr="00E4145C">
        <w:rPr>
          <w:rFonts w:cs="Times New Roman"/>
          <w:sz w:val="24"/>
        </w:rPr>
        <w:t>URL</w:t>
      </w:r>
      <w:r w:rsidRPr="00B3568B">
        <w:rPr>
          <w:rFonts w:cs="Times New Roman"/>
          <w:sz w:val="24"/>
        </w:rPr>
        <w:t xml:space="preserve">: </w:t>
      </w:r>
      <w:r w:rsidRPr="00E4145C">
        <w:rPr>
          <w:rFonts w:cs="Times New Roman"/>
          <w:sz w:val="24"/>
        </w:rPr>
        <w:t>https</w:t>
      </w:r>
      <w:r w:rsidRPr="00B3568B">
        <w:rPr>
          <w:rFonts w:cs="Times New Roman"/>
          <w:sz w:val="24"/>
        </w:rPr>
        <w:t>://</w:t>
      </w:r>
      <w:r w:rsidRPr="00E4145C">
        <w:rPr>
          <w:rFonts w:cs="Times New Roman"/>
          <w:sz w:val="24"/>
        </w:rPr>
        <w:t>emotiv</w:t>
      </w:r>
      <w:r w:rsidRPr="00B3568B">
        <w:rPr>
          <w:rFonts w:cs="Times New Roman"/>
          <w:sz w:val="24"/>
        </w:rPr>
        <w:t>.</w:t>
      </w:r>
      <w:r w:rsidRPr="00E4145C">
        <w:rPr>
          <w:rFonts w:cs="Times New Roman"/>
          <w:sz w:val="24"/>
        </w:rPr>
        <w:t>gitbook</w:t>
      </w:r>
      <w:r w:rsidRPr="00B3568B">
        <w:rPr>
          <w:rFonts w:cs="Times New Roman"/>
          <w:sz w:val="24"/>
        </w:rPr>
        <w:t>.</w:t>
      </w:r>
      <w:r w:rsidRPr="00E4145C">
        <w:rPr>
          <w:rFonts w:cs="Times New Roman"/>
          <w:sz w:val="24"/>
        </w:rPr>
        <w:t>io</w:t>
      </w:r>
      <w:r w:rsidRPr="00B3568B">
        <w:rPr>
          <w:rFonts w:cs="Times New Roman"/>
          <w:sz w:val="24"/>
        </w:rPr>
        <w:t>/</w:t>
      </w:r>
      <w:r w:rsidRPr="00E4145C">
        <w:rPr>
          <w:rFonts w:cs="Times New Roman"/>
          <w:sz w:val="24"/>
        </w:rPr>
        <w:t>cortex</w:t>
      </w:r>
      <w:r w:rsidRPr="00B3568B">
        <w:rPr>
          <w:rFonts w:cs="Times New Roman"/>
          <w:sz w:val="24"/>
        </w:rPr>
        <w:t>-</w:t>
      </w:r>
      <w:r w:rsidRPr="00E4145C">
        <w:rPr>
          <w:rFonts w:cs="Times New Roman"/>
          <w:sz w:val="24"/>
        </w:rPr>
        <w:t>api</w:t>
      </w:r>
      <w:r w:rsidRPr="00B3568B">
        <w:rPr>
          <w:rFonts w:cs="Times New Roman"/>
          <w:sz w:val="24"/>
        </w:rPr>
        <w:t xml:space="preserve"> (</w:t>
      </w:r>
      <w:r w:rsidRPr="00E4145C">
        <w:rPr>
          <w:rFonts w:cs="Times New Roman"/>
          <w:sz w:val="24"/>
          <w:lang w:val="ru-RU"/>
        </w:rPr>
        <w:t>дата</w:t>
      </w:r>
      <w:r w:rsidRPr="00B3568B">
        <w:rPr>
          <w:rFonts w:cs="Times New Roman"/>
          <w:sz w:val="24"/>
        </w:rPr>
        <w:t xml:space="preserve"> </w:t>
      </w:r>
      <w:r w:rsidRPr="00E4145C">
        <w:rPr>
          <w:rFonts w:cs="Times New Roman"/>
          <w:sz w:val="24"/>
          <w:lang w:val="ru-RU"/>
        </w:rPr>
        <w:t>обращения</w:t>
      </w:r>
      <w:r w:rsidRPr="00B3568B">
        <w:rPr>
          <w:rFonts w:cs="Times New Roman"/>
          <w:sz w:val="24"/>
        </w:rPr>
        <w:t>: 27.10.2026).</w:t>
      </w:r>
    </w:p>
    <w:p w14:paraId="6A95E850" w14:textId="1C837F98" w:rsidR="003D6A40" w:rsidRPr="00E4145C" w:rsidRDefault="00B32E91">
      <w:pPr>
        <w:spacing w:after="80" w:line="276" w:lineRule="auto"/>
        <w:ind w:firstLine="0"/>
        <w:rPr>
          <w:rFonts w:cs="Times New Roman"/>
        </w:rPr>
      </w:pPr>
      <w:r w:rsidRPr="00E4145C">
        <w:rPr>
          <w:rFonts w:cs="Times New Roman"/>
          <w:sz w:val="24"/>
        </w:rPr>
        <w:t xml:space="preserve">25. EMOTIV. Cortex API: Data Subscription [Электронный ресурс]. </w:t>
      </w:r>
      <w:r w:rsidR="00E4145C">
        <w:rPr>
          <w:rFonts w:cs="Times New Roman"/>
          <w:sz w:val="24"/>
        </w:rPr>
        <w:t>-</w:t>
      </w:r>
      <w:r w:rsidRPr="00E4145C">
        <w:rPr>
          <w:rFonts w:cs="Times New Roman"/>
          <w:sz w:val="24"/>
        </w:rPr>
        <w:t xml:space="preserve"> URL: https://emotiv.gitbook.io/cortex-api/data-subscription (</w:t>
      </w:r>
      <w:proofErr w:type="spellStart"/>
      <w:r w:rsidRPr="00E4145C">
        <w:rPr>
          <w:rFonts w:cs="Times New Roman"/>
          <w:sz w:val="24"/>
        </w:rPr>
        <w:t>дата</w:t>
      </w:r>
      <w:proofErr w:type="spellEnd"/>
      <w:r w:rsidRPr="00E4145C">
        <w:rPr>
          <w:rFonts w:cs="Times New Roman"/>
          <w:sz w:val="24"/>
        </w:rPr>
        <w:t xml:space="preserve"> </w:t>
      </w:r>
      <w:proofErr w:type="spellStart"/>
      <w:r w:rsidRPr="00E4145C">
        <w:rPr>
          <w:rFonts w:cs="Times New Roman"/>
          <w:sz w:val="24"/>
        </w:rPr>
        <w:t>обращения</w:t>
      </w:r>
      <w:proofErr w:type="spellEnd"/>
      <w:r w:rsidRPr="00E4145C">
        <w:rPr>
          <w:rFonts w:cs="Times New Roman"/>
          <w:sz w:val="24"/>
        </w:rPr>
        <w:t>: 27.10.2026).</w:t>
      </w:r>
    </w:p>
    <w:p w14:paraId="13FE33A9" w14:textId="7411885E" w:rsidR="003D6A40" w:rsidRPr="00E4145C" w:rsidRDefault="00B32E91">
      <w:pPr>
        <w:spacing w:after="80" w:line="276" w:lineRule="auto"/>
        <w:ind w:firstLine="0"/>
        <w:rPr>
          <w:rFonts w:cs="Times New Roman"/>
        </w:rPr>
      </w:pPr>
      <w:r w:rsidRPr="00E4145C">
        <w:rPr>
          <w:rFonts w:cs="Times New Roman"/>
          <w:sz w:val="24"/>
        </w:rPr>
        <w:t xml:space="preserve">26. EMOTIV. Cortex API: Overview of API Flow [Электронный ресурс]. </w:t>
      </w:r>
      <w:r w:rsidR="00E4145C">
        <w:rPr>
          <w:rFonts w:cs="Times New Roman"/>
          <w:sz w:val="24"/>
        </w:rPr>
        <w:t>-</w:t>
      </w:r>
      <w:r w:rsidRPr="00E4145C">
        <w:rPr>
          <w:rFonts w:cs="Times New Roman"/>
          <w:sz w:val="24"/>
        </w:rPr>
        <w:t xml:space="preserve"> URL: https://emotiv.gitbook.io/cortex-api/overview-of-api-flow (</w:t>
      </w:r>
      <w:proofErr w:type="spellStart"/>
      <w:r w:rsidRPr="00E4145C">
        <w:rPr>
          <w:rFonts w:cs="Times New Roman"/>
          <w:sz w:val="24"/>
        </w:rPr>
        <w:t>дата</w:t>
      </w:r>
      <w:proofErr w:type="spellEnd"/>
      <w:r w:rsidRPr="00E4145C">
        <w:rPr>
          <w:rFonts w:cs="Times New Roman"/>
          <w:sz w:val="24"/>
        </w:rPr>
        <w:t xml:space="preserve"> </w:t>
      </w:r>
      <w:proofErr w:type="spellStart"/>
      <w:r w:rsidRPr="00E4145C">
        <w:rPr>
          <w:rFonts w:cs="Times New Roman"/>
          <w:sz w:val="24"/>
        </w:rPr>
        <w:t>обращения</w:t>
      </w:r>
      <w:proofErr w:type="spellEnd"/>
      <w:r w:rsidRPr="00E4145C">
        <w:rPr>
          <w:rFonts w:cs="Times New Roman"/>
          <w:sz w:val="24"/>
        </w:rPr>
        <w:t>: 27.10.2026).</w:t>
      </w:r>
    </w:p>
    <w:p w14:paraId="1A1091C5" w14:textId="298100CE" w:rsidR="003D6A40" w:rsidRPr="00E4145C" w:rsidRDefault="00B32E91">
      <w:pPr>
        <w:spacing w:after="80" w:line="276" w:lineRule="auto"/>
        <w:ind w:firstLine="0"/>
        <w:rPr>
          <w:rFonts w:cs="Times New Roman"/>
        </w:rPr>
      </w:pPr>
      <w:r w:rsidRPr="00E4145C">
        <w:rPr>
          <w:rFonts w:cs="Times New Roman"/>
          <w:sz w:val="24"/>
        </w:rPr>
        <w:t xml:space="preserve">27. Slater M. Place illusion and plausibility can lead to realistic behaviour in immersive virtual environments // Philosophical Transactions of the Royal Society B. </w:t>
      </w:r>
      <w:r w:rsidR="00E4145C">
        <w:rPr>
          <w:rFonts w:cs="Times New Roman"/>
          <w:sz w:val="24"/>
        </w:rPr>
        <w:t>-</w:t>
      </w:r>
      <w:r w:rsidRPr="00E4145C">
        <w:rPr>
          <w:rFonts w:cs="Times New Roman"/>
          <w:sz w:val="24"/>
        </w:rPr>
        <w:t xml:space="preserve"> 2009. </w:t>
      </w:r>
      <w:r w:rsidR="00E4145C">
        <w:rPr>
          <w:rFonts w:cs="Times New Roman"/>
          <w:sz w:val="24"/>
        </w:rPr>
        <w:t>-</w:t>
      </w:r>
      <w:r w:rsidRPr="00E4145C">
        <w:rPr>
          <w:rFonts w:cs="Times New Roman"/>
          <w:sz w:val="24"/>
        </w:rPr>
        <w:t xml:space="preserve"> Vol. 364. </w:t>
      </w:r>
      <w:r w:rsidR="00E4145C">
        <w:rPr>
          <w:rFonts w:cs="Times New Roman"/>
          <w:sz w:val="24"/>
        </w:rPr>
        <w:t>-</w:t>
      </w:r>
      <w:r w:rsidRPr="00E4145C">
        <w:rPr>
          <w:rFonts w:cs="Times New Roman"/>
          <w:sz w:val="24"/>
        </w:rPr>
        <w:t xml:space="preserve"> P. 3549–3557.</w:t>
      </w:r>
    </w:p>
    <w:p w14:paraId="08B4EEF6" w14:textId="1B783920" w:rsidR="003D6A40" w:rsidRPr="00E4145C" w:rsidRDefault="00B32E91">
      <w:pPr>
        <w:spacing w:after="80" w:line="276" w:lineRule="auto"/>
        <w:ind w:firstLine="0"/>
        <w:rPr>
          <w:rFonts w:cs="Times New Roman"/>
        </w:rPr>
      </w:pPr>
      <w:r w:rsidRPr="00E4145C">
        <w:rPr>
          <w:rFonts w:cs="Times New Roman"/>
          <w:sz w:val="24"/>
        </w:rPr>
        <w:t xml:space="preserve">28. Steuer J. Defining virtual reality: Dimensions determining telepresence // Journal of Communication. </w:t>
      </w:r>
      <w:r w:rsidR="00E4145C">
        <w:rPr>
          <w:rFonts w:cs="Times New Roman"/>
          <w:sz w:val="24"/>
        </w:rPr>
        <w:t>-</w:t>
      </w:r>
      <w:r w:rsidRPr="00E4145C">
        <w:rPr>
          <w:rFonts w:cs="Times New Roman"/>
          <w:sz w:val="24"/>
        </w:rPr>
        <w:t xml:space="preserve"> 1992. </w:t>
      </w:r>
      <w:r w:rsidR="00E4145C">
        <w:rPr>
          <w:rFonts w:cs="Times New Roman"/>
          <w:sz w:val="24"/>
        </w:rPr>
        <w:t>-</w:t>
      </w:r>
      <w:r w:rsidRPr="00E4145C">
        <w:rPr>
          <w:rFonts w:cs="Times New Roman"/>
          <w:sz w:val="24"/>
        </w:rPr>
        <w:t xml:space="preserve"> Vol. 42, No. 4. </w:t>
      </w:r>
      <w:r w:rsidR="00E4145C">
        <w:rPr>
          <w:rFonts w:cs="Times New Roman"/>
          <w:sz w:val="24"/>
        </w:rPr>
        <w:t>-</w:t>
      </w:r>
      <w:r w:rsidRPr="00E4145C">
        <w:rPr>
          <w:rFonts w:cs="Times New Roman"/>
          <w:sz w:val="24"/>
        </w:rPr>
        <w:t xml:space="preserve"> P. 73–93.</w:t>
      </w:r>
    </w:p>
    <w:p w14:paraId="55A38380" w14:textId="011586FA" w:rsidR="003D6A40" w:rsidRDefault="00B32E91">
      <w:pPr>
        <w:pStyle w:val="1"/>
        <w:jc w:val="center"/>
        <w:rPr>
          <w:rFonts w:ascii="Times New Roman" w:hAnsi="Times New Roman" w:cs="Times New Roman"/>
          <w:lang w:val="ru-RU"/>
        </w:rPr>
      </w:pPr>
      <w:bookmarkStart w:id="15" w:name="_Toc244030533"/>
      <w:r w:rsidRPr="00E4145C">
        <w:rPr>
          <w:rFonts w:ascii="Times New Roman" w:hAnsi="Times New Roman" w:cs="Times New Roman"/>
          <w:lang w:val="ru-RU"/>
        </w:rPr>
        <w:lastRenderedPageBreak/>
        <w:t xml:space="preserve">Приложение А. </w:t>
      </w:r>
      <w:r w:rsidR="009D4C23">
        <w:rPr>
          <w:rFonts w:ascii="Times New Roman" w:hAnsi="Times New Roman" w:cs="Times New Roman"/>
          <w:lang w:val="ru-RU"/>
        </w:rPr>
        <w:t xml:space="preserve">Ссылка на </w:t>
      </w:r>
      <w:proofErr w:type="spellStart"/>
      <w:r w:rsidR="009D4C23">
        <w:rPr>
          <w:rFonts w:ascii="Times New Roman" w:hAnsi="Times New Roman" w:cs="Times New Roman"/>
        </w:rPr>
        <w:t>Github</w:t>
      </w:r>
      <w:bookmarkEnd w:id="15"/>
      <w:proofErr w:type="spellEnd"/>
      <w:r w:rsidRPr="00E4145C">
        <w:rPr>
          <w:rFonts w:ascii="Times New Roman" w:hAnsi="Times New Roman" w:cs="Times New Roman"/>
          <w:lang w:val="ru-RU"/>
        </w:rPr>
        <w:t xml:space="preserve"> </w:t>
      </w:r>
    </w:p>
    <w:p w14:paraId="39C8586C" w14:textId="26282FDF" w:rsidR="009D4C23" w:rsidRPr="009D4C23" w:rsidRDefault="009D4C23" w:rsidP="009D4C23">
      <w:pPr>
        <w:rPr>
          <w:lang w:val="ru-RU"/>
        </w:rPr>
      </w:pPr>
      <w:r w:rsidRPr="009D4C23">
        <w:rPr>
          <w:lang w:val="ru-RU"/>
        </w:rPr>
        <w:t>https://github.com/ZhabkaMatvei/EmotionWorld/tree/main</w:t>
      </w:r>
    </w:p>
    <w:p w14:paraId="4E9AAC61" w14:textId="5344E75C" w:rsidR="003D6A40" w:rsidRPr="00E4145C" w:rsidRDefault="003D6A40">
      <w:pPr>
        <w:rPr>
          <w:rFonts w:cs="Times New Roman"/>
          <w:lang w:val="ru-RU"/>
        </w:rPr>
      </w:pPr>
    </w:p>
    <w:sectPr w:rsidR="003D6A40" w:rsidRPr="00E4145C" w:rsidSect="00034616">
      <w:footerReference w:type="default" r:id="rId9"/>
      <w:pgSz w:w="11906" w:h="16838"/>
      <w:pgMar w:top="1134" w:right="567" w:bottom="1134" w:left="113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F25AD" w14:textId="77777777" w:rsidR="00C82214" w:rsidRDefault="00C82214">
      <w:pPr>
        <w:spacing w:line="240" w:lineRule="auto"/>
      </w:pPr>
      <w:r>
        <w:separator/>
      </w:r>
    </w:p>
  </w:endnote>
  <w:endnote w:type="continuationSeparator" w:id="0">
    <w:p w14:paraId="6D702666" w14:textId="77777777" w:rsidR="00C82214" w:rsidRDefault="00C82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57634" w14:textId="77777777" w:rsidR="003D6A40" w:rsidRDefault="00B32E91">
    <w:pPr>
      <w:pStyle w:val="a7"/>
      <w:jc w:val="center"/>
    </w:pPr>
    <w:r>
      <w:fldChar w:fldCharType="begin"/>
    </w:r>
    <w:r>
      <w:instrText>PAGE</w:instrText>
    </w:r>
    <w:r>
      <w:fldChar w:fldCharType="separate"/>
    </w:r>
    <w:r w:rsidR="00E4145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EFE63" w14:textId="77777777" w:rsidR="00C82214" w:rsidRDefault="00C82214">
      <w:pPr>
        <w:spacing w:line="240" w:lineRule="auto"/>
      </w:pPr>
      <w:r>
        <w:separator/>
      </w:r>
    </w:p>
  </w:footnote>
  <w:footnote w:type="continuationSeparator" w:id="0">
    <w:p w14:paraId="02FFBCDD" w14:textId="77777777" w:rsidR="00C82214" w:rsidRDefault="00C822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10"/>
    <w:rsid w:val="0006063C"/>
    <w:rsid w:val="0015074B"/>
    <w:rsid w:val="0019569A"/>
    <w:rsid w:val="00283E39"/>
    <w:rsid w:val="0029639D"/>
    <w:rsid w:val="00326F90"/>
    <w:rsid w:val="003D6A40"/>
    <w:rsid w:val="004639B0"/>
    <w:rsid w:val="004B4670"/>
    <w:rsid w:val="00506B87"/>
    <w:rsid w:val="00603D48"/>
    <w:rsid w:val="009D4C23"/>
    <w:rsid w:val="00AA1D8D"/>
    <w:rsid w:val="00AB1A57"/>
    <w:rsid w:val="00B32E91"/>
    <w:rsid w:val="00B3568B"/>
    <w:rsid w:val="00B47730"/>
    <w:rsid w:val="00C82214"/>
    <w:rsid w:val="00CB0664"/>
    <w:rsid w:val="00CE7DBE"/>
    <w:rsid w:val="00E414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692B6"/>
  <w14:defaultImageDpi w14:val="300"/>
  <w15:docId w15:val="{44AF9522-7AAD-430C-AAF0-970BB5E9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pageBreakBefore/>
      <w:spacing w:before="200" w:after="20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80" w:after="16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60" w:after="180" w:line="240" w:lineRule="auto"/>
      <w:contextualSpacing/>
    </w:pPr>
    <w:rPr>
      <w:rFonts w:asciiTheme="majorHAnsi" w:eastAsiaTheme="majorEastAsia" w:hAnsiTheme="majorHAnsi" w:cstheme="majorBidi"/>
      <w:b/>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E4145C"/>
    <w:pPr>
      <w:spacing w:before="100" w:beforeAutospacing="1" w:after="100" w:afterAutospacing="1" w:line="240" w:lineRule="auto"/>
      <w:ind w:firstLine="0"/>
      <w:jc w:val="left"/>
    </w:pPr>
    <w:rPr>
      <w:rFonts w:eastAsia="Times New Roman" w:cs="Times New Roman"/>
      <w:color w:val="auto"/>
      <w:sz w:val="24"/>
      <w:szCs w:val="24"/>
      <w:lang w:val="ru-RU" w:eastAsia="ru-RU"/>
    </w:rPr>
  </w:style>
  <w:style w:type="paragraph" w:styleId="14">
    <w:name w:val="toc 1"/>
    <w:basedOn w:val="a1"/>
    <w:next w:val="a1"/>
    <w:autoRedefine/>
    <w:uiPriority w:val="39"/>
    <w:unhideWhenUsed/>
    <w:rsid w:val="004B4670"/>
    <w:pPr>
      <w:spacing w:after="100"/>
    </w:pPr>
  </w:style>
  <w:style w:type="paragraph" w:styleId="2c">
    <w:name w:val="toc 2"/>
    <w:basedOn w:val="a1"/>
    <w:next w:val="a1"/>
    <w:autoRedefine/>
    <w:uiPriority w:val="39"/>
    <w:unhideWhenUsed/>
    <w:rsid w:val="004B4670"/>
    <w:pPr>
      <w:spacing w:after="100"/>
      <w:ind w:left="280"/>
    </w:pPr>
  </w:style>
  <w:style w:type="character" w:styleId="aff9">
    <w:name w:val="Hyperlink"/>
    <w:basedOn w:val="a2"/>
    <w:uiPriority w:val="99"/>
    <w:unhideWhenUsed/>
    <w:rsid w:val="004B46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93161">
      <w:bodyDiv w:val="1"/>
      <w:marLeft w:val="0"/>
      <w:marRight w:val="0"/>
      <w:marTop w:val="0"/>
      <w:marBottom w:val="0"/>
      <w:divBdr>
        <w:top w:val="none" w:sz="0" w:space="0" w:color="auto"/>
        <w:left w:val="none" w:sz="0" w:space="0" w:color="auto"/>
        <w:bottom w:val="none" w:sz="0" w:space="0" w:color="auto"/>
        <w:right w:val="none" w:sz="0" w:space="0" w:color="auto"/>
      </w:divBdr>
    </w:div>
    <w:div w:id="121657206">
      <w:bodyDiv w:val="1"/>
      <w:marLeft w:val="0"/>
      <w:marRight w:val="0"/>
      <w:marTop w:val="0"/>
      <w:marBottom w:val="0"/>
      <w:divBdr>
        <w:top w:val="none" w:sz="0" w:space="0" w:color="auto"/>
        <w:left w:val="none" w:sz="0" w:space="0" w:color="auto"/>
        <w:bottom w:val="none" w:sz="0" w:space="0" w:color="auto"/>
        <w:right w:val="none" w:sz="0" w:space="0" w:color="auto"/>
      </w:divBdr>
    </w:div>
    <w:div w:id="395397931">
      <w:bodyDiv w:val="1"/>
      <w:marLeft w:val="0"/>
      <w:marRight w:val="0"/>
      <w:marTop w:val="0"/>
      <w:marBottom w:val="0"/>
      <w:divBdr>
        <w:top w:val="none" w:sz="0" w:space="0" w:color="auto"/>
        <w:left w:val="none" w:sz="0" w:space="0" w:color="auto"/>
        <w:bottom w:val="none" w:sz="0" w:space="0" w:color="auto"/>
        <w:right w:val="none" w:sz="0" w:space="0" w:color="auto"/>
      </w:divBdr>
    </w:div>
    <w:div w:id="401752415">
      <w:bodyDiv w:val="1"/>
      <w:marLeft w:val="0"/>
      <w:marRight w:val="0"/>
      <w:marTop w:val="0"/>
      <w:marBottom w:val="0"/>
      <w:divBdr>
        <w:top w:val="none" w:sz="0" w:space="0" w:color="auto"/>
        <w:left w:val="none" w:sz="0" w:space="0" w:color="auto"/>
        <w:bottom w:val="none" w:sz="0" w:space="0" w:color="auto"/>
        <w:right w:val="none" w:sz="0" w:space="0" w:color="auto"/>
      </w:divBdr>
    </w:div>
    <w:div w:id="507907464">
      <w:bodyDiv w:val="1"/>
      <w:marLeft w:val="0"/>
      <w:marRight w:val="0"/>
      <w:marTop w:val="0"/>
      <w:marBottom w:val="0"/>
      <w:divBdr>
        <w:top w:val="none" w:sz="0" w:space="0" w:color="auto"/>
        <w:left w:val="none" w:sz="0" w:space="0" w:color="auto"/>
        <w:bottom w:val="none" w:sz="0" w:space="0" w:color="auto"/>
        <w:right w:val="none" w:sz="0" w:space="0" w:color="auto"/>
      </w:divBdr>
    </w:div>
    <w:div w:id="601114501">
      <w:bodyDiv w:val="1"/>
      <w:marLeft w:val="0"/>
      <w:marRight w:val="0"/>
      <w:marTop w:val="0"/>
      <w:marBottom w:val="0"/>
      <w:divBdr>
        <w:top w:val="none" w:sz="0" w:space="0" w:color="auto"/>
        <w:left w:val="none" w:sz="0" w:space="0" w:color="auto"/>
        <w:bottom w:val="none" w:sz="0" w:space="0" w:color="auto"/>
        <w:right w:val="none" w:sz="0" w:space="0" w:color="auto"/>
      </w:divBdr>
    </w:div>
    <w:div w:id="797573301">
      <w:bodyDiv w:val="1"/>
      <w:marLeft w:val="0"/>
      <w:marRight w:val="0"/>
      <w:marTop w:val="0"/>
      <w:marBottom w:val="0"/>
      <w:divBdr>
        <w:top w:val="none" w:sz="0" w:space="0" w:color="auto"/>
        <w:left w:val="none" w:sz="0" w:space="0" w:color="auto"/>
        <w:bottom w:val="none" w:sz="0" w:space="0" w:color="auto"/>
        <w:right w:val="none" w:sz="0" w:space="0" w:color="auto"/>
      </w:divBdr>
    </w:div>
    <w:div w:id="941693788">
      <w:bodyDiv w:val="1"/>
      <w:marLeft w:val="0"/>
      <w:marRight w:val="0"/>
      <w:marTop w:val="0"/>
      <w:marBottom w:val="0"/>
      <w:divBdr>
        <w:top w:val="none" w:sz="0" w:space="0" w:color="auto"/>
        <w:left w:val="none" w:sz="0" w:space="0" w:color="auto"/>
        <w:bottom w:val="none" w:sz="0" w:space="0" w:color="auto"/>
        <w:right w:val="none" w:sz="0" w:space="0" w:color="auto"/>
      </w:divBdr>
    </w:div>
    <w:div w:id="1027679676">
      <w:bodyDiv w:val="1"/>
      <w:marLeft w:val="0"/>
      <w:marRight w:val="0"/>
      <w:marTop w:val="0"/>
      <w:marBottom w:val="0"/>
      <w:divBdr>
        <w:top w:val="none" w:sz="0" w:space="0" w:color="auto"/>
        <w:left w:val="none" w:sz="0" w:space="0" w:color="auto"/>
        <w:bottom w:val="none" w:sz="0" w:space="0" w:color="auto"/>
        <w:right w:val="none" w:sz="0" w:space="0" w:color="auto"/>
      </w:divBdr>
    </w:div>
    <w:div w:id="1032655300">
      <w:bodyDiv w:val="1"/>
      <w:marLeft w:val="0"/>
      <w:marRight w:val="0"/>
      <w:marTop w:val="0"/>
      <w:marBottom w:val="0"/>
      <w:divBdr>
        <w:top w:val="none" w:sz="0" w:space="0" w:color="auto"/>
        <w:left w:val="none" w:sz="0" w:space="0" w:color="auto"/>
        <w:bottom w:val="none" w:sz="0" w:space="0" w:color="auto"/>
        <w:right w:val="none" w:sz="0" w:space="0" w:color="auto"/>
      </w:divBdr>
    </w:div>
    <w:div w:id="1199972612">
      <w:bodyDiv w:val="1"/>
      <w:marLeft w:val="0"/>
      <w:marRight w:val="0"/>
      <w:marTop w:val="0"/>
      <w:marBottom w:val="0"/>
      <w:divBdr>
        <w:top w:val="none" w:sz="0" w:space="0" w:color="auto"/>
        <w:left w:val="none" w:sz="0" w:space="0" w:color="auto"/>
        <w:bottom w:val="none" w:sz="0" w:space="0" w:color="auto"/>
        <w:right w:val="none" w:sz="0" w:space="0" w:color="auto"/>
      </w:divBdr>
    </w:div>
    <w:div w:id="1229539062">
      <w:bodyDiv w:val="1"/>
      <w:marLeft w:val="0"/>
      <w:marRight w:val="0"/>
      <w:marTop w:val="0"/>
      <w:marBottom w:val="0"/>
      <w:divBdr>
        <w:top w:val="none" w:sz="0" w:space="0" w:color="auto"/>
        <w:left w:val="none" w:sz="0" w:space="0" w:color="auto"/>
        <w:bottom w:val="none" w:sz="0" w:space="0" w:color="auto"/>
        <w:right w:val="none" w:sz="0" w:space="0" w:color="auto"/>
      </w:divBdr>
    </w:div>
    <w:div w:id="1415474052">
      <w:bodyDiv w:val="1"/>
      <w:marLeft w:val="0"/>
      <w:marRight w:val="0"/>
      <w:marTop w:val="0"/>
      <w:marBottom w:val="0"/>
      <w:divBdr>
        <w:top w:val="none" w:sz="0" w:space="0" w:color="auto"/>
        <w:left w:val="none" w:sz="0" w:space="0" w:color="auto"/>
        <w:bottom w:val="none" w:sz="0" w:space="0" w:color="auto"/>
        <w:right w:val="none" w:sz="0" w:space="0" w:color="auto"/>
      </w:divBdr>
      <w:divsChild>
        <w:div w:id="738286140">
          <w:marLeft w:val="0"/>
          <w:marRight w:val="0"/>
          <w:marTop w:val="0"/>
          <w:marBottom w:val="0"/>
          <w:divBdr>
            <w:top w:val="none" w:sz="0" w:space="0" w:color="auto"/>
            <w:left w:val="none" w:sz="0" w:space="0" w:color="auto"/>
            <w:bottom w:val="none" w:sz="0" w:space="0" w:color="auto"/>
            <w:right w:val="none" w:sz="0" w:space="0" w:color="auto"/>
          </w:divBdr>
          <w:divsChild>
            <w:div w:id="2135246219">
              <w:marLeft w:val="0"/>
              <w:marRight w:val="0"/>
              <w:marTop w:val="0"/>
              <w:marBottom w:val="0"/>
              <w:divBdr>
                <w:top w:val="none" w:sz="0" w:space="0" w:color="auto"/>
                <w:left w:val="none" w:sz="0" w:space="0" w:color="auto"/>
                <w:bottom w:val="none" w:sz="0" w:space="0" w:color="auto"/>
                <w:right w:val="none" w:sz="0" w:space="0" w:color="auto"/>
              </w:divBdr>
            </w:div>
            <w:div w:id="1862740495">
              <w:marLeft w:val="0"/>
              <w:marRight w:val="0"/>
              <w:marTop w:val="0"/>
              <w:marBottom w:val="0"/>
              <w:divBdr>
                <w:top w:val="none" w:sz="0" w:space="0" w:color="auto"/>
                <w:left w:val="none" w:sz="0" w:space="0" w:color="auto"/>
                <w:bottom w:val="none" w:sz="0" w:space="0" w:color="auto"/>
                <w:right w:val="none" w:sz="0" w:space="0" w:color="auto"/>
              </w:divBdr>
            </w:div>
            <w:div w:id="520825987">
              <w:marLeft w:val="0"/>
              <w:marRight w:val="0"/>
              <w:marTop w:val="0"/>
              <w:marBottom w:val="0"/>
              <w:divBdr>
                <w:top w:val="none" w:sz="0" w:space="0" w:color="auto"/>
                <w:left w:val="none" w:sz="0" w:space="0" w:color="auto"/>
                <w:bottom w:val="none" w:sz="0" w:space="0" w:color="auto"/>
                <w:right w:val="none" w:sz="0" w:space="0" w:color="auto"/>
              </w:divBdr>
            </w:div>
            <w:div w:id="1059211924">
              <w:marLeft w:val="0"/>
              <w:marRight w:val="0"/>
              <w:marTop w:val="0"/>
              <w:marBottom w:val="0"/>
              <w:divBdr>
                <w:top w:val="none" w:sz="0" w:space="0" w:color="auto"/>
                <w:left w:val="none" w:sz="0" w:space="0" w:color="auto"/>
                <w:bottom w:val="none" w:sz="0" w:space="0" w:color="auto"/>
                <w:right w:val="none" w:sz="0" w:space="0" w:color="auto"/>
              </w:divBdr>
            </w:div>
            <w:div w:id="982930431">
              <w:marLeft w:val="0"/>
              <w:marRight w:val="0"/>
              <w:marTop w:val="0"/>
              <w:marBottom w:val="0"/>
              <w:divBdr>
                <w:top w:val="none" w:sz="0" w:space="0" w:color="auto"/>
                <w:left w:val="none" w:sz="0" w:space="0" w:color="auto"/>
                <w:bottom w:val="none" w:sz="0" w:space="0" w:color="auto"/>
                <w:right w:val="none" w:sz="0" w:space="0" w:color="auto"/>
              </w:divBdr>
            </w:div>
            <w:div w:id="50928746">
              <w:marLeft w:val="0"/>
              <w:marRight w:val="0"/>
              <w:marTop w:val="0"/>
              <w:marBottom w:val="0"/>
              <w:divBdr>
                <w:top w:val="none" w:sz="0" w:space="0" w:color="auto"/>
                <w:left w:val="none" w:sz="0" w:space="0" w:color="auto"/>
                <w:bottom w:val="none" w:sz="0" w:space="0" w:color="auto"/>
                <w:right w:val="none" w:sz="0" w:space="0" w:color="auto"/>
              </w:divBdr>
            </w:div>
            <w:div w:id="653605111">
              <w:marLeft w:val="0"/>
              <w:marRight w:val="0"/>
              <w:marTop w:val="0"/>
              <w:marBottom w:val="0"/>
              <w:divBdr>
                <w:top w:val="none" w:sz="0" w:space="0" w:color="auto"/>
                <w:left w:val="none" w:sz="0" w:space="0" w:color="auto"/>
                <w:bottom w:val="none" w:sz="0" w:space="0" w:color="auto"/>
                <w:right w:val="none" w:sz="0" w:space="0" w:color="auto"/>
              </w:divBdr>
            </w:div>
            <w:div w:id="2053840210">
              <w:marLeft w:val="0"/>
              <w:marRight w:val="0"/>
              <w:marTop w:val="0"/>
              <w:marBottom w:val="0"/>
              <w:divBdr>
                <w:top w:val="none" w:sz="0" w:space="0" w:color="auto"/>
                <w:left w:val="none" w:sz="0" w:space="0" w:color="auto"/>
                <w:bottom w:val="none" w:sz="0" w:space="0" w:color="auto"/>
                <w:right w:val="none" w:sz="0" w:space="0" w:color="auto"/>
              </w:divBdr>
            </w:div>
            <w:div w:id="1722827852">
              <w:marLeft w:val="0"/>
              <w:marRight w:val="0"/>
              <w:marTop w:val="0"/>
              <w:marBottom w:val="0"/>
              <w:divBdr>
                <w:top w:val="none" w:sz="0" w:space="0" w:color="auto"/>
                <w:left w:val="none" w:sz="0" w:space="0" w:color="auto"/>
                <w:bottom w:val="none" w:sz="0" w:space="0" w:color="auto"/>
                <w:right w:val="none" w:sz="0" w:space="0" w:color="auto"/>
              </w:divBdr>
            </w:div>
            <w:div w:id="683895576">
              <w:marLeft w:val="0"/>
              <w:marRight w:val="0"/>
              <w:marTop w:val="0"/>
              <w:marBottom w:val="0"/>
              <w:divBdr>
                <w:top w:val="none" w:sz="0" w:space="0" w:color="auto"/>
                <w:left w:val="none" w:sz="0" w:space="0" w:color="auto"/>
                <w:bottom w:val="none" w:sz="0" w:space="0" w:color="auto"/>
                <w:right w:val="none" w:sz="0" w:space="0" w:color="auto"/>
              </w:divBdr>
            </w:div>
            <w:div w:id="219050932">
              <w:marLeft w:val="0"/>
              <w:marRight w:val="0"/>
              <w:marTop w:val="0"/>
              <w:marBottom w:val="0"/>
              <w:divBdr>
                <w:top w:val="none" w:sz="0" w:space="0" w:color="auto"/>
                <w:left w:val="none" w:sz="0" w:space="0" w:color="auto"/>
                <w:bottom w:val="none" w:sz="0" w:space="0" w:color="auto"/>
                <w:right w:val="none" w:sz="0" w:space="0" w:color="auto"/>
              </w:divBdr>
            </w:div>
            <w:div w:id="1822959654">
              <w:marLeft w:val="0"/>
              <w:marRight w:val="0"/>
              <w:marTop w:val="0"/>
              <w:marBottom w:val="0"/>
              <w:divBdr>
                <w:top w:val="none" w:sz="0" w:space="0" w:color="auto"/>
                <w:left w:val="none" w:sz="0" w:space="0" w:color="auto"/>
                <w:bottom w:val="none" w:sz="0" w:space="0" w:color="auto"/>
                <w:right w:val="none" w:sz="0" w:space="0" w:color="auto"/>
              </w:divBdr>
            </w:div>
            <w:div w:id="1201241505">
              <w:marLeft w:val="0"/>
              <w:marRight w:val="0"/>
              <w:marTop w:val="0"/>
              <w:marBottom w:val="0"/>
              <w:divBdr>
                <w:top w:val="none" w:sz="0" w:space="0" w:color="auto"/>
                <w:left w:val="none" w:sz="0" w:space="0" w:color="auto"/>
                <w:bottom w:val="none" w:sz="0" w:space="0" w:color="auto"/>
                <w:right w:val="none" w:sz="0" w:space="0" w:color="auto"/>
              </w:divBdr>
            </w:div>
            <w:div w:id="774834024">
              <w:marLeft w:val="0"/>
              <w:marRight w:val="0"/>
              <w:marTop w:val="0"/>
              <w:marBottom w:val="0"/>
              <w:divBdr>
                <w:top w:val="none" w:sz="0" w:space="0" w:color="auto"/>
                <w:left w:val="none" w:sz="0" w:space="0" w:color="auto"/>
                <w:bottom w:val="none" w:sz="0" w:space="0" w:color="auto"/>
                <w:right w:val="none" w:sz="0" w:space="0" w:color="auto"/>
              </w:divBdr>
            </w:div>
            <w:div w:id="639261307">
              <w:marLeft w:val="0"/>
              <w:marRight w:val="0"/>
              <w:marTop w:val="0"/>
              <w:marBottom w:val="0"/>
              <w:divBdr>
                <w:top w:val="none" w:sz="0" w:space="0" w:color="auto"/>
                <w:left w:val="none" w:sz="0" w:space="0" w:color="auto"/>
                <w:bottom w:val="none" w:sz="0" w:space="0" w:color="auto"/>
                <w:right w:val="none" w:sz="0" w:space="0" w:color="auto"/>
              </w:divBdr>
            </w:div>
            <w:div w:id="1105468348">
              <w:marLeft w:val="0"/>
              <w:marRight w:val="0"/>
              <w:marTop w:val="0"/>
              <w:marBottom w:val="0"/>
              <w:divBdr>
                <w:top w:val="none" w:sz="0" w:space="0" w:color="auto"/>
                <w:left w:val="none" w:sz="0" w:space="0" w:color="auto"/>
                <w:bottom w:val="none" w:sz="0" w:space="0" w:color="auto"/>
                <w:right w:val="none" w:sz="0" w:space="0" w:color="auto"/>
              </w:divBdr>
            </w:div>
            <w:div w:id="382144768">
              <w:marLeft w:val="0"/>
              <w:marRight w:val="0"/>
              <w:marTop w:val="0"/>
              <w:marBottom w:val="0"/>
              <w:divBdr>
                <w:top w:val="none" w:sz="0" w:space="0" w:color="auto"/>
                <w:left w:val="none" w:sz="0" w:space="0" w:color="auto"/>
                <w:bottom w:val="none" w:sz="0" w:space="0" w:color="auto"/>
                <w:right w:val="none" w:sz="0" w:space="0" w:color="auto"/>
              </w:divBdr>
            </w:div>
            <w:div w:id="1166437412">
              <w:marLeft w:val="0"/>
              <w:marRight w:val="0"/>
              <w:marTop w:val="0"/>
              <w:marBottom w:val="0"/>
              <w:divBdr>
                <w:top w:val="none" w:sz="0" w:space="0" w:color="auto"/>
                <w:left w:val="none" w:sz="0" w:space="0" w:color="auto"/>
                <w:bottom w:val="none" w:sz="0" w:space="0" w:color="auto"/>
                <w:right w:val="none" w:sz="0" w:space="0" w:color="auto"/>
              </w:divBdr>
            </w:div>
            <w:div w:id="1011184304">
              <w:marLeft w:val="0"/>
              <w:marRight w:val="0"/>
              <w:marTop w:val="0"/>
              <w:marBottom w:val="0"/>
              <w:divBdr>
                <w:top w:val="none" w:sz="0" w:space="0" w:color="auto"/>
                <w:left w:val="none" w:sz="0" w:space="0" w:color="auto"/>
                <w:bottom w:val="none" w:sz="0" w:space="0" w:color="auto"/>
                <w:right w:val="none" w:sz="0" w:space="0" w:color="auto"/>
              </w:divBdr>
            </w:div>
            <w:div w:id="2007517491">
              <w:marLeft w:val="0"/>
              <w:marRight w:val="0"/>
              <w:marTop w:val="0"/>
              <w:marBottom w:val="0"/>
              <w:divBdr>
                <w:top w:val="none" w:sz="0" w:space="0" w:color="auto"/>
                <w:left w:val="none" w:sz="0" w:space="0" w:color="auto"/>
                <w:bottom w:val="none" w:sz="0" w:space="0" w:color="auto"/>
                <w:right w:val="none" w:sz="0" w:space="0" w:color="auto"/>
              </w:divBdr>
            </w:div>
            <w:div w:id="1184127390">
              <w:marLeft w:val="0"/>
              <w:marRight w:val="0"/>
              <w:marTop w:val="0"/>
              <w:marBottom w:val="0"/>
              <w:divBdr>
                <w:top w:val="none" w:sz="0" w:space="0" w:color="auto"/>
                <w:left w:val="none" w:sz="0" w:space="0" w:color="auto"/>
                <w:bottom w:val="none" w:sz="0" w:space="0" w:color="auto"/>
                <w:right w:val="none" w:sz="0" w:space="0" w:color="auto"/>
              </w:divBdr>
            </w:div>
            <w:div w:id="389504825">
              <w:marLeft w:val="0"/>
              <w:marRight w:val="0"/>
              <w:marTop w:val="0"/>
              <w:marBottom w:val="0"/>
              <w:divBdr>
                <w:top w:val="none" w:sz="0" w:space="0" w:color="auto"/>
                <w:left w:val="none" w:sz="0" w:space="0" w:color="auto"/>
                <w:bottom w:val="none" w:sz="0" w:space="0" w:color="auto"/>
                <w:right w:val="none" w:sz="0" w:space="0" w:color="auto"/>
              </w:divBdr>
            </w:div>
            <w:div w:id="1075129137">
              <w:marLeft w:val="0"/>
              <w:marRight w:val="0"/>
              <w:marTop w:val="0"/>
              <w:marBottom w:val="0"/>
              <w:divBdr>
                <w:top w:val="none" w:sz="0" w:space="0" w:color="auto"/>
                <w:left w:val="none" w:sz="0" w:space="0" w:color="auto"/>
                <w:bottom w:val="none" w:sz="0" w:space="0" w:color="auto"/>
                <w:right w:val="none" w:sz="0" w:space="0" w:color="auto"/>
              </w:divBdr>
            </w:div>
            <w:div w:id="159350646">
              <w:marLeft w:val="0"/>
              <w:marRight w:val="0"/>
              <w:marTop w:val="0"/>
              <w:marBottom w:val="0"/>
              <w:divBdr>
                <w:top w:val="none" w:sz="0" w:space="0" w:color="auto"/>
                <w:left w:val="none" w:sz="0" w:space="0" w:color="auto"/>
                <w:bottom w:val="none" w:sz="0" w:space="0" w:color="auto"/>
                <w:right w:val="none" w:sz="0" w:space="0" w:color="auto"/>
              </w:divBdr>
            </w:div>
            <w:div w:id="1968731984">
              <w:marLeft w:val="0"/>
              <w:marRight w:val="0"/>
              <w:marTop w:val="0"/>
              <w:marBottom w:val="0"/>
              <w:divBdr>
                <w:top w:val="none" w:sz="0" w:space="0" w:color="auto"/>
                <w:left w:val="none" w:sz="0" w:space="0" w:color="auto"/>
                <w:bottom w:val="none" w:sz="0" w:space="0" w:color="auto"/>
                <w:right w:val="none" w:sz="0" w:space="0" w:color="auto"/>
              </w:divBdr>
            </w:div>
            <w:div w:id="1518884768">
              <w:marLeft w:val="0"/>
              <w:marRight w:val="0"/>
              <w:marTop w:val="0"/>
              <w:marBottom w:val="0"/>
              <w:divBdr>
                <w:top w:val="none" w:sz="0" w:space="0" w:color="auto"/>
                <w:left w:val="none" w:sz="0" w:space="0" w:color="auto"/>
                <w:bottom w:val="none" w:sz="0" w:space="0" w:color="auto"/>
                <w:right w:val="none" w:sz="0" w:space="0" w:color="auto"/>
              </w:divBdr>
            </w:div>
            <w:div w:id="1191650619">
              <w:marLeft w:val="0"/>
              <w:marRight w:val="0"/>
              <w:marTop w:val="0"/>
              <w:marBottom w:val="0"/>
              <w:divBdr>
                <w:top w:val="none" w:sz="0" w:space="0" w:color="auto"/>
                <w:left w:val="none" w:sz="0" w:space="0" w:color="auto"/>
                <w:bottom w:val="none" w:sz="0" w:space="0" w:color="auto"/>
                <w:right w:val="none" w:sz="0" w:space="0" w:color="auto"/>
              </w:divBdr>
            </w:div>
            <w:div w:id="1596328103">
              <w:marLeft w:val="0"/>
              <w:marRight w:val="0"/>
              <w:marTop w:val="0"/>
              <w:marBottom w:val="0"/>
              <w:divBdr>
                <w:top w:val="none" w:sz="0" w:space="0" w:color="auto"/>
                <w:left w:val="none" w:sz="0" w:space="0" w:color="auto"/>
                <w:bottom w:val="none" w:sz="0" w:space="0" w:color="auto"/>
                <w:right w:val="none" w:sz="0" w:space="0" w:color="auto"/>
              </w:divBdr>
            </w:div>
            <w:div w:id="1851870944">
              <w:marLeft w:val="0"/>
              <w:marRight w:val="0"/>
              <w:marTop w:val="0"/>
              <w:marBottom w:val="0"/>
              <w:divBdr>
                <w:top w:val="none" w:sz="0" w:space="0" w:color="auto"/>
                <w:left w:val="none" w:sz="0" w:space="0" w:color="auto"/>
                <w:bottom w:val="none" w:sz="0" w:space="0" w:color="auto"/>
                <w:right w:val="none" w:sz="0" w:space="0" w:color="auto"/>
              </w:divBdr>
            </w:div>
            <w:div w:id="435291510">
              <w:marLeft w:val="0"/>
              <w:marRight w:val="0"/>
              <w:marTop w:val="0"/>
              <w:marBottom w:val="0"/>
              <w:divBdr>
                <w:top w:val="none" w:sz="0" w:space="0" w:color="auto"/>
                <w:left w:val="none" w:sz="0" w:space="0" w:color="auto"/>
                <w:bottom w:val="none" w:sz="0" w:space="0" w:color="auto"/>
                <w:right w:val="none" w:sz="0" w:space="0" w:color="auto"/>
              </w:divBdr>
            </w:div>
            <w:div w:id="38435290">
              <w:marLeft w:val="0"/>
              <w:marRight w:val="0"/>
              <w:marTop w:val="0"/>
              <w:marBottom w:val="0"/>
              <w:divBdr>
                <w:top w:val="none" w:sz="0" w:space="0" w:color="auto"/>
                <w:left w:val="none" w:sz="0" w:space="0" w:color="auto"/>
                <w:bottom w:val="none" w:sz="0" w:space="0" w:color="auto"/>
                <w:right w:val="none" w:sz="0" w:space="0" w:color="auto"/>
              </w:divBdr>
            </w:div>
            <w:div w:id="1564832796">
              <w:marLeft w:val="0"/>
              <w:marRight w:val="0"/>
              <w:marTop w:val="0"/>
              <w:marBottom w:val="0"/>
              <w:divBdr>
                <w:top w:val="none" w:sz="0" w:space="0" w:color="auto"/>
                <w:left w:val="none" w:sz="0" w:space="0" w:color="auto"/>
                <w:bottom w:val="none" w:sz="0" w:space="0" w:color="auto"/>
                <w:right w:val="none" w:sz="0" w:space="0" w:color="auto"/>
              </w:divBdr>
            </w:div>
            <w:div w:id="1879849397">
              <w:marLeft w:val="0"/>
              <w:marRight w:val="0"/>
              <w:marTop w:val="0"/>
              <w:marBottom w:val="0"/>
              <w:divBdr>
                <w:top w:val="none" w:sz="0" w:space="0" w:color="auto"/>
                <w:left w:val="none" w:sz="0" w:space="0" w:color="auto"/>
                <w:bottom w:val="none" w:sz="0" w:space="0" w:color="auto"/>
                <w:right w:val="none" w:sz="0" w:space="0" w:color="auto"/>
              </w:divBdr>
            </w:div>
            <w:div w:id="1695568578">
              <w:marLeft w:val="0"/>
              <w:marRight w:val="0"/>
              <w:marTop w:val="0"/>
              <w:marBottom w:val="0"/>
              <w:divBdr>
                <w:top w:val="none" w:sz="0" w:space="0" w:color="auto"/>
                <w:left w:val="none" w:sz="0" w:space="0" w:color="auto"/>
                <w:bottom w:val="none" w:sz="0" w:space="0" w:color="auto"/>
                <w:right w:val="none" w:sz="0" w:space="0" w:color="auto"/>
              </w:divBdr>
            </w:div>
            <w:div w:id="2082487422">
              <w:marLeft w:val="0"/>
              <w:marRight w:val="0"/>
              <w:marTop w:val="0"/>
              <w:marBottom w:val="0"/>
              <w:divBdr>
                <w:top w:val="none" w:sz="0" w:space="0" w:color="auto"/>
                <w:left w:val="none" w:sz="0" w:space="0" w:color="auto"/>
                <w:bottom w:val="none" w:sz="0" w:space="0" w:color="auto"/>
                <w:right w:val="none" w:sz="0" w:space="0" w:color="auto"/>
              </w:divBdr>
            </w:div>
            <w:div w:id="1250892789">
              <w:marLeft w:val="0"/>
              <w:marRight w:val="0"/>
              <w:marTop w:val="0"/>
              <w:marBottom w:val="0"/>
              <w:divBdr>
                <w:top w:val="none" w:sz="0" w:space="0" w:color="auto"/>
                <w:left w:val="none" w:sz="0" w:space="0" w:color="auto"/>
                <w:bottom w:val="none" w:sz="0" w:space="0" w:color="auto"/>
                <w:right w:val="none" w:sz="0" w:space="0" w:color="auto"/>
              </w:divBdr>
            </w:div>
            <w:div w:id="598493021">
              <w:marLeft w:val="0"/>
              <w:marRight w:val="0"/>
              <w:marTop w:val="0"/>
              <w:marBottom w:val="0"/>
              <w:divBdr>
                <w:top w:val="none" w:sz="0" w:space="0" w:color="auto"/>
                <w:left w:val="none" w:sz="0" w:space="0" w:color="auto"/>
                <w:bottom w:val="none" w:sz="0" w:space="0" w:color="auto"/>
                <w:right w:val="none" w:sz="0" w:space="0" w:color="auto"/>
              </w:divBdr>
            </w:div>
            <w:div w:id="1336569717">
              <w:marLeft w:val="0"/>
              <w:marRight w:val="0"/>
              <w:marTop w:val="0"/>
              <w:marBottom w:val="0"/>
              <w:divBdr>
                <w:top w:val="none" w:sz="0" w:space="0" w:color="auto"/>
                <w:left w:val="none" w:sz="0" w:space="0" w:color="auto"/>
                <w:bottom w:val="none" w:sz="0" w:space="0" w:color="auto"/>
                <w:right w:val="none" w:sz="0" w:space="0" w:color="auto"/>
              </w:divBdr>
            </w:div>
            <w:div w:id="100028619">
              <w:marLeft w:val="0"/>
              <w:marRight w:val="0"/>
              <w:marTop w:val="0"/>
              <w:marBottom w:val="0"/>
              <w:divBdr>
                <w:top w:val="none" w:sz="0" w:space="0" w:color="auto"/>
                <w:left w:val="none" w:sz="0" w:space="0" w:color="auto"/>
                <w:bottom w:val="none" w:sz="0" w:space="0" w:color="auto"/>
                <w:right w:val="none" w:sz="0" w:space="0" w:color="auto"/>
              </w:divBdr>
            </w:div>
            <w:div w:id="514921461">
              <w:marLeft w:val="0"/>
              <w:marRight w:val="0"/>
              <w:marTop w:val="0"/>
              <w:marBottom w:val="0"/>
              <w:divBdr>
                <w:top w:val="none" w:sz="0" w:space="0" w:color="auto"/>
                <w:left w:val="none" w:sz="0" w:space="0" w:color="auto"/>
                <w:bottom w:val="none" w:sz="0" w:space="0" w:color="auto"/>
                <w:right w:val="none" w:sz="0" w:space="0" w:color="auto"/>
              </w:divBdr>
            </w:div>
            <w:div w:id="432211211">
              <w:marLeft w:val="0"/>
              <w:marRight w:val="0"/>
              <w:marTop w:val="0"/>
              <w:marBottom w:val="0"/>
              <w:divBdr>
                <w:top w:val="none" w:sz="0" w:space="0" w:color="auto"/>
                <w:left w:val="none" w:sz="0" w:space="0" w:color="auto"/>
                <w:bottom w:val="none" w:sz="0" w:space="0" w:color="auto"/>
                <w:right w:val="none" w:sz="0" w:space="0" w:color="auto"/>
              </w:divBdr>
            </w:div>
            <w:div w:id="2076780304">
              <w:marLeft w:val="0"/>
              <w:marRight w:val="0"/>
              <w:marTop w:val="0"/>
              <w:marBottom w:val="0"/>
              <w:divBdr>
                <w:top w:val="none" w:sz="0" w:space="0" w:color="auto"/>
                <w:left w:val="none" w:sz="0" w:space="0" w:color="auto"/>
                <w:bottom w:val="none" w:sz="0" w:space="0" w:color="auto"/>
                <w:right w:val="none" w:sz="0" w:space="0" w:color="auto"/>
              </w:divBdr>
            </w:div>
            <w:div w:id="829906063">
              <w:marLeft w:val="0"/>
              <w:marRight w:val="0"/>
              <w:marTop w:val="0"/>
              <w:marBottom w:val="0"/>
              <w:divBdr>
                <w:top w:val="none" w:sz="0" w:space="0" w:color="auto"/>
                <w:left w:val="none" w:sz="0" w:space="0" w:color="auto"/>
                <w:bottom w:val="none" w:sz="0" w:space="0" w:color="auto"/>
                <w:right w:val="none" w:sz="0" w:space="0" w:color="auto"/>
              </w:divBdr>
            </w:div>
            <w:div w:id="219828443">
              <w:marLeft w:val="0"/>
              <w:marRight w:val="0"/>
              <w:marTop w:val="0"/>
              <w:marBottom w:val="0"/>
              <w:divBdr>
                <w:top w:val="none" w:sz="0" w:space="0" w:color="auto"/>
                <w:left w:val="none" w:sz="0" w:space="0" w:color="auto"/>
                <w:bottom w:val="none" w:sz="0" w:space="0" w:color="auto"/>
                <w:right w:val="none" w:sz="0" w:space="0" w:color="auto"/>
              </w:divBdr>
            </w:div>
            <w:div w:id="213928110">
              <w:marLeft w:val="0"/>
              <w:marRight w:val="0"/>
              <w:marTop w:val="0"/>
              <w:marBottom w:val="0"/>
              <w:divBdr>
                <w:top w:val="none" w:sz="0" w:space="0" w:color="auto"/>
                <w:left w:val="none" w:sz="0" w:space="0" w:color="auto"/>
                <w:bottom w:val="none" w:sz="0" w:space="0" w:color="auto"/>
                <w:right w:val="none" w:sz="0" w:space="0" w:color="auto"/>
              </w:divBdr>
            </w:div>
            <w:div w:id="1618216092">
              <w:marLeft w:val="0"/>
              <w:marRight w:val="0"/>
              <w:marTop w:val="0"/>
              <w:marBottom w:val="0"/>
              <w:divBdr>
                <w:top w:val="none" w:sz="0" w:space="0" w:color="auto"/>
                <w:left w:val="none" w:sz="0" w:space="0" w:color="auto"/>
                <w:bottom w:val="none" w:sz="0" w:space="0" w:color="auto"/>
                <w:right w:val="none" w:sz="0" w:space="0" w:color="auto"/>
              </w:divBdr>
            </w:div>
            <w:div w:id="1531794965">
              <w:marLeft w:val="0"/>
              <w:marRight w:val="0"/>
              <w:marTop w:val="0"/>
              <w:marBottom w:val="0"/>
              <w:divBdr>
                <w:top w:val="none" w:sz="0" w:space="0" w:color="auto"/>
                <w:left w:val="none" w:sz="0" w:space="0" w:color="auto"/>
                <w:bottom w:val="none" w:sz="0" w:space="0" w:color="auto"/>
                <w:right w:val="none" w:sz="0" w:space="0" w:color="auto"/>
              </w:divBdr>
            </w:div>
            <w:div w:id="31927938">
              <w:marLeft w:val="0"/>
              <w:marRight w:val="0"/>
              <w:marTop w:val="0"/>
              <w:marBottom w:val="0"/>
              <w:divBdr>
                <w:top w:val="none" w:sz="0" w:space="0" w:color="auto"/>
                <w:left w:val="none" w:sz="0" w:space="0" w:color="auto"/>
                <w:bottom w:val="none" w:sz="0" w:space="0" w:color="auto"/>
                <w:right w:val="none" w:sz="0" w:space="0" w:color="auto"/>
              </w:divBdr>
            </w:div>
            <w:div w:id="1159153903">
              <w:marLeft w:val="0"/>
              <w:marRight w:val="0"/>
              <w:marTop w:val="0"/>
              <w:marBottom w:val="0"/>
              <w:divBdr>
                <w:top w:val="none" w:sz="0" w:space="0" w:color="auto"/>
                <w:left w:val="none" w:sz="0" w:space="0" w:color="auto"/>
                <w:bottom w:val="none" w:sz="0" w:space="0" w:color="auto"/>
                <w:right w:val="none" w:sz="0" w:space="0" w:color="auto"/>
              </w:divBdr>
            </w:div>
            <w:div w:id="89397715">
              <w:marLeft w:val="0"/>
              <w:marRight w:val="0"/>
              <w:marTop w:val="0"/>
              <w:marBottom w:val="0"/>
              <w:divBdr>
                <w:top w:val="none" w:sz="0" w:space="0" w:color="auto"/>
                <w:left w:val="none" w:sz="0" w:space="0" w:color="auto"/>
                <w:bottom w:val="none" w:sz="0" w:space="0" w:color="auto"/>
                <w:right w:val="none" w:sz="0" w:space="0" w:color="auto"/>
              </w:divBdr>
            </w:div>
            <w:div w:id="1351296036">
              <w:marLeft w:val="0"/>
              <w:marRight w:val="0"/>
              <w:marTop w:val="0"/>
              <w:marBottom w:val="0"/>
              <w:divBdr>
                <w:top w:val="none" w:sz="0" w:space="0" w:color="auto"/>
                <w:left w:val="none" w:sz="0" w:space="0" w:color="auto"/>
                <w:bottom w:val="none" w:sz="0" w:space="0" w:color="auto"/>
                <w:right w:val="none" w:sz="0" w:space="0" w:color="auto"/>
              </w:divBdr>
            </w:div>
            <w:div w:id="110981265">
              <w:marLeft w:val="0"/>
              <w:marRight w:val="0"/>
              <w:marTop w:val="0"/>
              <w:marBottom w:val="0"/>
              <w:divBdr>
                <w:top w:val="none" w:sz="0" w:space="0" w:color="auto"/>
                <w:left w:val="none" w:sz="0" w:space="0" w:color="auto"/>
                <w:bottom w:val="none" w:sz="0" w:space="0" w:color="auto"/>
                <w:right w:val="none" w:sz="0" w:space="0" w:color="auto"/>
              </w:divBdr>
            </w:div>
            <w:div w:id="398749234">
              <w:marLeft w:val="0"/>
              <w:marRight w:val="0"/>
              <w:marTop w:val="0"/>
              <w:marBottom w:val="0"/>
              <w:divBdr>
                <w:top w:val="none" w:sz="0" w:space="0" w:color="auto"/>
                <w:left w:val="none" w:sz="0" w:space="0" w:color="auto"/>
                <w:bottom w:val="none" w:sz="0" w:space="0" w:color="auto"/>
                <w:right w:val="none" w:sz="0" w:space="0" w:color="auto"/>
              </w:divBdr>
            </w:div>
            <w:div w:id="235937266">
              <w:marLeft w:val="0"/>
              <w:marRight w:val="0"/>
              <w:marTop w:val="0"/>
              <w:marBottom w:val="0"/>
              <w:divBdr>
                <w:top w:val="none" w:sz="0" w:space="0" w:color="auto"/>
                <w:left w:val="none" w:sz="0" w:space="0" w:color="auto"/>
                <w:bottom w:val="none" w:sz="0" w:space="0" w:color="auto"/>
                <w:right w:val="none" w:sz="0" w:space="0" w:color="auto"/>
              </w:divBdr>
            </w:div>
            <w:div w:id="1801074980">
              <w:marLeft w:val="0"/>
              <w:marRight w:val="0"/>
              <w:marTop w:val="0"/>
              <w:marBottom w:val="0"/>
              <w:divBdr>
                <w:top w:val="none" w:sz="0" w:space="0" w:color="auto"/>
                <w:left w:val="none" w:sz="0" w:space="0" w:color="auto"/>
                <w:bottom w:val="none" w:sz="0" w:space="0" w:color="auto"/>
                <w:right w:val="none" w:sz="0" w:space="0" w:color="auto"/>
              </w:divBdr>
            </w:div>
            <w:div w:id="1092622839">
              <w:marLeft w:val="0"/>
              <w:marRight w:val="0"/>
              <w:marTop w:val="0"/>
              <w:marBottom w:val="0"/>
              <w:divBdr>
                <w:top w:val="none" w:sz="0" w:space="0" w:color="auto"/>
                <w:left w:val="none" w:sz="0" w:space="0" w:color="auto"/>
                <w:bottom w:val="none" w:sz="0" w:space="0" w:color="auto"/>
                <w:right w:val="none" w:sz="0" w:space="0" w:color="auto"/>
              </w:divBdr>
            </w:div>
            <w:div w:id="758330759">
              <w:marLeft w:val="0"/>
              <w:marRight w:val="0"/>
              <w:marTop w:val="0"/>
              <w:marBottom w:val="0"/>
              <w:divBdr>
                <w:top w:val="none" w:sz="0" w:space="0" w:color="auto"/>
                <w:left w:val="none" w:sz="0" w:space="0" w:color="auto"/>
                <w:bottom w:val="none" w:sz="0" w:space="0" w:color="auto"/>
                <w:right w:val="none" w:sz="0" w:space="0" w:color="auto"/>
              </w:divBdr>
            </w:div>
            <w:div w:id="459812243">
              <w:marLeft w:val="0"/>
              <w:marRight w:val="0"/>
              <w:marTop w:val="0"/>
              <w:marBottom w:val="0"/>
              <w:divBdr>
                <w:top w:val="none" w:sz="0" w:space="0" w:color="auto"/>
                <w:left w:val="none" w:sz="0" w:space="0" w:color="auto"/>
                <w:bottom w:val="none" w:sz="0" w:space="0" w:color="auto"/>
                <w:right w:val="none" w:sz="0" w:space="0" w:color="auto"/>
              </w:divBdr>
            </w:div>
            <w:div w:id="120656672">
              <w:marLeft w:val="0"/>
              <w:marRight w:val="0"/>
              <w:marTop w:val="0"/>
              <w:marBottom w:val="0"/>
              <w:divBdr>
                <w:top w:val="none" w:sz="0" w:space="0" w:color="auto"/>
                <w:left w:val="none" w:sz="0" w:space="0" w:color="auto"/>
                <w:bottom w:val="none" w:sz="0" w:space="0" w:color="auto"/>
                <w:right w:val="none" w:sz="0" w:space="0" w:color="auto"/>
              </w:divBdr>
            </w:div>
            <w:div w:id="1328752700">
              <w:marLeft w:val="0"/>
              <w:marRight w:val="0"/>
              <w:marTop w:val="0"/>
              <w:marBottom w:val="0"/>
              <w:divBdr>
                <w:top w:val="none" w:sz="0" w:space="0" w:color="auto"/>
                <w:left w:val="none" w:sz="0" w:space="0" w:color="auto"/>
                <w:bottom w:val="none" w:sz="0" w:space="0" w:color="auto"/>
                <w:right w:val="none" w:sz="0" w:space="0" w:color="auto"/>
              </w:divBdr>
            </w:div>
            <w:div w:id="429206577">
              <w:marLeft w:val="0"/>
              <w:marRight w:val="0"/>
              <w:marTop w:val="0"/>
              <w:marBottom w:val="0"/>
              <w:divBdr>
                <w:top w:val="none" w:sz="0" w:space="0" w:color="auto"/>
                <w:left w:val="none" w:sz="0" w:space="0" w:color="auto"/>
                <w:bottom w:val="none" w:sz="0" w:space="0" w:color="auto"/>
                <w:right w:val="none" w:sz="0" w:space="0" w:color="auto"/>
              </w:divBdr>
            </w:div>
            <w:div w:id="1643534790">
              <w:marLeft w:val="0"/>
              <w:marRight w:val="0"/>
              <w:marTop w:val="0"/>
              <w:marBottom w:val="0"/>
              <w:divBdr>
                <w:top w:val="none" w:sz="0" w:space="0" w:color="auto"/>
                <w:left w:val="none" w:sz="0" w:space="0" w:color="auto"/>
                <w:bottom w:val="none" w:sz="0" w:space="0" w:color="auto"/>
                <w:right w:val="none" w:sz="0" w:space="0" w:color="auto"/>
              </w:divBdr>
            </w:div>
            <w:div w:id="476994342">
              <w:marLeft w:val="0"/>
              <w:marRight w:val="0"/>
              <w:marTop w:val="0"/>
              <w:marBottom w:val="0"/>
              <w:divBdr>
                <w:top w:val="none" w:sz="0" w:space="0" w:color="auto"/>
                <w:left w:val="none" w:sz="0" w:space="0" w:color="auto"/>
                <w:bottom w:val="none" w:sz="0" w:space="0" w:color="auto"/>
                <w:right w:val="none" w:sz="0" w:space="0" w:color="auto"/>
              </w:divBdr>
            </w:div>
            <w:div w:id="1565141713">
              <w:marLeft w:val="0"/>
              <w:marRight w:val="0"/>
              <w:marTop w:val="0"/>
              <w:marBottom w:val="0"/>
              <w:divBdr>
                <w:top w:val="none" w:sz="0" w:space="0" w:color="auto"/>
                <w:left w:val="none" w:sz="0" w:space="0" w:color="auto"/>
                <w:bottom w:val="none" w:sz="0" w:space="0" w:color="auto"/>
                <w:right w:val="none" w:sz="0" w:space="0" w:color="auto"/>
              </w:divBdr>
            </w:div>
            <w:div w:id="639000746">
              <w:marLeft w:val="0"/>
              <w:marRight w:val="0"/>
              <w:marTop w:val="0"/>
              <w:marBottom w:val="0"/>
              <w:divBdr>
                <w:top w:val="none" w:sz="0" w:space="0" w:color="auto"/>
                <w:left w:val="none" w:sz="0" w:space="0" w:color="auto"/>
                <w:bottom w:val="none" w:sz="0" w:space="0" w:color="auto"/>
                <w:right w:val="none" w:sz="0" w:space="0" w:color="auto"/>
              </w:divBdr>
            </w:div>
            <w:div w:id="144053964">
              <w:marLeft w:val="0"/>
              <w:marRight w:val="0"/>
              <w:marTop w:val="0"/>
              <w:marBottom w:val="0"/>
              <w:divBdr>
                <w:top w:val="none" w:sz="0" w:space="0" w:color="auto"/>
                <w:left w:val="none" w:sz="0" w:space="0" w:color="auto"/>
                <w:bottom w:val="none" w:sz="0" w:space="0" w:color="auto"/>
                <w:right w:val="none" w:sz="0" w:space="0" w:color="auto"/>
              </w:divBdr>
            </w:div>
            <w:div w:id="732046256">
              <w:marLeft w:val="0"/>
              <w:marRight w:val="0"/>
              <w:marTop w:val="0"/>
              <w:marBottom w:val="0"/>
              <w:divBdr>
                <w:top w:val="none" w:sz="0" w:space="0" w:color="auto"/>
                <w:left w:val="none" w:sz="0" w:space="0" w:color="auto"/>
                <w:bottom w:val="none" w:sz="0" w:space="0" w:color="auto"/>
                <w:right w:val="none" w:sz="0" w:space="0" w:color="auto"/>
              </w:divBdr>
            </w:div>
            <w:div w:id="968898646">
              <w:marLeft w:val="0"/>
              <w:marRight w:val="0"/>
              <w:marTop w:val="0"/>
              <w:marBottom w:val="0"/>
              <w:divBdr>
                <w:top w:val="none" w:sz="0" w:space="0" w:color="auto"/>
                <w:left w:val="none" w:sz="0" w:space="0" w:color="auto"/>
                <w:bottom w:val="none" w:sz="0" w:space="0" w:color="auto"/>
                <w:right w:val="none" w:sz="0" w:space="0" w:color="auto"/>
              </w:divBdr>
            </w:div>
            <w:div w:id="1612738006">
              <w:marLeft w:val="0"/>
              <w:marRight w:val="0"/>
              <w:marTop w:val="0"/>
              <w:marBottom w:val="0"/>
              <w:divBdr>
                <w:top w:val="none" w:sz="0" w:space="0" w:color="auto"/>
                <w:left w:val="none" w:sz="0" w:space="0" w:color="auto"/>
                <w:bottom w:val="none" w:sz="0" w:space="0" w:color="auto"/>
                <w:right w:val="none" w:sz="0" w:space="0" w:color="auto"/>
              </w:divBdr>
            </w:div>
            <w:div w:id="1184317666">
              <w:marLeft w:val="0"/>
              <w:marRight w:val="0"/>
              <w:marTop w:val="0"/>
              <w:marBottom w:val="0"/>
              <w:divBdr>
                <w:top w:val="none" w:sz="0" w:space="0" w:color="auto"/>
                <w:left w:val="none" w:sz="0" w:space="0" w:color="auto"/>
                <w:bottom w:val="none" w:sz="0" w:space="0" w:color="auto"/>
                <w:right w:val="none" w:sz="0" w:space="0" w:color="auto"/>
              </w:divBdr>
            </w:div>
            <w:div w:id="782766704">
              <w:marLeft w:val="0"/>
              <w:marRight w:val="0"/>
              <w:marTop w:val="0"/>
              <w:marBottom w:val="0"/>
              <w:divBdr>
                <w:top w:val="none" w:sz="0" w:space="0" w:color="auto"/>
                <w:left w:val="none" w:sz="0" w:space="0" w:color="auto"/>
                <w:bottom w:val="none" w:sz="0" w:space="0" w:color="auto"/>
                <w:right w:val="none" w:sz="0" w:space="0" w:color="auto"/>
              </w:divBdr>
            </w:div>
            <w:div w:id="1726176724">
              <w:marLeft w:val="0"/>
              <w:marRight w:val="0"/>
              <w:marTop w:val="0"/>
              <w:marBottom w:val="0"/>
              <w:divBdr>
                <w:top w:val="none" w:sz="0" w:space="0" w:color="auto"/>
                <w:left w:val="none" w:sz="0" w:space="0" w:color="auto"/>
                <w:bottom w:val="none" w:sz="0" w:space="0" w:color="auto"/>
                <w:right w:val="none" w:sz="0" w:space="0" w:color="auto"/>
              </w:divBdr>
            </w:div>
            <w:div w:id="663242491">
              <w:marLeft w:val="0"/>
              <w:marRight w:val="0"/>
              <w:marTop w:val="0"/>
              <w:marBottom w:val="0"/>
              <w:divBdr>
                <w:top w:val="none" w:sz="0" w:space="0" w:color="auto"/>
                <w:left w:val="none" w:sz="0" w:space="0" w:color="auto"/>
                <w:bottom w:val="none" w:sz="0" w:space="0" w:color="auto"/>
                <w:right w:val="none" w:sz="0" w:space="0" w:color="auto"/>
              </w:divBdr>
            </w:div>
            <w:div w:id="889656649">
              <w:marLeft w:val="0"/>
              <w:marRight w:val="0"/>
              <w:marTop w:val="0"/>
              <w:marBottom w:val="0"/>
              <w:divBdr>
                <w:top w:val="none" w:sz="0" w:space="0" w:color="auto"/>
                <w:left w:val="none" w:sz="0" w:space="0" w:color="auto"/>
                <w:bottom w:val="none" w:sz="0" w:space="0" w:color="auto"/>
                <w:right w:val="none" w:sz="0" w:space="0" w:color="auto"/>
              </w:divBdr>
            </w:div>
            <w:div w:id="672412589">
              <w:marLeft w:val="0"/>
              <w:marRight w:val="0"/>
              <w:marTop w:val="0"/>
              <w:marBottom w:val="0"/>
              <w:divBdr>
                <w:top w:val="none" w:sz="0" w:space="0" w:color="auto"/>
                <w:left w:val="none" w:sz="0" w:space="0" w:color="auto"/>
                <w:bottom w:val="none" w:sz="0" w:space="0" w:color="auto"/>
                <w:right w:val="none" w:sz="0" w:space="0" w:color="auto"/>
              </w:divBdr>
            </w:div>
            <w:div w:id="315228675">
              <w:marLeft w:val="0"/>
              <w:marRight w:val="0"/>
              <w:marTop w:val="0"/>
              <w:marBottom w:val="0"/>
              <w:divBdr>
                <w:top w:val="none" w:sz="0" w:space="0" w:color="auto"/>
                <w:left w:val="none" w:sz="0" w:space="0" w:color="auto"/>
                <w:bottom w:val="none" w:sz="0" w:space="0" w:color="auto"/>
                <w:right w:val="none" w:sz="0" w:space="0" w:color="auto"/>
              </w:divBdr>
            </w:div>
            <w:div w:id="943725653">
              <w:marLeft w:val="0"/>
              <w:marRight w:val="0"/>
              <w:marTop w:val="0"/>
              <w:marBottom w:val="0"/>
              <w:divBdr>
                <w:top w:val="none" w:sz="0" w:space="0" w:color="auto"/>
                <w:left w:val="none" w:sz="0" w:space="0" w:color="auto"/>
                <w:bottom w:val="none" w:sz="0" w:space="0" w:color="auto"/>
                <w:right w:val="none" w:sz="0" w:space="0" w:color="auto"/>
              </w:divBdr>
            </w:div>
            <w:div w:id="82381697">
              <w:marLeft w:val="0"/>
              <w:marRight w:val="0"/>
              <w:marTop w:val="0"/>
              <w:marBottom w:val="0"/>
              <w:divBdr>
                <w:top w:val="none" w:sz="0" w:space="0" w:color="auto"/>
                <w:left w:val="none" w:sz="0" w:space="0" w:color="auto"/>
                <w:bottom w:val="none" w:sz="0" w:space="0" w:color="auto"/>
                <w:right w:val="none" w:sz="0" w:space="0" w:color="auto"/>
              </w:divBdr>
            </w:div>
            <w:div w:id="1755778669">
              <w:marLeft w:val="0"/>
              <w:marRight w:val="0"/>
              <w:marTop w:val="0"/>
              <w:marBottom w:val="0"/>
              <w:divBdr>
                <w:top w:val="none" w:sz="0" w:space="0" w:color="auto"/>
                <w:left w:val="none" w:sz="0" w:space="0" w:color="auto"/>
                <w:bottom w:val="none" w:sz="0" w:space="0" w:color="auto"/>
                <w:right w:val="none" w:sz="0" w:space="0" w:color="auto"/>
              </w:divBdr>
            </w:div>
            <w:div w:id="2086415074">
              <w:marLeft w:val="0"/>
              <w:marRight w:val="0"/>
              <w:marTop w:val="0"/>
              <w:marBottom w:val="0"/>
              <w:divBdr>
                <w:top w:val="none" w:sz="0" w:space="0" w:color="auto"/>
                <w:left w:val="none" w:sz="0" w:space="0" w:color="auto"/>
                <w:bottom w:val="none" w:sz="0" w:space="0" w:color="auto"/>
                <w:right w:val="none" w:sz="0" w:space="0" w:color="auto"/>
              </w:divBdr>
            </w:div>
            <w:div w:id="996615756">
              <w:marLeft w:val="0"/>
              <w:marRight w:val="0"/>
              <w:marTop w:val="0"/>
              <w:marBottom w:val="0"/>
              <w:divBdr>
                <w:top w:val="none" w:sz="0" w:space="0" w:color="auto"/>
                <w:left w:val="none" w:sz="0" w:space="0" w:color="auto"/>
                <w:bottom w:val="none" w:sz="0" w:space="0" w:color="auto"/>
                <w:right w:val="none" w:sz="0" w:space="0" w:color="auto"/>
              </w:divBdr>
            </w:div>
            <w:div w:id="1049495872">
              <w:marLeft w:val="0"/>
              <w:marRight w:val="0"/>
              <w:marTop w:val="0"/>
              <w:marBottom w:val="0"/>
              <w:divBdr>
                <w:top w:val="none" w:sz="0" w:space="0" w:color="auto"/>
                <w:left w:val="none" w:sz="0" w:space="0" w:color="auto"/>
                <w:bottom w:val="none" w:sz="0" w:space="0" w:color="auto"/>
                <w:right w:val="none" w:sz="0" w:space="0" w:color="auto"/>
              </w:divBdr>
            </w:div>
            <w:div w:id="1978755116">
              <w:marLeft w:val="0"/>
              <w:marRight w:val="0"/>
              <w:marTop w:val="0"/>
              <w:marBottom w:val="0"/>
              <w:divBdr>
                <w:top w:val="none" w:sz="0" w:space="0" w:color="auto"/>
                <w:left w:val="none" w:sz="0" w:space="0" w:color="auto"/>
                <w:bottom w:val="none" w:sz="0" w:space="0" w:color="auto"/>
                <w:right w:val="none" w:sz="0" w:space="0" w:color="auto"/>
              </w:divBdr>
            </w:div>
            <w:div w:id="22216891">
              <w:marLeft w:val="0"/>
              <w:marRight w:val="0"/>
              <w:marTop w:val="0"/>
              <w:marBottom w:val="0"/>
              <w:divBdr>
                <w:top w:val="none" w:sz="0" w:space="0" w:color="auto"/>
                <w:left w:val="none" w:sz="0" w:space="0" w:color="auto"/>
                <w:bottom w:val="none" w:sz="0" w:space="0" w:color="auto"/>
                <w:right w:val="none" w:sz="0" w:space="0" w:color="auto"/>
              </w:divBdr>
            </w:div>
            <w:div w:id="10841760">
              <w:marLeft w:val="0"/>
              <w:marRight w:val="0"/>
              <w:marTop w:val="0"/>
              <w:marBottom w:val="0"/>
              <w:divBdr>
                <w:top w:val="none" w:sz="0" w:space="0" w:color="auto"/>
                <w:left w:val="none" w:sz="0" w:space="0" w:color="auto"/>
                <w:bottom w:val="none" w:sz="0" w:space="0" w:color="auto"/>
                <w:right w:val="none" w:sz="0" w:space="0" w:color="auto"/>
              </w:divBdr>
            </w:div>
            <w:div w:id="361126617">
              <w:marLeft w:val="0"/>
              <w:marRight w:val="0"/>
              <w:marTop w:val="0"/>
              <w:marBottom w:val="0"/>
              <w:divBdr>
                <w:top w:val="none" w:sz="0" w:space="0" w:color="auto"/>
                <w:left w:val="none" w:sz="0" w:space="0" w:color="auto"/>
                <w:bottom w:val="none" w:sz="0" w:space="0" w:color="auto"/>
                <w:right w:val="none" w:sz="0" w:space="0" w:color="auto"/>
              </w:divBdr>
            </w:div>
            <w:div w:id="1211651631">
              <w:marLeft w:val="0"/>
              <w:marRight w:val="0"/>
              <w:marTop w:val="0"/>
              <w:marBottom w:val="0"/>
              <w:divBdr>
                <w:top w:val="none" w:sz="0" w:space="0" w:color="auto"/>
                <w:left w:val="none" w:sz="0" w:space="0" w:color="auto"/>
                <w:bottom w:val="none" w:sz="0" w:space="0" w:color="auto"/>
                <w:right w:val="none" w:sz="0" w:space="0" w:color="auto"/>
              </w:divBdr>
            </w:div>
            <w:div w:id="1515804270">
              <w:marLeft w:val="0"/>
              <w:marRight w:val="0"/>
              <w:marTop w:val="0"/>
              <w:marBottom w:val="0"/>
              <w:divBdr>
                <w:top w:val="none" w:sz="0" w:space="0" w:color="auto"/>
                <w:left w:val="none" w:sz="0" w:space="0" w:color="auto"/>
                <w:bottom w:val="none" w:sz="0" w:space="0" w:color="auto"/>
                <w:right w:val="none" w:sz="0" w:space="0" w:color="auto"/>
              </w:divBdr>
            </w:div>
            <w:div w:id="1656228018">
              <w:marLeft w:val="0"/>
              <w:marRight w:val="0"/>
              <w:marTop w:val="0"/>
              <w:marBottom w:val="0"/>
              <w:divBdr>
                <w:top w:val="none" w:sz="0" w:space="0" w:color="auto"/>
                <w:left w:val="none" w:sz="0" w:space="0" w:color="auto"/>
                <w:bottom w:val="none" w:sz="0" w:space="0" w:color="auto"/>
                <w:right w:val="none" w:sz="0" w:space="0" w:color="auto"/>
              </w:divBdr>
            </w:div>
            <w:div w:id="674889920">
              <w:marLeft w:val="0"/>
              <w:marRight w:val="0"/>
              <w:marTop w:val="0"/>
              <w:marBottom w:val="0"/>
              <w:divBdr>
                <w:top w:val="none" w:sz="0" w:space="0" w:color="auto"/>
                <w:left w:val="none" w:sz="0" w:space="0" w:color="auto"/>
                <w:bottom w:val="none" w:sz="0" w:space="0" w:color="auto"/>
                <w:right w:val="none" w:sz="0" w:space="0" w:color="auto"/>
              </w:divBdr>
            </w:div>
            <w:div w:id="1439329300">
              <w:marLeft w:val="0"/>
              <w:marRight w:val="0"/>
              <w:marTop w:val="0"/>
              <w:marBottom w:val="0"/>
              <w:divBdr>
                <w:top w:val="none" w:sz="0" w:space="0" w:color="auto"/>
                <w:left w:val="none" w:sz="0" w:space="0" w:color="auto"/>
                <w:bottom w:val="none" w:sz="0" w:space="0" w:color="auto"/>
                <w:right w:val="none" w:sz="0" w:space="0" w:color="auto"/>
              </w:divBdr>
            </w:div>
            <w:div w:id="1705522084">
              <w:marLeft w:val="0"/>
              <w:marRight w:val="0"/>
              <w:marTop w:val="0"/>
              <w:marBottom w:val="0"/>
              <w:divBdr>
                <w:top w:val="none" w:sz="0" w:space="0" w:color="auto"/>
                <w:left w:val="none" w:sz="0" w:space="0" w:color="auto"/>
                <w:bottom w:val="none" w:sz="0" w:space="0" w:color="auto"/>
                <w:right w:val="none" w:sz="0" w:space="0" w:color="auto"/>
              </w:divBdr>
            </w:div>
            <w:div w:id="735591251">
              <w:marLeft w:val="0"/>
              <w:marRight w:val="0"/>
              <w:marTop w:val="0"/>
              <w:marBottom w:val="0"/>
              <w:divBdr>
                <w:top w:val="none" w:sz="0" w:space="0" w:color="auto"/>
                <w:left w:val="none" w:sz="0" w:space="0" w:color="auto"/>
                <w:bottom w:val="none" w:sz="0" w:space="0" w:color="auto"/>
                <w:right w:val="none" w:sz="0" w:space="0" w:color="auto"/>
              </w:divBdr>
            </w:div>
            <w:div w:id="1754282997">
              <w:marLeft w:val="0"/>
              <w:marRight w:val="0"/>
              <w:marTop w:val="0"/>
              <w:marBottom w:val="0"/>
              <w:divBdr>
                <w:top w:val="none" w:sz="0" w:space="0" w:color="auto"/>
                <w:left w:val="none" w:sz="0" w:space="0" w:color="auto"/>
                <w:bottom w:val="none" w:sz="0" w:space="0" w:color="auto"/>
                <w:right w:val="none" w:sz="0" w:space="0" w:color="auto"/>
              </w:divBdr>
            </w:div>
            <w:div w:id="928318889">
              <w:marLeft w:val="0"/>
              <w:marRight w:val="0"/>
              <w:marTop w:val="0"/>
              <w:marBottom w:val="0"/>
              <w:divBdr>
                <w:top w:val="none" w:sz="0" w:space="0" w:color="auto"/>
                <w:left w:val="none" w:sz="0" w:space="0" w:color="auto"/>
                <w:bottom w:val="none" w:sz="0" w:space="0" w:color="auto"/>
                <w:right w:val="none" w:sz="0" w:space="0" w:color="auto"/>
              </w:divBdr>
            </w:div>
            <w:div w:id="876357545">
              <w:marLeft w:val="0"/>
              <w:marRight w:val="0"/>
              <w:marTop w:val="0"/>
              <w:marBottom w:val="0"/>
              <w:divBdr>
                <w:top w:val="none" w:sz="0" w:space="0" w:color="auto"/>
                <w:left w:val="none" w:sz="0" w:space="0" w:color="auto"/>
                <w:bottom w:val="none" w:sz="0" w:space="0" w:color="auto"/>
                <w:right w:val="none" w:sz="0" w:space="0" w:color="auto"/>
              </w:divBdr>
            </w:div>
            <w:div w:id="52512971">
              <w:marLeft w:val="0"/>
              <w:marRight w:val="0"/>
              <w:marTop w:val="0"/>
              <w:marBottom w:val="0"/>
              <w:divBdr>
                <w:top w:val="none" w:sz="0" w:space="0" w:color="auto"/>
                <w:left w:val="none" w:sz="0" w:space="0" w:color="auto"/>
                <w:bottom w:val="none" w:sz="0" w:space="0" w:color="auto"/>
                <w:right w:val="none" w:sz="0" w:space="0" w:color="auto"/>
              </w:divBdr>
            </w:div>
            <w:div w:id="1071775938">
              <w:marLeft w:val="0"/>
              <w:marRight w:val="0"/>
              <w:marTop w:val="0"/>
              <w:marBottom w:val="0"/>
              <w:divBdr>
                <w:top w:val="none" w:sz="0" w:space="0" w:color="auto"/>
                <w:left w:val="none" w:sz="0" w:space="0" w:color="auto"/>
                <w:bottom w:val="none" w:sz="0" w:space="0" w:color="auto"/>
                <w:right w:val="none" w:sz="0" w:space="0" w:color="auto"/>
              </w:divBdr>
            </w:div>
            <w:div w:id="234367118">
              <w:marLeft w:val="0"/>
              <w:marRight w:val="0"/>
              <w:marTop w:val="0"/>
              <w:marBottom w:val="0"/>
              <w:divBdr>
                <w:top w:val="none" w:sz="0" w:space="0" w:color="auto"/>
                <w:left w:val="none" w:sz="0" w:space="0" w:color="auto"/>
                <w:bottom w:val="none" w:sz="0" w:space="0" w:color="auto"/>
                <w:right w:val="none" w:sz="0" w:space="0" w:color="auto"/>
              </w:divBdr>
            </w:div>
            <w:div w:id="1480732606">
              <w:marLeft w:val="0"/>
              <w:marRight w:val="0"/>
              <w:marTop w:val="0"/>
              <w:marBottom w:val="0"/>
              <w:divBdr>
                <w:top w:val="none" w:sz="0" w:space="0" w:color="auto"/>
                <w:left w:val="none" w:sz="0" w:space="0" w:color="auto"/>
                <w:bottom w:val="none" w:sz="0" w:space="0" w:color="auto"/>
                <w:right w:val="none" w:sz="0" w:space="0" w:color="auto"/>
              </w:divBdr>
            </w:div>
            <w:div w:id="289825884">
              <w:marLeft w:val="0"/>
              <w:marRight w:val="0"/>
              <w:marTop w:val="0"/>
              <w:marBottom w:val="0"/>
              <w:divBdr>
                <w:top w:val="none" w:sz="0" w:space="0" w:color="auto"/>
                <w:left w:val="none" w:sz="0" w:space="0" w:color="auto"/>
                <w:bottom w:val="none" w:sz="0" w:space="0" w:color="auto"/>
                <w:right w:val="none" w:sz="0" w:space="0" w:color="auto"/>
              </w:divBdr>
            </w:div>
            <w:div w:id="1190921439">
              <w:marLeft w:val="0"/>
              <w:marRight w:val="0"/>
              <w:marTop w:val="0"/>
              <w:marBottom w:val="0"/>
              <w:divBdr>
                <w:top w:val="none" w:sz="0" w:space="0" w:color="auto"/>
                <w:left w:val="none" w:sz="0" w:space="0" w:color="auto"/>
                <w:bottom w:val="none" w:sz="0" w:space="0" w:color="auto"/>
                <w:right w:val="none" w:sz="0" w:space="0" w:color="auto"/>
              </w:divBdr>
            </w:div>
            <w:div w:id="1490176869">
              <w:marLeft w:val="0"/>
              <w:marRight w:val="0"/>
              <w:marTop w:val="0"/>
              <w:marBottom w:val="0"/>
              <w:divBdr>
                <w:top w:val="none" w:sz="0" w:space="0" w:color="auto"/>
                <w:left w:val="none" w:sz="0" w:space="0" w:color="auto"/>
                <w:bottom w:val="none" w:sz="0" w:space="0" w:color="auto"/>
                <w:right w:val="none" w:sz="0" w:space="0" w:color="auto"/>
              </w:divBdr>
            </w:div>
            <w:div w:id="1980912525">
              <w:marLeft w:val="0"/>
              <w:marRight w:val="0"/>
              <w:marTop w:val="0"/>
              <w:marBottom w:val="0"/>
              <w:divBdr>
                <w:top w:val="none" w:sz="0" w:space="0" w:color="auto"/>
                <w:left w:val="none" w:sz="0" w:space="0" w:color="auto"/>
                <w:bottom w:val="none" w:sz="0" w:space="0" w:color="auto"/>
                <w:right w:val="none" w:sz="0" w:space="0" w:color="auto"/>
              </w:divBdr>
            </w:div>
            <w:div w:id="1948584609">
              <w:marLeft w:val="0"/>
              <w:marRight w:val="0"/>
              <w:marTop w:val="0"/>
              <w:marBottom w:val="0"/>
              <w:divBdr>
                <w:top w:val="none" w:sz="0" w:space="0" w:color="auto"/>
                <w:left w:val="none" w:sz="0" w:space="0" w:color="auto"/>
                <w:bottom w:val="none" w:sz="0" w:space="0" w:color="auto"/>
                <w:right w:val="none" w:sz="0" w:space="0" w:color="auto"/>
              </w:divBdr>
            </w:div>
            <w:div w:id="1185442763">
              <w:marLeft w:val="0"/>
              <w:marRight w:val="0"/>
              <w:marTop w:val="0"/>
              <w:marBottom w:val="0"/>
              <w:divBdr>
                <w:top w:val="none" w:sz="0" w:space="0" w:color="auto"/>
                <w:left w:val="none" w:sz="0" w:space="0" w:color="auto"/>
                <w:bottom w:val="none" w:sz="0" w:space="0" w:color="auto"/>
                <w:right w:val="none" w:sz="0" w:space="0" w:color="auto"/>
              </w:divBdr>
            </w:div>
            <w:div w:id="1757289503">
              <w:marLeft w:val="0"/>
              <w:marRight w:val="0"/>
              <w:marTop w:val="0"/>
              <w:marBottom w:val="0"/>
              <w:divBdr>
                <w:top w:val="none" w:sz="0" w:space="0" w:color="auto"/>
                <w:left w:val="none" w:sz="0" w:space="0" w:color="auto"/>
                <w:bottom w:val="none" w:sz="0" w:space="0" w:color="auto"/>
                <w:right w:val="none" w:sz="0" w:space="0" w:color="auto"/>
              </w:divBdr>
            </w:div>
            <w:div w:id="1869369163">
              <w:marLeft w:val="0"/>
              <w:marRight w:val="0"/>
              <w:marTop w:val="0"/>
              <w:marBottom w:val="0"/>
              <w:divBdr>
                <w:top w:val="none" w:sz="0" w:space="0" w:color="auto"/>
                <w:left w:val="none" w:sz="0" w:space="0" w:color="auto"/>
                <w:bottom w:val="none" w:sz="0" w:space="0" w:color="auto"/>
                <w:right w:val="none" w:sz="0" w:space="0" w:color="auto"/>
              </w:divBdr>
            </w:div>
            <w:div w:id="411974213">
              <w:marLeft w:val="0"/>
              <w:marRight w:val="0"/>
              <w:marTop w:val="0"/>
              <w:marBottom w:val="0"/>
              <w:divBdr>
                <w:top w:val="none" w:sz="0" w:space="0" w:color="auto"/>
                <w:left w:val="none" w:sz="0" w:space="0" w:color="auto"/>
                <w:bottom w:val="none" w:sz="0" w:space="0" w:color="auto"/>
                <w:right w:val="none" w:sz="0" w:space="0" w:color="auto"/>
              </w:divBdr>
            </w:div>
            <w:div w:id="1998724324">
              <w:marLeft w:val="0"/>
              <w:marRight w:val="0"/>
              <w:marTop w:val="0"/>
              <w:marBottom w:val="0"/>
              <w:divBdr>
                <w:top w:val="none" w:sz="0" w:space="0" w:color="auto"/>
                <w:left w:val="none" w:sz="0" w:space="0" w:color="auto"/>
                <w:bottom w:val="none" w:sz="0" w:space="0" w:color="auto"/>
                <w:right w:val="none" w:sz="0" w:space="0" w:color="auto"/>
              </w:divBdr>
            </w:div>
            <w:div w:id="1897471708">
              <w:marLeft w:val="0"/>
              <w:marRight w:val="0"/>
              <w:marTop w:val="0"/>
              <w:marBottom w:val="0"/>
              <w:divBdr>
                <w:top w:val="none" w:sz="0" w:space="0" w:color="auto"/>
                <w:left w:val="none" w:sz="0" w:space="0" w:color="auto"/>
                <w:bottom w:val="none" w:sz="0" w:space="0" w:color="auto"/>
                <w:right w:val="none" w:sz="0" w:space="0" w:color="auto"/>
              </w:divBdr>
            </w:div>
            <w:div w:id="1582104656">
              <w:marLeft w:val="0"/>
              <w:marRight w:val="0"/>
              <w:marTop w:val="0"/>
              <w:marBottom w:val="0"/>
              <w:divBdr>
                <w:top w:val="none" w:sz="0" w:space="0" w:color="auto"/>
                <w:left w:val="none" w:sz="0" w:space="0" w:color="auto"/>
                <w:bottom w:val="none" w:sz="0" w:space="0" w:color="auto"/>
                <w:right w:val="none" w:sz="0" w:space="0" w:color="auto"/>
              </w:divBdr>
            </w:div>
            <w:div w:id="283124773">
              <w:marLeft w:val="0"/>
              <w:marRight w:val="0"/>
              <w:marTop w:val="0"/>
              <w:marBottom w:val="0"/>
              <w:divBdr>
                <w:top w:val="none" w:sz="0" w:space="0" w:color="auto"/>
                <w:left w:val="none" w:sz="0" w:space="0" w:color="auto"/>
                <w:bottom w:val="none" w:sz="0" w:space="0" w:color="auto"/>
                <w:right w:val="none" w:sz="0" w:space="0" w:color="auto"/>
              </w:divBdr>
            </w:div>
            <w:div w:id="559945686">
              <w:marLeft w:val="0"/>
              <w:marRight w:val="0"/>
              <w:marTop w:val="0"/>
              <w:marBottom w:val="0"/>
              <w:divBdr>
                <w:top w:val="none" w:sz="0" w:space="0" w:color="auto"/>
                <w:left w:val="none" w:sz="0" w:space="0" w:color="auto"/>
                <w:bottom w:val="none" w:sz="0" w:space="0" w:color="auto"/>
                <w:right w:val="none" w:sz="0" w:space="0" w:color="auto"/>
              </w:divBdr>
            </w:div>
            <w:div w:id="2113011749">
              <w:marLeft w:val="0"/>
              <w:marRight w:val="0"/>
              <w:marTop w:val="0"/>
              <w:marBottom w:val="0"/>
              <w:divBdr>
                <w:top w:val="none" w:sz="0" w:space="0" w:color="auto"/>
                <w:left w:val="none" w:sz="0" w:space="0" w:color="auto"/>
                <w:bottom w:val="none" w:sz="0" w:space="0" w:color="auto"/>
                <w:right w:val="none" w:sz="0" w:space="0" w:color="auto"/>
              </w:divBdr>
            </w:div>
            <w:div w:id="288319615">
              <w:marLeft w:val="0"/>
              <w:marRight w:val="0"/>
              <w:marTop w:val="0"/>
              <w:marBottom w:val="0"/>
              <w:divBdr>
                <w:top w:val="none" w:sz="0" w:space="0" w:color="auto"/>
                <w:left w:val="none" w:sz="0" w:space="0" w:color="auto"/>
                <w:bottom w:val="none" w:sz="0" w:space="0" w:color="auto"/>
                <w:right w:val="none" w:sz="0" w:space="0" w:color="auto"/>
              </w:divBdr>
            </w:div>
            <w:div w:id="105009093">
              <w:marLeft w:val="0"/>
              <w:marRight w:val="0"/>
              <w:marTop w:val="0"/>
              <w:marBottom w:val="0"/>
              <w:divBdr>
                <w:top w:val="none" w:sz="0" w:space="0" w:color="auto"/>
                <w:left w:val="none" w:sz="0" w:space="0" w:color="auto"/>
                <w:bottom w:val="none" w:sz="0" w:space="0" w:color="auto"/>
                <w:right w:val="none" w:sz="0" w:space="0" w:color="auto"/>
              </w:divBdr>
            </w:div>
            <w:div w:id="1199200957">
              <w:marLeft w:val="0"/>
              <w:marRight w:val="0"/>
              <w:marTop w:val="0"/>
              <w:marBottom w:val="0"/>
              <w:divBdr>
                <w:top w:val="none" w:sz="0" w:space="0" w:color="auto"/>
                <w:left w:val="none" w:sz="0" w:space="0" w:color="auto"/>
                <w:bottom w:val="none" w:sz="0" w:space="0" w:color="auto"/>
                <w:right w:val="none" w:sz="0" w:space="0" w:color="auto"/>
              </w:divBdr>
            </w:div>
            <w:div w:id="940727233">
              <w:marLeft w:val="0"/>
              <w:marRight w:val="0"/>
              <w:marTop w:val="0"/>
              <w:marBottom w:val="0"/>
              <w:divBdr>
                <w:top w:val="none" w:sz="0" w:space="0" w:color="auto"/>
                <w:left w:val="none" w:sz="0" w:space="0" w:color="auto"/>
                <w:bottom w:val="none" w:sz="0" w:space="0" w:color="auto"/>
                <w:right w:val="none" w:sz="0" w:space="0" w:color="auto"/>
              </w:divBdr>
            </w:div>
            <w:div w:id="528957698">
              <w:marLeft w:val="0"/>
              <w:marRight w:val="0"/>
              <w:marTop w:val="0"/>
              <w:marBottom w:val="0"/>
              <w:divBdr>
                <w:top w:val="none" w:sz="0" w:space="0" w:color="auto"/>
                <w:left w:val="none" w:sz="0" w:space="0" w:color="auto"/>
                <w:bottom w:val="none" w:sz="0" w:space="0" w:color="auto"/>
                <w:right w:val="none" w:sz="0" w:space="0" w:color="auto"/>
              </w:divBdr>
            </w:div>
            <w:div w:id="2054689559">
              <w:marLeft w:val="0"/>
              <w:marRight w:val="0"/>
              <w:marTop w:val="0"/>
              <w:marBottom w:val="0"/>
              <w:divBdr>
                <w:top w:val="none" w:sz="0" w:space="0" w:color="auto"/>
                <w:left w:val="none" w:sz="0" w:space="0" w:color="auto"/>
                <w:bottom w:val="none" w:sz="0" w:space="0" w:color="auto"/>
                <w:right w:val="none" w:sz="0" w:space="0" w:color="auto"/>
              </w:divBdr>
            </w:div>
            <w:div w:id="1618247074">
              <w:marLeft w:val="0"/>
              <w:marRight w:val="0"/>
              <w:marTop w:val="0"/>
              <w:marBottom w:val="0"/>
              <w:divBdr>
                <w:top w:val="none" w:sz="0" w:space="0" w:color="auto"/>
                <w:left w:val="none" w:sz="0" w:space="0" w:color="auto"/>
                <w:bottom w:val="none" w:sz="0" w:space="0" w:color="auto"/>
                <w:right w:val="none" w:sz="0" w:space="0" w:color="auto"/>
              </w:divBdr>
            </w:div>
            <w:div w:id="1280648479">
              <w:marLeft w:val="0"/>
              <w:marRight w:val="0"/>
              <w:marTop w:val="0"/>
              <w:marBottom w:val="0"/>
              <w:divBdr>
                <w:top w:val="none" w:sz="0" w:space="0" w:color="auto"/>
                <w:left w:val="none" w:sz="0" w:space="0" w:color="auto"/>
                <w:bottom w:val="none" w:sz="0" w:space="0" w:color="auto"/>
                <w:right w:val="none" w:sz="0" w:space="0" w:color="auto"/>
              </w:divBdr>
            </w:div>
            <w:div w:id="785929843">
              <w:marLeft w:val="0"/>
              <w:marRight w:val="0"/>
              <w:marTop w:val="0"/>
              <w:marBottom w:val="0"/>
              <w:divBdr>
                <w:top w:val="none" w:sz="0" w:space="0" w:color="auto"/>
                <w:left w:val="none" w:sz="0" w:space="0" w:color="auto"/>
                <w:bottom w:val="none" w:sz="0" w:space="0" w:color="auto"/>
                <w:right w:val="none" w:sz="0" w:space="0" w:color="auto"/>
              </w:divBdr>
            </w:div>
            <w:div w:id="391542098">
              <w:marLeft w:val="0"/>
              <w:marRight w:val="0"/>
              <w:marTop w:val="0"/>
              <w:marBottom w:val="0"/>
              <w:divBdr>
                <w:top w:val="none" w:sz="0" w:space="0" w:color="auto"/>
                <w:left w:val="none" w:sz="0" w:space="0" w:color="auto"/>
                <w:bottom w:val="none" w:sz="0" w:space="0" w:color="auto"/>
                <w:right w:val="none" w:sz="0" w:space="0" w:color="auto"/>
              </w:divBdr>
            </w:div>
            <w:div w:id="1958172848">
              <w:marLeft w:val="0"/>
              <w:marRight w:val="0"/>
              <w:marTop w:val="0"/>
              <w:marBottom w:val="0"/>
              <w:divBdr>
                <w:top w:val="none" w:sz="0" w:space="0" w:color="auto"/>
                <w:left w:val="none" w:sz="0" w:space="0" w:color="auto"/>
                <w:bottom w:val="none" w:sz="0" w:space="0" w:color="auto"/>
                <w:right w:val="none" w:sz="0" w:space="0" w:color="auto"/>
              </w:divBdr>
            </w:div>
            <w:div w:id="1842965562">
              <w:marLeft w:val="0"/>
              <w:marRight w:val="0"/>
              <w:marTop w:val="0"/>
              <w:marBottom w:val="0"/>
              <w:divBdr>
                <w:top w:val="none" w:sz="0" w:space="0" w:color="auto"/>
                <w:left w:val="none" w:sz="0" w:space="0" w:color="auto"/>
                <w:bottom w:val="none" w:sz="0" w:space="0" w:color="auto"/>
                <w:right w:val="none" w:sz="0" w:space="0" w:color="auto"/>
              </w:divBdr>
            </w:div>
            <w:div w:id="273101042">
              <w:marLeft w:val="0"/>
              <w:marRight w:val="0"/>
              <w:marTop w:val="0"/>
              <w:marBottom w:val="0"/>
              <w:divBdr>
                <w:top w:val="none" w:sz="0" w:space="0" w:color="auto"/>
                <w:left w:val="none" w:sz="0" w:space="0" w:color="auto"/>
                <w:bottom w:val="none" w:sz="0" w:space="0" w:color="auto"/>
                <w:right w:val="none" w:sz="0" w:space="0" w:color="auto"/>
              </w:divBdr>
            </w:div>
            <w:div w:id="1453935664">
              <w:marLeft w:val="0"/>
              <w:marRight w:val="0"/>
              <w:marTop w:val="0"/>
              <w:marBottom w:val="0"/>
              <w:divBdr>
                <w:top w:val="none" w:sz="0" w:space="0" w:color="auto"/>
                <w:left w:val="none" w:sz="0" w:space="0" w:color="auto"/>
                <w:bottom w:val="none" w:sz="0" w:space="0" w:color="auto"/>
                <w:right w:val="none" w:sz="0" w:space="0" w:color="auto"/>
              </w:divBdr>
            </w:div>
            <w:div w:id="1816678737">
              <w:marLeft w:val="0"/>
              <w:marRight w:val="0"/>
              <w:marTop w:val="0"/>
              <w:marBottom w:val="0"/>
              <w:divBdr>
                <w:top w:val="none" w:sz="0" w:space="0" w:color="auto"/>
                <w:left w:val="none" w:sz="0" w:space="0" w:color="auto"/>
                <w:bottom w:val="none" w:sz="0" w:space="0" w:color="auto"/>
                <w:right w:val="none" w:sz="0" w:space="0" w:color="auto"/>
              </w:divBdr>
            </w:div>
            <w:div w:id="975179656">
              <w:marLeft w:val="0"/>
              <w:marRight w:val="0"/>
              <w:marTop w:val="0"/>
              <w:marBottom w:val="0"/>
              <w:divBdr>
                <w:top w:val="none" w:sz="0" w:space="0" w:color="auto"/>
                <w:left w:val="none" w:sz="0" w:space="0" w:color="auto"/>
                <w:bottom w:val="none" w:sz="0" w:space="0" w:color="auto"/>
                <w:right w:val="none" w:sz="0" w:space="0" w:color="auto"/>
              </w:divBdr>
            </w:div>
            <w:div w:id="1613828410">
              <w:marLeft w:val="0"/>
              <w:marRight w:val="0"/>
              <w:marTop w:val="0"/>
              <w:marBottom w:val="0"/>
              <w:divBdr>
                <w:top w:val="none" w:sz="0" w:space="0" w:color="auto"/>
                <w:left w:val="none" w:sz="0" w:space="0" w:color="auto"/>
                <w:bottom w:val="none" w:sz="0" w:space="0" w:color="auto"/>
                <w:right w:val="none" w:sz="0" w:space="0" w:color="auto"/>
              </w:divBdr>
            </w:div>
            <w:div w:id="1546986068">
              <w:marLeft w:val="0"/>
              <w:marRight w:val="0"/>
              <w:marTop w:val="0"/>
              <w:marBottom w:val="0"/>
              <w:divBdr>
                <w:top w:val="none" w:sz="0" w:space="0" w:color="auto"/>
                <w:left w:val="none" w:sz="0" w:space="0" w:color="auto"/>
                <w:bottom w:val="none" w:sz="0" w:space="0" w:color="auto"/>
                <w:right w:val="none" w:sz="0" w:space="0" w:color="auto"/>
              </w:divBdr>
            </w:div>
            <w:div w:id="2045135794">
              <w:marLeft w:val="0"/>
              <w:marRight w:val="0"/>
              <w:marTop w:val="0"/>
              <w:marBottom w:val="0"/>
              <w:divBdr>
                <w:top w:val="none" w:sz="0" w:space="0" w:color="auto"/>
                <w:left w:val="none" w:sz="0" w:space="0" w:color="auto"/>
                <w:bottom w:val="none" w:sz="0" w:space="0" w:color="auto"/>
                <w:right w:val="none" w:sz="0" w:space="0" w:color="auto"/>
              </w:divBdr>
            </w:div>
            <w:div w:id="97407675">
              <w:marLeft w:val="0"/>
              <w:marRight w:val="0"/>
              <w:marTop w:val="0"/>
              <w:marBottom w:val="0"/>
              <w:divBdr>
                <w:top w:val="none" w:sz="0" w:space="0" w:color="auto"/>
                <w:left w:val="none" w:sz="0" w:space="0" w:color="auto"/>
                <w:bottom w:val="none" w:sz="0" w:space="0" w:color="auto"/>
                <w:right w:val="none" w:sz="0" w:space="0" w:color="auto"/>
              </w:divBdr>
            </w:div>
            <w:div w:id="17413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89539">
      <w:bodyDiv w:val="1"/>
      <w:marLeft w:val="0"/>
      <w:marRight w:val="0"/>
      <w:marTop w:val="0"/>
      <w:marBottom w:val="0"/>
      <w:divBdr>
        <w:top w:val="none" w:sz="0" w:space="0" w:color="auto"/>
        <w:left w:val="none" w:sz="0" w:space="0" w:color="auto"/>
        <w:bottom w:val="none" w:sz="0" w:space="0" w:color="auto"/>
        <w:right w:val="none" w:sz="0" w:space="0" w:color="auto"/>
      </w:divBdr>
    </w:div>
    <w:div w:id="15393927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6028</Words>
  <Characters>34365</Characters>
  <Application>Microsoft Office Word</Application>
  <DocSecurity>0</DocSecurity>
  <Lines>286</Lines>
  <Paragraphs>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Курсовая работа: генеративные нейросети для виртуальных миров</vt:lpstr>
      <vt:lpstr/>
    </vt:vector>
  </TitlesOfParts>
  <Manager/>
  <Company/>
  <LinksUpToDate>false</LinksUpToDate>
  <CharactersWithSpaces>40313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Курсовая работа: генеративные нейросети для виртуальных миров</dc:title>
  <dc:subject>Нейровиртуальные технологии</dc:subject>
  <dc:creator>Студент</dc:creator>
  <cp:keywords/>
  <dc:description>generated by python-docx</dc:description>
  <cp:lastModifiedBy>Матвей Леоненко</cp:lastModifiedBy>
  <cp:revision>8</cp:revision>
  <dcterms:created xsi:type="dcterms:W3CDTF">2026-10-27T16:56:00Z</dcterms:created>
  <dcterms:modified xsi:type="dcterms:W3CDTF">2026-10-27T17:07:00Z</dcterms:modified>
  <cp:category/>
</cp:coreProperties>
</file>