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D308" w14:textId="77777777" w:rsidR="00DB70D0" w:rsidRPr="0055596A" w:rsidRDefault="00DB70D0" w:rsidP="00DB70D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REPÚBLICA BOLIVARIANA DE VENEZUELA</w:t>
      </w:r>
    </w:p>
    <w:p w14:paraId="280AB3D2" w14:textId="77777777" w:rsidR="00DB70D0" w:rsidRPr="0055596A" w:rsidRDefault="00DB70D0" w:rsidP="00DB70D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MINISTERIO DEL PODER POPULAR PARA LA EDUCACIÓN UNIVERSITARIA</w:t>
      </w:r>
    </w:p>
    <w:p w14:paraId="3DA157EE" w14:textId="77777777" w:rsidR="00DB70D0" w:rsidRPr="0055596A" w:rsidRDefault="00DB70D0" w:rsidP="00DB70D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 xml:space="preserve">UNIVERSIDAD POLITÉCNICA TERRITORIAL DEL ESTADO TRUJILLO </w:t>
      </w:r>
    </w:p>
    <w:p w14:paraId="71B71ABA" w14:textId="77777777" w:rsidR="00DB70D0" w:rsidRPr="0055596A" w:rsidRDefault="00DB70D0" w:rsidP="00DB70D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“MARIO BRICEÑO IRAGORRY”</w:t>
      </w:r>
    </w:p>
    <w:p w14:paraId="18894689" w14:textId="77777777" w:rsidR="00DB70D0" w:rsidRPr="0055596A" w:rsidRDefault="00DB70D0" w:rsidP="00DB70D0">
      <w:pPr>
        <w:spacing w:after="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PROGRAMA NACIONAL DE FORMACIÓN EN INFORMÁTICA.</w:t>
      </w:r>
    </w:p>
    <w:p w14:paraId="6563BE13" w14:textId="77777777" w:rsidR="00DB70D0" w:rsidRPr="0055596A" w:rsidRDefault="00DB70D0" w:rsidP="00DB70D0">
      <w:pPr>
        <w:spacing w:after="240" w:line="240" w:lineRule="auto"/>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NÚCLEO</w:t>
      </w:r>
      <w:r>
        <w:rPr>
          <w:rFonts w:ascii="Arial" w:hAnsi="Arial" w:cs="Arial"/>
          <w:b/>
          <w:bCs/>
          <w:color w:val="262626" w:themeColor="text1" w:themeTint="D9"/>
          <w:sz w:val="24"/>
          <w:szCs w:val="24"/>
        </w:rPr>
        <w:t xml:space="preserve"> UNIVERSITARIO</w:t>
      </w:r>
      <w:r w:rsidRPr="0055596A">
        <w:rPr>
          <w:rFonts w:ascii="Arial" w:hAnsi="Arial" w:cs="Arial"/>
          <w:b/>
          <w:bCs/>
          <w:color w:val="262626" w:themeColor="text1" w:themeTint="D9"/>
          <w:sz w:val="24"/>
          <w:szCs w:val="24"/>
        </w:rPr>
        <w:t xml:space="preserve"> "DR. PABLO VILORIA" - LA BEATRIZ.</w:t>
      </w:r>
    </w:p>
    <w:p w14:paraId="3E7FC39B" w14:textId="77777777" w:rsidR="0004562C" w:rsidRPr="00DB70D0" w:rsidRDefault="0004562C">
      <w:pPr>
        <w:jc w:val="center"/>
        <w:rPr>
          <w:rFonts w:ascii="Arial" w:hAnsi="Arial" w:cs="Arial"/>
          <w:b/>
          <w:sz w:val="24"/>
          <w:szCs w:val="24"/>
        </w:rPr>
      </w:pPr>
    </w:p>
    <w:p w14:paraId="467FEFF1" w14:textId="77777777" w:rsidR="0004562C" w:rsidRDefault="0004562C">
      <w:pPr>
        <w:spacing w:after="0"/>
        <w:jc w:val="both"/>
        <w:rPr>
          <w:rFonts w:ascii="Arial" w:hAnsi="Arial" w:cs="Arial"/>
          <w:sz w:val="24"/>
          <w:szCs w:val="24"/>
        </w:rPr>
      </w:pPr>
    </w:p>
    <w:p w14:paraId="3524DA33" w14:textId="77777777" w:rsidR="0004562C" w:rsidRDefault="0004562C">
      <w:pPr>
        <w:spacing w:after="0"/>
        <w:jc w:val="both"/>
        <w:rPr>
          <w:rFonts w:ascii="Arial" w:hAnsi="Arial" w:cs="Arial"/>
          <w:sz w:val="24"/>
          <w:szCs w:val="24"/>
        </w:rPr>
      </w:pPr>
    </w:p>
    <w:p w14:paraId="61D3B4B6" w14:textId="77777777" w:rsidR="00DB70D0" w:rsidRDefault="00DB70D0">
      <w:pPr>
        <w:spacing w:after="0"/>
        <w:jc w:val="both"/>
        <w:rPr>
          <w:rFonts w:ascii="Arial" w:hAnsi="Arial" w:cs="Arial"/>
          <w:sz w:val="24"/>
          <w:szCs w:val="24"/>
        </w:rPr>
      </w:pPr>
    </w:p>
    <w:p w14:paraId="11C89053" w14:textId="77777777" w:rsidR="0004562C" w:rsidRDefault="0004562C">
      <w:pPr>
        <w:spacing w:after="0"/>
        <w:jc w:val="center"/>
        <w:rPr>
          <w:rFonts w:ascii="Arial" w:hAnsi="Arial" w:cs="Arial"/>
          <w:b/>
          <w:sz w:val="24"/>
          <w:szCs w:val="24"/>
        </w:rPr>
      </w:pPr>
    </w:p>
    <w:p w14:paraId="56556A56" w14:textId="0AC3F76A" w:rsidR="0004562C" w:rsidRDefault="001C51F1">
      <w:pPr>
        <w:spacing w:after="0"/>
        <w:jc w:val="center"/>
        <w:rPr>
          <w:rFonts w:ascii="Arial" w:hAnsi="Arial" w:cs="Arial"/>
          <w:b/>
          <w:sz w:val="24"/>
          <w:szCs w:val="24"/>
        </w:rPr>
      </w:pPr>
      <w:r>
        <w:rPr>
          <w:rFonts w:ascii="Arial" w:hAnsi="Arial" w:cs="Arial"/>
          <w:b/>
          <w:sz w:val="24"/>
          <w:szCs w:val="24"/>
        </w:rPr>
        <w:t xml:space="preserve">SOPORTE </w:t>
      </w:r>
      <w:r w:rsidR="00E038BA">
        <w:rPr>
          <w:rFonts w:ascii="Arial" w:hAnsi="Arial" w:cs="Arial"/>
          <w:b/>
          <w:sz w:val="24"/>
          <w:szCs w:val="24"/>
        </w:rPr>
        <w:t>TÉCNICO</w:t>
      </w:r>
      <w:r>
        <w:rPr>
          <w:rFonts w:ascii="Arial" w:hAnsi="Arial" w:cs="Arial"/>
          <w:b/>
          <w:sz w:val="24"/>
          <w:szCs w:val="24"/>
        </w:rPr>
        <w:t xml:space="preserve"> A EQUIPOS DE </w:t>
      </w:r>
      <w:r w:rsidR="00E038BA">
        <w:rPr>
          <w:rFonts w:ascii="Arial" w:hAnsi="Arial" w:cs="Arial"/>
          <w:b/>
          <w:sz w:val="24"/>
          <w:szCs w:val="24"/>
        </w:rPr>
        <w:t>COMPUTACIÓN</w:t>
      </w:r>
      <w:r>
        <w:rPr>
          <w:rFonts w:ascii="Arial" w:hAnsi="Arial" w:cs="Arial"/>
          <w:b/>
          <w:sz w:val="24"/>
          <w:szCs w:val="24"/>
        </w:rPr>
        <w:t xml:space="preserve"> Y USUARIOS EN CORPOELEC</w:t>
      </w:r>
    </w:p>
    <w:p w14:paraId="25DD4933" w14:textId="77777777" w:rsidR="0004562C" w:rsidRDefault="0004562C" w:rsidP="004461F5">
      <w:pPr>
        <w:spacing w:after="0"/>
        <w:rPr>
          <w:rFonts w:ascii="Arial" w:hAnsi="Arial" w:cs="Arial"/>
          <w:b/>
          <w:sz w:val="24"/>
          <w:szCs w:val="24"/>
        </w:rPr>
      </w:pPr>
    </w:p>
    <w:p w14:paraId="354DE8D8" w14:textId="77777777" w:rsidR="00DB70D0" w:rsidRDefault="00DB70D0" w:rsidP="004461F5">
      <w:pPr>
        <w:spacing w:after="0"/>
        <w:rPr>
          <w:rFonts w:ascii="Arial" w:hAnsi="Arial" w:cs="Arial"/>
          <w:b/>
          <w:sz w:val="24"/>
          <w:szCs w:val="24"/>
        </w:rPr>
      </w:pPr>
    </w:p>
    <w:p w14:paraId="08EA6C9B" w14:textId="77777777" w:rsidR="00DB70D0" w:rsidRDefault="00DB70D0" w:rsidP="004461F5">
      <w:pPr>
        <w:spacing w:after="0"/>
        <w:rPr>
          <w:rFonts w:ascii="Arial" w:hAnsi="Arial" w:cs="Arial"/>
          <w:b/>
          <w:sz w:val="24"/>
          <w:szCs w:val="24"/>
        </w:rPr>
      </w:pPr>
    </w:p>
    <w:p w14:paraId="24552A63" w14:textId="77777777" w:rsidR="00DB70D0" w:rsidRDefault="00DB70D0" w:rsidP="004461F5">
      <w:pPr>
        <w:spacing w:after="0"/>
        <w:rPr>
          <w:rFonts w:ascii="Arial" w:hAnsi="Arial" w:cs="Arial"/>
          <w:b/>
          <w:sz w:val="24"/>
          <w:szCs w:val="24"/>
        </w:rPr>
      </w:pPr>
    </w:p>
    <w:p w14:paraId="7247D4A7" w14:textId="77777777" w:rsidR="0004562C" w:rsidRDefault="001C51F1">
      <w:pPr>
        <w:spacing w:after="0"/>
        <w:ind w:left="4592"/>
        <w:jc w:val="right"/>
        <w:rPr>
          <w:rFonts w:ascii="Arial" w:hAnsi="Arial" w:cs="Arial"/>
          <w:sz w:val="24"/>
          <w:szCs w:val="24"/>
        </w:rPr>
      </w:pPr>
      <w:r>
        <w:rPr>
          <w:rFonts w:ascii="Arial" w:hAnsi="Arial" w:cs="Arial"/>
          <w:b/>
          <w:sz w:val="24"/>
          <w:szCs w:val="24"/>
        </w:rPr>
        <w:t>Autores</w:t>
      </w:r>
      <w:r>
        <w:rPr>
          <w:rFonts w:ascii="Arial" w:hAnsi="Arial" w:cs="Arial"/>
          <w:sz w:val="24"/>
          <w:szCs w:val="24"/>
        </w:rPr>
        <w:t>:</w:t>
      </w:r>
    </w:p>
    <w:p w14:paraId="48B60FD1" w14:textId="77777777" w:rsidR="0004562C" w:rsidRDefault="001C51F1">
      <w:pPr>
        <w:spacing w:after="0"/>
        <w:jc w:val="right"/>
        <w:rPr>
          <w:rFonts w:ascii="Arial" w:hAnsi="Arial" w:cs="Arial"/>
          <w:sz w:val="24"/>
          <w:szCs w:val="24"/>
        </w:rPr>
      </w:pPr>
      <w:r>
        <w:rPr>
          <w:rFonts w:ascii="Arial" w:hAnsi="Arial" w:cs="Arial"/>
          <w:sz w:val="24"/>
          <w:szCs w:val="24"/>
        </w:rPr>
        <w:t xml:space="preserve">                                                                     Escobar Morales Gelany Paola</w:t>
      </w:r>
    </w:p>
    <w:p w14:paraId="0B89963A" w14:textId="77777777" w:rsidR="0004562C" w:rsidRDefault="001C51F1">
      <w:pPr>
        <w:spacing w:after="0"/>
        <w:jc w:val="right"/>
        <w:rPr>
          <w:rFonts w:ascii="Arial" w:hAnsi="Arial" w:cs="Arial"/>
          <w:sz w:val="24"/>
          <w:szCs w:val="24"/>
        </w:rPr>
      </w:pPr>
      <w:r>
        <w:rPr>
          <w:rFonts w:ascii="Arial" w:hAnsi="Arial" w:cs="Arial"/>
          <w:sz w:val="24"/>
          <w:szCs w:val="24"/>
        </w:rPr>
        <w:t xml:space="preserve"> CI:33.573.889</w:t>
      </w:r>
    </w:p>
    <w:p w14:paraId="3854E59E" w14:textId="77777777" w:rsidR="0004562C" w:rsidRDefault="001C51F1">
      <w:pPr>
        <w:spacing w:after="0"/>
        <w:jc w:val="right"/>
        <w:rPr>
          <w:rFonts w:ascii="Arial" w:hAnsi="Arial" w:cs="Arial"/>
          <w:sz w:val="24"/>
          <w:szCs w:val="24"/>
          <w:lang w:val="es-ES"/>
        </w:rPr>
      </w:pPr>
      <w:r>
        <w:rPr>
          <w:rFonts w:ascii="Arial" w:hAnsi="Arial" w:cs="Arial"/>
          <w:sz w:val="24"/>
          <w:szCs w:val="24"/>
          <w:lang w:val="es-ES"/>
        </w:rPr>
        <w:t xml:space="preserve">                                                                     Ruza Ferrebus </w:t>
      </w:r>
      <w:proofErr w:type="spellStart"/>
      <w:r>
        <w:rPr>
          <w:rFonts w:ascii="Arial" w:hAnsi="Arial" w:cs="Arial"/>
          <w:sz w:val="24"/>
          <w:szCs w:val="24"/>
          <w:lang w:val="es-ES"/>
        </w:rPr>
        <w:t>Jhon</w:t>
      </w:r>
      <w:proofErr w:type="spellEnd"/>
      <w:r>
        <w:rPr>
          <w:rFonts w:ascii="Arial" w:hAnsi="Arial" w:cs="Arial"/>
          <w:sz w:val="24"/>
          <w:szCs w:val="24"/>
          <w:lang w:val="es-ES"/>
        </w:rPr>
        <w:t xml:space="preserve"> David </w:t>
      </w:r>
    </w:p>
    <w:p w14:paraId="2BF9C13B" w14:textId="77777777" w:rsidR="0004562C" w:rsidRDefault="001C51F1">
      <w:pPr>
        <w:spacing w:after="0"/>
        <w:jc w:val="right"/>
        <w:rPr>
          <w:rFonts w:ascii="Arial" w:hAnsi="Arial" w:cs="Arial"/>
          <w:sz w:val="24"/>
          <w:szCs w:val="24"/>
          <w:lang w:val="es-ES"/>
        </w:rPr>
      </w:pPr>
      <w:r>
        <w:rPr>
          <w:rFonts w:ascii="Arial" w:hAnsi="Arial" w:cs="Arial"/>
          <w:sz w:val="24"/>
          <w:szCs w:val="24"/>
          <w:lang w:val="es-ES"/>
        </w:rPr>
        <w:t>CI:32.282.366</w:t>
      </w:r>
    </w:p>
    <w:p w14:paraId="2776BE51" w14:textId="77777777" w:rsidR="0004562C" w:rsidRDefault="001C51F1">
      <w:pPr>
        <w:spacing w:after="0"/>
        <w:ind w:left="4592"/>
        <w:jc w:val="right"/>
        <w:rPr>
          <w:rFonts w:ascii="Arial" w:hAnsi="Arial" w:cs="Arial"/>
          <w:sz w:val="24"/>
          <w:szCs w:val="24"/>
        </w:rPr>
      </w:pPr>
      <w:r>
        <w:rPr>
          <w:rFonts w:ascii="Arial" w:hAnsi="Arial" w:cs="Arial"/>
          <w:b/>
          <w:bCs/>
          <w:sz w:val="24"/>
          <w:szCs w:val="24"/>
        </w:rPr>
        <w:t>Docente Asesor:</w:t>
      </w:r>
      <w:r>
        <w:rPr>
          <w:rFonts w:ascii="Arial" w:hAnsi="Arial" w:cs="Arial"/>
          <w:sz w:val="24"/>
          <w:szCs w:val="24"/>
        </w:rPr>
        <w:t xml:space="preserve"> </w:t>
      </w:r>
    </w:p>
    <w:p w14:paraId="116FE0A7" w14:textId="77777777" w:rsidR="0004562C" w:rsidRDefault="001C51F1">
      <w:pPr>
        <w:spacing w:after="0"/>
        <w:ind w:left="4592"/>
        <w:jc w:val="right"/>
        <w:rPr>
          <w:rFonts w:ascii="Arial" w:hAnsi="Arial" w:cs="Arial"/>
          <w:sz w:val="24"/>
          <w:szCs w:val="24"/>
        </w:rPr>
      </w:pPr>
      <w:r>
        <w:rPr>
          <w:rFonts w:ascii="Arial" w:hAnsi="Arial" w:cs="Arial"/>
          <w:sz w:val="24"/>
          <w:szCs w:val="24"/>
        </w:rPr>
        <w:t xml:space="preserve">Ing. Karina </w:t>
      </w:r>
      <w:proofErr w:type="spellStart"/>
      <w:r>
        <w:rPr>
          <w:rFonts w:ascii="Arial" w:hAnsi="Arial" w:cs="Arial"/>
          <w:sz w:val="24"/>
          <w:szCs w:val="24"/>
        </w:rPr>
        <w:t>Gutierrez</w:t>
      </w:r>
      <w:proofErr w:type="spellEnd"/>
      <w:r>
        <w:rPr>
          <w:rFonts w:ascii="Arial" w:hAnsi="Arial" w:cs="Arial"/>
          <w:sz w:val="24"/>
          <w:szCs w:val="24"/>
        </w:rPr>
        <w:t xml:space="preserve"> </w:t>
      </w:r>
    </w:p>
    <w:p w14:paraId="0C0A1521" w14:textId="77777777" w:rsidR="0004562C" w:rsidRDefault="001C51F1">
      <w:pPr>
        <w:spacing w:after="0"/>
        <w:ind w:left="4592"/>
        <w:jc w:val="right"/>
        <w:rPr>
          <w:rFonts w:ascii="Arial" w:hAnsi="Arial" w:cs="Arial"/>
          <w:b/>
          <w:bCs/>
          <w:sz w:val="24"/>
          <w:szCs w:val="24"/>
        </w:rPr>
      </w:pPr>
      <w:r>
        <w:rPr>
          <w:rFonts w:ascii="Arial" w:hAnsi="Arial" w:cs="Arial"/>
          <w:b/>
          <w:bCs/>
          <w:sz w:val="24"/>
          <w:szCs w:val="24"/>
        </w:rPr>
        <w:t>Representante Institucional:</w:t>
      </w:r>
    </w:p>
    <w:p w14:paraId="79D937C6" w14:textId="77777777" w:rsidR="0004562C" w:rsidRDefault="00C22FE7">
      <w:pPr>
        <w:tabs>
          <w:tab w:val="left" w:pos="8040"/>
        </w:tabs>
        <w:spacing w:after="0"/>
        <w:jc w:val="right"/>
        <w:rPr>
          <w:rFonts w:ascii="Arial" w:hAnsi="Arial" w:cs="Arial"/>
          <w:sz w:val="24"/>
          <w:szCs w:val="24"/>
        </w:rPr>
      </w:pPr>
      <w:r>
        <w:rPr>
          <w:rFonts w:ascii="Arial" w:hAnsi="Arial" w:cs="Arial"/>
          <w:sz w:val="24"/>
          <w:szCs w:val="24"/>
        </w:rPr>
        <w:t>Ing. Darlyn Araujo</w:t>
      </w:r>
    </w:p>
    <w:p w14:paraId="1D3DAE41" w14:textId="77777777" w:rsidR="0004562C" w:rsidRDefault="001C51F1">
      <w:pPr>
        <w:spacing w:after="0"/>
        <w:ind w:left="4592"/>
        <w:jc w:val="right"/>
        <w:rPr>
          <w:rFonts w:ascii="Arial" w:hAnsi="Arial" w:cs="Arial"/>
          <w:b/>
          <w:bCs/>
          <w:sz w:val="24"/>
          <w:szCs w:val="24"/>
        </w:rPr>
      </w:pPr>
      <w:r>
        <w:rPr>
          <w:rFonts w:ascii="Arial" w:hAnsi="Arial" w:cs="Arial"/>
          <w:b/>
          <w:bCs/>
          <w:sz w:val="24"/>
          <w:szCs w:val="24"/>
        </w:rPr>
        <w:t>Representante Comunitario:</w:t>
      </w:r>
    </w:p>
    <w:p w14:paraId="6252A8E3" w14:textId="77777777" w:rsidR="0004562C" w:rsidRDefault="001C51F1">
      <w:pPr>
        <w:spacing w:after="0"/>
        <w:ind w:left="4592"/>
        <w:jc w:val="right"/>
        <w:rPr>
          <w:rFonts w:ascii="Arial" w:hAnsi="Arial" w:cs="Arial"/>
          <w:sz w:val="24"/>
          <w:szCs w:val="24"/>
        </w:rPr>
      </w:pPr>
      <w:r>
        <w:rPr>
          <w:rFonts w:ascii="Arial" w:hAnsi="Arial" w:cs="Arial"/>
          <w:sz w:val="24"/>
          <w:szCs w:val="24"/>
          <w:lang w:val="es-ES"/>
        </w:rPr>
        <w:t>Ing. María del Carmen Briceño</w:t>
      </w:r>
    </w:p>
    <w:p w14:paraId="1825EBED" w14:textId="77777777" w:rsidR="0004562C" w:rsidRDefault="0004562C">
      <w:pPr>
        <w:spacing w:after="0"/>
        <w:jc w:val="both"/>
        <w:rPr>
          <w:rFonts w:ascii="Arial" w:hAnsi="Arial" w:cs="Arial"/>
          <w:sz w:val="24"/>
          <w:szCs w:val="24"/>
        </w:rPr>
      </w:pPr>
    </w:p>
    <w:p w14:paraId="01D8A650" w14:textId="0DEE2996" w:rsidR="0004562C" w:rsidRDefault="0086259A">
      <w:pPr>
        <w:spacing w:after="0"/>
        <w:jc w:val="center"/>
        <w:rPr>
          <w:rFonts w:ascii="Arial" w:hAnsi="Arial" w:cs="Arial"/>
          <w:sz w:val="24"/>
          <w:szCs w:val="24"/>
        </w:rPr>
      </w:pPr>
      <w:bookmarkStart w:id="0" w:name="_Toc171703919"/>
      <w:bookmarkStart w:id="1" w:name="_Toc132212397"/>
      <w:bookmarkStart w:id="2" w:name="_Toc161959504"/>
      <w:r>
        <w:rPr>
          <w:rFonts w:ascii="Arial" w:hAnsi="Arial" w:cs="Arial"/>
          <w:sz w:val="24"/>
          <w:szCs w:val="24"/>
        </w:rPr>
        <w:t xml:space="preserve">Valera, </w:t>
      </w:r>
      <w:proofErr w:type="gramStart"/>
      <w:r>
        <w:rPr>
          <w:rFonts w:ascii="Arial" w:hAnsi="Arial" w:cs="Arial"/>
          <w:sz w:val="24"/>
          <w:szCs w:val="24"/>
        </w:rPr>
        <w:t>Marzo</w:t>
      </w:r>
      <w:proofErr w:type="gramEnd"/>
      <w:r w:rsidR="00C67BDE">
        <w:rPr>
          <w:rFonts w:ascii="Arial" w:hAnsi="Arial" w:cs="Arial"/>
          <w:sz w:val="24"/>
          <w:szCs w:val="24"/>
        </w:rPr>
        <w:t xml:space="preserve"> de 2026</w:t>
      </w:r>
    </w:p>
    <w:p w14:paraId="5C7D2A55" w14:textId="3195F332" w:rsidR="0004562C" w:rsidRDefault="001C51F1" w:rsidP="00376C81">
      <w:pPr>
        <w:pStyle w:val="Ttulo1"/>
        <w:spacing w:before="120" w:line="360" w:lineRule="auto"/>
        <w:jc w:val="both"/>
        <w:rPr>
          <w:rFonts w:cs="Arial"/>
          <w:szCs w:val="24"/>
        </w:rPr>
      </w:pPr>
      <w:bookmarkStart w:id="3" w:name="_Toc203596808"/>
      <w:r>
        <w:rPr>
          <w:rFonts w:cs="Arial"/>
          <w:szCs w:val="24"/>
        </w:rPr>
        <w:lastRenderedPageBreak/>
        <w:t>PARTE I</w:t>
      </w:r>
      <w:bookmarkStart w:id="4" w:name="_Toc171703920"/>
      <w:bookmarkStart w:id="5" w:name="_Toc203596809"/>
      <w:bookmarkEnd w:id="0"/>
      <w:bookmarkEnd w:id="3"/>
      <w:r w:rsidR="00376C81">
        <w:rPr>
          <w:rFonts w:cs="Arial"/>
          <w:szCs w:val="24"/>
        </w:rPr>
        <w:t xml:space="preserve">. </w:t>
      </w:r>
      <w:r>
        <w:rPr>
          <w:rFonts w:cs="Arial"/>
          <w:szCs w:val="24"/>
        </w:rPr>
        <w:t>DESCRIPCIÓN DEL PROYECTO</w:t>
      </w:r>
      <w:bookmarkStart w:id="6" w:name="_Toc132212398"/>
      <w:bookmarkEnd w:id="1"/>
      <w:bookmarkEnd w:id="2"/>
      <w:bookmarkEnd w:id="4"/>
      <w:bookmarkEnd w:id="5"/>
    </w:p>
    <w:p w14:paraId="13C050FD" w14:textId="278E3EE6" w:rsidR="007A022A" w:rsidRDefault="007A022A" w:rsidP="00D277F0">
      <w:pPr>
        <w:ind w:firstLine="709"/>
        <w:jc w:val="both"/>
        <w:rPr>
          <w:rFonts w:ascii="Arial" w:hAnsi="Arial" w:cs="Arial"/>
          <w:sz w:val="24"/>
          <w:szCs w:val="24"/>
        </w:rPr>
      </w:pPr>
      <w:r w:rsidRPr="007A022A">
        <w:rPr>
          <w:rFonts w:ascii="Arial" w:hAnsi="Arial" w:cs="Arial"/>
          <w:sz w:val="24"/>
          <w:szCs w:val="24"/>
        </w:rPr>
        <w:t>Según Arboleda (2014), un proyecto representa un esfuerzo temporal diseñado para producir un resultado o entregable único de forma gradual.</w:t>
      </w:r>
      <w:r>
        <w:rPr>
          <w:rFonts w:ascii="Arial" w:hAnsi="Arial" w:cs="Arial"/>
          <w:sz w:val="24"/>
          <w:szCs w:val="24"/>
        </w:rPr>
        <w:t xml:space="preserve"> </w:t>
      </w:r>
      <w:r w:rsidRPr="007A022A">
        <w:rPr>
          <w:rFonts w:ascii="Arial" w:hAnsi="Arial" w:cs="Arial"/>
          <w:sz w:val="24"/>
          <w:szCs w:val="24"/>
        </w:rPr>
        <w:t xml:space="preserve">Para enriquecer la fundamentación, Project Management </w:t>
      </w:r>
      <w:proofErr w:type="spellStart"/>
      <w:r w:rsidRPr="007A022A">
        <w:rPr>
          <w:rFonts w:ascii="Arial" w:hAnsi="Arial" w:cs="Arial"/>
          <w:sz w:val="24"/>
          <w:szCs w:val="24"/>
        </w:rPr>
        <w:t>Institute</w:t>
      </w:r>
      <w:proofErr w:type="spellEnd"/>
      <w:r w:rsidRPr="007A022A">
        <w:rPr>
          <w:rFonts w:ascii="Arial" w:hAnsi="Arial" w:cs="Arial"/>
          <w:sz w:val="24"/>
          <w:szCs w:val="24"/>
        </w:rPr>
        <w:t xml:space="preserve"> (2021), lo define como un esfuerzo temporal emprendido para crear un producto, servicio o resultado único.</w:t>
      </w:r>
    </w:p>
    <w:p w14:paraId="48CDE60E" w14:textId="170C69C4" w:rsidR="00D019EA" w:rsidRPr="000B7720" w:rsidRDefault="000B7720" w:rsidP="000B7720">
      <w:pPr>
        <w:pStyle w:val="Prrafodelista"/>
        <w:numPr>
          <w:ilvl w:val="1"/>
          <w:numId w:val="37"/>
        </w:numPr>
        <w:spacing w:before="120" w:after="0"/>
        <w:jc w:val="both"/>
        <w:rPr>
          <w:rFonts w:ascii="Arial" w:hAnsi="Arial" w:cs="Arial"/>
          <w:b/>
          <w:sz w:val="24"/>
          <w:szCs w:val="24"/>
          <w:lang w:val="es-ES"/>
        </w:rPr>
      </w:pPr>
      <w:r>
        <w:rPr>
          <w:rFonts w:ascii="Arial" w:hAnsi="Arial" w:cs="Arial"/>
          <w:b/>
          <w:sz w:val="24"/>
          <w:szCs w:val="24"/>
          <w:lang w:val="es-ES"/>
        </w:rPr>
        <w:t xml:space="preserve">.  </w:t>
      </w:r>
      <w:r w:rsidR="00D019EA" w:rsidRPr="000B7720">
        <w:rPr>
          <w:rFonts w:ascii="Arial" w:hAnsi="Arial" w:cs="Arial"/>
          <w:b/>
          <w:sz w:val="24"/>
          <w:szCs w:val="24"/>
          <w:lang w:val="es-ES"/>
        </w:rPr>
        <w:t>Descripción del Contexto</w:t>
      </w:r>
    </w:p>
    <w:p w14:paraId="6EB12DE1" w14:textId="5DF8D6A9" w:rsidR="00363647" w:rsidRPr="00D277F0" w:rsidRDefault="00355886" w:rsidP="007A022A">
      <w:pPr>
        <w:spacing w:before="120" w:after="0"/>
        <w:ind w:firstLine="709"/>
        <w:jc w:val="both"/>
        <w:rPr>
          <w:rFonts w:ascii="Arial" w:hAnsi="Arial" w:cs="Arial"/>
          <w:sz w:val="24"/>
          <w:szCs w:val="24"/>
        </w:rPr>
      </w:pPr>
      <w:r>
        <w:rPr>
          <w:rFonts w:ascii="Arial" w:hAnsi="Arial" w:cs="Arial"/>
          <w:sz w:val="24"/>
          <w:szCs w:val="24"/>
          <w:lang w:val="es-ES"/>
        </w:rPr>
        <w:t>Según</w:t>
      </w:r>
      <w:r w:rsidR="001E2F07">
        <w:rPr>
          <w:rFonts w:ascii="Arial" w:hAnsi="Arial" w:cs="Arial"/>
          <w:sz w:val="24"/>
          <w:szCs w:val="24"/>
          <w:lang w:val="es-ES"/>
        </w:rPr>
        <w:t xml:space="preserve"> </w:t>
      </w:r>
      <w:r w:rsidR="007A022A" w:rsidRPr="007A022A">
        <w:rPr>
          <w:rFonts w:ascii="Arial" w:hAnsi="Arial" w:cs="Arial"/>
          <w:sz w:val="24"/>
          <w:szCs w:val="24"/>
        </w:rPr>
        <w:t>Van Dijk (2012) sostiene que los contextos son experiencias humanas que definen cómo percibimos y nos desenvolvemos en una situación actual</w:t>
      </w:r>
      <w:r w:rsidR="007A022A">
        <w:rPr>
          <w:rFonts w:ascii="Arial" w:hAnsi="Arial" w:cs="Arial"/>
          <w:sz w:val="24"/>
          <w:szCs w:val="24"/>
        </w:rPr>
        <w:t xml:space="preserve">. </w:t>
      </w:r>
      <w:r w:rsidR="00A770A3" w:rsidRPr="00D277F0">
        <w:rPr>
          <w:rFonts w:ascii="Arial" w:hAnsi="Arial" w:cs="Arial"/>
          <w:sz w:val="24"/>
          <w:szCs w:val="24"/>
          <w:lang w:val="es-ES"/>
        </w:rPr>
        <w:t xml:space="preserve">En este </w:t>
      </w:r>
      <w:r w:rsidR="000D0E55" w:rsidRPr="00D277F0">
        <w:rPr>
          <w:rFonts w:ascii="Arial" w:hAnsi="Arial" w:cs="Arial"/>
          <w:sz w:val="24"/>
          <w:szCs w:val="24"/>
          <w:lang w:val="es-ES"/>
        </w:rPr>
        <w:t>sentido, la</w:t>
      </w:r>
      <w:r w:rsidR="00B16D3A" w:rsidRPr="00D277F0">
        <w:rPr>
          <w:rFonts w:ascii="Arial" w:hAnsi="Arial" w:cs="Arial"/>
          <w:sz w:val="24"/>
          <w:szCs w:val="24"/>
          <w:lang w:val="es-ES"/>
        </w:rPr>
        <w:t xml:space="preserve"> descripción del contexto</w:t>
      </w:r>
      <w:r w:rsidR="00B16D3A" w:rsidRPr="00D277F0">
        <w:rPr>
          <w:rFonts w:ascii="Arial" w:hAnsi="Arial" w:cs="Arial"/>
          <w:sz w:val="24"/>
          <w:szCs w:val="24"/>
        </w:rPr>
        <w:t xml:space="preserve"> tiene como propósito establecer el marco de referencia en el cual se llevará a cabo el proyecto a realizar</w:t>
      </w:r>
      <w:r w:rsidR="007A022A">
        <w:rPr>
          <w:rFonts w:ascii="Arial" w:hAnsi="Arial" w:cs="Arial"/>
          <w:sz w:val="24"/>
          <w:szCs w:val="24"/>
        </w:rPr>
        <w:t>,</w:t>
      </w:r>
      <w:r w:rsidR="00B16D3A" w:rsidRPr="00D277F0">
        <w:rPr>
          <w:rFonts w:ascii="Arial" w:hAnsi="Arial" w:cs="Arial"/>
          <w:sz w:val="24"/>
          <w:szCs w:val="24"/>
        </w:rPr>
        <w:t xml:space="preserve"> ya que permite al lector comprender la situación del entorno geográfico, social, económico o institucional y los factores claves que han dado origen a la necesidad de este estudio</w:t>
      </w:r>
      <w:r w:rsidR="00A770A3" w:rsidRPr="00D277F0">
        <w:rPr>
          <w:rFonts w:ascii="Arial" w:hAnsi="Arial" w:cs="Arial"/>
          <w:sz w:val="24"/>
          <w:szCs w:val="24"/>
        </w:rPr>
        <w:t xml:space="preserve">. Por </w:t>
      </w:r>
      <w:r w:rsidR="000D0E55" w:rsidRPr="00D277F0">
        <w:rPr>
          <w:rFonts w:ascii="Arial" w:hAnsi="Arial" w:cs="Arial"/>
          <w:sz w:val="24"/>
          <w:szCs w:val="24"/>
        </w:rPr>
        <w:t>tanto,</w:t>
      </w:r>
      <w:r w:rsidR="00A770A3" w:rsidRPr="00D277F0">
        <w:rPr>
          <w:rFonts w:ascii="Arial" w:hAnsi="Arial" w:cs="Arial"/>
          <w:sz w:val="24"/>
          <w:szCs w:val="24"/>
        </w:rPr>
        <w:t xml:space="preserve"> a continuación, se </w:t>
      </w:r>
      <w:r w:rsidR="007A022A">
        <w:rPr>
          <w:rFonts w:ascii="Arial" w:hAnsi="Arial" w:cs="Arial"/>
          <w:sz w:val="24"/>
          <w:szCs w:val="24"/>
        </w:rPr>
        <w:t>establecen</w:t>
      </w:r>
      <w:r w:rsidR="00A770A3" w:rsidRPr="00D277F0">
        <w:rPr>
          <w:rFonts w:ascii="Arial" w:hAnsi="Arial" w:cs="Arial"/>
          <w:sz w:val="24"/>
          <w:szCs w:val="24"/>
        </w:rPr>
        <w:t xml:space="preserve"> los aspectos </w:t>
      </w:r>
      <w:r w:rsidR="000D0E55" w:rsidRPr="00D277F0">
        <w:rPr>
          <w:rFonts w:ascii="Arial" w:hAnsi="Arial" w:cs="Arial"/>
          <w:sz w:val="24"/>
          <w:szCs w:val="24"/>
        </w:rPr>
        <w:t>más</w:t>
      </w:r>
      <w:r w:rsidR="00A770A3" w:rsidRPr="00D277F0">
        <w:rPr>
          <w:rFonts w:ascii="Arial" w:hAnsi="Arial" w:cs="Arial"/>
          <w:sz w:val="24"/>
          <w:szCs w:val="24"/>
        </w:rPr>
        <w:t xml:space="preserve"> </w:t>
      </w:r>
      <w:r w:rsidR="000D0E55" w:rsidRPr="00D277F0">
        <w:rPr>
          <w:rFonts w:ascii="Arial" w:hAnsi="Arial" w:cs="Arial"/>
          <w:sz w:val="24"/>
          <w:szCs w:val="24"/>
        </w:rPr>
        <w:t>importantes</w:t>
      </w:r>
      <w:r w:rsidR="00A770A3" w:rsidRPr="00D277F0">
        <w:rPr>
          <w:rFonts w:ascii="Arial" w:hAnsi="Arial" w:cs="Arial"/>
          <w:sz w:val="24"/>
          <w:szCs w:val="24"/>
        </w:rPr>
        <w:t xml:space="preserve"> para el presente proyecto.</w:t>
      </w:r>
    </w:p>
    <w:bookmarkEnd w:id="6"/>
    <w:p w14:paraId="1E39FB4A" w14:textId="512CBD87" w:rsidR="0004562C" w:rsidRPr="00D019EA" w:rsidRDefault="000B7720" w:rsidP="00D019EA">
      <w:pPr>
        <w:spacing w:before="120" w:after="0"/>
        <w:rPr>
          <w:rFonts w:ascii="Arial" w:hAnsi="Arial" w:cs="Arial"/>
          <w:b/>
          <w:sz w:val="24"/>
          <w:szCs w:val="24"/>
          <w:lang w:val="es-ES"/>
        </w:rPr>
      </w:pPr>
      <w:r>
        <w:rPr>
          <w:rFonts w:ascii="Arial" w:hAnsi="Arial" w:cs="Arial"/>
          <w:b/>
          <w:sz w:val="24"/>
          <w:szCs w:val="24"/>
          <w:lang w:val="es-ES"/>
        </w:rPr>
        <w:t>1.1.1.   Nombre</w:t>
      </w:r>
      <w:r w:rsidR="00A179B4">
        <w:rPr>
          <w:rFonts w:ascii="Arial" w:hAnsi="Arial" w:cs="Arial"/>
          <w:b/>
          <w:sz w:val="24"/>
          <w:szCs w:val="24"/>
          <w:lang w:val="es-ES"/>
        </w:rPr>
        <w:t xml:space="preserve"> de la Organización </w:t>
      </w:r>
    </w:p>
    <w:p w14:paraId="316A04C0" w14:textId="77777777" w:rsidR="0004562C" w:rsidRDefault="001C51F1">
      <w:pPr>
        <w:pStyle w:val="NormalWeb"/>
        <w:spacing w:before="120" w:beforeAutospacing="0" w:after="0" w:afterAutospacing="0" w:line="360" w:lineRule="auto"/>
        <w:ind w:firstLine="708"/>
        <w:jc w:val="both"/>
        <w:rPr>
          <w:rFonts w:ascii="Arial" w:hAnsi="Arial" w:cs="Arial"/>
        </w:rPr>
      </w:pPr>
      <w:bookmarkStart w:id="7" w:name="_Toc132212401"/>
      <w:bookmarkStart w:id="8" w:name="_Toc171703923"/>
      <w:r>
        <w:rPr>
          <w:rFonts w:ascii="Arial" w:hAnsi="Arial" w:cs="Arial"/>
        </w:rPr>
        <w:t xml:space="preserve">Corporación Eléctrica Nacional (CORPOELEC) de Venezuela. </w:t>
      </w:r>
    </w:p>
    <w:p w14:paraId="4B44FC70" w14:textId="77777777" w:rsidR="0004562C" w:rsidRDefault="001C51F1">
      <w:pPr>
        <w:pStyle w:val="NormalWeb"/>
        <w:spacing w:before="120" w:beforeAutospacing="0" w:after="0" w:afterAutospacing="0" w:line="360" w:lineRule="auto"/>
        <w:ind w:firstLine="708"/>
        <w:jc w:val="both"/>
        <w:rPr>
          <w:rFonts w:ascii="Arial" w:hAnsi="Arial" w:cs="Arial"/>
          <w:color w:val="202122"/>
          <w:shd w:val="clear" w:color="auto" w:fill="FFFFFF"/>
        </w:rPr>
      </w:pPr>
      <w:r>
        <w:rPr>
          <w:rFonts w:ascii="Arial" w:hAnsi="Arial" w:cs="Arial"/>
          <w:color w:val="202122"/>
          <w:shd w:val="clear" w:color="auto" w:fill="FFFFFF"/>
        </w:rPr>
        <w:t>RIF-G-200100141</w:t>
      </w:r>
    </w:p>
    <w:p w14:paraId="3095217E" w14:textId="31958C1B" w:rsidR="00D019EA" w:rsidRPr="00D019EA" w:rsidRDefault="000B7720" w:rsidP="00D019EA">
      <w:pPr>
        <w:pStyle w:val="NormalWeb"/>
        <w:spacing w:before="120" w:beforeAutospacing="0" w:after="0" w:afterAutospacing="0" w:line="360" w:lineRule="auto"/>
        <w:jc w:val="both"/>
        <w:rPr>
          <w:rFonts w:ascii="Arial" w:hAnsi="Arial" w:cs="Arial"/>
          <w:b/>
          <w:lang w:val="es-ES"/>
        </w:rPr>
      </w:pPr>
      <w:r>
        <w:rPr>
          <w:rFonts w:ascii="Arial" w:hAnsi="Arial" w:cs="Arial"/>
          <w:b/>
          <w:color w:val="202122"/>
          <w:shd w:val="clear" w:color="auto" w:fill="FFFFFF"/>
        </w:rPr>
        <w:t xml:space="preserve">1.1.2.   </w:t>
      </w:r>
      <w:r w:rsidR="00D019EA">
        <w:rPr>
          <w:rFonts w:ascii="Arial" w:hAnsi="Arial" w:cs="Arial"/>
          <w:b/>
          <w:color w:val="202122"/>
          <w:shd w:val="clear" w:color="auto" w:fill="FFFFFF"/>
        </w:rPr>
        <w:t>Naturaleza de la Organización</w:t>
      </w:r>
      <w:bookmarkEnd w:id="7"/>
      <w:bookmarkEnd w:id="8"/>
    </w:p>
    <w:p w14:paraId="64329937" w14:textId="5D808AE9" w:rsidR="0004562C" w:rsidRDefault="001C51F1">
      <w:pPr>
        <w:pStyle w:val="NormalWeb"/>
        <w:spacing w:before="120" w:beforeAutospacing="0" w:after="0" w:afterAutospacing="0" w:line="360" w:lineRule="auto"/>
        <w:ind w:firstLine="708"/>
        <w:jc w:val="both"/>
        <w:rPr>
          <w:rFonts w:ascii="Arial" w:hAnsi="Arial" w:cs="Arial"/>
          <w:lang w:val="es-ES"/>
        </w:rPr>
      </w:pPr>
      <w:bookmarkStart w:id="9" w:name="_Toc171703924"/>
      <w:r>
        <w:rPr>
          <w:rFonts w:ascii="Arial" w:hAnsi="Arial" w:cs="Arial"/>
        </w:rPr>
        <w:t>Corporación Eléctrica Nacional (CORPOELEC) de Venezuela se define como la entidad estatal responsable de toda la cadena de valor del sector eléctrico desde la generación hasta la comercialización de la energía su funcionamiento y estructura están enmarcados en una filosofía de gestión con un fuerte componente social y de desarrollo nacional, aunque la información oficial y actualizada sobre algunos de sus componentes estratégicos no siempre es de fácil acceso público</w:t>
      </w:r>
      <w:r w:rsidR="002A375C">
        <w:rPr>
          <w:rFonts w:ascii="Arial" w:hAnsi="Arial" w:cs="Arial"/>
          <w:lang w:val="es-ES"/>
        </w:rPr>
        <w:t>.</w:t>
      </w:r>
    </w:p>
    <w:p w14:paraId="042CC6E6" w14:textId="77777777" w:rsidR="00D019EA" w:rsidRPr="00D019EA" w:rsidRDefault="00D019EA" w:rsidP="00D019EA">
      <w:pPr>
        <w:pStyle w:val="NormalWeb"/>
        <w:spacing w:before="120" w:beforeAutospacing="0" w:after="0" w:afterAutospacing="0" w:line="360" w:lineRule="auto"/>
        <w:jc w:val="both"/>
        <w:rPr>
          <w:rFonts w:ascii="Arial" w:hAnsi="Arial" w:cs="Arial"/>
          <w:b/>
          <w:color w:val="000000" w:themeColor="text1"/>
          <w:shd w:val="clear" w:color="auto" w:fill="F5F5F5"/>
        </w:rPr>
      </w:pPr>
      <w:bookmarkStart w:id="10" w:name="_Toc171703925"/>
      <w:bookmarkEnd w:id="9"/>
      <w:r w:rsidRPr="00D019EA">
        <w:rPr>
          <w:rFonts w:ascii="Arial" w:hAnsi="Arial" w:cs="Arial"/>
          <w:b/>
          <w:color w:val="000000" w:themeColor="text1"/>
          <w:shd w:val="clear" w:color="auto" w:fill="F5F5F5"/>
        </w:rPr>
        <w:t>Misión</w:t>
      </w:r>
    </w:p>
    <w:p w14:paraId="44D718F5" w14:textId="77777777" w:rsidR="0004562C" w:rsidRDefault="00D019EA" w:rsidP="00D019EA">
      <w:pPr>
        <w:pStyle w:val="NormalWeb"/>
        <w:spacing w:before="120" w:beforeAutospacing="0" w:after="0" w:afterAutospacing="0" w:line="360" w:lineRule="auto"/>
        <w:ind w:firstLine="708"/>
        <w:jc w:val="both"/>
        <w:rPr>
          <w:rFonts w:ascii="Arial" w:hAnsi="Arial" w:cs="Arial"/>
          <w:color w:val="000000" w:themeColor="text1"/>
          <w:shd w:val="clear" w:color="auto" w:fill="F5F5F5"/>
        </w:rPr>
      </w:pPr>
      <w:r w:rsidRPr="00D019EA">
        <w:rPr>
          <w:rFonts w:ascii="Arial" w:hAnsi="Arial" w:cs="Arial"/>
          <w:color w:val="000000" w:themeColor="text1"/>
          <w:shd w:val="clear" w:color="auto" w:fill="F5F5F5"/>
        </w:rPr>
        <w:lastRenderedPageBreak/>
        <w:t>Prestar un servicio eléctrico estratégico de calidad, confiable, eficiente, con sentido social y equilibrio ecológico, a través de la participación activa, protagónica y corresponsable del Poder Popular que promueva la seguridad, defensa y desarrollo integral de la Nación.</w:t>
      </w:r>
      <w:bookmarkEnd w:id="10"/>
    </w:p>
    <w:p w14:paraId="0AE539B6" w14:textId="77777777" w:rsidR="00D019EA" w:rsidRPr="00D019EA" w:rsidRDefault="00D019EA" w:rsidP="00D019EA">
      <w:pPr>
        <w:pStyle w:val="NormalWeb"/>
        <w:spacing w:before="120" w:beforeAutospacing="0" w:after="0" w:afterAutospacing="0" w:line="360" w:lineRule="auto"/>
        <w:jc w:val="both"/>
        <w:rPr>
          <w:rFonts w:ascii="Arial" w:hAnsi="Arial" w:cs="Arial"/>
          <w:b/>
          <w:color w:val="000000" w:themeColor="text1"/>
        </w:rPr>
      </w:pPr>
      <w:r>
        <w:rPr>
          <w:rFonts w:ascii="Arial" w:hAnsi="Arial" w:cs="Arial"/>
          <w:b/>
          <w:color w:val="000000" w:themeColor="text1"/>
          <w:shd w:val="clear" w:color="auto" w:fill="F5F5F5"/>
        </w:rPr>
        <w:t>Visión</w:t>
      </w:r>
    </w:p>
    <w:p w14:paraId="16E3B244" w14:textId="77777777" w:rsidR="0004562C" w:rsidRPr="00D019EA" w:rsidRDefault="00D019EA">
      <w:pPr>
        <w:pStyle w:val="NormalWeb"/>
        <w:spacing w:before="120" w:beforeAutospacing="0" w:after="0" w:afterAutospacing="0" w:line="360" w:lineRule="auto"/>
        <w:ind w:firstLine="708"/>
        <w:jc w:val="both"/>
        <w:rPr>
          <w:rFonts w:ascii="Arial" w:hAnsi="Arial" w:cs="Arial"/>
          <w:color w:val="000000" w:themeColor="text1"/>
        </w:rPr>
      </w:pPr>
      <w:bookmarkStart w:id="11" w:name="_Toc161878318"/>
      <w:r w:rsidRPr="00D019EA">
        <w:rPr>
          <w:rFonts w:ascii="Arial" w:hAnsi="Arial" w:cs="Arial"/>
          <w:color w:val="000000" w:themeColor="text1"/>
          <w:shd w:val="clear" w:color="auto" w:fill="F5F5F5"/>
        </w:rPr>
        <w:t>Ser la corporación eléctrica, motor del desarrollo nacional y modelo de gestión en la prestación de servicio público, con ética socialista, ambiental y económicamente sustentable, con tecnologías innovadoras y talento humano altamente capacitado como garantes del uso racional y eficiente de la energía.</w:t>
      </w:r>
    </w:p>
    <w:bookmarkEnd w:id="11"/>
    <w:p w14:paraId="383AA88E" w14:textId="77777777" w:rsidR="0004562C" w:rsidRDefault="001C51F1">
      <w:pPr>
        <w:spacing w:before="120" w:after="0"/>
        <w:jc w:val="both"/>
        <w:rPr>
          <w:rFonts w:ascii="Arial" w:hAnsi="Arial" w:cs="Arial"/>
          <w:b/>
          <w:sz w:val="24"/>
          <w:szCs w:val="24"/>
        </w:rPr>
      </w:pPr>
      <w:r>
        <w:rPr>
          <w:rFonts w:ascii="Arial" w:hAnsi="Arial" w:cs="Arial"/>
          <w:b/>
          <w:sz w:val="24"/>
          <w:szCs w:val="24"/>
        </w:rPr>
        <w:t>Valores</w:t>
      </w:r>
    </w:p>
    <w:p w14:paraId="3D611EDC" w14:textId="77777777" w:rsidR="0004562C" w:rsidRPr="007317FC" w:rsidRDefault="00D019EA" w:rsidP="00D019EA">
      <w:pPr>
        <w:pStyle w:val="NormalWeb"/>
        <w:numPr>
          <w:ilvl w:val="0"/>
          <w:numId w:val="1"/>
        </w:numPr>
        <w:spacing w:before="120" w:beforeAutospacing="0" w:after="0" w:afterAutospacing="0" w:line="360" w:lineRule="auto"/>
        <w:jc w:val="both"/>
        <w:textAlignment w:val="baseline"/>
        <w:rPr>
          <w:rFonts w:ascii="Arial" w:hAnsi="Arial" w:cs="Arial"/>
        </w:rPr>
      </w:pPr>
      <w:r w:rsidRPr="007317FC">
        <w:rPr>
          <w:rStyle w:val="Textoennegrita"/>
          <w:rFonts w:ascii="Arial" w:hAnsi="Arial" w:cs="Arial"/>
        </w:rPr>
        <w:t>Compromiso</w:t>
      </w:r>
      <w:r w:rsidR="001C51F1" w:rsidRPr="007317FC">
        <w:rPr>
          <w:rStyle w:val="Textoennegrita"/>
          <w:rFonts w:ascii="Arial" w:hAnsi="Arial" w:cs="Arial"/>
        </w:rPr>
        <w:t>:</w:t>
      </w:r>
      <w:r w:rsidR="001C51F1" w:rsidRPr="007317FC">
        <w:rPr>
          <w:rFonts w:ascii="Arial" w:hAnsi="Arial" w:cs="Arial"/>
        </w:rPr>
        <w:t> </w:t>
      </w:r>
      <w:r w:rsidR="00142ACC">
        <w:rPr>
          <w:rFonts w:ascii="Arial" w:hAnsi="Arial" w:cs="Arial"/>
          <w:color w:val="000000" w:themeColor="text1"/>
          <w:shd w:val="clear" w:color="auto" w:fill="F5F5F5"/>
        </w:rPr>
        <w:t>l</w:t>
      </w:r>
      <w:r w:rsidRPr="007317FC">
        <w:rPr>
          <w:rFonts w:ascii="Arial" w:hAnsi="Arial" w:cs="Arial"/>
          <w:color w:val="000000" w:themeColor="text1"/>
          <w:shd w:val="clear" w:color="auto" w:fill="F5F5F5"/>
        </w:rPr>
        <w:t>a Corporación Eléctrica Nacional S.A, y sus Trabajadoras y Trabajadores, asumimos el compromiso del trabajo colectivo, continuo y permanente para transformar el Sistema Eléctrico Nacional al servicio de la Patria, en articulación con todos los niveles de nuestra organización.</w:t>
      </w:r>
    </w:p>
    <w:p w14:paraId="51E9BE81" w14:textId="77777777" w:rsidR="0004562C" w:rsidRPr="007317FC" w:rsidRDefault="001C51F1" w:rsidP="00D019EA">
      <w:pPr>
        <w:pStyle w:val="NormalWeb"/>
        <w:numPr>
          <w:ilvl w:val="0"/>
          <w:numId w:val="1"/>
        </w:numPr>
        <w:spacing w:before="120" w:beforeAutospacing="0" w:after="0" w:afterAutospacing="0" w:line="360" w:lineRule="auto"/>
        <w:jc w:val="both"/>
        <w:textAlignment w:val="baseline"/>
        <w:rPr>
          <w:rFonts w:ascii="Arial" w:hAnsi="Arial" w:cs="Arial"/>
        </w:rPr>
      </w:pPr>
      <w:r w:rsidRPr="007317FC">
        <w:rPr>
          <w:rStyle w:val="Textoennegrita"/>
          <w:rFonts w:ascii="Arial" w:hAnsi="Arial" w:cs="Arial"/>
        </w:rPr>
        <w:t>Eficiencia:</w:t>
      </w:r>
      <w:r w:rsidRPr="007317FC">
        <w:rPr>
          <w:rFonts w:ascii="Arial" w:hAnsi="Arial" w:cs="Arial"/>
        </w:rPr>
        <w:t> </w:t>
      </w:r>
      <w:r w:rsidR="00142ACC">
        <w:rPr>
          <w:rFonts w:ascii="Arial" w:hAnsi="Arial" w:cs="Arial"/>
          <w:color w:val="333333"/>
          <w:shd w:val="clear" w:color="auto" w:fill="F5F5F5"/>
        </w:rPr>
        <w:t>l</w:t>
      </w:r>
      <w:r w:rsidR="00D019EA" w:rsidRPr="007317FC">
        <w:rPr>
          <w:rFonts w:ascii="Arial" w:hAnsi="Arial" w:cs="Arial"/>
          <w:color w:val="333333"/>
          <w:shd w:val="clear" w:color="auto" w:fill="F5F5F5"/>
        </w:rPr>
        <w:t>a Corporación Eléctrica Nacional S.A., y sus Trabajadoras y Trabajadores, asumimos el compromiso y responsabilidad a través del uso racional y sustentable de los recursos, de cumplir con los objetivos y metas en forma oportuna, así como optimizar los procesos que se requieren para prestar un servicio de calidad acorde con el desarrollo y el crecimiento de la nación y la satisfacción de las necesidades y el buen vivir del Pueblo.</w:t>
      </w:r>
    </w:p>
    <w:p w14:paraId="0F3E39E0" w14:textId="77777777" w:rsidR="0004562C" w:rsidRPr="007317FC" w:rsidRDefault="00D019EA" w:rsidP="00D019EA">
      <w:pPr>
        <w:pStyle w:val="NormalWeb"/>
        <w:numPr>
          <w:ilvl w:val="0"/>
          <w:numId w:val="1"/>
        </w:numPr>
        <w:spacing w:before="120" w:beforeAutospacing="0" w:after="0" w:afterAutospacing="0" w:line="360" w:lineRule="auto"/>
        <w:jc w:val="both"/>
        <w:textAlignment w:val="baseline"/>
        <w:rPr>
          <w:rFonts w:ascii="Arial" w:hAnsi="Arial" w:cs="Arial"/>
        </w:rPr>
      </w:pPr>
      <w:r w:rsidRPr="007317FC">
        <w:rPr>
          <w:rStyle w:val="Textoennegrita"/>
          <w:rFonts w:ascii="Arial" w:hAnsi="Arial" w:cs="Arial"/>
        </w:rPr>
        <w:t>Ética</w:t>
      </w:r>
      <w:r w:rsidR="001C51F1" w:rsidRPr="007317FC">
        <w:rPr>
          <w:rStyle w:val="Textoennegrita"/>
          <w:rFonts w:ascii="Arial" w:hAnsi="Arial" w:cs="Arial"/>
        </w:rPr>
        <w:t>:</w:t>
      </w:r>
      <w:r w:rsidR="001C51F1" w:rsidRPr="007317FC">
        <w:rPr>
          <w:rFonts w:ascii="Arial" w:hAnsi="Arial" w:cs="Arial"/>
        </w:rPr>
        <w:t> </w:t>
      </w:r>
      <w:r w:rsidR="00142ACC">
        <w:rPr>
          <w:rFonts w:ascii="Arial" w:hAnsi="Arial" w:cs="Arial"/>
          <w:color w:val="333333"/>
          <w:shd w:val="clear" w:color="auto" w:fill="F5F5F5"/>
        </w:rPr>
        <w:t>l</w:t>
      </w:r>
      <w:r w:rsidRPr="007317FC">
        <w:rPr>
          <w:rFonts w:ascii="Arial" w:hAnsi="Arial" w:cs="Arial"/>
          <w:color w:val="333333"/>
          <w:shd w:val="clear" w:color="auto" w:fill="F5F5F5"/>
        </w:rPr>
        <w:t>a Corporación Eléctrica Nacional S.A, y sus Trabajadoras y Trabajadores, asumimos ante el pueblo, y el Estado, el compromiso de cumplir con el marco jurídico vigente y las regulaciones y ordenanzas que nuestro desempeño demanden en el ejercicio de nuestras funciones, mostrando transparencia y coherencia en nuestro accionar diario.</w:t>
      </w:r>
    </w:p>
    <w:p w14:paraId="613F0623" w14:textId="77777777" w:rsidR="0004562C" w:rsidRPr="007317FC" w:rsidRDefault="00D019EA" w:rsidP="00D019EA">
      <w:pPr>
        <w:pStyle w:val="NormalWeb"/>
        <w:numPr>
          <w:ilvl w:val="0"/>
          <w:numId w:val="1"/>
        </w:numPr>
        <w:spacing w:before="120" w:beforeAutospacing="0" w:after="0" w:afterAutospacing="0" w:line="360" w:lineRule="auto"/>
        <w:jc w:val="both"/>
        <w:textAlignment w:val="baseline"/>
        <w:rPr>
          <w:rFonts w:ascii="Arial" w:hAnsi="Arial" w:cs="Arial"/>
        </w:rPr>
      </w:pPr>
      <w:r w:rsidRPr="007317FC">
        <w:rPr>
          <w:rStyle w:val="Textoennegrita"/>
          <w:rFonts w:ascii="Arial" w:hAnsi="Arial" w:cs="Arial"/>
        </w:rPr>
        <w:lastRenderedPageBreak/>
        <w:t>Responsabilidad</w:t>
      </w:r>
      <w:r w:rsidR="001C51F1" w:rsidRPr="007317FC">
        <w:rPr>
          <w:rStyle w:val="Textoennegrita"/>
          <w:rFonts w:ascii="Arial" w:hAnsi="Arial" w:cs="Arial"/>
        </w:rPr>
        <w:t>:</w:t>
      </w:r>
      <w:r w:rsidR="001C51F1" w:rsidRPr="007317FC">
        <w:rPr>
          <w:rFonts w:ascii="Arial" w:hAnsi="Arial" w:cs="Arial"/>
        </w:rPr>
        <w:t> </w:t>
      </w:r>
      <w:r w:rsidR="00142ACC">
        <w:rPr>
          <w:rFonts w:ascii="Arial" w:hAnsi="Arial" w:cs="Arial"/>
          <w:color w:val="333333"/>
          <w:shd w:val="clear" w:color="auto" w:fill="F5F5F5"/>
        </w:rPr>
        <w:t>l</w:t>
      </w:r>
      <w:r w:rsidRPr="007317FC">
        <w:rPr>
          <w:rFonts w:ascii="Arial" w:hAnsi="Arial" w:cs="Arial"/>
          <w:color w:val="333333"/>
          <w:shd w:val="clear" w:color="auto" w:fill="F5F5F5"/>
        </w:rPr>
        <w:t>a Corporación Eléctrica Nacional S.A., y sus Trabajadoras y Trabajadores, asumimos ante el pueblo, y el Estado, el compromiso de cumplir nuestras obligaciones, responsabilidades y actividades de forma consistente, transparente, recta e integra.</w:t>
      </w:r>
    </w:p>
    <w:p w14:paraId="49DB5CA8" w14:textId="77777777" w:rsidR="0004562C" w:rsidRPr="007317FC" w:rsidRDefault="00D019EA" w:rsidP="00D019EA">
      <w:pPr>
        <w:pStyle w:val="NormalWeb"/>
        <w:numPr>
          <w:ilvl w:val="0"/>
          <w:numId w:val="1"/>
        </w:numPr>
        <w:spacing w:before="120" w:beforeAutospacing="0" w:after="0" w:afterAutospacing="0" w:line="360" w:lineRule="auto"/>
        <w:jc w:val="both"/>
        <w:textAlignment w:val="baseline"/>
        <w:rPr>
          <w:rFonts w:ascii="Arial" w:hAnsi="Arial" w:cs="Arial"/>
        </w:rPr>
      </w:pPr>
      <w:r w:rsidRPr="007317FC">
        <w:rPr>
          <w:rStyle w:val="Textoennegrita"/>
          <w:rFonts w:ascii="Arial" w:hAnsi="Arial" w:cs="Arial"/>
        </w:rPr>
        <w:t>Honestidad</w:t>
      </w:r>
      <w:r w:rsidR="001C51F1" w:rsidRPr="007317FC">
        <w:rPr>
          <w:rStyle w:val="Textoennegrita"/>
          <w:rFonts w:ascii="Arial" w:hAnsi="Arial" w:cs="Arial"/>
        </w:rPr>
        <w:t>:</w:t>
      </w:r>
      <w:r w:rsidR="001C51F1" w:rsidRPr="007317FC">
        <w:rPr>
          <w:rFonts w:ascii="Arial" w:hAnsi="Arial" w:cs="Arial"/>
        </w:rPr>
        <w:t> </w:t>
      </w:r>
      <w:r w:rsidR="00142ACC">
        <w:rPr>
          <w:rFonts w:ascii="Arial" w:hAnsi="Arial" w:cs="Arial"/>
          <w:color w:val="333333"/>
          <w:shd w:val="clear" w:color="auto" w:fill="F5F5F5"/>
        </w:rPr>
        <w:t>l</w:t>
      </w:r>
      <w:r w:rsidRPr="007317FC">
        <w:rPr>
          <w:rFonts w:ascii="Arial" w:hAnsi="Arial" w:cs="Arial"/>
          <w:color w:val="333333"/>
          <w:shd w:val="clear" w:color="auto" w:fill="F5F5F5"/>
        </w:rPr>
        <w:t>a Corporación Eléctrica Nacional S.A., y sus Trabajadoras y Trabajadores, asumimos el compromiso con y ante el pueblo y el Estado, de cumplir en forma oportuna, eficiente y eficaz las obligaciones y deberes como prestador del servicio eléctrico.</w:t>
      </w:r>
    </w:p>
    <w:p w14:paraId="7F7E811A" w14:textId="77777777" w:rsidR="0004562C" w:rsidRPr="007317FC" w:rsidRDefault="00D019EA" w:rsidP="00D019EA">
      <w:pPr>
        <w:pStyle w:val="NormalWeb"/>
        <w:numPr>
          <w:ilvl w:val="0"/>
          <w:numId w:val="1"/>
        </w:numPr>
        <w:spacing w:before="120" w:beforeAutospacing="0" w:after="0" w:afterAutospacing="0" w:line="360" w:lineRule="auto"/>
        <w:jc w:val="both"/>
        <w:textAlignment w:val="baseline"/>
        <w:rPr>
          <w:rFonts w:ascii="Arial" w:hAnsi="Arial" w:cs="Arial"/>
        </w:rPr>
      </w:pPr>
      <w:r w:rsidRPr="007317FC">
        <w:rPr>
          <w:rStyle w:val="Textoennegrita"/>
          <w:rFonts w:ascii="Arial" w:hAnsi="Arial" w:cs="Arial"/>
        </w:rPr>
        <w:t>Orientación al Servicio:</w:t>
      </w:r>
      <w:r w:rsidR="001C51F1" w:rsidRPr="007317FC">
        <w:rPr>
          <w:rFonts w:ascii="Arial" w:hAnsi="Arial" w:cs="Arial"/>
        </w:rPr>
        <w:t> </w:t>
      </w:r>
      <w:r w:rsidR="00142ACC">
        <w:rPr>
          <w:rFonts w:ascii="Arial" w:hAnsi="Arial" w:cs="Arial"/>
          <w:color w:val="333333"/>
          <w:shd w:val="clear" w:color="auto" w:fill="F5F5F5"/>
        </w:rPr>
        <w:t>l</w:t>
      </w:r>
      <w:r w:rsidRPr="007317FC">
        <w:rPr>
          <w:rFonts w:ascii="Arial" w:hAnsi="Arial" w:cs="Arial"/>
          <w:color w:val="333333"/>
          <w:shd w:val="clear" w:color="auto" w:fill="F5F5F5"/>
        </w:rPr>
        <w:t>a Corporación Eléctrica Nacional S.A., y sus Trabajadoras y Trabajadores, concentramos nuestros esfuerzos en atender los requerimientos y las demandas de los usuarios y proveedores del sector eléctrico con los más altos niveles de calidad, eficacia y eficiencia, contribuyendo así a la resolución de los problemas de la sociedad.</w:t>
      </w:r>
    </w:p>
    <w:p w14:paraId="332BCE1D" w14:textId="77777777" w:rsidR="00D019EA" w:rsidRPr="007317FC" w:rsidRDefault="00D019EA" w:rsidP="00D019EA">
      <w:pPr>
        <w:pStyle w:val="NormalWeb"/>
        <w:numPr>
          <w:ilvl w:val="0"/>
          <w:numId w:val="1"/>
        </w:numPr>
        <w:spacing w:before="120" w:beforeAutospacing="0" w:after="0" w:afterAutospacing="0" w:line="360" w:lineRule="auto"/>
        <w:jc w:val="both"/>
        <w:textAlignment w:val="baseline"/>
        <w:rPr>
          <w:rStyle w:val="Textoennegrita"/>
          <w:rFonts w:ascii="Arial" w:hAnsi="Arial" w:cs="Arial"/>
          <w:b w:val="0"/>
          <w:bCs w:val="0"/>
        </w:rPr>
      </w:pPr>
      <w:r w:rsidRPr="007317FC">
        <w:rPr>
          <w:rStyle w:val="Textoennegrita"/>
          <w:rFonts w:ascii="Arial" w:hAnsi="Arial" w:cs="Arial"/>
        </w:rPr>
        <w:t>Trabajo Seguro y Saludable:</w:t>
      </w:r>
      <w:r w:rsidR="00142ACC">
        <w:rPr>
          <w:rFonts w:ascii="Arial" w:hAnsi="Arial" w:cs="Arial"/>
          <w:color w:val="333333"/>
          <w:shd w:val="clear" w:color="auto" w:fill="F5F5F5"/>
        </w:rPr>
        <w:t xml:space="preserve"> l</w:t>
      </w:r>
      <w:r w:rsidRPr="007317FC">
        <w:rPr>
          <w:rFonts w:ascii="Arial" w:hAnsi="Arial" w:cs="Arial"/>
          <w:color w:val="333333"/>
          <w:shd w:val="clear" w:color="auto" w:fill="F5F5F5"/>
        </w:rPr>
        <w:t>a Corporación Eléctrica Nacional S.A., y sus Trabajadoras y Trabajadores, promovemos el comportamiento seguro y saludable, la gestión de riesgos, las condiciones y medio ambiente de trabajo en todos los niveles de la organización, con el fin de prevenir incidentes, accidentes y enfermedades ocupacionales, en concordancia con la normativa legal vigente.</w:t>
      </w:r>
    </w:p>
    <w:p w14:paraId="328EF831" w14:textId="77777777" w:rsidR="00D019EA" w:rsidRPr="007317FC" w:rsidRDefault="00D019EA" w:rsidP="00D019EA">
      <w:pPr>
        <w:pStyle w:val="NormalWeb"/>
        <w:numPr>
          <w:ilvl w:val="0"/>
          <w:numId w:val="1"/>
        </w:numPr>
        <w:spacing w:before="120" w:beforeAutospacing="0" w:after="0" w:afterAutospacing="0" w:line="360" w:lineRule="auto"/>
        <w:jc w:val="both"/>
        <w:textAlignment w:val="baseline"/>
        <w:rPr>
          <w:rFonts w:ascii="Arial" w:hAnsi="Arial" w:cs="Arial"/>
        </w:rPr>
      </w:pPr>
      <w:r w:rsidRPr="007317FC">
        <w:rPr>
          <w:rStyle w:val="Textoennegrita"/>
          <w:rFonts w:ascii="Arial" w:hAnsi="Arial" w:cs="Arial"/>
        </w:rPr>
        <w:t>Participación:</w:t>
      </w:r>
      <w:r w:rsidR="007317FC" w:rsidRPr="007317FC">
        <w:rPr>
          <w:rFonts w:ascii="Arial" w:hAnsi="Arial" w:cs="Arial"/>
          <w:color w:val="333333"/>
          <w:shd w:val="clear" w:color="auto" w:fill="F5F5F5"/>
        </w:rPr>
        <w:t xml:space="preserve"> </w:t>
      </w:r>
      <w:r w:rsidR="00142ACC">
        <w:rPr>
          <w:rFonts w:ascii="Arial" w:hAnsi="Arial" w:cs="Arial"/>
          <w:color w:val="333333"/>
          <w:shd w:val="clear" w:color="auto" w:fill="F5F5F5"/>
        </w:rPr>
        <w:t>l</w:t>
      </w:r>
      <w:r w:rsidRPr="007317FC">
        <w:rPr>
          <w:rFonts w:ascii="Arial" w:hAnsi="Arial" w:cs="Arial"/>
          <w:color w:val="333333"/>
          <w:shd w:val="clear" w:color="auto" w:fill="F5F5F5"/>
        </w:rPr>
        <w:t>a Corporación Eléctrica Nacional S.A., y sus Trabajadoras y Trabajadores, estamos comprometidos a sumar esfuerzos para mejorar de forma continua y oportuna los resultados de la empresa, con una actitud proactiva y de cooperación a través del trabajo en equipo y el aprendizaje continuo en todos los niveles de la organización.</w:t>
      </w:r>
    </w:p>
    <w:p w14:paraId="31D4387B" w14:textId="77777777" w:rsidR="0004562C" w:rsidRDefault="001C51F1">
      <w:pPr>
        <w:spacing w:before="120" w:after="0"/>
        <w:jc w:val="both"/>
        <w:rPr>
          <w:rFonts w:ascii="Arial" w:hAnsi="Arial" w:cs="Arial"/>
          <w:sz w:val="24"/>
          <w:szCs w:val="24"/>
          <w:u w:val="single"/>
        </w:rPr>
      </w:pPr>
      <w:r>
        <w:rPr>
          <w:rFonts w:ascii="Arial" w:hAnsi="Arial" w:cs="Arial"/>
          <w:b/>
          <w:sz w:val="24"/>
          <w:szCs w:val="24"/>
          <w:u w:val="single"/>
        </w:rPr>
        <w:t>Estructura Organizativa:</w:t>
      </w:r>
    </w:p>
    <w:p w14:paraId="3587A7DE" w14:textId="77777777" w:rsidR="0004562C" w:rsidRPr="00720CF5" w:rsidRDefault="001C51F1" w:rsidP="00720CF5">
      <w:pPr>
        <w:pStyle w:val="NormalWeb"/>
        <w:spacing w:before="120" w:beforeAutospacing="0" w:after="0" w:afterAutospacing="0" w:line="360" w:lineRule="auto"/>
        <w:ind w:firstLine="708"/>
        <w:jc w:val="both"/>
        <w:rPr>
          <w:rFonts w:ascii="Arial" w:hAnsi="Arial" w:cs="Arial"/>
        </w:rPr>
      </w:pPr>
      <w:r>
        <w:rPr>
          <w:rFonts w:ascii="Arial" w:hAnsi="Arial" w:cs="Arial"/>
        </w:rPr>
        <w:lastRenderedPageBreak/>
        <w:t>CORPOELEC opera bajo un esquema de empresa del Estado unida al Ministerio del Poder Popular para la Energía Eléctrica. Su estructura organizativa ha sufrido diversas transformaciones buscando la centralización y unificación del sector su e</w:t>
      </w:r>
      <w:r w:rsidR="00720CF5">
        <w:rPr>
          <w:rFonts w:ascii="Arial" w:hAnsi="Arial" w:cs="Arial"/>
        </w:rPr>
        <w:t xml:space="preserve">structura general. </w:t>
      </w:r>
      <w:r w:rsidRPr="00720CF5">
        <w:rPr>
          <w:rFonts w:ascii="Arial" w:hAnsi="Arial" w:cs="Arial"/>
        </w:rPr>
        <w:t xml:space="preserve">A </w:t>
      </w:r>
      <w:r w:rsidR="006572D0" w:rsidRPr="00720CF5">
        <w:rPr>
          <w:rFonts w:ascii="Arial" w:hAnsi="Arial" w:cs="Arial"/>
        </w:rPr>
        <w:t>continuación,</w:t>
      </w:r>
      <w:r w:rsidRPr="00720CF5">
        <w:rPr>
          <w:rFonts w:ascii="Arial" w:hAnsi="Arial" w:cs="Arial"/>
        </w:rPr>
        <w:t xml:space="preserve"> se presenta el organigrama el cual es un cuadro donde se expresa la estructura organizativa de esta empresa donde podemos visualizar el rango </w:t>
      </w:r>
      <w:r w:rsidR="00231539" w:rsidRPr="00720CF5">
        <w:rPr>
          <w:rFonts w:ascii="Arial" w:hAnsi="Arial" w:cs="Arial"/>
        </w:rPr>
        <w:t>jerárquico</w:t>
      </w:r>
      <w:r w:rsidRPr="00720CF5">
        <w:rPr>
          <w:rFonts w:ascii="Arial" w:hAnsi="Arial" w:cs="Arial"/>
        </w:rPr>
        <w:t xml:space="preserve"> de cada </w:t>
      </w:r>
      <w:r w:rsidR="00231539" w:rsidRPr="00720CF5">
        <w:rPr>
          <w:rFonts w:ascii="Arial" w:hAnsi="Arial" w:cs="Arial"/>
        </w:rPr>
        <w:t>departamento</w:t>
      </w:r>
      <w:r w:rsidR="00026AFB">
        <w:rPr>
          <w:rFonts w:ascii="Arial" w:hAnsi="Arial" w:cs="Arial"/>
          <w:noProof/>
          <w:lang w:val="es-ES" w:eastAsia="es-ES"/>
        </w:rPr>
        <w:drawing>
          <wp:inline distT="0" distB="0" distL="0" distR="0" wp14:anchorId="00A797FD" wp14:editId="387E7ED5">
            <wp:extent cx="5252085" cy="3958576"/>
            <wp:effectExtent l="0" t="0" r="5715" b="4445"/>
            <wp:docPr id="212417637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76370" name="Imagen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52085" cy="3958576"/>
                    </a:xfrm>
                    <a:prstGeom prst="rect">
                      <a:avLst/>
                    </a:prstGeom>
                    <a:noFill/>
                  </pic:spPr>
                </pic:pic>
              </a:graphicData>
            </a:graphic>
          </wp:inline>
        </w:drawing>
      </w:r>
    </w:p>
    <w:p w14:paraId="303FB9AE" w14:textId="77777777" w:rsidR="0004562C" w:rsidRDefault="0004562C" w:rsidP="00A46C73">
      <w:pPr>
        <w:keepNext/>
        <w:spacing w:before="120" w:after="0"/>
        <w:ind w:hanging="1276"/>
        <w:rPr>
          <w:rFonts w:ascii="Arial" w:hAnsi="Arial" w:cs="Arial"/>
          <w:sz w:val="24"/>
          <w:szCs w:val="24"/>
        </w:rPr>
      </w:pPr>
    </w:p>
    <w:p w14:paraId="17C30D5F" w14:textId="77777777" w:rsidR="0004562C" w:rsidRDefault="00805D24" w:rsidP="00805D24">
      <w:pPr>
        <w:pStyle w:val="Descripcin"/>
        <w:spacing w:after="0" w:line="360" w:lineRule="auto"/>
        <w:rPr>
          <w:rFonts w:ascii="Arial" w:hAnsi="Arial" w:cs="Arial"/>
          <w:i w:val="0"/>
          <w:iCs w:val="0"/>
          <w:color w:val="auto"/>
          <w:sz w:val="24"/>
          <w:szCs w:val="24"/>
        </w:rPr>
      </w:pPr>
      <w:r w:rsidRPr="00A770A3">
        <w:rPr>
          <w:rFonts w:ascii="Arial" w:hAnsi="Arial" w:cs="Arial"/>
          <w:b/>
          <w:i w:val="0"/>
          <w:iCs w:val="0"/>
          <w:color w:val="auto"/>
          <w:sz w:val="24"/>
          <w:szCs w:val="24"/>
        </w:rPr>
        <w:t>F</w:t>
      </w:r>
      <w:r w:rsidR="00720CF5" w:rsidRPr="00A770A3">
        <w:rPr>
          <w:rFonts w:ascii="Arial" w:hAnsi="Arial" w:cs="Arial"/>
          <w:b/>
          <w:i w:val="0"/>
          <w:iCs w:val="0"/>
          <w:color w:val="auto"/>
          <w:sz w:val="24"/>
          <w:szCs w:val="24"/>
        </w:rPr>
        <w:t>igura</w:t>
      </w:r>
      <w:r w:rsidR="001C51F1" w:rsidRPr="00A770A3">
        <w:rPr>
          <w:rFonts w:ascii="Arial" w:hAnsi="Arial" w:cs="Arial"/>
          <w:b/>
          <w:i w:val="0"/>
          <w:iCs w:val="0"/>
          <w:color w:val="auto"/>
          <w:sz w:val="24"/>
          <w:szCs w:val="24"/>
        </w:rPr>
        <w:t xml:space="preserve"> </w:t>
      </w:r>
      <w:r w:rsidR="001C51F1" w:rsidRPr="00A770A3">
        <w:rPr>
          <w:rFonts w:ascii="Arial" w:hAnsi="Arial" w:cs="Arial"/>
          <w:b/>
          <w:i w:val="0"/>
          <w:iCs w:val="0"/>
          <w:color w:val="auto"/>
          <w:sz w:val="24"/>
          <w:szCs w:val="24"/>
        </w:rPr>
        <w:fldChar w:fldCharType="begin"/>
      </w:r>
      <w:r w:rsidR="001C51F1" w:rsidRPr="00A770A3">
        <w:rPr>
          <w:rFonts w:ascii="Arial" w:hAnsi="Arial" w:cs="Arial"/>
          <w:b/>
          <w:i w:val="0"/>
          <w:iCs w:val="0"/>
          <w:color w:val="auto"/>
          <w:sz w:val="24"/>
          <w:szCs w:val="24"/>
        </w:rPr>
        <w:instrText xml:space="preserve"> SEQ Ilustración \* ARABIC </w:instrText>
      </w:r>
      <w:r w:rsidR="001C51F1" w:rsidRPr="00A770A3">
        <w:rPr>
          <w:rFonts w:ascii="Arial" w:hAnsi="Arial" w:cs="Arial"/>
          <w:b/>
          <w:i w:val="0"/>
          <w:iCs w:val="0"/>
          <w:color w:val="auto"/>
          <w:sz w:val="24"/>
          <w:szCs w:val="24"/>
        </w:rPr>
        <w:fldChar w:fldCharType="separate"/>
      </w:r>
      <w:r w:rsidR="001C51F1" w:rsidRPr="00A770A3">
        <w:rPr>
          <w:rFonts w:ascii="Arial" w:hAnsi="Arial" w:cs="Arial"/>
          <w:b/>
          <w:i w:val="0"/>
          <w:iCs w:val="0"/>
          <w:color w:val="auto"/>
          <w:sz w:val="24"/>
          <w:szCs w:val="24"/>
        </w:rPr>
        <w:t>1</w:t>
      </w:r>
      <w:r w:rsidR="001C51F1" w:rsidRPr="00A770A3">
        <w:rPr>
          <w:rFonts w:ascii="Arial" w:hAnsi="Arial" w:cs="Arial"/>
          <w:b/>
          <w:i w:val="0"/>
          <w:iCs w:val="0"/>
          <w:color w:val="auto"/>
          <w:sz w:val="24"/>
          <w:szCs w:val="24"/>
        </w:rPr>
        <w:fldChar w:fldCharType="end"/>
      </w:r>
      <w:r w:rsidR="00A770A3" w:rsidRPr="00A770A3">
        <w:rPr>
          <w:rFonts w:ascii="Arial" w:hAnsi="Arial" w:cs="Arial"/>
          <w:b/>
          <w:i w:val="0"/>
          <w:iCs w:val="0"/>
          <w:color w:val="auto"/>
          <w:sz w:val="24"/>
          <w:szCs w:val="24"/>
        </w:rPr>
        <w:t>:</w:t>
      </w:r>
      <w:r w:rsidR="00231539">
        <w:rPr>
          <w:rFonts w:ascii="Arial" w:hAnsi="Arial" w:cs="Arial"/>
          <w:i w:val="0"/>
          <w:iCs w:val="0"/>
          <w:color w:val="auto"/>
          <w:sz w:val="24"/>
          <w:szCs w:val="24"/>
        </w:rPr>
        <w:t xml:space="preserve"> Organigrama de CORPOELEC</w:t>
      </w:r>
    </w:p>
    <w:p w14:paraId="30E4C217" w14:textId="77777777" w:rsidR="0004562C" w:rsidRDefault="001C51F1" w:rsidP="00805D24">
      <w:pPr>
        <w:jc w:val="both"/>
        <w:rPr>
          <w:rFonts w:ascii="Arial" w:hAnsi="Arial" w:cs="Arial"/>
          <w:sz w:val="24"/>
          <w:szCs w:val="24"/>
        </w:rPr>
      </w:pPr>
      <w:r w:rsidRPr="00A770A3">
        <w:rPr>
          <w:rFonts w:ascii="Arial" w:hAnsi="Arial" w:cs="Arial"/>
          <w:b/>
          <w:sz w:val="24"/>
          <w:szCs w:val="24"/>
        </w:rPr>
        <w:t>Fuente:</w:t>
      </w:r>
      <w:r>
        <w:rPr>
          <w:rFonts w:ascii="Arial" w:hAnsi="Arial" w:cs="Arial"/>
          <w:sz w:val="24"/>
          <w:szCs w:val="24"/>
        </w:rPr>
        <w:t xml:space="preserve"> </w:t>
      </w:r>
      <w:r w:rsidR="00231539" w:rsidRPr="00231539">
        <w:rPr>
          <w:rFonts w:ascii="Arial" w:hAnsi="Arial" w:cs="Arial"/>
          <w:iCs/>
          <w:sz w:val="24"/>
          <w:szCs w:val="24"/>
        </w:rPr>
        <w:t>CORPOELEC</w:t>
      </w:r>
      <w:r w:rsidR="00231539">
        <w:rPr>
          <w:rFonts w:ascii="Arial" w:hAnsi="Arial" w:cs="Arial"/>
          <w:sz w:val="24"/>
          <w:szCs w:val="24"/>
        </w:rPr>
        <w:t xml:space="preserve"> </w:t>
      </w:r>
      <w:r>
        <w:rPr>
          <w:rFonts w:ascii="Arial" w:hAnsi="Arial" w:cs="Arial"/>
          <w:sz w:val="24"/>
          <w:szCs w:val="24"/>
        </w:rPr>
        <w:t>(2025)</w:t>
      </w:r>
    </w:p>
    <w:p w14:paraId="52F6B842" w14:textId="77777777" w:rsidR="00026AFB" w:rsidRDefault="00026AFB">
      <w:pPr>
        <w:pStyle w:val="Ttulo2"/>
        <w:spacing w:before="120"/>
        <w:rPr>
          <w:rFonts w:cs="Arial"/>
          <w:szCs w:val="24"/>
          <w:lang w:val="es-ES"/>
        </w:rPr>
      </w:pPr>
      <w:bookmarkStart w:id="12" w:name="_Toc203596815"/>
    </w:p>
    <w:p w14:paraId="5E0795E4" w14:textId="2B648086" w:rsidR="0004562C" w:rsidRDefault="000B7720">
      <w:pPr>
        <w:pStyle w:val="Ttulo2"/>
        <w:spacing w:before="120"/>
        <w:rPr>
          <w:rFonts w:cs="Arial"/>
          <w:szCs w:val="24"/>
          <w:lang w:val="es-ES"/>
        </w:rPr>
      </w:pPr>
      <w:r>
        <w:rPr>
          <w:rFonts w:cs="Arial"/>
          <w:szCs w:val="24"/>
          <w:lang w:val="es-ES"/>
        </w:rPr>
        <w:t xml:space="preserve">1.1.3.   </w:t>
      </w:r>
      <w:r w:rsidR="001C51F1">
        <w:rPr>
          <w:rFonts w:cs="Arial"/>
          <w:szCs w:val="24"/>
          <w:lang w:val="es-ES"/>
        </w:rPr>
        <w:t>Localización geográfica</w:t>
      </w:r>
      <w:bookmarkEnd w:id="12"/>
    </w:p>
    <w:p w14:paraId="640E2477" w14:textId="77777777" w:rsidR="0004562C" w:rsidRPr="003F695E" w:rsidRDefault="001C51F1">
      <w:pPr>
        <w:spacing w:before="120" w:after="0"/>
        <w:ind w:firstLine="708"/>
        <w:jc w:val="both"/>
        <w:rPr>
          <w:rFonts w:ascii="Arial" w:hAnsi="Arial" w:cs="Arial"/>
          <w:bCs/>
          <w:sz w:val="24"/>
          <w:szCs w:val="24"/>
        </w:rPr>
      </w:pPr>
      <w:r>
        <w:rPr>
          <w:rFonts w:ascii="Arial" w:hAnsi="Arial" w:cs="Arial"/>
          <w:sz w:val="24"/>
          <w:szCs w:val="24"/>
        </w:rPr>
        <w:t>La sede de CORPOELEC en el estado Trujillo se encuentra estratégicamente ubicada en el municipio Valera, específicamente en la parroquia Mercedes Díaz. Su dirección es en la Avenida Bolívar, entre las calles 5 y 6, en el Edificio Torre Unión. Como puntos de referencia, está al lado de "Pollo Sabroso" y diagonal a la Escuela Eloísa Fonseca. Sus límites geográficos son la Calle 6 al norte, la Calle 7 al sur, la Avenida 6 al este, y la Avenida Bolívar (</w:t>
      </w:r>
      <w:r w:rsidRPr="003F695E">
        <w:rPr>
          <w:rFonts w:ascii="Arial" w:hAnsi="Arial" w:cs="Arial"/>
          <w:sz w:val="24"/>
          <w:szCs w:val="24"/>
        </w:rPr>
        <w:t>Troncal 7)</w:t>
      </w:r>
      <w:r w:rsidRPr="003F695E">
        <w:rPr>
          <w:rFonts w:ascii="Arial" w:hAnsi="Arial" w:cs="Arial"/>
          <w:bCs/>
          <w:sz w:val="24"/>
          <w:szCs w:val="24"/>
        </w:rPr>
        <w:t xml:space="preserve"> al </w:t>
      </w:r>
      <w:r w:rsidRPr="003F695E">
        <w:rPr>
          <w:rFonts w:ascii="Arial" w:hAnsi="Arial" w:cs="Arial"/>
          <w:sz w:val="24"/>
          <w:szCs w:val="24"/>
        </w:rPr>
        <w:t>oeste</w:t>
      </w:r>
      <w:r w:rsidRPr="003F695E">
        <w:rPr>
          <w:rFonts w:ascii="Arial" w:hAnsi="Arial" w:cs="Arial"/>
          <w:bCs/>
          <w:sz w:val="24"/>
          <w:szCs w:val="24"/>
        </w:rPr>
        <w:t>.</w:t>
      </w:r>
    </w:p>
    <w:p w14:paraId="0D99E4DE" w14:textId="77777777" w:rsidR="00805D24" w:rsidRDefault="001C51F1">
      <w:pPr>
        <w:keepNext/>
        <w:spacing w:before="120" w:after="0"/>
        <w:rPr>
          <w:rFonts w:ascii="Arial" w:hAnsi="Arial" w:cs="Arial"/>
          <w:sz w:val="24"/>
          <w:szCs w:val="24"/>
        </w:rPr>
      </w:pPr>
      <w:r>
        <w:rPr>
          <w:rFonts w:ascii="Arial" w:hAnsi="Arial" w:cs="Arial"/>
          <w:noProof/>
          <w:sz w:val="24"/>
          <w:szCs w:val="24"/>
          <w:lang w:val="es-ES" w:eastAsia="es-ES"/>
        </w:rPr>
        <w:drawing>
          <wp:inline distT="0" distB="0" distL="0" distR="0" wp14:anchorId="67D47484" wp14:editId="5C86C7AA">
            <wp:extent cx="3238500" cy="4485005"/>
            <wp:effectExtent l="0" t="0" r="0" b="0"/>
            <wp:docPr id="1787182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82899" name="Imagen 1"/>
                    <pic:cNvPicPr>
                      <a:picLocks noChangeAspect="1"/>
                    </pic:cNvPicPr>
                  </pic:nvPicPr>
                  <pic:blipFill>
                    <a:blip r:embed="rId10"/>
                    <a:srcRect l="27680" t="51389" r="40029" b="6349"/>
                    <a:stretch>
                      <a:fillRect/>
                    </a:stretch>
                  </pic:blipFill>
                  <pic:spPr>
                    <a:xfrm>
                      <a:off x="0" y="0"/>
                      <a:ext cx="3254040" cy="4506903"/>
                    </a:xfrm>
                    <a:prstGeom prst="rect">
                      <a:avLst/>
                    </a:prstGeom>
                    <a:ln>
                      <a:noFill/>
                    </a:ln>
                  </pic:spPr>
                </pic:pic>
              </a:graphicData>
            </a:graphic>
          </wp:inline>
        </w:drawing>
      </w:r>
    </w:p>
    <w:p w14:paraId="63EDC0E2" w14:textId="77777777" w:rsidR="00805D24" w:rsidRDefault="00805D24" w:rsidP="00805D24">
      <w:pPr>
        <w:pStyle w:val="Descripcin"/>
        <w:spacing w:after="0"/>
        <w:rPr>
          <w:rFonts w:ascii="Arial" w:hAnsi="Arial" w:cs="Arial"/>
          <w:i w:val="0"/>
          <w:iCs w:val="0"/>
          <w:color w:val="auto"/>
          <w:sz w:val="24"/>
          <w:szCs w:val="24"/>
        </w:rPr>
      </w:pPr>
      <w:r>
        <w:rPr>
          <w:rFonts w:ascii="Arial" w:hAnsi="Arial" w:cs="Arial"/>
          <w:i w:val="0"/>
          <w:iCs w:val="0"/>
          <w:color w:val="auto"/>
          <w:sz w:val="24"/>
          <w:szCs w:val="24"/>
        </w:rPr>
        <w:t>Figura 2 Ubicación geográfica Sede Principal</w:t>
      </w:r>
    </w:p>
    <w:p w14:paraId="330D8CB2" w14:textId="77777777" w:rsidR="00805D24" w:rsidRPr="00805D24" w:rsidRDefault="00805D24" w:rsidP="00805D24">
      <w:pPr>
        <w:pStyle w:val="Descripcin"/>
        <w:spacing w:after="0"/>
        <w:rPr>
          <w:rFonts w:ascii="Arial" w:hAnsi="Arial" w:cs="Arial"/>
          <w:i w:val="0"/>
          <w:iCs w:val="0"/>
          <w:color w:val="000000" w:themeColor="text1"/>
          <w:sz w:val="24"/>
          <w:szCs w:val="24"/>
        </w:rPr>
      </w:pPr>
      <w:r w:rsidRPr="00805D24">
        <w:rPr>
          <w:rFonts w:ascii="Arial" w:hAnsi="Arial" w:cs="Arial"/>
          <w:i w:val="0"/>
          <w:color w:val="000000" w:themeColor="text1"/>
          <w:sz w:val="24"/>
          <w:szCs w:val="24"/>
        </w:rPr>
        <w:t xml:space="preserve">Fuente: </w:t>
      </w:r>
      <w:proofErr w:type="spellStart"/>
      <w:r w:rsidRPr="00805D24">
        <w:rPr>
          <w:rFonts w:ascii="Arial" w:hAnsi="Arial" w:cs="Arial"/>
          <w:i w:val="0"/>
          <w:color w:val="000000" w:themeColor="text1"/>
          <w:sz w:val="24"/>
          <w:szCs w:val="24"/>
        </w:rPr>
        <w:t>GoogleMap</w:t>
      </w:r>
      <w:proofErr w:type="spellEnd"/>
      <w:r w:rsidRPr="00805D24">
        <w:rPr>
          <w:rFonts w:ascii="Arial" w:hAnsi="Arial" w:cs="Arial"/>
          <w:i w:val="0"/>
          <w:color w:val="000000" w:themeColor="text1"/>
          <w:sz w:val="24"/>
          <w:szCs w:val="24"/>
        </w:rPr>
        <w:t xml:space="preserve"> (2025)</w:t>
      </w:r>
    </w:p>
    <w:p w14:paraId="29DB6667" w14:textId="77777777" w:rsidR="0004562C" w:rsidRDefault="001C51F1" w:rsidP="00805D24">
      <w:pPr>
        <w:keepNext/>
        <w:spacing w:before="120" w:after="0"/>
        <w:rPr>
          <w:rFonts w:ascii="Arial" w:hAnsi="Arial" w:cs="Arial"/>
          <w:sz w:val="24"/>
          <w:szCs w:val="24"/>
        </w:rPr>
      </w:pPr>
      <w:r>
        <w:rPr>
          <w:rFonts w:ascii="Arial" w:hAnsi="Arial" w:cs="Arial"/>
          <w:bCs/>
          <w:noProof/>
          <w:sz w:val="24"/>
          <w:szCs w:val="24"/>
          <w:lang w:val="es-ES" w:eastAsia="es-ES"/>
        </w:rPr>
        <w:lastRenderedPageBreak/>
        <w:drawing>
          <wp:inline distT="0" distB="0" distL="0" distR="0" wp14:anchorId="39A6AB2F" wp14:editId="4A020F87">
            <wp:extent cx="3239135" cy="4489450"/>
            <wp:effectExtent l="0" t="0" r="0" b="6350"/>
            <wp:docPr id="1026" name="Imagen 4" descr="C:\Users\EQUIPO 03\Downloads\WhatsApp Image 2025-06-12 at 1.19.20 PM.jpeg"/>
            <wp:cNvGraphicFramePr/>
            <a:graphic xmlns:a="http://schemas.openxmlformats.org/drawingml/2006/main">
              <a:graphicData uri="http://schemas.openxmlformats.org/drawingml/2006/picture">
                <pic:pic xmlns:pic="http://schemas.openxmlformats.org/drawingml/2006/picture">
                  <pic:nvPicPr>
                    <pic:cNvPr id="1026" name="Imagen 4" descr="C:\Users\EQUIPO 03\Downloads\WhatsApp Image 2025-06-12 at 1.19.20 PM.jpeg"/>
                    <pic:cNvPicPr/>
                  </pic:nvPicPr>
                  <pic:blipFill>
                    <a:blip r:embed="rId11" cstate="print"/>
                    <a:srcRect/>
                    <a:stretch>
                      <a:fillRect/>
                    </a:stretch>
                  </pic:blipFill>
                  <pic:spPr>
                    <a:xfrm>
                      <a:off x="0" y="0"/>
                      <a:ext cx="3245232" cy="4497989"/>
                    </a:xfrm>
                    <a:prstGeom prst="rect">
                      <a:avLst/>
                    </a:prstGeom>
                    <a:ln>
                      <a:noFill/>
                    </a:ln>
                  </pic:spPr>
                </pic:pic>
              </a:graphicData>
            </a:graphic>
          </wp:inline>
        </w:drawing>
      </w:r>
    </w:p>
    <w:p w14:paraId="60F439CF" w14:textId="77777777" w:rsidR="0004562C" w:rsidRDefault="00805D24" w:rsidP="00805D24">
      <w:pPr>
        <w:pStyle w:val="Descripcin"/>
        <w:spacing w:after="0"/>
        <w:rPr>
          <w:rFonts w:ascii="Arial" w:hAnsi="Arial" w:cs="Arial"/>
          <w:i w:val="0"/>
          <w:iCs w:val="0"/>
          <w:color w:val="auto"/>
          <w:sz w:val="24"/>
          <w:szCs w:val="24"/>
        </w:rPr>
      </w:pPr>
      <w:r>
        <w:rPr>
          <w:rFonts w:ascii="Arial" w:hAnsi="Arial" w:cs="Arial"/>
          <w:i w:val="0"/>
          <w:iCs w:val="0"/>
          <w:color w:val="auto"/>
          <w:sz w:val="24"/>
          <w:szCs w:val="24"/>
        </w:rPr>
        <w:t>Figura</w:t>
      </w:r>
      <w:r w:rsidR="001C51F1">
        <w:rPr>
          <w:rFonts w:ascii="Arial" w:hAnsi="Arial" w:cs="Arial"/>
          <w:i w:val="0"/>
          <w:iCs w:val="0"/>
          <w:color w:val="auto"/>
          <w:sz w:val="24"/>
          <w:szCs w:val="24"/>
        </w:rPr>
        <w:t xml:space="preserve"> </w:t>
      </w:r>
      <w:r>
        <w:rPr>
          <w:rFonts w:ascii="Arial" w:hAnsi="Arial" w:cs="Arial"/>
          <w:i w:val="0"/>
          <w:iCs w:val="0"/>
          <w:color w:val="auto"/>
          <w:sz w:val="24"/>
          <w:szCs w:val="24"/>
        </w:rPr>
        <w:t>3</w:t>
      </w:r>
      <w:r w:rsidR="001C51F1">
        <w:rPr>
          <w:rFonts w:ascii="Arial" w:hAnsi="Arial" w:cs="Arial"/>
          <w:i w:val="0"/>
          <w:iCs w:val="0"/>
          <w:color w:val="auto"/>
          <w:sz w:val="24"/>
          <w:szCs w:val="24"/>
        </w:rPr>
        <w:t xml:space="preserve"> Ubicación geográf</w:t>
      </w:r>
      <w:r w:rsidR="005014F9">
        <w:rPr>
          <w:rFonts w:ascii="Arial" w:hAnsi="Arial" w:cs="Arial"/>
          <w:i w:val="0"/>
          <w:iCs w:val="0"/>
          <w:color w:val="auto"/>
          <w:sz w:val="24"/>
          <w:szCs w:val="24"/>
        </w:rPr>
        <w:t>ica Sede Principal</w:t>
      </w:r>
    </w:p>
    <w:p w14:paraId="145AA37A" w14:textId="77777777" w:rsidR="0004562C" w:rsidRDefault="001C51F1" w:rsidP="00805D24">
      <w:pPr>
        <w:spacing w:before="120" w:after="0" w:line="240" w:lineRule="auto"/>
        <w:jc w:val="both"/>
        <w:rPr>
          <w:rFonts w:ascii="Arial" w:hAnsi="Arial" w:cs="Arial"/>
          <w:sz w:val="24"/>
          <w:szCs w:val="24"/>
        </w:rPr>
      </w:pPr>
      <w:r>
        <w:rPr>
          <w:rFonts w:ascii="Arial" w:hAnsi="Arial" w:cs="Arial"/>
          <w:sz w:val="24"/>
          <w:szCs w:val="24"/>
        </w:rPr>
        <w:t xml:space="preserve">Fuente: </w:t>
      </w:r>
      <w:proofErr w:type="spellStart"/>
      <w:r>
        <w:rPr>
          <w:rFonts w:ascii="Arial" w:hAnsi="Arial" w:cs="Arial"/>
          <w:sz w:val="24"/>
          <w:szCs w:val="24"/>
        </w:rPr>
        <w:t>GoogleMap</w:t>
      </w:r>
      <w:proofErr w:type="spellEnd"/>
      <w:r>
        <w:rPr>
          <w:rFonts w:ascii="Arial" w:hAnsi="Arial" w:cs="Arial"/>
          <w:sz w:val="24"/>
          <w:szCs w:val="24"/>
        </w:rPr>
        <w:t xml:space="preserve"> (2025)</w:t>
      </w:r>
    </w:p>
    <w:p w14:paraId="743E3AA9" w14:textId="42BB6D7F" w:rsidR="0004562C" w:rsidRPr="00453F5D" w:rsidRDefault="000B7720" w:rsidP="00A770A3">
      <w:pPr>
        <w:pStyle w:val="Ttulo2"/>
        <w:spacing w:before="360" w:after="360"/>
        <w:rPr>
          <w:rFonts w:cs="Arial"/>
          <w:szCs w:val="24"/>
        </w:rPr>
      </w:pPr>
      <w:bookmarkStart w:id="13" w:name="_Toc171703927"/>
      <w:bookmarkStart w:id="14" w:name="_Toc203596816"/>
      <w:r>
        <w:rPr>
          <w:rFonts w:cs="Arial"/>
          <w:szCs w:val="24"/>
        </w:rPr>
        <w:t xml:space="preserve">1.1.4.   </w:t>
      </w:r>
      <w:r w:rsidR="00A179B4">
        <w:rPr>
          <w:rFonts w:cs="Arial"/>
          <w:szCs w:val="24"/>
        </w:rPr>
        <w:t xml:space="preserve">Reseña </w:t>
      </w:r>
      <w:bookmarkStart w:id="15" w:name="_Toc132212403"/>
      <w:bookmarkStart w:id="16" w:name="_Toc171703928"/>
      <w:bookmarkStart w:id="17" w:name="_Toc203596817"/>
      <w:bookmarkEnd w:id="13"/>
      <w:bookmarkEnd w:id="14"/>
      <w:r w:rsidR="00A179B4">
        <w:rPr>
          <w:rFonts w:cs="Arial"/>
          <w:szCs w:val="24"/>
        </w:rPr>
        <w:t>histórica</w:t>
      </w:r>
    </w:p>
    <w:p w14:paraId="125D6035" w14:textId="77777777" w:rsidR="00B66A79" w:rsidRDefault="001C51F1">
      <w:pPr>
        <w:shd w:val="clear" w:color="auto" w:fill="FFFFFF"/>
        <w:tabs>
          <w:tab w:val="left" w:pos="1440"/>
        </w:tabs>
        <w:spacing w:before="30" w:after="100" w:afterAutospacing="1" w:line="240" w:lineRule="auto"/>
        <w:ind w:firstLineChars="300" w:firstLine="720"/>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 xml:space="preserve">A finales del año 2009, un conjunto de circunstancias, como el fenómeno El Niño y los cambios climáticos que afectaron las cuencas hidrográficas destinadas a la generación hidroeléctrica, resultaron en que la capacidad instalada fuera insuficiente para compensar la disminución de los aportes energéticos, lo que limitó el suministro de energía en todos los sectores del país. En respuesta a esta situación, el </w:t>
      </w:r>
      <w:proofErr w:type="gramStart"/>
      <w:r>
        <w:rPr>
          <w:rFonts w:ascii="Arial" w:eastAsia="Times New Roman" w:hAnsi="Arial" w:cs="Arial"/>
          <w:color w:val="000000" w:themeColor="text1"/>
          <w:sz w:val="24"/>
          <w:szCs w:val="24"/>
          <w:lang w:val="es-ES" w:eastAsia="es-ES"/>
        </w:rPr>
        <w:t>Presidente</w:t>
      </w:r>
      <w:proofErr w:type="gramEnd"/>
      <w:r>
        <w:rPr>
          <w:rFonts w:ascii="Arial" w:eastAsia="Times New Roman" w:hAnsi="Arial" w:cs="Arial"/>
          <w:color w:val="000000" w:themeColor="text1"/>
          <w:sz w:val="24"/>
          <w:szCs w:val="24"/>
          <w:lang w:val="es-ES" w:eastAsia="es-ES"/>
        </w:rPr>
        <w:t xml:space="preserve"> de la República Bolivariana de Venezuela, Hugo Chávez Frías, estableció el Ministerio de Poder Popular para la Energía Eléctrica el 21 de octubre de 2009, mediante el Decreto </w:t>
      </w:r>
      <w:proofErr w:type="spellStart"/>
      <w:r>
        <w:rPr>
          <w:rFonts w:ascii="Arial" w:eastAsia="Times New Roman" w:hAnsi="Arial" w:cs="Arial"/>
          <w:color w:val="000000" w:themeColor="text1"/>
          <w:sz w:val="24"/>
          <w:szCs w:val="24"/>
          <w:lang w:val="es-ES" w:eastAsia="es-ES"/>
        </w:rPr>
        <w:t>N°</w:t>
      </w:r>
      <w:proofErr w:type="spellEnd"/>
      <w:r>
        <w:rPr>
          <w:rFonts w:ascii="Arial" w:eastAsia="Times New Roman" w:hAnsi="Arial" w:cs="Arial"/>
          <w:color w:val="000000" w:themeColor="text1"/>
          <w:sz w:val="24"/>
          <w:szCs w:val="24"/>
          <w:lang w:val="es-ES" w:eastAsia="es-ES"/>
        </w:rPr>
        <w:t xml:space="preserve">. 6.991, publicado en la Gaceta Oficial </w:t>
      </w:r>
      <w:proofErr w:type="spellStart"/>
      <w:r>
        <w:rPr>
          <w:rFonts w:ascii="Arial" w:eastAsia="Times New Roman" w:hAnsi="Arial" w:cs="Arial"/>
          <w:color w:val="000000" w:themeColor="text1"/>
          <w:sz w:val="24"/>
          <w:szCs w:val="24"/>
          <w:lang w:val="es-ES" w:eastAsia="es-ES"/>
        </w:rPr>
        <w:t>N°</w:t>
      </w:r>
      <w:proofErr w:type="spellEnd"/>
      <w:r>
        <w:rPr>
          <w:rFonts w:ascii="Arial" w:eastAsia="Times New Roman" w:hAnsi="Arial" w:cs="Arial"/>
          <w:color w:val="000000" w:themeColor="text1"/>
          <w:sz w:val="24"/>
          <w:szCs w:val="24"/>
          <w:lang w:val="es-ES" w:eastAsia="es-ES"/>
        </w:rPr>
        <w:t xml:space="preserve">. 39.294 del 28 de octubre de 2009. </w:t>
      </w:r>
    </w:p>
    <w:p w14:paraId="234079A4" w14:textId="77777777" w:rsidR="0004562C" w:rsidRDefault="001C51F1">
      <w:pPr>
        <w:shd w:val="clear" w:color="auto" w:fill="FFFFFF"/>
        <w:tabs>
          <w:tab w:val="left" w:pos="1440"/>
        </w:tabs>
        <w:spacing w:before="30" w:after="100" w:afterAutospacing="1" w:line="240" w:lineRule="auto"/>
        <w:ind w:firstLineChars="300" w:firstLine="720"/>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lastRenderedPageBreak/>
        <w:t>Este ministerio fue creado con el firme compromiso de lograr la eficacia y eficiencia del Sistema Eléctrico Nacional, así como de llevar a cabo la reestructuración de la Corporación Eléctrica Nacional (CORPOELEC).</w:t>
      </w:r>
    </w:p>
    <w:p w14:paraId="7B875EBE" w14:textId="77777777" w:rsidR="0004562C" w:rsidRDefault="001C51F1" w:rsidP="00F93EE0">
      <w:pPr>
        <w:shd w:val="clear" w:color="auto" w:fill="FFFFFF"/>
        <w:tabs>
          <w:tab w:val="left" w:pos="1440"/>
        </w:tabs>
        <w:spacing w:before="30" w:after="100" w:afterAutospacing="1" w:line="240" w:lineRule="auto"/>
        <w:ind w:firstLine="709"/>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 xml:space="preserve">El 28 de octubre de 2009, se designó a Ángel Luis Rodríguez Gamboa como el primer </w:t>
      </w:r>
      <w:proofErr w:type="gramStart"/>
      <w:r>
        <w:rPr>
          <w:rFonts w:ascii="Arial" w:eastAsia="Times New Roman" w:hAnsi="Arial" w:cs="Arial"/>
          <w:color w:val="000000" w:themeColor="text1"/>
          <w:sz w:val="24"/>
          <w:szCs w:val="24"/>
          <w:lang w:val="es-ES" w:eastAsia="es-ES"/>
        </w:rPr>
        <w:t>Ministro</w:t>
      </w:r>
      <w:proofErr w:type="gramEnd"/>
      <w:r>
        <w:rPr>
          <w:rFonts w:ascii="Arial" w:eastAsia="Times New Roman" w:hAnsi="Arial" w:cs="Arial"/>
          <w:color w:val="000000" w:themeColor="text1"/>
          <w:sz w:val="24"/>
          <w:szCs w:val="24"/>
          <w:lang w:val="es-ES" w:eastAsia="es-ES"/>
        </w:rPr>
        <w:t xml:space="preserve"> del Poder Popular para la Energía Eléctrica y </w:t>
      </w:r>
      <w:proofErr w:type="gramStart"/>
      <w:r>
        <w:rPr>
          <w:rFonts w:ascii="Arial" w:eastAsia="Times New Roman" w:hAnsi="Arial" w:cs="Arial"/>
          <w:color w:val="000000" w:themeColor="text1"/>
          <w:sz w:val="24"/>
          <w:szCs w:val="24"/>
          <w:lang w:val="es-ES" w:eastAsia="es-ES"/>
        </w:rPr>
        <w:t>Presidente</w:t>
      </w:r>
      <w:proofErr w:type="gramEnd"/>
      <w:r>
        <w:rPr>
          <w:rFonts w:ascii="Arial" w:eastAsia="Times New Roman" w:hAnsi="Arial" w:cs="Arial"/>
          <w:color w:val="000000" w:themeColor="text1"/>
          <w:sz w:val="24"/>
          <w:szCs w:val="24"/>
          <w:lang w:val="es-ES" w:eastAsia="es-ES"/>
        </w:rPr>
        <w:t xml:space="preserve"> de CORPOELEC, conforme al Decreto número 6.995, publicado en la Gaceta Oficial </w:t>
      </w:r>
      <w:proofErr w:type="spellStart"/>
      <w:r>
        <w:rPr>
          <w:rFonts w:ascii="Arial" w:eastAsia="Times New Roman" w:hAnsi="Arial" w:cs="Arial"/>
          <w:color w:val="000000" w:themeColor="text1"/>
          <w:sz w:val="24"/>
          <w:szCs w:val="24"/>
          <w:lang w:val="es-ES" w:eastAsia="es-ES"/>
        </w:rPr>
        <w:t>N°</w:t>
      </w:r>
      <w:proofErr w:type="spellEnd"/>
      <w:r>
        <w:rPr>
          <w:rFonts w:ascii="Arial" w:eastAsia="Times New Roman" w:hAnsi="Arial" w:cs="Arial"/>
          <w:color w:val="000000" w:themeColor="text1"/>
          <w:sz w:val="24"/>
          <w:szCs w:val="24"/>
          <w:lang w:val="es-ES" w:eastAsia="es-ES"/>
        </w:rPr>
        <w:t xml:space="preserve"> 39.294. El </w:t>
      </w:r>
      <w:proofErr w:type="gramStart"/>
      <w:r>
        <w:rPr>
          <w:rFonts w:ascii="Arial" w:eastAsia="Times New Roman" w:hAnsi="Arial" w:cs="Arial"/>
          <w:color w:val="000000" w:themeColor="text1"/>
          <w:sz w:val="24"/>
          <w:szCs w:val="24"/>
          <w:lang w:val="es-ES" w:eastAsia="es-ES"/>
        </w:rPr>
        <w:t>Presidente</w:t>
      </w:r>
      <w:proofErr w:type="gramEnd"/>
      <w:r>
        <w:rPr>
          <w:rFonts w:ascii="Arial" w:eastAsia="Times New Roman" w:hAnsi="Arial" w:cs="Arial"/>
          <w:color w:val="000000" w:themeColor="text1"/>
          <w:sz w:val="24"/>
          <w:szCs w:val="24"/>
          <w:lang w:val="es-ES" w:eastAsia="es-ES"/>
        </w:rPr>
        <w:t xml:space="preserve"> Chávez declaró el estado de emergencia el 8 de febrero de 2010, instando al ministerio, junto con otros organismos del Estado, a llevar a cabo programas educativos y campañas comunicacionales que fomentaran el uso eficiente y el ahorro de energía eléctrica, dado que la demanda estaba experimentando un crecimiento acelerado debido a patrones de consumo distorsionados.</w:t>
      </w:r>
    </w:p>
    <w:p w14:paraId="134A9AE2" w14:textId="77777777" w:rsidR="0004562C" w:rsidRDefault="001C51F1" w:rsidP="00F93EE0">
      <w:pPr>
        <w:shd w:val="clear" w:color="auto" w:fill="FFFFFF"/>
        <w:tabs>
          <w:tab w:val="left" w:pos="1440"/>
        </w:tabs>
        <w:spacing w:before="30" w:after="100" w:afterAutospacing="1" w:line="240" w:lineRule="auto"/>
        <w:ind w:firstLine="709"/>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 xml:space="preserve">El </w:t>
      </w:r>
      <w:proofErr w:type="gramStart"/>
      <w:r>
        <w:rPr>
          <w:rFonts w:ascii="Arial" w:eastAsia="Times New Roman" w:hAnsi="Arial" w:cs="Arial"/>
          <w:color w:val="000000" w:themeColor="text1"/>
          <w:sz w:val="24"/>
          <w:szCs w:val="24"/>
          <w:lang w:val="es-ES" w:eastAsia="es-ES"/>
        </w:rPr>
        <w:t>Ministro</w:t>
      </w:r>
      <w:proofErr w:type="gramEnd"/>
      <w:r>
        <w:rPr>
          <w:rFonts w:ascii="Arial" w:eastAsia="Times New Roman" w:hAnsi="Arial" w:cs="Arial"/>
          <w:color w:val="000000" w:themeColor="text1"/>
          <w:sz w:val="24"/>
          <w:szCs w:val="24"/>
          <w:lang w:val="es-ES" w:eastAsia="es-ES"/>
        </w:rPr>
        <w:t xml:space="preserve"> del Poder Popular para la Energía Eléctrica también ostenta el cargo de </w:t>
      </w:r>
      <w:proofErr w:type="gramStart"/>
      <w:r>
        <w:rPr>
          <w:rFonts w:ascii="Arial" w:eastAsia="Times New Roman" w:hAnsi="Arial" w:cs="Arial"/>
          <w:color w:val="000000" w:themeColor="text1"/>
          <w:sz w:val="24"/>
          <w:szCs w:val="24"/>
          <w:lang w:val="es-ES" w:eastAsia="es-ES"/>
        </w:rPr>
        <w:t>Presidente</w:t>
      </w:r>
      <w:proofErr w:type="gramEnd"/>
      <w:r>
        <w:rPr>
          <w:rFonts w:ascii="Arial" w:eastAsia="Times New Roman" w:hAnsi="Arial" w:cs="Arial"/>
          <w:color w:val="000000" w:themeColor="text1"/>
          <w:sz w:val="24"/>
          <w:szCs w:val="24"/>
          <w:lang w:val="es-ES" w:eastAsia="es-ES"/>
        </w:rPr>
        <w:t xml:space="preserve"> de la Corporación Eléctrica Nacional S. A. (CORPOELEC). Posteriormente, el 15 de enero de 2010, mediante el Decreto Presidencial </w:t>
      </w:r>
      <w:proofErr w:type="spellStart"/>
      <w:r>
        <w:rPr>
          <w:rFonts w:ascii="Arial" w:eastAsia="Times New Roman" w:hAnsi="Arial" w:cs="Arial"/>
          <w:color w:val="000000" w:themeColor="text1"/>
          <w:sz w:val="24"/>
          <w:szCs w:val="24"/>
          <w:lang w:val="es-ES" w:eastAsia="es-ES"/>
        </w:rPr>
        <w:t>N°</w:t>
      </w:r>
      <w:proofErr w:type="spellEnd"/>
      <w:r>
        <w:rPr>
          <w:rFonts w:ascii="Arial" w:eastAsia="Times New Roman" w:hAnsi="Arial" w:cs="Arial"/>
          <w:color w:val="000000" w:themeColor="text1"/>
          <w:sz w:val="24"/>
          <w:szCs w:val="24"/>
          <w:lang w:val="es-ES" w:eastAsia="es-ES"/>
        </w:rPr>
        <w:t xml:space="preserve"> 7.177, se nombró a Alí Rodríguez Araque como </w:t>
      </w:r>
      <w:proofErr w:type="gramStart"/>
      <w:r>
        <w:rPr>
          <w:rFonts w:ascii="Arial" w:eastAsia="Times New Roman" w:hAnsi="Arial" w:cs="Arial"/>
          <w:color w:val="000000" w:themeColor="text1"/>
          <w:sz w:val="24"/>
          <w:szCs w:val="24"/>
          <w:lang w:val="es-ES" w:eastAsia="es-ES"/>
        </w:rPr>
        <w:t>Ministro</w:t>
      </w:r>
      <w:proofErr w:type="gramEnd"/>
      <w:r>
        <w:rPr>
          <w:rFonts w:ascii="Arial" w:eastAsia="Times New Roman" w:hAnsi="Arial" w:cs="Arial"/>
          <w:color w:val="000000" w:themeColor="text1"/>
          <w:sz w:val="24"/>
          <w:szCs w:val="24"/>
          <w:lang w:val="es-ES" w:eastAsia="es-ES"/>
        </w:rPr>
        <w:t xml:space="preserve"> del Poder Popular para la Energía Eléctrica. Al asumir este cargo, Rodríguez Araque se enfrentó a la crisis del sector eléctrico y tomó la responsabilidad de reestructurar, integrar y consolidar las 14 empresas eléctricas que operaban en el país.</w:t>
      </w:r>
    </w:p>
    <w:p w14:paraId="30248D52" w14:textId="77777777" w:rsidR="0004562C" w:rsidRDefault="001C51F1" w:rsidP="00F93EE0">
      <w:pPr>
        <w:shd w:val="clear" w:color="auto" w:fill="FFFFFF"/>
        <w:tabs>
          <w:tab w:val="left" w:pos="1440"/>
        </w:tabs>
        <w:spacing w:before="30" w:after="100" w:afterAutospacing="1" w:line="240" w:lineRule="auto"/>
        <w:ind w:firstLine="709"/>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A finales de 2010, se aprobó la Ley Orgánica del Sistema y Servicio Eléctrico, con el objetivo de establecer las disposiciones que regulan la prestación del servicio eléctrico, así como los intercambios en materia de energía. Corresponde al Ejecutivo Nacional, a través del Ministerio del Poder Popular para la Energía Eléctrica, formular políticas, planificar y ordenar las actividades del Sistema Eléctrico Nacional, en los términos establecidos en el Plan de Desarrollo Económico y Social de la Nación, en el Plan Nacional de Ordenación del Territorio y en la política de integración energética.</w:t>
      </w:r>
    </w:p>
    <w:p w14:paraId="054E45A1" w14:textId="77777777" w:rsidR="00B66A79" w:rsidRDefault="001C51F1" w:rsidP="00F93EE0">
      <w:pPr>
        <w:shd w:val="clear" w:color="auto" w:fill="FFFFFF"/>
        <w:tabs>
          <w:tab w:val="left" w:pos="1440"/>
        </w:tabs>
        <w:spacing w:before="30" w:after="100" w:afterAutospacing="1" w:line="240" w:lineRule="auto"/>
        <w:ind w:firstLine="709"/>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 xml:space="preserve">A mediados de junio de 2011, el Estado Mayor Eléctrico, creado para atender la crisis en el sector eléctrico, anunció nuevas medidas destinadas a promover y regular el uso racional y eficiente de la energía eléctrica. En este contexto, las autoridades del MPPEE se reunieron con el sector privado para lanzar el Plan de Ahorro Energético, orientado a un uso consciente de la electricidad en instituciones no gubernamentales. Gracias a la dedicación del entonces </w:t>
      </w:r>
      <w:proofErr w:type="gramStart"/>
      <w:r>
        <w:rPr>
          <w:rFonts w:ascii="Arial" w:eastAsia="Times New Roman" w:hAnsi="Arial" w:cs="Arial"/>
          <w:color w:val="000000" w:themeColor="text1"/>
          <w:sz w:val="24"/>
          <w:szCs w:val="24"/>
          <w:lang w:val="es-ES" w:eastAsia="es-ES"/>
        </w:rPr>
        <w:t>Presidente</w:t>
      </w:r>
      <w:proofErr w:type="gramEnd"/>
      <w:r>
        <w:rPr>
          <w:rFonts w:ascii="Arial" w:eastAsia="Times New Roman" w:hAnsi="Arial" w:cs="Arial"/>
          <w:color w:val="000000" w:themeColor="text1"/>
          <w:sz w:val="24"/>
          <w:szCs w:val="24"/>
          <w:lang w:val="es-ES" w:eastAsia="es-ES"/>
        </w:rPr>
        <w:t xml:space="preserve"> de CORPOELEC, Alí Rodríguez Araque, se aseguró la prestación del servicio con la puesta en marcha de la Planta Termoeléctrica de Picure, que aportó 134 MW a la Gran Caracas. </w:t>
      </w:r>
    </w:p>
    <w:p w14:paraId="26D1E5DD" w14:textId="77777777" w:rsidR="0004562C" w:rsidRDefault="00B66A79" w:rsidP="00F93EE0">
      <w:pPr>
        <w:shd w:val="clear" w:color="auto" w:fill="FFFFFF"/>
        <w:tabs>
          <w:tab w:val="left" w:pos="1440"/>
        </w:tabs>
        <w:spacing w:before="30" w:after="100" w:afterAutospacing="1" w:line="240" w:lineRule="auto"/>
        <w:ind w:firstLine="709"/>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lastRenderedPageBreak/>
        <w:t xml:space="preserve">Así </w:t>
      </w:r>
      <w:r w:rsidR="001C51F1">
        <w:rPr>
          <w:rFonts w:ascii="Arial" w:eastAsia="Times New Roman" w:hAnsi="Arial" w:cs="Arial"/>
          <w:color w:val="000000" w:themeColor="text1"/>
          <w:sz w:val="24"/>
          <w:szCs w:val="24"/>
          <w:lang w:val="es-ES" w:eastAsia="es-ES"/>
        </w:rPr>
        <w:t xml:space="preserve">mismo, se incorporaron dos gabarras en la Bahía de </w:t>
      </w:r>
      <w:proofErr w:type="spellStart"/>
      <w:r w:rsidR="001C51F1">
        <w:rPr>
          <w:rFonts w:ascii="Arial" w:eastAsia="Times New Roman" w:hAnsi="Arial" w:cs="Arial"/>
          <w:color w:val="000000" w:themeColor="text1"/>
          <w:sz w:val="24"/>
          <w:szCs w:val="24"/>
          <w:lang w:val="es-ES" w:eastAsia="es-ES"/>
        </w:rPr>
        <w:t>Tacoa</w:t>
      </w:r>
      <w:proofErr w:type="spellEnd"/>
      <w:r w:rsidR="001C51F1">
        <w:rPr>
          <w:rFonts w:ascii="Arial" w:eastAsia="Times New Roman" w:hAnsi="Arial" w:cs="Arial"/>
          <w:color w:val="000000" w:themeColor="text1"/>
          <w:sz w:val="24"/>
          <w:szCs w:val="24"/>
          <w:lang w:val="es-ES" w:eastAsia="es-ES"/>
        </w:rPr>
        <w:t>, denominadas Rufina I y Margarita I, que generan 340 MW adicionales para el Sistema Eléctrico Nacional.</w:t>
      </w:r>
    </w:p>
    <w:p w14:paraId="5D6C27D9" w14:textId="77777777" w:rsidR="0004562C" w:rsidRDefault="001C51F1" w:rsidP="00F93EE0">
      <w:pPr>
        <w:shd w:val="clear" w:color="auto" w:fill="FFFFFF"/>
        <w:tabs>
          <w:tab w:val="left" w:pos="1440"/>
        </w:tabs>
        <w:spacing w:before="30" w:after="100" w:afterAutospacing="1" w:line="240" w:lineRule="auto"/>
        <w:ind w:firstLine="709"/>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 xml:space="preserve">El 6 de septiembre de 2011, el Ejecutivo Nacional nombró a Argenis Chávez Frías como nuevo presidente de CORPOELEC, de acuerdo con el Decreto 8.448 de la Presidencia de la República, publicado en la Gaceta Oficial </w:t>
      </w:r>
      <w:proofErr w:type="spellStart"/>
      <w:r>
        <w:rPr>
          <w:rFonts w:ascii="Arial" w:eastAsia="Times New Roman" w:hAnsi="Arial" w:cs="Arial"/>
          <w:color w:val="000000" w:themeColor="text1"/>
          <w:sz w:val="24"/>
          <w:szCs w:val="24"/>
          <w:lang w:val="es-ES" w:eastAsia="es-ES"/>
        </w:rPr>
        <w:t>Nº</w:t>
      </w:r>
      <w:proofErr w:type="spellEnd"/>
      <w:r>
        <w:rPr>
          <w:rFonts w:ascii="Arial" w:eastAsia="Times New Roman" w:hAnsi="Arial" w:cs="Arial"/>
          <w:color w:val="000000" w:themeColor="text1"/>
          <w:sz w:val="24"/>
          <w:szCs w:val="24"/>
          <w:lang w:val="es-ES" w:eastAsia="es-ES"/>
        </w:rPr>
        <w:t xml:space="preserve"> 39751, con el objetivo de aumentar en 2.000 MW el potencial de generación</w:t>
      </w:r>
      <w:r w:rsidR="00F93EE0">
        <w:rPr>
          <w:rFonts w:ascii="Arial" w:eastAsia="Times New Roman" w:hAnsi="Arial" w:cs="Arial"/>
          <w:color w:val="000000" w:themeColor="text1"/>
          <w:sz w:val="24"/>
          <w:szCs w:val="24"/>
          <w:lang w:val="es-ES" w:eastAsia="es-ES"/>
        </w:rPr>
        <w:t xml:space="preserve"> </w:t>
      </w:r>
      <w:r>
        <w:rPr>
          <w:rFonts w:ascii="Arial" w:eastAsia="Times New Roman" w:hAnsi="Arial" w:cs="Arial"/>
          <w:color w:val="000000" w:themeColor="text1"/>
          <w:sz w:val="24"/>
          <w:szCs w:val="24"/>
          <w:lang w:val="es-ES" w:eastAsia="es-ES"/>
        </w:rPr>
        <w:t xml:space="preserve">eléctrica total del país, alcanzando así los 18.000 MW. Una vez superada la crisis, gracias a la disminución de la demanda eléctrica por las medidas de ahorro implementadas por el Ejecutivo Nacional en 2011, el doctor Alí Rodríguez Araque fue designado para asumir nuevas responsabilidades, siendo nombrado </w:t>
      </w:r>
      <w:proofErr w:type="gramStart"/>
      <w:r>
        <w:rPr>
          <w:rFonts w:ascii="Arial" w:eastAsia="Times New Roman" w:hAnsi="Arial" w:cs="Arial"/>
          <w:color w:val="000000" w:themeColor="text1"/>
          <w:sz w:val="24"/>
          <w:szCs w:val="24"/>
          <w:lang w:val="es-ES" w:eastAsia="es-ES"/>
        </w:rPr>
        <w:t>Secretario General</w:t>
      </w:r>
      <w:proofErr w:type="gramEnd"/>
      <w:r>
        <w:rPr>
          <w:rFonts w:ascii="Arial" w:eastAsia="Times New Roman" w:hAnsi="Arial" w:cs="Arial"/>
          <w:color w:val="000000" w:themeColor="text1"/>
          <w:sz w:val="24"/>
          <w:szCs w:val="24"/>
          <w:lang w:val="es-ES" w:eastAsia="es-ES"/>
        </w:rPr>
        <w:t xml:space="preserve"> de la Unión Suramericana de Naciones (UNASUR).</w:t>
      </w:r>
    </w:p>
    <w:p w14:paraId="1941A480" w14:textId="77777777" w:rsidR="0004562C" w:rsidRDefault="001C51F1" w:rsidP="00F93EE0">
      <w:pPr>
        <w:shd w:val="clear" w:color="auto" w:fill="FFFFFF"/>
        <w:tabs>
          <w:tab w:val="left" w:pos="1440"/>
        </w:tabs>
        <w:spacing w:before="30" w:after="100" w:afterAutospacing="1" w:line="240" w:lineRule="auto"/>
        <w:ind w:firstLine="709"/>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 xml:space="preserve">A principios de 2012, el diputado Héctor Navarro Díaz fue nombrado nuevo </w:t>
      </w:r>
      <w:proofErr w:type="gramStart"/>
      <w:r>
        <w:rPr>
          <w:rFonts w:ascii="Arial" w:eastAsia="Times New Roman" w:hAnsi="Arial" w:cs="Arial"/>
          <w:color w:val="000000" w:themeColor="text1"/>
          <w:sz w:val="24"/>
          <w:szCs w:val="24"/>
          <w:lang w:val="es-ES" w:eastAsia="es-ES"/>
        </w:rPr>
        <w:t>Ministro</w:t>
      </w:r>
      <w:proofErr w:type="gramEnd"/>
      <w:r>
        <w:rPr>
          <w:rFonts w:ascii="Arial" w:eastAsia="Times New Roman" w:hAnsi="Arial" w:cs="Arial"/>
          <w:color w:val="000000" w:themeColor="text1"/>
          <w:sz w:val="24"/>
          <w:szCs w:val="24"/>
          <w:lang w:val="es-ES" w:eastAsia="es-ES"/>
        </w:rPr>
        <w:t xml:space="preserve"> del Poder Popular para la Energía Eléctrica, conforme al Decreto Presidencial </w:t>
      </w:r>
      <w:proofErr w:type="spellStart"/>
      <w:r>
        <w:rPr>
          <w:rFonts w:ascii="Arial" w:eastAsia="Times New Roman" w:hAnsi="Arial" w:cs="Arial"/>
          <w:color w:val="000000" w:themeColor="text1"/>
          <w:sz w:val="24"/>
          <w:szCs w:val="24"/>
          <w:lang w:val="es-ES" w:eastAsia="es-ES"/>
        </w:rPr>
        <w:t>Nº</w:t>
      </w:r>
      <w:proofErr w:type="spellEnd"/>
      <w:r>
        <w:rPr>
          <w:rFonts w:ascii="Arial" w:eastAsia="Times New Roman" w:hAnsi="Arial" w:cs="Arial"/>
          <w:color w:val="000000" w:themeColor="text1"/>
          <w:sz w:val="24"/>
          <w:szCs w:val="24"/>
          <w:lang w:val="es-ES" w:eastAsia="es-ES"/>
        </w:rPr>
        <w:t xml:space="preserve"> 8.776. Navarro asumió este nuevo compromiso con la intención de continuar la gestión y las políticas implementadas por Alí Rodríguez Araque, enfocándose en brindar un servicio eléctrico de calidad. Durante 2012, el ministro Héctor Navarro Díaz logró que el 70% de los trabajadores y trabajadoras adquirieran una vivienda digna y propia, mediante la ampliación del programa Plan Vivienda, además de implementar el Plan Vehicular, destinado a aquellos funcionarios que deseaban renovar su automóvil, con financiamiento parcial.</w:t>
      </w:r>
    </w:p>
    <w:p w14:paraId="06506EDD" w14:textId="77777777" w:rsidR="0004562C" w:rsidRDefault="001C51F1" w:rsidP="00F93EE0">
      <w:pPr>
        <w:shd w:val="clear" w:color="auto" w:fill="FFFFFF"/>
        <w:tabs>
          <w:tab w:val="left" w:pos="1440"/>
        </w:tabs>
        <w:spacing w:before="30" w:after="100" w:afterAutospacing="1" w:line="240" w:lineRule="auto"/>
        <w:ind w:firstLine="709"/>
        <w:jc w:val="both"/>
        <w:textAlignment w:val="baseline"/>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Asimismo, Navarro Díaz se propuso dignificar a los empleados del MPPEE, organizando la estructura ministerial junto al Ministerio del Poder Popular de Planificación y Finanzas y asegurando la incorporación a la nómina fija de una gran mayoría de los trabajadores a través de concursos públicos. Gracias a sus políticas reivindicadoras, el ministro Navarro también propuso la inclusión en la nómina del Ministerio de los trabajadores y trabajadoras tercerizados que se desempeñaban en contratistas que menospreciaban su labor.</w:t>
      </w:r>
    </w:p>
    <w:p w14:paraId="56B9B5C7" w14:textId="112E929E" w:rsidR="0004562C" w:rsidRDefault="000B7720">
      <w:pPr>
        <w:pStyle w:val="Ttulo2"/>
        <w:spacing w:before="120"/>
        <w:rPr>
          <w:rFonts w:cs="Arial"/>
          <w:szCs w:val="24"/>
        </w:rPr>
      </w:pPr>
      <w:r>
        <w:rPr>
          <w:rFonts w:cs="Arial"/>
          <w:szCs w:val="24"/>
        </w:rPr>
        <w:t xml:space="preserve">1.1.5.   </w:t>
      </w:r>
      <w:r w:rsidR="001C51F1">
        <w:rPr>
          <w:rFonts w:cs="Arial"/>
          <w:szCs w:val="24"/>
        </w:rPr>
        <w:t>Organizaciones vinculadas al Proyecto</w:t>
      </w:r>
      <w:bookmarkEnd w:id="15"/>
      <w:bookmarkEnd w:id="16"/>
      <w:bookmarkEnd w:id="17"/>
    </w:p>
    <w:p w14:paraId="2D7F748D" w14:textId="45BC48C3" w:rsidR="0004562C" w:rsidRDefault="001C51F1" w:rsidP="00F93EE0">
      <w:pPr>
        <w:ind w:firstLine="709"/>
        <w:jc w:val="both"/>
        <w:rPr>
          <w:rFonts w:ascii="Arial" w:hAnsi="Arial" w:cs="Arial"/>
          <w:sz w:val="24"/>
          <w:szCs w:val="24"/>
        </w:rPr>
      </w:pPr>
      <w:r>
        <w:rPr>
          <w:rFonts w:ascii="Arial" w:hAnsi="Arial" w:cs="Arial"/>
          <w:sz w:val="24"/>
          <w:szCs w:val="24"/>
        </w:rPr>
        <w:t xml:space="preserve">A </w:t>
      </w:r>
      <w:r w:rsidR="00A770A3">
        <w:rPr>
          <w:rFonts w:ascii="Arial" w:hAnsi="Arial" w:cs="Arial"/>
          <w:sz w:val="24"/>
          <w:szCs w:val="24"/>
        </w:rPr>
        <w:t>continuación,</w:t>
      </w:r>
      <w:r>
        <w:rPr>
          <w:rFonts w:ascii="Arial" w:hAnsi="Arial" w:cs="Arial"/>
          <w:sz w:val="24"/>
          <w:szCs w:val="24"/>
        </w:rPr>
        <w:t xml:space="preserve"> se </w:t>
      </w:r>
      <w:r w:rsidR="007A022A">
        <w:rPr>
          <w:rFonts w:ascii="Arial" w:hAnsi="Arial" w:cs="Arial"/>
          <w:sz w:val="24"/>
          <w:szCs w:val="24"/>
        </w:rPr>
        <w:t>presentan</w:t>
      </w:r>
      <w:r>
        <w:rPr>
          <w:rFonts w:ascii="Arial" w:hAnsi="Arial" w:cs="Arial"/>
          <w:sz w:val="24"/>
          <w:szCs w:val="24"/>
        </w:rPr>
        <w:t xml:space="preserve"> unas organizaciones vinculadas a la empresa que pueden ser desde proveedores hasta grupos comunitarios cada uno </w:t>
      </w:r>
      <w:r w:rsidR="007A022A">
        <w:rPr>
          <w:rFonts w:ascii="Arial" w:hAnsi="Arial" w:cs="Arial"/>
          <w:sz w:val="24"/>
          <w:szCs w:val="24"/>
        </w:rPr>
        <w:t>tiene</w:t>
      </w:r>
      <w:r>
        <w:rPr>
          <w:rFonts w:ascii="Arial" w:hAnsi="Arial" w:cs="Arial"/>
          <w:sz w:val="24"/>
          <w:szCs w:val="24"/>
        </w:rPr>
        <w:t xml:space="preserve"> un </w:t>
      </w:r>
      <w:r w:rsidR="007A022A">
        <w:rPr>
          <w:rFonts w:ascii="Arial" w:hAnsi="Arial" w:cs="Arial"/>
          <w:sz w:val="24"/>
          <w:szCs w:val="24"/>
        </w:rPr>
        <w:t>rol</w:t>
      </w:r>
      <w:r>
        <w:rPr>
          <w:rFonts w:ascii="Arial" w:hAnsi="Arial" w:cs="Arial"/>
          <w:sz w:val="24"/>
          <w:szCs w:val="24"/>
        </w:rPr>
        <w:t xml:space="preserve"> de proveer recursos o brindar </w:t>
      </w:r>
      <w:r w:rsidR="007A022A">
        <w:rPr>
          <w:rFonts w:ascii="Arial" w:hAnsi="Arial" w:cs="Arial"/>
          <w:sz w:val="24"/>
          <w:szCs w:val="24"/>
        </w:rPr>
        <w:t>asesoría</w:t>
      </w:r>
      <w:r>
        <w:rPr>
          <w:rFonts w:ascii="Arial" w:hAnsi="Arial" w:cs="Arial"/>
          <w:sz w:val="24"/>
          <w:szCs w:val="24"/>
        </w:rPr>
        <w:t>.</w:t>
      </w:r>
    </w:p>
    <w:p w14:paraId="0DA71639" w14:textId="77777777" w:rsidR="0004562C" w:rsidRPr="00720CF5" w:rsidRDefault="001C51F1" w:rsidP="00942A31">
      <w:pPr>
        <w:pStyle w:val="Prrafodelista"/>
        <w:numPr>
          <w:ilvl w:val="0"/>
          <w:numId w:val="11"/>
        </w:numPr>
        <w:spacing w:before="120" w:after="0"/>
        <w:jc w:val="both"/>
        <w:rPr>
          <w:rFonts w:ascii="Arial" w:hAnsi="Arial" w:cs="Arial"/>
          <w:sz w:val="24"/>
          <w:szCs w:val="24"/>
          <w:lang w:val="es-ES"/>
        </w:rPr>
      </w:pPr>
      <w:r w:rsidRPr="00AC3E23">
        <w:rPr>
          <w:rFonts w:ascii="Arial" w:hAnsi="Arial" w:cs="Arial"/>
          <w:sz w:val="24"/>
          <w:szCs w:val="24"/>
          <w:lang w:val="es-ES"/>
        </w:rPr>
        <w:t xml:space="preserve">Sede principal </w:t>
      </w:r>
      <w:r w:rsidR="00231539" w:rsidRPr="00AC3E23">
        <w:rPr>
          <w:rFonts w:ascii="Arial" w:hAnsi="Arial" w:cs="Arial"/>
          <w:sz w:val="24"/>
          <w:szCs w:val="24"/>
          <w:lang w:val="es-ES"/>
        </w:rPr>
        <w:t>CORPOELEC</w:t>
      </w:r>
    </w:p>
    <w:p w14:paraId="5E0C49BE" w14:textId="77777777" w:rsidR="0004562C" w:rsidRPr="00AC3E23" w:rsidRDefault="001C51F1" w:rsidP="00942A31">
      <w:pPr>
        <w:pStyle w:val="Prrafodelista"/>
        <w:numPr>
          <w:ilvl w:val="0"/>
          <w:numId w:val="11"/>
        </w:numPr>
        <w:spacing w:before="120" w:after="0"/>
        <w:jc w:val="both"/>
        <w:rPr>
          <w:rFonts w:ascii="Arial" w:hAnsi="Arial" w:cs="Arial"/>
          <w:bCs/>
          <w:sz w:val="24"/>
          <w:szCs w:val="24"/>
        </w:rPr>
      </w:pPr>
      <w:bookmarkStart w:id="18" w:name="_Toc132212404"/>
      <w:bookmarkStart w:id="19" w:name="_Toc171703929"/>
      <w:r w:rsidRPr="00AC3E23">
        <w:rPr>
          <w:rStyle w:val="Textoennegrita"/>
          <w:rFonts w:ascii="Arial" w:hAnsi="Arial" w:cs="Arial"/>
          <w:b w:val="0"/>
          <w:sz w:val="24"/>
          <w:szCs w:val="24"/>
        </w:rPr>
        <w:t>Organizaciones Sociales</w:t>
      </w:r>
    </w:p>
    <w:p w14:paraId="1875F157" w14:textId="77777777" w:rsidR="0004562C" w:rsidRPr="00AC3E23" w:rsidRDefault="001C51F1" w:rsidP="00942A31">
      <w:pPr>
        <w:pStyle w:val="Prrafodelista"/>
        <w:numPr>
          <w:ilvl w:val="0"/>
          <w:numId w:val="11"/>
        </w:numPr>
        <w:spacing w:before="120" w:after="0"/>
        <w:jc w:val="both"/>
        <w:rPr>
          <w:rFonts w:ascii="Arial" w:hAnsi="Arial" w:cs="Arial"/>
          <w:bCs/>
          <w:sz w:val="24"/>
          <w:szCs w:val="24"/>
        </w:rPr>
      </w:pPr>
      <w:r w:rsidRPr="00AC3E23">
        <w:rPr>
          <w:rStyle w:val="Textoennegrita"/>
          <w:rFonts w:ascii="Arial" w:hAnsi="Arial" w:cs="Arial"/>
          <w:b w:val="0"/>
          <w:sz w:val="24"/>
          <w:szCs w:val="24"/>
        </w:rPr>
        <w:lastRenderedPageBreak/>
        <w:t>Mesas Técnicas de Energía (MTE)</w:t>
      </w:r>
    </w:p>
    <w:p w14:paraId="7FB85EFC" w14:textId="77777777" w:rsidR="0004562C" w:rsidRPr="00AC3E23" w:rsidRDefault="001C51F1" w:rsidP="00942A31">
      <w:pPr>
        <w:pStyle w:val="Prrafodelista"/>
        <w:numPr>
          <w:ilvl w:val="0"/>
          <w:numId w:val="11"/>
        </w:numPr>
        <w:spacing w:before="120" w:after="0"/>
        <w:jc w:val="both"/>
        <w:rPr>
          <w:rFonts w:ascii="Arial" w:hAnsi="Arial" w:cs="Arial"/>
          <w:bCs/>
          <w:sz w:val="24"/>
          <w:szCs w:val="24"/>
        </w:rPr>
      </w:pPr>
      <w:r w:rsidRPr="00AC3E23">
        <w:rPr>
          <w:rStyle w:val="Textoennegrita"/>
          <w:rFonts w:ascii="Arial" w:hAnsi="Arial" w:cs="Arial"/>
          <w:b w:val="0"/>
          <w:sz w:val="24"/>
          <w:szCs w:val="24"/>
        </w:rPr>
        <w:t>Consejos Comunales y Comunas</w:t>
      </w:r>
    </w:p>
    <w:p w14:paraId="5F20D538" w14:textId="77777777" w:rsidR="0004562C" w:rsidRPr="00AC3E23" w:rsidRDefault="001C51F1" w:rsidP="00942A31">
      <w:pPr>
        <w:pStyle w:val="Prrafodelista"/>
        <w:numPr>
          <w:ilvl w:val="0"/>
          <w:numId w:val="11"/>
        </w:numPr>
        <w:spacing w:before="120" w:after="0"/>
        <w:jc w:val="both"/>
        <w:rPr>
          <w:rFonts w:ascii="Arial" w:hAnsi="Arial" w:cs="Arial"/>
          <w:bCs/>
          <w:sz w:val="24"/>
          <w:szCs w:val="24"/>
        </w:rPr>
      </w:pPr>
      <w:r w:rsidRPr="00AC3E23">
        <w:rPr>
          <w:rFonts w:ascii="Arial" w:hAnsi="Arial" w:cs="Arial"/>
          <w:bCs/>
          <w:sz w:val="24"/>
          <w:szCs w:val="24"/>
        </w:rPr>
        <w:t>Sindicatos como la Federación Nacional de Trabajadores de la Industria Eléctrica de Venezuela (</w:t>
      </w:r>
      <w:proofErr w:type="spellStart"/>
      <w:r w:rsidRPr="00AC3E23">
        <w:rPr>
          <w:rFonts w:ascii="Arial" w:hAnsi="Arial" w:cs="Arial"/>
          <w:bCs/>
          <w:sz w:val="24"/>
          <w:szCs w:val="24"/>
        </w:rPr>
        <w:t>Fetraelec</w:t>
      </w:r>
      <w:proofErr w:type="spellEnd"/>
      <w:r w:rsidRPr="00AC3E23">
        <w:rPr>
          <w:rFonts w:ascii="Arial" w:hAnsi="Arial" w:cs="Arial"/>
          <w:bCs/>
          <w:sz w:val="24"/>
          <w:szCs w:val="24"/>
        </w:rPr>
        <w:t>) y otras agrupaciones de trabajadores (activos y jubilados) son actores sociales.</w:t>
      </w:r>
    </w:p>
    <w:p w14:paraId="09A09FF0" w14:textId="77777777" w:rsidR="0004562C" w:rsidRPr="00AC3E23" w:rsidRDefault="001C51F1" w:rsidP="00942A31">
      <w:pPr>
        <w:pStyle w:val="Prrafodelista"/>
        <w:numPr>
          <w:ilvl w:val="0"/>
          <w:numId w:val="11"/>
        </w:numPr>
        <w:spacing w:before="120" w:after="0"/>
        <w:jc w:val="both"/>
        <w:rPr>
          <w:rStyle w:val="Textoennegrita"/>
          <w:rFonts w:ascii="Arial" w:hAnsi="Arial" w:cs="Arial"/>
          <w:b w:val="0"/>
          <w:sz w:val="24"/>
          <w:szCs w:val="24"/>
        </w:rPr>
      </w:pPr>
      <w:r w:rsidRPr="00AC3E23">
        <w:rPr>
          <w:rStyle w:val="Textoennegrita"/>
          <w:rFonts w:ascii="Arial" w:hAnsi="Arial" w:cs="Arial"/>
          <w:b w:val="0"/>
          <w:sz w:val="24"/>
          <w:szCs w:val="24"/>
        </w:rPr>
        <w:t>Gobernación del Estado Trujillo</w:t>
      </w:r>
    </w:p>
    <w:p w14:paraId="72245E73" w14:textId="77777777" w:rsidR="0004562C" w:rsidRDefault="001C51F1" w:rsidP="00942A31">
      <w:pPr>
        <w:pStyle w:val="Prrafodelista"/>
        <w:numPr>
          <w:ilvl w:val="0"/>
          <w:numId w:val="11"/>
        </w:numPr>
        <w:spacing w:before="120" w:after="0"/>
        <w:jc w:val="both"/>
        <w:rPr>
          <w:rStyle w:val="Textoennegrita"/>
          <w:rFonts w:ascii="Arial" w:hAnsi="Arial" w:cs="Arial"/>
          <w:b w:val="0"/>
          <w:sz w:val="24"/>
          <w:szCs w:val="24"/>
        </w:rPr>
      </w:pPr>
      <w:r w:rsidRPr="00AC3E23">
        <w:rPr>
          <w:rStyle w:val="Textoennegrita"/>
          <w:rFonts w:ascii="Arial" w:hAnsi="Arial" w:cs="Arial"/>
          <w:b w:val="0"/>
          <w:sz w:val="24"/>
          <w:szCs w:val="24"/>
        </w:rPr>
        <w:t>Alcaldía de Valera</w:t>
      </w:r>
      <w:r w:rsidR="00720CF5">
        <w:rPr>
          <w:rStyle w:val="Textoennegrita"/>
          <w:rFonts w:ascii="Arial" w:hAnsi="Arial" w:cs="Arial"/>
          <w:b w:val="0"/>
          <w:sz w:val="24"/>
          <w:szCs w:val="24"/>
        </w:rPr>
        <w:t>.</w:t>
      </w:r>
    </w:p>
    <w:p w14:paraId="78485EAE" w14:textId="77777777" w:rsidR="00720CF5" w:rsidRPr="00720CF5" w:rsidRDefault="00720CF5" w:rsidP="00942A31">
      <w:pPr>
        <w:pStyle w:val="Prrafodelista"/>
        <w:numPr>
          <w:ilvl w:val="0"/>
          <w:numId w:val="12"/>
        </w:numPr>
        <w:spacing w:before="120" w:after="0"/>
        <w:jc w:val="both"/>
        <w:rPr>
          <w:rStyle w:val="Textoennegrita"/>
          <w:rFonts w:ascii="Arial" w:hAnsi="Arial" w:cs="Arial"/>
          <w:b w:val="0"/>
          <w:sz w:val="24"/>
          <w:szCs w:val="24"/>
        </w:rPr>
      </w:pPr>
      <w:r w:rsidRPr="00720CF5">
        <w:rPr>
          <w:rStyle w:val="Textoennegrita"/>
          <w:rFonts w:ascii="Arial" w:hAnsi="Arial" w:cs="Arial"/>
          <w:b w:val="0"/>
          <w:sz w:val="24"/>
          <w:szCs w:val="24"/>
        </w:rPr>
        <w:t>Por otra parte,</w:t>
      </w:r>
      <w:r w:rsidRPr="00720CF5">
        <w:rPr>
          <w:rFonts w:ascii="Arial" w:hAnsi="Arial" w:cs="Arial"/>
          <w:sz w:val="24"/>
          <w:szCs w:val="24"/>
          <w:lang w:val="es-ES"/>
        </w:rPr>
        <w:t xml:space="preserve"> La Universidad Politécnica Territorial del Estado Trujillo “Mario Briceño Iragorry”, como ente formador y facilitador de conocimientos.</w:t>
      </w:r>
    </w:p>
    <w:p w14:paraId="0B6531A0" w14:textId="0A6649EC" w:rsidR="00EA6521" w:rsidRPr="00E53555" w:rsidRDefault="000B7720" w:rsidP="00E53555">
      <w:pPr>
        <w:pStyle w:val="Ttulo1"/>
        <w:spacing w:before="120" w:line="360" w:lineRule="auto"/>
        <w:jc w:val="left"/>
        <w:rPr>
          <w:rFonts w:cs="Arial"/>
          <w:szCs w:val="24"/>
        </w:rPr>
      </w:pPr>
      <w:bookmarkStart w:id="20" w:name="_Toc203596818"/>
      <w:r>
        <w:rPr>
          <w:rFonts w:cs="Arial"/>
          <w:szCs w:val="24"/>
        </w:rPr>
        <w:t xml:space="preserve">1.2.   </w:t>
      </w:r>
      <w:r w:rsidR="001C51F1">
        <w:rPr>
          <w:rFonts w:cs="Arial"/>
          <w:szCs w:val="24"/>
        </w:rPr>
        <w:t>Problemas, Necesidades o Intereses del Contexto</w:t>
      </w:r>
      <w:bookmarkEnd w:id="20"/>
    </w:p>
    <w:p w14:paraId="697A868A" w14:textId="77777777" w:rsidR="005C44AD" w:rsidRDefault="005C44AD" w:rsidP="007A022A">
      <w:pPr>
        <w:pStyle w:val="NormalWeb"/>
        <w:spacing w:line="360" w:lineRule="auto"/>
        <w:ind w:firstLine="709"/>
        <w:jc w:val="both"/>
        <w:rPr>
          <w:rFonts w:ascii="Arial" w:hAnsi="Arial" w:cs="Arial"/>
        </w:rPr>
      </w:pPr>
      <w:r w:rsidRPr="005C44AD">
        <w:rPr>
          <w:rFonts w:ascii="Arial" w:hAnsi="Arial" w:cs="Arial"/>
        </w:rPr>
        <w:t>Los problemas se definen como obstáculos o desafíos presentes en una situación determinada que generan insatisfacción y conducen a la búsqueda de soluciones ante las carencias identificadas. Por su parte, las necesidades representan la falta de elementos indispensables para el bienestar común, constituyendo requisitos fundamentales para la colectividad. Finalmente, los intereses comprenden los objetivos que benefician a los participantes para garantizar el bienestar colectivo.</w:t>
      </w:r>
    </w:p>
    <w:p w14:paraId="62106056" w14:textId="1C884DCD" w:rsidR="007A022A" w:rsidRPr="007A022A" w:rsidRDefault="007A022A" w:rsidP="007A022A">
      <w:pPr>
        <w:pStyle w:val="NormalWeb"/>
        <w:spacing w:line="360" w:lineRule="auto"/>
        <w:ind w:firstLine="709"/>
        <w:jc w:val="both"/>
        <w:rPr>
          <w:rFonts w:ascii="Arial" w:hAnsi="Arial" w:cs="Arial"/>
        </w:rPr>
      </w:pPr>
      <w:r w:rsidRPr="007A022A">
        <w:rPr>
          <w:rFonts w:ascii="Arial" w:hAnsi="Arial" w:cs="Arial"/>
        </w:rPr>
        <w:t>Al respecto, Ortiz (2022) destaca la importancia de la pertinencia de los contenidos en los procesos de formación:</w:t>
      </w:r>
    </w:p>
    <w:p w14:paraId="294CB8E2" w14:textId="77777777" w:rsidR="007A022A" w:rsidRPr="007A022A" w:rsidRDefault="007A022A" w:rsidP="007A022A">
      <w:pPr>
        <w:pStyle w:val="NormalWeb"/>
        <w:ind w:left="567" w:right="616"/>
        <w:jc w:val="both"/>
        <w:rPr>
          <w:rFonts w:ascii="Arial" w:hAnsi="Arial" w:cs="Arial"/>
        </w:rPr>
      </w:pPr>
      <w:r w:rsidRPr="007A022A">
        <w:rPr>
          <w:rFonts w:ascii="Arial" w:hAnsi="Arial" w:cs="Arial"/>
        </w:rPr>
        <w:t>Para que el estudiante se relacione afectivamente con el contenido, este tiene que ser significativo para él, debe identificarse con su cultura, estar relacionado con sus necesidades, intereses, vivencias, problemas, motivos y valores (p. 239).</w:t>
      </w:r>
    </w:p>
    <w:p w14:paraId="1F2FBE58" w14:textId="341D7A01" w:rsidR="0004562C" w:rsidRPr="00677443" w:rsidRDefault="001C6ADD" w:rsidP="007A022A">
      <w:pPr>
        <w:pStyle w:val="NormalWeb"/>
        <w:spacing w:line="360" w:lineRule="auto"/>
        <w:ind w:firstLine="709"/>
        <w:jc w:val="both"/>
        <w:rPr>
          <w:rFonts w:ascii="Arial" w:hAnsi="Arial" w:cs="Arial"/>
          <w:lang w:val="es-ES" w:eastAsia="es-ES"/>
        </w:rPr>
      </w:pPr>
      <w:r>
        <w:rPr>
          <w:rFonts w:ascii="Arial" w:hAnsi="Arial" w:cs="Arial"/>
        </w:rPr>
        <w:t>Los intereses son aquellos objetivos que benefician a todas aquellas personas que participan en los mismos para garantizar el bienestar colectivo.</w:t>
      </w:r>
    </w:p>
    <w:p w14:paraId="05A5FF7A" w14:textId="24EBF016" w:rsidR="0004562C" w:rsidRDefault="000B7720">
      <w:pPr>
        <w:pStyle w:val="Ttulo2"/>
        <w:spacing w:before="120"/>
        <w:rPr>
          <w:rFonts w:cs="Arial"/>
          <w:szCs w:val="24"/>
        </w:rPr>
      </w:pPr>
      <w:bookmarkStart w:id="21" w:name="_Toc203596819"/>
      <w:r>
        <w:rPr>
          <w:rFonts w:cs="Arial"/>
          <w:szCs w:val="24"/>
        </w:rPr>
        <w:lastRenderedPageBreak/>
        <w:t xml:space="preserve">1.2.1.   </w:t>
      </w:r>
      <w:r w:rsidR="001C51F1">
        <w:rPr>
          <w:rFonts w:cs="Arial"/>
          <w:szCs w:val="24"/>
        </w:rPr>
        <w:t>Descripción del diagnóstico situacional</w:t>
      </w:r>
      <w:bookmarkEnd w:id="18"/>
      <w:bookmarkEnd w:id="19"/>
      <w:bookmarkEnd w:id="21"/>
    </w:p>
    <w:p w14:paraId="5AB7DB55" w14:textId="77777777" w:rsidR="005C44AD" w:rsidRPr="005C44AD" w:rsidRDefault="005C44AD" w:rsidP="005C44AD">
      <w:pPr>
        <w:spacing w:before="120" w:after="0"/>
        <w:ind w:firstLine="708"/>
        <w:jc w:val="both"/>
        <w:rPr>
          <w:rFonts w:ascii="Arial" w:hAnsi="Arial" w:cs="Arial"/>
          <w:sz w:val="24"/>
          <w:szCs w:val="24"/>
        </w:rPr>
      </w:pPr>
      <w:r w:rsidRPr="005C44AD">
        <w:rPr>
          <w:rFonts w:ascii="Arial" w:hAnsi="Arial" w:cs="Arial"/>
          <w:sz w:val="24"/>
          <w:szCs w:val="24"/>
        </w:rPr>
        <w:t xml:space="preserve">El diagnóstico es definido por </w:t>
      </w:r>
      <w:proofErr w:type="spellStart"/>
      <w:r w:rsidRPr="005C44AD">
        <w:rPr>
          <w:rFonts w:ascii="Arial" w:hAnsi="Arial" w:cs="Arial"/>
          <w:sz w:val="24"/>
          <w:szCs w:val="24"/>
        </w:rPr>
        <w:t>Abatedaga</w:t>
      </w:r>
      <w:proofErr w:type="spellEnd"/>
      <w:r w:rsidRPr="005C44AD">
        <w:rPr>
          <w:rFonts w:ascii="Arial" w:hAnsi="Arial" w:cs="Arial"/>
          <w:sz w:val="24"/>
          <w:szCs w:val="24"/>
        </w:rPr>
        <w:t xml:space="preserve"> (2016) como un “instrumento para el conocimiento clínico de una realidad” (p. 140). Bajo esta premisa, la fase de diagnóstico inició el 4 de junio de 2025, con una visita técnica a la sede principal de la Corporación Eléctrica Nacional (CORPOELEC). En este encuentro inicial con la representación institucional, se gestionaron las autorizaciones pertinentes para el abordaje del área de estudio y la recolección de evidencias fotográficas, obteniendo la anuencia formal para el desarrollo del Proyecto Socio Tecnológico (PST).</w:t>
      </w:r>
    </w:p>
    <w:p w14:paraId="5A6629C3" w14:textId="77777777" w:rsidR="005C44AD" w:rsidRPr="005C44AD" w:rsidRDefault="005C44AD" w:rsidP="005C44AD">
      <w:pPr>
        <w:spacing w:before="120" w:after="0"/>
        <w:ind w:firstLine="708"/>
        <w:jc w:val="both"/>
        <w:rPr>
          <w:rFonts w:ascii="Arial" w:hAnsi="Arial" w:cs="Arial"/>
          <w:sz w:val="24"/>
          <w:szCs w:val="24"/>
        </w:rPr>
      </w:pPr>
      <w:r w:rsidRPr="005C44AD">
        <w:rPr>
          <w:rFonts w:ascii="Arial" w:hAnsi="Arial" w:cs="Arial"/>
          <w:sz w:val="24"/>
          <w:szCs w:val="24"/>
        </w:rPr>
        <w:t>Por directrices institucionales, se estableció como área de intervención el Departamento de Automatización de Tecnología de Información y Telecomunicaciones (ATIT). Según la normativa interna de CORPOELEC (2025), esta unidad se enfoca en el desarrollo tecnológico organizacional mediante la gestión de infraestructura. Específicamente, el área de Infraestructura de Servidores administra los recursos de red, gestiona el dominio de usuarios y garantiza el procesamiento y seguridad de los datos en los servidores.</w:t>
      </w:r>
    </w:p>
    <w:p w14:paraId="1C5D0E89" w14:textId="77777777" w:rsidR="005C44AD" w:rsidRPr="005C44AD" w:rsidRDefault="005C44AD" w:rsidP="005C44AD">
      <w:pPr>
        <w:spacing w:before="120" w:after="0"/>
        <w:ind w:firstLine="708"/>
        <w:jc w:val="both"/>
        <w:rPr>
          <w:rFonts w:ascii="Arial" w:hAnsi="Arial" w:cs="Arial"/>
          <w:sz w:val="24"/>
          <w:szCs w:val="24"/>
        </w:rPr>
      </w:pPr>
      <w:r w:rsidRPr="005C44AD">
        <w:rPr>
          <w:rFonts w:ascii="Arial" w:hAnsi="Arial" w:cs="Arial"/>
          <w:sz w:val="24"/>
          <w:szCs w:val="24"/>
        </w:rPr>
        <w:t>Durante el proceso de inspección, se realizó un recorrido detallado por las instalaciones para identificar el estado del parque tecnológico. Se determinó la existencia de equipos inoperativos por obsolescencia de componentes o fallas de hardware, así como estaciones de trabajo que requieren mantenimiento preventivo y correctivo inmediato para asegurar la continuidad operativa.</w:t>
      </w:r>
    </w:p>
    <w:p w14:paraId="32971927" w14:textId="77777777" w:rsidR="001C6ADD" w:rsidRDefault="001C51F1" w:rsidP="00F93EE0">
      <w:pPr>
        <w:spacing w:before="120" w:after="0"/>
        <w:ind w:firstLine="709"/>
        <w:jc w:val="both"/>
        <w:rPr>
          <w:rFonts w:ascii="Arial" w:hAnsi="Arial" w:cs="Arial"/>
          <w:sz w:val="24"/>
          <w:szCs w:val="24"/>
        </w:rPr>
      </w:pPr>
      <w:r>
        <w:rPr>
          <w:rFonts w:ascii="Arial" w:hAnsi="Arial" w:cs="Arial"/>
          <w:sz w:val="24"/>
          <w:szCs w:val="24"/>
        </w:rPr>
        <w:t xml:space="preserve">Durante la visita, la Sra. María del Carmen ofreció un recorrido y explicó detalladamente las actividades que se realizan en el departamento. Se programó un nuevo encuentro para el 18 de junio donde el equipo podrá observar los equipos de cómputo, mobiliario y redes existentes. El objetivo es clasificarlos según su estado (bueno o malo) y determinar cuáles requieren </w:t>
      </w:r>
      <w:r>
        <w:rPr>
          <w:rFonts w:ascii="Arial" w:hAnsi="Arial" w:cs="Arial"/>
          <w:sz w:val="24"/>
          <w:szCs w:val="24"/>
        </w:rPr>
        <w:lastRenderedPageBreak/>
        <w:t xml:space="preserve">mantenimiento preventivo, correctivo, de hardware o software con cierta periodicidad. </w:t>
      </w:r>
    </w:p>
    <w:p w14:paraId="69ACADAE" w14:textId="77777777" w:rsidR="0004562C" w:rsidRDefault="001C6ADD" w:rsidP="00F93EE0">
      <w:pPr>
        <w:spacing w:before="120" w:after="0"/>
        <w:ind w:firstLine="709"/>
        <w:jc w:val="both"/>
        <w:rPr>
          <w:rFonts w:ascii="Arial" w:hAnsi="Arial" w:cs="Arial"/>
          <w:sz w:val="24"/>
          <w:szCs w:val="24"/>
        </w:rPr>
      </w:pPr>
      <w:r>
        <w:rPr>
          <w:rFonts w:ascii="Arial" w:hAnsi="Arial" w:cs="Arial"/>
          <w:sz w:val="24"/>
          <w:szCs w:val="24"/>
        </w:rPr>
        <w:t xml:space="preserve">Así </w:t>
      </w:r>
      <w:r w:rsidR="001C51F1">
        <w:rPr>
          <w:rFonts w:ascii="Arial" w:hAnsi="Arial" w:cs="Arial"/>
          <w:sz w:val="24"/>
          <w:szCs w:val="24"/>
        </w:rPr>
        <w:t>mismo, se facilitó la observación de equipos que se encuentran inoperativos por diversas razones: algunos en estado deplorable, otros a la espera de una modificación o reemplazo de componentes faltantes, y unos pocos con detalles insignificantes pero que podrían recuperarse. Posteriormente, se aplicó una encuesta al personal para evaluar sus conocimientos básicos e intermedios en informática.</w:t>
      </w:r>
    </w:p>
    <w:p w14:paraId="208FE09D" w14:textId="77777777" w:rsidR="0004562C" w:rsidRDefault="001C51F1" w:rsidP="00F93EE0">
      <w:pPr>
        <w:spacing w:before="120" w:after="0"/>
        <w:ind w:firstLine="709"/>
        <w:jc w:val="both"/>
        <w:rPr>
          <w:rFonts w:ascii="Arial" w:hAnsi="Arial" w:cs="Arial"/>
          <w:sz w:val="24"/>
          <w:szCs w:val="24"/>
        </w:rPr>
      </w:pPr>
      <w:r>
        <w:rPr>
          <w:rFonts w:ascii="Arial" w:hAnsi="Arial" w:cs="Arial"/>
          <w:sz w:val="24"/>
          <w:szCs w:val="24"/>
        </w:rPr>
        <w:t>Finalmente, se realizó una entrevista al Sr Rafael González el Gerente de la división de formación estadal del estado Trujillo CORPOELEC y la representante de la ATIT, las preguntas se enfocaron en el área de informática de la empresa, así como en los conocimientos previos y actuales del personal, con el fin de identificar sus recursos y limitaciones. Se indagó sobre la cantidad de equipos, quiénes tienen acceso a ellos, las principales fallas, lo que se considera imprescindible y, por supuesto, las áreas más susceptibles que requieren atención inmediata para la implementación de un soporte técnico. Estas preguntas fueron diseñadas para determinar de manera precisa los problemas, causas y necesidades principales.</w:t>
      </w:r>
    </w:p>
    <w:p w14:paraId="3CEDCEEE" w14:textId="77777777" w:rsidR="00861C2C" w:rsidRPr="005C44AD" w:rsidRDefault="00861C2C" w:rsidP="00861C2C">
      <w:pPr>
        <w:spacing w:before="120" w:after="0"/>
        <w:ind w:firstLine="708"/>
        <w:jc w:val="both"/>
        <w:rPr>
          <w:rFonts w:ascii="Arial" w:hAnsi="Arial" w:cs="Arial"/>
          <w:sz w:val="24"/>
          <w:szCs w:val="24"/>
        </w:rPr>
      </w:pPr>
      <w:r w:rsidRPr="005C44AD">
        <w:rPr>
          <w:rFonts w:ascii="Arial" w:hAnsi="Arial" w:cs="Arial"/>
          <w:sz w:val="24"/>
          <w:szCs w:val="24"/>
        </w:rPr>
        <w:t xml:space="preserve">Para sustentar técnicamente el diagnóstico, se aplicó una encuesta de competencias informáticas al personal y una entrevista semiestructurada al Gerente de la División de Formación Estadal y al líder de ATIT. Estos instrumentos permitieron identificar de manera precisa los problemas críticos en el área de soporte técnico. Finalmente, la información recolectada se procesó mediante una </w:t>
      </w:r>
      <w:r w:rsidRPr="005C44AD">
        <w:rPr>
          <w:rFonts w:ascii="Arial" w:hAnsi="Arial" w:cs="Arial"/>
          <w:b/>
          <w:bCs/>
          <w:sz w:val="24"/>
          <w:szCs w:val="24"/>
        </w:rPr>
        <w:t>Matriz ROLA</w:t>
      </w:r>
      <w:r w:rsidRPr="005C44AD">
        <w:rPr>
          <w:rFonts w:ascii="Arial" w:hAnsi="Arial" w:cs="Arial"/>
          <w:sz w:val="24"/>
          <w:szCs w:val="24"/>
        </w:rPr>
        <w:t xml:space="preserve"> (Recursos, Oportunidades, Limitaciones y Amenazas), la cual permite un análisis estratégico de los factores internos y externos que condicionan la viabilidad de las mejoras propuestas (ver Tabla 1).</w:t>
      </w:r>
    </w:p>
    <w:p w14:paraId="0934780A" w14:textId="77777777" w:rsidR="00861C2C" w:rsidRDefault="00861C2C" w:rsidP="00F93EE0">
      <w:pPr>
        <w:spacing w:before="120" w:after="0"/>
        <w:ind w:firstLine="709"/>
        <w:jc w:val="both"/>
        <w:rPr>
          <w:rFonts w:ascii="Arial" w:hAnsi="Arial" w:cs="Arial"/>
          <w:sz w:val="24"/>
          <w:szCs w:val="24"/>
        </w:rPr>
      </w:pPr>
    </w:p>
    <w:p w14:paraId="4521D863" w14:textId="77777777" w:rsidR="0004562C" w:rsidRDefault="001C51F1">
      <w:pPr>
        <w:pStyle w:val="Descripcin"/>
        <w:keepNext/>
        <w:spacing w:before="0" w:after="0"/>
        <w:rPr>
          <w:rFonts w:ascii="Arial" w:hAnsi="Arial" w:cs="Arial"/>
          <w:i w:val="0"/>
          <w:iCs w:val="0"/>
          <w:color w:val="auto"/>
          <w:sz w:val="24"/>
          <w:szCs w:val="24"/>
        </w:rPr>
      </w:pPr>
      <w:r>
        <w:rPr>
          <w:rFonts w:ascii="Arial" w:hAnsi="Arial" w:cs="Arial"/>
          <w:i w:val="0"/>
          <w:iCs w:val="0"/>
          <w:color w:val="auto"/>
          <w:sz w:val="24"/>
          <w:szCs w:val="24"/>
        </w:rPr>
        <w:lastRenderedPageBreak/>
        <w:t xml:space="preserve">Tabla </w:t>
      </w:r>
      <w:r>
        <w:rPr>
          <w:rFonts w:ascii="Arial" w:hAnsi="Arial" w:cs="Arial"/>
          <w:i w:val="0"/>
          <w:iCs w:val="0"/>
          <w:color w:val="auto"/>
          <w:sz w:val="24"/>
          <w:szCs w:val="24"/>
        </w:rPr>
        <w:fldChar w:fldCharType="begin"/>
      </w:r>
      <w:r>
        <w:rPr>
          <w:rFonts w:ascii="Arial" w:hAnsi="Arial" w:cs="Arial"/>
          <w:i w:val="0"/>
          <w:iCs w:val="0"/>
          <w:color w:val="auto"/>
          <w:sz w:val="24"/>
          <w:szCs w:val="24"/>
        </w:rPr>
        <w:instrText xml:space="preserve"> SEQ Tabla \* ARABIC </w:instrText>
      </w:r>
      <w:r>
        <w:rPr>
          <w:rFonts w:ascii="Arial" w:hAnsi="Arial" w:cs="Arial"/>
          <w:i w:val="0"/>
          <w:iCs w:val="0"/>
          <w:color w:val="auto"/>
          <w:sz w:val="24"/>
          <w:szCs w:val="24"/>
        </w:rPr>
        <w:fldChar w:fldCharType="separate"/>
      </w:r>
      <w:r>
        <w:rPr>
          <w:rFonts w:ascii="Arial" w:hAnsi="Arial" w:cs="Arial"/>
          <w:i w:val="0"/>
          <w:iCs w:val="0"/>
          <w:color w:val="auto"/>
          <w:sz w:val="24"/>
          <w:szCs w:val="24"/>
        </w:rPr>
        <w:t>1</w:t>
      </w:r>
      <w:r>
        <w:rPr>
          <w:rFonts w:ascii="Arial" w:hAnsi="Arial" w:cs="Arial"/>
          <w:i w:val="0"/>
          <w:iCs w:val="0"/>
          <w:color w:val="auto"/>
          <w:sz w:val="24"/>
          <w:szCs w:val="24"/>
        </w:rPr>
        <w:fldChar w:fldCharType="end"/>
      </w:r>
      <w:r>
        <w:rPr>
          <w:rFonts w:ascii="Arial" w:hAnsi="Arial" w:cs="Arial"/>
          <w:i w:val="0"/>
          <w:iCs w:val="0"/>
          <w:color w:val="auto"/>
          <w:sz w:val="24"/>
          <w:szCs w:val="24"/>
        </w:rPr>
        <w:t xml:space="preserve"> Matriz ROLA con estrategias</w:t>
      </w:r>
    </w:p>
    <w:tbl>
      <w:tblPr>
        <w:tblStyle w:val="Tablaconcuadrcula"/>
        <w:tblW w:w="10970" w:type="dxa"/>
        <w:tblInd w:w="-1565" w:type="dxa"/>
        <w:tblLook w:val="04A0" w:firstRow="1" w:lastRow="0" w:firstColumn="1" w:lastColumn="0" w:noHBand="0" w:noVBand="1"/>
      </w:tblPr>
      <w:tblGrid>
        <w:gridCol w:w="2269"/>
        <w:gridCol w:w="4961"/>
        <w:gridCol w:w="3740"/>
      </w:tblGrid>
      <w:tr w:rsidR="0004562C" w14:paraId="3791E4F8" w14:textId="77777777" w:rsidTr="00FC64CE">
        <w:trPr>
          <w:trHeight w:val="260"/>
        </w:trPr>
        <w:tc>
          <w:tcPr>
            <w:tcW w:w="2269" w:type="dxa"/>
            <w:shd w:val="clear" w:color="auto" w:fill="00B050"/>
          </w:tcPr>
          <w:p w14:paraId="3E771CCA" w14:textId="77777777" w:rsidR="0004562C" w:rsidRDefault="001C51F1">
            <w:pPr>
              <w:pStyle w:val="Prrafodelista"/>
              <w:spacing w:before="30" w:after="100" w:afterAutospacing="1"/>
              <w:ind w:left="0" w:right="-114"/>
              <w:jc w:val="both"/>
              <w:rPr>
                <w:rFonts w:ascii="Arial" w:hAnsi="Arial" w:cs="Arial"/>
                <w:b/>
                <w:sz w:val="24"/>
                <w:szCs w:val="24"/>
                <w:lang w:val="es-ES"/>
              </w:rPr>
            </w:pPr>
            <w:r>
              <w:rPr>
                <w:rFonts w:ascii="Arial" w:hAnsi="Arial" w:cs="Arial"/>
                <w:b/>
                <w:sz w:val="24"/>
                <w:szCs w:val="24"/>
                <w:lang w:val="es-ES"/>
              </w:rPr>
              <w:t>Categoría</w:t>
            </w:r>
          </w:p>
        </w:tc>
        <w:tc>
          <w:tcPr>
            <w:tcW w:w="4961" w:type="dxa"/>
            <w:shd w:val="clear" w:color="auto" w:fill="00B050"/>
          </w:tcPr>
          <w:p w14:paraId="7A984E84" w14:textId="77777777" w:rsidR="0004562C" w:rsidRDefault="001C51F1">
            <w:pPr>
              <w:pStyle w:val="Prrafodelista"/>
              <w:spacing w:before="30" w:after="100" w:afterAutospacing="1"/>
              <w:ind w:left="0"/>
              <w:jc w:val="both"/>
              <w:rPr>
                <w:rFonts w:ascii="Arial" w:hAnsi="Arial" w:cs="Arial"/>
                <w:b/>
                <w:sz w:val="24"/>
                <w:szCs w:val="24"/>
                <w:lang w:val="es-ES"/>
              </w:rPr>
            </w:pPr>
            <w:r>
              <w:rPr>
                <w:rFonts w:ascii="Arial" w:hAnsi="Arial" w:cs="Arial"/>
                <w:b/>
                <w:sz w:val="24"/>
                <w:szCs w:val="24"/>
                <w:lang w:val="es-ES"/>
              </w:rPr>
              <w:t>Elementos</w:t>
            </w:r>
          </w:p>
        </w:tc>
        <w:tc>
          <w:tcPr>
            <w:tcW w:w="3740" w:type="dxa"/>
            <w:shd w:val="clear" w:color="auto" w:fill="00B050"/>
          </w:tcPr>
          <w:p w14:paraId="400915B0" w14:textId="77777777" w:rsidR="0004562C" w:rsidRDefault="001C51F1">
            <w:pPr>
              <w:pStyle w:val="Prrafodelista"/>
              <w:spacing w:before="30" w:after="100" w:afterAutospacing="1"/>
              <w:ind w:left="0" w:hanging="10"/>
              <w:jc w:val="both"/>
              <w:rPr>
                <w:rFonts w:ascii="Arial" w:hAnsi="Arial" w:cs="Arial"/>
                <w:b/>
                <w:sz w:val="24"/>
                <w:szCs w:val="24"/>
                <w:lang w:val="es-ES"/>
              </w:rPr>
            </w:pPr>
            <w:r>
              <w:rPr>
                <w:rFonts w:ascii="Arial" w:hAnsi="Arial" w:cs="Arial"/>
                <w:b/>
                <w:sz w:val="24"/>
                <w:szCs w:val="24"/>
                <w:lang w:val="es-ES"/>
              </w:rPr>
              <w:t>Estrategias</w:t>
            </w:r>
          </w:p>
        </w:tc>
      </w:tr>
      <w:tr w:rsidR="0004562C" w14:paraId="3CE2B0A8" w14:textId="77777777" w:rsidTr="00FC64CE">
        <w:trPr>
          <w:trHeight w:val="879"/>
        </w:trPr>
        <w:tc>
          <w:tcPr>
            <w:tcW w:w="2269" w:type="dxa"/>
            <w:shd w:val="clear" w:color="auto" w:fill="92D050"/>
          </w:tcPr>
          <w:p w14:paraId="7309C460" w14:textId="77777777" w:rsidR="0004562C" w:rsidRDefault="001C51F1">
            <w:pPr>
              <w:pStyle w:val="Prrafodelista"/>
              <w:spacing w:after="0"/>
              <w:ind w:left="0" w:right="-114"/>
              <w:jc w:val="both"/>
              <w:rPr>
                <w:rFonts w:ascii="Arial" w:hAnsi="Arial" w:cs="Arial"/>
                <w:b/>
                <w:sz w:val="24"/>
                <w:szCs w:val="24"/>
                <w:lang w:val="es-ES"/>
              </w:rPr>
            </w:pPr>
            <w:r>
              <w:rPr>
                <w:rFonts w:ascii="Arial" w:hAnsi="Arial" w:cs="Arial"/>
                <w:b/>
                <w:sz w:val="24"/>
                <w:szCs w:val="24"/>
                <w:lang w:val="es-ES"/>
              </w:rPr>
              <w:t>Recursos</w:t>
            </w:r>
          </w:p>
        </w:tc>
        <w:tc>
          <w:tcPr>
            <w:tcW w:w="4961" w:type="dxa"/>
          </w:tcPr>
          <w:p w14:paraId="58BF7F40" w14:textId="77777777" w:rsidR="0004562C" w:rsidRDefault="001C51F1">
            <w:pPr>
              <w:pStyle w:val="Prrafodelista"/>
              <w:spacing w:after="0" w:line="276" w:lineRule="auto"/>
              <w:ind w:left="0"/>
              <w:jc w:val="both"/>
              <w:rPr>
                <w:rFonts w:ascii="Arial" w:hAnsi="Arial" w:cs="Arial"/>
                <w:sz w:val="24"/>
                <w:szCs w:val="24"/>
                <w:lang w:val="es-ES"/>
              </w:rPr>
            </w:pPr>
            <w:r>
              <w:rPr>
                <w:rFonts w:ascii="Arial" w:hAnsi="Arial" w:cs="Arial"/>
                <w:sz w:val="24"/>
                <w:szCs w:val="24"/>
                <w:lang w:val="es-ES"/>
              </w:rPr>
              <w:t>R1- Componentes almacenados que pueden ser reutilizados</w:t>
            </w:r>
          </w:p>
          <w:p w14:paraId="45819523" w14:textId="77777777" w:rsidR="0004562C" w:rsidRDefault="001C51F1">
            <w:pPr>
              <w:pStyle w:val="Prrafodelista"/>
              <w:spacing w:after="0" w:line="276" w:lineRule="auto"/>
              <w:ind w:left="0"/>
              <w:jc w:val="both"/>
              <w:rPr>
                <w:rFonts w:ascii="Arial" w:hAnsi="Arial" w:cs="Arial"/>
                <w:sz w:val="24"/>
                <w:szCs w:val="24"/>
                <w:lang w:val="es-ES"/>
              </w:rPr>
            </w:pPr>
            <w:r>
              <w:rPr>
                <w:rFonts w:ascii="Arial" w:hAnsi="Arial" w:cs="Arial"/>
                <w:sz w:val="24"/>
                <w:szCs w:val="24"/>
                <w:lang w:val="es-ES"/>
              </w:rPr>
              <w:t>R2- Departamento especializado a la realización de actividades para mejorar el rendimiento de los equipos</w:t>
            </w:r>
          </w:p>
          <w:p w14:paraId="17434638" w14:textId="77777777" w:rsidR="0004562C" w:rsidRDefault="001C51F1">
            <w:pPr>
              <w:pStyle w:val="Prrafodelista"/>
              <w:spacing w:after="0" w:line="276" w:lineRule="auto"/>
              <w:ind w:left="0"/>
              <w:jc w:val="both"/>
              <w:rPr>
                <w:rFonts w:ascii="Arial" w:hAnsi="Arial" w:cs="Arial"/>
                <w:sz w:val="24"/>
                <w:szCs w:val="24"/>
                <w:lang w:val="es-ES"/>
              </w:rPr>
            </w:pPr>
            <w:r>
              <w:rPr>
                <w:rFonts w:ascii="Arial" w:hAnsi="Arial" w:cs="Arial"/>
                <w:sz w:val="24"/>
                <w:szCs w:val="24"/>
                <w:lang w:val="es-ES"/>
              </w:rPr>
              <w:t>R3- Espacio acto para realizar soporte técnico</w:t>
            </w:r>
          </w:p>
          <w:p w14:paraId="0AE99868" w14:textId="77777777" w:rsidR="0004562C" w:rsidRDefault="001C51F1">
            <w:pPr>
              <w:pStyle w:val="Prrafodelista"/>
              <w:spacing w:after="0" w:line="276" w:lineRule="auto"/>
              <w:ind w:left="0"/>
              <w:jc w:val="both"/>
              <w:rPr>
                <w:rFonts w:ascii="Arial" w:hAnsi="Arial" w:cs="Arial"/>
                <w:sz w:val="24"/>
                <w:szCs w:val="24"/>
                <w:lang w:val="es-ES"/>
              </w:rPr>
            </w:pPr>
            <w:r>
              <w:rPr>
                <w:rFonts w:ascii="Arial" w:hAnsi="Arial" w:cs="Arial"/>
                <w:sz w:val="24"/>
                <w:szCs w:val="24"/>
                <w:lang w:val="es-ES"/>
              </w:rPr>
              <w:t>R4- Personal a disposición de realizar una mejora en estos equipos</w:t>
            </w:r>
          </w:p>
        </w:tc>
        <w:tc>
          <w:tcPr>
            <w:tcW w:w="3740" w:type="dxa"/>
          </w:tcPr>
          <w:p w14:paraId="3E887AE3" w14:textId="77777777" w:rsidR="0004562C" w:rsidRDefault="001C51F1">
            <w:pPr>
              <w:pStyle w:val="Prrafodelista"/>
              <w:spacing w:after="0"/>
              <w:ind w:left="0" w:hanging="10"/>
              <w:jc w:val="both"/>
              <w:rPr>
                <w:rFonts w:ascii="Arial" w:hAnsi="Arial" w:cs="Arial"/>
                <w:sz w:val="24"/>
                <w:szCs w:val="24"/>
                <w:lang w:val="es-ES"/>
              </w:rPr>
            </w:pPr>
            <w:r>
              <w:rPr>
                <w:rFonts w:ascii="Arial" w:hAnsi="Arial" w:cs="Arial"/>
                <w:sz w:val="24"/>
                <w:szCs w:val="24"/>
                <w:lang w:val="es-ES"/>
              </w:rPr>
              <w:t xml:space="preserve">RO1- Crear un inventario en el cual estén las partes que se puedan reutilizar en equipos dañados (R1-O1) </w:t>
            </w:r>
          </w:p>
          <w:p w14:paraId="14DF3DA5" w14:textId="77777777" w:rsidR="0004562C" w:rsidRDefault="0004562C">
            <w:pPr>
              <w:pStyle w:val="Prrafodelista"/>
              <w:spacing w:after="0"/>
              <w:ind w:left="0" w:hanging="10"/>
              <w:jc w:val="both"/>
              <w:rPr>
                <w:rFonts w:ascii="Arial" w:hAnsi="Arial" w:cs="Arial"/>
                <w:sz w:val="24"/>
                <w:szCs w:val="24"/>
                <w:lang w:val="es-ES"/>
              </w:rPr>
            </w:pPr>
          </w:p>
          <w:p w14:paraId="534C9AFD" w14:textId="77777777" w:rsidR="0004562C" w:rsidRDefault="0004562C">
            <w:pPr>
              <w:pStyle w:val="Prrafodelista"/>
              <w:spacing w:after="0"/>
              <w:ind w:left="0" w:hanging="10"/>
              <w:jc w:val="both"/>
              <w:rPr>
                <w:rFonts w:ascii="Arial" w:hAnsi="Arial" w:cs="Arial"/>
                <w:sz w:val="24"/>
                <w:szCs w:val="24"/>
                <w:lang w:val="es-ES"/>
              </w:rPr>
            </w:pPr>
          </w:p>
        </w:tc>
      </w:tr>
      <w:tr w:rsidR="0004562C" w14:paraId="0CDFBD7F" w14:textId="77777777" w:rsidTr="00FC64CE">
        <w:trPr>
          <w:trHeight w:val="847"/>
        </w:trPr>
        <w:tc>
          <w:tcPr>
            <w:tcW w:w="2269" w:type="dxa"/>
            <w:shd w:val="clear" w:color="auto" w:fill="92D050"/>
          </w:tcPr>
          <w:p w14:paraId="5F9FE137" w14:textId="77777777" w:rsidR="0004562C" w:rsidRDefault="001C51F1">
            <w:pPr>
              <w:pStyle w:val="Prrafodelista"/>
              <w:spacing w:after="0"/>
              <w:ind w:left="0" w:right="-114"/>
              <w:jc w:val="both"/>
              <w:rPr>
                <w:rFonts w:ascii="Arial" w:hAnsi="Arial" w:cs="Arial"/>
                <w:b/>
                <w:sz w:val="24"/>
                <w:szCs w:val="24"/>
                <w:lang w:val="es-ES"/>
              </w:rPr>
            </w:pPr>
            <w:r>
              <w:rPr>
                <w:rFonts w:ascii="Arial" w:hAnsi="Arial" w:cs="Arial"/>
                <w:b/>
                <w:sz w:val="24"/>
                <w:szCs w:val="24"/>
                <w:lang w:val="es-ES"/>
              </w:rPr>
              <w:t>Limitaciones</w:t>
            </w:r>
          </w:p>
        </w:tc>
        <w:tc>
          <w:tcPr>
            <w:tcW w:w="4961" w:type="dxa"/>
          </w:tcPr>
          <w:p w14:paraId="138FE010" w14:textId="77777777" w:rsidR="0004562C" w:rsidRDefault="001C51F1">
            <w:pPr>
              <w:pStyle w:val="Prrafodelista"/>
              <w:spacing w:after="0"/>
              <w:ind w:left="0"/>
              <w:jc w:val="both"/>
              <w:rPr>
                <w:rFonts w:ascii="Arial" w:hAnsi="Arial" w:cs="Arial"/>
                <w:sz w:val="24"/>
                <w:szCs w:val="24"/>
                <w:lang w:val="es-ES"/>
              </w:rPr>
            </w:pPr>
            <w:r>
              <w:rPr>
                <w:rFonts w:ascii="Arial" w:hAnsi="Arial" w:cs="Arial"/>
                <w:sz w:val="24"/>
                <w:szCs w:val="24"/>
                <w:lang w:val="es-ES"/>
              </w:rPr>
              <w:t xml:space="preserve">L1- Falta de soporte técnico a equipos de oficina </w:t>
            </w:r>
          </w:p>
          <w:p w14:paraId="11937A91" w14:textId="77777777" w:rsidR="0004562C" w:rsidRDefault="001C51F1">
            <w:pPr>
              <w:pStyle w:val="Prrafodelista"/>
              <w:spacing w:after="0"/>
              <w:ind w:left="0"/>
              <w:jc w:val="both"/>
              <w:rPr>
                <w:rFonts w:ascii="Arial" w:hAnsi="Arial" w:cs="Arial"/>
                <w:sz w:val="24"/>
                <w:szCs w:val="24"/>
                <w:lang w:val="es-ES"/>
              </w:rPr>
            </w:pPr>
            <w:r>
              <w:rPr>
                <w:rFonts w:ascii="Arial" w:hAnsi="Arial" w:cs="Arial"/>
                <w:sz w:val="24"/>
                <w:szCs w:val="24"/>
                <w:lang w:val="es-ES"/>
              </w:rPr>
              <w:t>L2- Falta de financiamiento para la adquisición de mejores partes</w:t>
            </w:r>
          </w:p>
          <w:p w14:paraId="61D1BB5B" w14:textId="77777777" w:rsidR="0004562C" w:rsidRDefault="001C51F1">
            <w:pPr>
              <w:pStyle w:val="Prrafodelista"/>
              <w:spacing w:after="0"/>
              <w:ind w:left="0"/>
              <w:jc w:val="both"/>
              <w:rPr>
                <w:rFonts w:ascii="Arial" w:hAnsi="Arial" w:cs="Arial"/>
                <w:sz w:val="24"/>
                <w:szCs w:val="24"/>
                <w:lang w:val="es-ES"/>
              </w:rPr>
            </w:pPr>
            <w:r>
              <w:rPr>
                <w:rFonts w:ascii="Arial" w:hAnsi="Arial" w:cs="Arial"/>
                <w:sz w:val="24"/>
                <w:szCs w:val="24"/>
                <w:lang w:val="es-ES"/>
              </w:rPr>
              <w:t>L3- Falencia en la capacitación de usuarios</w:t>
            </w:r>
          </w:p>
        </w:tc>
        <w:tc>
          <w:tcPr>
            <w:tcW w:w="3740" w:type="dxa"/>
          </w:tcPr>
          <w:p w14:paraId="460D721E" w14:textId="77777777" w:rsidR="0004562C" w:rsidRDefault="001C51F1">
            <w:pPr>
              <w:spacing w:after="0"/>
              <w:jc w:val="both"/>
              <w:rPr>
                <w:rFonts w:ascii="Arial" w:hAnsi="Arial" w:cs="Arial"/>
                <w:sz w:val="24"/>
                <w:szCs w:val="24"/>
                <w:lang w:val="es-ES"/>
              </w:rPr>
            </w:pPr>
            <w:r>
              <w:rPr>
                <w:rFonts w:ascii="Arial" w:hAnsi="Arial" w:cs="Arial"/>
                <w:sz w:val="24"/>
                <w:szCs w:val="24"/>
                <w:lang w:val="es-ES"/>
              </w:rPr>
              <w:t>LA1- Realizar soporte técnico a equipos y capacitar a usuarios (L1-A1)</w:t>
            </w:r>
          </w:p>
        </w:tc>
      </w:tr>
      <w:tr w:rsidR="0004562C" w14:paraId="4DFDCBFC" w14:textId="77777777" w:rsidTr="00FC64CE">
        <w:trPr>
          <w:trHeight w:val="847"/>
        </w:trPr>
        <w:tc>
          <w:tcPr>
            <w:tcW w:w="2269" w:type="dxa"/>
            <w:shd w:val="clear" w:color="auto" w:fill="92D050"/>
          </w:tcPr>
          <w:p w14:paraId="7E756762" w14:textId="77777777" w:rsidR="0004562C" w:rsidRDefault="001C51F1">
            <w:pPr>
              <w:pStyle w:val="Prrafodelista"/>
              <w:spacing w:after="0"/>
              <w:ind w:left="0" w:right="-114"/>
              <w:jc w:val="both"/>
              <w:rPr>
                <w:rFonts w:ascii="Arial" w:hAnsi="Arial" w:cs="Arial"/>
                <w:b/>
                <w:sz w:val="24"/>
                <w:szCs w:val="24"/>
                <w:lang w:val="es-ES"/>
              </w:rPr>
            </w:pPr>
            <w:r>
              <w:rPr>
                <w:rFonts w:ascii="Arial" w:hAnsi="Arial" w:cs="Arial"/>
                <w:b/>
                <w:sz w:val="24"/>
                <w:szCs w:val="24"/>
                <w:lang w:val="es-ES"/>
              </w:rPr>
              <w:t>Oportunidades</w:t>
            </w:r>
          </w:p>
        </w:tc>
        <w:tc>
          <w:tcPr>
            <w:tcW w:w="4961" w:type="dxa"/>
          </w:tcPr>
          <w:p w14:paraId="790C07EB" w14:textId="77777777" w:rsidR="0004562C" w:rsidRDefault="001C51F1">
            <w:pPr>
              <w:pStyle w:val="Prrafodelista"/>
              <w:spacing w:after="0"/>
              <w:ind w:left="0"/>
              <w:jc w:val="both"/>
              <w:rPr>
                <w:rFonts w:ascii="Arial" w:hAnsi="Arial" w:cs="Arial"/>
                <w:sz w:val="24"/>
                <w:szCs w:val="24"/>
                <w:lang w:val="es-ES"/>
              </w:rPr>
            </w:pPr>
            <w:r>
              <w:rPr>
                <w:rFonts w:ascii="Arial" w:hAnsi="Arial" w:cs="Arial"/>
                <w:sz w:val="24"/>
                <w:szCs w:val="24"/>
                <w:lang w:val="es-ES"/>
              </w:rPr>
              <w:t>O1- Recuperamiento de equipos mediante reutilización de componentes</w:t>
            </w:r>
          </w:p>
          <w:p w14:paraId="5D98C32C" w14:textId="77777777" w:rsidR="0004562C" w:rsidRDefault="001C51F1">
            <w:pPr>
              <w:pStyle w:val="Prrafodelista"/>
              <w:spacing w:after="0"/>
              <w:ind w:left="0"/>
              <w:jc w:val="both"/>
              <w:rPr>
                <w:rFonts w:ascii="Arial" w:hAnsi="Arial" w:cs="Arial"/>
                <w:sz w:val="24"/>
                <w:szCs w:val="24"/>
                <w:lang w:val="es-ES"/>
              </w:rPr>
            </w:pPr>
            <w:r>
              <w:rPr>
                <w:rFonts w:ascii="Arial" w:hAnsi="Arial" w:cs="Arial"/>
                <w:sz w:val="24"/>
                <w:szCs w:val="24"/>
                <w:lang w:val="es-ES"/>
              </w:rPr>
              <w:t>O2- Acceso a programas gubernamentales de apoyo</w:t>
            </w:r>
          </w:p>
          <w:p w14:paraId="4884521D" w14:textId="77777777" w:rsidR="0004562C" w:rsidRDefault="001C51F1">
            <w:pPr>
              <w:pStyle w:val="Prrafodelista"/>
              <w:spacing w:after="0"/>
              <w:ind w:left="0"/>
              <w:jc w:val="both"/>
              <w:rPr>
                <w:rFonts w:ascii="Arial" w:hAnsi="Arial" w:cs="Arial"/>
                <w:sz w:val="24"/>
                <w:szCs w:val="24"/>
                <w:lang w:val="es-ES"/>
              </w:rPr>
            </w:pPr>
            <w:r>
              <w:rPr>
                <w:rFonts w:ascii="Arial" w:hAnsi="Arial" w:cs="Arial"/>
                <w:sz w:val="24"/>
                <w:szCs w:val="24"/>
                <w:lang w:val="es-ES"/>
              </w:rPr>
              <w:t>O3</w:t>
            </w:r>
            <w:proofErr w:type="gramStart"/>
            <w:r>
              <w:rPr>
                <w:rFonts w:ascii="Arial" w:hAnsi="Arial" w:cs="Arial"/>
                <w:sz w:val="24"/>
                <w:szCs w:val="24"/>
                <w:lang w:val="es-ES"/>
              </w:rPr>
              <w:t>-  Disposición</w:t>
            </w:r>
            <w:proofErr w:type="gramEnd"/>
            <w:r>
              <w:rPr>
                <w:rFonts w:ascii="Arial" w:hAnsi="Arial" w:cs="Arial"/>
                <w:sz w:val="24"/>
                <w:szCs w:val="24"/>
                <w:lang w:val="es-ES"/>
              </w:rPr>
              <w:t xml:space="preserve"> del grupo de proyecto para realizar un soporte técnico a estos equipos </w:t>
            </w:r>
          </w:p>
        </w:tc>
        <w:tc>
          <w:tcPr>
            <w:tcW w:w="3740" w:type="dxa"/>
          </w:tcPr>
          <w:p w14:paraId="174F084A" w14:textId="77777777" w:rsidR="0004562C" w:rsidRDefault="001C51F1">
            <w:pPr>
              <w:pStyle w:val="Prrafodelista"/>
              <w:spacing w:after="0"/>
              <w:ind w:left="0" w:hanging="10"/>
              <w:jc w:val="both"/>
              <w:rPr>
                <w:rFonts w:ascii="Arial" w:hAnsi="Arial" w:cs="Arial"/>
                <w:sz w:val="24"/>
                <w:szCs w:val="24"/>
                <w:lang w:val="es-ES"/>
              </w:rPr>
            </w:pPr>
            <w:r>
              <w:rPr>
                <w:rFonts w:ascii="Arial" w:hAnsi="Arial" w:cs="Arial"/>
                <w:sz w:val="24"/>
                <w:szCs w:val="24"/>
                <w:lang w:val="es-ES"/>
              </w:rPr>
              <w:t>LO1- Buscar el apoyo gubernamental para realizar programas de formación (L3-O2)</w:t>
            </w:r>
          </w:p>
        </w:tc>
      </w:tr>
      <w:tr w:rsidR="0004562C" w14:paraId="5208E80E" w14:textId="77777777" w:rsidTr="00FC64CE">
        <w:trPr>
          <w:trHeight w:val="847"/>
        </w:trPr>
        <w:tc>
          <w:tcPr>
            <w:tcW w:w="2269" w:type="dxa"/>
            <w:shd w:val="clear" w:color="auto" w:fill="92D050"/>
          </w:tcPr>
          <w:p w14:paraId="1C8758DE" w14:textId="77777777" w:rsidR="0004562C" w:rsidRDefault="001C51F1">
            <w:pPr>
              <w:pStyle w:val="Prrafodelista"/>
              <w:spacing w:after="0"/>
              <w:ind w:left="0" w:right="-114"/>
              <w:jc w:val="both"/>
              <w:rPr>
                <w:rFonts w:ascii="Arial" w:hAnsi="Arial" w:cs="Arial"/>
                <w:b/>
                <w:sz w:val="24"/>
                <w:szCs w:val="24"/>
                <w:lang w:val="es-ES"/>
              </w:rPr>
            </w:pPr>
            <w:r>
              <w:rPr>
                <w:rFonts w:ascii="Arial" w:hAnsi="Arial" w:cs="Arial"/>
                <w:b/>
                <w:sz w:val="24"/>
                <w:szCs w:val="24"/>
                <w:lang w:val="es-ES"/>
              </w:rPr>
              <w:t>Amenazas</w:t>
            </w:r>
          </w:p>
        </w:tc>
        <w:tc>
          <w:tcPr>
            <w:tcW w:w="4961" w:type="dxa"/>
          </w:tcPr>
          <w:p w14:paraId="0F68F9B8" w14:textId="77777777" w:rsidR="0004562C" w:rsidRDefault="001C51F1">
            <w:pPr>
              <w:pStyle w:val="Prrafodelista"/>
              <w:spacing w:after="0"/>
              <w:ind w:left="0"/>
              <w:jc w:val="both"/>
              <w:rPr>
                <w:rFonts w:ascii="Arial" w:hAnsi="Arial" w:cs="Arial"/>
                <w:sz w:val="24"/>
                <w:szCs w:val="24"/>
                <w:lang w:val="es-ES"/>
              </w:rPr>
            </w:pPr>
            <w:r>
              <w:rPr>
                <w:rFonts w:ascii="Arial" w:hAnsi="Arial" w:cs="Arial"/>
                <w:sz w:val="24"/>
                <w:szCs w:val="24"/>
                <w:lang w:val="es-ES"/>
              </w:rPr>
              <w:t>A1- Dependencia de financiamiento externo al departamento para realizar actividades</w:t>
            </w:r>
          </w:p>
          <w:p w14:paraId="4940BCBE" w14:textId="77777777" w:rsidR="0004562C" w:rsidRDefault="001C51F1">
            <w:pPr>
              <w:pStyle w:val="Prrafodelista"/>
              <w:spacing w:after="0"/>
              <w:ind w:left="0"/>
              <w:jc w:val="both"/>
              <w:rPr>
                <w:rFonts w:ascii="Arial" w:hAnsi="Arial" w:cs="Arial"/>
                <w:sz w:val="24"/>
                <w:szCs w:val="24"/>
                <w:lang w:val="es-ES"/>
              </w:rPr>
            </w:pPr>
            <w:r>
              <w:rPr>
                <w:rFonts w:ascii="Arial" w:hAnsi="Arial" w:cs="Arial"/>
                <w:sz w:val="24"/>
                <w:szCs w:val="24"/>
                <w:lang w:val="es-ES"/>
              </w:rPr>
              <w:t xml:space="preserve">A2- Riesgo de que los equipos queden obsoletos o disminución de funcionamiento </w:t>
            </w:r>
          </w:p>
          <w:p w14:paraId="5395A801" w14:textId="77777777" w:rsidR="0004562C" w:rsidRDefault="001C51F1">
            <w:pPr>
              <w:pStyle w:val="Prrafodelista"/>
              <w:spacing w:after="0"/>
              <w:ind w:left="0"/>
              <w:jc w:val="both"/>
              <w:rPr>
                <w:rFonts w:ascii="Arial" w:hAnsi="Arial" w:cs="Arial"/>
                <w:sz w:val="24"/>
                <w:szCs w:val="24"/>
                <w:lang w:val="es-ES"/>
              </w:rPr>
            </w:pPr>
            <w:r>
              <w:rPr>
                <w:rFonts w:ascii="Arial" w:hAnsi="Arial" w:cs="Arial"/>
                <w:sz w:val="24"/>
                <w:szCs w:val="24"/>
                <w:lang w:val="es-ES"/>
              </w:rPr>
              <w:t>A3- Acumulación de componentes dañados y descontinuados</w:t>
            </w:r>
          </w:p>
        </w:tc>
        <w:tc>
          <w:tcPr>
            <w:tcW w:w="3740" w:type="dxa"/>
          </w:tcPr>
          <w:p w14:paraId="2F5B062E" w14:textId="77777777" w:rsidR="0004562C" w:rsidRDefault="001C51F1">
            <w:pPr>
              <w:pStyle w:val="Prrafodelista"/>
              <w:spacing w:after="0"/>
              <w:ind w:left="0" w:hanging="10"/>
              <w:jc w:val="both"/>
              <w:rPr>
                <w:rFonts w:ascii="Arial" w:hAnsi="Arial" w:cs="Arial"/>
                <w:sz w:val="24"/>
                <w:szCs w:val="24"/>
                <w:lang w:val="es-ES"/>
              </w:rPr>
            </w:pPr>
            <w:r>
              <w:rPr>
                <w:rFonts w:ascii="Arial" w:hAnsi="Arial" w:cs="Arial"/>
                <w:sz w:val="24"/>
                <w:szCs w:val="24"/>
                <w:lang w:val="es-ES"/>
              </w:rPr>
              <w:t>RA1- Realizar revisiones para hallar las deficiencias de cada equipo antes de una falla critica (R2-A2)</w:t>
            </w:r>
          </w:p>
        </w:tc>
      </w:tr>
    </w:tbl>
    <w:p w14:paraId="3ABB36A8" w14:textId="77777777" w:rsidR="0004562C" w:rsidRDefault="001C51F1" w:rsidP="00F93EE0">
      <w:pPr>
        <w:spacing w:before="120" w:after="0"/>
        <w:ind w:firstLine="709"/>
        <w:jc w:val="both"/>
        <w:rPr>
          <w:rFonts w:ascii="Arial" w:hAnsi="Arial" w:cs="Arial"/>
          <w:sz w:val="24"/>
          <w:szCs w:val="24"/>
          <w:lang w:val="es-ES"/>
        </w:rPr>
      </w:pPr>
      <w:r>
        <w:rPr>
          <w:rFonts w:ascii="Arial" w:hAnsi="Arial" w:cs="Arial"/>
          <w:sz w:val="24"/>
          <w:szCs w:val="24"/>
          <w:lang w:val="es-ES"/>
        </w:rPr>
        <w:tab/>
        <w:t xml:space="preserve">En definitiva, la aplicación del diagnóstico situacional es un gran apoyo y refuerzo, realmente necesario para poder tener en claro todos los puntos importantes que se deben tener en cuenta antes de la ejecución y </w:t>
      </w:r>
      <w:r>
        <w:rPr>
          <w:rFonts w:ascii="Arial" w:hAnsi="Arial" w:cs="Arial"/>
          <w:sz w:val="24"/>
          <w:szCs w:val="24"/>
          <w:lang w:val="es-ES"/>
        </w:rPr>
        <w:lastRenderedPageBreak/>
        <w:t>desarrollo del Proyecto Socio Tecnológico</w:t>
      </w:r>
      <w:r>
        <w:rPr>
          <w:rFonts w:ascii="Arial" w:hAnsi="Arial" w:cs="Arial"/>
          <w:color w:val="FF0000"/>
          <w:sz w:val="24"/>
          <w:szCs w:val="24"/>
          <w:lang w:val="es-ES"/>
        </w:rPr>
        <w:t xml:space="preserve">, </w:t>
      </w:r>
      <w:r>
        <w:rPr>
          <w:rFonts w:ascii="Arial" w:hAnsi="Arial" w:cs="Arial"/>
          <w:sz w:val="24"/>
          <w:szCs w:val="24"/>
          <w:lang w:val="es-ES"/>
        </w:rPr>
        <w:t>ya que, sin ello no se puede obtener una información profunda, detallada y especifica del lugar en el cual se va a realizar, esto principalmente influirá en la toma de decisiones a futuro que servirá para aplicar y ejecutar lo más adecuado dependiendo de cada situación.</w:t>
      </w:r>
    </w:p>
    <w:p w14:paraId="3B2C8F24" w14:textId="24E29E9F" w:rsidR="0004562C" w:rsidRDefault="000B7720">
      <w:pPr>
        <w:pStyle w:val="Ttulo2"/>
        <w:spacing w:before="120"/>
        <w:jc w:val="both"/>
        <w:rPr>
          <w:rFonts w:cs="Arial"/>
          <w:szCs w:val="24"/>
        </w:rPr>
      </w:pPr>
      <w:bookmarkStart w:id="22" w:name="_Toc203596820"/>
      <w:r>
        <w:rPr>
          <w:rFonts w:cs="Arial"/>
          <w:szCs w:val="24"/>
        </w:rPr>
        <w:t xml:space="preserve">1.2.2.   </w:t>
      </w:r>
      <w:r w:rsidR="001C51F1">
        <w:rPr>
          <w:rFonts w:cs="Arial"/>
          <w:szCs w:val="24"/>
        </w:rPr>
        <w:t>Identificación de las necesidades</w:t>
      </w:r>
      <w:bookmarkEnd w:id="22"/>
    </w:p>
    <w:p w14:paraId="318E63E3" w14:textId="394E1B1A" w:rsidR="00861C2C" w:rsidRPr="00861C2C" w:rsidRDefault="00861C2C" w:rsidP="00861C2C">
      <w:pPr>
        <w:tabs>
          <w:tab w:val="left" w:pos="284"/>
        </w:tabs>
        <w:spacing w:before="120" w:after="0"/>
        <w:jc w:val="both"/>
        <w:rPr>
          <w:rFonts w:ascii="Arial" w:hAnsi="Arial" w:cs="Arial"/>
          <w:sz w:val="24"/>
          <w:szCs w:val="24"/>
        </w:rPr>
      </w:pPr>
      <w:r>
        <w:rPr>
          <w:rFonts w:ascii="Arial" w:hAnsi="Arial" w:cs="Arial"/>
          <w:sz w:val="24"/>
          <w:szCs w:val="24"/>
        </w:rPr>
        <w:tab/>
      </w:r>
      <w:r>
        <w:rPr>
          <w:rFonts w:ascii="Arial" w:hAnsi="Arial" w:cs="Arial"/>
          <w:sz w:val="24"/>
          <w:szCs w:val="24"/>
        </w:rPr>
        <w:tab/>
      </w:r>
      <w:r w:rsidRPr="00861C2C">
        <w:rPr>
          <w:rFonts w:ascii="Arial" w:hAnsi="Arial" w:cs="Arial"/>
          <w:sz w:val="24"/>
          <w:szCs w:val="24"/>
        </w:rPr>
        <w:t>Para Fernández (2010), los métodos de identificación de necesidades se enfocan en comprender los requerimientos de los involucrados y las justificaciones para el desarrollo de un sistema (p. 131). Partiendo de los hallazgos de la Matriz ROLA, el 23 de junio de 2025 se estableció una mesa de trabajo con la representación institucional de CORPOELEC y los autores del proyecto. Este espacio permitió priorizar las carencias técnicas y operativas que requieren una solución inmediata.</w:t>
      </w:r>
    </w:p>
    <w:p w14:paraId="3E9AC857" w14:textId="664A64CA" w:rsidR="00861C2C" w:rsidRPr="00861C2C" w:rsidRDefault="00861C2C" w:rsidP="00861C2C">
      <w:pPr>
        <w:tabs>
          <w:tab w:val="left" w:pos="284"/>
        </w:tabs>
        <w:spacing w:before="120" w:after="0"/>
        <w:jc w:val="both"/>
        <w:rPr>
          <w:rFonts w:ascii="Arial" w:hAnsi="Arial" w:cs="Arial"/>
          <w:sz w:val="24"/>
          <w:szCs w:val="24"/>
        </w:rPr>
      </w:pPr>
      <w:r>
        <w:rPr>
          <w:rFonts w:ascii="Arial" w:hAnsi="Arial" w:cs="Arial"/>
          <w:sz w:val="24"/>
          <w:szCs w:val="24"/>
        </w:rPr>
        <w:tab/>
      </w:r>
      <w:r>
        <w:rPr>
          <w:rFonts w:ascii="Arial" w:hAnsi="Arial" w:cs="Arial"/>
          <w:sz w:val="24"/>
          <w:szCs w:val="24"/>
        </w:rPr>
        <w:tab/>
      </w:r>
      <w:r w:rsidRPr="00861C2C">
        <w:rPr>
          <w:rFonts w:ascii="Arial" w:hAnsi="Arial" w:cs="Arial"/>
          <w:sz w:val="24"/>
          <w:szCs w:val="24"/>
        </w:rPr>
        <w:t>Mediante la aplicación de técnicas de recolección de información, se determinaron los problemas más relevantes que afectan el desempeño del área y que pueden ser abordados desde las competencias del Programa Nacional de Formación en Informática (PNFI). El diálogo con el personal permitió identificar limitaciones que trascienden lo técnico y afectan el bienestar colectivo.</w:t>
      </w:r>
    </w:p>
    <w:p w14:paraId="53049961" w14:textId="1BACC9C0" w:rsidR="00861C2C" w:rsidRPr="00861C2C" w:rsidRDefault="00861C2C" w:rsidP="00861C2C">
      <w:pPr>
        <w:tabs>
          <w:tab w:val="left" w:pos="284"/>
        </w:tabs>
        <w:spacing w:before="120" w:after="0"/>
        <w:jc w:val="both"/>
        <w:rPr>
          <w:rFonts w:ascii="Arial" w:hAnsi="Arial" w:cs="Arial"/>
          <w:sz w:val="24"/>
          <w:szCs w:val="24"/>
        </w:rPr>
      </w:pPr>
      <w:r>
        <w:rPr>
          <w:rFonts w:ascii="Arial" w:hAnsi="Arial" w:cs="Arial"/>
          <w:sz w:val="24"/>
          <w:szCs w:val="24"/>
        </w:rPr>
        <w:tab/>
      </w:r>
      <w:r>
        <w:rPr>
          <w:rFonts w:ascii="Arial" w:hAnsi="Arial" w:cs="Arial"/>
          <w:sz w:val="24"/>
          <w:szCs w:val="24"/>
        </w:rPr>
        <w:tab/>
      </w:r>
      <w:r w:rsidRPr="00861C2C">
        <w:rPr>
          <w:rFonts w:ascii="Arial" w:hAnsi="Arial" w:cs="Arial"/>
          <w:sz w:val="24"/>
          <w:szCs w:val="24"/>
        </w:rPr>
        <w:t>A continuación, se presentan las necesidades y nudos críticos detectados en la organización:</w:t>
      </w:r>
    </w:p>
    <w:p w14:paraId="727D0E07" w14:textId="77777777" w:rsidR="00861C2C" w:rsidRPr="00861C2C" w:rsidRDefault="00861C2C" w:rsidP="00861C2C">
      <w:pPr>
        <w:numPr>
          <w:ilvl w:val="0"/>
          <w:numId w:val="38"/>
        </w:numPr>
        <w:tabs>
          <w:tab w:val="left" w:pos="284"/>
        </w:tabs>
        <w:spacing w:before="120" w:after="0"/>
        <w:jc w:val="both"/>
        <w:rPr>
          <w:rFonts w:ascii="Arial" w:hAnsi="Arial" w:cs="Arial"/>
          <w:sz w:val="24"/>
          <w:szCs w:val="24"/>
        </w:rPr>
      </w:pPr>
      <w:r w:rsidRPr="00861C2C">
        <w:rPr>
          <w:rFonts w:ascii="Arial" w:hAnsi="Arial" w:cs="Arial"/>
          <w:b/>
          <w:bCs/>
          <w:sz w:val="24"/>
          <w:szCs w:val="24"/>
        </w:rPr>
        <w:t>Insuficiencia tecnológica:</w:t>
      </w:r>
      <w:r w:rsidRPr="00861C2C">
        <w:rPr>
          <w:rFonts w:ascii="Arial" w:hAnsi="Arial" w:cs="Arial"/>
          <w:sz w:val="24"/>
          <w:szCs w:val="24"/>
        </w:rPr>
        <w:t xml:space="preserve"> Carencia de hardware y software actualizado para la ejecución de planes y proyectos en el ámbito de la telemática.</w:t>
      </w:r>
    </w:p>
    <w:p w14:paraId="4290230C" w14:textId="77777777" w:rsidR="00861C2C" w:rsidRPr="00861C2C" w:rsidRDefault="00861C2C" w:rsidP="00861C2C">
      <w:pPr>
        <w:numPr>
          <w:ilvl w:val="0"/>
          <w:numId w:val="38"/>
        </w:numPr>
        <w:tabs>
          <w:tab w:val="left" w:pos="284"/>
        </w:tabs>
        <w:spacing w:before="120" w:after="0"/>
        <w:jc w:val="both"/>
        <w:rPr>
          <w:rFonts w:ascii="Arial" w:hAnsi="Arial" w:cs="Arial"/>
          <w:sz w:val="24"/>
          <w:szCs w:val="24"/>
        </w:rPr>
      </w:pPr>
      <w:r w:rsidRPr="00861C2C">
        <w:rPr>
          <w:rFonts w:ascii="Arial" w:hAnsi="Arial" w:cs="Arial"/>
          <w:b/>
          <w:bCs/>
          <w:sz w:val="24"/>
          <w:szCs w:val="24"/>
        </w:rPr>
        <w:t>Fallas en la comunicación de sistemas:</w:t>
      </w:r>
      <w:r w:rsidRPr="00861C2C">
        <w:rPr>
          <w:rFonts w:ascii="Arial" w:hAnsi="Arial" w:cs="Arial"/>
          <w:sz w:val="24"/>
          <w:szCs w:val="24"/>
        </w:rPr>
        <w:t xml:space="preserve"> Ausencia de reportes automáticos o manuales sobre los avances y las caídas del sistema informático.</w:t>
      </w:r>
    </w:p>
    <w:p w14:paraId="2E9D4A9E" w14:textId="77777777" w:rsidR="00861C2C" w:rsidRPr="00861C2C" w:rsidRDefault="00861C2C" w:rsidP="00861C2C">
      <w:pPr>
        <w:numPr>
          <w:ilvl w:val="0"/>
          <w:numId w:val="38"/>
        </w:numPr>
        <w:tabs>
          <w:tab w:val="left" w:pos="284"/>
        </w:tabs>
        <w:spacing w:before="120" w:after="0"/>
        <w:jc w:val="both"/>
        <w:rPr>
          <w:rFonts w:ascii="Arial" w:hAnsi="Arial" w:cs="Arial"/>
          <w:sz w:val="24"/>
          <w:szCs w:val="24"/>
        </w:rPr>
      </w:pPr>
      <w:r w:rsidRPr="00861C2C">
        <w:rPr>
          <w:rFonts w:ascii="Arial" w:hAnsi="Arial" w:cs="Arial"/>
          <w:b/>
          <w:bCs/>
          <w:sz w:val="24"/>
          <w:szCs w:val="24"/>
        </w:rPr>
        <w:lastRenderedPageBreak/>
        <w:t>Infraestructura física:</w:t>
      </w:r>
      <w:r w:rsidRPr="00861C2C">
        <w:rPr>
          <w:rFonts w:ascii="Arial" w:hAnsi="Arial" w:cs="Arial"/>
          <w:sz w:val="24"/>
          <w:szCs w:val="24"/>
        </w:rPr>
        <w:t xml:space="preserve"> Hacinamiento y falta de privacidad en las áreas de trabajo, lo que afecta la ergonomía y seguridad de los equipos.</w:t>
      </w:r>
    </w:p>
    <w:p w14:paraId="63445F45" w14:textId="77777777" w:rsidR="00861C2C" w:rsidRPr="00861C2C" w:rsidRDefault="00861C2C" w:rsidP="00861C2C">
      <w:pPr>
        <w:numPr>
          <w:ilvl w:val="0"/>
          <w:numId w:val="38"/>
        </w:numPr>
        <w:tabs>
          <w:tab w:val="left" w:pos="284"/>
        </w:tabs>
        <w:spacing w:before="120" w:after="0"/>
        <w:jc w:val="both"/>
        <w:rPr>
          <w:rFonts w:ascii="Arial" w:hAnsi="Arial" w:cs="Arial"/>
          <w:sz w:val="24"/>
          <w:szCs w:val="24"/>
        </w:rPr>
      </w:pPr>
      <w:r w:rsidRPr="00861C2C">
        <w:rPr>
          <w:rFonts w:ascii="Arial" w:hAnsi="Arial" w:cs="Arial"/>
          <w:b/>
          <w:bCs/>
          <w:sz w:val="24"/>
          <w:szCs w:val="24"/>
        </w:rPr>
        <w:t>Desarticulación de procesos:</w:t>
      </w:r>
      <w:r w:rsidRPr="00861C2C">
        <w:rPr>
          <w:rFonts w:ascii="Arial" w:hAnsi="Arial" w:cs="Arial"/>
          <w:sz w:val="24"/>
          <w:szCs w:val="24"/>
        </w:rPr>
        <w:t xml:space="preserve"> Falta de comunicación técnica entre las áreas involucradas en el proceso comercial.</w:t>
      </w:r>
    </w:p>
    <w:p w14:paraId="5107CC08" w14:textId="77777777" w:rsidR="00861C2C" w:rsidRPr="00861C2C" w:rsidRDefault="00861C2C" w:rsidP="00861C2C">
      <w:pPr>
        <w:numPr>
          <w:ilvl w:val="0"/>
          <w:numId w:val="38"/>
        </w:numPr>
        <w:tabs>
          <w:tab w:val="left" w:pos="284"/>
        </w:tabs>
        <w:spacing w:before="120" w:after="0"/>
        <w:jc w:val="both"/>
        <w:rPr>
          <w:rFonts w:ascii="Arial" w:hAnsi="Arial" w:cs="Arial"/>
          <w:sz w:val="24"/>
          <w:szCs w:val="24"/>
        </w:rPr>
      </w:pPr>
      <w:r w:rsidRPr="00861C2C">
        <w:rPr>
          <w:rFonts w:ascii="Arial" w:hAnsi="Arial" w:cs="Arial"/>
          <w:b/>
          <w:bCs/>
          <w:sz w:val="24"/>
          <w:szCs w:val="24"/>
        </w:rPr>
        <w:t>Capacitación técnica:</w:t>
      </w:r>
      <w:r w:rsidRPr="00861C2C">
        <w:rPr>
          <w:rFonts w:ascii="Arial" w:hAnsi="Arial" w:cs="Arial"/>
          <w:sz w:val="24"/>
          <w:szCs w:val="24"/>
        </w:rPr>
        <w:t xml:space="preserve"> Necesidad de adaptar las competencias del personal a las nuevas exigencias de las plataformas tecnológicas de la empresa.</w:t>
      </w:r>
    </w:p>
    <w:p w14:paraId="5B54BCD6" w14:textId="77777777" w:rsidR="00861C2C" w:rsidRDefault="00861C2C" w:rsidP="00DE2BC7">
      <w:pPr>
        <w:tabs>
          <w:tab w:val="left" w:pos="284"/>
        </w:tabs>
        <w:spacing w:before="120" w:after="0"/>
        <w:jc w:val="both"/>
        <w:rPr>
          <w:rFonts w:ascii="Arial" w:hAnsi="Arial" w:cs="Arial"/>
          <w:sz w:val="24"/>
          <w:szCs w:val="24"/>
        </w:rPr>
      </w:pPr>
    </w:p>
    <w:p w14:paraId="48CED353" w14:textId="77777777" w:rsidR="0004562C" w:rsidRDefault="001C51F1">
      <w:pPr>
        <w:pStyle w:val="Ttulo2"/>
        <w:spacing w:before="120"/>
        <w:jc w:val="both"/>
        <w:rPr>
          <w:rFonts w:cs="Arial"/>
          <w:szCs w:val="24"/>
        </w:rPr>
      </w:pPr>
      <w:bookmarkStart w:id="23" w:name="_Toc171703931"/>
      <w:bookmarkStart w:id="24" w:name="_Toc203596821"/>
      <w:r>
        <w:rPr>
          <w:rFonts w:cs="Arial"/>
          <w:szCs w:val="24"/>
        </w:rPr>
        <w:t>Problemas en el área de Informática</w:t>
      </w:r>
      <w:bookmarkEnd w:id="23"/>
      <w:bookmarkEnd w:id="24"/>
    </w:p>
    <w:p w14:paraId="41C34847" w14:textId="77777777" w:rsidR="002F245B" w:rsidRPr="002F245B" w:rsidRDefault="002F245B" w:rsidP="002F245B">
      <w:pPr>
        <w:spacing w:before="120" w:after="0"/>
        <w:ind w:firstLine="708"/>
        <w:jc w:val="both"/>
        <w:rPr>
          <w:rFonts w:ascii="Arial" w:hAnsi="Arial" w:cs="Arial"/>
          <w:sz w:val="24"/>
          <w:szCs w:val="24"/>
        </w:rPr>
      </w:pPr>
      <w:r w:rsidRPr="002F245B">
        <w:rPr>
          <w:rFonts w:ascii="Arial" w:hAnsi="Arial" w:cs="Arial"/>
          <w:sz w:val="24"/>
          <w:szCs w:val="24"/>
        </w:rPr>
        <w:t>Tras la ejecución del diagnóstico participativo en la empresa CORPOELEC, los investigadores lograron una comprensión integral de la situación tecnológica desde la perspectiva de los trabajadores y el personal de soporte. Mediante la observación directa y la aplicación de instrumentos, se identificaron nudos críticos que afectan la operatividad del departamento ATIT, los cuales se categorizan a continuación:</w:t>
      </w:r>
    </w:p>
    <w:p w14:paraId="7BB89F2F" w14:textId="77777777" w:rsidR="002F245B" w:rsidRPr="002F245B" w:rsidRDefault="002F245B" w:rsidP="002F245B">
      <w:pPr>
        <w:spacing w:before="120" w:after="0"/>
        <w:ind w:firstLine="708"/>
        <w:jc w:val="both"/>
        <w:rPr>
          <w:rFonts w:ascii="Arial" w:hAnsi="Arial" w:cs="Arial"/>
          <w:sz w:val="24"/>
          <w:szCs w:val="24"/>
        </w:rPr>
      </w:pPr>
      <w:r w:rsidRPr="002F245B">
        <w:rPr>
          <w:rFonts w:ascii="Arial" w:hAnsi="Arial" w:cs="Arial"/>
          <w:b/>
          <w:bCs/>
          <w:sz w:val="24"/>
          <w:szCs w:val="24"/>
        </w:rPr>
        <w:t>A. Infraestructura de Hardware y Mantenimiento</w:t>
      </w:r>
    </w:p>
    <w:p w14:paraId="74BFD4A4" w14:textId="77777777" w:rsidR="002F245B" w:rsidRPr="002F245B" w:rsidRDefault="002F245B" w:rsidP="002F245B">
      <w:pPr>
        <w:numPr>
          <w:ilvl w:val="0"/>
          <w:numId w:val="39"/>
        </w:numPr>
        <w:spacing w:before="120" w:after="0"/>
        <w:jc w:val="both"/>
        <w:rPr>
          <w:rFonts w:ascii="Arial" w:hAnsi="Arial" w:cs="Arial"/>
          <w:sz w:val="24"/>
          <w:szCs w:val="24"/>
        </w:rPr>
      </w:pPr>
      <w:r w:rsidRPr="002F245B">
        <w:rPr>
          <w:rFonts w:ascii="Arial" w:hAnsi="Arial" w:cs="Arial"/>
          <w:b/>
          <w:bCs/>
          <w:sz w:val="24"/>
          <w:szCs w:val="24"/>
        </w:rPr>
        <w:t>Deterioro Físico:</w:t>
      </w:r>
      <w:r w:rsidRPr="002F245B">
        <w:rPr>
          <w:rFonts w:ascii="Arial" w:hAnsi="Arial" w:cs="Arial"/>
          <w:sz w:val="24"/>
          <w:szCs w:val="24"/>
        </w:rPr>
        <w:t xml:space="preserve"> Se evidenció acumulación de polvo y suciedad en las rejillas de ventilación y componentes internos, lo que obstruye el flujo de aire y acelera el deterioro térmico de las piezas.</w:t>
      </w:r>
    </w:p>
    <w:p w14:paraId="7E4DA078" w14:textId="77777777" w:rsidR="002F245B" w:rsidRPr="002F245B" w:rsidRDefault="002F245B" w:rsidP="002F245B">
      <w:pPr>
        <w:numPr>
          <w:ilvl w:val="0"/>
          <w:numId w:val="39"/>
        </w:numPr>
        <w:spacing w:before="120" w:after="0"/>
        <w:jc w:val="both"/>
        <w:rPr>
          <w:rFonts w:ascii="Arial" w:hAnsi="Arial" w:cs="Arial"/>
          <w:sz w:val="24"/>
          <w:szCs w:val="24"/>
        </w:rPr>
      </w:pPr>
      <w:r w:rsidRPr="002F245B">
        <w:rPr>
          <w:rFonts w:ascii="Arial" w:hAnsi="Arial" w:cs="Arial"/>
          <w:b/>
          <w:bCs/>
          <w:sz w:val="24"/>
          <w:szCs w:val="24"/>
        </w:rPr>
        <w:t>Déficit de Componentes:</w:t>
      </w:r>
      <w:r w:rsidRPr="002F245B">
        <w:rPr>
          <w:rFonts w:ascii="Arial" w:hAnsi="Arial" w:cs="Arial"/>
          <w:sz w:val="24"/>
          <w:szCs w:val="24"/>
        </w:rPr>
        <w:t xml:space="preserve"> Existencia de equipos inoperativos o "varados" por falta de sustitución de piezas críticas, lo que incrementa el riesgo de obsolescencia total por desuso.</w:t>
      </w:r>
    </w:p>
    <w:p w14:paraId="03121668" w14:textId="77777777" w:rsidR="002F245B" w:rsidRPr="002F245B" w:rsidRDefault="002F245B" w:rsidP="002F245B">
      <w:pPr>
        <w:numPr>
          <w:ilvl w:val="0"/>
          <w:numId w:val="39"/>
        </w:numPr>
        <w:spacing w:before="120" w:after="0"/>
        <w:jc w:val="both"/>
        <w:rPr>
          <w:rFonts w:ascii="Arial" w:hAnsi="Arial" w:cs="Arial"/>
          <w:sz w:val="24"/>
          <w:szCs w:val="24"/>
        </w:rPr>
      </w:pPr>
      <w:r w:rsidRPr="002F245B">
        <w:rPr>
          <w:rFonts w:ascii="Arial" w:hAnsi="Arial" w:cs="Arial"/>
          <w:b/>
          <w:bCs/>
          <w:sz w:val="24"/>
          <w:szCs w:val="24"/>
        </w:rPr>
        <w:t>Inestabilidad Eléctrica/Lógica:</w:t>
      </w:r>
      <w:r w:rsidRPr="002F245B">
        <w:rPr>
          <w:rFonts w:ascii="Arial" w:hAnsi="Arial" w:cs="Arial"/>
          <w:sz w:val="24"/>
          <w:szCs w:val="24"/>
        </w:rPr>
        <w:t xml:space="preserve"> Presencia de reinicios espontáneos en diversas estaciones de trabajo, originados por fallas en las fuentes de poder o conflictos entre el hardware y los controladores.</w:t>
      </w:r>
    </w:p>
    <w:p w14:paraId="67F23C2A" w14:textId="77777777" w:rsidR="002F245B" w:rsidRPr="002F245B" w:rsidRDefault="002F245B" w:rsidP="002F245B">
      <w:pPr>
        <w:numPr>
          <w:ilvl w:val="0"/>
          <w:numId w:val="39"/>
        </w:numPr>
        <w:spacing w:before="120" w:after="0"/>
        <w:jc w:val="both"/>
        <w:rPr>
          <w:rFonts w:ascii="Arial" w:hAnsi="Arial" w:cs="Arial"/>
          <w:sz w:val="24"/>
          <w:szCs w:val="24"/>
        </w:rPr>
      </w:pPr>
      <w:r w:rsidRPr="002F245B">
        <w:rPr>
          <w:rFonts w:ascii="Arial" w:hAnsi="Arial" w:cs="Arial"/>
          <w:b/>
          <w:bCs/>
          <w:sz w:val="24"/>
          <w:szCs w:val="24"/>
        </w:rPr>
        <w:t>Fallas en Periféricos:</w:t>
      </w:r>
      <w:r w:rsidRPr="002F245B">
        <w:rPr>
          <w:rFonts w:ascii="Arial" w:hAnsi="Arial" w:cs="Arial"/>
          <w:sz w:val="24"/>
          <w:szCs w:val="24"/>
        </w:rPr>
        <w:t xml:space="preserve"> Deficiencias en dispositivos esenciales de entrada y salida que limitan la interacción del usuario con el sistema.</w:t>
      </w:r>
    </w:p>
    <w:p w14:paraId="52FB13CA" w14:textId="77777777" w:rsidR="002F245B" w:rsidRPr="002F245B" w:rsidRDefault="002F245B" w:rsidP="002F245B">
      <w:pPr>
        <w:spacing w:before="120" w:after="0"/>
        <w:ind w:firstLine="708"/>
        <w:jc w:val="both"/>
        <w:rPr>
          <w:rFonts w:ascii="Arial" w:hAnsi="Arial" w:cs="Arial"/>
          <w:sz w:val="24"/>
          <w:szCs w:val="24"/>
        </w:rPr>
      </w:pPr>
      <w:r w:rsidRPr="002F245B">
        <w:rPr>
          <w:rFonts w:ascii="Arial" w:hAnsi="Arial" w:cs="Arial"/>
          <w:b/>
          <w:bCs/>
          <w:sz w:val="24"/>
          <w:szCs w:val="24"/>
        </w:rPr>
        <w:lastRenderedPageBreak/>
        <w:t>B. Entorno de Software y Seguridad</w:t>
      </w:r>
    </w:p>
    <w:p w14:paraId="053318E2" w14:textId="77777777" w:rsidR="002F245B" w:rsidRPr="002F245B" w:rsidRDefault="002F245B" w:rsidP="002F245B">
      <w:pPr>
        <w:numPr>
          <w:ilvl w:val="0"/>
          <w:numId w:val="40"/>
        </w:numPr>
        <w:spacing w:before="120" w:after="0"/>
        <w:jc w:val="both"/>
        <w:rPr>
          <w:rFonts w:ascii="Arial" w:hAnsi="Arial" w:cs="Arial"/>
          <w:sz w:val="24"/>
          <w:szCs w:val="24"/>
        </w:rPr>
      </w:pPr>
      <w:r w:rsidRPr="002F245B">
        <w:rPr>
          <w:rFonts w:ascii="Arial" w:hAnsi="Arial" w:cs="Arial"/>
          <w:b/>
          <w:bCs/>
          <w:sz w:val="24"/>
          <w:szCs w:val="24"/>
        </w:rPr>
        <w:t>Obsolescencia de Sistemas Operativos:</w:t>
      </w:r>
      <w:r w:rsidRPr="002F245B">
        <w:rPr>
          <w:rFonts w:ascii="Arial" w:hAnsi="Arial" w:cs="Arial"/>
          <w:sz w:val="24"/>
          <w:szCs w:val="24"/>
        </w:rPr>
        <w:t xml:space="preserve"> Persistencia de plataformas críticas sin soporte oficial, como Windows XP y Windows 7, lo que representa una vulnerabilidad de seguridad de alto riesgo.</w:t>
      </w:r>
    </w:p>
    <w:p w14:paraId="144E4A2E" w14:textId="77777777" w:rsidR="002F245B" w:rsidRPr="002F245B" w:rsidRDefault="002F245B" w:rsidP="002F245B">
      <w:pPr>
        <w:numPr>
          <w:ilvl w:val="0"/>
          <w:numId w:val="40"/>
        </w:numPr>
        <w:spacing w:before="120" w:after="0"/>
        <w:jc w:val="both"/>
        <w:rPr>
          <w:rFonts w:ascii="Arial" w:hAnsi="Arial" w:cs="Arial"/>
          <w:sz w:val="24"/>
          <w:szCs w:val="24"/>
        </w:rPr>
      </w:pPr>
      <w:r w:rsidRPr="002F245B">
        <w:rPr>
          <w:rFonts w:ascii="Arial" w:hAnsi="Arial" w:cs="Arial"/>
          <w:b/>
          <w:bCs/>
          <w:sz w:val="24"/>
          <w:szCs w:val="24"/>
        </w:rPr>
        <w:t>Carencia de Herramientas de Protección:</w:t>
      </w:r>
      <w:r w:rsidRPr="002F245B">
        <w:rPr>
          <w:rFonts w:ascii="Arial" w:hAnsi="Arial" w:cs="Arial"/>
          <w:sz w:val="24"/>
          <w:szCs w:val="24"/>
        </w:rPr>
        <w:t xml:space="preserve"> Falta de software antivirus actualizado y controladores (drivers) adecuados, lo que genera un funcionamiento errático y lentitud en el procesamiento de datos.</w:t>
      </w:r>
    </w:p>
    <w:p w14:paraId="1A808368" w14:textId="77777777" w:rsidR="002F245B" w:rsidRPr="002F245B" w:rsidRDefault="002F245B" w:rsidP="002F245B">
      <w:pPr>
        <w:numPr>
          <w:ilvl w:val="0"/>
          <w:numId w:val="40"/>
        </w:numPr>
        <w:spacing w:before="120" w:after="0"/>
        <w:jc w:val="both"/>
        <w:rPr>
          <w:rFonts w:ascii="Arial" w:hAnsi="Arial" w:cs="Arial"/>
          <w:sz w:val="24"/>
          <w:szCs w:val="24"/>
        </w:rPr>
      </w:pPr>
      <w:r w:rsidRPr="002F245B">
        <w:rPr>
          <w:rFonts w:ascii="Arial" w:hAnsi="Arial" w:cs="Arial"/>
          <w:b/>
          <w:bCs/>
          <w:sz w:val="24"/>
          <w:szCs w:val="24"/>
        </w:rPr>
        <w:t>Sobrecarga Lógica:</w:t>
      </w:r>
      <w:r w:rsidRPr="002F245B">
        <w:rPr>
          <w:rFonts w:ascii="Arial" w:hAnsi="Arial" w:cs="Arial"/>
          <w:sz w:val="24"/>
          <w:szCs w:val="24"/>
        </w:rPr>
        <w:t xml:space="preserve"> Rendimiento degradado de los sistemas operativos debido a la falta de optimización y limpieza de archivos temporales o registros.</w:t>
      </w:r>
    </w:p>
    <w:p w14:paraId="4F3DE534" w14:textId="77777777" w:rsidR="002F245B" w:rsidRPr="002F245B" w:rsidRDefault="002F245B" w:rsidP="002F245B">
      <w:pPr>
        <w:spacing w:before="120" w:after="0"/>
        <w:ind w:firstLine="708"/>
        <w:jc w:val="both"/>
        <w:rPr>
          <w:rFonts w:ascii="Arial" w:hAnsi="Arial" w:cs="Arial"/>
          <w:sz w:val="24"/>
          <w:szCs w:val="24"/>
        </w:rPr>
      </w:pPr>
      <w:r w:rsidRPr="002F245B">
        <w:rPr>
          <w:rFonts w:ascii="Arial" w:hAnsi="Arial" w:cs="Arial"/>
          <w:b/>
          <w:bCs/>
          <w:sz w:val="24"/>
          <w:szCs w:val="24"/>
        </w:rPr>
        <w:t>C. Gestión y Factor Humano</w:t>
      </w:r>
    </w:p>
    <w:p w14:paraId="148ECD1E" w14:textId="77777777" w:rsidR="002F245B" w:rsidRPr="002F245B" w:rsidRDefault="002F245B" w:rsidP="002F245B">
      <w:pPr>
        <w:numPr>
          <w:ilvl w:val="0"/>
          <w:numId w:val="41"/>
        </w:numPr>
        <w:spacing w:before="120" w:after="0"/>
        <w:jc w:val="both"/>
        <w:rPr>
          <w:rFonts w:ascii="Arial" w:hAnsi="Arial" w:cs="Arial"/>
          <w:sz w:val="24"/>
          <w:szCs w:val="24"/>
        </w:rPr>
      </w:pPr>
      <w:r w:rsidRPr="002F245B">
        <w:rPr>
          <w:rFonts w:ascii="Arial" w:hAnsi="Arial" w:cs="Arial"/>
          <w:b/>
          <w:bCs/>
          <w:sz w:val="24"/>
          <w:szCs w:val="24"/>
        </w:rPr>
        <w:t>Brecha de Competencias:</w:t>
      </w:r>
      <w:r w:rsidRPr="002F245B">
        <w:rPr>
          <w:rFonts w:ascii="Arial" w:hAnsi="Arial" w:cs="Arial"/>
          <w:sz w:val="24"/>
          <w:szCs w:val="24"/>
        </w:rPr>
        <w:t xml:space="preserve"> Desconocimiento técnico por parte de algunos empleados sobre la operación óptima de los equipos asignados.</w:t>
      </w:r>
    </w:p>
    <w:p w14:paraId="455FA77A" w14:textId="77777777" w:rsidR="002F245B" w:rsidRPr="002F245B" w:rsidRDefault="002F245B" w:rsidP="002F245B">
      <w:pPr>
        <w:numPr>
          <w:ilvl w:val="0"/>
          <w:numId w:val="41"/>
        </w:numPr>
        <w:spacing w:before="120" w:after="0"/>
        <w:jc w:val="both"/>
        <w:rPr>
          <w:rFonts w:ascii="Arial" w:hAnsi="Arial" w:cs="Arial"/>
          <w:sz w:val="24"/>
          <w:szCs w:val="24"/>
        </w:rPr>
      </w:pPr>
      <w:r w:rsidRPr="002F245B">
        <w:rPr>
          <w:rFonts w:ascii="Arial" w:hAnsi="Arial" w:cs="Arial"/>
          <w:b/>
          <w:bCs/>
          <w:sz w:val="24"/>
          <w:szCs w:val="24"/>
        </w:rPr>
        <w:t>Incumplimiento de Protocolos:</w:t>
      </w:r>
      <w:r w:rsidRPr="002F245B">
        <w:rPr>
          <w:rFonts w:ascii="Arial" w:hAnsi="Arial" w:cs="Arial"/>
          <w:sz w:val="24"/>
          <w:szCs w:val="24"/>
        </w:rPr>
        <w:t xml:space="preserve"> Omisión de las normas de uso y cuidado de los activos computacionales, lo que deriva en daños evitables a largo plazo.</w:t>
      </w:r>
    </w:p>
    <w:p w14:paraId="1CB4C42E" w14:textId="1D7176AD" w:rsidR="0004562C" w:rsidRDefault="000B7720" w:rsidP="002F245B">
      <w:pPr>
        <w:pStyle w:val="Ttulo2"/>
        <w:tabs>
          <w:tab w:val="left" w:pos="3261"/>
        </w:tabs>
        <w:spacing w:before="120"/>
        <w:rPr>
          <w:rFonts w:cs="Arial"/>
          <w:szCs w:val="24"/>
        </w:rPr>
      </w:pPr>
      <w:bookmarkStart w:id="25" w:name="_Toc161959509"/>
      <w:bookmarkStart w:id="26" w:name="_Toc171703936"/>
      <w:bookmarkStart w:id="27" w:name="_Toc203596825"/>
      <w:r>
        <w:rPr>
          <w:rFonts w:cs="Arial"/>
          <w:szCs w:val="24"/>
        </w:rPr>
        <w:t xml:space="preserve">1.2.3.   </w:t>
      </w:r>
      <w:r w:rsidR="001C51F1">
        <w:rPr>
          <w:rFonts w:cs="Arial"/>
          <w:szCs w:val="24"/>
        </w:rPr>
        <w:t xml:space="preserve">Jerarquización </w:t>
      </w:r>
      <w:bookmarkEnd w:id="25"/>
      <w:bookmarkEnd w:id="26"/>
      <w:bookmarkEnd w:id="27"/>
      <w:r w:rsidR="00A179B4">
        <w:rPr>
          <w:rFonts w:cs="Arial"/>
          <w:szCs w:val="24"/>
        </w:rPr>
        <w:t xml:space="preserve">de las necesidades </w:t>
      </w:r>
    </w:p>
    <w:p w14:paraId="63A245BB" w14:textId="77777777" w:rsidR="00DD6C75" w:rsidRPr="00DD6C75" w:rsidRDefault="00DD6C75" w:rsidP="00DD6C75">
      <w:pPr>
        <w:autoSpaceDE w:val="0"/>
        <w:autoSpaceDN w:val="0"/>
        <w:adjustRightInd w:val="0"/>
        <w:spacing w:before="120" w:after="0"/>
        <w:ind w:firstLine="567"/>
        <w:jc w:val="both"/>
        <w:rPr>
          <w:rFonts w:ascii="Arial" w:hAnsi="Arial" w:cs="Arial"/>
          <w:sz w:val="24"/>
          <w:szCs w:val="24"/>
        </w:rPr>
      </w:pPr>
      <w:r w:rsidRPr="00DD6C75">
        <w:rPr>
          <w:rFonts w:ascii="Arial" w:hAnsi="Arial" w:cs="Arial"/>
          <w:sz w:val="24"/>
          <w:szCs w:val="24"/>
        </w:rPr>
        <w:t>La jerarquización de necesidades, según Barrios (2006), permite identificar aquellas que son "imprescindibles" para el funcionamiento de un sistema o sociedad (p. 151). En este sentido, los autores de la investigación llevaron a cabo un proceso de priorización de las debilidades detectadas en el diagnóstico, utilizando como instrumento una encuesta dirigida al personal de la Corporación Eléctrica Nacional (CORPOELEC).</w:t>
      </w:r>
    </w:p>
    <w:p w14:paraId="6359FA70" w14:textId="77777777" w:rsidR="00DD6C75" w:rsidRPr="00DD6C75" w:rsidRDefault="00DD6C75" w:rsidP="00DD6C75">
      <w:pPr>
        <w:autoSpaceDE w:val="0"/>
        <w:autoSpaceDN w:val="0"/>
        <w:adjustRightInd w:val="0"/>
        <w:spacing w:before="120" w:after="0"/>
        <w:ind w:firstLine="567"/>
        <w:jc w:val="both"/>
        <w:rPr>
          <w:rFonts w:ascii="Arial" w:hAnsi="Arial" w:cs="Arial"/>
          <w:sz w:val="24"/>
          <w:szCs w:val="24"/>
        </w:rPr>
      </w:pPr>
      <w:r w:rsidRPr="00DD6C75">
        <w:rPr>
          <w:rFonts w:ascii="Arial" w:hAnsi="Arial" w:cs="Arial"/>
          <w:sz w:val="24"/>
          <w:szCs w:val="24"/>
        </w:rPr>
        <w:t xml:space="preserve">Este proceso permitió que los participantes, desde su experiencia operativa diaria, seleccionaran el problema que consideraban de atención urgente. A través del análisis de los datos recolectados y la triangulación con </w:t>
      </w:r>
      <w:r w:rsidRPr="00DD6C75">
        <w:rPr>
          <w:rFonts w:ascii="Arial" w:hAnsi="Arial" w:cs="Arial"/>
          <w:sz w:val="24"/>
          <w:szCs w:val="24"/>
        </w:rPr>
        <w:lastRenderedPageBreak/>
        <w:t>la observación directa, se determinó que la necesidad con mayor impacto negativo en la productividad del departamento es la falta de protocolos de mantenimiento.</w:t>
      </w:r>
    </w:p>
    <w:p w14:paraId="01BCBFDC" w14:textId="18814DB9" w:rsidR="0004562C" w:rsidRDefault="00655D45">
      <w:pPr>
        <w:autoSpaceDE w:val="0"/>
        <w:autoSpaceDN w:val="0"/>
        <w:adjustRightInd w:val="0"/>
        <w:spacing w:before="120" w:after="0"/>
        <w:jc w:val="both"/>
        <w:rPr>
          <w:rFonts w:ascii="Arial" w:hAnsi="Arial" w:cs="Arial"/>
          <w:b/>
          <w:bCs/>
          <w:sz w:val="24"/>
          <w:szCs w:val="24"/>
        </w:rPr>
      </w:pPr>
      <w:r>
        <w:rPr>
          <w:rFonts w:ascii="Arial" w:hAnsi="Arial" w:cs="Arial"/>
          <w:b/>
          <w:bCs/>
          <w:sz w:val="24"/>
          <w:szCs w:val="24"/>
        </w:rPr>
        <w:t xml:space="preserve">1.2.3.1.   </w:t>
      </w:r>
      <w:r w:rsidR="001C51F1">
        <w:rPr>
          <w:rFonts w:ascii="Arial" w:hAnsi="Arial" w:cs="Arial"/>
          <w:b/>
          <w:bCs/>
          <w:sz w:val="24"/>
          <w:szCs w:val="24"/>
        </w:rPr>
        <w:t>Problema Central</w:t>
      </w:r>
    </w:p>
    <w:p w14:paraId="65C76C55" w14:textId="77777777" w:rsidR="00DD6C75" w:rsidRPr="00DD6C75" w:rsidRDefault="00DD6C75" w:rsidP="00DD6C75">
      <w:pPr>
        <w:autoSpaceDE w:val="0"/>
        <w:autoSpaceDN w:val="0"/>
        <w:adjustRightInd w:val="0"/>
        <w:spacing w:before="120" w:after="0"/>
        <w:ind w:firstLine="567"/>
        <w:jc w:val="both"/>
        <w:rPr>
          <w:rFonts w:ascii="Arial" w:hAnsi="Arial" w:cs="Arial"/>
          <w:sz w:val="24"/>
          <w:szCs w:val="24"/>
        </w:rPr>
      </w:pPr>
      <w:r w:rsidRPr="00DD6C75">
        <w:rPr>
          <w:rFonts w:ascii="Arial" w:hAnsi="Arial" w:cs="Arial"/>
          <w:sz w:val="24"/>
          <w:szCs w:val="24"/>
        </w:rPr>
        <w:t xml:space="preserve">El problema central es conceptualizado por </w:t>
      </w:r>
      <w:proofErr w:type="spellStart"/>
      <w:r w:rsidRPr="00DD6C75">
        <w:rPr>
          <w:rFonts w:ascii="Arial" w:hAnsi="Arial" w:cs="Arial"/>
          <w:sz w:val="24"/>
          <w:szCs w:val="24"/>
        </w:rPr>
        <w:t>Ñaupas</w:t>
      </w:r>
      <w:proofErr w:type="spellEnd"/>
      <w:r w:rsidRPr="00DD6C75">
        <w:rPr>
          <w:rFonts w:ascii="Arial" w:hAnsi="Arial" w:cs="Arial"/>
          <w:sz w:val="24"/>
          <w:szCs w:val="24"/>
        </w:rPr>
        <w:t xml:space="preserve"> et al. (2018) como aquella situación de carencia o dificultad principal que requiere una intervención científica o técnica para ser transformada. Es el núcleo de la investigación que permite conectar las causas detectadas con los efectos negativos observados en el entorno.</w:t>
      </w:r>
    </w:p>
    <w:p w14:paraId="2E93F20A" w14:textId="77777777" w:rsidR="00DD6C75" w:rsidRPr="00DD6C75" w:rsidRDefault="00DD6C75" w:rsidP="00DD6C75">
      <w:pPr>
        <w:autoSpaceDE w:val="0"/>
        <w:autoSpaceDN w:val="0"/>
        <w:adjustRightInd w:val="0"/>
        <w:spacing w:before="120" w:after="0"/>
        <w:ind w:firstLine="567"/>
        <w:jc w:val="both"/>
        <w:rPr>
          <w:rFonts w:ascii="Arial" w:hAnsi="Arial" w:cs="Arial"/>
          <w:sz w:val="24"/>
          <w:szCs w:val="24"/>
        </w:rPr>
      </w:pPr>
      <w:r w:rsidRPr="00DD6C75">
        <w:rPr>
          <w:rFonts w:ascii="Arial" w:hAnsi="Arial" w:cs="Arial"/>
          <w:sz w:val="24"/>
          <w:szCs w:val="24"/>
        </w:rPr>
        <w:t>Bajo esta perspectiva, y tras el análisis de jerarquización realizado previamente con el personal de la institución, se define como problema central de esta investigación la:</w:t>
      </w:r>
    </w:p>
    <w:p w14:paraId="7CB93874" w14:textId="77777777" w:rsidR="00DD6C75" w:rsidRPr="00DD6C75" w:rsidRDefault="00DD6C75" w:rsidP="00DD6C75">
      <w:pPr>
        <w:autoSpaceDE w:val="0"/>
        <w:autoSpaceDN w:val="0"/>
        <w:adjustRightInd w:val="0"/>
        <w:spacing w:before="120" w:after="0"/>
        <w:ind w:firstLine="567"/>
        <w:jc w:val="both"/>
        <w:rPr>
          <w:rFonts w:ascii="Arial" w:hAnsi="Arial" w:cs="Arial"/>
          <w:sz w:val="24"/>
          <w:szCs w:val="24"/>
        </w:rPr>
      </w:pPr>
      <w:r w:rsidRPr="00DD6C75">
        <w:rPr>
          <w:rFonts w:ascii="Arial" w:hAnsi="Arial" w:cs="Arial"/>
          <w:sz w:val="24"/>
          <w:szCs w:val="24"/>
        </w:rPr>
        <w:t>Carencia de soporte técnico a equipos de computación y usuarios en el Departamento de Automatización de Tecnología de Información y Telecomunicaciones (ATIT) de CORPOELEC</w:t>
      </w:r>
      <w:r w:rsidRPr="00DD6C75">
        <w:rPr>
          <w:rFonts w:ascii="Arial" w:hAnsi="Arial" w:cs="Arial"/>
          <w:b/>
          <w:bCs/>
          <w:sz w:val="24"/>
          <w:szCs w:val="24"/>
        </w:rPr>
        <w:t>.</w:t>
      </w:r>
    </w:p>
    <w:p w14:paraId="68B7BDA3" w14:textId="77777777" w:rsidR="00DD6C75" w:rsidRPr="00DD6C75" w:rsidRDefault="00DD6C75" w:rsidP="00DD6C75">
      <w:pPr>
        <w:autoSpaceDE w:val="0"/>
        <w:autoSpaceDN w:val="0"/>
        <w:adjustRightInd w:val="0"/>
        <w:spacing w:before="120" w:after="0"/>
        <w:ind w:firstLine="567"/>
        <w:jc w:val="both"/>
        <w:rPr>
          <w:rFonts w:ascii="Arial" w:hAnsi="Arial" w:cs="Arial"/>
          <w:sz w:val="24"/>
          <w:szCs w:val="24"/>
        </w:rPr>
      </w:pPr>
      <w:r w:rsidRPr="00DD6C75">
        <w:rPr>
          <w:rFonts w:ascii="Arial" w:hAnsi="Arial" w:cs="Arial"/>
          <w:sz w:val="24"/>
          <w:szCs w:val="24"/>
        </w:rPr>
        <w:t>Este problema central se fundamenta en la recurrencia de fallas de hardware y la obsolescencia de software detectada, lo cual impide que el departamento cumpla de manera óptima con sus funciones de gestión de infraestructura de servidores y atención al usuario.</w:t>
      </w:r>
    </w:p>
    <w:p w14:paraId="7AF661B2" w14:textId="32C24B85" w:rsidR="0004562C" w:rsidRDefault="00655D45">
      <w:pPr>
        <w:autoSpaceDE w:val="0"/>
        <w:autoSpaceDN w:val="0"/>
        <w:adjustRightInd w:val="0"/>
        <w:spacing w:before="120" w:after="0"/>
        <w:jc w:val="both"/>
        <w:rPr>
          <w:rFonts w:ascii="Arial" w:hAnsi="Arial" w:cs="Arial"/>
          <w:b/>
          <w:bCs/>
          <w:sz w:val="24"/>
          <w:szCs w:val="24"/>
        </w:rPr>
      </w:pPr>
      <w:r>
        <w:rPr>
          <w:rFonts w:ascii="Arial" w:hAnsi="Arial" w:cs="Arial"/>
          <w:b/>
          <w:bCs/>
          <w:sz w:val="24"/>
          <w:szCs w:val="24"/>
        </w:rPr>
        <w:t xml:space="preserve">1.2.3.2.   </w:t>
      </w:r>
      <w:r w:rsidR="001C51F1">
        <w:rPr>
          <w:rFonts w:ascii="Arial" w:hAnsi="Arial" w:cs="Arial"/>
          <w:b/>
          <w:bCs/>
          <w:sz w:val="24"/>
          <w:szCs w:val="24"/>
        </w:rPr>
        <w:t>Causas del Problema</w:t>
      </w:r>
    </w:p>
    <w:p w14:paraId="698E93DF" w14:textId="77777777" w:rsidR="00E501E2" w:rsidRPr="00E501E2" w:rsidRDefault="00E501E2" w:rsidP="00E501E2">
      <w:pPr>
        <w:autoSpaceDE w:val="0"/>
        <w:autoSpaceDN w:val="0"/>
        <w:adjustRightInd w:val="0"/>
        <w:spacing w:before="120" w:after="0"/>
        <w:ind w:firstLine="567"/>
        <w:jc w:val="both"/>
        <w:rPr>
          <w:rFonts w:ascii="Arial" w:hAnsi="Arial" w:cs="Arial"/>
          <w:sz w:val="24"/>
          <w:szCs w:val="24"/>
        </w:rPr>
      </w:pPr>
      <w:r w:rsidRPr="00E501E2">
        <w:rPr>
          <w:rFonts w:ascii="Arial" w:hAnsi="Arial" w:cs="Arial"/>
          <w:sz w:val="24"/>
          <w:szCs w:val="24"/>
        </w:rPr>
        <w:t>Según Ortegón et al. (2015), las causas son los factores determinantes que dan origen a la situación problemática. Para garantizar el correcto funcionamiento de los sistemas informáticos en CORPOELEC, los autores identificaron las raíces que afectan la operatividad y seguridad del departamento ATIT:</w:t>
      </w:r>
    </w:p>
    <w:p w14:paraId="1DCBB96A" w14:textId="77777777" w:rsidR="00E501E2" w:rsidRPr="00E501E2" w:rsidRDefault="00E501E2" w:rsidP="00E501E2">
      <w:pPr>
        <w:numPr>
          <w:ilvl w:val="0"/>
          <w:numId w:val="42"/>
        </w:numPr>
        <w:autoSpaceDE w:val="0"/>
        <w:autoSpaceDN w:val="0"/>
        <w:adjustRightInd w:val="0"/>
        <w:spacing w:before="120" w:after="0"/>
        <w:ind w:hanging="294"/>
        <w:jc w:val="both"/>
        <w:rPr>
          <w:rFonts w:ascii="Arial" w:hAnsi="Arial" w:cs="Arial"/>
          <w:sz w:val="24"/>
          <w:szCs w:val="24"/>
        </w:rPr>
      </w:pPr>
      <w:r w:rsidRPr="00E501E2">
        <w:rPr>
          <w:rFonts w:ascii="Arial" w:hAnsi="Arial" w:cs="Arial"/>
          <w:sz w:val="24"/>
          <w:szCs w:val="24"/>
        </w:rPr>
        <w:t>Limitaciones Financieras: Escasez de presupuesto destinado a la adquisición de componentes y repuestos originales.</w:t>
      </w:r>
    </w:p>
    <w:p w14:paraId="2B94E476" w14:textId="77777777" w:rsidR="00E501E2" w:rsidRPr="00E501E2" w:rsidRDefault="00E501E2" w:rsidP="00E501E2">
      <w:pPr>
        <w:numPr>
          <w:ilvl w:val="0"/>
          <w:numId w:val="42"/>
        </w:numPr>
        <w:autoSpaceDE w:val="0"/>
        <w:autoSpaceDN w:val="0"/>
        <w:adjustRightInd w:val="0"/>
        <w:spacing w:before="120" w:after="0"/>
        <w:ind w:hanging="294"/>
        <w:jc w:val="both"/>
        <w:rPr>
          <w:rFonts w:ascii="Arial" w:hAnsi="Arial" w:cs="Arial"/>
          <w:sz w:val="24"/>
          <w:szCs w:val="24"/>
        </w:rPr>
      </w:pPr>
      <w:r w:rsidRPr="00E501E2">
        <w:rPr>
          <w:rFonts w:ascii="Arial" w:hAnsi="Arial" w:cs="Arial"/>
          <w:sz w:val="24"/>
          <w:szCs w:val="24"/>
        </w:rPr>
        <w:lastRenderedPageBreak/>
        <w:t>Obsolescencia Tecnológica: Persistencia de sistemas operativos sin soporte y falta de actualización de controladores y aplicaciones esenciales.</w:t>
      </w:r>
    </w:p>
    <w:p w14:paraId="0A0D4B40" w14:textId="77777777" w:rsidR="00E501E2" w:rsidRPr="00E501E2" w:rsidRDefault="00E501E2" w:rsidP="00E501E2">
      <w:pPr>
        <w:numPr>
          <w:ilvl w:val="0"/>
          <w:numId w:val="42"/>
        </w:numPr>
        <w:autoSpaceDE w:val="0"/>
        <w:autoSpaceDN w:val="0"/>
        <w:adjustRightInd w:val="0"/>
        <w:spacing w:before="120" w:after="0"/>
        <w:ind w:hanging="294"/>
        <w:jc w:val="both"/>
        <w:rPr>
          <w:rFonts w:ascii="Arial" w:hAnsi="Arial" w:cs="Arial"/>
          <w:sz w:val="24"/>
          <w:szCs w:val="24"/>
        </w:rPr>
      </w:pPr>
      <w:r w:rsidRPr="00E501E2">
        <w:rPr>
          <w:rFonts w:ascii="Arial" w:hAnsi="Arial" w:cs="Arial"/>
          <w:sz w:val="24"/>
          <w:szCs w:val="24"/>
        </w:rPr>
        <w:t>Vulnerabilidades de Seguridad: Ausencia de software antivirus licenciado y exposición de los equipos a dispositivos de almacenamiento externo (pendrives) infectados.</w:t>
      </w:r>
    </w:p>
    <w:p w14:paraId="3B0C9B8F" w14:textId="77777777" w:rsidR="00E501E2" w:rsidRPr="00E501E2" w:rsidRDefault="00E501E2" w:rsidP="00E501E2">
      <w:pPr>
        <w:numPr>
          <w:ilvl w:val="0"/>
          <w:numId w:val="42"/>
        </w:numPr>
        <w:autoSpaceDE w:val="0"/>
        <w:autoSpaceDN w:val="0"/>
        <w:adjustRightInd w:val="0"/>
        <w:spacing w:before="120" w:after="0"/>
        <w:ind w:hanging="294"/>
        <w:jc w:val="both"/>
        <w:rPr>
          <w:rFonts w:ascii="Arial" w:hAnsi="Arial" w:cs="Arial"/>
          <w:sz w:val="24"/>
          <w:szCs w:val="24"/>
        </w:rPr>
      </w:pPr>
      <w:r w:rsidRPr="00E501E2">
        <w:rPr>
          <w:rFonts w:ascii="Arial" w:hAnsi="Arial" w:cs="Arial"/>
          <w:sz w:val="24"/>
          <w:szCs w:val="24"/>
        </w:rPr>
        <w:t>Factores Externos y Operativos: Incidencia de fallas en el suministro eléctrico y carencia de un plan de mantenimiento preventivo y correctivo periódico.</w:t>
      </w:r>
    </w:p>
    <w:p w14:paraId="3313393A" w14:textId="189BB16C" w:rsidR="0004562C" w:rsidRDefault="00655D45" w:rsidP="00665B0C">
      <w:pPr>
        <w:autoSpaceDE w:val="0"/>
        <w:autoSpaceDN w:val="0"/>
        <w:adjustRightInd w:val="0"/>
        <w:spacing w:before="120" w:after="0"/>
        <w:jc w:val="both"/>
        <w:rPr>
          <w:rFonts w:ascii="Arial" w:hAnsi="Arial" w:cs="Arial"/>
          <w:b/>
          <w:bCs/>
          <w:sz w:val="24"/>
          <w:szCs w:val="24"/>
        </w:rPr>
      </w:pPr>
      <w:r>
        <w:rPr>
          <w:rFonts w:ascii="Arial" w:hAnsi="Arial" w:cs="Arial"/>
          <w:b/>
          <w:bCs/>
          <w:sz w:val="24"/>
          <w:szCs w:val="24"/>
        </w:rPr>
        <w:t xml:space="preserve">1.2.3.3.   </w:t>
      </w:r>
      <w:r w:rsidR="001C51F1">
        <w:rPr>
          <w:rFonts w:ascii="Arial" w:hAnsi="Arial" w:cs="Arial"/>
          <w:b/>
          <w:bCs/>
          <w:sz w:val="24"/>
          <w:szCs w:val="24"/>
        </w:rPr>
        <w:t>Efectos del Problema</w:t>
      </w:r>
    </w:p>
    <w:p w14:paraId="091BFC53" w14:textId="77777777" w:rsidR="00E501E2" w:rsidRPr="00E501E2" w:rsidRDefault="00E501E2" w:rsidP="00E501E2">
      <w:pPr>
        <w:ind w:firstLine="567"/>
        <w:jc w:val="both"/>
        <w:rPr>
          <w:rFonts w:ascii="Arial" w:hAnsi="Arial" w:cs="Arial"/>
          <w:sz w:val="24"/>
          <w:szCs w:val="24"/>
        </w:rPr>
      </w:pPr>
      <w:r w:rsidRPr="00E501E2">
        <w:rPr>
          <w:rFonts w:ascii="Arial" w:hAnsi="Arial" w:cs="Arial"/>
          <w:sz w:val="24"/>
          <w:szCs w:val="24"/>
        </w:rPr>
        <w:t>Los efectos son definidos como las secuelas o impactos derivados del problema central. En el contexto de CORPOELEC, la falta de soporte técnico genera las siguientes consecuencias:</w:t>
      </w:r>
    </w:p>
    <w:p w14:paraId="11ABB1E1" w14:textId="77777777" w:rsidR="00E501E2" w:rsidRPr="00E501E2" w:rsidRDefault="00E501E2" w:rsidP="00E501E2">
      <w:pPr>
        <w:ind w:firstLine="567"/>
        <w:jc w:val="both"/>
        <w:rPr>
          <w:rFonts w:ascii="Arial" w:hAnsi="Arial" w:cs="Arial"/>
          <w:sz w:val="24"/>
          <w:szCs w:val="24"/>
        </w:rPr>
      </w:pPr>
      <w:r w:rsidRPr="00E501E2">
        <w:rPr>
          <w:rFonts w:ascii="Arial" w:hAnsi="Arial" w:cs="Arial"/>
          <w:sz w:val="24"/>
          <w:szCs w:val="24"/>
        </w:rPr>
        <w:t>Inestabilidad del Sistema: Reinicios espontáneos y funcionamiento errático de las estaciones de trabajo, lo que interrumpe la productividad del personal.</w:t>
      </w:r>
    </w:p>
    <w:p w14:paraId="02D3C149" w14:textId="77777777" w:rsidR="00E501E2" w:rsidRPr="00E501E2" w:rsidRDefault="00E501E2" w:rsidP="00E501E2">
      <w:pPr>
        <w:ind w:firstLine="567"/>
        <w:jc w:val="both"/>
        <w:rPr>
          <w:rFonts w:ascii="Arial" w:hAnsi="Arial" w:cs="Arial"/>
          <w:sz w:val="24"/>
          <w:szCs w:val="24"/>
        </w:rPr>
      </w:pPr>
      <w:r w:rsidRPr="00E501E2">
        <w:rPr>
          <w:rFonts w:ascii="Arial" w:hAnsi="Arial" w:cs="Arial"/>
          <w:sz w:val="24"/>
          <w:szCs w:val="24"/>
        </w:rPr>
        <w:t>Compromiso de la Información: Elevado riesgo de pérdida o fuga de datos institucionales debido a la acción de virus y programas maliciosos.</w:t>
      </w:r>
    </w:p>
    <w:p w14:paraId="10AAB802" w14:textId="77777777" w:rsidR="00E501E2" w:rsidRPr="00E501E2" w:rsidRDefault="00E501E2" w:rsidP="00E501E2">
      <w:pPr>
        <w:ind w:firstLine="567"/>
        <w:jc w:val="both"/>
        <w:rPr>
          <w:rFonts w:ascii="Arial" w:hAnsi="Arial" w:cs="Arial"/>
          <w:sz w:val="24"/>
          <w:szCs w:val="24"/>
        </w:rPr>
      </w:pPr>
      <w:r w:rsidRPr="00E501E2">
        <w:rPr>
          <w:rFonts w:ascii="Arial" w:hAnsi="Arial" w:cs="Arial"/>
          <w:sz w:val="24"/>
          <w:szCs w:val="24"/>
        </w:rPr>
        <w:t>Deterioro Físico y Lógico: Acumulación de equipos obsoletos y degradación acelerada del hardware por falta de limpieza y optimización.</w:t>
      </w:r>
    </w:p>
    <w:p w14:paraId="0061D7D6" w14:textId="77777777" w:rsidR="00E501E2" w:rsidRPr="00E501E2" w:rsidRDefault="00E501E2" w:rsidP="00E501E2">
      <w:pPr>
        <w:ind w:firstLine="567"/>
        <w:jc w:val="both"/>
        <w:rPr>
          <w:rFonts w:ascii="Arial" w:hAnsi="Arial" w:cs="Arial"/>
          <w:sz w:val="24"/>
          <w:szCs w:val="24"/>
        </w:rPr>
      </w:pPr>
      <w:r w:rsidRPr="00E501E2">
        <w:rPr>
          <w:rFonts w:ascii="Arial" w:hAnsi="Arial" w:cs="Arial"/>
          <w:sz w:val="24"/>
          <w:szCs w:val="24"/>
        </w:rPr>
        <w:t>Baja Disponibilidad: Reducción de la vida útil de los activos tecnológicos, limitando el flujo de trabajo en el área de infraestructura de servidores.</w:t>
      </w:r>
    </w:p>
    <w:p w14:paraId="29C7CECF" w14:textId="0416B4F6" w:rsidR="00B52718" w:rsidRDefault="00655D45" w:rsidP="00665B0C">
      <w:pPr>
        <w:pStyle w:val="Ttulo2"/>
        <w:spacing w:before="120"/>
        <w:rPr>
          <w:rFonts w:cs="Arial"/>
          <w:szCs w:val="24"/>
        </w:rPr>
      </w:pPr>
      <w:r>
        <w:rPr>
          <w:rFonts w:cs="Arial"/>
          <w:szCs w:val="24"/>
        </w:rPr>
        <w:t xml:space="preserve">1.2.3.4.   </w:t>
      </w:r>
      <w:r w:rsidR="00B52718">
        <w:rPr>
          <w:rFonts w:cs="Arial"/>
          <w:szCs w:val="24"/>
        </w:rPr>
        <w:t>Árbol del Problema</w:t>
      </w:r>
    </w:p>
    <w:p w14:paraId="1415EBC7" w14:textId="77777777" w:rsidR="00801908" w:rsidRPr="00801908" w:rsidRDefault="00801908" w:rsidP="00801908">
      <w:pPr>
        <w:spacing w:before="120" w:after="0"/>
        <w:ind w:firstLine="709"/>
        <w:jc w:val="both"/>
        <w:rPr>
          <w:rFonts w:ascii="Arial" w:hAnsi="Arial" w:cs="Arial"/>
          <w:sz w:val="24"/>
          <w:szCs w:val="24"/>
        </w:rPr>
      </w:pPr>
      <w:r w:rsidRPr="00801908">
        <w:rPr>
          <w:rFonts w:ascii="Arial" w:hAnsi="Arial" w:cs="Arial"/>
          <w:sz w:val="24"/>
          <w:szCs w:val="24"/>
        </w:rPr>
        <w:t>Según Ortegón et al. (2015), el análisis de problemas es una técnica para identificar una situación negativa, la cual se intenta solucionar mediante la intervención del proyecto. Los autores definen la relación entre causas y efectos de la siguiente manera:</w:t>
      </w:r>
    </w:p>
    <w:p w14:paraId="2802F33B" w14:textId="77777777" w:rsidR="00801908" w:rsidRPr="00801908" w:rsidRDefault="00801908" w:rsidP="00801908">
      <w:pPr>
        <w:numPr>
          <w:ilvl w:val="0"/>
          <w:numId w:val="44"/>
        </w:numPr>
        <w:spacing w:before="120" w:after="0"/>
        <w:jc w:val="both"/>
        <w:rPr>
          <w:rFonts w:ascii="Arial" w:hAnsi="Arial" w:cs="Arial"/>
          <w:sz w:val="24"/>
          <w:szCs w:val="24"/>
        </w:rPr>
      </w:pPr>
      <w:r w:rsidRPr="00801908">
        <w:rPr>
          <w:rFonts w:ascii="Arial" w:hAnsi="Arial" w:cs="Arial"/>
          <w:b/>
          <w:bCs/>
          <w:sz w:val="24"/>
          <w:szCs w:val="24"/>
        </w:rPr>
        <w:lastRenderedPageBreak/>
        <w:t>El Problema Central:</w:t>
      </w:r>
      <w:r w:rsidRPr="00801908">
        <w:rPr>
          <w:rFonts w:ascii="Arial" w:hAnsi="Arial" w:cs="Arial"/>
          <w:sz w:val="24"/>
          <w:szCs w:val="24"/>
        </w:rPr>
        <w:t xml:space="preserve"> Es el tronco del árbol; representa la situación de insatisfacción que afecta a la organización.</w:t>
      </w:r>
    </w:p>
    <w:p w14:paraId="1439F248" w14:textId="77777777" w:rsidR="00801908" w:rsidRPr="00801908" w:rsidRDefault="00801908" w:rsidP="00801908">
      <w:pPr>
        <w:numPr>
          <w:ilvl w:val="0"/>
          <w:numId w:val="44"/>
        </w:numPr>
        <w:spacing w:before="120" w:after="0"/>
        <w:jc w:val="both"/>
        <w:rPr>
          <w:rFonts w:ascii="Arial" w:hAnsi="Arial" w:cs="Arial"/>
          <w:sz w:val="24"/>
          <w:szCs w:val="24"/>
        </w:rPr>
      </w:pPr>
      <w:r w:rsidRPr="00801908">
        <w:rPr>
          <w:rFonts w:ascii="Arial" w:hAnsi="Arial" w:cs="Arial"/>
          <w:b/>
          <w:bCs/>
          <w:sz w:val="24"/>
          <w:szCs w:val="24"/>
        </w:rPr>
        <w:t>Las Causas:</w:t>
      </w:r>
      <w:r w:rsidRPr="00801908">
        <w:rPr>
          <w:rFonts w:ascii="Arial" w:hAnsi="Arial" w:cs="Arial"/>
          <w:sz w:val="24"/>
          <w:szCs w:val="24"/>
        </w:rPr>
        <w:t xml:space="preserve"> Son las raíces; representan las condiciones que dan origen o sustento al problema central. Identificarlas es vital para atacar el origen del conflicto y no solo sus síntomas.</w:t>
      </w:r>
    </w:p>
    <w:p w14:paraId="0E107173" w14:textId="77777777" w:rsidR="00801908" w:rsidRPr="00801908" w:rsidRDefault="00801908" w:rsidP="00801908">
      <w:pPr>
        <w:numPr>
          <w:ilvl w:val="0"/>
          <w:numId w:val="44"/>
        </w:numPr>
        <w:spacing w:before="120" w:after="0"/>
        <w:jc w:val="both"/>
        <w:rPr>
          <w:rFonts w:ascii="Arial" w:hAnsi="Arial" w:cs="Arial"/>
          <w:sz w:val="24"/>
          <w:szCs w:val="24"/>
        </w:rPr>
      </w:pPr>
      <w:r w:rsidRPr="00801908">
        <w:rPr>
          <w:rFonts w:ascii="Arial" w:hAnsi="Arial" w:cs="Arial"/>
          <w:b/>
          <w:bCs/>
          <w:sz w:val="24"/>
          <w:szCs w:val="24"/>
        </w:rPr>
        <w:t>Los Efectos:</w:t>
      </w:r>
      <w:r w:rsidRPr="00801908">
        <w:rPr>
          <w:rFonts w:ascii="Arial" w:hAnsi="Arial" w:cs="Arial"/>
          <w:sz w:val="24"/>
          <w:szCs w:val="24"/>
        </w:rPr>
        <w:t xml:space="preserve"> Son las ramas y hojas; representan las consecuencias o manifestaciones externas del problema. Si el problema no se soluciona, estos efectos tienden a agravarse.</w:t>
      </w:r>
    </w:p>
    <w:p w14:paraId="27DD1295" w14:textId="77777777" w:rsidR="00801908" w:rsidRPr="00801908" w:rsidRDefault="00801908" w:rsidP="00801908">
      <w:pPr>
        <w:spacing w:before="120" w:after="0"/>
        <w:ind w:firstLine="709"/>
        <w:jc w:val="both"/>
        <w:rPr>
          <w:rFonts w:ascii="Arial" w:hAnsi="Arial" w:cs="Arial"/>
          <w:sz w:val="24"/>
          <w:szCs w:val="24"/>
        </w:rPr>
      </w:pPr>
      <w:r w:rsidRPr="00801908">
        <w:rPr>
          <w:rFonts w:ascii="Arial" w:hAnsi="Arial" w:cs="Arial"/>
          <w:sz w:val="24"/>
          <w:szCs w:val="24"/>
        </w:rPr>
        <w:t>"El análisis del árbol de problemas es una técnica participativa que ayuda a definir el problema central, sus causas y efectos de manera lógica" (Ortegón et al., 2015, p. 17).</w:t>
      </w:r>
    </w:p>
    <w:p w14:paraId="264DB411" w14:textId="77777777" w:rsidR="0004562C" w:rsidRDefault="00A179B4" w:rsidP="00DC5759">
      <w:pPr>
        <w:spacing w:before="120" w:after="0"/>
        <w:jc w:val="center"/>
        <w:rPr>
          <w:rFonts w:ascii="Arial" w:hAnsi="Arial" w:cs="Arial"/>
          <w:sz w:val="24"/>
          <w:szCs w:val="24"/>
        </w:rPr>
      </w:pPr>
      <w:r w:rsidRPr="00A179B4">
        <w:rPr>
          <w:rFonts w:ascii="Arial" w:hAnsi="Arial" w:cs="Arial"/>
          <w:noProof/>
          <w:sz w:val="24"/>
          <w:szCs w:val="24"/>
          <w:lang w:val="es-ES" w:eastAsia="es-ES"/>
        </w:rPr>
        <w:drawing>
          <wp:inline distT="0" distB="0" distL="0" distR="0" wp14:anchorId="4C1A85A2" wp14:editId="77F871C2">
            <wp:extent cx="4267022" cy="3966999"/>
            <wp:effectExtent l="0" t="0" r="635" b="0"/>
            <wp:docPr id="4" name="Imagen 4" descr="C:\Users\EQUIPO 03\Downloads\WhatsApp Image 2025-11-13 at 11.42.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QUIPO 03\Downloads\WhatsApp Image 2025-11-13 at 11.42.11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72989" cy="3972546"/>
                    </a:xfrm>
                    <a:prstGeom prst="rect">
                      <a:avLst/>
                    </a:prstGeom>
                    <a:noFill/>
                    <a:ln>
                      <a:noFill/>
                    </a:ln>
                  </pic:spPr>
                </pic:pic>
              </a:graphicData>
            </a:graphic>
          </wp:inline>
        </w:drawing>
      </w:r>
    </w:p>
    <w:p w14:paraId="0E01A959" w14:textId="77777777" w:rsidR="0004562C" w:rsidRDefault="00A6493A" w:rsidP="00525587">
      <w:pPr>
        <w:pStyle w:val="Descripcin"/>
        <w:spacing w:after="0" w:line="360" w:lineRule="auto"/>
        <w:jc w:val="center"/>
        <w:rPr>
          <w:rFonts w:ascii="Arial" w:hAnsi="Arial" w:cs="Arial"/>
          <w:i w:val="0"/>
          <w:iCs w:val="0"/>
          <w:color w:val="auto"/>
          <w:sz w:val="24"/>
          <w:szCs w:val="24"/>
        </w:rPr>
      </w:pPr>
      <w:r>
        <w:rPr>
          <w:rFonts w:ascii="Arial" w:hAnsi="Arial" w:cs="Arial"/>
          <w:i w:val="0"/>
          <w:iCs w:val="0"/>
          <w:color w:val="auto"/>
          <w:sz w:val="24"/>
          <w:szCs w:val="24"/>
        </w:rPr>
        <w:t>Figura</w:t>
      </w:r>
      <w:r w:rsidR="001C51F1">
        <w:rPr>
          <w:rFonts w:ascii="Arial" w:hAnsi="Arial" w:cs="Arial"/>
          <w:i w:val="0"/>
          <w:iCs w:val="0"/>
          <w:color w:val="auto"/>
          <w:sz w:val="24"/>
          <w:szCs w:val="24"/>
        </w:rPr>
        <w:t xml:space="preserve"> </w:t>
      </w:r>
      <w:r w:rsidR="001C51F1">
        <w:rPr>
          <w:rFonts w:ascii="Arial" w:hAnsi="Arial" w:cs="Arial"/>
          <w:i w:val="0"/>
          <w:iCs w:val="0"/>
          <w:color w:val="auto"/>
          <w:sz w:val="24"/>
          <w:szCs w:val="24"/>
        </w:rPr>
        <w:fldChar w:fldCharType="begin"/>
      </w:r>
      <w:r w:rsidR="001C51F1">
        <w:rPr>
          <w:rFonts w:ascii="Arial" w:hAnsi="Arial" w:cs="Arial"/>
          <w:i w:val="0"/>
          <w:iCs w:val="0"/>
          <w:color w:val="auto"/>
          <w:sz w:val="24"/>
          <w:szCs w:val="24"/>
        </w:rPr>
        <w:instrText xml:space="preserve"> SEQ Ilustración \* ARABIC </w:instrText>
      </w:r>
      <w:r w:rsidR="001C51F1">
        <w:rPr>
          <w:rFonts w:ascii="Arial" w:hAnsi="Arial" w:cs="Arial"/>
          <w:i w:val="0"/>
          <w:iCs w:val="0"/>
          <w:color w:val="auto"/>
          <w:sz w:val="24"/>
          <w:szCs w:val="24"/>
        </w:rPr>
        <w:fldChar w:fldCharType="separate"/>
      </w:r>
      <w:r w:rsidR="001C51F1">
        <w:rPr>
          <w:rFonts w:ascii="Arial" w:hAnsi="Arial" w:cs="Arial"/>
          <w:i w:val="0"/>
          <w:iCs w:val="0"/>
          <w:color w:val="auto"/>
          <w:sz w:val="24"/>
          <w:szCs w:val="24"/>
        </w:rPr>
        <w:t>3</w:t>
      </w:r>
      <w:r w:rsidR="001C51F1">
        <w:rPr>
          <w:rFonts w:ascii="Arial" w:hAnsi="Arial" w:cs="Arial"/>
          <w:i w:val="0"/>
          <w:iCs w:val="0"/>
          <w:color w:val="auto"/>
          <w:sz w:val="24"/>
          <w:szCs w:val="24"/>
        </w:rPr>
        <w:fldChar w:fldCharType="end"/>
      </w:r>
      <w:r w:rsidR="001C51F1">
        <w:rPr>
          <w:rFonts w:ascii="Arial" w:hAnsi="Arial" w:cs="Arial"/>
          <w:i w:val="0"/>
          <w:iCs w:val="0"/>
          <w:color w:val="auto"/>
          <w:sz w:val="24"/>
          <w:szCs w:val="24"/>
        </w:rPr>
        <w:t xml:space="preserve"> Árbol del problema.</w:t>
      </w:r>
    </w:p>
    <w:p w14:paraId="77D604B4" w14:textId="77777777" w:rsidR="00DC5759" w:rsidRPr="00DC5759" w:rsidRDefault="00DC5759" w:rsidP="00DC5759"/>
    <w:p w14:paraId="155CB55A" w14:textId="0529574E" w:rsidR="0004562C" w:rsidRPr="00655D45" w:rsidRDefault="00655D45">
      <w:pPr>
        <w:autoSpaceDE w:val="0"/>
        <w:autoSpaceDN w:val="0"/>
        <w:adjustRightInd w:val="0"/>
        <w:spacing w:before="30" w:after="100" w:afterAutospacing="1"/>
        <w:jc w:val="both"/>
        <w:rPr>
          <w:rFonts w:ascii="Arial" w:hAnsi="Arial" w:cs="Arial"/>
          <w:b/>
          <w:bCs/>
          <w:sz w:val="24"/>
          <w:szCs w:val="24"/>
        </w:rPr>
      </w:pPr>
      <w:r w:rsidRPr="00655D45">
        <w:rPr>
          <w:rFonts w:ascii="Arial" w:hAnsi="Arial" w:cs="Arial"/>
          <w:b/>
          <w:bCs/>
          <w:sz w:val="24"/>
          <w:szCs w:val="24"/>
        </w:rPr>
        <w:lastRenderedPageBreak/>
        <w:t>1.3</w:t>
      </w:r>
      <w:r>
        <w:rPr>
          <w:rFonts w:ascii="Arial" w:hAnsi="Arial" w:cs="Arial"/>
          <w:b/>
          <w:bCs/>
          <w:sz w:val="24"/>
          <w:szCs w:val="24"/>
        </w:rPr>
        <w:t xml:space="preserve">   </w:t>
      </w:r>
      <w:r w:rsidR="001C51F1" w:rsidRPr="00655D45">
        <w:rPr>
          <w:rFonts w:ascii="Arial" w:hAnsi="Arial" w:cs="Arial"/>
          <w:b/>
          <w:bCs/>
          <w:sz w:val="24"/>
          <w:szCs w:val="24"/>
          <w:u w:val="single"/>
        </w:rPr>
        <w:t>Propuesta de Solución</w:t>
      </w:r>
    </w:p>
    <w:p w14:paraId="6D6B98BC" w14:textId="77777777" w:rsidR="00DC5759" w:rsidRPr="00DC5759" w:rsidRDefault="00DC5759" w:rsidP="00DC5759">
      <w:pPr>
        <w:autoSpaceDE w:val="0"/>
        <w:autoSpaceDN w:val="0"/>
        <w:adjustRightInd w:val="0"/>
        <w:spacing w:before="30" w:after="100" w:afterAutospacing="1"/>
        <w:jc w:val="both"/>
        <w:rPr>
          <w:rFonts w:ascii="Arial" w:hAnsi="Arial" w:cs="Arial"/>
          <w:bCs/>
          <w:sz w:val="24"/>
          <w:szCs w:val="24"/>
        </w:rPr>
      </w:pPr>
      <w:r w:rsidRPr="00DC5759">
        <w:rPr>
          <w:rFonts w:ascii="Arial" w:hAnsi="Arial" w:cs="Arial"/>
          <w:bCs/>
          <w:sz w:val="24"/>
          <w:szCs w:val="24"/>
        </w:rPr>
        <w:t>La propuesta de solución es concebida como un esquema detallado donde se diagnostica la problemática y se establecen los pasos para su resolución, considerando los recursos disponibles y los beneficios proyectados (Aibar y De Pablos, 2012). Para el caso de CORPOELEC, la intervención se orienta a la recuperación de la disponibilidad tecnológica mediante el soporte técnico especializado.</w:t>
      </w:r>
    </w:p>
    <w:tbl>
      <w:tblPr>
        <w:tblStyle w:val="TableNormal1"/>
        <w:tblpPr w:leftFromText="141" w:rightFromText="141" w:vertAnchor="text" w:horzAnchor="margin" w:tblpY="928"/>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8"/>
        <w:gridCol w:w="3118"/>
        <w:gridCol w:w="3260"/>
      </w:tblGrid>
      <w:tr w:rsidR="00DC5759" w14:paraId="24125CA1" w14:textId="77777777" w:rsidTr="00DC5759">
        <w:trPr>
          <w:trHeight w:val="635"/>
        </w:trPr>
        <w:tc>
          <w:tcPr>
            <w:tcW w:w="2978" w:type="dxa"/>
            <w:shd w:val="clear" w:color="auto" w:fill="D4DCE3"/>
          </w:tcPr>
          <w:p w14:paraId="27B9769C" w14:textId="77777777" w:rsidR="00DC5759" w:rsidRDefault="00DC5759" w:rsidP="00DC5759">
            <w:pPr>
              <w:pStyle w:val="TableParagraph"/>
              <w:spacing w:before="30" w:after="100" w:afterAutospacing="1"/>
              <w:ind w:left="6" w:right="2"/>
              <w:jc w:val="center"/>
              <w:rPr>
                <w:b/>
                <w:sz w:val="24"/>
              </w:rPr>
            </w:pPr>
            <w:r>
              <w:rPr>
                <w:b/>
                <w:spacing w:val="-2"/>
                <w:sz w:val="24"/>
              </w:rPr>
              <w:t>Grupo</w:t>
            </w:r>
          </w:p>
        </w:tc>
        <w:tc>
          <w:tcPr>
            <w:tcW w:w="3118" w:type="dxa"/>
            <w:shd w:val="clear" w:color="auto" w:fill="D4DCE3"/>
          </w:tcPr>
          <w:p w14:paraId="1107F479" w14:textId="77777777" w:rsidR="00DC5759" w:rsidRDefault="00DC5759" w:rsidP="00DC5759">
            <w:pPr>
              <w:pStyle w:val="TableParagraph"/>
              <w:spacing w:before="30" w:after="100" w:afterAutospacing="1"/>
              <w:ind w:left="6"/>
              <w:jc w:val="center"/>
              <w:rPr>
                <w:b/>
                <w:sz w:val="24"/>
              </w:rPr>
            </w:pPr>
            <w:r>
              <w:rPr>
                <w:b/>
                <w:sz w:val="24"/>
              </w:rPr>
              <w:t>Perspectiva</w:t>
            </w:r>
            <w:r>
              <w:rPr>
                <w:b/>
                <w:spacing w:val="-8"/>
                <w:sz w:val="24"/>
              </w:rPr>
              <w:t xml:space="preserve"> </w:t>
            </w:r>
            <w:r>
              <w:rPr>
                <w:b/>
                <w:spacing w:val="-5"/>
                <w:sz w:val="24"/>
              </w:rPr>
              <w:t>de</w:t>
            </w:r>
          </w:p>
          <w:p w14:paraId="793A8977" w14:textId="77777777" w:rsidR="00DC5759" w:rsidRDefault="00DC5759" w:rsidP="00DC5759">
            <w:pPr>
              <w:pStyle w:val="TableParagraph"/>
              <w:spacing w:before="30" w:after="100" w:afterAutospacing="1"/>
              <w:ind w:left="6" w:right="1"/>
              <w:jc w:val="center"/>
              <w:rPr>
                <w:b/>
                <w:sz w:val="24"/>
              </w:rPr>
            </w:pPr>
            <w:r>
              <w:rPr>
                <w:b/>
                <w:spacing w:val="-2"/>
                <w:sz w:val="24"/>
              </w:rPr>
              <w:t>solución</w:t>
            </w:r>
          </w:p>
        </w:tc>
        <w:tc>
          <w:tcPr>
            <w:tcW w:w="3260" w:type="dxa"/>
            <w:shd w:val="clear" w:color="auto" w:fill="D4DCE3"/>
          </w:tcPr>
          <w:p w14:paraId="55B88D52" w14:textId="77777777" w:rsidR="00DC5759" w:rsidRDefault="00DC5759" w:rsidP="00DC5759">
            <w:pPr>
              <w:pStyle w:val="TableParagraph"/>
              <w:spacing w:before="30" w:after="100" w:afterAutospacing="1"/>
              <w:ind w:left="141"/>
              <w:rPr>
                <w:b/>
                <w:sz w:val="24"/>
              </w:rPr>
            </w:pPr>
            <w:r>
              <w:rPr>
                <w:b/>
                <w:sz w:val="24"/>
              </w:rPr>
              <w:t>Recursos</w:t>
            </w:r>
            <w:r>
              <w:rPr>
                <w:b/>
                <w:spacing w:val="-10"/>
                <w:sz w:val="24"/>
              </w:rPr>
              <w:t xml:space="preserve"> </w:t>
            </w:r>
            <w:r>
              <w:rPr>
                <w:b/>
                <w:spacing w:val="-2"/>
                <w:sz w:val="24"/>
              </w:rPr>
              <w:t>involucrados</w:t>
            </w:r>
          </w:p>
        </w:tc>
      </w:tr>
      <w:tr w:rsidR="00DC5759" w14:paraId="03193BD2" w14:textId="77777777" w:rsidTr="00DC5759">
        <w:trPr>
          <w:trHeight w:val="436"/>
        </w:trPr>
        <w:tc>
          <w:tcPr>
            <w:tcW w:w="2978" w:type="dxa"/>
          </w:tcPr>
          <w:p w14:paraId="6F785E28" w14:textId="77777777" w:rsidR="00DC5759" w:rsidRDefault="00DC5759" w:rsidP="00DC5759">
            <w:pPr>
              <w:pStyle w:val="TableParagraph"/>
              <w:spacing w:before="30" w:after="100" w:afterAutospacing="1"/>
              <w:ind w:left="270"/>
              <w:rPr>
                <w:sz w:val="24"/>
              </w:rPr>
            </w:pPr>
          </w:p>
          <w:p w14:paraId="77C12448" w14:textId="77777777" w:rsidR="00DC5759" w:rsidRPr="00E847BE" w:rsidRDefault="00DC5759" w:rsidP="00DC5759">
            <w:pPr>
              <w:pStyle w:val="TableParagraph"/>
              <w:spacing w:before="30" w:after="100" w:afterAutospacing="1"/>
              <w:jc w:val="center"/>
              <w:rPr>
                <w:sz w:val="24"/>
              </w:rPr>
            </w:pPr>
            <w:r>
              <w:rPr>
                <w:sz w:val="24"/>
              </w:rPr>
              <w:t>Grupo de proyecto</w:t>
            </w:r>
          </w:p>
        </w:tc>
        <w:tc>
          <w:tcPr>
            <w:tcW w:w="3118" w:type="dxa"/>
          </w:tcPr>
          <w:p w14:paraId="4799D2D2" w14:textId="77777777" w:rsidR="00DC5759" w:rsidRDefault="00DC5759" w:rsidP="00DC5759">
            <w:pPr>
              <w:pStyle w:val="TableParagraph"/>
              <w:spacing w:before="30" w:after="100" w:afterAutospacing="1"/>
              <w:ind w:right="143"/>
              <w:rPr>
                <w:sz w:val="24"/>
              </w:rPr>
            </w:pPr>
            <w:r>
              <w:rPr>
                <w:sz w:val="24"/>
              </w:rPr>
              <w:t>Sustitución de piezas electrónicas dañadas y mantenimiento preventivo y correctivo de equipos en conjunto con capacitación de usuarios</w:t>
            </w:r>
          </w:p>
        </w:tc>
        <w:tc>
          <w:tcPr>
            <w:tcW w:w="3260" w:type="dxa"/>
          </w:tcPr>
          <w:p w14:paraId="73399515" w14:textId="77777777" w:rsidR="00DC5759" w:rsidRDefault="00DC5759" w:rsidP="00DC5759">
            <w:pPr>
              <w:pStyle w:val="TableParagraph"/>
              <w:spacing w:before="30" w:after="100" w:afterAutospacing="1"/>
              <w:rPr>
                <w:sz w:val="24"/>
              </w:rPr>
            </w:pPr>
            <w:r>
              <w:rPr>
                <w:sz w:val="24"/>
              </w:rPr>
              <w:t>Recursos y herramientas proporcionados por el departamento y los ya ubicados en este mismo</w:t>
            </w:r>
          </w:p>
        </w:tc>
      </w:tr>
      <w:tr w:rsidR="00DC5759" w14:paraId="56672ACB" w14:textId="77777777" w:rsidTr="00DC5759">
        <w:trPr>
          <w:trHeight w:val="438"/>
        </w:trPr>
        <w:tc>
          <w:tcPr>
            <w:tcW w:w="2978" w:type="dxa"/>
          </w:tcPr>
          <w:p w14:paraId="7A189E0F" w14:textId="77777777" w:rsidR="00DC5759" w:rsidRDefault="00DC5759" w:rsidP="00DC5759">
            <w:pPr>
              <w:pStyle w:val="TableParagraph"/>
              <w:spacing w:before="30" w:after="100" w:afterAutospacing="1"/>
              <w:rPr>
                <w:sz w:val="24"/>
              </w:rPr>
            </w:pPr>
          </w:p>
          <w:p w14:paraId="1D749D30" w14:textId="77777777" w:rsidR="00DC5759" w:rsidRDefault="00DC5759" w:rsidP="00DC5759">
            <w:pPr>
              <w:pStyle w:val="TableParagraph"/>
              <w:spacing w:before="30" w:after="100" w:afterAutospacing="1"/>
              <w:ind w:left="1"/>
              <w:jc w:val="center"/>
              <w:rPr>
                <w:sz w:val="24"/>
              </w:rPr>
            </w:pPr>
            <w:r>
              <w:rPr>
                <w:sz w:val="24"/>
              </w:rPr>
              <w:t>Asociación gubernamental</w:t>
            </w:r>
          </w:p>
          <w:p w14:paraId="1DBF0F09" w14:textId="77777777" w:rsidR="00DC5759" w:rsidRDefault="00DC5759" w:rsidP="00DC5759">
            <w:pPr>
              <w:pStyle w:val="TableParagraph"/>
              <w:spacing w:before="30" w:after="100" w:afterAutospacing="1"/>
              <w:rPr>
                <w:sz w:val="24"/>
              </w:rPr>
            </w:pPr>
          </w:p>
        </w:tc>
        <w:tc>
          <w:tcPr>
            <w:tcW w:w="3118" w:type="dxa"/>
          </w:tcPr>
          <w:p w14:paraId="45B08285" w14:textId="77777777" w:rsidR="00DC5759" w:rsidRDefault="00DC5759" w:rsidP="00DC5759">
            <w:pPr>
              <w:pStyle w:val="TableParagraph"/>
              <w:spacing w:before="30" w:after="100" w:afterAutospacing="1"/>
              <w:rPr>
                <w:sz w:val="24"/>
              </w:rPr>
            </w:pPr>
            <w:r>
              <w:rPr>
                <w:sz w:val="24"/>
              </w:rPr>
              <w:t xml:space="preserve">Apoyo de la asociación gubernamental realizando los trámites necesarios para que esta ayuda se lleve a cabo y esta misma sea suficiente </w:t>
            </w:r>
          </w:p>
        </w:tc>
        <w:tc>
          <w:tcPr>
            <w:tcW w:w="3260" w:type="dxa"/>
          </w:tcPr>
          <w:p w14:paraId="1F8BEF47" w14:textId="77777777" w:rsidR="00DC5759" w:rsidRDefault="00DC5759" w:rsidP="00DC5759">
            <w:pPr>
              <w:pStyle w:val="TableParagraph"/>
              <w:spacing w:before="30" w:after="100" w:afterAutospacing="1"/>
              <w:rPr>
                <w:sz w:val="24"/>
              </w:rPr>
            </w:pPr>
            <w:r>
              <w:rPr>
                <w:sz w:val="24"/>
              </w:rPr>
              <w:t xml:space="preserve">Recursos proporcionados por la asociación gubernamental para dar solución a los problemas </w:t>
            </w:r>
            <w:proofErr w:type="gramStart"/>
            <w:r>
              <w:rPr>
                <w:sz w:val="24"/>
              </w:rPr>
              <w:t>del equipos</w:t>
            </w:r>
            <w:proofErr w:type="gramEnd"/>
          </w:p>
        </w:tc>
      </w:tr>
      <w:tr w:rsidR="00DC5759" w14:paraId="3DA87A11" w14:textId="77777777" w:rsidTr="00DC5759">
        <w:trPr>
          <w:trHeight w:val="438"/>
        </w:trPr>
        <w:tc>
          <w:tcPr>
            <w:tcW w:w="2978" w:type="dxa"/>
          </w:tcPr>
          <w:p w14:paraId="4EE189D5" w14:textId="77777777" w:rsidR="00DC5759" w:rsidRDefault="00DC5759" w:rsidP="00DC5759">
            <w:pPr>
              <w:pStyle w:val="TableParagraph"/>
              <w:spacing w:before="30" w:after="100" w:afterAutospacing="1"/>
              <w:ind w:left="270"/>
              <w:rPr>
                <w:sz w:val="24"/>
              </w:rPr>
            </w:pPr>
          </w:p>
          <w:p w14:paraId="3D719349" w14:textId="77777777" w:rsidR="00DC5759" w:rsidRDefault="00DC5759" w:rsidP="00DC5759">
            <w:pPr>
              <w:pStyle w:val="TableParagraph"/>
              <w:spacing w:before="30" w:after="100" w:afterAutospacing="1"/>
              <w:jc w:val="center"/>
              <w:rPr>
                <w:sz w:val="24"/>
              </w:rPr>
            </w:pPr>
            <w:r>
              <w:rPr>
                <w:sz w:val="24"/>
              </w:rPr>
              <w:t>Departamento especializado en el soporte y mantenimiento</w:t>
            </w:r>
          </w:p>
          <w:p w14:paraId="492C285E" w14:textId="77777777" w:rsidR="00DC5759" w:rsidRDefault="00DC5759" w:rsidP="00DC5759">
            <w:pPr>
              <w:pStyle w:val="TableParagraph"/>
              <w:spacing w:before="30" w:after="100" w:afterAutospacing="1"/>
              <w:ind w:left="270"/>
              <w:jc w:val="center"/>
              <w:rPr>
                <w:sz w:val="24"/>
              </w:rPr>
            </w:pPr>
          </w:p>
        </w:tc>
        <w:tc>
          <w:tcPr>
            <w:tcW w:w="3118" w:type="dxa"/>
          </w:tcPr>
          <w:p w14:paraId="3E15779D" w14:textId="77777777" w:rsidR="00DC5759" w:rsidRDefault="00DC5759" w:rsidP="00DC5759">
            <w:pPr>
              <w:pStyle w:val="TableParagraph"/>
              <w:spacing w:before="30" w:after="100" w:afterAutospacing="1"/>
              <w:rPr>
                <w:sz w:val="24"/>
              </w:rPr>
            </w:pPr>
            <w:r>
              <w:rPr>
                <w:sz w:val="24"/>
              </w:rPr>
              <w:t>Dar paso a una nueva política en la empresa la cual no asegura que todos los trabajadores estén totalmente satisfechos con sus equipos</w:t>
            </w:r>
          </w:p>
        </w:tc>
        <w:tc>
          <w:tcPr>
            <w:tcW w:w="3260" w:type="dxa"/>
          </w:tcPr>
          <w:p w14:paraId="589A973A" w14:textId="77777777" w:rsidR="00DC5759" w:rsidRDefault="00DC5759" w:rsidP="00DC5759">
            <w:pPr>
              <w:pStyle w:val="TableParagraph"/>
              <w:spacing w:before="30" w:after="100" w:afterAutospacing="1"/>
              <w:rPr>
                <w:sz w:val="24"/>
              </w:rPr>
            </w:pPr>
            <w:r>
              <w:rPr>
                <w:sz w:val="24"/>
              </w:rPr>
              <w:t>Equipos computacionales proporcionados por los trabajadores de la empresa</w:t>
            </w:r>
          </w:p>
        </w:tc>
      </w:tr>
    </w:tbl>
    <w:p w14:paraId="53CF52BE" w14:textId="77777777" w:rsidR="00DC5759" w:rsidRPr="00DC5759" w:rsidRDefault="00DC5759" w:rsidP="00DC5759">
      <w:pPr>
        <w:autoSpaceDE w:val="0"/>
        <w:autoSpaceDN w:val="0"/>
        <w:adjustRightInd w:val="0"/>
        <w:spacing w:before="30" w:after="100" w:afterAutospacing="1"/>
        <w:jc w:val="both"/>
        <w:rPr>
          <w:rFonts w:ascii="Arial" w:hAnsi="Arial" w:cs="Arial"/>
          <w:bCs/>
          <w:sz w:val="24"/>
          <w:szCs w:val="24"/>
        </w:rPr>
      </w:pPr>
      <w:r w:rsidRPr="00DC5759">
        <w:rPr>
          <w:rFonts w:ascii="Arial" w:hAnsi="Arial" w:cs="Arial"/>
          <w:bCs/>
          <w:sz w:val="24"/>
          <w:szCs w:val="24"/>
        </w:rPr>
        <w:t>A continuación, se describen las perspectivas de solución según los actores involucrados:</w:t>
      </w:r>
    </w:p>
    <w:p w14:paraId="20A5EAF4" w14:textId="0199CD19" w:rsidR="00DE2BC7" w:rsidRPr="00DE2BC7" w:rsidRDefault="00DE2BC7">
      <w:pPr>
        <w:autoSpaceDE w:val="0"/>
        <w:autoSpaceDN w:val="0"/>
        <w:adjustRightInd w:val="0"/>
        <w:spacing w:before="30" w:after="100" w:afterAutospacing="1"/>
        <w:jc w:val="both"/>
        <w:rPr>
          <w:rFonts w:ascii="Arial" w:hAnsi="Arial" w:cs="Arial"/>
          <w:bCs/>
          <w:sz w:val="24"/>
          <w:szCs w:val="24"/>
        </w:rPr>
      </w:pPr>
    </w:p>
    <w:p w14:paraId="15487C39" w14:textId="052C24D6" w:rsidR="000D0E55" w:rsidRPr="00DC5759" w:rsidRDefault="00DC3141">
      <w:pPr>
        <w:autoSpaceDE w:val="0"/>
        <w:autoSpaceDN w:val="0"/>
        <w:adjustRightInd w:val="0"/>
        <w:spacing w:before="30" w:after="100" w:afterAutospacing="1"/>
        <w:jc w:val="both"/>
        <w:rPr>
          <w:rFonts w:ascii="Arial" w:hAnsi="Arial" w:cs="Arial"/>
          <w:noProof/>
          <w:sz w:val="24"/>
          <w:szCs w:val="24"/>
          <w:lang w:val="es-ES" w:eastAsia="es-ES"/>
        </w:rPr>
      </w:pPr>
      <w:r w:rsidRPr="00DC3141">
        <w:rPr>
          <w:noProof/>
          <w:lang w:val="es-ES" w:eastAsia="es-ES"/>
        </w:rPr>
        <w:t xml:space="preserve"> </w:t>
      </w:r>
      <w:r w:rsidR="00DC5759">
        <w:rPr>
          <w:noProof/>
          <w:lang w:val="es-ES" w:eastAsia="es-ES"/>
        </w:rPr>
        <w:tab/>
      </w:r>
      <w:r w:rsidR="00DC5759" w:rsidRPr="00DC5759">
        <w:rPr>
          <w:rFonts w:ascii="Arial" w:hAnsi="Arial" w:cs="Arial"/>
          <w:noProof/>
          <w:sz w:val="24"/>
          <w:szCs w:val="24"/>
          <w:lang w:val="es-ES" w:eastAsia="es-ES"/>
        </w:rPr>
        <w:t>T</w:t>
      </w:r>
      <w:proofErr w:type="spellStart"/>
      <w:r w:rsidR="001C51F1" w:rsidRPr="00DC5759">
        <w:rPr>
          <w:rFonts w:ascii="Arial" w:hAnsi="Arial" w:cs="Arial"/>
          <w:bCs/>
          <w:sz w:val="24"/>
          <w:szCs w:val="24"/>
          <w:lang w:val="es-ES"/>
        </w:rPr>
        <w:t>omando</w:t>
      </w:r>
      <w:proofErr w:type="spellEnd"/>
      <w:r w:rsidR="001C51F1" w:rsidRPr="00DC5759">
        <w:rPr>
          <w:rFonts w:ascii="Arial" w:hAnsi="Arial" w:cs="Arial"/>
          <w:bCs/>
          <w:sz w:val="24"/>
          <w:szCs w:val="24"/>
          <w:lang w:val="es-ES"/>
        </w:rPr>
        <w:t xml:space="preserve"> en cuenta lo anterior procedemos a proponer 3 propuestas para conseguir solución al problema planteado anteriormente en el cual cada </w:t>
      </w:r>
      <w:r w:rsidR="001C51F1" w:rsidRPr="00DC5759">
        <w:rPr>
          <w:rFonts w:ascii="Arial" w:hAnsi="Arial" w:cs="Arial"/>
          <w:bCs/>
          <w:sz w:val="24"/>
          <w:szCs w:val="24"/>
          <w:lang w:val="es-ES"/>
        </w:rPr>
        <w:lastRenderedPageBreak/>
        <w:t>una de estas opciones se enfoca en buscar una participación activa de los integrantes del proyecto y personal encargado de esta área para buscar un fin que sea beneficioso y satisfactorio. Estas 3 propuestas son las siguientes:</w:t>
      </w:r>
      <w:r w:rsidRPr="00DC5759">
        <w:rPr>
          <w:rFonts w:ascii="Arial" w:hAnsi="Arial" w:cs="Arial"/>
          <w:noProof/>
          <w:sz w:val="24"/>
          <w:szCs w:val="24"/>
          <w:lang w:val="es-ES" w:eastAsia="es-ES"/>
        </w:rPr>
        <w:t xml:space="preserve"> </w:t>
      </w:r>
    </w:p>
    <w:p w14:paraId="56358197" w14:textId="4B03DB55" w:rsidR="00DE2BC7" w:rsidRDefault="00655D45">
      <w:pPr>
        <w:autoSpaceDE w:val="0"/>
        <w:autoSpaceDN w:val="0"/>
        <w:adjustRightInd w:val="0"/>
        <w:spacing w:before="30" w:after="100" w:afterAutospacing="1"/>
        <w:jc w:val="both"/>
        <w:rPr>
          <w:rFonts w:ascii="Arial" w:hAnsi="Arial" w:cs="Arial"/>
          <w:b/>
          <w:sz w:val="24"/>
          <w:szCs w:val="24"/>
          <w:u w:val="single"/>
        </w:rPr>
      </w:pPr>
      <w:r>
        <w:rPr>
          <w:rFonts w:ascii="Arial" w:hAnsi="Arial" w:cs="Arial"/>
          <w:b/>
          <w:sz w:val="24"/>
          <w:szCs w:val="24"/>
        </w:rPr>
        <w:t xml:space="preserve">1.3.1.   </w:t>
      </w:r>
      <w:r w:rsidR="001C51F1">
        <w:rPr>
          <w:rFonts w:ascii="Arial" w:hAnsi="Arial" w:cs="Arial"/>
          <w:b/>
          <w:sz w:val="24"/>
          <w:szCs w:val="24"/>
          <w:u w:val="single"/>
        </w:rPr>
        <w:t>Alternativas de Solución</w:t>
      </w:r>
    </w:p>
    <w:p w14:paraId="3CF22590" w14:textId="77777777" w:rsidR="00DC5759" w:rsidRPr="00DC5759" w:rsidRDefault="00DC5759" w:rsidP="00DC5759">
      <w:pPr>
        <w:pStyle w:val="Textoindependiente"/>
        <w:spacing w:before="30" w:after="100" w:afterAutospacing="1" w:line="360" w:lineRule="auto"/>
        <w:ind w:right="49" w:firstLine="708"/>
        <w:jc w:val="both"/>
        <w:rPr>
          <w:b/>
        </w:rPr>
      </w:pPr>
      <w:r w:rsidRPr="00DC5759">
        <w:rPr>
          <w:rFonts w:eastAsia="Calibri"/>
          <w:lang w:val="es-VE"/>
        </w:rPr>
        <w:t>La selección de la alternativa más adecuada surge de un análisis técnico y logístico que busca optimizar los recursos disponibles (Pérez, 2014). Para el caso de CORPOELEC, se proponen tres estrategias de intervención orientadas a recuperar la operatividad tecnológica del departamento ATIT:</w:t>
      </w:r>
    </w:p>
    <w:p w14:paraId="2C6B820F" w14:textId="6B97E326" w:rsidR="00EE2BEB" w:rsidRPr="00EE2BEB" w:rsidRDefault="001C51F1" w:rsidP="00942A31">
      <w:pPr>
        <w:pStyle w:val="Textoindependiente"/>
        <w:numPr>
          <w:ilvl w:val="0"/>
          <w:numId w:val="6"/>
        </w:numPr>
        <w:spacing w:before="30" w:after="100" w:afterAutospacing="1" w:line="360" w:lineRule="auto"/>
        <w:ind w:left="142" w:right="49" w:hanging="284"/>
        <w:jc w:val="both"/>
        <w:rPr>
          <w:b/>
        </w:rPr>
      </w:pPr>
      <w:r>
        <w:rPr>
          <w:b/>
        </w:rPr>
        <w:t xml:space="preserve">Soporte técnico y </w:t>
      </w:r>
      <w:r w:rsidR="00BD5FA8">
        <w:rPr>
          <w:b/>
        </w:rPr>
        <w:t>Capacitación de usuarios</w:t>
      </w:r>
      <w:r>
        <w:rPr>
          <w:b/>
        </w:rPr>
        <w:t>:</w:t>
      </w:r>
      <w:r>
        <w:t xml:space="preserve"> En esta opción presentamos este soporte para realizar una búsqueda más profunda de los problemas que presentan los equipos de manera de poder arreglar dicho problema o en otro caso realizar el mantenimiento necesario para evitar fallas inesperadas, en esta opción tomaríamos en cuenta la participación activa del grupo de proyecto de la mano del personal encargado de dichos equipos de manera de poder dar solución a estos problemas con las herramientas proporcionadas por dicho personal y con la autorización del mismo</w:t>
      </w:r>
      <w:r w:rsidR="00EE2BEB">
        <w:t>.</w:t>
      </w:r>
    </w:p>
    <w:p w14:paraId="336945F4" w14:textId="77777777" w:rsidR="0004562C" w:rsidRDefault="00EE2BEB" w:rsidP="00EE2BEB">
      <w:pPr>
        <w:pStyle w:val="Textoindependiente"/>
        <w:spacing w:before="30" w:after="100" w:afterAutospacing="1" w:line="360" w:lineRule="auto"/>
        <w:ind w:left="142" w:right="49"/>
        <w:jc w:val="both"/>
        <w:rPr>
          <w:b/>
        </w:rPr>
      </w:pPr>
      <w:r>
        <w:t>D</w:t>
      </w:r>
      <w:r w:rsidR="00BD5FA8">
        <w:t>e igual manera presentamos una capacitación al personal encargado, esto con ayuda de talleres y capacitaciones las cuales buscaríamos el apoyo de organizaciones externas especializadas en esta área para poder realizar esto de una manera satisfactoria y exitosa, claramente la eficiencia de estos talleres dependería de la capacidad de retención de esta información del personal</w:t>
      </w:r>
    </w:p>
    <w:p w14:paraId="68AD6693" w14:textId="77777777" w:rsidR="0004562C" w:rsidRDefault="001C51F1" w:rsidP="00942A31">
      <w:pPr>
        <w:pStyle w:val="Textoindependiente"/>
        <w:numPr>
          <w:ilvl w:val="0"/>
          <w:numId w:val="6"/>
        </w:numPr>
        <w:spacing w:before="30" w:after="100" w:afterAutospacing="1" w:line="360" w:lineRule="auto"/>
        <w:ind w:left="142" w:right="49" w:hanging="284"/>
        <w:jc w:val="both"/>
        <w:rPr>
          <w:b/>
        </w:rPr>
      </w:pPr>
      <w:r>
        <w:rPr>
          <w:b/>
        </w:rPr>
        <w:t>Renovación de Tecnologías:</w:t>
      </w:r>
      <w:r>
        <w:t xml:space="preserve"> En esta opción presentamos una alternativa más arriesgada en la cual pasaríamos a buscar un apoyo económico posiblemente gubernamental para poder cubrir el gasto de renovar los dichos equipos por unos más nuevos y óptimos para el trabajo a realizar, en esta </w:t>
      </w:r>
      <w:r>
        <w:lastRenderedPageBreak/>
        <w:t>opción buscaríamos el apoyo gubernamental por medio de los organismos internos de la empresa para poder llegar a este objetivo, tomando en cuenta que esta opción puede fallar porque nos pueden negar esta ayuda siendo de un riesgo aun mayor</w:t>
      </w:r>
    </w:p>
    <w:p w14:paraId="5F44F370" w14:textId="77777777" w:rsidR="00BD5FA8" w:rsidRPr="00BD5FA8" w:rsidRDefault="00F40ED2" w:rsidP="00942A31">
      <w:pPr>
        <w:pStyle w:val="Textoindependiente"/>
        <w:numPr>
          <w:ilvl w:val="0"/>
          <w:numId w:val="6"/>
        </w:numPr>
        <w:spacing w:before="30" w:after="100" w:afterAutospacing="1" w:line="360" w:lineRule="auto"/>
        <w:ind w:left="142" w:right="49" w:hanging="284"/>
        <w:jc w:val="both"/>
        <w:rPr>
          <w:b/>
        </w:rPr>
      </w:pPr>
      <w:r>
        <w:rPr>
          <w:b/>
        </w:rPr>
        <w:t>Crear la política ”Trae tu propio equipo”</w:t>
      </w:r>
      <w:r w:rsidR="001C51F1">
        <w:rPr>
          <w:b/>
        </w:rPr>
        <w:t>:</w:t>
      </w:r>
      <w:r w:rsidR="001C51F1">
        <w:t xml:space="preserve"> En esta opción </w:t>
      </w:r>
      <w:r>
        <w:t>la empresa decidiría por aplicar esta política haciendo que los trabajadores de distintas áreas tengan permitido traer su propio dispositivo para realizar su respectivo trabajo en él, esta política hay que tomar en cuenta que es muy riesgosa ya que junto con ella hay que implementar más políticas estrictas sobre estos dispositivos, de igual manera hay que tomar en cuenta que los trabajadores que sean de bajos recursos no podrían cumplir con esta política</w:t>
      </w:r>
    </w:p>
    <w:p w14:paraId="733BE7F3" w14:textId="77777777" w:rsidR="00BD5FA8" w:rsidRPr="00BD5FA8" w:rsidRDefault="00BD5FA8" w:rsidP="00F40ED2">
      <w:pPr>
        <w:pStyle w:val="Textoindependiente"/>
        <w:spacing w:before="30" w:after="100" w:afterAutospacing="1" w:line="360" w:lineRule="auto"/>
        <w:ind w:right="49" w:firstLine="567"/>
        <w:jc w:val="both"/>
      </w:pPr>
      <w:r>
        <w:t xml:space="preserve">Ya dadas las tres alternativas </w:t>
      </w:r>
      <w:r w:rsidR="00F40ED2">
        <w:t>pasamos a demostrar de una manera más didáctica a través de un esquema, estas tres alternativas que estamos presentando en este proyecto:</w:t>
      </w:r>
    </w:p>
    <w:p w14:paraId="5C3E546E" w14:textId="77777777" w:rsidR="0004562C" w:rsidRPr="00C019FE" w:rsidRDefault="00C019FE" w:rsidP="00C019FE">
      <w:pPr>
        <w:pStyle w:val="Textoindependiente"/>
        <w:spacing w:before="30" w:after="100" w:afterAutospacing="1" w:line="360" w:lineRule="auto"/>
        <w:ind w:left="142" w:right="49" w:hanging="851"/>
        <w:jc w:val="both"/>
        <w:rPr>
          <w:b/>
        </w:rPr>
      </w:pPr>
      <w:r w:rsidRPr="00C019FE">
        <w:rPr>
          <w:noProof/>
          <w:lang w:eastAsia="es-ES"/>
        </w:rPr>
        <w:drawing>
          <wp:inline distT="0" distB="0" distL="0" distR="0" wp14:anchorId="0C58AE9A" wp14:editId="0CAF01F7">
            <wp:extent cx="5686211" cy="2914650"/>
            <wp:effectExtent l="304800" t="304800" r="314960" b="323850"/>
            <wp:docPr id="1" name="Imagen 1" descr="C:\Users\EQUIPO 03\Documents\proyecto\Nueva carpeta (2)\Gráfico de 3 Pasos Circular Moderno Degradado Naranja Azul Ver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QUIPO 03\Documents\proyecto\Nueva carpeta (2)\Gráfico de 3 Pasos Circular Moderno Degradado Naranja Azul Verd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9809" cy="292674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E39E33D" w14:textId="77777777" w:rsidR="0004562C" w:rsidRDefault="0004562C">
      <w:pPr>
        <w:pStyle w:val="Textoindependiente"/>
        <w:spacing w:before="30" w:after="100" w:afterAutospacing="1" w:line="360" w:lineRule="auto"/>
        <w:ind w:right="1115"/>
        <w:jc w:val="both"/>
        <w:rPr>
          <w:lang w:val="es-VE"/>
        </w:rPr>
      </w:pPr>
    </w:p>
    <w:tbl>
      <w:tblPr>
        <w:tblStyle w:val="TableNormal1"/>
        <w:tblpPr w:leftFromText="141" w:rightFromText="141" w:vertAnchor="text" w:horzAnchor="margin" w:tblpY="3467"/>
        <w:tblW w:w="86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2"/>
        <w:gridCol w:w="1186"/>
        <w:gridCol w:w="1724"/>
        <w:gridCol w:w="1727"/>
        <w:gridCol w:w="1725"/>
      </w:tblGrid>
      <w:tr w:rsidR="000D0E55" w14:paraId="7FBF63A8" w14:textId="77777777" w:rsidTr="000D0E55">
        <w:trPr>
          <w:trHeight w:val="827"/>
        </w:trPr>
        <w:tc>
          <w:tcPr>
            <w:tcW w:w="2262" w:type="dxa"/>
            <w:shd w:val="clear" w:color="auto" w:fill="B4C5E7"/>
          </w:tcPr>
          <w:p w14:paraId="6DCF8ED9" w14:textId="77777777" w:rsidR="000D0E55" w:rsidRDefault="000D0E55" w:rsidP="000D0E55">
            <w:pPr>
              <w:pStyle w:val="TableParagraph"/>
              <w:rPr>
                <w:sz w:val="24"/>
              </w:rPr>
            </w:pPr>
          </w:p>
          <w:p w14:paraId="4EA8060E" w14:textId="77777777" w:rsidR="000D0E55" w:rsidRDefault="000D0E55" w:rsidP="000D0E55">
            <w:pPr>
              <w:pStyle w:val="TableParagraph"/>
              <w:ind w:left="11" w:right="3"/>
              <w:jc w:val="center"/>
              <w:rPr>
                <w:b/>
                <w:sz w:val="24"/>
              </w:rPr>
            </w:pPr>
            <w:r>
              <w:rPr>
                <w:b/>
                <w:spacing w:val="-2"/>
                <w:sz w:val="24"/>
              </w:rPr>
              <w:t>Criterio</w:t>
            </w:r>
          </w:p>
        </w:tc>
        <w:tc>
          <w:tcPr>
            <w:tcW w:w="1186" w:type="dxa"/>
            <w:shd w:val="clear" w:color="auto" w:fill="B4C5E7"/>
          </w:tcPr>
          <w:p w14:paraId="1EFD1E3B" w14:textId="77777777" w:rsidR="000D0E55" w:rsidRDefault="000D0E55" w:rsidP="000D0E55">
            <w:pPr>
              <w:pStyle w:val="TableParagraph"/>
              <w:rPr>
                <w:sz w:val="24"/>
              </w:rPr>
            </w:pPr>
          </w:p>
          <w:p w14:paraId="6F7D7A6C" w14:textId="77777777" w:rsidR="000D0E55" w:rsidRDefault="000D0E55" w:rsidP="000D0E55">
            <w:pPr>
              <w:pStyle w:val="TableParagraph"/>
              <w:ind w:left="305"/>
              <w:rPr>
                <w:b/>
                <w:sz w:val="24"/>
              </w:rPr>
            </w:pPr>
            <w:r>
              <w:rPr>
                <w:b/>
                <w:spacing w:val="-4"/>
                <w:sz w:val="24"/>
              </w:rPr>
              <w:t>Peso</w:t>
            </w:r>
          </w:p>
        </w:tc>
        <w:tc>
          <w:tcPr>
            <w:tcW w:w="1724" w:type="dxa"/>
            <w:shd w:val="clear" w:color="auto" w:fill="B4C5E7"/>
          </w:tcPr>
          <w:p w14:paraId="3BCE7BE4" w14:textId="77777777" w:rsidR="000D0E55" w:rsidRDefault="000D0E55" w:rsidP="000D0E55">
            <w:pPr>
              <w:pStyle w:val="TableParagraph"/>
              <w:rPr>
                <w:sz w:val="24"/>
              </w:rPr>
            </w:pPr>
          </w:p>
          <w:p w14:paraId="7B73C100" w14:textId="77777777" w:rsidR="000D0E55" w:rsidRDefault="000D0E55" w:rsidP="000D0E55">
            <w:pPr>
              <w:pStyle w:val="TableParagraph"/>
              <w:ind w:left="287"/>
              <w:rPr>
                <w:b/>
                <w:sz w:val="24"/>
              </w:rPr>
            </w:pPr>
            <w:r>
              <w:rPr>
                <w:b/>
                <w:sz w:val="24"/>
              </w:rPr>
              <w:t>Opción</w:t>
            </w:r>
            <w:r>
              <w:rPr>
                <w:b/>
                <w:spacing w:val="-2"/>
                <w:sz w:val="24"/>
              </w:rPr>
              <w:t xml:space="preserve"> </w:t>
            </w:r>
            <w:r>
              <w:rPr>
                <w:b/>
                <w:spacing w:val="-5"/>
                <w:sz w:val="24"/>
              </w:rPr>
              <w:t>A:</w:t>
            </w:r>
          </w:p>
        </w:tc>
        <w:tc>
          <w:tcPr>
            <w:tcW w:w="1727" w:type="dxa"/>
            <w:shd w:val="clear" w:color="auto" w:fill="B4C5E7"/>
          </w:tcPr>
          <w:p w14:paraId="22C021C6" w14:textId="77777777" w:rsidR="000D0E55" w:rsidRDefault="000D0E55" w:rsidP="000D0E55">
            <w:pPr>
              <w:pStyle w:val="TableParagraph"/>
              <w:rPr>
                <w:sz w:val="24"/>
              </w:rPr>
            </w:pPr>
          </w:p>
          <w:p w14:paraId="3FDC7DAD" w14:textId="77777777" w:rsidR="000D0E55" w:rsidRDefault="000D0E55" w:rsidP="000D0E55">
            <w:pPr>
              <w:pStyle w:val="TableParagraph"/>
              <w:ind w:left="288"/>
              <w:rPr>
                <w:b/>
                <w:sz w:val="24"/>
              </w:rPr>
            </w:pPr>
            <w:r>
              <w:rPr>
                <w:b/>
                <w:sz w:val="24"/>
              </w:rPr>
              <w:t>Opción</w:t>
            </w:r>
            <w:r>
              <w:rPr>
                <w:b/>
                <w:spacing w:val="-2"/>
                <w:sz w:val="24"/>
              </w:rPr>
              <w:t xml:space="preserve"> </w:t>
            </w:r>
            <w:r>
              <w:rPr>
                <w:b/>
                <w:spacing w:val="-5"/>
                <w:sz w:val="24"/>
              </w:rPr>
              <w:t>B:</w:t>
            </w:r>
          </w:p>
        </w:tc>
        <w:tc>
          <w:tcPr>
            <w:tcW w:w="1725" w:type="dxa"/>
            <w:shd w:val="clear" w:color="auto" w:fill="B4C5E7"/>
          </w:tcPr>
          <w:p w14:paraId="08CE1A09" w14:textId="77777777" w:rsidR="000D0E55" w:rsidRDefault="000D0E55" w:rsidP="000D0E55">
            <w:pPr>
              <w:pStyle w:val="TableParagraph"/>
              <w:rPr>
                <w:sz w:val="24"/>
              </w:rPr>
            </w:pPr>
          </w:p>
          <w:p w14:paraId="65C989FC" w14:textId="77777777" w:rsidR="000D0E55" w:rsidRDefault="000D0E55" w:rsidP="000D0E55">
            <w:pPr>
              <w:pStyle w:val="TableParagraph"/>
              <w:ind w:left="286"/>
              <w:rPr>
                <w:b/>
                <w:sz w:val="24"/>
              </w:rPr>
            </w:pPr>
            <w:r>
              <w:rPr>
                <w:b/>
                <w:sz w:val="24"/>
              </w:rPr>
              <w:t>Opción</w:t>
            </w:r>
            <w:r>
              <w:rPr>
                <w:b/>
                <w:spacing w:val="-2"/>
                <w:sz w:val="24"/>
              </w:rPr>
              <w:t xml:space="preserve"> </w:t>
            </w:r>
            <w:r>
              <w:rPr>
                <w:b/>
                <w:spacing w:val="-5"/>
                <w:sz w:val="24"/>
              </w:rPr>
              <w:t>C:</w:t>
            </w:r>
          </w:p>
        </w:tc>
      </w:tr>
      <w:tr w:rsidR="000D0E55" w14:paraId="1A241A45" w14:textId="77777777" w:rsidTr="000D0E55">
        <w:trPr>
          <w:trHeight w:val="760"/>
        </w:trPr>
        <w:tc>
          <w:tcPr>
            <w:tcW w:w="2262" w:type="dxa"/>
            <w:shd w:val="clear" w:color="auto" w:fill="D4DCE3"/>
          </w:tcPr>
          <w:p w14:paraId="6C5F1F70" w14:textId="77777777" w:rsidR="000D0E55" w:rsidRDefault="000D0E55" w:rsidP="000D0E55">
            <w:pPr>
              <w:pStyle w:val="TableParagraph"/>
              <w:spacing w:before="243"/>
              <w:ind w:left="11" w:right="3"/>
              <w:jc w:val="center"/>
              <w:rPr>
                <w:sz w:val="24"/>
              </w:rPr>
            </w:pPr>
            <w:r>
              <w:rPr>
                <w:spacing w:val="-2"/>
                <w:sz w:val="24"/>
              </w:rPr>
              <w:t>Costo</w:t>
            </w:r>
          </w:p>
        </w:tc>
        <w:tc>
          <w:tcPr>
            <w:tcW w:w="1186" w:type="dxa"/>
          </w:tcPr>
          <w:p w14:paraId="1845EBD3" w14:textId="77777777" w:rsidR="000D0E55" w:rsidRDefault="000D0E55" w:rsidP="000D0E55">
            <w:pPr>
              <w:pStyle w:val="TableParagraph"/>
              <w:jc w:val="center"/>
              <w:rPr>
                <w:rFonts w:ascii="Times New Roman"/>
                <w:sz w:val="24"/>
              </w:rPr>
            </w:pPr>
          </w:p>
          <w:p w14:paraId="4D74B2ED" w14:textId="77777777" w:rsidR="000D0E55" w:rsidRDefault="000D0E55" w:rsidP="000D0E55">
            <w:pPr>
              <w:pStyle w:val="TableParagraph"/>
              <w:jc w:val="center"/>
              <w:rPr>
                <w:rFonts w:ascii="Times New Roman"/>
                <w:sz w:val="24"/>
              </w:rPr>
            </w:pPr>
            <w:r>
              <w:rPr>
                <w:rFonts w:ascii="Times New Roman"/>
                <w:sz w:val="24"/>
              </w:rPr>
              <w:t>3</w:t>
            </w:r>
          </w:p>
        </w:tc>
        <w:tc>
          <w:tcPr>
            <w:tcW w:w="1724" w:type="dxa"/>
          </w:tcPr>
          <w:p w14:paraId="11010D8F" w14:textId="77777777" w:rsidR="000D0E55" w:rsidRDefault="000D0E55" w:rsidP="000D0E55">
            <w:pPr>
              <w:pStyle w:val="TableParagraph"/>
              <w:jc w:val="center"/>
              <w:rPr>
                <w:rFonts w:ascii="Times New Roman"/>
                <w:sz w:val="24"/>
              </w:rPr>
            </w:pPr>
          </w:p>
          <w:p w14:paraId="7071EA28" w14:textId="77777777" w:rsidR="000D0E55" w:rsidRDefault="000D0E55" w:rsidP="000D0E55">
            <w:pPr>
              <w:pStyle w:val="TableParagraph"/>
              <w:jc w:val="center"/>
              <w:rPr>
                <w:rFonts w:ascii="Times New Roman"/>
                <w:sz w:val="24"/>
              </w:rPr>
            </w:pPr>
            <w:r>
              <w:rPr>
                <w:rFonts w:ascii="Times New Roman"/>
                <w:sz w:val="24"/>
              </w:rPr>
              <w:t>3</w:t>
            </w:r>
          </w:p>
        </w:tc>
        <w:tc>
          <w:tcPr>
            <w:tcW w:w="1727" w:type="dxa"/>
          </w:tcPr>
          <w:p w14:paraId="5D30FE1C" w14:textId="77777777" w:rsidR="000D0E55" w:rsidRDefault="000D0E55" w:rsidP="000D0E55">
            <w:pPr>
              <w:pStyle w:val="TableParagraph"/>
              <w:jc w:val="center"/>
              <w:rPr>
                <w:rFonts w:ascii="Times New Roman"/>
                <w:sz w:val="24"/>
              </w:rPr>
            </w:pPr>
          </w:p>
          <w:p w14:paraId="3B91627F" w14:textId="77777777" w:rsidR="000D0E55" w:rsidRDefault="000D0E55" w:rsidP="000D0E55">
            <w:pPr>
              <w:pStyle w:val="TableParagraph"/>
              <w:jc w:val="center"/>
              <w:rPr>
                <w:rFonts w:ascii="Times New Roman"/>
                <w:sz w:val="24"/>
              </w:rPr>
            </w:pPr>
            <w:r>
              <w:rPr>
                <w:rFonts w:ascii="Times New Roman"/>
                <w:sz w:val="24"/>
              </w:rPr>
              <w:t>5</w:t>
            </w:r>
          </w:p>
        </w:tc>
        <w:tc>
          <w:tcPr>
            <w:tcW w:w="1725" w:type="dxa"/>
          </w:tcPr>
          <w:p w14:paraId="537C724F" w14:textId="77777777" w:rsidR="000D0E55" w:rsidRDefault="000D0E55" w:rsidP="000D0E55">
            <w:pPr>
              <w:pStyle w:val="TableParagraph"/>
              <w:jc w:val="center"/>
              <w:rPr>
                <w:rFonts w:ascii="Times New Roman"/>
                <w:sz w:val="24"/>
              </w:rPr>
            </w:pPr>
          </w:p>
          <w:p w14:paraId="683A282C" w14:textId="77777777" w:rsidR="000D0E55" w:rsidRDefault="000D0E55" w:rsidP="000D0E55">
            <w:pPr>
              <w:pStyle w:val="TableParagraph"/>
              <w:jc w:val="center"/>
              <w:rPr>
                <w:rFonts w:ascii="Times New Roman"/>
                <w:sz w:val="24"/>
              </w:rPr>
            </w:pPr>
            <w:r>
              <w:rPr>
                <w:rFonts w:ascii="Times New Roman"/>
                <w:sz w:val="24"/>
              </w:rPr>
              <w:t>3</w:t>
            </w:r>
          </w:p>
        </w:tc>
      </w:tr>
      <w:tr w:rsidR="000D0E55" w14:paraId="44DDB130" w14:textId="77777777" w:rsidTr="000D0E55">
        <w:trPr>
          <w:trHeight w:val="757"/>
        </w:trPr>
        <w:tc>
          <w:tcPr>
            <w:tcW w:w="2262" w:type="dxa"/>
            <w:shd w:val="clear" w:color="auto" w:fill="D4DCE3"/>
          </w:tcPr>
          <w:p w14:paraId="76108D53" w14:textId="77777777" w:rsidR="000D0E55" w:rsidRDefault="000D0E55" w:rsidP="000D0E55">
            <w:pPr>
              <w:pStyle w:val="TableParagraph"/>
              <w:spacing w:before="241"/>
              <w:ind w:left="11"/>
              <w:jc w:val="center"/>
              <w:rPr>
                <w:sz w:val="24"/>
              </w:rPr>
            </w:pPr>
            <w:r>
              <w:rPr>
                <w:sz w:val="24"/>
              </w:rPr>
              <w:t>Viabilidad</w:t>
            </w:r>
            <w:r>
              <w:rPr>
                <w:spacing w:val="-7"/>
                <w:sz w:val="24"/>
              </w:rPr>
              <w:t xml:space="preserve"> </w:t>
            </w:r>
            <w:r>
              <w:rPr>
                <w:spacing w:val="-2"/>
                <w:sz w:val="24"/>
              </w:rPr>
              <w:t>técnica</w:t>
            </w:r>
          </w:p>
        </w:tc>
        <w:tc>
          <w:tcPr>
            <w:tcW w:w="1186" w:type="dxa"/>
          </w:tcPr>
          <w:p w14:paraId="740A9532" w14:textId="77777777" w:rsidR="000D0E55" w:rsidRDefault="000D0E55" w:rsidP="000D0E55">
            <w:pPr>
              <w:pStyle w:val="TableParagraph"/>
              <w:jc w:val="center"/>
              <w:rPr>
                <w:rFonts w:ascii="Times New Roman"/>
                <w:sz w:val="24"/>
              </w:rPr>
            </w:pPr>
          </w:p>
          <w:p w14:paraId="550A9CAB" w14:textId="77777777" w:rsidR="000D0E55" w:rsidRDefault="000D0E55" w:rsidP="000D0E55">
            <w:pPr>
              <w:pStyle w:val="TableParagraph"/>
              <w:jc w:val="center"/>
              <w:rPr>
                <w:rFonts w:ascii="Times New Roman"/>
                <w:sz w:val="24"/>
              </w:rPr>
            </w:pPr>
            <w:r>
              <w:rPr>
                <w:rFonts w:ascii="Times New Roman"/>
                <w:sz w:val="24"/>
              </w:rPr>
              <w:t>4</w:t>
            </w:r>
          </w:p>
        </w:tc>
        <w:tc>
          <w:tcPr>
            <w:tcW w:w="1724" w:type="dxa"/>
          </w:tcPr>
          <w:p w14:paraId="13292F8E" w14:textId="77777777" w:rsidR="000D0E55" w:rsidRDefault="000D0E55" w:rsidP="000D0E55">
            <w:pPr>
              <w:pStyle w:val="TableParagraph"/>
              <w:jc w:val="center"/>
              <w:rPr>
                <w:rFonts w:ascii="Times New Roman"/>
                <w:sz w:val="24"/>
              </w:rPr>
            </w:pPr>
          </w:p>
          <w:p w14:paraId="2E120F7D" w14:textId="77777777" w:rsidR="000D0E55" w:rsidRDefault="000D0E55" w:rsidP="000D0E55">
            <w:pPr>
              <w:pStyle w:val="TableParagraph"/>
              <w:jc w:val="center"/>
              <w:rPr>
                <w:rFonts w:ascii="Times New Roman"/>
                <w:sz w:val="24"/>
              </w:rPr>
            </w:pPr>
            <w:r>
              <w:rPr>
                <w:rFonts w:ascii="Times New Roman"/>
                <w:sz w:val="24"/>
              </w:rPr>
              <w:t>5</w:t>
            </w:r>
          </w:p>
        </w:tc>
        <w:tc>
          <w:tcPr>
            <w:tcW w:w="1727" w:type="dxa"/>
          </w:tcPr>
          <w:p w14:paraId="05E8EB08" w14:textId="77777777" w:rsidR="000D0E55" w:rsidRDefault="000D0E55" w:rsidP="000D0E55">
            <w:pPr>
              <w:pStyle w:val="TableParagraph"/>
              <w:jc w:val="center"/>
              <w:rPr>
                <w:rFonts w:ascii="Times New Roman"/>
                <w:sz w:val="24"/>
              </w:rPr>
            </w:pPr>
          </w:p>
          <w:p w14:paraId="538D435C" w14:textId="77777777" w:rsidR="000D0E55" w:rsidRDefault="000D0E55" w:rsidP="000D0E55">
            <w:pPr>
              <w:pStyle w:val="TableParagraph"/>
              <w:jc w:val="center"/>
              <w:rPr>
                <w:rFonts w:ascii="Times New Roman"/>
                <w:sz w:val="24"/>
              </w:rPr>
            </w:pPr>
            <w:r>
              <w:rPr>
                <w:rFonts w:ascii="Times New Roman"/>
                <w:sz w:val="24"/>
              </w:rPr>
              <w:t>1</w:t>
            </w:r>
          </w:p>
        </w:tc>
        <w:tc>
          <w:tcPr>
            <w:tcW w:w="1725" w:type="dxa"/>
          </w:tcPr>
          <w:p w14:paraId="6D5DF5C3" w14:textId="77777777" w:rsidR="000D0E55" w:rsidRDefault="000D0E55" w:rsidP="000D0E55">
            <w:pPr>
              <w:pStyle w:val="TableParagraph"/>
              <w:jc w:val="center"/>
              <w:rPr>
                <w:rFonts w:ascii="Times New Roman"/>
                <w:sz w:val="24"/>
              </w:rPr>
            </w:pPr>
          </w:p>
          <w:p w14:paraId="48AA35C5" w14:textId="77777777" w:rsidR="000D0E55" w:rsidRDefault="000D0E55" w:rsidP="000D0E55">
            <w:pPr>
              <w:pStyle w:val="TableParagraph"/>
              <w:jc w:val="center"/>
              <w:rPr>
                <w:rFonts w:ascii="Times New Roman"/>
                <w:sz w:val="24"/>
              </w:rPr>
            </w:pPr>
            <w:r>
              <w:rPr>
                <w:rFonts w:ascii="Times New Roman"/>
                <w:sz w:val="24"/>
              </w:rPr>
              <w:t>2</w:t>
            </w:r>
          </w:p>
        </w:tc>
      </w:tr>
      <w:tr w:rsidR="000D0E55" w14:paraId="5D7D8EBD" w14:textId="77777777" w:rsidTr="000D0E55">
        <w:trPr>
          <w:trHeight w:val="760"/>
        </w:trPr>
        <w:tc>
          <w:tcPr>
            <w:tcW w:w="2262" w:type="dxa"/>
            <w:shd w:val="clear" w:color="auto" w:fill="D4DCE3"/>
          </w:tcPr>
          <w:p w14:paraId="07E36A7D" w14:textId="77777777" w:rsidR="000D0E55" w:rsidRDefault="000D0E55" w:rsidP="000D0E55">
            <w:pPr>
              <w:pStyle w:val="TableParagraph"/>
              <w:spacing w:before="243"/>
              <w:ind w:left="11" w:right="3"/>
              <w:jc w:val="center"/>
              <w:rPr>
                <w:sz w:val="24"/>
              </w:rPr>
            </w:pPr>
            <w:r>
              <w:rPr>
                <w:sz w:val="24"/>
              </w:rPr>
              <w:t>Impacto</w:t>
            </w:r>
            <w:r>
              <w:rPr>
                <w:spacing w:val="-6"/>
                <w:sz w:val="24"/>
              </w:rPr>
              <w:t xml:space="preserve"> </w:t>
            </w:r>
            <w:r>
              <w:rPr>
                <w:spacing w:val="-2"/>
                <w:sz w:val="24"/>
              </w:rPr>
              <w:t>social</w:t>
            </w:r>
          </w:p>
        </w:tc>
        <w:tc>
          <w:tcPr>
            <w:tcW w:w="1186" w:type="dxa"/>
          </w:tcPr>
          <w:p w14:paraId="3A78EE0A" w14:textId="77777777" w:rsidR="000D0E55" w:rsidRDefault="000D0E55" w:rsidP="000D0E55">
            <w:pPr>
              <w:pStyle w:val="TableParagraph"/>
              <w:jc w:val="center"/>
              <w:rPr>
                <w:rFonts w:ascii="Times New Roman"/>
                <w:sz w:val="24"/>
              </w:rPr>
            </w:pPr>
          </w:p>
          <w:p w14:paraId="4C50CB0D" w14:textId="77777777" w:rsidR="000D0E55" w:rsidRDefault="000D0E55" w:rsidP="000D0E55">
            <w:pPr>
              <w:pStyle w:val="TableParagraph"/>
              <w:jc w:val="center"/>
              <w:rPr>
                <w:rFonts w:ascii="Times New Roman"/>
                <w:sz w:val="24"/>
              </w:rPr>
            </w:pPr>
            <w:r>
              <w:rPr>
                <w:rFonts w:ascii="Times New Roman"/>
                <w:sz w:val="24"/>
              </w:rPr>
              <w:t>5</w:t>
            </w:r>
          </w:p>
        </w:tc>
        <w:tc>
          <w:tcPr>
            <w:tcW w:w="1724" w:type="dxa"/>
          </w:tcPr>
          <w:p w14:paraId="528A8E42" w14:textId="77777777" w:rsidR="000D0E55" w:rsidRDefault="000D0E55" w:rsidP="000D0E55">
            <w:pPr>
              <w:pStyle w:val="TableParagraph"/>
              <w:jc w:val="center"/>
              <w:rPr>
                <w:rFonts w:ascii="Times New Roman"/>
                <w:sz w:val="24"/>
              </w:rPr>
            </w:pPr>
          </w:p>
          <w:p w14:paraId="28806055" w14:textId="77777777" w:rsidR="000D0E55" w:rsidRDefault="000D0E55" w:rsidP="000D0E55">
            <w:pPr>
              <w:pStyle w:val="TableParagraph"/>
              <w:jc w:val="center"/>
              <w:rPr>
                <w:rFonts w:ascii="Times New Roman"/>
                <w:sz w:val="24"/>
              </w:rPr>
            </w:pPr>
            <w:r>
              <w:rPr>
                <w:rFonts w:ascii="Times New Roman"/>
                <w:sz w:val="24"/>
              </w:rPr>
              <w:t>4</w:t>
            </w:r>
          </w:p>
        </w:tc>
        <w:tc>
          <w:tcPr>
            <w:tcW w:w="1727" w:type="dxa"/>
          </w:tcPr>
          <w:p w14:paraId="5FFC5500" w14:textId="77777777" w:rsidR="000D0E55" w:rsidRDefault="000D0E55" w:rsidP="000D0E55">
            <w:pPr>
              <w:pStyle w:val="TableParagraph"/>
              <w:jc w:val="center"/>
              <w:rPr>
                <w:rFonts w:ascii="Times New Roman"/>
                <w:sz w:val="24"/>
              </w:rPr>
            </w:pPr>
          </w:p>
          <w:p w14:paraId="6E55BCB6" w14:textId="77777777" w:rsidR="000D0E55" w:rsidRDefault="000D0E55" w:rsidP="000D0E55">
            <w:pPr>
              <w:pStyle w:val="TableParagraph"/>
              <w:jc w:val="center"/>
              <w:rPr>
                <w:rFonts w:ascii="Times New Roman"/>
                <w:sz w:val="24"/>
              </w:rPr>
            </w:pPr>
            <w:r>
              <w:rPr>
                <w:rFonts w:ascii="Times New Roman"/>
                <w:sz w:val="24"/>
              </w:rPr>
              <w:t>2</w:t>
            </w:r>
          </w:p>
        </w:tc>
        <w:tc>
          <w:tcPr>
            <w:tcW w:w="1725" w:type="dxa"/>
          </w:tcPr>
          <w:p w14:paraId="6A35788B" w14:textId="77777777" w:rsidR="000D0E55" w:rsidRDefault="000D0E55" w:rsidP="000D0E55">
            <w:pPr>
              <w:pStyle w:val="TableParagraph"/>
              <w:jc w:val="center"/>
              <w:rPr>
                <w:rFonts w:ascii="Times New Roman"/>
                <w:sz w:val="24"/>
              </w:rPr>
            </w:pPr>
          </w:p>
          <w:p w14:paraId="205E5207" w14:textId="77777777" w:rsidR="000D0E55" w:rsidRDefault="000D0E55" w:rsidP="000D0E55">
            <w:pPr>
              <w:pStyle w:val="TableParagraph"/>
              <w:jc w:val="center"/>
              <w:rPr>
                <w:rFonts w:ascii="Times New Roman"/>
                <w:sz w:val="24"/>
              </w:rPr>
            </w:pPr>
            <w:r>
              <w:rPr>
                <w:rFonts w:ascii="Times New Roman"/>
                <w:sz w:val="24"/>
              </w:rPr>
              <w:t>3</w:t>
            </w:r>
          </w:p>
        </w:tc>
      </w:tr>
      <w:tr w:rsidR="000D0E55" w14:paraId="72D3D68B" w14:textId="77777777" w:rsidTr="000D0E55">
        <w:trPr>
          <w:trHeight w:val="758"/>
        </w:trPr>
        <w:tc>
          <w:tcPr>
            <w:tcW w:w="2262" w:type="dxa"/>
            <w:shd w:val="clear" w:color="auto" w:fill="D4DCE3"/>
          </w:tcPr>
          <w:p w14:paraId="34D9CB57" w14:textId="77777777" w:rsidR="000D0E55" w:rsidRDefault="000D0E55" w:rsidP="000D0E55">
            <w:pPr>
              <w:pStyle w:val="TableParagraph"/>
              <w:spacing w:before="103"/>
              <w:ind w:left="290" w:firstLine="271"/>
              <w:rPr>
                <w:sz w:val="24"/>
              </w:rPr>
            </w:pPr>
            <w:r>
              <w:rPr>
                <w:sz w:val="24"/>
              </w:rPr>
              <w:t xml:space="preserve">Tiempo de </w:t>
            </w:r>
            <w:r>
              <w:rPr>
                <w:spacing w:val="-2"/>
                <w:sz w:val="24"/>
              </w:rPr>
              <w:t>implementación</w:t>
            </w:r>
          </w:p>
        </w:tc>
        <w:tc>
          <w:tcPr>
            <w:tcW w:w="1186" w:type="dxa"/>
          </w:tcPr>
          <w:p w14:paraId="225AAAEA" w14:textId="77777777" w:rsidR="000D0E55" w:rsidRDefault="000D0E55" w:rsidP="000D0E55">
            <w:pPr>
              <w:pStyle w:val="TableParagraph"/>
              <w:jc w:val="center"/>
              <w:rPr>
                <w:rFonts w:ascii="Times New Roman"/>
                <w:sz w:val="24"/>
              </w:rPr>
            </w:pPr>
          </w:p>
          <w:p w14:paraId="0B5B927A" w14:textId="77777777" w:rsidR="000D0E55" w:rsidRDefault="000D0E55" w:rsidP="000D0E55">
            <w:pPr>
              <w:pStyle w:val="TableParagraph"/>
              <w:jc w:val="center"/>
              <w:rPr>
                <w:rFonts w:ascii="Times New Roman"/>
                <w:sz w:val="24"/>
              </w:rPr>
            </w:pPr>
            <w:r>
              <w:rPr>
                <w:rFonts w:ascii="Times New Roman"/>
                <w:sz w:val="24"/>
              </w:rPr>
              <w:t>4</w:t>
            </w:r>
          </w:p>
        </w:tc>
        <w:tc>
          <w:tcPr>
            <w:tcW w:w="1724" w:type="dxa"/>
          </w:tcPr>
          <w:p w14:paraId="530F0007" w14:textId="77777777" w:rsidR="000D0E55" w:rsidRDefault="000D0E55" w:rsidP="000D0E55">
            <w:pPr>
              <w:pStyle w:val="TableParagraph"/>
              <w:jc w:val="center"/>
              <w:rPr>
                <w:rFonts w:ascii="Times New Roman"/>
                <w:sz w:val="24"/>
              </w:rPr>
            </w:pPr>
          </w:p>
          <w:p w14:paraId="0180DEBE" w14:textId="77777777" w:rsidR="000D0E55" w:rsidRDefault="000D0E55" w:rsidP="000D0E55">
            <w:pPr>
              <w:pStyle w:val="TableParagraph"/>
              <w:jc w:val="center"/>
              <w:rPr>
                <w:rFonts w:ascii="Times New Roman"/>
                <w:sz w:val="24"/>
              </w:rPr>
            </w:pPr>
            <w:r>
              <w:rPr>
                <w:rFonts w:ascii="Times New Roman"/>
                <w:sz w:val="24"/>
              </w:rPr>
              <w:t>3</w:t>
            </w:r>
          </w:p>
        </w:tc>
        <w:tc>
          <w:tcPr>
            <w:tcW w:w="1727" w:type="dxa"/>
          </w:tcPr>
          <w:p w14:paraId="47EDDC77" w14:textId="77777777" w:rsidR="000D0E55" w:rsidRDefault="000D0E55" w:rsidP="000D0E55">
            <w:pPr>
              <w:pStyle w:val="TableParagraph"/>
              <w:jc w:val="center"/>
              <w:rPr>
                <w:rFonts w:ascii="Times New Roman"/>
                <w:sz w:val="24"/>
              </w:rPr>
            </w:pPr>
          </w:p>
          <w:p w14:paraId="0B2F98FA" w14:textId="77777777" w:rsidR="000D0E55" w:rsidRDefault="000D0E55" w:rsidP="000D0E55">
            <w:pPr>
              <w:pStyle w:val="TableParagraph"/>
              <w:jc w:val="center"/>
              <w:rPr>
                <w:rFonts w:ascii="Times New Roman"/>
                <w:sz w:val="24"/>
              </w:rPr>
            </w:pPr>
            <w:r>
              <w:rPr>
                <w:rFonts w:ascii="Times New Roman"/>
                <w:sz w:val="24"/>
              </w:rPr>
              <w:t>2</w:t>
            </w:r>
          </w:p>
        </w:tc>
        <w:tc>
          <w:tcPr>
            <w:tcW w:w="1725" w:type="dxa"/>
          </w:tcPr>
          <w:p w14:paraId="3C0C624C" w14:textId="77777777" w:rsidR="000D0E55" w:rsidRDefault="000D0E55" w:rsidP="000D0E55">
            <w:pPr>
              <w:pStyle w:val="TableParagraph"/>
              <w:jc w:val="center"/>
              <w:rPr>
                <w:rFonts w:ascii="Times New Roman"/>
                <w:sz w:val="24"/>
              </w:rPr>
            </w:pPr>
          </w:p>
          <w:p w14:paraId="4223CF48" w14:textId="77777777" w:rsidR="000D0E55" w:rsidRDefault="000D0E55" w:rsidP="000D0E55">
            <w:pPr>
              <w:pStyle w:val="TableParagraph"/>
              <w:jc w:val="center"/>
              <w:rPr>
                <w:rFonts w:ascii="Times New Roman"/>
                <w:sz w:val="24"/>
              </w:rPr>
            </w:pPr>
            <w:r>
              <w:rPr>
                <w:rFonts w:ascii="Times New Roman"/>
                <w:sz w:val="24"/>
              </w:rPr>
              <w:t>5</w:t>
            </w:r>
          </w:p>
        </w:tc>
      </w:tr>
      <w:tr w:rsidR="000D0E55" w14:paraId="131AC0AC" w14:textId="77777777" w:rsidTr="000D0E55">
        <w:trPr>
          <w:trHeight w:val="760"/>
        </w:trPr>
        <w:tc>
          <w:tcPr>
            <w:tcW w:w="2262" w:type="dxa"/>
            <w:shd w:val="clear" w:color="auto" w:fill="D4DCE3"/>
          </w:tcPr>
          <w:p w14:paraId="43DA8716" w14:textId="77777777" w:rsidR="000D0E55" w:rsidRDefault="000D0E55" w:rsidP="000D0E55">
            <w:pPr>
              <w:pStyle w:val="TableParagraph"/>
              <w:spacing w:before="243"/>
              <w:ind w:left="11" w:right="3"/>
              <w:jc w:val="center"/>
              <w:rPr>
                <w:sz w:val="24"/>
              </w:rPr>
            </w:pPr>
            <w:r>
              <w:rPr>
                <w:spacing w:val="-2"/>
                <w:sz w:val="24"/>
              </w:rPr>
              <w:t>Sostenibilidad</w:t>
            </w:r>
          </w:p>
        </w:tc>
        <w:tc>
          <w:tcPr>
            <w:tcW w:w="1186" w:type="dxa"/>
          </w:tcPr>
          <w:p w14:paraId="317D22BF" w14:textId="77777777" w:rsidR="000D0E55" w:rsidRDefault="000D0E55" w:rsidP="000D0E55">
            <w:pPr>
              <w:pStyle w:val="TableParagraph"/>
              <w:rPr>
                <w:rFonts w:ascii="Times New Roman"/>
                <w:sz w:val="24"/>
              </w:rPr>
            </w:pPr>
          </w:p>
          <w:p w14:paraId="28AAC55E" w14:textId="77777777" w:rsidR="000D0E55" w:rsidRDefault="000D0E55" w:rsidP="000D0E55">
            <w:pPr>
              <w:pStyle w:val="TableParagraph"/>
              <w:jc w:val="center"/>
              <w:rPr>
                <w:rFonts w:ascii="Times New Roman"/>
                <w:sz w:val="24"/>
              </w:rPr>
            </w:pPr>
            <w:r>
              <w:rPr>
                <w:rFonts w:ascii="Times New Roman"/>
                <w:sz w:val="24"/>
              </w:rPr>
              <w:t>2</w:t>
            </w:r>
          </w:p>
        </w:tc>
        <w:tc>
          <w:tcPr>
            <w:tcW w:w="1724" w:type="dxa"/>
          </w:tcPr>
          <w:p w14:paraId="3A6261AB" w14:textId="77777777" w:rsidR="000D0E55" w:rsidRDefault="000D0E55" w:rsidP="000D0E55">
            <w:pPr>
              <w:pStyle w:val="TableParagraph"/>
              <w:jc w:val="center"/>
              <w:rPr>
                <w:rFonts w:ascii="Times New Roman"/>
                <w:sz w:val="24"/>
              </w:rPr>
            </w:pPr>
          </w:p>
          <w:p w14:paraId="6B49B1A3" w14:textId="77777777" w:rsidR="000D0E55" w:rsidRDefault="000D0E55" w:rsidP="000D0E55">
            <w:pPr>
              <w:pStyle w:val="TableParagraph"/>
              <w:jc w:val="center"/>
              <w:rPr>
                <w:rFonts w:ascii="Times New Roman"/>
                <w:sz w:val="24"/>
              </w:rPr>
            </w:pPr>
            <w:r>
              <w:rPr>
                <w:rFonts w:ascii="Times New Roman"/>
                <w:sz w:val="24"/>
              </w:rPr>
              <w:t>3</w:t>
            </w:r>
          </w:p>
        </w:tc>
        <w:tc>
          <w:tcPr>
            <w:tcW w:w="1727" w:type="dxa"/>
          </w:tcPr>
          <w:p w14:paraId="0530B63A" w14:textId="77777777" w:rsidR="000D0E55" w:rsidRDefault="000D0E55" w:rsidP="000D0E55">
            <w:pPr>
              <w:pStyle w:val="TableParagraph"/>
              <w:jc w:val="center"/>
              <w:rPr>
                <w:rFonts w:ascii="Times New Roman"/>
                <w:sz w:val="24"/>
              </w:rPr>
            </w:pPr>
          </w:p>
          <w:p w14:paraId="38CB73DC" w14:textId="77777777" w:rsidR="000D0E55" w:rsidRDefault="000D0E55" w:rsidP="000D0E55">
            <w:pPr>
              <w:pStyle w:val="TableParagraph"/>
              <w:jc w:val="center"/>
              <w:rPr>
                <w:rFonts w:ascii="Times New Roman"/>
                <w:sz w:val="24"/>
              </w:rPr>
            </w:pPr>
            <w:r>
              <w:rPr>
                <w:rFonts w:ascii="Times New Roman"/>
                <w:sz w:val="24"/>
              </w:rPr>
              <w:t>1</w:t>
            </w:r>
          </w:p>
        </w:tc>
        <w:tc>
          <w:tcPr>
            <w:tcW w:w="1725" w:type="dxa"/>
          </w:tcPr>
          <w:p w14:paraId="70289FE0" w14:textId="77777777" w:rsidR="000D0E55" w:rsidRDefault="000D0E55" w:rsidP="000D0E55">
            <w:pPr>
              <w:pStyle w:val="TableParagraph"/>
              <w:jc w:val="center"/>
              <w:rPr>
                <w:rFonts w:ascii="Times New Roman"/>
                <w:sz w:val="24"/>
              </w:rPr>
            </w:pPr>
          </w:p>
          <w:p w14:paraId="618A5639" w14:textId="77777777" w:rsidR="000D0E55" w:rsidRDefault="000D0E55" w:rsidP="000D0E55">
            <w:pPr>
              <w:pStyle w:val="TableParagraph"/>
              <w:jc w:val="center"/>
              <w:rPr>
                <w:rFonts w:ascii="Times New Roman"/>
                <w:sz w:val="24"/>
              </w:rPr>
            </w:pPr>
            <w:r>
              <w:rPr>
                <w:rFonts w:ascii="Times New Roman"/>
                <w:sz w:val="24"/>
              </w:rPr>
              <w:t>1</w:t>
            </w:r>
          </w:p>
        </w:tc>
      </w:tr>
      <w:tr w:rsidR="000D0E55" w14:paraId="76D06602" w14:textId="77777777" w:rsidTr="000D0E55">
        <w:trPr>
          <w:trHeight w:val="757"/>
        </w:trPr>
        <w:tc>
          <w:tcPr>
            <w:tcW w:w="2262" w:type="dxa"/>
          </w:tcPr>
          <w:p w14:paraId="045E328C" w14:textId="77777777" w:rsidR="000D0E55" w:rsidRDefault="000D0E55" w:rsidP="000D0E55">
            <w:pPr>
              <w:pStyle w:val="TableParagraph"/>
              <w:rPr>
                <w:rFonts w:ascii="Times New Roman"/>
                <w:sz w:val="24"/>
              </w:rPr>
            </w:pPr>
          </w:p>
        </w:tc>
        <w:tc>
          <w:tcPr>
            <w:tcW w:w="1186" w:type="dxa"/>
          </w:tcPr>
          <w:p w14:paraId="2CC5D0D8" w14:textId="77777777" w:rsidR="000D0E55" w:rsidRDefault="000D0E55" w:rsidP="000D0E55">
            <w:pPr>
              <w:pStyle w:val="TableParagraph"/>
              <w:rPr>
                <w:rFonts w:ascii="Times New Roman"/>
                <w:sz w:val="24"/>
              </w:rPr>
            </w:pPr>
          </w:p>
        </w:tc>
        <w:tc>
          <w:tcPr>
            <w:tcW w:w="1724" w:type="dxa"/>
          </w:tcPr>
          <w:p w14:paraId="3BE9B9D9" w14:textId="77777777" w:rsidR="000D0E55" w:rsidRDefault="000D0E55" w:rsidP="000D0E55">
            <w:pPr>
              <w:pStyle w:val="TableParagraph"/>
              <w:spacing w:before="103"/>
              <w:jc w:val="center"/>
              <w:rPr>
                <w:sz w:val="24"/>
              </w:rPr>
            </w:pPr>
            <w:r>
              <w:rPr>
                <w:sz w:val="24"/>
              </w:rPr>
              <w:t>4</w:t>
            </w:r>
          </w:p>
        </w:tc>
        <w:tc>
          <w:tcPr>
            <w:tcW w:w="1727" w:type="dxa"/>
          </w:tcPr>
          <w:p w14:paraId="108B8956" w14:textId="77777777" w:rsidR="000D0E55" w:rsidRDefault="000D0E55" w:rsidP="000D0E55">
            <w:pPr>
              <w:pStyle w:val="TableParagraph"/>
              <w:spacing w:before="103"/>
              <w:ind w:left="368" w:right="305" w:hanging="54"/>
              <w:jc w:val="center"/>
              <w:rPr>
                <w:sz w:val="24"/>
              </w:rPr>
            </w:pPr>
            <w:r>
              <w:rPr>
                <w:sz w:val="24"/>
              </w:rPr>
              <w:t>2.2</w:t>
            </w:r>
          </w:p>
        </w:tc>
        <w:tc>
          <w:tcPr>
            <w:tcW w:w="1725" w:type="dxa"/>
          </w:tcPr>
          <w:p w14:paraId="54205101" w14:textId="77777777" w:rsidR="000D0E55" w:rsidRDefault="000D0E55" w:rsidP="000D0E55">
            <w:pPr>
              <w:pStyle w:val="TableParagraph"/>
              <w:spacing w:before="103"/>
              <w:jc w:val="center"/>
              <w:rPr>
                <w:sz w:val="24"/>
              </w:rPr>
            </w:pPr>
            <w:r>
              <w:rPr>
                <w:sz w:val="24"/>
              </w:rPr>
              <w:t>2.8</w:t>
            </w:r>
          </w:p>
        </w:tc>
      </w:tr>
    </w:tbl>
    <w:p w14:paraId="33E641FB" w14:textId="77777777" w:rsidR="0004562C" w:rsidRDefault="001C51F1" w:rsidP="00DC5759">
      <w:pPr>
        <w:pStyle w:val="Textoindependiente"/>
        <w:spacing w:before="30" w:after="100" w:afterAutospacing="1" w:line="360" w:lineRule="auto"/>
        <w:ind w:right="49" w:firstLine="708"/>
        <w:jc w:val="both"/>
      </w:pPr>
      <w:r>
        <w:t>Posteriormente procedemos a hace un análisis comparativo de las alternativas propuestas mediante</w:t>
      </w:r>
      <w:r>
        <w:rPr>
          <w:spacing w:val="-17"/>
        </w:rPr>
        <w:t xml:space="preserve"> </w:t>
      </w:r>
      <w:r>
        <w:t>una</w:t>
      </w:r>
      <w:r>
        <w:rPr>
          <w:spacing w:val="-17"/>
        </w:rPr>
        <w:t xml:space="preserve"> </w:t>
      </w:r>
      <w:r>
        <w:t>matriz</w:t>
      </w:r>
      <w:r>
        <w:rPr>
          <w:spacing w:val="-16"/>
        </w:rPr>
        <w:t xml:space="preserve"> </w:t>
      </w:r>
      <w:r>
        <w:t>de</w:t>
      </w:r>
      <w:r>
        <w:rPr>
          <w:spacing w:val="-15"/>
        </w:rPr>
        <w:t xml:space="preserve"> </w:t>
      </w:r>
      <w:r>
        <w:t>criterios,</w:t>
      </w:r>
      <w:r>
        <w:rPr>
          <w:spacing w:val="-17"/>
        </w:rPr>
        <w:t xml:space="preserve"> </w:t>
      </w:r>
      <w:r>
        <w:t>donde</w:t>
      </w:r>
      <w:r>
        <w:rPr>
          <w:spacing w:val="-15"/>
        </w:rPr>
        <w:t xml:space="preserve"> </w:t>
      </w:r>
      <w:r>
        <w:t>se</w:t>
      </w:r>
      <w:r>
        <w:rPr>
          <w:spacing w:val="-16"/>
        </w:rPr>
        <w:t xml:space="preserve"> </w:t>
      </w:r>
      <w:r>
        <w:t>consideran</w:t>
      </w:r>
      <w:r>
        <w:rPr>
          <w:spacing w:val="-15"/>
        </w:rPr>
        <w:t xml:space="preserve"> </w:t>
      </w:r>
      <w:r>
        <w:t>criterios</w:t>
      </w:r>
      <w:r>
        <w:rPr>
          <w:spacing w:val="-16"/>
        </w:rPr>
        <w:t xml:space="preserve"> </w:t>
      </w:r>
      <w:r>
        <w:t>como</w:t>
      </w:r>
      <w:r>
        <w:rPr>
          <w:spacing w:val="-15"/>
        </w:rPr>
        <w:t xml:space="preserve"> </w:t>
      </w:r>
      <w:r>
        <w:t>costo,</w:t>
      </w:r>
      <w:r>
        <w:rPr>
          <w:spacing w:val="-16"/>
        </w:rPr>
        <w:t xml:space="preserve"> </w:t>
      </w:r>
      <w:r>
        <w:t>viabilidad técnica, impacto social, tiempo de implementación y sostenibilidad. En este vamos a usar una escala del 1 al 5 con respecto a la importancia de cada criterio. Finalmente, para determinar la alternativa más viable, se calcula el promedio de puntajes por columna.</w:t>
      </w:r>
      <w:r>
        <w:rPr>
          <w:spacing w:val="-1"/>
        </w:rPr>
        <w:t xml:space="preserve"> </w:t>
      </w:r>
      <w:r>
        <w:t>La opción con el mayor resultado representa</w:t>
      </w:r>
      <w:r>
        <w:rPr>
          <w:spacing w:val="-1"/>
        </w:rPr>
        <w:t xml:space="preserve"> </w:t>
      </w:r>
      <w:r>
        <w:t>la alternativa más favorable de acuerdo con los criterios establecidos.</w:t>
      </w:r>
    </w:p>
    <w:p w14:paraId="237DF95A" w14:textId="36AD919C" w:rsidR="0004562C" w:rsidRDefault="00655D45" w:rsidP="00DC5759">
      <w:pPr>
        <w:autoSpaceDE w:val="0"/>
        <w:autoSpaceDN w:val="0"/>
        <w:adjustRightInd w:val="0"/>
        <w:spacing w:before="30" w:after="100" w:afterAutospacing="1"/>
        <w:jc w:val="both"/>
        <w:rPr>
          <w:rFonts w:ascii="Arial" w:hAnsi="Arial" w:cs="Arial"/>
          <w:sz w:val="24"/>
          <w:szCs w:val="24"/>
          <w:u w:val="single"/>
        </w:rPr>
      </w:pPr>
      <w:r>
        <w:rPr>
          <w:rFonts w:ascii="Arial" w:hAnsi="Arial" w:cs="Arial"/>
          <w:b/>
          <w:sz w:val="24"/>
          <w:szCs w:val="24"/>
        </w:rPr>
        <w:t xml:space="preserve">1.3.2.   </w:t>
      </w:r>
      <w:r w:rsidR="001C51F1">
        <w:rPr>
          <w:rFonts w:ascii="Arial" w:hAnsi="Arial" w:cs="Arial"/>
          <w:b/>
          <w:sz w:val="24"/>
          <w:szCs w:val="24"/>
          <w:u w:val="single"/>
        </w:rPr>
        <w:t xml:space="preserve">Selección de Solución </w:t>
      </w:r>
    </w:p>
    <w:p w14:paraId="64E8C898" w14:textId="77777777" w:rsidR="00DC5759" w:rsidRPr="00DC5759" w:rsidRDefault="00DC5759" w:rsidP="00DC5759">
      <w:pPr>
        <w:pStyle w:val="Textoindependiente"/>
        <w:spacing w:line="360" w:lineRule="auto"/>
        <w:jc w:val="both"/>
        <w:rPr>
          <w:lang w:val="es-VE"/>
        </w:rPr>
      </w:pPr>
      <w:r w:rsidRPr="00DC5759">
        <w:rPr>
          <w:lang w:val="es-VE"/>
        </w:rPr>
        <w:t>La selección de la alternativa de intervención se fundamenta en un análisis de factibilidad y consenso entre los actores involucrados. Como sostiene Kerzner (2017), elegir la solución adecuada implica identificar la opción que maximice el uso de los recursos existentes y asegure la continuidad operativa de la institución.</w:t>
      </w:r>
    </w:p>
    <w:p w14:paraId="51645BDD" w14:textId="77777777" w:rsidR="00DC5759" w:rsidRPr="00DC5759" w:rsidRDefault="00DC5759" w:rsidP="00DC5759">
      <w:pPr>
        <w:pStyle w:val="Textoindependiente"/>
        <w:spacing w:line="360" w:lineRule="auto"/>
        <w:jc w:val="both"/>
        <w:rPr>
          <w:lang w:val="es-VE"/>
        </w:rPr>
      </w:pPr>
      <w:r w:rsidRPr="00DC5759">
        <w:rPr>
          <w:lang w:val="es-VE"/>
        </w:rPr>
        <w:lastRenderedPageBreak/>
        <w:t xml:space="preserve">Tras evaluar las tres propuestas anteriores, los investigadores, en conjunto con el personal del Departamento de Automatización de Tecnología de Información y Telecomunicaciones (ATIT), determinaron que la opción más idónea es la de </w:t>
      </w:r>
      <w:r w:rsidRPr="00DC5759">
        <w:rPr>
          <w:b/>
          <w:bCs/>
          <w:lang w:val="es-VE"/>
        </w:rPr>
        <w:t>Soporte Técnico, Mantenimiento y Capacitación de Usuarios</w:t>
      </w:r>
      <w:r w:rsidRPr="00DC5759">
        <w:rPr>
          <w:lang w:val="es-VE"/>
        </w:rPr>
        <w:t>.</w:t>
      </w:r>
    </w:p>
    <w:p w14:paraId="42C08C35" w14:textId="77777777" w:rsidR="00DC5759" w:rsidRDefault="00DC5759" w:rsidP="00655D45">
      <w:pPr>
        <w:pStyle w:val="Textoindependiente"/>
        <w:jc w:val="both"/>
        <w:rPr>
          <w:b/>
          <w:spacing w:val="-4"/>
          <w:lang w:val="es-VE"/>
        </w:rPr>
      </w:pPr>
    </w:p>
    <w:p w14:paraId="3A1AC788" w14:textId="2060F5C0" w:rsidR="0004562C" w:rsidRPr="00655D45" w:rsidRDefault="00655D45" w:rsidP="00655D45">
      <w:pPr>
        <w:pStyle w:val="Textoindependiente"/>
        <w:jc w:val="both"/>
        <w:rPr>
          <w:b/>
          <w:spacing w:val="-4"/>
        </w:rPr>
      </w:pPr>
      <w:r>
        <w:rPr>
          <w:b/>
          <w:spacing w:val="-4"/>
        </w:rPr>
        <w:t xml:space="preserve">1.3.3.   </w:t>
      </w:r>
      <w:r w:rsidRPr="00655D45">
        <w:rPr>
          <w:b/>
          <w:spacing w:val="-4"/>
          <w:u w:val="single"/>
        </w:rPr>
        <w:t>Objetivos</w:t>
      </w:r>
    </w:p>
    <w:p w14:paraId="3065923C" w14:textId="7B3EEC8C" w:rsidR="0004562C" w:rsidRDefault="0004562C" w:rsidP="00655D45">
      <w:pPr>
        <w:pStyle w:val="Textoindependiente"/>
        <w:jc w:val="both"/>
      </w:pPr>
    </w:p>
    <w:p w14:paraId="20F9D391" w14:textId="30A0475B" w:rsidR="007C1185" w:rsidRPr="007C1185" w:rsidRDefault="007C1185" w:rsidP="007C1185">
      <w:pPr>
        <w:pStyle w:val="Textoindependiente"/>
        <w:spacing w:line="360" w:lineRule="auto"/>
        <w:ind w:firstLine="567"/>
        <w:jc w:val="both"/>
        <w:rPr>
          <w:lang w:val="es-VE"/>
        </w:rPr>
      </w:pPr>
      <w:r w:rsidRPr="007C1185">
        <w:rPr>
          <w:lang w:val="es-VE"/>
        </w:rPr>
        <w:t>Según Arias (2012), los objetivos son metas que guardan relación directa con el problema planteado y se dividen en dos niveles:</w:t>
      </w:r>
    </w:p>
    <w:p w14:paraId="2B361D8C" w14:textId="77777777" w:rsidR="007C1185" w:rsidRPr="007C1185" w:rsidRDefault="007C1185" w:rsidP="007C1185">
      <w:pPr>
        <w:pStyle w:val="Textoindependiente"/>
        <w:numPr>
          <w:ilvl w:val="0"/>
          <w:numId w:val="47"/>
        </w:numPr>
        <w:spacing w:line="360" w:lineRule="auto"/>
        <w:jc w:val="both"/>
        <w:rPr>
          <w:lang w:val="es-VE"/>
        </w:rPr>
      </w:pPr>
      <w:r w:rsidRPr="007C1185">
        <w:rPr>
          <w:b/>
          <w:bCs/>
          <w:lang w:val="es-VE"/>
        </w:rPr>
        <w:t>Objetivo General:</w:t>
      </w:r>
      <w:r w:rsidRPr="007C1185">
        <w:rPr>
          <w:lang w:val="es-VE"/>
        </w:rPr>
        <w:t xml:space="preserve"> Es el fin último de la investigación; debe englobar de manera amplia qué se quiere lograr, para qué y dónde. Según el autor, "debe ser redactado en un verbo en infinitivo que represente un logro final" (p. 45).</w:t>
      </w:r>
    </w:p>
    <w:p w14:paraId="56183C5B" w14:textId="77777777" w:rsidR="007C1185" w:rsidRPr="007C1185" w:rsidRDefault="007C1185" w:rsidP="007C1185">
      <w:pPr>
        <w:pStyle w:val="Textoindependiente"/>
        <w:numPr>
          <w:ilvl w:val="0"/>
          <w:numId w:val="47"/>
        </w:numPr>
        <w:spacing w:line="360" w:lineRule="auto"/>
        <w:jc w:val="both"/>
        <w:rPr>
          <w:lang w:val="es-VE"/>
        </w:rPr>
      </w:pPr>
      <w:r w:rsidRPr="007C1185">
        <w:rPr>
          <w:b/>
          <w:bCs/>
          <w:lang w:val="es-VE"/>
        </w:rPr>
        <w:t>Objetivos Específicos:</w:t>
      </w:r>
      <w:r w:rsidRPr="007C1185">
        <w:rPr>
          <w:lang w:val="es-VE"/>
        </w:rPr>
        <w:t xml:space="preserve"> Son las metas parciales que, en conjunto, permiten alcanzar el objetivo general. Representan los pasos lógicos de la investigación: diagnosticar, diseñar y ejecutar (o evaluar).</w:t>
      </w:r>
    </w:p>
    <w:p w14:paraId="3805BB2F" w14:textId="7AD0473F" w:rsidR="00655D45" w:rsidRDefault="00655D45" w:rsidP="00655D45">
      <w:pPr>
        <w:pStyle w:val="Textoindependiente"/>
        <w:jc w:val="both"/>
      </w:pPr>
    </w:p>
    <w:p w14:paraId="43A7DBDE" w14:textId="77777777" w:rsidR="0004562C" w:rsidRDefault="0004562C">
      <w:pPr>
        <w:pStyle w:val="Textoindependiente"/>
      </w:pPr>
    </w:p>
    <w:p w14:paraId="19AAA5D9" w14:textId="78EC985C" w:rsidR="0004562C" w:rsidRDefault="00655D45">
      <w:pPr>
        <w:autoSpaceDE w:val="0"/>
        <w:autoSpaceDN w:val="0"/>
        <w:adjustRightInd w:val="0"/>
        <w:spacing w:before="30" w:after="100" w:afterAutospacing="1"/>
        <w:jc w:val="both"/>
        <w:rPr>
          <w:rFonts w:ascii="Arial" w:hAnsi="Arial" w:cs="Arial"/>
          <w:b/>
          <w:bCs/>
          <w:sz w:val="24"/>
          <w:szCs w:val="24"/>
          <w:u w:val="single"/>
        </w:rPr>
      </w:pPr>
      <w:r>
        <w:rPr>
          <w:rFonts w:ascii="Arial" w:hAnsi="Arial" w:cs="Arial"/>
          <w:b/>
          <w:bCs/>
          <w:sz w:val="24"/>
          <w:szCs w:val="24"/>
        </w:rPr>
        <w:t xml:space="preserve">1.3.3.1.   </w:t>
      </w:r>
      <w:r w:rsidR="001C51F1">
        <w:rPr>
          <w:rFonts w:ascii="Arial" w:hAnsi="Arial" w:cs="Arial"/>
          <w:b/>
          <w:bCs/>
          <w:sz w:val="24"/>
          <w:szCs w:val="24"/>
          <w:u w:val="single"/>
        </w:rPr>
        <w:t>Objetivo General</w:t>
      </w:r>
    </w:p>
    <w:p w14:paraId="42A93346" w14:textId="77777777" w:rsidR="0004562C" w:rsidRDefault="00227B0C" w:rsidP="007C1185">
      <w:pPr>
        <w:autoSpaceDE w:val="0"/>
        <w:autoSpaceDN w:val="0"/>
        <w:adjustRightInd w:val="0"/>
        <w:spacing w:before="30" w:after="100" w:afterAutospacing="1"/>
        <w:ind w:firstLine="426"/>
        <w:jc w:val="both"/>
        <w:rPr>
          <w:rFonts w:ascii="Arial" w:hAnsi="Arial" w:cs="Arial"/>
          <w:sz w:val="24"/>
          <w:szCs w:val="24"/>
        </w:rPr>
      </w:pPr>
      <w:r>
        <w:rPr>
          <w:rFonts w:ascii="Arial" w:hAnsi="Arial" w:cs="Arial"/>
          <w:bCs/>
          <w:sz w:val="24"/>
          <w:szCs w:val="24"/>
        </w:rPr>
        <w:t>Fortalecer la operatividad y</w:t>
      </w:r>
      <w:r w:rsidR="001C51F1">
        <w:rPr>
          <w:rFonts w:ascii="Arial" w:hAnsi="Arial" w:cs="Arial"/>
          <w:bCs/>
          <w:sz w:val="24"/>
          <w:szCs w:val="24"/>
        </w:rPr>
        <w:t xml:space="preserve"> disponibilidad de la infraestructura tecnológica de la organización, asegurando que los usuarios puedan utilizar los recursos de hardware y software de manera eficiente, segura y sin interrupciones para alcanzar sus metas laborales y los objetivos de la empresa</w:t>
      </w:r>
      <w:r>
        <w:rPr>
          <w:rFonts w:ascii="Arial" w:hAnsi="Arial" w:cs="Arial"/>
          <w:bCs/>
          <w:sz w:val="24"/>
          <w:szCs w:val="24"/>
        </w:rPr>
        <w:t>, mediante estrategias de soporte técnico</w:t>
      </w:r>
    </w:p>
    <w:p w14:paraId="7020DC2B" w14:textId="18AFFEB7" w:rsidR="0004562C" w:rsidRDefault="00655D45">
      <w:pPr>
        <w:autoSpaceDE w:val="0"/>
        <w:autoSpaceDN w:val="0"/>
        <w:adjustRightInd w:val="0"/>
        <w:spacing w:before="30" w:after="100" w:afterAutospacing="1"/>
        <w:jc w:val="both"/>
        <w:rPr>
          <w:rFonts w:ascii="Arial" w:hAnsi="Arial" w:cs="Arial"/>
          <w:b/>
          <w:bCs/>
          <w:sz w:val="24"/>
          <w:szCs w:val="24"/>
        </w:rPr>
      </w:pPr>
      <w:r>
        <w:rPr>
          <w:rFonts w:ascii="Arial" w:hAnsi="Arial" w:cs="Arial"/>
          <w:b/>
          <w:bCs/>
          <w:sz w:val="24"/>
          <w:szCs w:val="24"/>
        </w:rPr>
        <w:t xml:space="preserve">1.3.3.2.   </w:t>
      </w:r>
      <w:r w:rsidR="001C51F1">
        <w:rPr>
          <w:rFonts w:ascii="Arial" w:hAnsi="Arial" w:cs="Arial"/>
          <w:b/>
          <w:bCs/>
          <w:sz w:val="24"/>
          <w:szCs w:val="24"/>
          <w:u w:val="single"/>
        </w:rPr>
        <w:t>Objetivos Específicos</w:t>
      </w:r>
    </w:p>
    <w:p w14:paraId="37AB525C" w14:textId="77777777" w:rsidR="0004562C" w:rsidRDefault="00F34A6A" w:rsidP="00942A31">
      <w:pPr>
        <w:pStyle w:val="Prrafodelista"/>
        <w:numPr>
          <w:ilvl w:val="0"/>
          <w:numId w:val="7"/>
        </w:numPr>
        <w:autoSpaceDE w:val="0"/>
        <w:autoSpaceDN w:val="0"/>
        <w:adjustRightInd w:val="0"/>
        <w:spacing w:before="30" w:after="100" w:afterAutospacing="1"/>
        <w:jc w:val="both"/>
        <w:rPr>
          <w:rFonts w:ascii="Arial" w:hAnsi="Arial" w:cs="Arial"/>
          <w:bCs/>
          <w:sz w:val="24"/>
          <w:szCs w:val="24"/>
        </w:rPr>
      </w:pPr>
      <w:r>
        <w:rPr>
          <w:rFonts w:ascii="Arial" w:hAnsi="Arial" w:cs="Arial"/>
          <w:bCs/>
          <w:sz w:val="24"/>
          <w:szCs w:val="24"/>
        </w:rPr>
        <w:t>Impulsar los programas operativos de los equipos de la empresa mediante actualización de sistemas para que cumplan un funcionamiento óptimo</w:t>
      </w:r>
    </w:p>
    <w:p w14:paraId="42836D43" w14:textId="77777777" w:rsidR="00BB3F3B" w:rsidRPr="00227B0C" w:rsidRDefault="00BB3F3B" w:rsidP="00942A31">
      <w:pPr>
        <w:pStyle w:val="Prrafodelista"/>
        <w:numPr>
          <w:ilvl w:val="0"/>
          <w:numId w:val="7"/>
        </w:numPr>
        <w:autoSpaceDE w:val="0"/>
        <w:autoSpaceDN w:val="0"/>
        <w:adjustRightInd w:val="0"/>
        <w:spacing w:before="30" w:after="100" w:afterAutospacing="1"/>
        <w:jc w:val="both"/>
        <w:rPr>
          <w:rFonts w:ascii="Arial" w:hAnsi="Arial" w:cs="Arial"/>
          <w:bCs/>
          <w:sz w:val="24"/>
          <w:szCs w:val="24"/>
        </w:rPr>
      </w:pPr>
      <w:r>
        <w:rPr>
          <w:rFonts w:ascii="Arial" w:hAnsi="Arial" w:cs="Arial"/>
          <w:bCs/>
          <w:sz w:val="24"/>
          <w:szCs w:val="24"/>
        </w:rPr>
        <w:lastRenderedPageBreak/>
        <w:t>Fortalecer el funcionamiento de la infraestructura tecnológica de la empresa mediante mantenimiento preventivo, y actualización de los mismos</w:t>
      </w:r>
    </w:p>
    <w:p w14:paraId="47037503" w14:textId="77777777" w:rsidR="00BB3F3B" w:rsidRPr="00BB3F3B" w:rsidRDefault="00BB3F3B" w:rsidP="00942A31">
      <w:pPr>
        <w:pStyle w:val="Prrafodelista"/>
        <w:numPr>
          <w:ilvl w:val="0"/>
          <w:numId w:val="7"/>
        </w:numPr>
        <w:autoSpaceDE w:val="0"/>
        <w:autoSpaceDN w:val="0"/>
        <w:adjustRightInd w:val="0"/>
        <w:spacing w:before="30" w:after="100" w:afterAutospacing="1"/>
        <w:jc w:val="both"/>
        <w:rPr>
          <w:rFonts w:ascii="Arial" w:hAnsi="Arial" w:cs="Arial"/>
          <w:bCs/>
          <w:sz w:val="24"/>
          <w:szCs w:val="24"/>
        </w:rPr>
      </w:pPr>
      <w:r>
        <w:rPr>
          <w:rFonts w:ascii="Arial" w:hAnsi="Arial" w:cs="Arial"/>
          <w:bCs/>
          <w:sz w:val="24"/>
          <w:szCs w:val="24"/>
        </w:rPr>
        <w:t>Optimizar la experiencia de los trabajadores en el uso de estas tecnologías informáticas mediante asistencias de las técnicas adecuadas</w:t>
      </w:r>
    </w:p>
    <w:p w14:paraId="6AACCD7A" w14:textId="10B054CA" w:rsidR="0004562C" w:rsidRDefault="00655D45">
      <w:pPr>
        <w:autoSpaceDE w:val="0"/>
        <w:autoSpaceDN w:val="0"/>
        <w:adjustRightInd w:val="0"/>
        <w:spacing w:before="30" w:after="100" w:afterAutospacing="1"/>
        <w:jc w:val="both"/>
        <w:rPr>
          <w:rFonts w:ascii="Arial" w:hAnsi="Arial" w:cs="Arial"/>
          <w:b/>
          <w:bCs/>
          <w:sz w:val="24"/>
          <w:szCs w:val="24"/>
          <w:u w:val="single"/>
        </w:rPr>
      </w:pPr>
      <w:r>
        <w:rPr>
          <w:rFonts w:ascii="Arial" w:hAnsi="Arial" w:cs="Arial"/>
          <w:b/>
          <w:bCs/>
          <w:sz w:val="24"/>
          <w:szCs w:val="24"/>
        </w:rPr>
        <w:t xml:space="preserve">1.3.4.   </w:t>
      </w:r>
      <w:r w:rsidR="001C51F1">
        <w:rPr>
          <w:rFonts w:ascii="Arial" w:hAnsi="Arial" w:cs="Arial"/>
          <w:b/>
          <w:bCs/>
          <w:sz w:val="24"/>
          <w:szCs w:val="24"/>
          <w:u w:val="single"/>
        </w:rPr>
        <w:t>Plan de Acción</w:t>
      </w:r>
    </w:p>
    <w:p w14:paraId="44F59316" w14:textId="77777777" w:rsidR="009B0860" w:rsidRPr="009B0860" w:rsidRDefault="009B0860" w:rsidP="009B0860">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r w:rsidRPr="009B0860">
        <w:rPr>
          <w:rFonts w:ascii="Arial" w:hAnsi="Arial" w:cs="Arial"/>
          <w:color w:val="000000" w:themeColor="text1"/>
          <w:sz w:val="24"/>
          <w:szCs w:val="24"/>
          <w:shd w:val="clear" w:color="auto" w:fill="FFFFFF"/>
        </w:rPr>
        <w:t>En la gestión de proyectos, el plan de acción se constituye como una herramienta fundamental para desglosar objetivos estratégicos en tareas operativas manejables. Según Ander-Egg (2011), este instrumento permite operativizar la estrategia, estableciendo una hoja de ruta clara que guía la ejecución de las actividades necesarias para resolver una problemática particular.</w:t>
      </w:r>
    </w:p>
    <w:p w14:paraId="1C188BEF" w14:textId="77777777" w:rsidR="009B0860" w:rsidRPr="009B0860" w:rsidRDefault="009B0860" w:rsidP="009B0860">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r w:rsidRPr="009B0860">
        <w:rPr>
          <w:rFonts w:ascii="Arial" w:hAnsi="Arial" w:cs="Arial"/>
          <w:color w:val="000000" w:themeColor="text1"/>
          <w:sz w:val="24"/>
          <w:szCs w:val="24"/>
          <w:shd w:val="clear" w:color="auto" w:fill="FFFFFF"/>
        </w:rPr>
        <w:t>El plan de acción se estructura como un documento organizativo que detalla las tareas a ejecutar, los responsables de cada acción, el cronograma de cumplimiento, los recursos técnicos y financieros requeridos, y los indicadores para medir el éxito de la intervención. Su propósito principal es convertir la propuesta de solución en pasos prácticos y eficientes que garanticen la sostenibilidad de los resultados en la organización.</w:t>
      </w:r>
    </w:p>
    <w:p w14:paraId="74BD1A9A" w14:textId="77777777" w:rsidR="009B0860" w:rsidRDefault="009B0860" w:rsidP="009B0860">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r w:rsidRPr="009B0860">
        <w:rPr>
          <w:rFonts w:ascii="Arial" w:hAnsi="Arial" w:cs="Arial"/>
          <w:color w:val="000000" w:themeColor="text1"/>
          <w:sz w:val="24"/>
          <w:szCs w:val="24"/>
          <w:shd w:val="clear" w:color="auto" w:fill="FFFFFF"/>
        </w:rPr>
        <w:t>Para el abordaje del Departamento de Automatización de Tecnología de Información y Telecomunicaciones (ATIT) de CORPOELEC, el plan de acción se orienta a la recuperación de la disponibilidad del hardware y la optimización del software, integrando la formación técnica del personal usuario.</w:t>
      </w:r>
    </w:p>
    <w:p w14:paraId="71E0B3F5" w14:textId="77777777" w:rsidR="009B0860" w:rsidRDefault="009B0860" w:rsidP="009B0860">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p>
    <w:p w14:paraId="37EA68B0" w14:textId="77777777" w:rsidR="009B0860" w:rsidRPr="009B0860" w:rsidRDefault="009B0860" w:rsidP="009B0860">
      <w:pPr>
        <w:autoSpaceDE w:val="0"/>
        <w:autoSpaceDN w:val="0"/>
        <w:adjustRightInd w:val="0"/>
        <w:spacing w:before="30" w:after="100" w:afterAutospacing="1"/>
        <w:ind w:firstLine="567"/>
        <w:jc w:val="both"/>
        <w:rPr>
          <w:rFonts w:ascii="Arial" w:hAnsi="Arial" w:cs="Arial"/>
          <w:color w:val="000000" w:themeColor="text1"/>
          <w:sz w:val="24"/>
          <w:szCs w:val="24"/>
          <w:shd w:val="clear" w:color="auto" w:fill="FFFFFF"/>
        </w:rPr>
      </w:pPr>
    </w:p>
    <w:tbl>
      <w:tblPr>
        <w:tblStyle w:val="Tablaconcuadrcula5oscura-nfasis1"/>
        <w:tblW w:w="10873" w:type="dxa"/>
        <w:tblInd w:w="-1591"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ayout w:type="fixed"/>
        <w:tblLook w:val="04A0" w:firstRow="1" w:lastRow="0" w:firstColumn="1" w:lastColumn="0" w:noHBand="0" w:noVBand="1"/>
      </w:tblPr>
      <w:tblGrid>
        <w:gridCol w:w="1418"/>
        <w:gridCol w:w="1560"/>
        <w:gridCol w:w="1332"/>
        <w:gridCol w:w="1256"/>
        <w:gridCol w:w="1403"/>
        <w:gridCol w:w="884"/>
        <w:gridCol w:w="1310"/>
        <w:gridCol w:w="1710"/>
      </w:tblGrid>
      <w:tr w:rsidR="00C05858" w14:paraId="22AA537C" w14:textId="77777777" w:rsidTr="00C058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left w:val="none" w:sz="0" w:space="0" w:color="auto"/>
              <w:right w:val="none" w:sz="0" w:space="0" w:color="auto"/>
            </w:tcBorders>
          </w:tcPr>
          <w:p w14:paraId="1B3E3ACB" w14:textId="77777777" w:rsidR="00BB3F3B" w:rsidRPr="00C05858" w:rsidRDefault="00BB3F3B" w:rsidP="005A0789">
            <w:pPr>
              <w:autoSpaceDE w:val="0"/>
              <w:autoSpaceDN w:val="0"/>
              <w:adjustRightInd w:val="0"/>
              <w:jc w:val="both"/>
              <w:rPr>
                <w:rFonts w:ascii="Arial" w:hAnsi="Arial" w:cs="Arial"/>
                <w:b w:val="0"/>
                <w:color w:val="000000" w:themeColor="text1"/>
                <w:sz w:val="24"/>
                <w:szCs w:val="24"/>
                <w:shd w:val="clear" w:color="auto" w:fill="FFFFFF"/>
              </w:rPr>
            </w:pPr>
            <w:r w:rsidRPr="00C05858">
              <w:rPr>
                <w:rFonts w:ascii="Arial" w:hAnsi="Arial" w:cs="Arial"/>
                <w:b w:val="0"/>
                <w:color w:val="000000" w:themeColor="text1"/>
                <w:sz w:val="24"/>
                <w:szCs w:val="24"/>
                <w:shd w:val="clear" w:color="auto" w:fill="FFFFFF"/>
              </w:rPr>
              <w:lastRenderedPageBreak/>
              <w:t>Objetivo</w:t>
            </w:r>
          </w:p>
          <w:p w14:paraId="3D624933" w14:textId="77777777" w:rsidR="00C05858" w:rsidRPr="00C05858" w:rsidRDefault="00BB3F3B" w:rsidP="005A0789">
            <w:pPr>
              <w:autoSpaceDE w:val="0"/>
              <w:autoSpaceDN w:val="0"/>
              <w:adjustRightInd w:val="0"/>
              <w:jc w:val="both"/>
              <w:rPr>
                <w:rFonts w:ascii="Arial" w:hAnsi="Arial" w:cs="Arial"/>
                <w:b w:val="0"/>
                <w:color w:val="000000" w:themeColor="text1"/>
                <w:sz w:val="24"/>
                <w:szCs w:val="24"/>
                <w:shd w:val="clear" w:color="auto" w:fill="FFFFFF"/>
              </w:rPr>
            </w:pPr>
            <w:r w:rsidRPr="00C05858">
              <w:rPr>
                <w:rFonts w:ascii="Arial" w:hAnsi="Arial" w:cs="Arial"/>
                <w:b w:val="0"/>
                <w:color w:val="000000" w:themeColor="text1"/>
                <w:sz w:val="24"/>
                <w:szCs w:val="24"/>
                <w:shd w:val="clear" w:color="auto" w:fill="FFFFFF"/>
              </w:rPr>
              <w:t>Especifico</w:t>
            </w:r>
          </w:p>
        </w:tc>
        <w:tc>
          <w:tcPr>
            <w:tcW w:w="1560" w:type="dxa"/>
            <w:tcBorders>
              <w:top w:val="none" w:sz="0" w:space="0" w:color="auto"/>
              <w:left w:val="none" w:sz="0" w:space="0" w:color="auto"/>
              <w:right w:val="none" w:sz="0" w:space="0" w:color="auto"/>
            </w:tcBorders>
          </w:tcPr>
          <w:p w14:paraId="7E9EFFFE" w14:textId="77777777" w:rsidR="00BB3F3B" w:rsidRPr="00C05858" w:rsidRDefault="005A0789" w:rsidP="005A0789">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4"/>
                <w:szCs w:val="24"/>
                <w:shd w:val="clear" w:color="auto" w:fill="FFFFFF"/>
              </w:rPr>
            </w:pPr>
            <w:r w:rsidRPr="00C05858">
              <w:rPr>
                <w:rFonts w:ascii="Arial" w:hAnsi="Arial" w:cs="Arial"/>
                <w:b w:val="0"/>
                <w:color w:val="000000" w:themeColor="text1"/>
                <w:sz w:val="24"/>
                <w:szCs w:val="24"/>
                <w:shd w:val="clear" w:color="auto" w:fill="FFFFFF"/>
              </w:rPr>
              <w:t>¿Qué?</w:t>
            </w:r>
          </w:p>
        </w:tc>
        <w:tc>
          <w:tcPr>
            <w:tcW w:w="1332" w:type="dxa"/>
            <w:tcBorders>
              <w:top w:val="none" w:sz="0" w:space="0" w:color="auto"/>
              <w:left w:val="none" w:sz="0" w:space="0" w:color="auto"/>
              <w:right w:val="none" w:sz="0" w:space="0" w:color="auto"/>
            </w:tcBorders>
          </w:tcPr>
          <w:p w14:paraId="34CFA4A4" w14:textId="77777777" w:rsidR="00BB3F3B" w:rsidRPr="00C05858" w:rsidRDefault="005A0789" w:rsidP="005A0789">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4"/>
                <w:szCs w:val="24"/>
                <w:shd w:val="clear" w:color="auto" w:fill="FFFFFF"/>
              </w:rPr>
            </w:pPr>
            <w:r w:rsidRPr="00C05858">
              <w:rPr>
                <w:rFonts w:ascii="Arial" w:hAnsi="Arial" w:cs="Arial"/>
                <w:b w:val="0"/>
                <w:color w:val="000000" w:themeColor="text1"/>
                <w:sz w:val="24"/>
                <w:szCs w:val="24"/>
                <w:shd w:val="clear" w:color="auto" w:fill="FFFFFF"/>
              </w:rPr>
              <w:t>¿Cómo?</w:t>
            </w:r>
          </w:p>
        </w:tc>
        <w:tc>
          <w:tcPr>
            <w:tcW w:w="1256" w:type="dxa"/>
            <w:tcBorders>
              <w:top w:val="none" w:sz="0" w:space="0" w:color="auto"/>
              <w:left w:val="none" w:sz="0" w:space="0" w:color="auto"/>
              <w:right w:val="none" w:sz="0" w:space="0" w:color="auto"/>
            </w:tcBorders>
          </w:tcPr>
          <w:p w14:paraId="1CEBFAAD" w14:textId="77777777" w:rsidR="00BB3F3B" w:rsidRPr="00C05858" w:rsidRDefault="005A0789" w:rsidP="005A0789">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4"/>
                <w:szCs w:val="24"/>
                <w:shd w:val="clear" w:color="auto" w:fill="FFFFFF"/>
              </w:rPr>
            </w:pPr>
            <w:r w:rsidRPr="00C05858">
              <w:rPr>
                <w:rFonts w:ascii="Arial" w:hAnsi="Arial" w:cs="Arial"/>
                <w:b w:val="0"/>
                <w:color w:val="000000" w:themeColor="text1"/>
                <w:sz w:val="24"/>
                <w:szCs w:val="24"/>
                <w:shd w:val="clear" w:color="auto" w:fill="FFFFFF"/>
              </w:rPr>
              <w:t>¿Dónde?</w:t>
            </w:r>
          </w:p>
        </w:tc>
        <w:tc>
          <w:tcPr>
            <w:tcW w:w="1403" w:type="dxa"/>
            <w:tcBorders>
              <w:top w:val="none" w:sz="0" w:space="0" w:color="auto"/>
              <w:left w:val="none" w:sz="0" w:space="0" w:color="auto"/>
              <w:right w:val="none" w:sz="0" w:space="0" w:color="auto"/>
            </w:tcBorders>
          </w:tcPr>
          <w:p w14:paraId="23FC832F" w14:textId="77777777" w:rsidR="00BB3F3B" w:rsidRPr="00C05858" w:rsidRDefault="005A0789" w:rsidP="005A0789">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4"/>
                <w:szCs w:val="24"/>
                <w:shd w:val="clear" w:color="auto" w:fill="FFFFFF"/>
              </w:rPr>
            </w:pPr>
            <w:r w:rsidRPr="00C05858">
              <w:rPr>
                <w:rFonts w:ascii="Arial" w:hAnsi="Arial" w:cs="Arial"/>
                <w:b w:val="0"/>
                <w:color w:val="000000" w:themeColor="text1"/>
                <w:sz w:val="24"/>
                <w:szCs w:val="24"/>
                <w:shd w:val="clear" w:color="auto" w:fill="FFFFFF"/>
              </w:rPr>
              <w:t>¿Cuándo?</w:t>
            </w:r>
          </w:p>
        </w:tc>
        <w:tc>
          <w:tcPr>
            <w:tcW w:w="884" w:type="dxa"/>
            <w:tcBorders>
              <w:top w:val="none" w:sz="0" w:space="0" w:color="auto"/>
              <w:left w:val="none" w:sz="0" w:space="0" w:color="auto"/>
              <w:right w:val="none" w:sz="0" w:space="0" w:color="auto"/>
            </w:tcBorders>
          </w:tcPr>
          <w:p w14:paraId="29416EBA" w14:textId="77777777" w:rsidR="00BB3F3B" w:rsidRPr="00C05858" w:rsidRDefault="005A0789" w:rsidP="005A0789">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4"/>
                <w:szCs w:val="24"/>
                <w:shd w:val="clear" w:color="auto" w:fill="FFFFFF"/>
              </w:rPr>
            </w:pPr>
            <w:r w:rsidRPr="00C05858">
              <w:rPr>
                <w:rFonts w:ascii="Arial" w:hAnsi="Arial" w:cs="Arial"/>
                <w:b w:val="0"/>
                <w:color w:val="000000" w:themeColor="text1"/>
                <w:sz w:val="24"/>
                <w:szCs w:val="24"/>
                <w:shd w:val="clear" w:color="auto" w:fill="FFFFFF"/>
              </w:rPr>
              <w:t>¿Para Qué?</w:t>
            </w:r>
          </w:p>
        </w:tc>
        <w:tc>
          <w:tcPr>
            <w:tcW w:w="1310" w:type="dxa"/>
            <w:tcBorders>
              <w:top w:val="none" w:sz="0" w:space="0" w:color="auto"/>
              <w:left w:val="none" w:sz="0" w:space="0" w:color="auto"/>
              <w:right w:val="none" w:sz="0" w:space="0" w:color="auto"/>
            </w:tcBorders>
          </w:tcPr>
          <w:p w14:paraId="4E41A871" w14:textId="77777777" w:rsidR="00BB3F3B" w:rsidRPr="00C05858" w:rsidRDefault="005A0789" w:rsidP="005A0789">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4"/>
                <w:szCs w:val="24"/>
                <w:shd w:val="clear" w:color="auto" w:fill="FFFFFF"/>
              </w:rPr>
            </w:pPr>
            <w:r w:rsidRPr="00C05858">
              <w:rPr>
                <w:rFonts w:ascii="Arial" w:hAnsi="Arial" w:cs="Arial"/>
                <w:b w:val="0"/>
                <w:color w:val="000000" w:themeColor="text1"/>
                <w:sz w:val="24"/>
                <w:szCs w:val="24"/>
                <w:shd w:val="clear" w:color="auto" w:fill="FFFFFF"/>
              </w:rPr>
              <w:t>Recursos</w:t>
            </w:r>
          </w:p>
        </w:tc>
        <w:tc>
          <w:tcPr>
            <w:tcW w:w="1710" w:type="dxa"/>
            <w:tcBorders>
              <w:top w:val="none" w:sz="0" w:space="0" w:color="auto"/>
              <w:left w:val="none" w:sz="0" w:space="0" w:color="auto"/>
              <w:right w:val="none" w:sz="0" w:space="0" w:color="auto"/>
            </w:tcBorders>
          </w:tcPr>
          <w:p w14:paraId="47E7CCD8" w14:textId="77777777" w:rsidR="00BB3F3B" w:rsidRPr="00C05858" w:rsidRDefault="005A0789" w:rsidP="005A0789">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sz w:val="24"/>
                <w:szCs w:val="24"/>
                <w:shd w:val="clear" w:color="auto" w:fill="FFFFFF"/>
              </w:rPr>
            </w:pPr>
            <w:r w:rsidRPr="00C05858">
              <w:rPr>
                <w:rFonts w:ascii="Arial" w:hAnsi="Arial" w:cs="Arial"/>
                <w:b w:val="0"/>
                <w:color w:val="000000" w:themeColor="text1"/>
                <w:sz w:val="24"/>
                <w:szCs w:val="24"/>
                <w:shd w:val="clear" w:color="auto" w:fill="FFFFFF"/>
              </w:rPr>
              <w:t>Responsable</w:t>
            </w:r>
          </w:p>
        </w:tc>
      </w:tr>
      <w:tr w:rsidR="00806D24" w14:paraId="60887313" w14:textId="77777777" w:rsidTr="00C05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left w:val="none" w:sz="0" w:space="0" w:color="auto"/>
            </w:tcBorders>
          </w:tcPr>
          <w:p w14:paraId="7B518DCA" w14:textId="77777777" w:rsidR="00F34A6A" w:rsidRPr="00F34A6A" w:rsidRDefault="00F34A6A" w:rsidP="00F34A6A">
            <w:pPr>
              <w:autoSpaceDE w:val="0"/>
              <w:autoSpaceDN w:val="0"/>
              <w:adjustRightInd w:val="0"/>
              <w:spacing w:before="30" w:after="100" w:afterAutospacing="1"/>
              <w:jc w:val="both"/>
              <w:rPr>
                <w:rFonts w:ascii="Arial" w:hAnsi="Arial" w:cs="Arial"/>
                <w:b w:val="0"/>
                <w:sz w:val="24"/>
                <w:szCs w:val="24"/>
              </w:rPr>
            </w:pPr>
            <w:r w:rsidRPr="00F34A6A">
              <w:rPr>
                <w:rFonts w:ascii="Arial" w:hAnsi="Arial" w:cs="Arial"/>
                <w:b w:val="0"/>
                <w:sz w:val="24"/>
                <w:szCs w:val="24"/>
              </w:rPr>
              <w:t>Impulsar los programas operativos de los equipos de la empresa mediante actualización de sistemas para que cumplan un funcionamiento óptimo</w:t>
            </w:r>
          </w:p>
          <w:p w14:paraId="02B9851C" w14:textId="77777777" w:rsidR="00BB3F3B" w:rsidRPr="00F34A6A" w:rsidRDefault="00BB3F3B" w:rsidP="005A0789">
            <w:pPr>
              <w:autoSpaceDE w:val="0"/>
              <w:autoSpaceDN w:val="0"/>
              <w:adjustRightInd w:val="0"/>
              <w:jc w:val="both"/>
              <w:rPr>
                <w:rFonts w:ascii="Arial" w:hAnsi="Arial" w:cs="Arial"/>
                <w:b w:val="0"/>
                <w:color w:val="000000" w:themeColor="text1"/>
                <w:sz w:val="24"/>
                <w:szCs w:val="24"/>
                <w:shd w:val="clear" w:color="auto" w:fill="FFFFFF"/>
              </w:rPr>
            </w:pPr>
          </w:p>
        </w:tc>
        <w:tc>
          <w:tcPr>
            <w:tcW w:w="1560" w:type="dxa"/>
            <w:shd w:val="clear" w:color="auto" w:fill="FFFFFF" w:themeFill="background1"/>
          </w:tcPr>
          <w:p w14:paraId="22342711" w14:textId="77777777" w:rsidR="00BB3F3B" w:rsidRPr="00806D24" w:rsidRDefault="00806D24" w:rsidP="00F34A6A">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sidRPr="00806D24">
              <w:rPr>
                <w:rFonts w:ascii="Arial" w:hAnsi="Arial" w:cs="Arial"/>
                <w:sz w:val="24"/>
              </w:rPr>
              <w:t>i</w:t>
            </w:r>
            <w:r>
              <w:rPr>
                <w:rFonts w:ascii="Arial" w:hAnsi="Arial" w:cs="Arial"/>
                <w:sz w:val="24"/>
              </w:rPr>
              <w:t xml:space="preserve">dentificación de </w:t>
            </w:r>
            <w:r w:rsidRPr="00806D24">
              <w:rPr>
                <w:rFonts w:ascii="Arial" w:hAnsi="Arial" w:cs="Arial"/>
                <w:sz w:val="24"/>
              </w:rPr>
              <w:t xml:space="preserve">los </w:t>
            </w:r>
            <w:r w:rsidR="00F34A6A">
              <w:rPr>
                <w:rFonts w:ascii="Arial" w:hAnsi="Arial" w:cs="Arial"/>
                <w:sz w:val="24"/>
              </w:rPr>
              <w:t>problemas sistemáticos</w:t>
            </w:r>
            <w:r>
              <w:rPr>
                <w:rFonts w:ascii="Arial" w:hAnsi="Arial" w:cs="Arial"/>
                <w:sz w:val="24"/>
              </w:rPr>
              <w:t xml:space="preserve"> más comunes</w:t>
            </w:r>
            <w:r w:rsidR="0041248A">
              <w:rPr>
                <w:rFonts w:ascii="Arial" w:hAnsi="Arial" w:cs="Arial"/>
                <w:sz w:val="24"/>
              </w:rPr>
              <w:t xml:space="preserve"> y </w:t>
            </w:r>
            <w:r w:rsidR="00F34A6A">
              <w:rPr>
                <w:rFonts w:ascii="Arial" w:hAnsi="Arial" w:cs="Arial"/>
                <w:sz w:val="24"/>
              </w:rPr>
              <w:t>actualización de los mismos</w:t>
            </w:r>
          </w:p>
        </w:tc>
        <w:tc>
          <w:tcPr>
            <w:tcW w:w="1332" w:type="dxa"/>
            <w:shd w:val="clear" w:color="auto" w:fill="FFFFFF" w:themeFill="background1"/>
          </w:tcPr>
          <w:p w14:paraId="45CB6AE1" w14:textId="77777777" w:rsidR="00BB3F3B" w:rsidRDefault="00197592" w:rsidP="003F316F">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sidRPr="00C05858">
              <w:rPr>
                <w:rFonts w:ascii="Arial" w:hAnsi="Arial" w:cs="Arial"/>
                <w:color w:val="000000" w:themeColor="text1"/>
                <w:sz w:val="24"/>
                <w:szCs w:val="24"/>
                <w:shd w:val="clear" w:color="auto" w:fill="FFFFFF"/>
              </w:rPr>
              <w:t xml:space="preserve">Realizando </w:t>
            </w:r>
            <w:r w:rsidR="003F316F">
              <w:rPr>
                <w:rFonts w:ascii="Arial" w:hAnsi="Arial" w:cs="Arial"/>
                <w:color w:val="000000" w:themeColor="text1"/>
                <w:sz w:val="24"/>
                <w:szCs w:val="24"/>
                <w:shd w:val="clear" w:color="auto" w:fill="FFFFFF"/>
              </w:rPr>
              <w:t>un diagnóstico de los programas y actualizando estos mismos</w:t>
            </w:r>
          </w:p>
        </w:tc>
        <w:tc>
          <w:tcPr>
            <w:tcW w:w="1256" w:type="dxa"/>
            <w:shd w:val="clear" w:color="auto" w:fill="FFFFFF" w:themeFill="background1"/>
          </w:tcPr>
          <w:p w14:paraId="27D010F5" w14:textId="77777777" w:rsidR="00BB3F3B" w:rsidRDefault="0041248A"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Espacios laborales de CORPOELEC</w:t>
            </w:r>
          </w:p>
        </w:tc>
        <w:tc>
          <w:tcPr>
            <w:tcW w:w="1403" w:type="dxa"/>
            <w:shd w:val="clear" w:color="auto" w:fill="FFFFFF" w:themeFill="background1"/>
          </w:tcPr>
          <w:p w14:paraId="74274AF6" w14:textId="77777777" w:rsidR="00BB3F3B" w:rsidRDefault="003F316F" w:rsidP="003F316F">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Durante todo el año escolar, con jornadas previamente planificadas</w:t>
            </w:r>
          </w:p>
        </w:tc>
        <w:tc>
          <w:tcPr>
            <w:tcW w:w="884" w:type="dxa"/>
            <w:shd w:val="clear" w:color="auto" w:fill="FFFFFF" w:themeFill="background1"/>
          </w:tcPr>
          <w:p w14:paraId="2273B5E8" w14:textId="77777777" w:rsidR="00BB3F3B" w:rsidRDefault="003F316F"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Para garantizar El funcionamiento óptimo de los programas</w:t>
            </w:r>
          </w:p>
        </w:tc>
        <w:tc>
          <w:tcPr>
            <w:tcW w:w="1310" w:type="dxa"/>
            <w:shd w:val="clear" w:color="auto" w:fill="FFFFFF" w:themeFill="background1"/>
          </w:tcPr>
          <w:p w14:paraId="4C16468B" w14:textId="77777777" w:rsidR="00BB3F3B" w:rsidRDefault="003F316F"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Herramientas, software, programas</w:t>
            </w:r>
          </w:p>
        </w:tc>
        <w:tc>
          <w:tcPr>
            <w:tcW w:w="1710" w:type="dxa"/>
            <w:shd w:val="clear" w:color="auto" w:fill="FFFFFF" w:themeFill="background1"/>
          </w:tcPr>
          <w:p w14:paraId="0D9D245B" w14:textId="77777777" w:rsidR="00BA1D9C" w:rsidRDefault="00A861D2"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Estudiantes de informática</w:t>
            </w:r>
            <w:r w:rsidR="00BA1D9C">
              <w:rPr>
                <w:rFonts w:ascii="Arial" w:hAnsi="Arial" w:cs="Arial"/>
                <w:color w:val="000000" w:themeColor="text1"/>
                <w:sz w:val="24"/>
                <w:szCs w:val="24"/>
                <w:shd w:val="clear" w:color="auto" w:fill="FFFFFF"/>
              </w:rPr>
              <w:t xml:space="preserve"> supervisados </w:t>
            </w:r>
          </w:p>
        </w:tc>
      </w:tr>
      <w:tr w:rsidR="00806D24" w14:paraId="72C8DD76" w14:textId="77777777" w:rsidTr="00C05858">
        <w:tc>
          <w:tcPr>
            <w:cnfStyle w:val="001000000000" w:firstRow="0" w:lastRow="0" w:firstColumn="1" w:lastColumn="0" w:oddVBand="0" w:evenVBand="0" w:oddHBand="0" w:evenHBand="0" w:firstRowFirstColumn="0" w:firstRowLastColumn="0" w:lastRowFirstColumn="0" w:lastRowLastColumn="0"/>
            <w:tcW w:w="1418" w:type="dxa"/>
            <w:tcBorders>
              <w:left w:val="none" w:sz="0" w:space="0" w:color="auto"/>
            </w:tcBorders>
          </w:tcPr>
          <w:p w14:paraId="6DB38CB2" w14:textId="77777777" w:rsidR="005A0789" w:rsidRPr="005A0789" w:rsidRDefault="005A0789" w:rsidP="005A0789">
            <w:pPr>
              <w:autoSpaceDE w:val="0"/>
              <w:autoSpaceDN w:val="0"/>
              <w:adjustRightInd w:val="0"/>
              <w:jc w:val="both"/>
              <w:rPr>
                <w:rFonts w:ascii="Arial" w:hAnsi="Arial" w:cs="Arial"/>
                <w:b w:val="0"/>
                <w:sz w:val="24"/>
                <w:szCs w:val="24"/>
              </w:rPr>
            </w:pPr>
            <w:r w:rsidRPr="005A0789">
              <w:rPr>
                <w:rFonts w:ascii="Arial" w:hAnsi="Arial" w:cs="Arial"/>
                <w:b w:val="0"/>
                <w:sz w:val="24"/>
                <w:szCs w:val="24"/>
              </w:rPr>
              <w:t>Fortalecer el funcionamiento de la infraestructura tecnológica de la empresa mediante mantenimiento preventivo, y actualización de los mismos</w:t>
            </w:r>
          </w:p>
          <w:p w14:paraId="1C297EFA" w14:textId="77777777" w:rsidR="00BB3F3B" w:rsidRPr="005A0789" w:rsidRDefault="00BB3F3B" w:rsidP="005A0789">
            <w:pPr>
              <w:autoSpaceDE w:val="0"/>
              <w:autoSpaceDN w:val="0"/>
              <w:adjustRightInd w:val="0"/>
              <w:jc w:val="both"/>
              <w:rPr>
                <w:rFonts w:ascii="Arial" w:hAnsi="Arial" w:cs="Arial"/>
                <w:b w:val="0"/>
                <w:color w:val="000000" w:themeColor="text1"/>
                <w:sz w:val="24"/>
                <w:szCs w:val="24"/>
                <w:shd w:val="clear" w:color="auto" w:fill="FFFFFF"/>
              </w:rPr>
            </w:pPr>
          </w:p>
        </w:tc>
        <w:tc>
          <w:tcPr>
            <w:tcW w:w="1560" w:type="dxa"/>
            <w:shd w:val="clear" w:color="auto" w:fill="FFFFFF" w:themeFill="background1"/>
          </w:tcPr>
          <w:p w14:paraId="7EF90F76" w14:textId="77777777" w:rsidR="00BB3F3B" w:rsidRDefault="00806D24" w:rsidP="005A0789">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Mantenimiento preventivo y actualización de datos de los equipos</w:t>
            </w:r>
          </w:p>
        </w:tc>
        <w:tc>
          <w:tcPr>
            <w:tcW w:w="1332" w:type="dxa"/>
            <w:shd w:val="clear" w:color="auto" w:fill="FFFFFF" w:themeFill="background1"/>
          </w:tcPr>
          <w:p w14:paraId="33D32F7C" w14:textId="77777777" w:rsidR="00BB3F3B" w:rsidRDefault="00E4548E" w:rsidP="005A0789">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Diagnosticando los equipos,</w:t>
            </w:r>
            <w:r w:rsidR="009F4F9A">
              <w:rPr>
                <w:rFonts w:ascii="Arial" w:hAnsi="Arial" w:cs="Arial"/>
                <w:color w:val="000000" w:themeColor="text1"/>
                <w:sz w:val="24"/>
                <w:szCs w:val="24"/>
                <w:shd w:val="clear" w:color="auto" w:fill="FFFFFF"/>
              </w:rPr>
              <w:t xml:space="preserve"> limpieza, actualización de software y reemplazo de partes dañadas</w:t>
            </w:r>
          </w:p>
        </w:tc>
        <w:tc>
          <w:tcPr>
            <w:tcW w:w="1256" w:type="dxa"/>
            <w:shd w:val="clear" w:color="auto" w:fill="FFFFFF" w:themeFill="background1"/>
          </w:tcPr>
          <w:p w14:paraId="47D16736" w14:textId="77777777" w:rsidR="00BB3F3B" w:rsidRDefault="0041248A" w:rsidP="005A0789">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Departamento de CORPOELEC orientado a el área de </w:t>
            </w:r>
            <w:r w:rsidR="009F4F9A">
              <w:rPr>
                <w:rFonts w:ascii="Arial" w:hAnsi="Arial" w:cs="Arial"/>
                <w:color w:val="000000" w:themeColor="text1"/>
                <w:sz w:val="24"/>
                <w:szCs w:val="24"/>
                <w:shd w:val="clear" w:color="auto" w:fill="FFFFFF"/>
              </w:rPr>
              <w:t>informática</w:t>
            </w:r>
          </w:p>
        </w:tc>
        <w:tc>
          <w:tcPr>
            <w:tcW w:w="1403" w:type="dxa"/>
            <w:shd w:val="clear" w:color="auto" w:fill="FFFFFF" w:themeFill="background1"/>
          </w:tcPr>
          <w:p w14:paraId="4771612D" w14:textId="77777777" w:rsidR="00BB3F3B" w:rsidRDefault="00197592" w:rsidP="005A0789">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Durante todo el año escolar, con jornadas previamente planificadas</w:t>
            </w:r>
          </w:p>
        </w:tc>
        <w:tc>
          <w:tcPr>
            <w:tcW w:w="884" w:type="dxa"/>
            <w:shd w:val="clear" w:color="auto" w:fill="FFFFFF" w:themeFill="background1"/>
          </w:tcPr>
          <w:p w14:paraId="63A9DE07" w14:textId="77777777" w:rsidR="00BB3F3B" w:rsidRDefault="00A861D2" w:rsidP="005A0789">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Para garantizar el funcionamiento óptimo de los equipos</w:t>
            </w:r>
          </w:p>
        </w:tc>
        <w:tc>
          <w:tcPr>
            <w:tcW w:w="1310" w:type="dxa"/>
            <w:shd w:val="clear" w:color="auto" w:fill="FFFFFF" w:themeFill="background1"/>
          </w:tcPr>
          <w:p w14:paraId="06B794DA" w14:textId="77777777" w:rsidR="00BB3F3B" w:rsidRDefault="00A861D2" w:rsidP="005A0789">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Herramientas, software, repuestos</w:t>
            </w:r>
          </w:p>
        </w:tc>
        <w:tc>
          <w:tcPr>
            <w:tcW w:w="1710" w:type="dxa"/>
            <w:shd w:val="clear" w:color="auto" w:fill="FFFFFF" w:themeFill="background1"/>
          </w:tcPr>
          <w:p w14:paraId="4BD62EA9" w14:textId="77777777" w:rsidR="00BB3F3B" w:rsidRDefault="00A861D2" w:rsidP="005A0789">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Personal del departamento y Estudiantes de informática supervisados</w:t>
            </w:r>
          </w:p>
        </w:tc>
      </w:tr>
      <w:tr w:rsidR="00C05858" w14:paraId="3E4592C5" w14:textId="77777777" w:rsidTr="00C05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EE4F06E" w14:textId="77777777" w:rsidR="005A0789" w:rsidRPr="005A0789" w:rsidRDefault="005A0789" w:rsidP="005A0789">
            <w:pPr>
              <w:autoSpaceDE w:val="0"/>
              <w:autoSpaceDN w:val="0"/>
              <w:adjustRightInd w:val="0"/>
              <w:jc w:val="both"/>
              <w:rPr>
                <w:rFonts w:ascii="Arial" w:hAnsi="Arial" w:cs="Arial"/>
                <w:b w:val="0"/>
                <w:sz w:val="24"/>
                <w:szCs w:val="24"/>
              </w:rPr>
            </w:pPr>
            <w:r w:rsidRPr="005A0789">
              <w:rPr>
                <w:rFonts w:ascii="Arial" w:hAnsi="Arial" w:cs="Arial"/>
                <w:b w:val="0"/>
                <w:sz w:val="24"/>
                <w:szCs w:val="24"/>
              </w:rPr>
              <w:t xml:space="preserve">Optimizar la experiencia de los </w:t>
            </w:r>
            <w:r w:rsidRPr="005A0789">
              <w:rPr>
                <w:rFonts w:ascii="Arial" w:hAnsi="Arial" w:cs="Arial"/>
                <w:b w:val="0"/>
                <w:sz w:val="24"/>
                <w:szCs w:val="24"/>
              </w:rPr>
              <w:lastRenderedPageBreak/>
              <w:t>trabajadores en el uso de estas tecnologías informáticas mediante asistencias de las técnicas adecuadas</w:t>
            </w:r>
          </w:p>
          <w:p w14:paraId="4FE8697A" w14:textId="77777777" w:rsidR="00BB3F3B" w:rsidRPr="005A0789" w:rsidRDefault="00BB3F3B" w:rsidP="005A0789">
            <w:pPr>
              <w:autoSpaceDE w:val="0"/>
              <w:autoSpaceDN w:val="0"/>
              <w:adjustRightInd w:val="0"/>
              <w:jc w:val="both"/>
              <w:rPr>
                <w:rFonts w:ascii="Arial" w:hAnsi="Arial" w:cs="Arial"/>
                <w:b w:val="0"/>
                <w:color w:val="000000" w:themeColor="text1"/>
                <w:sz w:val="24"/>
                <w:szCs w:val="24"/>
                <w:shd w:val="clear" w:color="auto" w:fill="FFFFFF"/>
              </w:rPr>
            </w:pPr>
          </w:p>
        </w:tc>
        <w:tc>
          <w:tcPr>
            <w:tcW w:w="1560" w:type="dxa"/>
            <w:shd w:val="clear" w:color="auto" w:fill="FFFFFF" w:themeFill="background1"/>
          </w:tcPr>
          <w:p w14:paraId="22234C08" w14:textId="77777777" w:rsidR="00BB3F3B" w:rsidRDefault="00197592"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Atención</w:t>
            </w:r>
            <w:r w:rsidR="00806D24">
              <w:rPr>
                <w:rFonts w:ascii="Arial" w:hAnsi="Arial" w:cs="Arial"/>
                <w:color w:val="000000" w:themeColor="text1"/>
                <w:sz w:val="24"/>
                <w:szCs w:val="24"/>
                <w:shd w:val="clear" w:color="auto" w:fill="FFFFFF"/>
              </w:rPr>
              <w:t xml:space="preserve"> técnica personaliza</w:t>
            </w:r>
            <w:r w:rsidR="00806D24">
              <w:rPr>
                <w:rFonts w:ascii="Arial" w:hAnsi="Arial" w:cs="Arial"/>
                <w:color w:val="000000" w:themeColor="text1"/>
                <w:sz w:val="24"/>
                <w:szCs w:val="24"/>
                <w:shd w:val="clear" w:color="auto" w:fill="FFFFFF"/>
              </w:rPr>
              <w:lastRenderedPageBreak/>
              <w:t xml:space="preserve">da a los trabajadores </w:t>
            </w:r>
          </w:p>
        </w:tc>
        <w:tc>
          <w:tcPr>
            <w:tcW w:w="1332" w:type="dxa"/>
            <w:shd w:val="clear" w:color="auto" w:fill="FFFFFF" w:themeFill="background1"/>
          </w:tcPr>
          <w:p w14:paraId="3F289929" w14:textId="77777777" w:rsidR="00BB3F3B" w:rsidRDefault="009F4F9A"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 xml:space="preserve">Charlas, Folletos, muestra de </w:t>
            </w:r>
            <w:r>
              <w:rPr>
                <w:rFonts w:ascii="Arial" w:hAnsi="Arial" w:cs="Arial"/>
                <w:color w:val="000000" w:themeColor="text1"/>
                <w:sz w:val="24"/>
                <w:szCs w:val="24"/>
                <w:shd w:val="clear" w:color="auto" w:fill="FFFFFF"/>
              </w:rPr>
              <w:lastRenderedPageBreak/>
              <w:t>manipulación de los equipos</w:t>
            </w:r>
          </w:p>
        </w:tc>
        <w:tc>
          <w:tcPr>
            <w:tcW w:w="1256" w:type="dxa"/>
            <w:shd w:val="clear" w:color="auto" w:fill="FFFFFF" w:themeFill="background1"/>
          </w:tcPr>
          <w:p w14:paraId="138893F6" w14:textId="77777777" w:rsidR="00BB3F3B" w:rsidRDefault="0041248A"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 xml:space="preserve">Espacio otorgado por el personal </w:t>
            </w:r>
            <w:r>
              <w:rPr>
                <w:rFonts w:ascii="Arial" w:hAnsi="Arial" w:cs="Arial"/>
                <w:color w:val="000000" w:themeColor="text1"/>
                <w:sz w:val="24"/>
                <w:szCs w:val="24"/>
                <w:shd w:val="clear" w:color="auto" w:fill="FFFFFF"/>
              </w:rPr>
              <w:lastRenderedPageBreak/>
              <w:t>para realizar esta actividad</w:t>
            </w:r>
          </w:p>
        </w:tc>
        <w:tc>
          <w:tcPr>
            <w:tcW w:w="1403" w:type="dxa"/>
            <w:shd w:val="clear" w:color="auto" w:fill="FFFFFF" w:themeFill="background1"/>
          </w:tcPr>
          <w:p w14:paraId="79A10494" w14:textId="77777777" w:rsidR="00BB3F3B" w:rsidRDefault="00197592"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Días planificados con los coordinad</w:t>
            </w:r>
            <w:r>
              <w:rPr>
                <w:rFonts w:ascii="Arial" w:hAnsi="Arial" w:cs="Arial"/>
                <w:color w:val="000000" w:themeColor="text1"/>
                <w:sz w:val="24"/>
                <w:szCs w:val="24"/>
                <w:shd w:val="clear" w:color="auto" w:fill="FFFFFF"/>
              </w:rPr>
              <w:lastRenderedPageBreak/>
              <w:t>ores para realizar esta actividad, según sus indicaciones</w:t>
            </w:r>
          </w:p>
        </w:tc>
        <w:tc>
          <w:tcPr>
            <w:tcW w:w="884" w:type="dxa"/>
            <w:shd w:val="clear" w:color="auto" w:fill="FFFFFF" w:themeFill="background1"/>
          </w:tcPr>
          <w:p w14:paraId="31399528" w14:textId="77777777" w:rsidR="00BB3F3B" w:rsidRDefault="00A861D2"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Fomentar el uso correc</w:t>
            </w:r>
            <w:r>
              <w:rPr>
                <w:rFonts w:ascii="Arial" w:hAnsi="Arial" w:cs="Arial"/>
                <w:color w:val="000000" w:themeColor="text1"/>
                <w:sz w:val="24"/>
                <w:szCs w:val="24"/>
                <w:shd w:val="clear" w:color="auto" w:fill="FFFFFF"/>
              </w:rPr>
              <w:lastRenderedPageBreak/>
              <w:t>to y seguro de los equipos</w:t>
            </w:r>
          </w:p>
        </w:tc>
        <w:tc>
          <w:tcPr>
            <w:tcW w:w="1310" w:type="dxa"/>
            <w:shd w:val="clear" w:color="auto" w:fill="FFFFFF" w:themeFill="background1"/>
          </w:tcPr>
          <w:p w14:paraId="091BEEE2" w14:textId="77777777" w:rsidR="00BB3F3B" w:rsidRDefault="00A861D2"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 xml:space="preserve">Proyector, computadoras, </w:t>
            </w:r>
            <w:r>
              <w:rPr>
                <w:rFonts w:ascii="Arial" w:hAnsi="Arial" w:cs="Arial"/>
                <w:color w:val="000000" w:themeColor="text1"/>
                <w:sz w:val="24"/>
                <w:szCs w:val="24"/>
                <w:shd w:val="clear" w:color="auto" w:fill="FFFFFF"/>
              </w:rPr>
              <w:lastRenderedPageBreak/>
              <w:t>material didáctico</w:t>
            </w:r>
          </w:p>
        </w:tc>
        <w:tc>
          <w:tcPr>
            <w:tcW w:w="1710" w:type="dxa"/>
            <w:shd w:val="clear" w:color="auto" w:fill="FFFFFF" w:themeFill="background1"/>
          </w:tcPr>
          <w:p w14:paraId="0FA8154B" w14:textId="77777777" w:rsidR="00BB3F3B" w:rsidRDefault="00A861D2" w:rsidP="005A0789">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lastRenderedPageBreak/>
              <w:t xml:space="preserve">Estudiantes de informática de la mano con personal </w:t>
            </w:r>
            <w:r>
              <w:rPr>
                <w:rFonts w:ascii="Arial" w:hAnsi="Arial" w:cs="Arial"/>
                <w:color w:val="000000" w:themeColor="text1"/>
                <w:sz w:val="24"/>
                <w:szCs w:val="24"/>
                <w:shd w:val="clear" w:color="auto" w:fill="FFFFFF"/>
              </w:rPr>
              <w:lastRenderedPageBreak/>
              <w:t>encargado de charlas informativas</w:t>
            </w:r>
          </w:p>
        </w:tc>
      </w:tr>
    </w:tbl>
    <w:p w14:paraId="0E1C7612" w14:textId="57B19403" w:rsidR="0004562C" w:rsidRDefault="001C51F1" w:rsidP="009B0860">
      <w:pPr>
        <w:pStyle w:val="Default"/>
        <w:spacing w:before="30" w:after="100" w:afterAutospacing="1"/>
        <w:ind w:firstLine="708"/>
        <w:jc w:val="both"/>
        <w:rPr>
          <w:bCs/>
          <w:color w:val="auto"/>
        </w:rPr>
      </w:pPr>
      <w:r>
        <w:rPr>
          <w:color w:val="auto"/>
        </w:rPr>
        <w:t xml:space="preserve">A continuación, presentamos las bases en las cuales hemos basado este proyecto, mediante justificaciones teóricas, técnicas, metodológicas, practicas, legales, de participante a comunidad y </w:t>
      </w:r>
      <w:r>
        <w:rPr>
          <w:bCs/>
          <w:color w:val="auto"/>
        </w:rPr>
        <w:t>Sistema de información y modelado de datos.</w:t>
      </w:r>
    </w:p>
    <w:p w14:paraId="52880DA2" w14:textId="27A66E62" w:rsidR="00655D45" w:rsidRPr="00655D45" w:rsidRDefault="00655D45">
      <w:pPr>
        <w:pStyle w:val="Default"/>
        <w:spacing w:before="30" w:after="100" w:afterAutospacing="1"/>
        <w:jc w:val="both"/>
        <w:rPr>
          <w:b/>
          <w:bCs/>
          <w:color w:val="auto"/>
        </w:rPr>
      </w:pPr>
      <w:r>
        <w:rPr>
          <w:b/>
          <w:bCs/>
          <w:color w:val="auto"/>
        </w:rPr>
        <w:t xml:space="preserve">1.3.5   </w:t>
      </w:r>
      <w:r w:rsidRPr="00655D45">
        <w:rPr>
          <w:b/>
          <w:bCs/>
          <w:color w:val="auto"/>
          <w:u w:val="single"/>
        </w:rPr>
        <w:t>Justificación e impacto social de la alternativa de solución</w:t>
      </w:r>
      <w:r w:rsidRPr="00655D45">
        <w:rPr>
          <w:b/>
          <w:bCs/>
          <w:color w:val="auto"/>
        </w:rPr>
        <w:t xml:space="preserve"> </w:t>
      </w:r>
    </w:p>
    <w:p w14:paraId="725F4622" w14:textId="77777777" w:rsidR="009B0860" w:rsidRDefault="009B0860" w:rsidP="009B0860">
      <w:pPr>
        <w:pStyle w:val="Default"/>
        <w:spacing w:before="30" w:after="100" w:afterAutospacing="1"/>
        <w:ind w:firstLine="708"/>
        <w:jc w:val="both"/>
        <w:rPr>
          <w:bCs/>
          <w:color w:val="auto"/>
        </w:rPr>
      </w:pPr>
      <w:r w:rsidRPr="009B0860">
        <w:rPr>
          <w:bCs/>
          <w:color w:val="auto"/>
        </w:rPr>
        <w:t>La justificación de la alternativa seleccionada se fundamenta en la necesidad imperativa de garantizar la continuidad operativa de la Corporación Eléctrica Nacional (CORPOELEC). Según Kliksberg (2013), un proyecto se justifica plenamente cuando su implementación genera un impacto positivo en la estructura social y funcional de la organización, optimizando la prestación de servicios esenciales.</w:t>
      </w:r>
    </w:p>
    <w:p w14:paraId="74EA5698" w14:textId="0AE79C2E" w:rsidR="001645E9" w:rsidRPr="00263E1D" w:rsidRDefault="00257CD7" w:rsidP="009B0860">
      <w:pPr>
        <w:pStyle w:val="Default"/>
        <w:spacing w:before="30" w:after="100" w:afterAutospacing="1"/>
        <w:jc w:val="both"/>
        <w:rPr>
          <w:b/>
          <w:bCs/>
          <w:color w:val="auto"/>
          <w:u w:val="single"/>
        </w:rPr>
      </w:pPr>
      <w:r w:rsidRPr="00D2493F">
        <w:rPr>
          <w:b/>
          <w:bCs/>
          <w:color w:val="auto"/>
          <w:u w:val="single"/>
        </w:rPr>
        <w:t xml:space="preserve">Justificación Teórica </w:t>
      </w:r>
    </w:p>
    <w:p w14:paraId="5D08FF0D" w14:textId="77777777" w:rsidR="00EE2BEB" w:rsidRDefault="00257CD7" w:rsidP="001645E9">
      <w:pPr>
        <w:pStyle w:val="Default"/>
        <w:spacing w:before="30" w:after="100" w:afterAutospacing="1"/>
        <w:ind w:firstLine="851"/>
        <w:jc w:val="both"/>
        <w:rPr>
          <w:rFonts w:eastAsia="Times New Roman"/>
          <w:color w:val="000000" w:themeColor="text1"/>
          <w:lang w:eastAsia="es-ES"/>
        </w:rPr>
      </w:pPr>
      <w:r w:rsidRPr="00D2493F">
        <w:rPr>
          <w:rFonts w:eastAsia="Times New Roman"/>
          <w:color w:val="000000" w:themeColor="text1"/>
          <w:lang w:eastAsia="es-ES"/>
        </w:rPr>
        <w:t>Un servicio técnico no nace de la nada; se fundamenta en principios sólidos que hemos aprendido y dominado</w:t>
      </w:r>
      <w:r>
        <w:rPr>
          <w:rFonts w:eastAsia="Times New Roman"/>
          <w:color w:val="000000" w:themeColor="text1"/>
          <w:lang w:eastAsia="es-ES"/>
        </w:rPr>
        <w:t xml:space="preserve"> en arquitectura del computador</w:t>
      </w:r>
      <w:r w:rsidRPr="00D2493F">
        <w:rPr>
          <w:rFonts w:eastAsia="Times New Roman"/>
          <w:color w:val="000000" w:themeColor="text1"/>
          <w:lang w:eastAsia="es-ES"/>
        </w:rPr>
        <w:t>.</w:t>
      </w:r>
      <w:r w:rsidRPr="005A0637">
        <w:rPr>
          <w:rFonts w:cs="Times New Roman"/>
          <w:shd w:val="clear" w:color="auto" w:fill="FCFCF9"/>
        </w:rPr>
        <w:t xml:space="preserve"> </w:t>
      </w:r>
      <w:r w:rsidRPr="005A0637">
        <w:rPr>
          <w:rFonts w:eastAsia="Times New Roman"/>
          <w:color w:val="000000" w:themeColor="text1"/>
          <w:lang w:eastAsia="es-ES"/>
        </w:rPr>
        <w:t xml:space="preserve">El proyecto de soporte técnico de equipo de computación y usuarios en </w:t>
      </w:r>
      <w:r w:rsidR="00B5239A">
        <w:rPr>
          <w:rFonts w:eastAsia="Times New Roman"/>
          <w:color w:val="000000" w:themeColor="text1"/>
          <w:lang w:eastAsia="es-ES"/>
        </w:rPr>
        <w:t>CORPOELEC</w:t>
      </w:r>
      <w:r w:rsidRPr="005A0637">
        <w:rPr>
          <w:rFonts w:eastAsia="Times New Roman"/>
          <w:color w:val="000000" w:themeColor="text1"/>
          <w:lang w:eastAsia="es-ES"/>
        </w:rPr>
        <w:t xml:space="preserve"> tiene como objetivo mejorar el rendimiento y eficiencia del equipo de cómputo en la </w:t>
      </w:r>
      <w:r>
        <w:rPr>
          <w:rFonts w:eastAsia="Times New Roman"/>
          <w:color w:val="000000" w:themeColor="text1"/>
          <w:lang w:eastAsia="es-ES"/>
        </w:rPr>
        <w:t>empresa</w:t>
      </w:r>
      <w:r w:rsidRPr="005A0637">
        <w:rPr>
          <w:rFonts w:eastAsia="Times New Roman"/>
          <w:color w:val="000000" w:themeColor="text1"/>
          <w:lang w:eastAsia="es-ES"/>
        </w:rPr>
        <w:t xml:space="preserve">, así como contribuir al Programa Nacional </w:t>
      </w:r>
      <w:r w:rsidRPr="005A0637">
        <w:rPr>
          <w:rFonts w:eastAsia="Times New Roman"/>
          <w:color w:val="000000" w:themeColor="text1"/>
          <w:lang w:eastAsia="es-ES"/>
        </w:rPr>
        <w:lastRenderedPageBreak/>
        <w:t xml:space="preserve">de Formación en Informática (PNFI) en las áreas de Arquitectura del Computador y Procesos y Sistemas Tecnológicos (PST). </w:t>
      </w:r>
    </w:p>
    <w:p w14:paraId="3D2D7D0D" w14:textId="77777777" w:rsidR="001645E9" w:rsidRPr="001645E9" w:rsidRDefault="00257CD7" w:rsidP="001645E9">
      <w:pPr>
        <w:pStyle w:val="Default"/>
        <w:spacing w:before="30" w:after="100" w:afterAutospacing="1"/>
        <w:ind w:firstLine="851"/>
        <w:jc w:val="both"/>
        <w:rPr>
          <w:rFonts w:eastAsia="Times New Roman"/>
          <w:color w:val="000000" w:themeColor="text1"/>
          <w:lang w:eastAsia="es-ES"/>
        </w:rPr>
      </w:pPr>
      <w:r w:rsidRPr="005A0637">
        <w:rPr>
          <w:rFonts w:eastAsia="Times New Roman"/>
          <w:color w:val="000000" w:themeColor="text1"/>
          <w:lang w:eastAsia="es-ES"/>
        </w:rPr>
        <w:t xml:space="preserve">En este orden, la contribución del PSTI es poder compartir y conozcan más allá de lo que es soporte técnico a equipos y usuarios ensamblaje, actualizaciones, reparación de componentes, modificaciones del sistema y reparaciones de software entre otros </w:t>
      </w:r>
      <w:r>
        <w:rPr>
          <w:rFonts w:eastAsia="Times New Roman"/>
          <w:color w:val="000000" w:themeColor="text1"/>
          <w:lang w:eastAsia="es-ES"/>
        </w:rPr>
        <w:t xml:space="preserve">el personal </w:t>
      </w:r>
      <w:r w:rsidRPr="005A0637">
        <w:rPr>
          <w:rFonts w:eastAsia="Times New Roman"/>
          <w:color w:val="000000" w:themeColor="text1"/>
          <w:lang w:eastAsia="es-ES"/>
        </w:rPr>
        <w:t>de dicha institución.</w:t>
      </w:r>
    </w:p>
    <w:p w14:paraId="152321B5" w14:textId="77777777" w:rsidR="001645E9" w:rsidRPr="00263E1D" w:rsidRDefault="00257CD7" w:rsidP="00263E1D">
      <w:pPr>
        <w:autoSpaceDE w:val="0"/>
        <w:autoSpaceDN w:val="0"/>
        <w:adjustRightInd w:val="0"/>
        <w:spacing w:before="30" w:after="100" w:afterAutospacing="1"/>
        <w:jc w:val="both"/>
        <w:rPr>
          <w:rFonts w:ascii="Arial" w:hAnsi="Arial" w:cs="Arial"/>
          <w:b/>
          <w:bCs/>
          <w:sz w:val="24"/>
          <w:szCs w:val="24"/>
          <w:u w:val="single"/>
        </w:rPr>
      </w:pPr>
      <w:r w:rsidRPr="00D2493F">
        <w:rPr>
          <w:rFonts w:ascii="Arial" w:hAnsi="Arial" w:cs="Arial"/>
          <w:b/>
          <w:bCs/>
          <w:sz w:val="24"/>
          <w:szCs w:val="24"/>
          <w:u w:val="single"/>
        </w:rPr>
        <w:t>Justificación Técnica</w:t>
      </w:r>
    </w:p>
    <w:p w14:paraId="7FD0E941" w14:textId="77777777" w:rsidR="00257CD7" w:rsidRDefault="00257CD7" w:rsidP="00F81632">
      <w:pPr>
        <w:spacing w:before="30" w:after="100" w:afterAutospacing="1"/>
        <w:ind w:firstLine="708"/>
        <w:jc w:val="both"/>
        <w:rPr>
          <w:rFonts w:ascii="Arial" w:eastAsia="Times New Roman" w:hAnsi="Arial" w:cs="Arial"/>
          <w:sz w:val="24"/>
          <w:szCs w:val="24"/>
          <w:lang w:eastAsia="es-ES"/>
        </w:rPr>
      </w:pPr>
      <w:r w:rsidRPr="00D2493F">
        <w:rPr>
          <w:rFonts w:ascii="Arial" w:eastAsia="Times New Roman" w:hAnsi="Arial" w:cs="Arial"/>
          <w:sz w:val="24"/>
          <w:szCs w:val="24"/>
          <w:lang w:eastAsia="es-ES"/>
        </w:rPr>
        <w:t>Desde el punto de vista técnico, la ejecución de este proyecto representara la aplicación directa y práctica de las competencias adquiridas en el PNF en Informática. Los participantes tendremos la oportunidad de poner en práctica el "saber hacer" a través de las siguientes acciones concretas</w:t>
      </w:r>
      <w:r>
        <w:rPr>
          <w:rFonts w:ascii="Arial" w:eastAsia="Times New Roman" w:hAnsi="Arial" w:cs="Arial"/>
          <w:sz w:val="24"/>
          <w:szCs w:val="24"/>
          <w:lang w:eastAsia="es-ES"/>
        </w:rPr>
        <w:t xml:space="preserve"> como el diagnóstico y reparación de hardware. La instalación y configuración de software y cerrar con el mantenimiento preventivo y correctivo.</w:t>
      </w:r>
    </w:p>
    <w:p w14:paraId="0C914DEA" w14:textId="77777777" w:rsidR="00EE2BEB" w:rsidRDefault="00257CD7" w:rsidP="00F81632">
      <w:pPr>
        <w:spacing w:before="30" w:after="100" w:afterAutospacing="1"/>
        <w:ind w:firstLine="708"/>
        <w:jc w:val="both"/>
        <w:rPr>
          <w:rFonts w:ascii="Arial" w:eastAsia="Times New Roman" w:hAnsi="Arial" w:cs="Arial"/>
          <w:sz w:val="24"/>
          <w:szCs w:val="24"/>
          <w:lang w:eastAsia="es-ES"/>
        </w:rPr>
      </w:pPr>
      <w:r w:rsidRPr="005A0637">
        <w:rPr>
          <w:rFonts w:ascii="Arial" w:eastAsia="Times New Roman" w:hAnsi="Arial" w:cs="Arial"/>
          <w:sz w:val="24"/>
          <w:szCs w:val="24"/>
          <w:lang w:eastAsia="es-ES"/>
        </w:rPr>
        <w:t xml:space="preserve">El proyecto de soporte técnico de equipo de computación y usuarios en </w:t>
      </w:r>
      <w:r w:rsidR="00B5239A">
        <w:rPr>
          <w:rFonts w:ascii="Arial" w:eastAsia="Times New Roman" w:hAnsi="Arial" w:cs="Arial"/>
          <w:sz w:val="24"/>
          <w:szCs w:val="24"/>
          <w:lang w:eastAsia="es-ES"/>
        </w:rPr>
        <w:t>CORPOELEC</w:t>
      </w:r>
      <w:r>
        <w:rPr>
          <w:rFonts w:ascii="Arial" w:eastAsia="Times New Roman" w:hAnsi="Arial" w:cs="Arial"/>
          <w:sz w:val="24"/>
          <w:szCs w:val="24"/>
          <w:lang w:eastAsia="es-ES"/>
        </w:rPr>
        <w:t xml:space="preserve"> </w:t>
      </w:r>
      <w:r w:rsidRPr="005A0637">
        <w:rPr>
          <w:rFonts w:ascii="Arial" w:eastAsia="Times New Roman" w:hAnsi="Arial" w:cs="Arial"/>
          <w:sz w:val="24"/>
          <w:szCs w:val="24"/>
          <w:lang w:eastAsia="es-ES"/>
        </w:rPr>
        <w:t xml:space="preserve">busca mejorar el rendimiento y eficiencia de los equipos de cómputo en la </w:t>
      </w:r>
      <w:r>
        <w:rPr>
          <w:rFonts w:ascii="Arial" w:eastAsia="Times New Roman" w:hAnsi="Arial" w:cs="Arial"/>
          <w:sz w:val="24"/>
          <w:szCs w:val="24"/>
          <w:lang w:eastAsia="es-ES"/>
        </w:rPr>
        <w:t>empresa</w:t>
      </w:r>
      <w:r w:rsidRPr="005A0637">
        <w:rPr>
          <w:rFonts w:ascii="Arial" w:eastAsia="Times New Roman" w:hAnsi="Arial" w:cs="Arial"/>
          <w:sz w:val="24"/>
          <w:szCs w:val="24"/>
          <w:lang w:eastAsia="es-ES"/>
        </w:rPr>
        <w:t xml:space="preserve">, y brindar a los participantes del PNFI la oportunidad de aplicar sus conocimientos teóricos en un entorno real. </w:t>
      </w:r>
    </w:p>
    <w:p w14:paraId="3D66C1AE" w14:textId="77777777" w:rsidR="0004562C" w:rsidRPr="00257CD7" w:rsidRDefault="00257CD7" w:rsidP="00F81632">
      <w:pPr>
        <w:spacing w:before="30" w:after="100" w:afterAutospacing="1"/>
        <w:ind w:firstLine="708"/>
        <w:jc w:val="both"/>
        <w:rPr>
          <w:rFonts w:ascii="Arial" w:eastAsia="Times New Roman" w:hAnsi="Arial" w:cs="Arial"/>
          <w:sz w:val="24"/>
          <w:szCs w:val="24"/>
          <w:lang w:eastAsia="es-ES"/>
        </w:rPr>
      </w:pPr>
      <w:r w:rsidRPr="005A0637">
        <w:rPr>
          <w:rFonts w:ascii="Arial" w:eastAsia="Times New Roman" w:hAnsi="Arial" w:cs="Arial"/>
          <w:bCs/>
          <w:sz w:val="24"/>
          <w:szCs w:val="24"/>
          <w:lang w:eastAsia="es-ES"/>
        </w:rPr>
        <w:t>Se debe considerar al hacer de los (as) participantes que en este caso son los alumnos, una formación de altura al realizar los Talleres de capacitación por parte de los estudiantes del PNFI respecto a</w:t>
      </w:r>
      <w:r w:rsidRPr="005A0637">
        <w:rPr>
          <w:rFonts w:ascii="Arial" w:eastAsia="Times New Roman" w:hAnsi="Arial" w:cs="Arial"/>
          <w:bCs/>
          <w:sz w:val="24"/>
          <w:szCs w:val="24"/>
          <w:lang w:val="es-MX" w:eastAsia="es-ES"/>
        </w:rPr>
        <w:t>:</w:t>
      </w:r>
      <w:r w:rsidRPr="005A0637">
        <w:rPr>
          <w:rFonts w:ascii="Arial" w:eastAsia="Times New Roman" w:hAnsi="Arial" w:cs="Arial"/>
          <w:bCs/>
          <w:sz w:val="24"/>
          <w:szCs w:val="24"/>
          <w:lang w:eastAsia="es-ES"/>
        </w:rPr>
        <w:t xml:space="preserve"> armado, ensamblado, componentes internos, instalación de Sistema Operativo y aportando sobre lo que es el mantenimiento preventivo y correctivo. Los participantes del PNFI podrán desarrollar habilidades prácticas en el diagnóstico y solución de problemas técnicos en los equipos de cómputo.</w:t>
      </w:r>
    </w:p>
    <w:p w14:paraId="2A21087A" w14:textId="77777777" w:rsidR="00DE2BC7" w:rsidRPr="00DE2BC7" w:rsidRDefault="001C51F1" w:rsidP="00DE2BC7">
      <w:pPr>
        <w:pStyle w:val="Default"/>
        <w:spacing w:before="30" w:after="100" w:afterAutospacing="1"/>
        <w:jc w:val="both"/>
        <w:rPr>
          <w:b/>
          <w:bCs/>
          <w:color w:val="auto"/>
          <w:u w:val="single"/>
        </w:rPr>
      </w:pPr>
      <w:r w:rsidRPr="006E4D98">
        <w:rPr>
          <w:b/>
          <w:bCs/>
          <w:color w:val="auto"/>
          <w:u w:val="single"/>
        </w:rPr>
        <w:t>Justificación Metodológica</w:t>
      </w:r>
    </w:p>
    <w:p w14:paraId="504F091C" w14:textId="1D63A823" w:rsidR="00F81632" w:rsidRPr="00020D12" w:rsidRDefault="009B0860" w:rsidP="00F81632">
      <w:pPr>
        <w:pStyle w:val="NormalWeb"/>
        <w:spacing w:before="0" w:beforeAutospacing="0" w:after="0" w:afterAutospacing="0" w:line="360" w:lineRule="auto"/>
        <w:jc w:val="both"/>
        <w:rPr>
          <w:rFonts w:ascii="Arial" w:hAnsi="Arial" w:cs="Arial"/>
        </w:rPr>
      </w:pPr>
      <w:r w:rsidRPr="009B0860">
        <w:rPr>
          <w:rFonts w:ascii="Arial" w:hAnsi="Arial" w:cs="Arial"/>
        </w:rPr>
        <w:lastRenderedPageBreak/>
        <w:t xml:space="preserve">La investigación se rige por el paradigma sociocrítico, utilizando la </w:t>
      </w:r>
      <w:r w:rsidRPr="009B0860">
        <w:rPr>
          <w:rFonts w:ascii="Arial" w:hAnsi="Arial" w:cs="Arial"/>
          <w:b/>
          <w:bCs/>
        </w:rPr>
        <w:t>Investigación-Acción-Participativa (IAP)</w:t>
      </w:r>
      <w:r w:rsidRPr="009B0860">
        <w:rPr>
          <w:rFonts w:ascii="Arial" w:hAnsi="Arial" w:cs="Arial"/>
        </w:rPr>
        <w:t>. Esta metodología se justifica ya que permite a los investigadores no solo actuar como técnicos externos, sino como agentes de transformación que interactúan directamente con los usuarios. Se entiende que la problemática tecnológica en CORPOELEC tiene una raíz humana y procesal; por tanto, la IAP facilita la identificación de nudos críticos mediante el diálogo y la observación participante, logrando una solución integral y consensuada.</w:t>
      </w:r>
    </w:p>
    <w:p w14:paraId="18210199" w14:textId="77777777" w:rsidR="00D5282D" w:rsidRPr="00263E1D" w:rsidRDefault="006E4D98" w:rsidP="00F81632">
      <w:pPr>
        <w:pStyle w:val="Default"/>
        <w:spacing w:before="30" w:after="100" w:afterAutospacing="1"/>
        <w:jc w:val="both"/>
        <w:rPr>
          <w:b/>
          <w:bCs/>
          <w:color w:val="auto"/>
          <w:u w:val="single"/>
        </w:rPr>
      </w:pPr>
      <w:r>
        <w:rPr>
          <w:b/>
          <w:bCs/>
          <w:color w:val="auto"/>
          <w:u w:val="single"/>
        </w:rPr>
        <w:t>Justificación Práctica</w:t>
      </w:r>
    </w:p>
    <w:p w14:paraId="09C64D36" w14:textId="77777777" w:rsidR="009B0860" w:rsidRPr="009B0860" w:rsidRDefault="009B0860" w:rsidP="009B0860">
      <w:pPr>
        <w:pStyle w:val="Default"/>
        <w:spacing w:before="30"/>
        <w:jc w:val="both"/>
        <w:rPr>
          <w:rFonts w:eastAsia="Times New Roman"/>
          <w:lang w:eastAsia="es-VE"/>
        </w:rPr>
      </w:pPr>
      <w:r w:rsidRPr="009B0860">
        <w:rPr>
          <w:rFonts w:eastAsia="Times New Roman"/>
          <w:lang w:eastAsia="es-VE"/>
        </w:rPr>
        <w:t xml:space="preserve">Prácticamente, el proyecto resuelve la </w:t>
      </w:r>
      <w:r w:rsidRPr="009B0860">
        <w:rPr>
          <w:rFonts w:eastAsia="Times New Roman"/>
          <w:b/>
          <w:bCs/>
          <w:lang w:eastAsia="es-VE"/>
        </w:rPr>
        <w:t>paralización de la productividad</w:t>
      </w:r>
      <w:r w:rsidRPr="009B0860">
        <w:rPr>
          <w:rFonts w:eastAsia="Times New Roman"/>
          <w:lang w:eastAsia="es-VE"/>
        </w:rPr>
        <w:t xml:space="preserve"> causada por equipos inoperativos. Al restaurar la funcionalidad de las estaciones de trabajo, se optimizan los tiempos de respuesta administrativa de la empresa. Además, se promueve la </w:t>
      </w:r>
      <w:r w:rsidRPr="009B0860">
        <w:rPr>
          <w:rFonts w:eastAsia="Times New Roman"/>
          <w:b/>
          <w:bCs/>
          <w:lang w:eastAsia="es-VE"/>
        </w:rPr>
        <w:t>sustentabilidad económica y ecológica</w:t>
      </w:r>
      <w:r w:rsidRPr="009B0860">
        <w:rPr>
          <w:rFonts w:eastAsia="Times New Roman"/>
          <w:lang w:eastAsia="es-VE"/>
        </w:rPr>
        <w:t>, ya que la reparación y actualización de componentes existentes resulta más rentable que la adquisición de equipo nuevo, extendiendo la vida útil del activo y reduciendo la generación de desechos electrónicos.</w:t>
      </w:r>
    </w:p>
    <w:p w14:paraId="20B74892" w14:textId="3FD7C11F" w:rsidR="00D5282D" w:rsidRPr="00263E1D" w:rsidRDefault="001C51F1" w:rsidP="00F81632">
      <w:pPr>
        <w:pStyle w:val="Default"/>
        <w:spacing w:before="30" w:after="100" w:afterAutospacing="1"/>
        <w:jc w:val="both"/>
        <w:rPr>
          <w:b/>
          <w:bCs/>
          <w:color w:val="auto"/>
          <w:u w:val="single"/>
        </w:rPr>
      </w:pPr>
      <w:r>
        <w:rPr>
          <w:b/>
          <w:bCs/>
          <w:color w:val="auto"/>
          <w:u w:val="single"/>
        </w:rPr>
        <w:t xml:space="preserve">Justificación Legal </w:t>
      </w:r>
    </w:p>
    <w:p w14:paraId="02BAD9D1" w14:textId="77777777" w:rsidR="009B0860" w:rsidRPr="009B0860" w:rsidRDefault="009B0860" w:rsidP="009B0860">
      <w:pPr>
        <w:pStyle w:val="Default"/>
        <w:spacing w:before="30"/>
        <w:jc w:val="both"/>
        <w:rPr>
          <w:rFonts w:eastAsia="Times New Roman"/>
          <w:lang w:eastAsia="es-ES"/>
        </w:rPr>
      </w:pPr>
      <w:r w:rsidRPr="009B0860">
        <w:rPr>
          <w:rFonts w:eastAsia="Times New Roman"/>
          <w:lang w:eastAsia="es-ES"/>
        </w:rPr>
        <w:t>El sustento jurídico de esta investigación se encuentra blindado por el marco legal venezolano que promueve la soberanía tecnológica:</w:t>
      </w:r>
    </w:p>
    <w:p w14:paraId="5542CA84" w14:textId="77777777" w:rsidR="009B0860" w:rsidRPr="009B0860" w:rsidRDefault="009B0860" w:rsidP="009B0860">
      <w:pPr>
        <w:pStyle w:val="Default"/>
        <w:numPr>
          <w:ilvl w:val="0"/>
          <w:numId w:val="48"/>
        </w:numPr>
        <w:spacing w:before="30"/>
        <w:jc w:val="both"/>
        <w:rPr>
          <w:rFonts w:eastAsia="Times New Roman"/>
          <w:lang w:eastAsia="es-ES"/>
        </w:rPr>
      </w:pPr>
      <w:r w:rsidRPr="009B0860">
        <w:rPr>
          <w:rFonts w:eastAsia="Times New Roman"/>
          <w:b/>
          <w:bCs/>
          <w:lang w:eastAsia="es-ES"/>
        </w:rPr>
        <w:t>Constitución de la República Bolivariana de Venezuela (Art. 102 y 110):</w:t>
      </w:r>
      <w:r w:rsidRPr="009B0860">
        <w:rPr>
          <w:rFonts w:eastAsia="Times New Roman"/>
          <w:lang w:eastAsia="es-ES"/>
        </w:rPr>
        <w:t xml:space="preserve"> Establecen el interés público de la ciencia y la tecnología para el desarrollo nacional.</w:t>
      </w:r>
    </w:p>
    <w:p w14:paraId="7E600E81" w14:textId="77777777" w:rsidR="009B0860" w:rsidRPr="009B0860" w:rsidRDefault="009B0860" w:rsidP="009B0860">
      <w:pPr>
        <w:pStyle w:val="Default"/>
        <w:numPr>
          <w:ilvl w:val="0"/>
          <w:numId w:val="48"/>
        </w:numPr>
        <w:spacing w:before="30"/>
        <w:jc w:val="both"/>
        <w:rPr>
          <w:rFonts w:eastAsia="Times New Roman"/>
          <w:lang w:eastAsia="es-ES"/>
        </w:rPr>
      </w:pPr>
      <w:r w:rsidRPr="009B0860">
        <w:rPr>
          <w:rFonts w:eastAsia="Times New Roman"/>
          <w:b/>
          <w:bCs/>
          <w:lang w:eastAsia="es-ES"/>
        </w:rPr>
        <w:t>Decreto 3.390:</w:t>
      </w:r>
      <w:r w:rsidRPr="009B0860">
        <w:rPr>
          <w:rFonts w:eastAsia="Times New Roman"/>
          <w:lang w:eastAsia="es-ES"/>
        </w:rPr>
        <w:t xml:space="preserve"> Sustenta la migración y el soporte basado en </w:t>
      </w:r>
      <w:r w:rsidRPr="009B0860">
        <w:rPr>
          <w:rFonts w:eastAsia="Times New Roman"/>
          <w:b/>
          <w:bCs/>
          <w:lang w:eastAsia="es-ES"/>
        </w:rPr>
        <w:t>Software Libre</w:t>
      </w:r>
      <w:r w:rsidRPr="009B0860">
        <w:rPr>
          <w:rFonts w:eastAsia="Times New Roman"/>
          <w:lang w:eastAsia="es-ES"/>
        </w:rPr>
        <w:t xml:space="preserve"> y estándares abiertos en la administración pública.</w:t>
      </w:r>
    </w:p>
    <w:p w14:paraId="461978ED" w14:textId="77777777" w:rsidR="009B0860" w:rsidRPr="009B0860" w:rsidRDefault="009B0860" w:rsidP="009B0860">
      <w:pPr>
        <w:pStyle w:val="Default"/>
        <w:numPr>
          <w:ilvl w:val="0"/>
          <w:numId w:val="48"/>
        </w:numPr>
        <w:spacing w:before="30"/>
        <w:jc w:val="both"/>
        <w:rPr>
          <w:rFonts w:eastAsia="Times New Roman"/>
          <w:lang w:eastAsia="es-ES"/>
        </w:rPr>
      </w:pPr>
      <w:r w:rsidRPr="009B0860">
        <w:rPr>
          <w:rFonts w:eastAsia="Times New Roman"/>
          <w:b/>
          <w:bCs/>
          <w:lang w:eastAsia="es-ES"/>
        </w:rPr>
        <w:t xml:space="preserve">Ley de </w:t>
      </w:r>
      <w:proofErr w:type="spellStart"/>
      <w:r w:rsidRPr="009B0860">
        <w:rPr>
          <w:rFonts w:eastAsia="Times New Roman"/>
          <w:b/>
          <w:bCs/>
          <w:lang w:eastAsia="es-ES"/>
        </w:rPr>
        <w:t>Infogobierno</w:t>
      </w:r>
      <w:proofErr w:type="spellEnd"/>
      <w:r w:rsidRPr="009B0860">
        <w:rPr>
          <w:rFonts w:eastAsia="Times New Roman"/>
          <w:b/>
          <w:bCs/>
          <w:lang w:eastAsia="es-ES"/>
        </w:rPr>
        <w:t xml:space="preserve"> (2014):</w:t>
      </w:r>
      <w:r w:rsidRPr="009B0860">
        <w:rPr>
          <w:rFonts w:eastAsia="Times New Roman"/>
          <w:lang w:eastAsia="es-ES"/>
        </w:rPr>
        <w:t xml:space="preserve"> Obliga a las instituciones del Estado a garantizar la integridad y seguridad de sus datos y plataformas tecnológicas.</w:t>
      </w:r>
    </w:p>
    <w:p w14:paraId="5A4104EC" w14:textId="77777777" w:rsidR="009B0860" w:rsidRPr="009B0860" w:rsidRDefault="009B0860" w:rsidP="009B0860">
      <w:pPr>
        <w:pStyle w:val="Default"/>
        <w:numPr>
          <w:ilvl w:val="0"/>
          <w:numId w:val="48"/>
        </w:numPr>
        <w:spacing w:before="30"/>
        <w:jc w:val="both"/>
        <w:rPr>
          <w:rFonts w:eastAsia="Times New Roman"/>
          <w:lang w:eastAsia="es-ES"/>
        </w:rPr>
      </w:pPr>
      <w:r w:rsidRPr="009B0860">
        <w:rPr>
          <w:rFonts w:eastAsia="Times New Roman"/>
          <w:b/>
          <w:bCs/>
          <w:lang w:eastAsia="es-ES"/>
        </w:rPr>
        <w:lastRenderedPageBreak/>
        <w:t>Ley Orgánica de Ciencia, Tecnología e Innovación (LOCTI):</w:t>
      </w:r>
      <w:r w:rsidRPr="009B0860">
        <w:rPr>
          <w:rFonts w:eastAsia="Times New Roman"/>
          <w:lang w:eastAsia="es-ES"/>
        </w:rPr>
        <w:t xml:space="preserve"> Fomenta la vinculación entre la academia (UPTTMBI) y el sector productivo (CORPOELEC) para la resolución de problemas reales.</w:t>
      </w:r>
    </w:p>
    <w:p w14:paraId="3D617552" w14:textId="77777777" w:rsidR="00D5282D" w:rsidRPr="00263E1D" w:rsidRDefault="001C51F1" w:rsidP="00F81632">
      <w:pPr>
        <w:pStyle w:val="Default"/>
        <w:spacing w:before="30" w:after="100" w:afterAutospacing="1"/>
        <w:jc w:val="both"/>
        <w:rPr>
          <w:b/>
          <w:bCs/>
          <w:color w:val="auto"/>
          <w:u w:val="single"/>
        </w:rPr>
      </w:pPr>
      <w:r>
        <w:rPr>
          <w:b/>
          <w:bCs/>
          <w:color w:val="auto"/>
          <w:u w:val="single"/>
        </w:rPr>
        <w:t xml:space="preserve">Participante- Comunidad </w:t>
      </w:r>
    </w:p>
    <w:p w14:paraId="5EDEB051" w14:textId="77777777" w:rsidR="00EE2BEB" w:rsidRDefault="00257CD7" w:rsidP="00F81632">
      <w:pPr>
        <w:pStyle w:val="Default"/>
        <w:spacing w:before="30" w:after="100" w:afterAutospacing="1"/>
        <w:ind w:firstLine="709"/>
        <w:jc w:val="both"/>
        <w:rPr>
          <w:rFonts w:eastAsia="Times New Roman"/>
          <w:color w:val="auto"/>
          <w:lang w:eastAsia="es-ES"/>
        </w:rPr>
      </w:pPr>
      <w:r>
        <w:rPr>
          <w:rFonts w:eastAsia="Times New Roman"/>
          <w:color w:val="auto"/>
          <w:lang w:eastAsia="es-ES"/>
        </w:rPr>
        <w:t>A</w:t>
      </w:r>
      <w:r w:rsidRPr="00AA7597">
        <w:rPr>
          <w:rFonts w:eastAsia="Times New Roman"/>
          <w:color w:val="auto"/>
          <w:lang w:eastAsia="es-ES"/>
        </w:rPr>
        <w:t xml:space="preserve">l implementar el proyecto, se espera lograr una serie de cambios significativos que afectarán de manera positiva tanto a la </w:t>
      </w:r>
      <w:r w:rsidR="00B5239A">
        <w:rPr>
          <w:rFonts w:eastAsia="Times New Roman"/>
          <w:color w:val="auto"/>
          <w:lang w:eastAsia="es-ES"/>
        </w:rPr>
        <w:t>Empresa CORPOELEC</w:t>
      </w:r>
      <w:r>
        <w:rPr>
          <w:rFonts w:eastAsia="Times New Roman"/>
          <w:color w:val="auto"/>
          <w:lang w:eastAsia="es-ES"/>
        </w:rPr>
        <w:t xml:space="preserve"> </w:t>
      </w:r>
      <w:r w:rsidRPr="00AA7597">
        <w:rPr>
          <w:rFonts w:eastAsia="Times New Roman"/>
          <w:color w:val="auto"/>
          <w:lang w:eastAsia="es-ES"/>
        </w:rPr>
        <w:t xml:space="preserve">como a los participantes del proyecto. Por ejemplo, se espera que la actualización del sistema operativo, la instalación de programas de antivirus y aplicaciones necesarias, la limpieza de los equipos y eficiencia de los equipos de cómputo y proporcionen a los usuarios una experiencia de uso más satisfactoria y eficiente. En este caso existirá una interacción de los participantes de la UPTTMBI del PNFI con la comunidad que es la </w:t>
      </w:r>
      <w:r w:rsidR="00B5239A">
        <w:rPr>
          <w:rFonts w:eastAsia="Times New Roman"/>
          <w:color w:val="auto"/>
          <w:lang w:eastAsia="es-ES"/>
        </w:rPr>
        <w:t>Empresa CORPOELEC</w:t>
      </w:r>
      <w:r w:rsidRPr="00AA7597">
        <w:rPr>
          <w:rFonts w:eastAsia="Times New Roman"/>
          <w:color w:val="auto"/>
          <w:lang w:eastAsia="es-ES"/>
        </w:rPr>
        <w:t>.</w:t>
      </w:r>
      <w:r>
        <w:rPr>
          <w:rFonts w:eastAsia="Times New Roman"/>
          <w:color w:val="auto"/>
          <w:lang w:eastAsia="es-ES"/>
        </w:rPr>
        <w:t xml:space="preserve"> </w:t>
      </w:r>
    </w:p>
    <w:p w14:paraId="201EF1FD" w14:textId="77777777" w:rsidR="0004562C" w:rsidRDefault="00257CD7" w:rsidP="00F81632">
      <w:pPr>
        <w:pStyle w:val="Default"/>
        <w:spacing w:before="30" w:after="100" w:afterAutospacing="1"/>
        <w:ind w:firstLine="709"/>
        <w:jc w:val="both"/>
        <w:rPr>
          <w:color w:val="000000" w:themeColor="text1"/>
          <w:shd w:val="clear" w:color="auto" w:fill="FFFFFF"/>
        </w:rPr>
      </w:pPr>
      <w:r w:rsidRPr="00AA7597">
        <w:rPr>
          <w:rFonts w:eastAsia="Times New Roman"/>
          <w:color w:val="auto"/>
          <w:lang w:eastAsia="es-ES"/>
        </w:rPr>
        <w:t>Además, va a permitir que los participantes del PNFI aplicar sus conocimientos teóricos en un entorno real, lo que les permitirá desarrollar habilidades prácticas en el diagnóstico y solución de problemas técnicos en equipos de cómputo.</w:t>
      </w:r>
    </w:p>
    <w:p w14:paraId="5E36333A" w14:textId="77777777" w:rsidR="00D5282D" w:rsidRPr="00263E1D" w:rsidRDefault="001C51F1" w:rsidP="00D70DE8">
      <w:pPr>
        <w:pStyle w:val="Default"/>
        <w:spacing w:before="30" w:after="100" w:afterAutospacing="1" w:line="240" w:lineRule="auto"/>
        <w:jc w:val="both"/>
        <w:rPr>
          <w:b/>
          <w:bCs/>
          <w:color w:val="auto"/>
          <w:u w:val="single"/>
        </w:rPr>
      </w:pPr>
      <w:r>
        <w:rPr>
          <w:b/>
          <w:bCs/>
          <w:color w:val="auto"/>
          <w:u w:val="single"/>
        </w:rPr>
        <w:t>Sistema de información y modelado de datos, en la dimensión operativa gestión tecnológica</w:t>
      </w:r>
    </w:p>
    <w:p w14:paraId="60581A60" w14:textId="77777777" w:rsidR="0004562C" w:rsidRDefault="00257CD7" w:rsidP="00D70DE8">
      <w:pPr>
        <w:pStyle w:val="Default"/>
        <w:spacing w:before="30" w:after="100" w:afterAutospacing="1" w:line="240" w:lineRule="auto"/>
        <w:ind w:firstLine="709"/>
        <w:jc w:val="both"/>
        <w:rPr>
          <w:color w:val="172B4D"/>
          <w:shd w:val="clear" w:color="auto" w:fill="FFFFFF"/>
        </w:rPr>
      </w:pPr>
      <w:r w:rsidRPr="00671A83">
        <w:rPr>
          <w:rFonts w:eastAsia="Times New Roman"/>
          <w:lang w:eastAsia="es-ES"/>
        </w:rPr>
        <w:t>El proyecto socio-tecnológico actual se alinea con el Programa Nacional de Formación en Informática (PNFI), siguiendo sus directrices. Su enfoque principal radica en el soporte técnico a equipos de computación y usuarios, derivado de los conocimientos impartidos en el PNFI. Si bien las unidades curriculares de Proyecto Socio Tecnológico y Arquitectura del Computador proporcionaron una base teórica crucial para este proyecto, los estudiantes complementaron su aprendizaje de manera autodidacta. Aprovechando la era digital, buscaron información adicional en línea para adquirir los conocimientos prácticos necesarios, lo que enriqueció su comprensión y aplicación en el universo informático.</w:t>
      </w:r>
    </w:p>
    <w:p w14:paraId="2EF8BAB4" w14:textId="3160C6D5" w:rsidR="0004562C" w:rsidRDefault="00655D45" w:rsidP="00214949">
      <w:pPr>
        <w:pStyle w:val="Default"/>
        <w:spacing w:before="30" w:after="100" w:afterAutospacing="1"/>
        <w:jc w:val="both"/>
        <w:rPr>
          <w:color w:val="auto"/>
          <w:u w:val="single"/>
        </w:rPr>
      </w:pPr>
      <w:r>
        <w:rPr>
          <w:b/>
        </w:rPr>
        <w:t xml:space="preserve">1.3.6.   </w:t>
      </w:r>
      <w:r w:rsidR="001C51F1">
        <w:rPr>
          <w:b/>
          <w:u w:val="single"/>
        </w:rPr>
        <w:t>Beneficiarios</w:t>
      </w:r>
    </w:p>
    <w:p w14:paraId="171F5F77" w14:textId="6F102712" w:rsidR="00257CD7" w:rsidRPr="00257CD7" w:rsidRDefault="00257CD7" w:rsidP="00214949">
      <w:pPr>
        <w:pStyle w:val="Default"/>
        <w:spacing w:before="30" w:after="100" w:afterAutospacing="1"/>
        <w:ind w:firstLine="709"/>
        <w:jc w:val="both"/>
        <w:rPr>
          <w:color w:val="auto"/>
          <w:u w:val="single"/>
        </w:rPr>
      </w:pPr>
      <w:r w:rsidRPr="00D2493F">
        <w:lastRenderedPageBreak/>
        <w:t>Esto no se podría decir con ciencia exacta cuantas personas se beneficiarán ya que si hablamos directamente serían los trabajadores de la empresa CORPOELEC los cuales en el estado Trujil</w:t>
      </w:r>
      <w:r w:rsidR="00B66A79">
        <w:t>lo son aproximadamente unos 200</w:t>
      </w:r>
      <w:r w:rsidRPr="00D2493F">
        <w:t xml:space="preserve"> trabajadores, y todas aquellas personas que hacen uso de estos equipos, pero indirectamente son todas las personas que se benefician de los servicios que ofrece esta empresa ya que con el mejoramiento de estos equipos el trabajo de algunos trabajadores va a ser más eficientes</w:t>
      </w:r>
      <w:r>
        <w:t xml:space="preserve">. A </w:t>
      </w:r>
      <w:r w:rsidR="00655D45">
        <w:t>continuación,</w:t>
      </w:r>
      <w:r>
        <w:t xml:space="preserve"> presento de una manera más dinámica en un cuadro las personas que se beneficiaran </w:t>
      </w:r>
      <w:r w:rsidR="00655D45">
        <w:t>en este</w:t>
      </w:r>
      <w:r>
        <w:t xml:space="preserve"> proyecto</w:t>
      </w:r>
    </w:p>
    <w:tbl>
      <w:tblPr>
        <w:tblStyle w:val="Tablaconcuadrcula"/>
        <w:tblW w:w="0" w:type="auto"/>
        <w:tblLook w:val="04A0" w:firstRow="1" w:lastRow="0" w:firstColumn="1" w:lastColumn="0" w:noHBand="0" w:noVBand="1"/>
      </w:tblPr>
      <w:tblGrid>
        <w:gridCol w:w="2808"/>
        <w:gridCol w:w="1736"/>
        <w:gridCol w:w="3717"/>
      </w:tblGrid>
      <w:tr w:rsidR="00257CD7" w:rsidRPr="00D36772" w14:paraId="712FE973" w14:textId="77777777" w:rsidTr="00227B0C">
        <w:tc>
          <w:tcPr>
            <w:tcW w:w="2808" w:type="dxa"/>
            <w:tcBorders>
              <w:top w:val="single" w:sz="4" w:space="0" w:color="auto"/>
              <w:left w:val="single" w:sz="4" w:space="0" w:color="auto"/>
              <w:bottom w:val="single" w:sz="4" w:space="0" w:color="auto"/>
              <w:right w:val="single" w:sz="4" w:space="0" w:color="auto"/>
            </w:tcBorders>
            <w:hideMark/>
          </w:tcPr>
          <w:p w14:paraId="299E0411" w14:textId="77777777" w:rsidR="00257CD7" w:rsidRPr="00D36772" w:rsidRDefault="00257CD7" w:rsidP="00227B0C">
            <w:pPr>
              <w:pStyle w:val="Textoindependiente"/>
              <w:ind w:right="49"/>
              <w:jc w:val="both"/>
              <w:rPr>
                <w:bCs/>
              </w:rPr>
            </w:pPr>
            <w:r w:rsidRPr="00D36772">
              <w:rPr>
                <w:bCs/>
              </w:rPr>
              <w:t>BENEFICIARIOS</w:t>
            </w:r>
          </w:p>
        </w:tc>
        <w:tc>
          <w:tcPr>
            <w:tcW w:w="1736" w:type="dxa"/>
            <w:tcBorders>
              <w:top w:val="single" w:sz="4" w:space="0" w:color="auto"/>
              <w:left w:val="single" w:sz="4" w:space="0" w:color="auto"/>
              <w:bottom w:val="single" w:sz="4" w:space="0" w:color="auto"/>
              <w:right w:val="single" w:sz="4" w:space="0" w:color="auto"/>
            </w:tcBorders>
            <w:hideMark/>
          </w:tcPr>
          <w:p w14:paraId="2E0EBD9E" w14:textId="77777777" w:rsidR="00257CD7" w:rsidRPr="00D36772" w:rsidRDefault="00257CD7" w:rsidP="00227B0C">
            <w:pPr>
              <w:pStyle w:val="Textoindependiente"/>
              <w:ind w:right="49"/>
              <w:jc w:val="both"/>
              <w:rPr>
                <w:bCs/>
              </w:rPr>
            </w:pPr>
            <w:r w:rsidRPr="00D36772">
              <w:rPr>
                <w:bCs/>
              </w:rPr>
              <w:t>TIPOS</w:t>
            </w:r>
          </w:p>
        </w:tc>
        <w:tc>
          <w:tcPr>
            <w:tcW w:w="3717" w:type="dxa"/>
            <w:tcBorders>
              <w:top w:val="single" w:sz="4" w:space="0" w:color="auto"/>
              <w:left w:val="single" w:sz="4" w:space="0" w:color="auto"/>
              <w:bottom w:val="single" w:sz="4" w:space="0" w:color="auto"/>
              <w:right w:val="single" w:sz="4" w:space="0" w:color="auto"/>
            </w:tcBorders>
            <w:hideMark/>
          </w:tcPr>
          <w:p w14:paraId="068D2E25" w14:textId="77777777" w:rsidR="00257CD7" w:rsidRPr="00D36772" w:rsidRDefault="00257CD7" w:rsidP="00227B0C">
            <w:pPr>
              <w:pStyle w:val="Textoindependiente"/>
              <w:ind w:right="49"/>
              <w:jc w:val="both"/>
              <w:rPr>
                <w:bCs/>
              </w:rPr>
            </w:pPr>
            <w:r w:rsidRPr="00D36772">
              <w:rPr>
                <w:bCs/>
              </w:rPr>
              <w:t>DESCRIPCIÓN</w:t>
            </w:r>
          </w:p>
        </w:tc>
      </w:tr>
      <w:tr w:rsidR="00257CD7" w:rsidRPr="00D36772" w14:paraId="670B81FC" w14:textId="77777777" w:rsidTr="00227B0C">
        <w:tc>
          <w:tcPr>
            <w:tcW w:w="2808" w:type="dxa"/>
            <w:tcBorders>
              <w:top w:val="single" w:sz="4" w:space="0" w:color="auto"/>
              <w:left w:val="single" w:sz="4" w:space="0" w:color="auto"/>
              <w:bottom w:val="single" w:sz="4" w:space="0" w:color="auto"/>
              <w:right w:val="single" w:sz="4" w:space="0" w:color="auto"/>
            </w:tcBorders>
            <w:hideMark/>
          </w:tcPr>
          <w:p w14:paraId="561BE0D4" w14:textId="77777777" w:rsidR="00257CD7" w:rsidRPr="00D36772" w:rsidRDefault="00257CD7" w:rsidP="00227B0C">
            <w:pPr>
              <w:pStyle w:val="Textoindependiente"/>
              <w:ind w:right="49"/>
              <w:jc w:val="both"/>
              <w:rPr>
                <w:bCs/>
              </w:rPr>
            </w:pPr>
            <w:r>
              <w:rPr>
                <w:bCs/>
              </w:rPr>
              <w:t>Empleados de CORPOELEC</w:t>
            </w:r>
          </w:p>
        </w:tc>
        <w:tc>
          <w:tcPr>
            <w:tcW w:w="1736" w:type="dxa"/>
            <w:tcBorders>
              <w:top w:val="single" w:sz="4" w:space="0" w:color="auto"/>
              <w:left w:val="single" w:sz="4" w:space="0" w:color="auto"/>
              <w:bottom w:val="single" w:sz="4" w:space="0" w:color="auto"/>
              <w:right w:val="single" w:sz="4" w:space="0" w:color="auto"/>
            </w:tcBorders>
            <w:hideMark/>
          </w:tcPr>
          <w:p w14:paraId="068D0F31" w14:textId="77777777" w:rsidR="00257CD7" w:rsidRPr="00D36772" w:rsidRDefault="00257CD7" w:rsidP="00227B0C">
            <w:pPr>
              <w:pStyle w:val="Textoindependiente"/>
              <w:ind w:right="49"/>
              <w:jc w:val="both"/>
              <w:rPr>
                <w:bCs/>
              </w:rPr>
            </w:pPr>
            <w:r w:rsidRPr="00D36772">
              <w:rPr>
                <w:bCs/>
              </w:rPr>
              <w:t>Directo</w:t>
            </w:r>
          </w:p>
        </w:tc>
        <w:tc>
          <w:tcPr>
            <w:tcW w:w="3717" w:type="dxa"/>
            <w:tcBorders>
              <w:top w:val="single" w:sz="4" w:space="0" w:color="auto"/>
              <w:left w:val="single" w:sz="4" w:space="0" w:color="auto"/>
              <w:bottom w:val="single" w:sz="4" w:space="0" w:color="auto"/>
              <w:right w:val="single" w:sz="4" w:space="0" w:color="auto"/>
            </w:tcBorders>
            <w:hideMark/>
          </w:tcPr>
          <w:p w14:paraId="6C8C8D09" w14:textId="77777777" w:rsidR="00257CD7" w:rsidRPr="00D36772" w:rsidRDefault="00257CD7" w:rsidP="00227B0C">
            <w:pPr>
              <w:pStyle w:val="Textoindependiente"/>
              <w:ind w:right="49"/>
              <w:jc w:val="both"/>
              <w:rPr>
                <w:bCs/>
              </w:rPr>
            </w:pPr>
            <w:r>
              <w:t>S</w:t>
            </w:r>
            <w:r w:rsidR="00B66A79">
              <w:t>on aproximadamente unos 200</w:t>
            </w:r>
            <w:r w:rsidRPr="00D2493F">
              <w:t xml:space="preserve"> trabajadores, y todas aquellas personas que hacen uso de estos equipos</w:t>
            </w:r>
          </w:p>
        </w:tc>
      </w:tr>
      <w:tr w:rsidR="00257CD7" w:rsidRPr="00D36772" w14:paraId="1D68CD82" w14:textId="77777777" w:rsidTr="00227B0C">
        <w:tc>
          <w:tcPr>
            <w:tcW w:w="2808" w:type="dxa"/>
            <w:tcBorders>
              <w:top w:val="single" w:sz="4" w:space="0" w:color="auto"/>
              <w:left w:val="single" w:sz="4" w:space="0" w:color="auto"/>
              <w:bottom w:val="single" w:sz="4" w:space="0" w:color="auto"/>
              <w:right w:val="single" w:sz="4" w:space="0" w:color="auto"/>
            </w:tcBorders>
            <w:hideMark/>
          </w:tcPr>
          <w:p w14:paraId="3F869A28" w14:textId="77777777" w:rsidR="00257CD7" w:rsidRPr="00D36772" w:rsidRDefault="00257CD7" w:rsidP="00227B0C">
            <w:pPr>
              <w:pStyle w:val="Textoindependiente"/>
              <w:ind w:right="49"/>
              <w:jc w:val="both"/>
              <w:rPr>
                <w:bCs/>
              </w:rPr>
            </w:pPr>
            <w:r w:rsidRPr="00D36772">
              <w:rPr>
                <w:bCs/>
              </w:rPr>
              <w:t>Docentes</w:t>
            </w:r>
            <w:r>
              <w:rPr>
                <w:bCs/>
              </w:rPr>
              <w:t xml:space="preserve"> UPTTMBI</w:t>
            </w:r>
          </w:p>
        </w:tc>
        <w:tc>
          <w:tcPr>
            <w:tcW w:w="1736" w:type="dxa"/>
            <w:tcBorders>
              <w:top w:val="single" w:sz="4" w:space="0" w:color="auto"/>
              <w:left w:val="single" w:sz="4" w:space="0" w:color="auto"/>
              <w:bottom w:val="single" w:sz="4" w:space="0" w:color="auto"/>
              <w:right w:val="single" w:sz="4" w:space="0" w:color="auto"/>
            </w:tcBorders>
            <w:hideMark/>
          </w:tcPr>
          <w:p w14:paraId="29D4C2CE" w14:textId="77777777" w:rsidR="00257CD7" w:rsidRPr="00D36772" w:rsidRDefault="00257CD7" w:rsidP="00227B0C">
            <w:pPr>
              <w:pStyle w:val="Textoindependiente"/>
              <w:ind w:right="49"/>
              <w:jc w:val="both"/>
              <w:rPr>
                <w:bCs/>
              </w:rPr>
            </w:pPr>
            <w:r w:rsidRPr="00D36772">
              <w:rPr>
                <w:bCs/>
              </w:rPr>
              <w:t>Directo</w:t>
            </w:r>
          </w:p>
        </w:tc>
        <w:tc>
          <w:tcPr>
            <w:tcW w:w="3717" w:type="dxa"/>
            <w:tcBorders>
              <w:top w:val="single" w:sz="4" w:space="0" w:color="auto"/>
              <w:left w:val="single" w:sz="4" w:space="0" w:color="auto"/>
              <w:bottom w:val="single" w:sz="4" w:space="0" w:color="auto"/>
              <w:right w:val="single" w:sz="4" w:space="0" w:color="auto"/>
            </w:tcBorders>
            <w:hideMark/>
          </w:tcPr>
          <w:p w14:paraId="62421D3E" w14:textId="77777777" w:rsidR="00257CD7" w:rsidRPr="00D36772" w:rsidRDefault="00B66A79" w:rsidP="00227B0C">
            <w:pPr>
              <w:pStyle w:val="Textoindependiente"/>
              <w:ind w:right="49"/>
              <w:jc w:val="both"/>
              <w:rPr>
                <w:bCs/>
              </w:rPr>
            </w:pPr>
            <w:r>
              <w:rPr>
                <w:bCs/>
              </w:rPr>
              <w:t>Actualmente son tres profesores los encargado</w:t>
            </w:r>
            <w:r w:rsidR="00257CD7" w:rsidRPr="00D36772">
              <w:rPr>
                <w:bCs/>
              </w:rPr>
              <w:t>s de dar catedra en el área de informática dentro de los laboratorios.</w:t>
            </w:r>
          </w:p>
        </w:tc>
      </w:tr>
      <w:tr w:rsidR="00257CD7" w:rsidRPr="00D36772" w14:paraId="6E332BEC" w14:textId="77777777" w:rsidTr="00227B0C">
        <w:tc>
          <w:tcPr>
            <w:tcW w:w="2808" w:type="dxa"/>
            <w:tcBorders>
              <w:top w:val="single" w:sz="4" w:space="0" w:color="auto"/>
              <w:left w:val="single" w:sz="4" w:space="0" w:color="auto"/>
              <w:bottom w:val="single" w:sz="4" w:space="0" w:color="auto"/>
              <w:right w:val="single" w:sz="4" w:space="0" w:color="auto"/>
            </w:tcBorders>
            <w:hideMark/>
          </w:tcPr>
          <w:p w14:paraId="58A0C2FA" w14:textId="77777777" w:rsidR="00257CD7" w:rsidRPr="00D36772" w:rsidRDefault="00257CD7" w:rsidP="00227B0C">
            <w:pPr>
              <w:pStyle w:val="Textoindependiente"/>
              <w:ind w:right="49"/>
              <w:jc w:val="both"/>
              <w:rPr>
                <w:bCs/>
              </w:rPr>
            </w:pPr>
            <w:r w:rsidRPr="00D36772">
              <w:rPr>
                <w:bCs/>
              </w:rPr>
              <w:t>Participantes del PNFI</w:t>
            </w:r>
          </w:p>
        </w:tc>
        <w:tc>
          <w:tcPr>
            <w:tcW w:w="1736" w:type="dxa"/>
            <w:tcBorders>
              <w:top w:val="single" w:sz="4" w:space="0" w:color="auto"/>
              <w:left w:val="single" w:sz="4" w:space="0" w:color="auto"/>
              <w:bottom w:val="single" w:sz="4" w:space="0" w:color="auto"/>
              <w:right w:val="single" w:sz="4" w:space="0" w:color="auto"/>
            </w:tcBorders>
            <w:hideMark/>
          </w:tcPr>
          <w:p w14:paraId="2A64C6FD" w14:textId="77777777" w:rsidR="00257CD7" w:rsidRPr="00D36772" w:rsidRDefault="00257CD7" w:rsidP="00227B0C">
            <w:pPr>
              <w:pStyle w:val="Textoindependiente"/>
              <w:ind w:right="49"/>
              <w:jc w:val="both"/>
              <w:rPr>
                <w:bCs/>
              </w:rPr>
            </w:pPr>
            <w:r w:rsidRPr="00D36772">
              <w:rPr>
                <w:bCs/>
              </w:rPr>
              <w:t>Directo</w:t>
            </w:r>
          </w:p>
        </w:tc>
        <w:tc>
          <w:tcPr>
            <w:tcW w:w="3717" w:type="dxa"/>
            <w:tcBorders>
              <w:top w:val="single" w:sz="4" w:space="0" w:color="auto"/>
              <w:left w:val="single" w:sz="4" w:space="0" w:color="auto"/>
              <w:bottom w:val="single" w:sz="4" w:space="0" w:color="auto"/>
              <w:right w:val="single" w:sz="4" w:space="0" w:color="auto"/>
            </w:tcBorders>
            <w:hideMark/>
          </w:tcPr>
          <w:p w14:paraId="7732AD66" w14:textId="77777777" w:rsidR="00257CD7" w:rsidRPr="00D36772" w:rsidRDefault="00257CD7" w:rsidP="00227B0C">
            <w:pPr>
              <w:pStyle w:val="Textoindependiente"/>
              <w:ind w:right="49"/>
              <w:jc w:val="both"/>
              <w:rPr>
                <w:bCs/>
              </w:rPr>
            </w:pPr>
            <w:r w:rsidRPr="00D36772">
              <w:rPr>
                <w:bCs/>
              </w:rPr>
              <w:t>Crecimiento, expansión y corrección de las habilidades y conocimientos teórico-prácticas informáticas.</w:t>
            </w:r>
          </w:p>
        </w:tc>
      </w:tr>
      <w:tr w:rsidR="00B66A79" w:rsidRPr="00D36772" w14:paraId="096EC513" w14:textId="77777777" w:rsidTr="00227B0C">
        <w:tc>
          <w:tcPr>
            <w:tcW w:w="2808" w:type="dxa"/>
            <w:tcBorders>
              <w:top w:val="single" w:sz="4" w:space="0" w:color="auto"/>
              <w:left w:val="single" w:sz="4" w:space="0" w:color="auto"/>
              <w:bottom w:val="single" w:sz="4" w:space="0" w:color="auto"/>
              <w:right w:val="single" w:sz="4" w:space="0" w:color="auto"/>
            </w:tcBorders>
          </w:tcPr>
          <w:p w14:paraId="3C28DEF7" w14:textId="77777777" w:rsidR="00B66A79" w:rsidRPr="00D36772" w:rsidRDefault="00B66A79" w:rsidP="00227B0C">
            <w:pPr>
              <w:pStyle w:val="Textoindependiente"/>
              <w:ind w:right="49"/>
              <w:jc w:val="both"/>
              <w:rPr>
                <w:bCs/>
              </w:rPr>
            </w:pPr>
            <w:r>
              <w:rPr>
                <w:bCs/>
              </w:rPr>
              <w:t>Trabajadores de otras sedes</w:t>
            </w:r>
          </w:p>
        </w:tc>
        <w:tc>
          <w:tcPr>
            <w:tcW w:w="1736" w:type="dxa"/>
            <w:tcBorders>
              <w:top w:val="single" w:sz="4" w:space="0" w:color="auto"/>
              <w:left w:val="single" w:sz="4" w:space="0" w:color="auto"/>
              <w:bottom w:val="single" w:sz="4" w:space="0" w:color="auto"/>
              <w:right w:val="single" w:sz="4" w:space="0" w:color="auto"/>
            </w:tcBorders>
          </w:tcPr>
          <w:p w14:paraId="06FE88AB" w14:textId="77777777" w:rsidR="00B66A79" w:rsidRPr="00D36772" w:rsidRDefault="00B66A79" w:rsidP="00227B0C">
            <w:pPr>
              <w:pStyle w:val="Textoindependiente"/>
              <w:ind w:right="49"/>
              <w:jc w:val="both"/>
              <w:rPr>
                <w:bCs/>
              </w:rPr>
            </w:pPr>
            <w:r>
              <w:rPr>
                <w:bCs/>
              </w:rPr>
              <w:t>Indirecto</w:t>
            </w:r>
          </w:p>
        </w:tc>
        <w:tc>
          <w:tcPr>
            <w:tcW w:w="3717" w:type="dxa"/>
            <w:tcBorders>
              <w:top w:val="single" w:sz="4" w:space="0" w:color="auto"/>
              <w:left w:val="single" w:sz="4" w:space="0" w:color="auto"/>
              <w:bottom w:val="single" w:sz="4" w:space="0" w:color="auto"/>
              <w:right w:val="single" w:sz="4" w:space="0" w:color="auto"/>
            </w:tcBorders>
          </w:tcPr>
          <w:p w14:paraId="6DCDC0EA" w14:textId="77777777" w:rsidR="00B66A79" w:rsidRPr="00D36772" w:rsidRDefault="00B66A79" w:rsidP="00227B0C">
            <w:pPr>
              <w:pStyle w:val="Textoindependiente"/>
              <w:ind w:right="49"/>
              <w:jc w:val="both"/>
              <w:rPr>
                <w:bCs/>
              </w:rPr>
            </w:pPr>
            <w:r>
              <w:rPr>
                <w:bCs/>
              </w:rPr>
              <w:t>Son todos aquellos los cuales se ven beneficiados gracias a la mejora de comunicación y envió de datos estratégicos de la empresa</w:t>
            </w:r>
          </w:p>
        </w:tc>
      </w:tr>
    </w:tbl>
    <w:p w14:paraId="798B2B50" w14:textId="77777777" w:rsidR="0004562C" w:rsidRDefault="0004562C">
      <w:pPr>
        <w:pStyle w:val="Textoindependiente"/>
        <w:spacing w:line="360" w:lineRule="auto"/>
        <w:ind w:right="1114"/>
        <w:jc w:val="both"/>
        <w:rPr>
          <w:b/>
          <w:u w:val="single"/>
        </w:rPr>
      </w:pPr>
    </w:p>
    <w:p w14:paraId="6D46E40F" w14:textId="77777777" w:rsidR="00D70DE8" w:rsidRDefault="00D70DE8">
      <w:pPr>
        <w:rPr>
          <w:rFonts w:ascii="Arial" w:hAnsi="Arial" w:cs="Arial"/>
          <w:b/>
          <w:bCs/>
          <w:sz w:val="24"/>
          <w:szCs w:val="24"/>
        </w:rPr>
      </w:pPr>
      <w:r>
        <w:rPr>
          <w:rFonts w:ascii="Arial" w:hAnsi="Arial" w:cs="Arial"/>
          <w:b/>
          <w:bCs/>
          <w:sz w:val="24"/>
          <w:szCs w:val="24"/>
        </w:rPr>
        <w:br w:type="page"/>
      </w:r>
    </w:p>
    <w:p w14:paraId="6B098BDA" w14:textId="317B966F" w:rsidR="00376C81" w:rsidRDefault="00376C81" w:rsidP="00E9769A">
      <w:pPr>
        <w:pStyle w:val="Prrafodelista"/>
        <w:autoSpaceDE w:val="0"/>
        <w:autoSpaceDN w:val="0"/>
        <w:adjustRightInd w:val="0"/>
        <w:spacing w:after="0"/>
        <w:ind w:left="0"/>
        <w:jc w:val="both"/>
        <w:rPr>
          <w:rFonts w:ascii="Arial" w:hAnsi="Arial" w:cs="Arial"/>
          <w:b/>
          <w:bCs/>
          <w:sz w:val="24"/>
          <w:szCs w:val="24"/>
        </w:rPr>
      </w:pPr>
      <w:r w:rsidRPr="00021E26">
        <w:rPr>
          <w:rFonts w:ascii="Arial" w:hAnsi="Arial" w:cs="Arial"/>
          <w:b/>
          <w:bCs/>
          <w:sz w:val="24"/>
          <w:szCs w:val="24"/>
        </w:rPr>
        <w:lastRenderedPageBreak/>
        <w:t>PARTE II.</w:t>
      </w:r>
      <w:r w:rsidR="00E9769A">
        <w:rPr>
          <w:rFonts w:ascii="Arial" w:hAnsi="Arial" w:cs="Arial"/>
          <w:b/>
          <w:bCs/>
          <w:sz w:val="24"/>
          <w:szCs w:val="24"/>
        </w:rPr>
        <w:t xml:space="preserve"> </w:t>
      </w:r>
      <w:r w:rsidRPr="00021E26">
        <w:rPr>
          <w:rFonts w:ascii="Arial" w:hAnsi="Arial" w:cs="Arial"/>
          <w:b/>
          <w:bCs/>
          <w:sz w:val="24"/>
          <w:szCs w:val="24"/>
        </w:rPr>
        <w:t>MARCO REFERENCIAL</w:t>
      </w:r>
    </w:p>
    <w:p w14:paraId="3CF6A835" w14:textId="77777777" w:rsidR="00D70DE8" w:rsidRPr="00D70DE8" w:rsidRDefault="00D70DE8" w:rsidP="00D70DE8">
      <w:pPr>
        <w:autoSpaceDE w:val="0"/>
        <w:autoSpaceDN w:val="0"/>
        <w:adjustRightInd w:val="0"/>
        <w:spacing w:before="360" w:after="0"/>
        <w:ind w:firstLine="567"/>
        <w:jc w:val="both"/>
        <w:rPr>
          <w:rFonts w:ascii="Arial" w:hAnsi="Arial" w:cs="Arial"/>
          <w:bCs/>
          <w:sz w:val="24"/>
          <w:szCs w:val="24"/>
        </w:rPr>
      </w:pPr>
      <w:r w:rsidRPr="00D70DE8">
        <w:rPr>
          <w:rFonts w:ascii="Arial" w:hAnsi="Arial" w:cs="Arial"/>
          <w:bCs/>
          <w:sz w:val="24"/>
          <w:szCs w:val="24"/>
        </w:rPr>
        <w:t>El marco referencial es comprendido como el pilar fundamental de la investigación, ya que establece las bases teóricas y conceptuales que sustentan el estudio. Según Arias (2012), este apartado permite ubicar el problema identificado dentro de un cuerpo de conocimientos previos, evitando que la investigación parta de cero y facilitando una guía basada en trabajos ya realizados.</w:t>
      </w:r>
    </w:p>
    <w:p w14:paraId="5D9FE11A" w14:textId="77777777" w:rsidR="00D70DE8" w:rsidRPr="00D70DE8" w:rsidRDefault="00D70DE8" w:rsidP="00D70DE8">
      <w:pPr>
        <w:autoSpaceDE w:val="0"/>
        <w:autoSpaceDN w:val="0"/>
        <w:adjustRightInd w:val="0"/>
        <w:spacing w:before="360" w:after="0"/>
        <w:ind w:firstLine="567"/>
        <w:jc w:val="both"/>
        <w:rPr>
          <w:rFonts w:ascii="Arial" w:hAnsi="Arial" w:cs="Arial"/>
          <w:bCs/>
          <w:sz w:val="24"/>
          <w:szCs w:val="24"/>
        </w:rPr>
      </w:pPr>
      <w:r w:rsidRPr="00D70DE8">
        <w:rPr>
          <w:rFonts w:ascii="Arial" w:hAnsi="Arial" w:cs="Arial"/>
          <w:bCs/>
          <w:sz w:val="24"/>
          <w:szCs w:val="24"/>
        </w:rPr>
        <w:t xml:space="preserve">Por consiguiente, la construcción de este sustento teórico es crucial para evitar desviaciones metodológicas y prevenir errores ya documentados en estudios previos. En este sentido, cumpliendo con los criterios de rigor científico, el presente marco referencial se desarrolla a través de apartados clave que proporcionan el soporte necesario al Proyecto </w:t>
      </w:r>
      <w:proofErr w:type="spellStart"/>
      <w:r w:rsidRPr="00D70DE8">
        <w:rPr>
          <w:rFonts w:ascii="Arial" w:hAnsi="Arial" w:cs="Arial"/>
          <w:bCs/>
          <w:sz w:val="24"/>
          <w:szCs w:val="24"/>
        </w:rPr>
        <w:t>Sociotecnológico</w:t>
      </w:r>
      <w:proofErr w:type="spellEnd"/>
      <w:r w:rsidRPr="00D70DE8">
        <w:rPr>
          <w:rFonts w:ascii="Arial" w:hAnsi="Arial" w:cs="Arial"/>
          <w:bCs/>
          <w:sz w:val="24"/>
          <w:szCs w:val="24"/>
        </w:rPr>
        <w:t>, permitiendo interpretar los resultados obtenidos en el Departamento de Automatización de Tecnología de Información y Telecomunicaciones (ATIT) de CORPOELEC.</w:t>
      </w:r>
    </w:p>
    <w:p w14:paraId="120CA3A7" w14:textId="287528DD" w:rsidR="00376C81" w:rsidRPr="006646CF" w:rsidRDefault="00655D45" w:rsidP="001F4752">
      <w:pPr>
        <w:autoSpaceDE w:val="0"/>
        <w:autoSpaceDN w:val="0"/>
        <w:adjustRightInd w:val="0"/>
        <w:spacing w:before="360" w:after="0"/>
        <w:jc w:val="both"/>
        <w:rPr>
          <w:rFonts w:ascii="Arial" w:hAnsi="Arial" w:cs="Arial"/>
          <w:b/>
          <w:bCs/>
          <w:sz w:val="24"/>
          <w:szCs w:val="24"/>
          <w:u w:val="single"/>
        </w:rPr>
      </w:pPr>
      <w:r>
        <w:rPr>
          <w:rFonts w:ascii="Arial" w:hAnsi="Arial" w:cs="Arial"/>
          <w:b/>
          <w:bCs/>
          <w:sz w:val="24"/>
          <w:szCs w:val="24"/>
        </w:rPr>
        <w:t xml:space="preserve">2.1   </w:t>
      </w:r>
      <w:r w:rsidR="006646CF" w:rsidRPr="006646CF">
        <w:rPr>
          <w:rFonts w:ascii="Arial" w:hAnsi="Arial" w:cs="Arial"/>
          <w:b/>
          <w:bCs/>
          <w:sz w:val="24"/>
          <w:szCs w:val="24"/>
          <w:u w:val="single"/>
        </w:rPr>
        <w:t>Antecedentes</w:t>
      </w:r>
    </w:p>
    <w:p w14:paraId="64ED2A24" w14:textId="3A0BD33A" w:rsidR="0083274A" w:rsidRDefault="00510342" w:rsidP="001B6936">
      <w:pPr>
        <w:pStyle w:val="Prrafodelista"/>
        <w:autoSpaceDE w:val="0"/>
        <w:autoSpaceDN w:val="0"/>
        <w:adjustRightInd w:val="0"/>
        <w:spacing w:before="360" w:after="0"/>
        <w:ind w:left="0"/>
        <w:jc w:val="both"/>
        <w:rPr>
          <w:rFonts w:ascii="Arial" w:hAnsi="Arial" w:cs="Arial"/>
          <w:sz w:val="24"/>
          <w:szCs w:val="24"/>
        </w:rPr>
      </w:pPr>
      <w:r>
        <w:rPr>
          <w:rFonts w:ascii="Arial" w:hAnsi="Arial" w:cs="Arial"/>
          <w:sz w:val="24"/>
          <w:szCs w:val="24"/>
        </w:rPr>
        <w:tab/>
        <w:t xml:space="preserve">Los antecedentes </w:t>
      </w:r>
      <w:r w:rsidR="00376C81" w:rsidRPr="003B04FC">
        <w:rPr>
          <w:rFonts w:ascii="Arial" w:hAnsi="Arial" w:cs="Arial"/>
          <w:sz w:val="24"/>
          <w:szCs w:val="24"/>
        </w:rPr>
        <w:t>representa</w:t>
      </w:r>
      <w:r>
        <w:rPr>
          <w:rFonts w:ascii="Arial" w:hAnsi="Arial" w:cs="Arial"/>
          <w:sz w:val="24"/>
          <w:szCs w:val="24"/>
        </w:rPr>
        <w:t>n</w:t>
      </w:r>
      <w:r w:rsidR="00376C81" w:rsidRPr="003B04FC">
        <w:rPr>
          <w:rFonts w:ascii="Arial" w:hAnsi="Arial" w:cs="Arial"/>
          <w:sz w:val="24"/>
          <w:szCs w:val="24"/>
        </w:rPr>
        <w:t xml:space="preserve"> </w:t>
      </w:r>
      <w:r w:rsidR="00376C81">
        <w:rPr>
          <w:rFonts w:ascii="Arial" w:hAnsi="Arial" w:cs="Arial"/>
          <w:sz w:val="24"/>
          <w:szCs w:val="24"/>
        </w:rPr>
        <w:t>la</w:t>
      </w:r>
      <w:r w:rsidR="00376C81" w:rsidRPr="003B04FC">
        <w:rPr>
          <w:rFonts w:ascii="Arial" w:hAnsi="Arial" w:cs="Arial"/>
          <w:sz w:val="24"/>
          <w:szCs w:val="24"/>
        </w:rPr>
        <w:t xml:space="preserve"> recopilación de trabajos que se han realizado sobre el tema o</w:t>
      </w:r>
      <w:r>
        <w:rPr>
          <w:rFonts w:ascii="Arial" w:hAnsi="Arial" w:cs="Arial"/>
          <w:sz w:val="24"/>
          <w:szCs w:val="24"/>
        </w:rPr>
        <w:t xml:space="preserve"> las variables de estudio,</w:t>
      </w:r>
      <w:r w:rsidR="00376C81" w:rsidRPr="003B04FC">
        <w:rPr>
          <w:rFonts w:ascii="Arial" w:hAnsi="Arial" w:cs="Arial"/>
          <w:sz w:val="24"/>
          <w:szCs w:val="24"/>
        </w:rPr>
        <w:t xml:space="preserve"> a nivel nacional</w:t>
      </w:r>
      <w:r>
        <w:rPr>
          <w:rFonts w:ascii="Arial" w:hAnsi="Arial" w:cs="Arial"/>
          <w:sz w:val="24"/>
          <w:szCs w:val="24"/>
        </w:rPr>
        <w:t xml:space="preserve"> o</w:t>
      </w:r>
      <w:r w:rsidR="001B6936">
        <w:rPr>
          <w:rFonts w:ascii="Arial" w:hAnsi="Arial" w:cs="Arial"/>
          <w:sz w:val="24"/>
          <w:szCs w:val="24"/>
        </w:rPr>
        <w:t xml:space="preserve"> internacional. </w:t>
      </w:r>
      <w:r w:rsidR="00376C81">
        <w:rPr>
          <w:rFonts w:ascii="Arial" w:hAnsi="Arial" w:cs="Arial"/>
          <w:sz w:val="24"/>
          <w:szCs w:val="24"/>
        </w:rPr>
        <w:t xml:space="preserve">En otras palabras, </w:t>
      </w:r>
      <w:r w:rsidRPr="00E71464">
        <w:rPr>
          <w:rFonts w:ascii="Arial" w:hAnsi="Arial" w:cs="Arial"/>
          <w:sz w:val="24"/>
          <w:szCs w:val="24"/>
        </w:rPr>
        <w:t>“</w:t>
      </w:r>
      <w:r w:rsidR="00AE07E8">
        <w:rPr>
          <w:rStyle w:val="citation-23"/>
          <w:rFonts w:ascii="Arial" w:hAnsi="Arial" w:cs="Arial"/>
          <w:sz w:val="24"/>
          <w:szCs w:val="24"/>
        </w:rPr>
        <w:t>s</w:t>
      </w:r>
      <w:r w:rsidRPr="00E71464">
        <w:rPr>
          <w:rStyle w:val="citation-23"/>
          <w:rFonts w:ascii="Arial" w:hAnsi="Arial" w:cs="Arial"/>
          <w:sz w:val="24"/>
          <w:szCs w:val="24"/>
        </w:rPr>
        <w:t>on las bases en que se fundamentaría de manera teórica el problema o lo que es lo mismo, la investigación. Sin los antecedentes no hay investigación en el campo científico en general..." dicho por un autor anónimo en un artículo en el 2023.</w:t>
      </w:r>
      <w:r w:rsidR="00376C81" w:rsidRPr="003B04FC">
        <w:rPr>
          <w:rFonts w:ascii="Arial" w:hAnsi="Arial" w:cs="Arial"/>
          <w:sz w:val="24"/>
          <w:szCs w:val="24"/>
        </w:rPr>
        <w:t xml:space="preserve"> </w:t>
      </w:r>
      <w:r w:rsidR="001B6936">
        <w:rPr>
          <w:rFonts w:ascii="Arial" w:hAnsi="Arial" w:cs="Arial"/>
          <w:sz w:val="24"/>
          <w:szCs w:val="24"/>
        </w:rPr>
        <w:t xml:space="preserve">A </w:t>
      </w:r>
      <w:proofErr w:type="gramStart"/>
      <w:r w:rsidR="001B6936">
        <w:rPr>
          <w:rFonts w:ascii="Arial" w:hAnsi="Arial" w:cs="Arial"/>
          <w:sz w:val="24"/>
          <w:szCs w:val="24"/>
        </w:rPr>
        <w:t>continuación</w:t>
      </w:r>
      <w:proofErr w:type="gramEnd"/>
      <w:r w:rsidR="001B6936">
        <w:rPr>
          <w:rFonts w:ascii="Arial" w:hAnsi="Arial" w:cs="Arial"/>
          <w:sz w:val="24"/>
          <w:szCs w:val="24"/>
        </w:rPr>
        <w:t xml:space="preserve"> se citan los antecedentes que resultan pertinentes para este proyecto.</w:t>
      </w:r>
    </w:p>
    <w:p w14:paraId="4317D481" w14:textId="77777777" w:rsidR="0083274A" w:rsidRDefault="00376C81" w:rsidP="00DE4176">
      <w:pPr>
        <w:pStyle w:val="NormalWeb"/>
        <w:spacing w:before="0" w:beforeAutospacing="0" w:after="0" w:afterAutospacing="0" w:line="360" w:lineRule="auto"/>
        <w:jc w:val="both"/>
        <w:rPr>
          <w:rFonts w:ascii="Arial" w:hAnsi="Arial" w:cs="Arial"/>
        </w:rPr>
      </w:pPr>
      <w:r>
        <w:rPr>
          <w:rFonts w:ascii="Arial" w:hAnsi="Arial" w:cs="Arial"/>
        </w:rPr>
        <w:tab/>
      </w:r>
      <w:r w:rsidR="001B6936">
        <w:rPr>
          <w:rFonts w:ascii="Arial" w:hAnsi="Arial" w:cs="Arial"/>
        </w:rPr>
        <w:t>Contreras, et</w:t>
      </w:r>
      <w:r w:rsidR="00510342">
        <w:rPr>
          <w:rFonts w:ascii="Arial" w:hAnsi="Arial" w:cs="Arial"/>
        </w:rPr>
        <w:t xml:space="preserve"> al</w:t>
      </w:r>
      <w:r w:rsidR="001B6936">
        <w:rPr>
          <w:rFonts w:ascii="Arial" w:hAnsi="Arial" w:cs="Arial"/>
        </w:rPr>
        <w:t xml:space="preserve">. </w:t>
      </w:r>
      <w:r w:rsidR="00510342">
        <w:rPr>
          <w:rFonts w:ascii="Arial" w:hAnsi="Arial" w:cs="Arial"/>
        </w:rPr>
        <w:t xml:space="preserve">(2024), en su proyecto titulado “Soporte técnico a equipos de computación y usuarios”. </w:t>
      </w:r>
      <w:r w:rsidR="00DE4176" w:rsidRPr="00A00EB3">
        <w:rPr>
          <w:rFonts w:ascii="Arial" w:hAnsi="Arial" w:cs="Arial"/>
        </w:rPr>
        <w:t xml:space="preserve">El objetivo general del proyecto socio </w:t>
      </w:r>
      <w:r w:rsidR="00DE4176" w:rsidRPr="00A00EB3">
        <w:rPr>
          <w:rFonts w:ascii="Arial" w:hAnsi="Arial" w:cs="Arial"/>
        </w:rPr>
        <w:lastRenderedPageBreak/>
        <w:t xml:space="preserve">tecnológico fue realizar Soporte técnico a equipos de computación y usuarios en el aeropuerto "Antonio Nicolás Briceño". </w:t>
      </w:r>
    </w:p>
    <w:p w14:paraId="4F6F8C1F" w14:textId="7511B348" w:rsidR="00AE07E8" w:rsidRDefault="00DE4176" w:rsidP="0083274A">
      <w:pPr>
        <w:pStyle w:val="NormalWeb"/>
        <w:spacing w:before="0" w:beforeAutospacing="0" w:after="0" w:afterAutospacing="0" w:line="360" w:lineRule="auto"/>
        <w:ind w:firstLine="709"/>
        <w:jc w:val="both"/>
        <w:rPr>
          <w:rFonts w:ascii="Arial" w:hAnsi="Arial" w:cs="Arial"/>
        </w:rPr>
      </w:pPr>
      <w:r w:rsidRPr="00A00EB3">
        <w:rPr>
          <w:rFonts w:ascii="Arial" w:hAnsi="Arial" w:cs="Arial"/>
        </w:rPr>
        <w:t>Se utilizó la metodología del marco lógico para determinar los problemas, causas y consecuencias, se complementó con la metodología cuantitativa. Proyecto factible, de carácter descriptivo, se realizó en tres fases, como técnica de recolección de datos se utilizó la encuesta y como instrumento el cuestionario, la fase de la elaboración de la propuesta, consistió en un plan de mantenimiento preventivo y correctivo a los equipos de computación, y taller al usuario. Los resultados obtenidos evidencian la falta de actualizaciones en software, así como también el hardware obsoleto.</w:t>
      </w:r>
    </w:p>
    <w:p w14:paraId="0E2F95A0" w14:textId="7B403F07" w:rsidR="00510342" w:rsidRDefault="00AE07E8" w:rsidP="0083274A">
      <w:pPr>
        <w:pStyle w:val="NormalWeb"/>
        <w:spacing w:before="0" w:beforeAutospacing="0" w:after="0" w:afterAutospacing="0" w:line="360" w:lineRule="auto"/>
        <w:ind w:firstLine="709"/>
        <w:jc w:val="both"/>
        <w:rPr>
          <w:rFonts w:ascii="Arial" w:hAnsi="Arial" w:cs="Arial"/>
        </w:rPr>
      </w:pPr>
      <w:r>
        <w:rPr>
          <w:rFonts w:ascii="Arial" w:hAnsi="Arial" w:cs="Arial"/>
        </w:rPr>
        <w:t>En este sentido,</w:t>
      </w:r>
      <w:r w:rsidR="00DE4176" w:rsidRPr="00A00EB3">
        <w:rPr>
          <w:rFonts w:ascii="Arial" w:hAnsi="Arial" w:cs="Arial"/>
        </w:rPr>
        <w:t xml:space="preserve"> </w:t>
      </w:r>
      <w:r>
        <w:rPr>
          <w:rFonts w:ascii="Arial" w:hAnsi="Arial" w:cs="Arial"/>
        </w:rPr>
        <w:t>e</w:t>
      </w:r>
      <w:r w:rsidR="00DE4176" w:rsidRPr="00A00EB3">
        <w:rPr>
          <w:rFonts w:ascii="Arial" w:hAnsi="Arial" w:cs="Arial"/>
        </w:rPr>
        <w:t>ste proyecto permitió aplicar los conocimientos adquiridos en arquitectura del computador</w:t>
      </w:r>
      <w:r w:rsidR="00510342">
        <w:rPr>
          <w:rFonts w:ascii="Arial" w:hAnsi="Arial" w:cs="Arial"/>
        </w:rPr>
        <w:t xml:space="preserve">, ya que aporta a nuestra investigación una orientación en la metodología nos ayuda a identificar los problemas y la fase de elaboración de </w:t>
      </w:r>
      <w:r w:rsidR="00ED50D5">
        <w:rPr>
          <w:rFonts w:ascii="Arial" w:hAnsi="Arial" w:cs="Arial"/>
        </w:rPr>
        <w:t xml:space="preserve">propuestas para estos problemas, también a tener una </w:t>
      </w:r>
      <w:r w:rsidR="00355886">
        <w:rPr>
          <w:rFonts w:ascii="Arial" w:hAnsi="Arial" w:cs="Arial"/>
        </w:rPr>
        <w:t>noción</w:t>
      </w:r>
      <w:r w:rsidR="00ED50D5">
        <w:rPr>
          <w:rFonts w:ascii="Arial" w:hAnsi="Arial" w:cs="Arial"/>
        </w:rPr>
        <w:t xml:space="preserve"> de cómo realizar nuestro proyecto.</w:t>
      </w:r>
    </w:p>
    <w:p w14:paraId="4733611F" w14:textId="77777777" w:rsidR="0033101A" w:rsidRDefault="00040335" w:rsidP="008E3990">
      <w:pPr>
        <w:pStyle w:val="NormalWeb"/>
        <w:spacing w:before="0" w:beforeAutospacing="0" w:after="0" w:afterAutospacing="0" w:line="360" w:lineRule="auto"/>
        <w:ind w:firstLine="709"/>
        <w:jc w:val="both"/>
        <w:rPr>
          <w:rStyle w:val="citation-47"/>
          <w:rFonts w:ascii="Arial" w:hAnsi="Arial" w:cs="Arial"/>
        </w:rPr>
      </w:pPr>
      <w:proofErr w:type="spellStart"/>
      <w:r>
        <w:rPr>
          <w:rFonts w:ascii="Arial" w:hAnsi="Arial" w:cs="Arial"/>
        </w:rPr>
        <w:t>Sanchez</w:t>
      </w:r>
      <w:proofErr w:type="spellEnd"/>
      <w:r>
        <w:rPr>
          <w:rFonts w:ascii="Arial" w:hAnsi="Arial" w:cs="Arial"/>
        </w:rPr>
        <w:t xml:space="preserve">, et. </w:t>
      </w:r>
      <w:proofErr w:type="gramStart"/>
      <w:r>
        <w:rPr>
          <w:rFonts w:ascii="Arial" w:hAnsi="Arial" w:cs="Arial"/>
        </w:rPr>
        <w:t>al(</w:t>
      </w:r>
      <w:proofErr w:type="gramEnd"/>
      <w:r>
        <w:rPr>
          <w:rFonts w:ascii="Arial" w:hAnsi="Arial" w:cs="Arial"/>
        </w:rPr>
        <w:t xml:space="preserve">2022), en su proyecto titulado “Servicio técnico a los equipos informáticos en las oficinas administrativas de la UNERMB </w:t>
      </w:r>
      <w:r w:rsidR="000B206B">
        <w:rPr>
          <w:rFonts w:ascii="Arial" w:hAnsi="Arial" w:cs="Arial"/>
        </w:rPr>
        <w:t>sede san pedro</w:t>
      </w:r>
      <w:r>
        <w:rPr>
          <w:rFonts w:ascii="Arial" w:hAnsi="Arial" w:cs="Arial"/>
        </w:rPr>
        <w:t>”</w:t>
      </w:r>
      <w:r w:rsidR="000B206B">
        <w:rPr>
          <w:rFonts w:ascii="Arial" w:hAnsi="Arial" w:cs="Arial"/>
        </w:rPr>
        <w:t xml:space="preserve">. </w:t>
      </w:r>
      <w:r w:rsidR="007558E1">
        <w:rPr>
          <w:rStyle w:val="citation-47"/>
          <w:rFonts w:ascii="Arial" w:hAnsi="Arial" w:cs="Arial"/>
        </w:rPr>
        <w:t>El presente proyecto y su aplicación, fue mejorar, el apoyo, soporte técnico, a los equipos informáticos en los diferentes departamentos u oficinas administrativas en la Universidad Nacional Experimental Rafael María Baralt, sede San Pedro, la cual es una institución con presencia en la región zuliana, que a través de ella lograr la transformación y desarrollo de la sociedad de profesionales venezolanos; por medio de procesos académicos y administrativos, basados en los principios de equidad, inclusión, justicia, respeto, cooperación, participación, calidad, pertinencia y formación integral.</w:t>
      </w:r>
    </w:p>
    <w:p w14:paraId="528BC2B0" w14:textId="71AAF985" w:rsidR="00ED50D5" w:rsidRPr="007558E1" w:rsidRDefault="007558E1" w:rsidP="008E3990">
      <w:pPr>
        <w:pStyle w:val="NormalWeb"/>
        <w:spacing w:before="0" w:beforeAutospacing="0" w:after="0" w:afterAutospacing="0" w:line="360" w:lineRule="auto"/>
        <w:ind w:firstLine="709"/>
        <w:jc w:val="both"/>
        <w:rPr>
          <w:rFonts w:ascii="Arial" w:hAnsi="Arial" w:cs="Arial"/>
        </w:rPr>
      </w:pPr>
      <w:r>
        <w:rPr>
          <w:rStyle w:val="citation-47"/>
          <w:rFonts w:ascii="Arial" w:hAnsi="Arial" w:cs="Arial"/>
        </w:rPr>
        <w:t xml:space="preserve"> Con la visión de consolidar la transformación de valores individuales y sociales apoyados en un sistema educativo de calidad que garantice la accesibilidad del conocimiento para todos y todas, orientados al desarrollo científico, cultural y humanístico integral.</w:t>
      </w:r>
    </w:p>
    <w:p w14:paraId="56B8B02E" w14:textId="77777777" w:rsidR="00F26487" w:rsidRPr="00B150DA" w:rsidRDefault="00F26487" w:rsidP="00B150DA">
      <w:pPr>
        <w:pStyle w:val="Prrafodelista"/>
        <w:autoSpaceDE w:val="0"/>
        <w:autoSpaceDN w:val="0"/>
        <w:adjustRightInd w:val="0"/>
        <w:spacing w:after="0"/>
        <w:ind w:left="0" w:firstLine="709"/>
        <w:jc w:val="both"/>
        <w:rPr>
          <w:rFonts w:ascii="Arial" w:hAnsi="Arial" w:cs="Arial"/>
          <w:sz w:val="24"/>
          <w:szCs w:val="24"/>
        </w:rPr>
      </w:pPr>
      <w:r>
        <w:rPr>
          <w:rFonts w:ascii="Arial" w:hAnsi="Arial" w:cs="Arial"/>
          <w:sz w:val="24"/>
          <w:szCs w:val="24"/>
        </w:rPr>
        <w:lastRenderedPageBreak/>
        <w:t xml:space="preserve">En este sentido nos da a entender que al realizar este soporte podemos lograr una mejora en la eficiencia de los equipos mediante un soporte eficiente, para lograr una eficiencia en los procesos académicos e informáticos de la universidad que es similar a los objetivos que nos planteamos. </w:t>
      </w:r>
    </w:p>
    <w:p w14:paraId="3E1784AB" w14:textId="77777777" w:rsidR="0033101A" w:rsidRDefault="000B206B" w:rsidP="00AE07E8">
      <w:pPr>
        <w:spacing w:after="0"/>
        <w:ind w:firstLine="709"/>
        <w:jc w:val="both"/>
        <w:rPr>
          <w:rFonts w:ascii="Arial" w:hAnsi="Arial" w:cs="Arial"/>
          <w:sz w:val="24"/>
          <w:szCs w:val="24"/>
        </w:rPr>
      </w:pPr>
      <w:r>
        <w:rPr>
          <w:rFonts w:ascii="Arial" w:hAnsi="Arial" w:cs="Arial"/>
          <w:sz w:val="24"/>
          <w:szCs w:val="24"/>
        </w:rPr>
        <w:t>Espinoza, (2021), en su proyecto titulado “</w:t>
      </w:r>
      <w:r w:rsidRPr="000B206B">
        <w:rPr>
          <w:rFonts w:ascii="Arial" w:hAnsi="Arial" w:cs="Arial"/>
          <w:sz w:val="24"/>
          <w:szCs w:val="24"/>
        </w:rPr>
        <w:t>Soporte técnico y mantenimiento de equipos de redes, computadoras y servidores”</w:t>
      </w:r>
      <w:r>
        <w:rPr>
          <w:rFonts w:ascii="Arial" w:hAnsi="Arial" w:cs="Arial"/>
          <w:sz w:val="24"/>
          <w:szCs w:val="24"/>
        </w:rPr>
        <w:t>.</w:t>
      </w:r>
      <w:r w:rsidR="001F4752" w:rsidRPr="001F4752">
        <w:t xml:space="preserve"> </w:t>
      </w:r>
      <w:r w:rsidR="008E3990" w:rsidRPr="00020D12">
        <w:rPr>
          <w:rFonts w:ascii="Arial" w:hAnsi="Arial" w:cs="Arial"/>
          <w:sz w:val="24"/>
          <w:szCs w:val="24"/>
        </w:rPr>
        <w:t xml:space="preserve">El presente documento muestra los siguientes resultados de la práctica profesional que se llevó a cabo en la empresa Azucarera El Viejo en donde se realizaron las siguientes labores de mantenimiento preventivo y correctivo en la cual consistió en las labores de limpieza de los equipos que disponía la compañía, igualmente se dio la instalación de diversos sistemas operativos como lo es Linux y Windows tanto en laptop, Pc, servidores, se brindó asistencia técnica a los usuarios de los diferentes departamentos en forma presencial y remota resolviendo problemas y solventar dudas. </w:t>
      </w:r>
    </w:p>
    <w:p w14:paraId="064BB12D" w14:textId="1921BB34" w:rsidR="00ED50D5" w:rsidRPr="008E3990" w:rsidRDefault="008E3990" w:rsidP="00AE07E8">
      <w:pPr>
        <w:spacing w:after="0"/>
        <w:ind w:firstLine="709"/>
        <w:jc w:val="both"/>
        <w:rPr>
          <w:rFonts w:ascii="Arial" w:hAnsi="Arial" w:cs="Arial"/>
          <w:sz w:val="24"/>
          <w:szCs w:val="24"/>
        </w:rPr>
      </w:pPr>
      <w:r w:rsidRPr="00020D12">
        <w:rPr>
          <w:rFonts w:ascii="Arial" w:hAnsi="Arial" w:cs="Arial"/>
          <w:sz w:val="24"/>
          <w:szCs w:val="24"/>
        </w:rPr>
        <w:t xml:space="preserve">Además, se formateo las computadoras, cambio de componen internos y externos fuente de poder, teclado, monitor, cable SATA y </w:t>
      </w:r>
      <w:proofErr w:type="spellStart"/>
      <w:r w:rsidRPr="00020D12">
        <w:rPr>
          <w:rFonts w:ascii="Arial" w:hAnsi="Arial" w:cs="Arial"/>
          <w:sz w:val="24"/>
          <w:szCs w:val="24"/>
        </w:rPr>
        <w:t>patch</w:t>
      </w:r>
      <w:proofErr w:type="spellEnd"/>
      <w:r w:rsidRPr="00020D12">
        <w:rPr>
          <w:rFonts w:ascii="Arial" w:hAnsi="Arial" w:cs="Arial"/>
          <w:sz w:val="24"/>
          <w:szCs w:val="24"/>
        </w:rPr>
        <w:t xml:space="preserve"> Cord, igualmente se dio la instalación y desinstalación de programas obsoletos con su respectiva actualización, instalación de cámaras y </w:t>
      </w:r>
      <w:proofErr w:type="spellStart"/>
      <w:r w:rsidRPr="00020D12">
        <w:rPr>
          <w:rFonts w:ascii="Arial" w:hAnsi="Arial" w:cs="Arial"/>
          <w:sz w:val="24"/>
          <w:szCs w:val="24"/>
        </w:rPr>
        <w:t>access</w:t>
      </w:r>
      <w:proofErr w:type="spellEnd"/>
      <w:r w:rsidRPr="00020D12">
        <w:rPr>
          <w:rFonts w:ascii="Arial" w:hAnsi="Arial" w:cs="Arial"/>
          <w:sz w:val="24"/>
          <w:szCs w:val="24"/>
        </w:rPr>
        <w:t xml:space="preserve"> </w:t>
      </w:r>
      <w:proofErr w:type="spellStart"/>
      <w:r w:rsidRPr="00020D12">
        <w:rPr>
          <w:rFonts w:ascii="Arial" w:hAnsi="Arial" w:cs="Arial"/>
          <w:sz w:val="24"/>
          <w:szCs w:val="24"/>
        </w:rPr>
        <w:t>point</w:t>
      </w:r>
      <w:proofErr w:type="spellEnd"/>
      <w:r w:rsidRPr="00020D12">
        <w:rPr>
          <w:rFonts w:ascii="Arial" w:hAnsi="Arial" w:cs="Arial"/>
          <w:sz w:val="24"/>
          <w:szCs w:val="24"/>
        </w:rPr>
        <w:t xml:space="preserve"> con su respectiva configuración. Por otra parte, la práctica profesional culminó con 280 horas laboradas en la empresa.</w:t>
      </w:r>
    </w:p>
    <w:p w14:paraId="20D8C45F" w14:textId="77777777" w:rsidR="00376C81" w:rsidRDefault="001F4752" w:rsidP="001F4752">
      <w:pPr>
        <w:pStyle w:val="Prrafodelista"/>
        <w:autoSpaceDE w:val="0"/>
        <w:autoSpaceDN w:val="0"/>
        <w:adjustRightInd w:val="0"/>
        <w:spacing w:after="0"/>
        <w:ind w:left="0" w:firstLine="709"/>
        <w:jc w:val="both"/>
        <w:rPr>
          <w:rFonts w:ascii="Arial" w:hAnsi="Arial" w:cs="Arial"/>
          <w:sz w:val="24"/>
          <w:szCs w:val="24"/>
        </w:rPr>
      </w:pPr>
      <w:r>
        <w:rPr>
          <w:rFonts w:ascii="Arial" w:hAnsi="Arial" w:cs="Arial"/>
          <w:sz w:val="24"/>
          <w:szCs w:val="24"/>
        </w:rPr>
        <w:t>En este sentido este proyecto nos abre a diferentes pensares y formas de mantenimiento de otras personas internacionalmente, también a el aprendizaje, metodologías y pensamiento de otros países.</w:t>
      </w:r>
    </w:p>
    <w:p w14:paraId="36F22CC1" w14:textId="77777777" w:rsidR="001F4752" w:rsidRPr="00E47A94" w:rsidRDefault="001F4752" w:rsidP="001F4752">
      <w:pPr>
        <w:pStyle w:val="Prrafodelista"/>
        <w:autoSpaceDE w:val="0"/>
        <w:autoSpaceDN w:val="0"/>
        <w:adjustRightInd w:val="0"/>
        <w:spacing w:after="0"/>
        <w:ind w:left="0" w:firstLine="709"/>
        <w:jc w:val="both"/>
        <w:rPr>
          <w:rFonts w:ascii="Arial" w:hAnsi="Arial" w:cs="Arial"/>
          <w:sz w:val="24"/>
          <w:szCs w:val="24"/>
        </w:rPr>
      </w:pPr>
    </w:p>
    <w:p w14:paraId="03ABC374" w14:textId="56ABD7FC" w:rsidR="00BF532D" w:rsidRDefault="00655D45" w:rsidP="00BF532D">
      <w:pPr>
        <w:autoSpaceDE w:val="0"/>
        <w:autoSpaceDN w:val="0"/>
        <w:adjustRightInd w:val="0"/>
        <w:spacing w:after="0"/>
        <w:jc w:val="both"/>
        <w:rPr>
          <w:rFonts w:ascii="Arial" w:hAnsi="Arial" w:cs="Arial"/>
          <w:b/>
          <w:bCs/>
          <w:sz w:val="24"/>
          <w:szCs w:val="24"/>
          <w:u w:val="single"/>
        </w:rPr>
      </w:pPr>
      <w:r>
        <w:rPr>
          <w:rFonts w:ascii="Arial" w:hAnsi="Arial" w:cs="Arial"/>
          <w:b/>
          <w:bCs/>
          <w:sz w:val="24"/>
          <w:szCs w:val="24"/>
        </w:rPr>
        <w:t xml:space="preserve">2.2.   </w:t>
      </w:r>
      <w:r w:rsidR="001F4752" w:rsidRPr="001F4752">
        <w:rPr>
          <w:rFonts w:ascii="Arial" w:hAnsi="Arial" w:cs="Arial"/>
          <w:b/>
          <w:bCs/>
          <w:sz w:val="24"/>
          <w:szCs w:val="24"/>
          <w:u w:val="single"/>
        </w:rPr>
        <w:t>Bases teóricas o conceptuales.</w:t>
      </w:r>
    </w:p>
    <w:p w14:paraId="15F6611A" w14:textId="77777777" w:rsidR="00D70DE8" w:rsidRDefault="00D70DE8" w:rsidP="00D70DE8">
      <w:pPr>
        <w:pStyle w:val="NormalWeb"/>
        <w:spacing w:line="360" w:lineRule="auto"/>
        <w:ind w:firstLine="567"/>
        <w:jc w:val="both"/>
        <w:rPr>
          <w:rFonts w:ascii="Arial" w:eastAsia="Calibri" w:hAnsi="Arial" w:cs="Arial"/>
          <w:bCs/>
          <w:lang w:eastAsia="en-US"/>
        </w:rPr>
      </w:pPr>
      <w:r w:rsidRPr="00D70DE8">
        <w:rPr>
          <w:rFonts w:ascii="Arial" w:eastAsia="Calibri" w:hAnsi="Arial" w:cs="Arial"/>
          <w:bCs/>
          <w:lang w:eastAsia="en-US"/>
        </w:rPr>
        <w:t xml:space="preserve">Las bases teóricas constituyen el conjunto de conceptos y enfoques técnicos que sustentan la investigación. Según Arias (2012), este apartado permite articular los conocimientos existentes con el problema identificado, proporcionando el rigor científico necesario para la ejecución del proyecto. En </w:t>
      </w:r>
      <w:r w:rsidRPr="00D70DE8">
        <w:rPr>
          <w:rFonts w:ascii="Arial" w:eastAsia="Calibri" w:hAnsi="Arial" w:cs="Arial"/>
          <w:bCs/>
          <w:lang w:eastAsia="en-US"/>
        </w:rPr>
        <w:lastRenderedPageBreak/>
        <w:t>el desarrollo de la presente investigación, se utilizaron fundamentos teóricos orientados a la arquitectura de sistemas y el soporte técnico para sustentar la operatividad en CORPOELEC.</w:t>
      </w:r>
    </w:p>
    <w:p w14:paraId="5231D5BD" w14:textId="649DD4B7" w:rsidR="00BF532D" w:rsidRPr="003E064C" w:rsidRDefault="00BF532D" w:rsidP="00A32056">
      <w:pPr>
        <w:pStyle w:val="NormalWeb"/>
        <w:jc w:val="both"/>
        <w:rPr>
          <w:rFonts w:ascii="Arial" w:hAnsi="Arial" w:cs="Arial"/>
          <w:b/>
        </w:rPr>
      </w:pPr>
      <w:r w:rsidRPr="003E064C">
        <w:rPr>
          <w:rFonts w:ascii="Arial" w:hAnsi="Arial" w:cs="Arial"/>
          <w:b/>
        </w:rPr>
        <w:t>Soporte Técnico a Equipos</w:t>
      </w:r>
    </w:p>
    <w:p w14:paraId="3BD5A282" w14:textId="77777777" w:rsidR="00D70DE8" w:rsidRPr="00D3295A" w:rsidRDefault="00D70DE8" w:rsidP="00D3295A">
      <w:pPr>
        <w:spacing w:before="100" w:beforeAutospacing="1" w:after="100" w:afterAutospacing="1"/>
        <w:ind w:firstLine="567"/>
        <w:jc w:val="both"/>
        <w:rPr>
          <w:rFonts w:ascii="Arial" w:eastAsia="Times New Roman" w:hAnsi="Arial" w:cs="Arial"/>
          <w:sz w:val="24"/>
          <w:szCs w:val="24"/>
          <w:lang w:eastAsia="es-VE"/>
        </w:rPr>
      </w:pPr>
      <w:r w:rsidRPr="00D3295A">
        <w:rPr>
          <w:rFonts w:ascii="Arial" w:eastAsia="Times New Roman" w:hAnsi="Arial" w:cs="Arial"/>
          <w:sz w:val="24"/>
          <w:szCs w:val="24"/>
          <w:lang w:eastAsia="es-VE"/>
        </w:rPr>
        <w:t>Según Mueller (2017), el soporte técnico a equipos comprende el conjunto de servicios y procesos destinados a resolver incidencias, optimizar el rendimiento y garantizar la disponibilidad de los activos de hardware. No se limita a la reparación, sino que abarca la asistencia técnica integral para asegurar que la infraestructura responda a las necesidades del negocio.</w:t>
      </w:r>
    </w:p>
    <w:p w14:paraId="77E7F7C2" w14:textId="49BEE7F6" w:rsidR="00BA610D" w:rsidRPr="00D3295A" w:rsidRDefault="00BA610D" w:rsidP="00D3295A">
      <w:pPr>
        <w:spacing w:before="100" w:beforeAutospacing="1" w:after="100" w:afterAutospacing="1"/>
        <w:ind w:firstLine="567"/>
        <w:jc w:val="both"/>
        <w:rPr>
          <w:rFonts w:ascii="Arial" w:eastAsia="Times New Roman" w:hAnsi="Arial" w:cs="Arial"/>
          <w:sz w:val="24"/>
          <w:szCs w:val="24"/>
          <w:lang w:val="es-ES" w:eastAsia="es-ES"/>
        </w:rPr>
      </w:pPr>
      <w:r w:rsidRPr="00D3295A">
        <w:rPr>
          <w:rFonts w:ascii="Arial" w:eastAsia="Times New Roman" w:hAnsi="Arial" w:cs="Arial"/>
          <w:sz w:val="24"/>
          <w:szCs w:val="24"/>
          <w:lang w:val="es-ES" w:eastAsia="es-ES"/>
        </w:rPr>
        <w:t>El soporte técnico a equipos</w:t>
      </w:r>
      <w:r w:rsidR="003E064C" w:rsidRPr="00D3295A">
        <w:rPr>
          <w:rFonts w:ascii="Arial" w:eastAsia="Times New Roman" w:hAnsi="Arial" w:cs="Arial"/>
          <w:sz w:val="24"/>
          <w:szCs w:val="24"/>
          <w:lang w:val="es-ES" w:eastAsia="es-ES"/>
        </w:rPr>
        <w:t xml:space="preserve"> son el</w:t>
      </w:r>
      <w:r w:rsidRPr="00D3295A">
        <w:rPr>
          <w:rFonts w:ascii="Arial" w:eastAsia="Times New Roman" w:hAnsi="Arial" w:cs="Arial"/>
          <w:sz w:val="24"/>
          <w:szCs w:val="24"/>
          <w:lang w:val="es-ES" w:eastAsia="es-ES"/>
        </w:rPr>
        <w:t xml:space="preserve"> conjunto de se</w:t>
      </w:r>
      <w:r w:rsidR="00193A51" w:rsidRPr="00D3295A">
        <w:rPr>
          <w:rFonts w:ascii="Arial" w:eastAsia="Times New Roman" w:hAnsi="Arial" w:cs="Arial"/>
          <w:sz w:val="24"/>
          <w:szCs w:val="24"/>
          <w:lang w:val="es-ES" w:eastAsia="es-ES"/>
        </w:rPr>
        <w:t>rvicios y acciones destinada</w:t>
      </w:r>
      <w:r w:rsidRPr="00D3295A">
        <w:rPr>
          <w:rFonts w:ascii="Arial" w:eastAsia="Times New Roman" w:hAnsi="Arial" w:cs="Arial"/>
          <w:sz w:val="24"/>
          <w:szCs w:val="24"/>
          <w:lang w:val="es-ES" w:eastAsia="es-ES"/>
        </w:rPr>
        <w:t>s a garantizar q</w:t>
      </w:r>
      <w:r w:rsidR="00193A51" w:rsidRPr="00D3295A">
        <w:rPr>
          <w:rFonts w:ascii="Arial" w:eastAsia="Times New Roman" w:hAnsi="Arial" w:cs="Arial"/>
          <w:sz w:val="24"/>
          <w:szCs w:val="24"/>
          <w:lang w:val="es-ES" w:eastAsia="es-ES"/>
        </w:rPr>
        <w:t>ue el hardware</w:t>
      </w:r>
      <w:r w:rsidRPr="00D3295A">
        <w:rPr>
          <w:rFonts w:ascii="Arial" w:eastAsia="Times New Roman" w:hAnsi="Arial" w:cs="Arial"/>
          <w:sz w:val="24"/>
          <w:szCs w:val="24"/>
          <w:lang w:val="es-ES" w:eastAsia="es-ES"/>
        </w:rPr>
        <w:t xml:space="preserve"> y el softw</w:t>
      </w:r>
      <w:r w:rsidR="00193A51" w:rsidRPr="00D3295A">
        <w:rPr>
          <w:rFonts w:ascii="Arial" w:eastAsia="Times New Roman" w:hAnsi="Arial" w:cs="Arial"/>
          <w:sz w:val="24"/>
          <w:szCs w:val="24"/>
          <w:lang w:val="es-ES" w:eastAsia="es-ES"/>
        </w:rPr>
        <w:t>are de una computa</w:t>
      </w:r>
      <w:r w:rsidR="003E064C" w:rsidRPr="00D3295A">
        <w:rPr>
          <w:rFonts w:ascii="Arial" w:eastAsia="Times New Roman" w:hAnsi="Arial" w:cs="Arial"/>
          <w:sz w:val="24"/>
          <w:szCs w:val="24"/>
          <w:lang w:val="es-ES" w:eastAsia="es-ES"/>
        </w:rPr>
        <w:t>dora funcionen de manera eficiente</w:t>
      </w:r>
      <w:r w:rsidR="00193A51" w:rsidRPr="00D3295A">
        <w:rPr>
          <w:rFonts w:ascii="Arial" w:eastAsia="Times New Roman" w:hAnsi="Arial" w:cs="Arial"/>
          <w:sz w:val="24"/>
          <w:szCs w:val="24"/>
          <w:lang w:val="es-ES" w:eastAsia="es-ES"/>
        </w:rPr>
        <w:t xml:space="preserve"> para asegurar la continu</w:t>
      </w:r>
      <w:r w:rsidR="00BE0970" w:rsidRPr="00D3295A">
        <w:rPr>
          <w:rFonts w:ascii="Arial" w:eastAsia="Times New Roman" w:hAnsi="Arial" w:cs="Arial"/>
          <w:sz w:val="24"/>
          <w:szCs w:val="24"/>
          <w:lang w:val="es-ES" w:eastAsia="es-ES"/>
        </w:rPr>
        <w:t>idad operativa de ese</w:t>
      </w:r>
      <w:r w:rsidR="003E064C" w:rsidRPr="00D3295A">
        <w:rPr>
          <w:rFonts w:ascii="Arial" w:eastAsia="Times New Roman" w:hAnsi="Arial" w:cs="Arial"/>
          <w:sz w:val="24"/>
          <w:szCs w:val="24"/>
          <w:lang w:val="es-ES" w:eastAsia="es-ES"/>
        </w:rPr>
        <w:t xml:space="preserve"> equipo. </w:t>
      </w:r>
      <w:r w:rsidR="00BE0970" w:rsidRPr="00D3295A">
        <w:rPr>
          <w:rFonts w:ascii="Arial" w:eastAsia="Times New Roman" w:hAnsi="Arial" w:cs="Arial"/>
          <w:sz w:val="24"/>
          <w:szCs w:val="24"/>
          <w:lang w:val="es-ES" w:eastAsia="es-ES"/>
        </w:rPr>
        <w:t>Tomando</w:t>
      </w:r>
      <w:r w:rsidR="00193A51" w:rsidRPr="00D3295A">
        <w:rPr>
          <w:rFonts w:ascii="Arial" w:eastAsia="Times New Roman" w:hAnsi="Arial" w:cs="Arial"/>
          <w:sz w:val="24"/>
          <w:szCs w:val="24"/>
          <w:lang w:val="es-ES" w:eastAsia="es-ES"/>
        </w:rPr>
        <w:t xml:space="preserve"> lo anterior para llega</w:t>
      </w:r>
      <w:r w:rsidR="00BE0970" w:rsidRPr="00D3295A">
        <w:rPr>
          <w:rFonts w:ascii="Arial" w:eastAsia="Times New Roman" w:hAnsi="Arial" w:cs="Arial"/>
          <w:sz w:val="24"/>
          <w:szCs w:val="24"/>
          <w:lang w:val="es-ES" w:eastAsia="es-ES"/>
        </w:rPr>
        <w:t>r a un soporte técnico</w:t>
      </w:r>
      <w:r w:rsidR="00193A51" w:rsidRPr="00D3295A">
        <w:rPr>
          <w:rFonts w:ascii="Arial" w:eastAsia="Times New Roman" w:hAnsi="Arial" w:cs="Arial"/>
          <w:sz w:val="24"/>
          <w:szCs w:val="24"/>
          <w:lang w:val="es-ES" w:eastAsia="es-ES"/>
        </w:rPr>
        <w:t xml:space="preserve"> satisfactorio se debe realizar un mantenimiento t</w:t>
      </w:r>
      <w:r w:rsidR="00F4288B" w:rsidRPr="00D3295A">
        <w:rPr>
          <w:rFonts w:ascii="Arial" w:eastAsia="Times New Roman" w:hAnsi="Arial" w:cs="Arial"/>
          <w:sz w:val="24"/>
          <w:szCs w:val="24"/>
          <w:lang w:val="es-ES" w:eastAsia="es-ES"/>
        </w:rPr>
        <w:t>anto correctivo co</w:t>
      </w:r>
      <w:r w:rsidR="00BE0970" w:rsidRPr="00D3295A">
        <w:rPr>
          <w:rFonts w:ascii="Arial" w:eastAsia="Times New Roman" w:hAnsi="Arial" w:cs="Arial"/>
          <w:sz w:val="24"/>
          <w:szCs w:val="24"/>
          <w:lang w:val="es-ES" w:eastAsia="es-ES"/>
        </w:rPr>
        <w:t>mo preventivo, que se llevaran a cabo</w:t>
      </w:r>
      <w:r w:rsidR="00F4288B" w:rsidRPr="00D3295A">
        <w:rPr>
          <w:rFonts w:ascii="Arial" w:eastAsia="Times New Roman" w:hAnsi="Arial" w:cs="Arial"/>
          <w:sz w:val="24"/>
          <w:szCs w:val="24"/>
          <w:lang w:val="es-ES" w:eastAsia="es-ES"/>
        </w:rPr>
        <w:t xml:space="preserve"> de forma pro</w:t>
      </w:r>
      <w:r w:rsidR="00BE0970" w:rsidRPr="00D3295A">
        <w:rPr>
          <w:rFonts w:ascii="Arial" w:eastAsia="Times New Roman" w:hAnsi="Arial" w:cs="Arial"/>
          <w:sz w:val="24"/>
          <w:szCs w:val="24"/>
          <w:lang w:val="es-ES" w:eastAsia="es-ES"/>
        </w:rPr>
        <w:t>gramada para llegar a corregir y evitar fallas futuras</w:t>
      </w:r>
    </w:p>
    <w:p w14:paraId="6B8D682E" w14:textId="2492CB3E" w:rsidR="009E6BC8" w:rsidRPr="00D3295A" w:rsidRDefault="009E6BC8" w:rsidP="00D3295A">
      <w:pPr>
        <w:spacing w:before="100" w:beforeAutospacing="1" w:after="100" w:afterAutospacing="1"/>
        <w:ind w:firstLine="567"/>
        <w:jc w:val="both"/>
        <w:rPr>
          <w:rFonts w:ascii="Arial" w:hAnsi="Arial" w:cs="Arial"/>
          <w:sz w:val="24"/>
          <w:szCs w:val="24"/>
        </w:rPr>
      </w:pPr>
      <w:r w:rsidRPr="00D3295A">
        <w:rPr>
          <w:rStyle w:val="citation-151"/>
          <w:rFonts w:ascii="Arial" w:hAnsi="Arial" w:cs="Arial"/>
          <w:sz w:val="24"/>
          <w:szCs w:val="24"/>
        </w:rPr>
        <w:t>La función principal</w:t>
      </w:r>
      <w:r w:rsidR="00BE0970" w:rsidRPr="00D3295A">
        <w:rPr>
          <w:rStyle w:val="citation-151"/>
          <w:rFonts w:ascii="Arial" w:hAnsi="Arial" w:cs="Arial"/>
          <w:sz w:val="24"/>
          <w:szCs w:val="24"/>
        </w:rPr>
        <w:t xml:space="preserve"> de este soporte</w:t>
      </w:r>
      <w:r w:rsidRPr="00D3295A">
        <w:rPr>
          <w:rStyle w:val="citation-151"/>
          <w:rFonts w:ascii="Arial" w:hAnsi="Arial" w:cs="Arial"/>
          <w:sz w:val="24"/>
          <w:szCs w:val="24"/>
        </w:rPr>
        <w:t xml:space="preserve"> es evitar que </w:t>
      </w:r>
      <w:r w:rsidR="00BE0970" w:rsidRPr="00D3295A">
        <w:rPr>
          <w:rStyle w:val="citation-151"/>
          <w:rFonts w:ascii="Arial" w:hAnsi="Arial" w:cs="Arial"/>
          <w:sz w:val="24"/>
          <w:szCs w:val="24"/>
        </w:rPr>
        <w:t>las actividades de la empresa se</w:t>
      </w:r>
      <w:r w:rsidRPr="00D3295A">
        <w:rPr>
          <w:rStyle w:val="citation-151"/>
          <w:rFonts w:ascii="Arial" w:hAnsi="Arial" w:cs="Arial"/>
          <w:sz w:val="24"/>
          <w:szCs w:val="24"/>
        </w:rPr>
        <w:t xml:space="preserve"> detengan</w:t>
      </w:r>
      <w:r w:rsidRPr="00D3295A">
        <w:rPr>
          <w:rFonts w:ascii="Arial" w:hAnsi="Arial" w:cs="Arial"/>
          <w:sz w:val="24"/>
          <w:szCs w:val="24"/>
        </w:rPr>
        <w:t xml:space="preserve"> </w:t>
      </w:r>
      <w:r w:rsidR="00BE0970" w:rsidRPr="00D3295A">
        <w:rPr>
          <w:rStyle w:val="citation-150"/>
          <w:rFonts w:ascii="Arial" w:hAnsi="Arial" w:cs="Arial"/>
          <w:sz w:val="24"/>
          <w:szCs w:val="24"/>
        </w:rPr>
        <w:t>si el equipo falla</w:t>
      </w:r>
      <w:r w:rsidRPr="00D3295A">
        <w:rPr>
          <w:rStyle w:val="citation-150"/>
          <w:rFonts w:ascii="Arial" w:hAnsi="Arial" w:cs="Arial"/>
          <w:sz w:val="24"/>
          <w:szCs w:val="24"/>
        </w:rPr>
        <w:t xml:space="preserve"> la productividad se detiene</w:t>
      </w:r>
      <w:r w:rsidR="00BE0970" w:rsidRPr="00D3295A">
        <w:rPr>
          <w:rStyle w:val="citation-150"/>
          <w:rFonts w:ascii="Arial" w:hAnsi="Arial" w:cs="Arial"/>
          <w:sz w:val="24"/>
          <w:szCs w:val="24"/>
        </w:rPr>
        <w:t xml:space="preserve"> </w:t>
      </w:r>
      <w:r w:rsidR="00BE0970" w:rsidRPr="00D3295A">
        <w:rPr>
          <w:rFonts w:ascii="Arial" w:hAnsi="Arial" w:cs="Arial"/>
          <w:sz w:val="24"/>
          <w:szCs w:val="24"/>
        </w:rPr>
        <w:t>este</w:t>
      </w:r>
      <w:r w:rsidRPr="00D3295A">
        <w:rPr>
          <w:rFonts w:ascii="Arial" w:hAnsi="Arial" w:cs="Arial"/>
          <w:sz w:val="24"/>
          <w:szCs w:val="24"/>
        </w:rPr>
        <w:t xml:space="preserve"> soporte asegura q</w:t>
      </w:r>
      <w:r w:rsidR="00BE0970" w:rsidRPr="00D3295A">
        <w:rPr>
          <w:rFonts w:ascii="Arial" w:hAnsi="Arial" w:cs="Arial"/>
          <w:sz w:val="24"/>
          <w:szCs w:val="24"/>
        </w:rPr>
        <w:t>ue dichos equipos</w:t>
      </w:r>
      <w:r w:rsidRPr="00D3295A">
        <w:rPr>
          <w:rFonts w:ascii="Arial" w:hAnsi="Arial" w:cs="Arial"/>
          <w:sz w:val="24"/>
          <w:szCs w:val="24"/>
        </w:rPr>
        <w:t xml:space="preserve"> e</w:t>
      </w:r>
      <w:r w:rsidR="00BE0970" w:rsidRPr="00D3295A">
        <w:rPr>
          <w:rFonts w:ascii="Arial" w:hAnsi="Arial" w:cs="Arial"/>
          <w:sz w:val="24"/>
          <w:szCs w:val="24"/>
        </w:rPr>
        <w:t>stén siempre disponibles y listo</w:t>
      </w:r>
      <w:r w:rsidRPr="00D3295A">
        <w:rPr>
          <w:rFonts w:ascii="Arial" w:hAnsi="Arial" w:cs="Arial"/>
          <w:sz w:val="24"/>
          <w:szCs w:val="24"/>
        </w:rPr>
        <w:t>s para el trabajo.</w:t>
      </w:r>
      <w:r w:rsidR="003E064C" w:rsidRPr="00D3295A">
        <w:rPr>
          <w:rFonts w:ascii="Arial" w:hAnsi="Arial" w:cs="Arial"/>
          <w:sz w:val="24"/>
          <w:szCs w:val="24"/>
        </w:rPr>
        <w:t xml:space="preserve"> </w:t>
      </w:r>
      <w:r w:rsidRPr="00D3295A">
        <w:rPr>
          <w:rFonts w:ascii="Arial" w:hAnsi="Arial" w:cs="Arial"/>
          <w:sz w:val="24"/>
          <w:szCs w:val="24"/>
        </w:rPr>
        <w:t>Un equipo sin mantenimiento puede durar 2 o 3 años antes de que</w:t>
      </w:r>
      <w:r w:rsidR="00BE0970" w:rsidRPr="00D3295A">
        <w:rPr>
          <w:rFonts w:ascii="Arial" w:hAnsi="Arial" w:cs="Arial"/>
          <w:sz w:val="24"/>
          <w:szCs w:val="24"/>
        </w:rPr>
        <w:t>marse o volverse inutilizable c</w:t>
      </w:r>
      <w:r w:rsidRPr="00D3295A">
        <w:rPr>
          <w:rFonts w:ascii="Arial" w:hAnsi="Arial" w:cs="Arial"/>
          <w:sz w:val="24"/>
          <w:szCs w:val="24"/>
        </w:rPr>
        <w:t>on un soporte técnico adecuado es</w:t>
      </w:r>
      <w:r w:rsidR="00BE0970" w:rsidRPr="00D3295A">
        <w:rPr>
          <w:rFonts w:ascii="Arial" w:hAnsi="Arial" w:cs="Arial"/>
          <w:sz w:val="24"/>
          <w:szCs w:val="24"/>
        </w:rPr>
        <w:t>t</w:t>
      </w:r>
      <w:r w:rsidRPr="00D3295A">
        <w:rPr>
          <w:rFonts w:ascii="Arial" w:hAnsi="Arial" w:cs="Arial"/>
          <w:sz w:val="24"/>
          <w:szCs w:val="24"/>
        </w:rPr>
        <w:t>e mismo equi</w:t>
      </w:r>
      <w:r w:rsidR="00BE0970" w:rsidRPr="00D3295A">
        <w:rPr>
          <w:rFonts w:ascii="Arial" w:hAnsi="Arial" w:cs="Arial"/>
          <w:sz w:val="24"/>
          <w:szCs w:val="24"/>
        </w:rPr>
        <w:t>po puede extender su vida útil unos 2 a 3</w:t>
      </w:r>
      <w:r w:rsidRPr="00D3295A">
        <w:rPr>
          <w:rFonts w:ascii="Arial" w:hAnsi="Arial" w:cs="Arial"/>
          <w:sz w:val="24"/>
          <w:szCs w:val="24"/>
        </w:rPr>
        <w:t xml:space="preserve"> años</w:t>
      </w:r>
      <w:r w:rsidR="00BE0970" w:rsidRPr="00D3295A">
        <w:rPr>
          <w:rFonts w:ascii="Arial" w:hAnsi="Arial" w:cs="Arial"/>
          <w:sz w:val="24"/>
          <w:szCs w:val="24"/>
        </w:rPr>
        <w:t xml:space="preserve"> más. Aunque es recomendable realizar estos mantenimientos anuales. La finalidad de este soporte</w:t>
      </w:r>
      <w:r w:rsidRPr="00D3295A">
        <w:rPr>
          <w:rFonts w:ascii="Arial" w:hAnsi="Arial" w:cs="Arial"/>
          <w:sz w:val="24"/>
          <w:szCs w:val="24"/>
        </w:rPr>
        <w:t xml:space="preserve"> es garantizar la</w:t>
      </w:r>
      <w:r w:rsidR="00BE0970" w:rsidRPr="00D3295A">
        <w:rPr>
          <w:rFonts w:ascii="Arial" w:hAnsi="Arial" w:cs="Arial"/>
          <w:sz w:val="24"/>
          <w:szCs w:val="24"/>
        </w:rPr>
        <w:t xml:space="preserve"> disponibilidad de recursos tecnológicos de la empresa</w:t>
      </w:r>
      <w:r w:rsidR="00D3295A" w:rsidRPr="00D3295A">
        <w:rPr>
          <w:rFonts w:ascii="Arial" w:hAnsi="Arial" w:cs="Arial"/>
          <w:sz w:val="24"/>
          <w:szCs w:val="24"/>
        </w:rPr>
        <w:t>.</w:t>
      </w:r>
      <w:r w:rsidR="00BE0970" w:rsidRPr="00D3295A">
        <w:rPr>
          <w:rFonts w:ascii="Arial" w:hAnsi="Arial" w:cs="Arial"/>
          <w:sz w:val="24"/>
          <w:szCs w:val="24"/>
        </w:rPr>
        <w:t xml:space="preserve"> </w:t>
      </w:r>
    </w:p>
    <w:p w14:paraId="34473213" w14:textId="64746999" w:rsidR="009F4FFF" w:rsidRPr="003E064C" w:rsidRDefault="009F4FFF" w:rsidP="00A32056">
      <w:pPr>
        <w:pStyle w:val="NormalWeb"/>
        <w:jc w:val="both"/>
        <w:rPr>
          <w:rFonts w:ascii="Arial" w:hAnsi="Arial" w:cs="Arial"/>
          <w:b/>
        </w:rPr>
      </w:pPr>
      <w:r w:rsidRPr="003E064C">
        <w:rPr>
          <w:rFonts w:ascii="Arial" w:hAnsi="Arial" w:cs="Arial"/>
          <w:b/>
        </w:rPr>
        <w:t xml:space="preserve">Diagnostico e identificación de fallas </w:t>
      </w:r>
    </w:p>
    <w:p w14:paraId="610400BA" w14:textId="50FF0470" w:rsidR="009F4FFF" w:rsidRPr="003E064C" w:rsidRDefault="009F4FFF" w:rsidP="00D3295A">
      <w:pPr>
        <w:pStyle w:val="NormalWeb"/>
        <w:spacing w:line="360" w:lineRule="auto"/>
        <w:ind w:firstLine="567"/>
        <w:jc w:val="both"/>
        <w:rPr>
          <w:rFonts w:ascii="Arial" w:hAnsi="Arial" w:cs="Arial"/>
        </w:rPr>
      </w:pPr>
      <w:r w:rsidRPr="003E064C">
        <w:rPr>
          <w:rFonts w:ascii="Arial" w:hAnsi="Arial" w:cs="Arial"/>
        </w:rPr>
        <w:lastRenderedPageBreak/>
        <w:t xml:space="preserve">Según </w:t>
      </w:r>
      <w:r w:rsidR="00D70DE8" w:rsidRPr="00D70DE8">
        <w:rPr>
          <w:rFonts w:ascii="Arial" w:hAnsi="Arial" w:cs="Arial"/>
          <w:b/>
          <w:bCs/>
        </w:rPr>
        <w:t>Martín (2014)</w:t>
      </w:r>
      <w:r w:rsidR="00D70DE8" w:rsidRPr="00D70DE8">
        <w:rPr>
          <w:rFonts w:ascii="Arial" w:hAnsi="Arial" w:cs="Arial"/>
        </w:rPr>
        <w:t xml:space="preserve"> define el diagnóstico como el proceso analítico y sistemático mediante el cual se identifican las causas de un funcionamiento anómalo en un sistema informático. Este procedimiento requiere el uso de herramientas lógicas y de medición para localizar con precisión el componente (físico o lógico) que genera el conflicto.</w:t>
      </w:r>
    </w:p>
    <w:p w14:paraId="1CC07CC3" w14:textId="77777777" w:rsidR="00570417" w:rsidRDefault="00570417" w:rsidP="00D3295A">
      <w:pPr>
        <w:pStyle w:val="NormalWeb"/>
        <w:spacing w:line="360" w:lineRule="auto"/>
        <w:ind w:firstLine="567"/>
        <w:jc w:val="both"/>
        <w:rPr>
          <w:rFonts w:ascii="Arial" w:hAnsi="Arial" w:cs="Arial"/>
        </w:rPr>
      </w:pPr>
      <w:r>
        <w:rPr>
          <w:rFonts w:ascii="Arial" w:hAnsi="Arial" w:cs="Arial"/>
        </w:rPr>
        <w:t>Un</w:t>
      </w:r>
      <w:r w:rsidR="009E6BC8" w:rsidRPr="00BE0970">
        <w:rPr>
          <w:rFonts w:ascii="Arial" w:hAnsi="Arial" w:cs="Arial"/>
        </w:rPr>
        <w:t xml:space="preserve"> </w:t>
      </w:r>
      <w:r w:rsidR="009E6BC8" w:rsidRPr="00BE0970">
        <w:rPr>
          <w:rFonts w:ascii="Arial" w:hAnsi="Arial" w:cs="Arial"/>
          <w:bCs/>
        </w:rPr>
        <w:t>diagnóstico e identificación de fallas</w:t>
      </w:r>
      <w:r w:rsidR="009E6BC8" w:rsidRPr="00BE0970">
        <w:rPr>
          <w:rFonts w:ascii="Arial" w:hAnsi="Arial" w:cs="Arial"/>
        </w:rPr>
        <w:t xml:space="preserve"> es el proceso que se realiza para determinar con exactitud qué es l</w:t>
      </w:r>
      <w:r>
        <w:rPr>
          <w:rFonts w:ascii="Arial" w:hAnsi="Arial" w:cs="Arial"/>
        </w:rPr>
        <w:t>o que impide que un equipo funcione correctamente</w:t>
      </w:r>
      <w:r>
        <w:rPr>
          <w:rFonts w:ascii="Arial" w:hAnsi="Arial" w:cs="Arial"/>
          <w:lang w:val="es-ES" w:eastAsia="es-ES"/>
        </w:rPr>
        <w:t xml:space="preserve"> e</w:t>
      </w:r>
      <w:r>
        <w:rPr>
          <w:rFonts w:ascii="Arial" w:hAnsi="Arial" w:cs="Arial"/>
        </w:rPr>
        <w:t>n si</w:t>
      </w:r>
      <w:r w:rsidR="009E6BC8" w:rsidRPr="00BE0970">
        <w:rPr>
          <w:rFonts w:ascii="Arial" w:hAnsi="Arial" w:cs="Arial"/>
        </w:rPr>
        <w:t xml:space="preserve"> sirve para diferenciar si una falla es de </w:t>
      </w:r>
      <w:r w:rsidR="009E6BC8" w:rsidRPr="00BE0970">
        <w:rPr>
          <w:rFonts w:ascii="Arial" w:hAnsi="Arial" w:cs="Arial"/>
          <w:bCs/>
        </w:rPr>
        <w:t>hardware</w:t>
      </w:r>
      <w:r w:rsidR="009E6BC8" w:rsidRPr="00BE0970">
        <w:rPr>
          <w:rFonts w:ascii="Arial" w:hAnsi="Arial" w:cs="Arial"/>
        </w:rPr>
        <w:t xml:space="preserve"> o de </w:t>
      </w:r>
      <w:r w:rsidR="009E6BC8" w:rsidRPr="00BE0970">
        <w:rPr>
          <w:rFonts w:ascii="Arial" w:hAnsi="Arial" w:cs="Arial"/>
          <w:bCs/>
        </w:rPr>
        <w:t>software</w:t>
      </w:r>
      <w:r w:rsidR="009E6BC8" w:rsidRPr="00BE0970">
        <w:rPr>
          <w:rFonts w:ascii="Arial" w:hAnsi="Arial" w:cs="Arial"/>
        </w:rPr>
        <w:t xml:space="preserve"> </w:t>
      </w:r>
      <w:r>
        <w:rPr>
          <w:rFonts w:ascii="Arial" w:hAnsi="Arial" w:cs="Arial"/>
        </w:rPr>
        <w:t>permitiendo que</w:t>
      </w:r>
      <w:r w:rsidR="009E6BC8" w:rsidRPr="00BE0970">
        <w:rPr>
          <w:rFonts w:ascii="Arial" w:hAnsi="Arial" w:cs="Arial"/>
        </w:rPr>
        <w:t xml:space="preserve"> tome</w:t>
      </w:r>
      <w:r>
        <w:rPr>
          <w:rFonts w:ascii="Arial" w:hAnsi="Arial" w:cs="Arial"/>
        </w:rPr>
        <w:t>mos</w:t>
      </w:r>
      <w:r w:rsidR="009E6BC8" w:rsidRPr="00BE0970">
        <w:rPr>
          <w:rFonts w:ascii="Arial" w:hAnsi="Arial" w:cs="Arial"/>
        </w:rPr>
        <w:t xml:space="preserve"> una decisión informada sobre si el equipo necesita una reparación simple, un cambio de componentes o un ma</w:t>
      </w:r>
      <w:r>
        <w:rPr>
          <w:rFonts w:ascii="Arial" w:hAnsi="Arial" w:cs="Arial"/>
        </w:rPr>
        <w:t>ntenimiento correctivo profundo e</w:t>
      </w:r>
      <w:r w:rsidR="009E6BC8" w:rsidRPr="00BE0970">
        <w:rPr>
          <w:rFonts w:ascii="Arial" w:hAnsi="Arial" w:cs="Arial"/>
        </w:rPr>
        <w:t xml:space="preserve">l </w:t>
      </w:r>
      <w:r w:rsidR="009E6BC8" w:rsidRPr="00BE0970">
        <w:rPr>
          <w:rFonts w:ascii="Arial" w:hAnsi="Arial" w:cs="Arial"/>
          <w:bCs/>
        </w:rPr>
        <w:t xml:space="preserve">diagnóstico </w:t>
      </w:r>
      <w:r w:rsidR="009E6BC8" w:rsidRPr="00BE0970">
        <w:rPr>
          <w:rFonts w:ascii="Arial" w:hAnsi="Arial" w:cs="Arial"/>
        </w:rPr>
        <w:t>si</w:t>
      </w:r>
      <w:r>
        <w:rPr>
          <w:rFonts w:ascii="Arial" w:hAnsi="Arial" w:cs="Arial"/>
        </w:rPr>
        <w:t>rve para ahorrar tiempo</w:t>
      </w:r>
      <w:r w:rsidR="009E6BC8" w:rsidRPr="00BE0970">
        <w:rPr>
          <w:rFonts w:ascii="Arial" w:hAnsi="Arial" w:cs="Arial"/>
        </w:rPr>
        <w:t xml:space="preserve"> ya que permite atacar el origen real de un problema </w:t>
      </w:r>
      <w:r>
        <w:rPr>
          <w:rFonts w:ascii="Arial" w:hAnsi="Arial" w:cs="Arial"/>
        </w:rPr>
        <w:t>s</w:t>
      </w:r>
      <w:r w:rsidR="009E6BC8" w:rsidRPr="00BE0970">
        <w:rPr>
          <w:rFonts w:ascii="Arial" w:hAnsi="Arial" w:cs="Arial"/>
        </w:rPr>
        <w:t>u utilidad principal es evitar el reemplazo innecesario de piezas que aún funcionan y prevenir que una falla pequeña se convierta en un daño irrepara</w:t>
      </w:r>
      <w:r>
        <w:rPr>
          <w:rFonts w:ascii="Arial" w:hAnsi="Arial" w:cs="Arial"/>
        </w:rPr>
        <w:t xml:space="preserve">ble por una mala intervención </w:t>
      </w:r>
    </w:p>
    <w:p w14:paraId="3619E2E9" w14:textId="00A21D21" w:rsidR="009F4FFF" w:rsidRPr="00BE0970" w:rsidRDefault="00570417" w:rsidP="00D3295A">
      <w:pPr>
        <w:pStyle w:val="NormalWeb"/>
        <w:spacing w:line="360" w:lineRule="auto"/>
        <w:ind w:firstLine="567"/>
        <w:jc w:val="both"/>
        <w:rPr>
          <w:rFonts w:ascii="Arial" w:hAnsi="Arial" w:cs="Arial"/>
        </w:rPr>
      </w:pPr>
      <w:r>
        <w:rPr>
          <w:rFonts w:ascii="Arial" w:hAnsi="Arial" w:cs="Arial"/>
        </w:rPr>
        <w:t>Además,</w:t>
      </w:r>
      <w:r w:rsidR="009E6BC8" w:rsidRPr="00BE0970">
        <w:rPr>
          <w:rFonts w:ascii="Arial" w:hAnsi="Arial" w:cs="Arial"/>
        </w:rPr>
        <w:t xml:space="preserve"> </w:t>
      </w:r>
      <w:r>
        <w:rPr>
          <w:rFonts w:ascii="Arial" w:hAnsi="Arial" w:cs="Arial"/>
        </w:rPr>
        <w:t>asegura</w:t>
      </w:r>
      <w:r w:rsidR="009E6BC8" w:rsidRPr="00BE0970">
        <w:rPr>
          <w:rFonts w:ascii="Arial" w:hAnsi="Arial" w:cs="Arial"/>
        </w:rPr>
        <w:t xml:space="preserve"> que la solución aplicada</w:t>
      </w:r>
      <w:r>
        <w:rPr>
          <w:rFonts w:ascii="Arial" w:hAnsi="Arial" w:cs="Arial"/>
        </w:rPr>
        <w:t xml:space="preserve"> sea definitiva y no una </w:t>
      </w:r>
      <w:proofErr w:type="spellStart"/>
      <w:r>
        <w:rPr>
          <w:rFonts w:ascii="Arial" w:hAnsi="Arial" w:cs="Arial"/>
        </w:rPr>
        <w:t>solucion</w:t>
      </w:r>
      <w:proofErr w:type="spellEnd"/>
      <w:r w:rsidR="009E6BC8" w:rsidRPr="00BE0970">
        <w:rPr>
          <w:rFonts w:ascii="Arial" w:hAnsi="Arial" w:cs="Arial"/>
        </w:rPr>
        <w:t xml:space="preserve"> temporal que pueda causar </w:t>
      </w:r>
      <w:r>
        <w:rPr>
          <w:rFonts w:ascii="Arial" w:hAnsi="Arial" w:cs="Arial"/>
        </w:rPr>
        <w:t xml:space="preserve">errores más graves en el futuro esto </w:t>
      </w:r>
      <w:r w:rsidR="003E064C" w:rsidRPr="00BE0970">
        <w:rPr>
          <w:rFonts w:ascii="Arial" w:hAnsi="Arial" w:cs="Arial"/>
        </w:rPr>
        <w:t xml:space="preserve">se realiza con el fin de </w:t>
      </w:r>
      <w:r w:rsidR="003E064C" w:rsidRPr="00BE0970">
        <w:rPr>
          <w:rFonts w:ascii="Arial" w:hAnsi="Arial" w:cs="Arial"/>
          <w:bCs/>
        </w:rPr>
        <w:t>tomar decisiones acertadas y precisas</w:t>
      </w:r>
      <w:r w:rsidR="003E064C" w:rsidRPr="00BE0970">
        <w:rPr>
          <w:rFonts w:ascii="Arial" w:hAnsi="Arial" w:cs="Arial"/>
        </w:rPr>
        <w:t xml:space="preserve"> antes </w:t>
      </w:r>
      <w:r>
        <w:rPr>
          <w:rFonts w:ascii="Arial" w:hAnsi="Arial" w:cs="Arial"/>
        </w:rPr>
        <w:t xml:space="preserve">de intervenir cualquier equipo </w:t>
      </w:r>
      <w:r w:rsidR="003E064C" w:rsidRPr="00BE0970">
        <w:rPr>
          <w:rFonts w:ascii="Arial" w:hAnsi="Arial" w:cs="Arial"/>
        </w:rPr>
        <w:t>se hace para garantizar que la reparación sea efectiva, económica y segura, asegurando que el equipo vuelva a funcionar correctamente sin que el problema se repita al poco tiempo.</w:t>
      </w:r>
    </w:p>
    <w:p w14:paraId="1918B7E1" w14:textId="30F14DEC" w:rsidR="00BA610D" w:rsidRPr="003E064C" w:rsidRDefault="00BA610D" w:rsidP="00A32056">
      <w:pPr>
        <w:pStyle w:val="NormalWeb"/>
        <w:jc w:val="both"/>
        <w:rPr>
          <w:rFonts w:ascii="Arial" w:hAnsi="Arial" w:cs="Arial"/>
          <w:b/>
        </w:rPr>
      </w:pPr>
      <w:r w:rsidRPr="003E064C">
        <w:rPr>
          <w:rFonts w:ascii="Arial" w:hAnsi="Arial" w:cs="Arial"/>
          <w:b/>
        </w:rPr>
        <w:t xml:space="preserve">Mantenimiento preventivo </w:t>
      </w:r>
    </w:p>
    <w:p w14:paraId="442ADE06" w14:textId="77777777" w:rsidR="00D70DE8" w:rsidRPr="00D3295A" w:rsidRDefault="00D70DE8" w:rsidP="00D3295A">
      <w:pPr>
        <w:spacing w:before="100" w:beforeAutospacing="1" w:after="100" w:afterAutospacing="1"/>
        <w:ind w:firstLine="567"/>
        <w:jc w:val="both"/>
        <w:rPr>
          <w:rFonts w:ascii="Arial" w:eastAsia="Times New Roman" w:hAnsi="Arial" w:cs="Arial"/>
          <w:sz w:val="24"/>
          <w:szCs w:val="24"/>
          <w:lang w:eastAsia="es-VE"/>
        </w:rPr>
      </w:pPr>
      <w:r w:rsidRPr="00D3295A">
        <w:rPr>
          <w:rFonts w:ascii="Arial" w:eastAsia="Times New Roman" w:hAnsi="Arial" w:cs="Arial"/>
          <w:sz w:val="24"/>
          <w:szCs w:val="24"/>
          <w:lang w:eastAsia="es-VE"/>
        </w:rPr>
        <w:t>Para García (2012), el mantenimiento preventivo consiste en la ejecución programada de actividades de limpieza, ajuste y lubricación, así como la actualización de software, con el fin de reducir la probabilidad de fallas o degradación de los equipos. Su objetivo principal es extender la vida útil del hardware antes de que aparezcan errores críticos.</w:t>
      </w:r>
    </w:p>
    <w:p w14:paraId="4B5B86F6" w14:textId="7DD3DF4F" w:rsidR="009E6BC8" w:rsidRPr="00D3295A" w:rsidRDefault="00F4288B" w:rsidP="00D3295A">
      <w:pPr>
        <w:spacing w:before="100" w:beforeAutospacing="1" w:after="100" w:afterAutospacing="1"/>
        <w:ind w:firstLine="567"/>
        <w:jc w:val="both"/>
        <w:rPr>
          <w:rStyle w:val="citation-175"/>
          <w:rFonts w:ascii="Arial" w:eastAsia="Times New Roman" w:hAnsi="Arial" w:cs="Arial"/>
          <w:sz w:val="24"/>
          <w:szCs w:val="24"/>
          <w:lang w:val="es-ES" w:eastAsia="es-ES"/>
        </w:rPr>
      </w:pPr>
      <w:r w:rsidRPr="00D3295A">
        <w:rPr>
          <w:rFonts w:ascii="Arial" w:eastAsia="Times New Roman" w:hAnsi="Arial" w:cs="Arial"/>
          <w:sz w:val="24"/>
          <w:szCs w:val="24"/>
          <w:lang w:val="es-ES" w:eastAsia="es-ES"/>
        </w:rPr>
        <w:lastRenderedPageBreak/>
        <w:t>E</w:t>
      </w:r>
      <w:r w:rsidR="00B466E0" w:rsidRPr="00D3295A">
        <w:rPr>
          <w:rFonts w:ascii="Arial" w:eastAsia="Times New Roman" w:hAnsi="Arial" w:cs="Arial"/>
          <w:sz w:val="24"/>
          <w:szCs w:val="24"/>
          <w:lang w:val="es-ES" w:eastAsia="es-ES"/>
        </w:rPr>
        <w:t>l mantenimiento preventivo consta de una</w:t>
      </w:r>
      <w:r w:rsidRPr="00D3295A">
        <w:rPr>
          <w:rFonts w:ascii="Arial" w:eastAsia="Times New Roman" w:hAnsi="Arial" w:cs="Arial"/>
          <w:sz w:val="24"/>
          <w:szCs w:val="24"/>
          <w:lang w:val="es-ES" w:eastAsia="es-ES"/>
        </w:rPr>
        <w:t xml:space="preserve"> serie de actividades previas que vamos a realizar para evitar problemas futuros aun </w:t>
      </w:r>
      <w:r w:rsidR="00B466E0" w:rsidRPr="00D3295A">
        <w:rPr>
          <w:rFonts w:ascii="Arial" w:eastAsia="Times New Roman" w:hAnsi="Arial" w:cs="Arial"/>
          <w:sz w:val="24"/>
          <w:szCs w:val="24"/>
          <w:lang w:val="es-ES" w:eastAsia="es-ES"/>
        </w:rPr>
        <w:t xml:space="preserve">así no los presente actualmente este </w:t>
      </w:r>
      <w:r w:rsidR="00B466E0" w:rsidRPr="00D3295A">
        <w:rPr>
          <w:rStyle w:val="citation-176"/>
          <w:rFonts w:ascii="Arial" w:hAnsi="Arial" w:cs="Arial"/>
          <w:sz w:val="24"/>
          <w:szCs w:val="24"/>
        </w:rPr>
        <w:t xml:space="preserve">mantenimiento se realiza con la finalidad de </w:t>
      </w:r>
      <w:r w:rsidR="009E6BC8" w:rsidRPr="00D3295A">
        <w:rPr>
          <w:rStyle w:val="citation-176"/>
          <w:rFonts w:ascii="Arial" w:hAnsi="Arial" w:cs="Arial"/>
          <w:sz w:val="24"/>
          <w:szCs w:val="24"/>
        </w:rPr>
        <w:t>anticiparse a la falla</w:t>
      </w:r>
      <w:r w:rsidR="00B466E0" w:rsidRPr="00D3295A">
        <w:rPr>
          <w:rStyle w:val="citation-176"/>
          <w:rFonts w:ascii="Arial" w:hAnsi="Arial" w:cs="Arial"/>
          <w:sz w:val="24"/>
          <w:szCs w:val="24"/>
        </w:rPr>
        <w:t xml:space="preserve"> e</w:t>
      </w:r>
      <w:r w:rsidR="009E6BC8" w:rsidRPr="00D3295A">
        <w:rPr>
          <w:rStyle w:val="citation-175"/>
          <w:rFonts w:ascii="Arial" w:hAnsi="Arial" w:cs="Arial"/>
          <w:sz w:val="24"/>
          <w:szCs w:val="24"/>
        </w:rPr>
        <w:t xml:space="preserve">n lugar de esperar a que </w:t>
      </w:r>
      <w:r w:rsidR="00B466E0" w:rsidRPr="00D3295A">
        <w:rPr>
          <w:rStyle w:val="citation-175"/>
          <w:rFonts w:ascii="Arial" w:hAnsi="Arial" w:cs="Arial"/>
          <w:sz w:val="24"/>
          <w:szCs w:val="24"/>
        </w:rPr>
        <w:t>la computadora deje de encender</w:t>
      </w:r>
      <w:r w:rsidR="009E6BC8" w:rsidRPr="00D3295A">
        <w:rPr>
          <w:rStyle w:val="citation-175"/>
          <w:rFonts w:ascii="Arial" w:hAnsi="Arial" w:cs="Arial"/>
          <w:sz w:val="24"/>
          <w:szCs w:val="24"/>
        </w:rPr>
        <w:t xml:space="preserve"> intervenimos el equipo mientras aún funciona para asegurar que siga haciéndolo bajo las mejores condiciones posibles.</w:t>
      </w:r>
    </w:p>
    <w:p w14:paraId="65104431" w14:textId="559327EB" w:rsidR="009E6BC8" w:rsidRPr="00D3295A" w:rsidRDefault="009E6BC8" w:rsidP="00D3295A">
      <w:pPr>
        <w:spacing w:before="100" w:beforeAutospacing="1" w:after="100" w:afterAutospacing="1"/>
        <w:ind w:firstLine="567"/>
        <w:jc w:val="both"/>
        <w:rPr>
          <w:rFonts w:ascii="Arial" w:eastAsia="Times New Roman" w:hAnsi="Arial" w:cs="Arial"/>
          <w:sz w:val="24"/>
          <w:szCs w:val="24"/>
          <w:lang w:val="es-ES" w:eastAsia="es-ES"/>
        </w:rPr>
      </w:pPr>
      <w:r w:rsidRPr="00D3295A">
        <w:rPr>
          <w:rFonts w:ascii="Arial" w:hAnsi="Arial" w:cs="Arial"/>
          <w:sz w:val="24"/>
          <w:szCs w:val="24"/>
        </w:rPr>
        <w:t xml:space="preserve">La finalidad principal del </w:t>
      </w:r>
      <w:r w:rsidR="00B466E0" w:rsidRPr="00D3295A">
        <w:rPr>
          <w:rFonts w:ascii="Arial" w:hAnsi="Arial" w:cs="Arial"/>
          <w:sz w:val="24"/>
          <w:szCs w:val="24"/>
        </w:rPr>
        <w:t>esto</w:t>
      </w:r>
      <w:r w:rsidRPr="00D3295A">
        <w:rPr>
          <w:rFonts w:ascii="Arial" w:hAnsi="Arial" w:cs="Arial"/>
          <w:sz w:val="24"/>
          <w:szCs w:val="24"/>
        </w:rPr>
        <w:t xml:space="preserve"> es minimizar la </w:t>
      </w:r>
      <w:r w:rsidR="00B466E0" w:rsidRPr="00D3295A">
        <w:rPr>
          <w:rFonts w:ascii="Arial" w:hAnsi="Arial" w:cs="Arial"/>
          <w:sz w:val="24"/>
          <w:szCs w:val="24"/>
        </w:rPr>
        <w:t>probabilidad de fallas</w:t>
      </w:r>
      <w:r w:rsidRPr="00D3295A">
        <w:rPr>
          <w:rFonts w:ascii="Arial" w:hAnsi="Arial" w:cs="Arial"/>
          <w:sz w:val="24"/>
          <w:szCs w:val="24"/>
        </w:rPr>
        <w:t xml:space="preserve"> imprevistas mediante el</w:t>
      </w:r>
      <w:r w:rsidR="00B466E0" w:rsidRPr="00D3295A">
        <w:rPr>
          <w:rFonts w:ascii="Arial" w:hAnsi="Arial" w:cs="Arial"/>
          <w:sz w:val="24"/>
          <w:szCs w:val="24"/>
        </w:rPr>
        <w:t xml:space="preserve"> cuidado constante del equipo a</w:t>
      </w:r>
      <w:r w:rsidRPr="00D3295A">
        <w:rPr>
          <w:rFonts w:ascii="Arial" w:hAnsi="Arial" w:cs="Arial"/>
          <w:sz w:val="24"/>
          <w:szCs w:val="24"/>
        </w:rPr>
        <w:t>l intervenir la computa</w:t>
      </w:r>
      <w:r w:rsidR="00B466E0" w:rsidRPr="00D3295A">
        <w:rPr>
          <w:rFonts w:ascii="Arial" w:hAnsi="Arial" w:cs="Arial"/>
          <w:sz w:val="24"/>
          <w:szCs w:val="24"/>
        </w:rPr>
        <w:t>dora mientras todavía está funcional</w:t>
      </w:r>
      <w:r w:rsidRPr="00D3295A">
        <w:rPr>
          <w:rFonts w:ascii="Arial" w:hAnsi="Arial" w:cs="Arial"/>
          <w:sz w:val="24"/>
          <w:szCs w:val="24"/>
        </w:rPr>
        <w:t xml:space="preserve"> se busca evitar que el calor, el polvo o el desorden del software degraden los componentes internos, logrando así que la máquina funcione siempre a su máxima velocidad</w:t>
      </w:r>
      <w:r w:rsidR="00D3295A" w:rsidRPr="00D3295A">
        <w:rPr>
          <w:rFonts w:ascii="Arial" w:hAnsi="Arial" w:cs="Arial"/>
          <w:sz w:val="24"/>
          <w:szCs w:val="24"/>
        </w:rPr>
        <w:t>.</w:t>
      </w:r>
    </w:p>
    <w:p w14:paraId="230404FF" w14:textId="77777777" w:rsidR="00BA610D" w:rsidRPr="003E064C" w:rsidRDefault="00BA610D" w:rsidP="00A32056">
      <w:pPr>
        <w:pStyle w:val="NormalWeb"/>
        <w:jc w:val="both"/>
        <w:rPr>
          <w:rFonts w:ascii="Arial" w:hAnsi="Arial" w:cs="Arial"/>
          <w:b/>
        </w:rPr>
      </w:pPr>
      <w:r w:rsidRPr="003E064C">
        <w:rPr>
          <w:rFonts w:ascii="Arial" w:hAnsi="Arial" w:cs="Arial"/>
          <w:b/>
        </w:rPr>
        <w:t>Mantenimiento correctivo</w:t>
      </w:r>
    </w:p>
    <w:p w14:paraId="7E443AFB" w14:textId="77777777" w:rsidR="00D70DE8" w:rsidRPr="00D3295A" w:rsidRDefault="00D70DE8" w:rsidP="00D3295A">
      <w:pPr>
        <w:pStyle w:val="NormalWeb"/>
        <w:spacing w:line="360" w:lineRule="auto"/>
        <w:ind w:firstLine="567"/>
        <w:jc w:val="both"/>
        <w:rPr>
          <w:rFonts w:ascii="Arial" w:hAnsi="Arial" w:cs="Arial"/>
        </w:rPr>
      </w:pPr>
      <w:r w:rsidRPr="00D3295A">
        <w:rPr>
          <w:rFonts w:ascii="Arial" w:hAnsi="Arial" w:cs="Arial"/>
        </w:rPr>
        <w:t>Según el mismo García (2012), el mantenimiento correctivo es el conjunto de tareas destinadas a reparar o sustituir componentes que han dejado de funcionar o presentan errores. Se divide en correctivo contingente (urgente) y programado, y se ejecuta una vez que la falla ha sido detectada y diagnosticada.</w:t>
      </w:r>
    </w:p>
    <w:p w14:paraId="45CA5C94" w14:textId="32A85150" w:rsidR="009E6BC8" w:rsidRPr="00D3295A" w:rsidRDefault="00F4288B" w:rsidP="00D3295A">
      <w:pPr>
        <w:pStyle w:val="NormalWeb"/>
        <w:spacing w:line="360" w:lineRule="auto"/>
        <w:ind w:firstLine="567"/>
        <w:jc w:val="both"/>
        <w:rPr>
          <w:rFonts w:ascii="Arial" w:hAnsi="Arial" w:cs="Arial"/>
          <w:lang w:val="es-ES" w:eastAsia="es-ES"/>
        </w:rPr>
      </w:pPr>
      <w:r w:rsidRPr="00D3295A">
        <w:rPr>
          <w:rFonts w:ascii="Arial" w:hAnsi="Arial" w:cs="Arial"/>
          <w:lang w:val="es-ES" w:eastAsia="es-ES"/>
        </w:rPr>
        <w:t>E</w:t>
      </w:r>
      <w:r w:rsidR="00BA610D" w:rsidRPr="00D3295A">
        <w:rPr>
          <w:rFonts w:ascii="Arial" w:hAnsi="Arial" w:cs="Arial"/>
          <w:lang w:val="es-ES" w:eastAsia="es-ES"/>
        </w:rPr>
        <w:t>l mantenimiento correctivo</w:t>
      </w:r>
      <w:r w:rsidR="00B466E0" w:rsidRPr="00D3295A">
        <w:rPr>
          <w:rFonts w:ascii="Arial" w:hAnsi="Arial" w:cs="Arial"/>
          <w:lang w:val="es-ES" w:eastAsia="es-ES"/>
        </w:rPr>
        <w:t xml:space="preserve"> e</w:t>
      </w:r>
      <w:r w:rsidRPr="00D3295A">
        <w:rPr>
          <w:rFonts w:ascii="Arial" w:hAnsi="Arial" w:cs="Arial"/>
          <w:lang w:val="es-ES" w:eastAsia="es-ES"/>
        </w:rPr>
        <w:t>s</w:t>
      </w:r>
      <w:r w:rsidR="00BA610D" w:rsidRPr="00D3295A">
        <w:rPr>
          <w:rFonts w:ascii="Arial" w:hAnsi="Arial" w:cs="Arial"/>
          <w:lang w:val="es-ES" w:eastAsia="es-ES"/>
        </w:rPr>
        <w:t xml:space="preserve"> el conjunto de tareas destinadas a </w:t>
      </w:r>
      <w:r w:rsidR="00B466E0" w:rsidRPr="00D3295A">
        <w:rPr>
          <w:rFonts w:ascii="Arial" w:hAnsi="Arial" w:cs="Arial"/>
          <w:lang w:val="es-ES" w:eastAsia="es-ES"/>
        </w:rPr>
        <w:t>corregir fallas</w:t>
      </w:r>
      <w:r w:rsidR="00BA610D" w:rsidRPr="00D3295A">
        <w:rPr>
          <w:rFonts w:ascii="Arial" w:hAnsi="Arial" w:cs="Arial"/>
          <w:lang w:val="es-ES" w:eastAsia="es-ES"/>
        </w:rPr>
        <w:t xml:space="preserve"> que ya se han presentado en el equipo y que i</w:t>
      </w:r>
      <w:r w:rsidR="00B466E0" w:rsidRPr="00D3295A">
        <w:rPr>
          <w:rFonts w:ascii="Arial" w:hAnsi="Arial" w:cs="Arial"/>
          <w:lang w:val="es-ES" w:eastAsia="es-ES"/>
        </w:rPr>
        <w:t>mpiden su funcionamiento normal e</w:t>
      </w:r>
      <w:r w:rsidRPr="00D3295A">
        <w:rPr>
          <w:rFonts w:ascii="Arial" w:hAnsi="Arial" w:cs="Arial"/>
          <w:lang w:val="es-ES" w:eastAsia="es-ES"/>
        </w:rPr>
        <w:t xml:space="preserve">ste se diferencia del preventivo ya que </w:t>
      </w:r>
      <w:r w:rsidR="00BA610D" w:rsidRPr="00D3295A">
        <w:rPr>
          <w:rFonts w:ascii="Arial" w:hAnsi="Arial" w:cs="Arial"/>
          <w:lang w:val="es-ES" w:eastAsia="es-ES"/>
        </w:rPr>
        <w:t>el problema ya existe y el objetivo es devolver el equipo a su estado opera</w:t>
      </w:r>
      <w:r w:rsidR="00B466E0" w:rsidRPr="00D3295A">
        <w:rPr>
          <w:rFonts w:ascii="Arial" w:hAnsi="Arial" w:cs="Arial"/>
          <w:lang w:val="es-ES" w:eastAsia="es-ES"/>
        </w:rPr>
        <w:t>tivo en el menor tiempo posible este</w:t>
      </w:r>
      <w:r w:rsidR="00B466E0" w:rsidRPr="00D3295A">
        <w:rPr>
          <w:rFonts w:ascii="Arial" w:hAnsi="Arial" w:cs="Arial"/>
        </w:rPr>
        <w:t xml:space="preserve"> mantenimiento</w:t>
      </w:r>
      <w:r w:rsidR="009E6BC8" w:rsidRPr="00D3295A">
        <w:rPr>
          <w:rFonts w:ascii="Arial" w:hAnsi="Arial" w:cs="Arial"/>
        </w:rPr>
        <w:t xml:space="preserve"> se realiza con la finali</w:t>
      </w:r>
      <w:r w:rsidR="00B466E0" w:rsidRPr="00D3295A">
        <w:rPr>
          <w:rFonts w:ascii="Arial" w:hAnsi="Arial" w:cs="Arial"/>
        </w:rPr>
        <w:t>dad única de reparar las fallas</w:t>
      </w:r>
      <w:r w:rsidR="009E6BC8" w:rsidRPr="00D3295A">
        <w:rPr>
          <w:rFonts w:ascii="Arial" w:hAnsi="Arial" w:cs="Arial"/>
        </w:rPr>
        <w:t xml:space="preserve"> que ya se han presentado en </w:t>
      </w:r>
      <w:r w:rsidR="00B466E0" w:rsidRPr="00D3295A">
        <w:rPr>
          <w:rFonts w:ascii="Arial" w:hAnsi="Arial" w:cs="Arial"/>
        </w:rPr>
        <w:t>el equipo devolviéndole su funcionamiento</w:t>
      </w:r>
      <w:r w:rsidR="009E6BC8" w:rsidRPr="00D3295A">
        <w:rPr>
          <w:rFonts w:ascii="Arial" w:hAnsi="Arial" w:cs="Arial"/>
        </w:rPr>
        <w:t xml:space="preserve"> esta es una acción reactiva que se ejecuta para sustituir piezas dañad</w:t>
      </w:r>
      <w:r w:rsidR="00B466E0" w:rsidRPr="00D3295A">
        <w:rPr>
          <w:rFonts w:ascii="Arial" w:hAnsi="Arial" w:cs="Arial"/>
        </w:rPr>
        <w:t>as, solucionar conflictos</w:t>
      </w:r>
      <w:r w:rsidR="009E6BC8" w:rsidRPr="00D3295A">
        <w:rPr>
          <w:rFonts w:ascii="Arial" w:hAnsi="Arial" w:cs="Arial"/>
        </w:rPr>
        <w:t xml:space="preserve"> de </w:t>
      </w:r>
      <w:r w:rsidR="00B466E0" w:rsidRPr="00D3295A">
        <w:rPr>
          <w:rFonts w:ascii="Arial" w:hAnsi="Arial" w:cs="Arial"/>
        </w:rPr>
        <w:t>software</w:t>
      </w:r>
      <w:r w:rsidR="009E6BC8" w:rsidRPr="00D3295A">
        <w:rPr>
          <w:rFonts w:ascii="Arial" w:hAnsi="Arial" w:cs="Arial"/>
        </w:rPr>
        <w:t xml:space="preserve"> y rescatar la utilidad de una máquina que ha quedado inoperativa</w:t>
      </w:r>
      <w:r w:rsidR="00B466E0" w:rsidRPr="00D3295A">
        <w:rPr>
          <w:rFonts w:ascii="Arial" w:hAnsi="Arial" w:cs="Arial"/>
        </w:rPr>
        <w:t xml:space="preserve"> y </w:t>
      </w:r>
      <w:r w:rsidR="009E6BC8" w:rsidRPr="00D3295A">
        <w:rPr>
          <w:rFonts w:ascii="Arial" w:hAnsi="Arial" w:cs="Arial"/>
        </w:rPr>
        <w:t xml:space="preserve">asegurar que el usuario pueda retomar </w:t>
      </w:r>
      <w:r w:rsidR="009E6BC8" w:rsidRPr="00D3295A">
        <w:rPr>
          <w:rFonts w:ascii="Arial" w:hAnsi="Arial" w:cs="Arial"/>
        </w:rPr>
        <w:lastRenderedPageBreak/>
        <w:t>sus tareas y evitar que un componente defectuoso termine dañando el resto del sistema.</w:t>
      </w:r>
    </w:p>
    <w:p w14:paraId="612C115D" w14:textId="77777777" w:rsidR="00BA610D" w:rsidRPr="003E064C" w:rsidRDefault="00BA610D" w:rsidP="00A32056">
      <w:pPr>
        <w:pStyle w:val="NormalWeb"/>
        <w:jc w:val="both"/>
        <w:rPr>
          <w:rFonts w:ascii="Arial" w:hAnsi="Arial" w:cs="Arial"/>
          <w:b/>
        </w:rPr>
      </w:pPr>
      <w:r w:rsidRPr="003E064C">
        <w:rPr>
          <w:rFonts w:ascii="Arial" w:hAnsi="Arial" w:cs="Arial"/>
          <w:b/>
        </w:rPr>
        <w:t>Prevenciones previas al Mantenimiento</w:t>
      </w:r>
    </w:p>
    <w:p w14:paraId="3A42F2FD" w14:textId="77777777" w:rsidR="00D70DE8" w:rsidRPr="00D3295A" w:rsidRDefault="00D70DE8" w:rsidP="00D3295A">
      <w:pPr>
        <w:pStyle w:val="NormalWeb"/>
        <w:spacing w:line="360" w:lineRule="auto"/>
        <w:ind w:firstLine="567"/>
        <w:jc w:val="both"/>
        <w:rPr>
          <w:rFonts w:ascii="Arial" w:hAnsi="Arial" w:cs="Arial"/>
        </w:rPr>
      </w:pPr>
      <w:r w:rsidRPr="00D3295A">
        <w:rPr>
          <w:rFonts w:ascii="Arial" w:hAnsi="Arial" w:cs="Arial"/>
        </w:rPr>
        <w:t>Ros (2015) sostiene que antes de cualquier intervención técnica, se deben aplicar protocolos de seguridad que incluyen el respaldo de datos (</w:t>
      </w:r>
      <w:proofErr w:type="spellStart"/>
      <w:r w:rsidRPr="00D3295A">
        <w:rPr>
          <w:rFonts w:ascii="Arial" w:hAnsi="Arial" w:cs="Arial"/>
        </w:rPr>
        <w:t>backup</w:t>
      </w:r>
      <w:proofErr w:type="spellEnd"/>
      <w:r w:rsidRPr="00D3295A">
        <w:rPr>
          <w:rFonts w:ascii="Arial" w:hAnsi="Arial" w:cs="Arial"/>
        </w:rPr>
        <w:t>), la descarga de electricidad estática y la desconexión segura de fuentes de energía. Estas medidas garantizan la integridad de la información y la protección física tanto del técnico como del equipo.</w:t>
      </w:r>
    </w:p>
    <w:p w14:paraId="1F679457" w14:textId="29018473" w:rsidR="00961D33" w:rsidRPr="00D3295A" w:rsidRDefault="00961D33" w:rsidP="00D3295A">
      <w:pPr>
        <w:pStyle w:val="NormalWeb"/>
        <w:spacing w:line="360" w:lineRule="auto"/>
        <w:ind w:firstLine="567"/>
        <w:jc w:val="both"/>
        <w:rPr>
          <w:rFonts w:ascii="Arial" w:hAnsi="Arial" w:cs="Arial"/>
        </w:rPr>
      </w:pPr>
      <w:r w:rsidRPr="00D3295A">
        <w:rPr>
          <w:rFonts w:ascii="Arial" w:hAnsi="Arial" w:cs="Arial"/>
        </w:rPr>
        <w:t>Las prevenciones previas al mantenimiento sirven para establecer un entorno de trabajo seguro que garantice la integridad física de las personas y la protección total de los componentes del equipo su finalidad principal es mitigar riesgos críticos, como las descargas de electricidad estática que pueden quemar circuitos sensibles o los cortocircuitos accidentales al manipular piezas conectadas a la corriente estas medidas aseguran que la información del usuario esté a salvo mediante respaldos de seguridad y permiten que el proceso de ensamblaje sea preciso al documentar la posición de cada cable y tornillo, evitando así errores durante la manipulación</w:t>
      </w:r>
    </w:p>
    <w:p w14:paraId="2F0D5E89" w14:textId="759B6BC2" w:rsidR="001911B8" w:rsidRPr="00D3295A" w:rsidRDefault="00961D33" w:rsidP="00D3295A">
      <w:pPr>
        <w:pStyle w:val="NormalWeb"/>
        <w:numPr>
          <w:ilvl w:val="0"/>
          <w:numId w:val="24"/>
        </w:numPr>
        <w:spacing w:line="360" w:lineRule="auto"/>
        <w:ind w:hanging="436"/>
        <w:jc w:val="both"/>
        <w:rPr>
          <w:rFonts w:ascii="Arial" w:hAnsi="Arial" w:cs="Arial"/>
        </w:rPr>
      </w:pPr>
      <w:proofErr w:type="spellStart"/>
      <w:r w:rsidRPr="00D3295A">
        <w:rPr>
          <w:rStyle w:val="citation-118"/>
          <w:rFonts w:ascii="Arial" w:hAnsi="Arial" w:cs="Arial"/>
        </w:rPr>
        <w:t>Asegúrars</w:t>
      </w:r>
      <w:r w:rsidR="00BA610D" w:rsidRPr="00D3295A">
        <w:rPr>
          <w:rStyle w:val="citation-118"/>
          <w:rFonts w:ascii="Arial" w:hAnsi="Arial" w:cs="Arial"/>
        </w:rPr>
        <w:t>e</w:t>
      </w:r>
      <w:proofErr w:type="spellEnd"/>
      <w:r w:rsidR="00BA610D" w:rsidRPr="00D3295A">
        <w:rPr>
          <w:rStyle w:val="citation-118"/>
          <w:rFonts w:ascii="Arial" w:hAnsi="Arial" w:cs="Arial"/>
        </w:rPr>
        <w:t xml:space="preserve"> de que el equipo esté apagado y desconectado de la toma de corriente.</w:t>
      </w:r>
    </w:p>
    <w:p w14:paraId="1D985C3D" w14:textId="21A5E5D1" w:rsidR="00BA610D" w:rsidRPr="00D3295A" w:rsidRDefault="00BA610D" w:rsidP="00D3295A">
      <w:pPr>
        <w:pStyle w:val="NormalWeb"/>
        <w:numPr>
          <w:ilvl w:val="0"/>
          <w:numId w:val="24"/>
        </w:numPr>
        <w:spacing w:line="360" w:lineRule="auto"/>
        <w:ind w:hanging="436"/>
        <w:jc w:val="both"/>
        <w:rPr>
          <w:rFonts w:ascii="Arial" w:hAnsi="Arial" w:cs="Arial"/>
        </w:rPr>
      </w:pPr>
      <w:r w:rsidRPr="00D3295A">
        <w:rPr>
          <w:rFonts w:ascii="Arial" w:hAnsi="Arial" w:cs="Arial"/>
        </w:rPr>
        <w:t xml:space="preserve">El cuerpo </w:t>
      </w:r>
      <w:r w:rsidR="00961D33" w:rsidRPr="00D3295A">
        <w:rPr>
          <w:rFonts w:ascii="Arial" w:hAnsi="Arial" w:cs="Arial"/>
        </w:rPr>
        <w:t xml:space="preserve">humano carga energía que puede </w:t>
      </w:r>
      <w:r w:rsidRPr="00D3295A">
        <w:rPr>
          <w:rFonts w:ascii="Arial" w:hAnsi="Arial" w:cs="Arial"/>
        </w:rPr>
        <w:t>quemar</w:t>
      </w:r>
      <w:r w:rsidR="00961D33" w:rsidRPr="00D3295A">
        <w:rPr>
          <w:rFonts w:ascii="Arial" w:hAnsi="Arial" w:cs="Arial"/>
        </w:rPr>
        <w:t xml:space="preserve"> un microchip con solo tocarlo debes t</w:t>
      </w:r>
      <w:r w:rsidRPr="00D3295A">
        <w:rPr>
          <w:rFonts w:ascii="Arial" w:hAnsi="Arial" w:cs="Arial"/>
        </w:rPr>
        <w:t>oca</w:t>
      </w:r>
      <w:r w:rsidR="001911B8" w:rsidRPr="00D3295A">
        <w:rPr>
          <w:rFonts w:ascii="Arial" w:hAnsi="Arial" w:cs="Arial"/>
        </w:rPr>
        <w:t>r</w:t>
      </w:r>
      <w:r w:rsidR="00F26289" w:rsidRPr="00D3295A">
        <w:rPr>
          <w:rFonts w:ascii="Arial" w:hAnsi="Arial" w:cs="Arial"/>
        </w:rPr>
        <w:t xml:space="preserve"> una superficie</w:t>
      </w:r>
      <w:r w:rsidRPr="00D3295A">
        <w:rPr>
          <w:rFonts w:ascii="Arial" w:hAnsi="Arial" w:cs="Arial"/>
        </w:rPr>
        <w:t xml:space="preserve"> antes de manipular las piezas internas.</w:t>
      </w:r>
    </w:p>
    <w:p w14:paraId="79174D00" w14:textId="6EE10ED2" w:rsidR="00BA610D" w:rsidRPr="00D3295A" w:rsidRDefault="00BA610D" w:rsidP="00D3295A">
      <w:pPr>
        <w:pStyle w:val="NormalWeb"/>
        <w:numPr>
          <w:ilvl w:val="0"/>
          <w:numId w:val="24"/>
        </w:numPr>
        <w:spacing w:line="360" w:lineRule="auto"/>
        <w:ind w:hanging="436"/>
        <w:jc w:val="both"/>
        <w:rPr>
          <w:rFonts w:ascii="Arial" w:hAnsi="Arial" w:cs="Arial"/>
        </w:rPr>
      </w:pPr>
      <w:r w:rsidRPr="00D3295A">
        <w:rPr>
          <w:rFonts w:ascii="Arial" w:hAnsi="Arial" w:cs="Arial"/>
        </w:rPr>
        <w:t>T</w:t>
      </w:r>
      <w:r w:rsidR="00F26289" w:rsidRPr="00D3295A">
        <w:rPr>
          <w:rFonts w:ascii="Arial" w:hAnsi="Arial" w:cs="Arial"/>
        </w:rPr>
        <w:t>rabaja</w:t>
      </w:r>
      <w:r w:rsidR="00961D33" w:rsidRPr="00D3295A">
        <w:rPr>
          <w:rFonts w:ascii="Arial" w:hAnsi="Arial" w:cs="Arial"/>
        </w:rPr>
        <w:t>r sobre una mesa adecuada</w:t>
      </w:r>
      <w:r w:rsidR="00F26289" w:rsidRPr="00D3295A">
        <w:rPr>
          <w:rFonts w:ascii="Arial" w:hAnsi="Arial" w:cs="Arial"/>
        </w:rPr>
        <w:t xml:space="preserve"> ya que con esto evitamos que pueda correr por esos componen</w:t>
      </w:r>
      <w:r w:rsidR="00961D33" w:rsidRPr="00D3295A">
        <w:rPr>
          <w:rFonts w:ascii="Arial" w:hAnsi="Arial" w:cs="Arial"/>
        </w:rPr>
        <w:t>tes cualquier tipo de conexión o</w:t>
      </w:r>
      <w:r w:rsidR="00F26289" w:rsidRPr="00D3295A">
        <w:rPr>
          <w:rFonts w:ascii="Arial" w:hAnsi="Arial" w:cs="Arial"/>
        </w:rPr>
        <w:t xml:space="preserve"> estática</w:t>
      </w:r>
      <w:r w:rsidRPr="00D3295A">
        <w:rPr>
          <w:rFonts w:ascii="Arial" w:hAnsi="Arial" w:cs="Arial"/>
        </w:rPr>
        <w:t>.</w:t>
      </w:r>
    </w:p>
    <w:p w14:paraId="7FBF2E54" w14:textId="6C134EC1" w:rsidR="00961D33" w:rsidRPr="00D3295A" w:rsidRDefault="00BA610D" w:rsidP="00D3295A">
      <w:pPr>
        <w:pStyle w:val="NormalWeb"/>
        <w:numPr>
          <w:ilvl w:val="0"/>
          <w:numId w:val="24"/>
        </w:numPr>
        <w:spacing w:line="360" w:lineRule="auto"/>
        <w:ind w:hanging="436"/>
        <w:jc w:val="both"/>
        <w:rPr>
          <w:rFonts w:ascii="Arial" w:hAnsi="Arial" w:cs="Arial"/>
        </w:rPr>
      </w:pPr>
      <w:r w:rsidRPr="00D3295A">
        <w:rPr>
          <w:rFonts w:ascii="Arial" w:hAnsi="Arial" w:cs="Arial"/>
        </w:rPr>
        <w:t>Usa</w:t>
      </w:r>
      <w:r w:rsidR="00961D33" w:rsidRPr="00D3295A">
        <w:rPr>
          <w:rFonts w:ascii="Arial" w:hAnsi="Arial" w:cs="Arial"/>
        </w:rPr>
        <w:t>r preferiblemente</w:t>
      </w:r>
      <w:r w:rsidRPr="00D3295A">
        <w:rPr>
          <w:rFonts w:ascii="Arial" w:hAnsi="Arial" w:cs="Arial"/>
        </w:rPr>
        <w:t xml:space="preserve"> destornilladores con punta imantada</w:t>
      </w:r>
      <w:r w:rsidR="00F26289" w:rsidRPr="00D3295A">
        <w:rPr>
          <w:rFonts w:ascii="Arial" w:hAnsi="Arial" w:cs="Arial"/>
        </w:rPr>
        <w:t xml:space="preserve"> ya que los tornillos a veces pueden perderse dentro del equipo y causar un </w:t>
      </w:r>
      <w:r w:rsidR="00F26289" w:rsidRPr="00D3295A">
        <w:rPr>
          <w:rFonts w:ascii="Arial" w:hAnsi="Arial" w:cs="Arial"/>
        </w:rPr>
        <w:lastRenderedPageBreak/>
        <w:t>problema</w:t>
      </w:r>
      <w:r w:rsidRPr="00D3295A">
        <w:rPr>
          <w:rFonts w:ascii="Arial" w:hAnsi="Arial" w:cs="Arial"/>
        </w:rPr>
        <w:t xml:space="preserve"> y aire com</w:t>
      </w:r>
      <w:r w:rsidR="00F26289" w:rsidRPr="00D3295A">
        <w:rPr>
          <w:rFonts w:ascii="Arial" w:hAnsi="Arial" w:cs="Arial"/>
        </w:rPr>
        <w:t>primido o brochas de pelo fino para limpiar los componentes del equipo.</w:t>
      </w:r>
    </w:p>
    <w:p w14:paraId="2E0F4076" w14:textId="5FD0540D" w:rsidR="00961D33" w:rsidRPr="00D3295A" w:rsidRDefault="00F26289" w:rsidP="00D3295A">
      <w:pPr>
        <w:pStyle w:val="NormalWeb"/>
        <w:numPr>
          <w:ilvl w:val="0"/>
          <w:numId w:val="24"/>
        </w:numPr>
        <w:spacing w:line="360" w:lineRule="auto"/>
        <w:ind w:hanging="436"/>
        <w:jc w:val="both"/>
        <w:rPr>
          <w:rFonts w:ascii="Arial" w:hAnsi="Arial" w:cs="Arial"/>
        </w:rPr>
      </w:pPr>
      <w:r w:rsidRPr="00D3295A">
        <w:rPr>
          <w:rFonts w:ascii="Arial" w:hAnsi="Arial" w:cs="Arial"/>
        </w:rPr>
        <w:t>Nunca iniciemos</w:t>
      </w:r>
      <w:r w:rsidR="00BA610D" w:rsidRPr="00D3295A">
        <w:rPr>
          <w:rFonts w:ascii="Arial" w:hAnsi="Arial" w:cs="Arial"/>
        </w:rPr>
        <w:t xml:space="preserve"> un mantenimiento sin asegurar los archivos importantes del usuar</w:t>
      </w:r>
      <w:r w:rsidRPr="00D3295A">
        <w:rPr>
          <w:rFonts w:ascii="Arial" w:hAnsi="Arial" w:cs="Arial"/>
        </w:rPr>
        <w:t>io en un disco externo</w:t>
      </w:r>
      <w:r w:rsidR="00961D33" w:rsidRPr="00D3295A">
        <w:rPr>
          <w:rFonts w:ascii="Arial" w:hAnsi="Arial" w:cs="Arial"/>
        </w:rPr>
        <w:t xml:space="preserve"> s</w:t>
      </w:r>
      <w:r w:rsidR="00BA610D" w:rsidRPr="00D3295A">
        <w:rPr>
          <w:rFonts w:ascii="Arial" w:hAnsi="Arial" w:cs="Arial"/>
        </w:rPr>
        <w:t>i el sistema falla durante la actualización, la información podría perderse.</w:t>
      </w:r>
    </w:p>
    <w:p w14:paraId="3A66DD5E" w14:textId="2CC4B5D4" w:rsidR="00961D33" w:rsidRPr="00D3295A" w:rsidRDefault="00BA610D" w:rsidP="00D3295A">
      <w:pPr>
        <w:pStyle w:val="NormalWeb"/>
        <w:numPr>
          <w:ilvl w:val="0"/>
          <w:numId w:val="24"/>
        </w:numPr>
        <w:spacing w:line="360" w:lineRule="auto"/>
        <w:ind w:hanging="436"/>
        <w:jc w:val="both"/>
        <w:rPr>
          <w:rFonts w:ascii="Arial" w:hAnsi="Arial" w:cs="Arial"/>
        </w:rPr>
      </w:pPr>
      <w:r w:rsidRPr="00D3295A">
        <w:rPr>
          <w:rFonts w:ascii="Arial" w:hAnsi="Arial" w:cs="Arial"/>
        </w:rPr>
        <w:t>Crea</w:t>
      </w:r>
      <w:r w:rsidR="00F26289" w:rsidRPr="00D3295A">
        <w:rPr>
          <w:rFonts w:ascii="Arial" w:hAnsi="Arial" w:cs="Arial"/>
        </w:rPr>
        <w:t>r</w:t>
      </w:r>
      <w:r w:rsidRPr="00D3295A">
        <w:rPr>
          <w:rFonts w:ascii="Arial" w:hAnsi="Arial" w:cs="Arial"/>
        </w:rPr>
        <w:t xml:space="preserve"> un punto de restaur</w:t>
      </w:r>
      <w:r w:rsidR="00961D33" w:rsidRPr="00D3295A">
        <w:rPr>
          <w:rFonts w:ascii="Arial" w:hAnsi="Arial" w:cs="Arial"/>
        </w:rPr>
        <w:t>ación en el sistema operativo s</w:t>
      </w:r>
      <w:r w:rsidRPr="00D3295A">
        <w:rPr>
          <w:rFonts w:ascii="Arial" w:hAnsi="Arial" w:cs="Arial"/>
        </w:rPr>
        <w:t>i algo sale mal después de instalar un driver, puedes volver al estado anterior.</w:t>
      </w:r>
    </w:p>
    <w:p w14:paraId="18C26183" w14:textId="1867AB9E" w:rsidR="00785188" w:rsidRPr="00D3295A" w:rsidRDefault="00BA610D" w:rsidP="00D3295A">
      <w:pPr>
        <w:pStyle w:val="NormalWeb"/>
        <w:numPr>
          <w:ilvl w:val="0"/>
          <w:numId w:val="24"/>
        </w:numPr>
        <w:spacing w:line="360" w:lineRule="auto"/>
        <w:ind w:hanging="436"/>
        <w:jc w:val="both"/>
        <w:rPr>
          <w:rFonts w:ascii="Arial" w:hAnsi="Arial" w:cs="Arial"/>
        </w:rPr>
      </w:pPr>
      <w:r w:rsidRPr="00D3295A">
        <w:rPr>
          <w:rFonts w:ascii="Arial" w:hAnsi="Arial" w:cs="Arial"/>
        </w:rPr>
        <w:t>Verifica</w:t>
      </w:r>
      <w:r w:rsidR="00961D33" w:rsidRPr="00D3295A">
        <w:rPr>
          <w:rFonts w:ascii="Arial" w:hAnsi="Arial" w:cs="Arial"/>
        </w:rPr>
        <w:t>r</w:t>
      </w:r>
      <w:r w:rsidRPr="00D3295A">
        <w:rPr>
          <w:rFonts w:ascii="Arial" w:hAnsi="Arial" w:cs="Arial"/>
        </w:rPr>
        <w:t xml:space="preserve"> qué programas tiene</w:t>
      </w:r>
      <w:r w:rsidR="00F26289" w:rsidRPr="00D3295A">
        <w:rPr>
          <w:rFonts w:ascii="Arial" w:hAnsi="Arial" w:cs="Arial"/>
        </w:rPr>
        <w:t xml:space="preserve"> el usuario y si cuenta con los </w:t>
      </w:r>
      <w:r w:rsidRPr="00D3295A">
        <w:rPr>
          <w:rFonts w:ascii="Arial" w:hAnsi="Arial" w:cs="Arial"/>
        </w:rPr>
        <w:t>instaladores</w:t>
      </w:r>
      <w:r w:rsidR="00F26289" w:rsidRPr="00D3295A">
        <w:rPr>
          <w:rFonts w:ascii="Arial" w:hAnsi="Arial" w:cs="Arial"/>
        </w:rPr>
        <w:t xml:space="preserve"> necesarios en caso de que debamos</w:t>
      </w:r>
      <w:r w:rsidRPr="00D3295A">
        <w:rPr>
          <w:rFonts w:ascii="Arial" w:hAnsi="Arial" w:cs="Arial"/>
        </w:rPr>
        <w:t xml:space="preserve"> formatear.</w:t>
      </w:r>
    </w:p>
    <w:p w14:paraId="411FDD66" w14:textId="6AB9DBC4" w:rsidR="009F4FFF" w:rsidRPr="003E064C" w:rsidRDefault="009F4FFF" w:rsidP="00B61091">
      <w:pPr>
        <w:pStyle w:val="NormalWeb"/>
        <w:jc w:val="both"/>
        <w:rPr>
          <w:rFonts w:ascii="Arial" w:hAnsi="Arial" w:cs="Arial"/>
          <w:b/>
        </w:rPr>
      </w:pPr>
      <w:r w:rsidRPr="003E064C">
        <w:rPr>
          <w:rFonts w:ascii="Arial" w:hAnsi="Arial" w:cs="Arial"/>
          <w:b/>
        </w:rPr>
        <w:t xml:space="preserve">Seguridad informática </w:t>
      </w:r>
    </w:p>
    <w:p w14:paraId="09854FB5" w14:textId="77777777" w:rsidR="00D70DE8" w:rsidRPr="00D3295A" w:rsidRDefault="00D70DE8" w:rsidP="00D3295A">
      <w:pPr>
        <w:pStyle w:val="NormalWeb"/>
        <w:spacing w:line="360" w:lineRule="auto"/>
        <w:ind w:firstLine="567"/>
        <w:jc w:val="both"/>
        <w:rPr>
          <w:rFonts w:ascii="Arial" w:hAnsi="Arial" w:cs="Arial"/>
        </w:rPr>
      </w:pPr>
      <w:r w:rsidRPr="00D3295A">
        <w:rPr>
          <w:rFonts w:ascii="Arial" w:hAnsi="Arial" w:cs="Arial"/>
        </w:rPr>
        <w:t>Stallings (2017) la define como la preservación de la confidencialidad, integridad y disponibilidad de la información y sus sistemas asociados. En el ámbito de soporte, implica la implementación de barreras contra software malicioso, gestión de permisos y protección contra intrusiones que puedan vulnerar la red organizacional.</w:t>
      </w:r>
    </w:p>
    <w:p w14:paraId="7FD60C9A" w14:textId="793F3947" w:rsidR="003E064C" w:rsidRPr="00D3295A" w:rsidRDefault="003E064C" w:rsidP="00D3295A">
      <w:pPr>
        <w:pStyle w:val="NormalWeb"/>
        <w:spacing w:line="360" w:lineRule="auto"/>
        <w:ind w:firstLine="567"/>
        <w:jc w:val="both"/>
        <w:rPr>
          <w:rFonts w:ascii="Arial" w:hAnsi="Arial" w:cs="Arial"/>
        </w:rPr>
      </w:pPr>
      <w:r w:rsidRPr="00D3295A">
        <w:rPr>
          <w:rFonts w:ascii="Arial" w:hAnsi="Arial" w:cs="Arial"/>
        </w:rPr>
        <w:t>La seguridad informática</w:t>
      </w:r>
      <w:r w:rsidR="008711CF" w:rsidRPr="00D3295A">
        <w:rPr>
          <w:rFonts w:ascii="Arial" w:hAnsi="Arial" w:cs="Arial"/>
        </w:rPr>
        <w:t xml:space="preserve"> son los </w:t>
      </w:r>
      <w:r w:rsidRPr="00D3295A">
        <w:rPr>
          <w:rFonts w:ascii="Arial" w:hAnsi="Arial" w:cs="Arial"/>
        </w:rPr>
        <w:t>procedim</w:t>
      </w:r>
      <w:r w:rsidR="008711CF" w:rsidRPr="00D3295A">
        <w:rPr>
          <w:rFonts w:ascii="Arial" w:hAnsi="Arial" w:cs="Arial"/>
        </w:rPr>
        <w:t xml:space="preserve">ientos diseñados para proteger </w:t>
      </w:r>
      <w:r w:rsidRPr="00D3295A">
        <w:rPr>
          <w:rFonts w:ascii="Arial" w:hAnsi="Arial" w:cs="Arial"/>
        </w:rPr>
        <w:t>la informac</w:t>
      </w:r>
      <w:r w:rsidR="001F3D15" w:rsidRPr="00D3295A">
        <w:rPr>
          <w:rFonts w:ascii="Arial" w:hAnsi="Arial" w:cs="Arial"/>
        </w:rPr>
        <w:t>ión que circula a través del equipo</w:t>
      </w:r>
      <w:r w:rsidRPr="00D3295A">
        <w:rPr>
          <w:rFonts w:ascii="Arial" w:hAnsi="Arial" w:cs="Arial"/>
        </w:rPr>
        <w:t xml:space="preserve"> frent</w:t>
      </w:r>
      <w:r w:rsidR="001F3D15" w:rsidRPr="00D3295A">
        <w:rPr>
          <w:rFonts w:ascii="Arial" w:hAnsi="Arial" w:cs="Arial"/>
        </w:rPr>
        <w:t>e a cualquier tipo de amenaza s</w:t>
      </w:r>
      <w:r w:rsidRPr="00D3295A">
        <w:rPr>
          <w:rFonts w:ascii="Arial" w:hAnsi="Arial" w:cs="Arial"/>
        </w:rPr>
        <w:t>u función principal es garantizar que los datos permanezcan privados, que no sean alterados sin autorización y que los sistemas estén siempre disponibl</w:t>
      </w:r>
      <w:r w:rsidR="001F3D15" w:rsidRPr="00D3295A">
        <w:rPr>
          <w:rFonts w:ascii="Arial" w:hAnsi="Arial" w:cs="Arial"/>
        </w:rPr>
        <w:t xml:space="preserve">es para quienes los necesiten mediante herramientas como antivirus </w:t>
      </w:r>
      <w:r w:rsidRPr="00D3295A">
        <w:rPr>
          <w:rFonts w:ascii="Arial" w:hAnsi="Arial" w:cs="Arial"/>
        </w:rPr>
        <w:t xml:space="preserve">y el cifrado </w:t>
      </w:r>
      <w:r w:rsidR="001F3D15" w:rsidRPr="00D3295A">
        <w:rPr>
          <w:rFonts w:ascii="Arial" w:hAnsi="Arial" w:cs="Arial"/>
        </w:rPr>
        <w:t xml:space="preserve">de archivos esto </w:t>
      </w:r>
      <w:r w:rsidRPr="00D3295A">
        <w:rPr>
          <w:rFonts w:ascii="Arial" w:hAnsi="Arial" w:cs="Arial"/>
        </w:rPr>
        <w:t>busca cre</w:t>
      </w:r>
      <w:r w:rsidR="001F3D15" w:rsidRPr="00D3295A">
        <w:rPr>
          <w:rFonts w:ascii="Arial" w:hAnsi="Arial" w:cs="Arial"/>
        </w:rPr>
        <w:t>ar un entorno digital confiable</w:t>
      </w:r>
      <w:r w:rsidRPr="00D3295A">
        <w:rPr>
          <w:rFonts w:ascii="Arial" w:hAnsi="Arial" w:cs="Arial"/>
        </w:rPr>
        <w:t xml:space="preserve"> previniendo ataques d</w:t>
      </w:r>
      <w:r w:rsidR="001F3D15" w:rsidRPr="00D3295A">
        <w:rPr>
          <w:rFonts w:ascii="Arial" w:hAnsi="Arial" w:cs="Arial"/>
        </w:rPr>
        <w:t xml:space="preserve">e malware </w:t>
      </w:r>
      <w:r w:rsidRPr="00D3295A">
        <w:rPr>
          <w:rFonts w:ascii="Arial" w:hAnsi="Arial" w:cs="Arial"/>
        </w:rPr>
        <w:t>o la pérdida crítica de documentos, asegurando así que tanto los equipos como el usuario operen bajo un esquema de protección constante.</w:t>
      </w:r>
    </w:p>
    <w:p w14:paraId="79FABAB1" w14:textId="40E680C0" w:rsidR="003E064C" w:rsidRPr="00D3295A" w:rsidRDefault="001F3D15" w:rsidP="00D3295A">
      <w:pPr>
        <w:pStyle w:val="NormalWeb"/>
        <w:spacing w:line="360" w:lineRule="auto"/>
        <w:ind w:firstLine="567"/>
        <w:jc w:val="both"/>
        <w:rPr>
          <w:rFonts w:ascii="Arial" w:hAnsi="Arial" w:cs="Arial"/>
        </w:rPr>
      </w:pPr>
      <w:r w:rsidRPr="00D3295A">
        <w:rPr>
          <w:rFonts w:ascii="Arial" w:hAnsi="Arial" w:cs="Arial"/>
        </w:rPr>
        <w:t xml:space="preserve">Esto se </w:t>
      </w:r>
      <w:r w:rsidR="003E064C" w:rsidRPr="00D3295A">
        <w:rPr>
          <w:rFonts w:ascii="Arial" w:hAnsi="Arial" w:cs="Arial"/>
        </w:rPr>
        <w:t>realiza con la finalidad de proteger la integridad, privacidad y disponibilidad de los activos digitales de</w:t>
      </w:r>
      <w:r w:rsidRPr="00D3295A">
        <w:rPr>
          <w:rFonts w:ascii="Arial" w:hAnsi="Arial" w:cs="Arial"/>
        </w:rPr>
        <w:t xml:space="preserve"> la empresa s</w:t>
      </w:r>
      <w:r w:rsidR="003E064C" w:rsidRPr="00D3295A">
        <w:rPr>
          <w:rFonts w:ascii="Arial" w:hAnsi="Arial" w:cs="Arial"/>
        </w:rPr>
        <w:t>u propósito principal es levantar una barrera de defensa contra ataques malintencionados</w:t>
      </w:r>
      <w:r w:rsidRPr="00D3295A">
        <w:rPr>
          <w:rFonts w:ascii="Arial" w:hAnsi="Arial" w:cs="Arial"/>
        </w:rPr>
        <w:t xml:space="preserve"> e</w:t>
      </w:r>
      <w:r w:rsidR="003E064C" w:rsidRPr="00D3295A">
        <w:rPr>
          <w:rFonts w:ascii="Arial" w:hAnsi="Arial" w:cs="Arial"/>
        </w:rPr>
        <w:t xml:space="preserve">n última </w:t>
      </w:r>
      <w:r w:rsidR="003E064C" w:rsidRPr="00D3295A">
        <w:rPr>
          <w:rFonts w:ascii="Arial" w:hAnsi="Arial" w:cs="Arial"/>
        </w:rPr>
        <w:lastRenderedPageBreak/>
        <w:t xml:space="preserve">instancia, sirve para generar un entorno de confianza donde </w:t>
      </w:r>
      <w:r w:rsidRPr="00D3295A">
        <w:rPr>
          <w:rFonts w:ascii="Arial" w:hAnsi="Arial" w:cs="Arial"/>
        </w:rPr>
        <w:t xml:space="preserve">se puedan </w:t>
      </w:r>
      <w:r w:rsidR="003E064C" w:rsidRPr="00D3295A">
        <w:rPr>
          <w:rFonts w:ascii="Arial" w:hAnsi="Arial" w:cs="Arial"/>
        </w:rPr>
        <w:t>almacenar documentos personales y navegar por internet sin el peligro constante de</w:t>
      </w:r>
      <w:r w:rsidRPr="00D3295A">
        <w:rPr>
          <w:rFonts w:ascii="Arial" w:hAnsi="Arial" w:cs="Arial"/>
        </w:rPr>
        <w:t xml:space="preserve"> que la infraestructura colapse</w:t>
      </w:r>
      <w:r w:rsidR="00D3295A" w:rsidRPr="00D3295A">
        <w:rPr>
          <w:rFonts w:ascii="Arial" w:hAnsi="Arial" w:cs="Arial"/>
        </w:rPr>
        <w:t>.</w:t>
      </w:r>
    </w:p>
    <w:p w14:paraId="7B6D5398" w14:textId="6BB3C6DE" w:rsidR="009F4FFF" w:rsidRPr="003E064C" w:rsidRDefault="009F4FFF" w:rsidP="00B61091">
      <w:pPr>
        <w:pStyle w:val="NormalWeb"/>
        <w:jc w:val="both"/>
        <w:rPr>
          <w:rFonts w:ascii="Arial" w:hAnsi="Arial" w:cs="Arial"/>
          <w:b/>
        </w:rPr>
      </w:pPr>
      <w:r w:rsidRPr="003E064C">
        <w:rPr>
          <w:rFonts w:ascii="Arial" w:hAnsi="Arial" w:cs="Arial"/>
          <w:b/>
        </w:rPr>
        <w:t xml:space="preserve">Gestión de la documentación  </w:t>
      </w:r>
    </w:p>
    <w:p w14:paraId="1D1680EB" w14:textId="77777777" w:rsidR="00D70DE8" w:rsidRPr="00D3295A" w:rsidRDefault="00D70DE8" w:rsidP="00D3295A">
      <w:pPr>
        <w:pStyle w:val="NormalWeb"/>
        <w:spacing w:line="360" w:lineRule="auto"/>
        <w:ind w:firstLine="567"/>
        <w:jc w:val="both"/>
        <w:rPr>
          <w:rFonts w:ascii="Arial" w:hAnsi="Arial" w:cs="Arial"/>
        </w:rPr>
      </w:pPr>
      <w:r w:rsidRPr="00D3295A">
        <w:rPr>
          <w:rFonts w:ascii="Arial" w:hAnsi="Arial" w:cs="Arial"/>
        </w:rPr>
        <w:t>Heredia (2013) indica que la gestión documental es el proceso de registro y control de todas las intervenciones técnicas realizadas. En informática, esto se traduce en bitácoras de mantenimiento e inventarios que permiten trazar el historial de cada equipo, facilitando la toma de decisiones futuras.</w:t>
      </w:r>
    </w:p>
    <w:p w14:paraId="141A8E0B" w14:textId="58890F22" w:rsidR="003E064C" w:rsidRPr="00D3295A" w:rsidRDefault="003E064C" w:rsidP="00D3295A">
      <w:pPr>
        <w:pStyle w:val="NormalWeb"/>
        <w:spacing w:line="360" w:lineRule="auto"/>
        <w:ind w:firstLine="567"/>
        <w:jc w:val="both"/>
        <w:rPr>
          <w:rFonts w:ascii="Arial" w:hAnsi="Arial" w:cs="Arial"/>
          <w:lang w:val="es-ES" w:eastAsia="es-ES"/>
        </w:rPr>
      </w:pPr>
      <w:r w:rsidRPr="00D3295A">
        <w:rPr>
          <w:rFonts w:ascii="Arial" w:hAnsi="Arial" w:cs="Arial"/>
        </w:rPr>
        <w:t xml:space="preserve">La gestión de la documentación </w:t>
      </w:r>
      <w:r w:rsidR="001F3D15" w:rsidRPr="00D3295A">
        <w:rPr>
          <w:rFonts w:ascii="Arial" w:hAnsi="Arial" w:cs="Arial"/>
        </w:rPr>
        <w:t>se utiliza</w:t>
      </w:r>
      <w:r w:rsidRPr="00D3295A">
        <w:rPr>
          <w:rFonts w:ascii="Arial" w:hAnsi="Arial" w:cs="Arial"/>
        </w:rPr>
        <w:t xml:space="preserve"> para administrar el flujo de documentos de todo tipo</w:t>
      </w:r>
      <w:r w:rsidR="001F3D15" w:rsidRPr="00D3295A">
        <w:rPr>
          <w:rFonts w:ascii="Arial" w:hAnsi="Arial" w:cs="Arial"/>
        </w:rPr>
        <w:t xml:space="preserve"> en una organización s</w:t>
      </w:r>
      <w:r w:rsidRPr="00D3295A">
        <w:rPr>
          <w:rFonts w:ascii="Arial" w:hAnsi="Arial" w:cs="Arial"/>
        </w:rPr>
        <w:t>u función es controlar desde la creación y el recibo de un documento hasta su almacenamiento</w:t>
      </w:r>
      <w:r w:rsidR="001F3D15" w:rsidRPr="00D3295A">
        <w:rPr>
          <w:rFonts w:ascii="Arial" w:hAnsi="Arial" w:cs="Arial"/>
        </w:rPr>
        <w:t xml:space="preserve"> </w:t>
      </w:r>
      <w:r w:rsidRPr="00D3295A">
        <w:rPr>
          <w:rFonts w:ascii="Arial" w:hAnsi="Arial" w:cs="Arial"/>
        </w:rPr>
        <w:t>recuperació</w:t>
      </w:r>
      <w:r w:rsidR="001F3D15" w:rsidRPr="00D3295A">
        <w:rPr>
          <w:rFonts w:ascii="Arial" w:hAnsi="Arial" w:cs="Arial"/>
        </w:rPr>
        <w:t>n y finalmente su eliminación</w:t>
      </w:r>
      <w:r w:rsidR="001F3D15" w:rsidRPr="00D3295A">
        <w:rPr>
          <w:rFonts w:ascii="Arial" w:hAnsi="Arial" w:cs="Arial"/>
          <w:lang w:val="es-ES" w:eastAsia="es-ES"/>
        </w:rPr>
        <w:t xml:space="preserve"> </w:t>
      </w:r>
      <w:r w:rsidRPr="00D3295A">
        <w:rPr>
          <w:rFonts w:ascii="Arial" w:hAnsi="Arial" w:cs="Arial"/>
        </w:rPr>
        <w:t>asegurando que cualquier persona que necesite consultar la historia de un equipo pueda ha</w:t>
      </w:r>
      <w:r w:rsidR="001F3D15" w:rsidRPr="00D3295A">
        <w:rPr>
          <w:rFonts w:ascii="Arial" w:hAnsi="Arial" w:cs="Arial"/>
        </w:rPr>
        <w:t>cerlo de forma rápida y precisa</w:t>
      </w:r>
    </w:p>
    <w:p w14:paraId="6C577779" w14:textId="0B7F168F" w:rsidR="003E064C" w:rsidRPr="00D3295A" w:rsidRDefault="001F3D15" w:rsidP="00D3295A">
      <w:pPr>
        <w:pStyle w:val="NormalWeb"/>
        <w:spacing w:line="360" w:lineRule="auto"/>
        <w:ind w:firstLine="567"/>
        <w:jc w:val="both"/>
        <w:rPr>
          <w:rFonts w:ascii="Arial" w:hAnsi="Arial" w:cs="Arial"/>
        </w:rPr>
      </w:pPr>
      <w:r w:rsidRPr="00D3295A">
        <w:rPr>
          <w:rFonts w:ascii="Arial" w:hAnsi="Arial" w:cs="Arial"/>
        </w:rPr>
        <w:t>Esto s</w:t>
      </w:r>
      <w:r w:rsidR="003E064C" w:rsidRPr="00D3295A">
        <w:rPr>
          <w:rFonts w:ascii="Arial" w:hAnsi="Arial" w:cs="Arial"/>
        </w:rPr>
        <w:t>irve para organizar el conocimiento y evitar que la información se pierda o</w:t>
      </w:r>
      <w:r w:rsidRPr="00D3295A">
        <w:rPr>
          <w:rFonts w:ascii="Arial" w:hAnsi="Arial" w:cs="Arial"/>
        </w:rPr>
        <w:t xml:space="preserve"> se duplique innecesariamente s</w:t>
      </w:r>
      <w:r w:rsidR="003E064C" w:rsidRPr="00D3295A">
        <w:rPr>
          <w:rFonts w:ascii="Arial" w:hAnsi="Arial" w:cs="Arial"/>
        </w:rPr>
        <w:t xml:space="preserve">u utilidad principal es permitir que las operaciones </w:t>
      </w:r>
      <w:r w:rsidR="00E46429" w:rsidRPr="00D3295A">
        <w:rPr>
          <w:rFonts w:ascii="Arial" w:hAnsi="Arial" w:cs="Arial"/>
        </w:rPr>
        <w:t xml:space="preserve">sean </w:t>
      </w:r>
      <w:r w:rsidRPr="00D3295A">
        <w:rPr>
          <w:rFonts w:ascii="Arial" w:hAnsi="Arial" w:cs="Arial"/>
        </w:rPr>
        <w:t>eficientes</w:t>
      </w:r>
      <w:r w:rsidR="003E064C" w:rsidRPr="00D3295A">
        <w:rPr>
          <w:rFonts w:ascii="Arial" w:hAnsi="Arial" w:cs="Arial"/>
        </w:rPr>
        <w:t xml:space="preserve">, si un técnico repara una computadora hoy, la gestión de la documentación permite que otro técnico sepa exactamente qué se le </w:t>
      </w:r>
      <w:r w:rsidRPr="00D3295A">
        <w:rPr>
          <w:rFonts w:ascii="Arial" w:hAnsi="Arial" w:cs="Arial"/>
        </w:rPr>
        <w:t>hizo a ese equipo</w:t>
      </w:r>
      <w:r w:rsidR="00E46429" w:rsidRPr="00D3295A">
        <w:rPr>
          <w:rFonts w:ascii="Arial" w:hAnsi="Arial" w:cs="Arial"/>
        </w:rPr>
        <w:t xml:space="preserve"> al tener todo documentado</w:t>
      </w:r>
      <w:r w:rsidR="003E064C" w:rsidRPr="00D3295A">
        <w:rPr>
          <w:rFonts w:ascii="Arial" w:hAnsi="Arial" w:cs="Arial"/>
        </w:rPr>
        <w:t xml:space="preserve"> se opt</w:t>
      </w:r>
      <w:r w:rsidR="00E46429" w:rsidRPr="00D3295A">
        <w:rPr>
          <w:rFonts w:ascii="Arial" w:hAnsi="Arial" w:cs="Arial"/>
        </w:rPr>
        <w:t>imizan los tiempos de respuesta</w:t>
      </w:r>
      <w:r w:rsidR="003E064C" w:rsidRPr="00D3295A">
        <w:rPr>
          <w:rFonts w:ascii="Arial" w:hAnsi="Arial" w:cs="Arial"/>
        </w:rPr>
        <w:t xml:space="preserve"> se facilita la toma</w:t>
      </w:r>
      <w:r w:rsidR="00E46429" w:rsidRPr="00D3295A">
        <w:rPr>
          <w:rFonts w:ascii="Arial" w:hAnsi="Arial" w:cs="Arial"/>
        </w:rPr>
        <w:t xml:space="preserve"> de decisiones basada en datos previamente tomados</w:t>
      </w:r>
    </w:p>
    <w:p w14:paraId="7423A10C" w14:textId="1A22E228" w:rsidR="00260706" w:rsidRPr="003E064C" w:rsidRDefault="00260706" w:rsidP="00B61091">
      <w:pPr>
        <w:pStyle w:val="NormalWeb"/>
        <w:jc w:val="both"/>
        <w:rPr>
          <w:rFonts w:ascii="Arial" w:hAnsi="Arial" w:cs="Arial"/>
          <w:b/>
        </w:rPr>
      </w:pPr>
      <w:r w:rsidRPr="003E064C">
        <w:rPr>
          <w:rFonts w:ascii="Arial" w:hAnsi="Arial" w:cs="Arial"/>
          <w:b/>
        </w:rPr>
        <w:t>Soporte Técnico a Usuarios</w:t>
      </w:r>
    </w:p>
    <w:p w14:paraId="1B6ED563" w14:textId="77777777" w:rsidR="00D70DE8" w:rsidRPr="00D3295A" w:rsidRDefault="00D70DE8" w:rsidP="00D3295A">
      <w:pPr>
        <w:spacing w:before="100" w:beforeAutospacing="1" w:after="100" w:afterAutospacing="1"/>
        <w:ind w:firstLine="567"/>
        <w:jc w:val="both"/>
        <w:rPr>
          <w:rFonts w:ascii="Arial" w:eastAsia="Times New Roman" w:hAnsi="Arial" w:cs="Arial"/>
          <w:sz w:val="24"/>
          <w:szCs w:val="24"/>
          <w:lang w:eastAsia="es-VE"/>
        </w:rPr>
      </w:pPr>
      <w:r w:rsidRPr="00D3295A">
        <w:rPr>
          <w:rFonts w:ascii="Arial" w:eastAsia="Times New Roman" w:hAnsi="Arial" w:cs="Arial"/>
          <w:sz w:val="24"/>
          <w:szCs w:val="24"/>
          <w:lang w:eastAsia="es-VE"/>
        </w:rPr>
        <w:t>Abarca (2015) destaca que el soporte al usuario es la asistencia pedagógica y técnica que permite al operador utilizar las herramientas de manera eficiente. La capacitación, por su parte, es el proceso de transferencia de conocimientos que busca reducir la incidencia de fallas causadas por errores humanos y mejorar la interacción hombre-máquina.</w:t>
      </w:r>
    </w:p>
    <w:p w14:paraId="3CCAFB2F" w14:textId="225113BC" w:rsidR="003E064C" w:rsidRPr="00D3295A" w:rsidRDefault="00D429CF" w:rsidP="00D3295A">
      <w:pPr>
        <w:spacing w:before="100" w:beforeAutospacing="1" w:after="100" w:afterAutospacing="1"/>
        <w:ind w:firstLine="567"/>
        <w:jc w:val="both"/>
        <w:rPr>
          <w:rFonts w:ascii="Arial" w:hAnsi="Arial" w:cs="Arial"/>
          <w:sz w:val="24"/>
          <w:szCs w:val="24"/>
        </w:rPr>
      </w:pPr>
      <w:r w:rsidRPr="00D3295A">
        <w:rPr>
          <w:rFonts w:ascii="Arial" w:eastAsia="Times New Roman" w:hAnsi="Arial" w:cs="Arial"/>
          <w:sz w:val="24"/>
          <w:szCs w:val="24"/>
          <w:lang w:val="es-ES" w:eastAsia="es-ES"/>
        </w:rPr>
        <w:lastRenderedPageBreak/>
        <w:t>El Soporte Técnico a Usuarios es el servicio median</w:t>
      </w:r>
      <w:r w:rsidR="00E46429" w:rsidRPr="00D3295A">
        <w:rPr>
          <w:rFonts w:ascii="Arial" w:eastAsia="Times New Roman" w:hAnsi="Arial" w:cs="Arial"/>
          <w:sz w:val="24"/>
          <w:szCs w:val="24"/>
          <w:lang w:val="es-ES" w:eastAsia="es-ES"/>
        </w:rPr>
        <w:t>te el cual se brinda asistencia,</w:t>
      </w:r>
      <w:r w:rsidRPr="00D3295A">
        <w:rPr>
          <w:rFonts w:ascii="Arial" w:eastAsia="Times New Roman" w:hAnsi="Arial" w:cs="Arial"/>
          <w:sz w:val="24"/>
          <w:szCs w:val="24"/>
          <w:lang w:val="es-ES" w:eastAsia="es-ES"/>
        </w:rPr>
        <w:t xml:space="preserve"> capacitación y solució</w:t>
      </w:r>
      <w:r w:rsidR="00B61091" w:rsidRPr="00D3295A">
        <w:rPr>
          <w:rFonts w:ascii="Arial" w:eastAsia="Times New Roman" w:hAnsi="Arial" w:cs="Arial"/>
          <w:sz w:val="24"/>
          <w:szCs w:val="24"/>
          <w:lang w:val="es-ES" w:eastAsia="es-ES"/>
        </w:rPr>
        <w:t>n de problemas directamente a los usuarios que u</w:t>
      </w:r>
      <w:r w:rsidR="00E46429" w:rsidRPr="00D3295A">
        <w:rPr>
          <w:rFonts w:ascii="Arial" w:eastAsia="Times New Roman" w:hAnsi="Arial" w:cs="Arial"/>
          <w:sz w:val="24"/>
          <w:szCs w:val="24"/>
          <w:lang w:val="es-ES" w:eastAsia="es-ES"/>
        </w:rPr>
        <w:t>tilizan los equipos</w:t>
      </w:r>
      <w:r w:rsidR="00E46429" w:rsidRPr="00D3295A">
        <w:rPr>
          <w:rFonts w:ascii="Arial" w:hAnsi="Arial" w:cs="Arial"/>
          <w:sz w:val="24"/>
          <w:szCs w:val="24"/>
        </w:rPr>
        <w:t xml:space="preserve"> </w:t>
      </w:r>
      <w:r w:rsidR="003E064C" w:rsidRPr="00D3295A">
        <w:rPr>
          <w:rFonts w:ascii="Arial" w:hAnsi="Arial" w:cs="Arial"/>
          <w:sz w:val="24"/>
          <w:szCs w:val="24"/>
        </w:rPr>
        <w:t xml:space="preserve">sirve como el canal directo de asistencia que garantiza que las personas puedan utilizar sus </w:t>
      </w:r>
      <w:r w:rsidR="00E46429" w:rsidRPr="00D3295A">
        <w:rPr>
          <w:rFonts w:ascii="Arial" w:hAnsi="Arial" w:cs="Arial"/>
          <w:sz w:val="24"/>
          <w:szCs w:val="24"/>
        </w:rPr>
        <w:t xml:space="preserve">equipos </w:t>
      </w:r>
      <w:r w:rsidR="003E064C" w:rsidRPr="00D3295A">
        <w:rPr>
          <w:rFonts w:ascii="Arial" w:hAnsi="Arial" w:cs="Arial"/>
          <w:sz w:val="24"/>
          <w:szCs w:val="24"/>
        </w:rPr>
        <w:t>de manera</w:t>
      </w:r>
      <w:r w:rsidR="00E46429" w:rsidRPr="00D3295A">
        <w:rPr>
          <w:rFonts w:ascii="Arial" w:hAnsi="Arial" w:cs="Arial"/>
          <w:sz w:val="24"/>
          <w:szCs w:val="24"/>
        </w:rPr>
        <w:t xml:space="preserve"> eficiente se realiza con la finalidad de garantizar la continuidad operativa y la satisfacción de las personas que utilizan los equipos su objetivo es eliminar cualquier obstáculo que impida el desarrollo de las actividades diarias al ofrecer una respuesta rápida y experta, se busca minimizar reducir el estrés del usuario ante fallas desconocidas y optimizar el aprovechamiento de los equipos, transformando un problema en una solución que fortalece la productividad y la confianza en el equipo</w:t>
      </w:r>
    </w:p>
    <w:p w14:paraId="28A3C63B" w14:textId="77777777" w:rsidR="00260706" w:rsidRPr="003E064C" w:rsidRDefault="00260706" w:rsidP="00B61091">
      <w:pPr>
        <w:pStyle w:val="NormalWeb"/>
        <w:jc w:val="both"/>
        <w:rPr>
          <w:rFonts w:ascii="Arial" w:hAnsi="Arial" w:cs="Arial"/>
          <w:b/>
        </w:rPr>
      </w:pPr>
      <w:r w:rsidRPr="003E064C">
        <w:rPr>
          <w:rFonts w:ascii="Arial" w:hAnsi="Arial" w:cs="Arial"/>
          <w:b/>
        </w:rPr>
        <w:t>Capacitación</w:t>
      </w:r>
    </w:p>
    <w:p w14:paraId="2DF87B29" w14:textId="23536CE9" w:rsidR="00260706" w:rsidRPr="003E064C" w:rsidRDefault="000D61A9" w:rsidP="00D3295A">
      <w:pPr>
        <w:pStyle w:val="NormalWeb"/>
        <w:spacing w:line="360" w:lineRule="auto"/>
        <w:ind w:firstLine="567"/>
        <w:jc w:val="both"/>
        <w:rPr>
          <w:rFonts w:ascii="Arial" w:hAnsi="Arial" w:cs="Arial"/>
        </w:rPr>
      </w:pPr>
      <w:r w:rsidRPr="000D61A9">
        <w:rPr>
          <w:rFonts w:ascii="Arial" w:hAnsi="Arial" w:cs="Arial"/>
        </w:rPr>
        <w:t xml:space="preserve">Según </w:t>
      </w:r>
      <w:r w:rsidRPr="000D61A9">
        <w:rPr>
          <w:rFonts w:ascii="Arial" w:hAnsi="Arial" w:cs="Arial"/>
          <w:b/>
          <w:bCs/>
        </w:rPr>
        <w:t>Chiavenato (2017)</w:t>
      </w:r>
      <w:r w:rsidRPr="000D61A9">
        <w:rPr>
          <w:rFonts w:ascii="Arial" w:hAnsi="Arial" w:cs="Arial"/>
        </w:rPr>
        <w:t>, la capacitación es un proceso educativo de corto plazo, aplicado de manera sistemática y organizada, mediante el cual las personas aprenden conocimientos, actitudes y habilidades en función de objetivos definidos. En el ámbito informático, este proceso busca cerrar la brecha entre las competencias actuales del usuario y las exigencias técnicas de los equipos de computación.</w:t>
      </w:r>
    </w:p>
    <w:p w14:paraId="76AA562B" w14:textId="02905310" w:rsidR="003E064C" w:rsidRPr="00E90031" w:rsidRDefault="00581BFA" w:rsidP="00D3295A">
      <w:pPr>
        <w:spacing w:before="100" w:beforeAutospacing="1" w:after="100" w:afterAutospacing="1"/>
        <w:ind w:firstLine="567"/>
        <w:jc w:val="both"/>
        <w:rPr>
          <w:rFonts w:ascii="Arial" w:eastAsia="Times New Roman" w:hAnsi="Arial" w:cs="Arial"/>
          <w:sz w:val="24"/>
          <w:szCs w:val="24"/>
          <w:lang w:val="es-ES" w:eastAsia="es-ES"/>
        </w:rPr>
      </w:pPr>
      <w:r w:rsidRPr="008711CF">
        <w:rPr>
          <w:rFonts w:ascii="Arial" w:eastAsia="Times New Roman" w:hAnsi="Arial" w:cs="Arial"/>
          <w:sz w:val="24"/>
          <w:szCs w:val="24"/>
          <w:lang w:val="es-ES" w:eastAsia="es-ES"/>
        </w:rPr>
        <w:t xml:space="preserve">La </w:t>
      </w:r>
      <w:r w:rsidRPr="008711CF">
        <w:rPr>
          <w:rFonts w:ascii="Arial" w:eastAsia="Times New Roman" w:hAnsi="Arial" w:cs="Arial"/>
          <w:bCs/>
          <w:sz w:val="24"/>
          <w:szCs w:val="24"/>
          <w:lang w:val="es-ES" w:eastAsia="es-ES"/>
        </w:rPr>
        <w:t>capacitación</w:t>
      </w:r>
      <w:r w:rsidR="00E46429">
        <w:rPr>
          <w:rFonts w:ascii="Arial" w:eastAsia="Times New Roman" w:hAnsi="Arial" w:cs="Arial"/>
          <w:sz w:val="24"/>
          <w:szCs w:val="24"/>
          <w:lang w:val="es-ES" w:eastAsia="es-ES"/>
        </w:rPr>
        <w:t xml:space="preserve"> es un </w:t>
      </w:r>
      <w:r w:rsidRPr="008711CF">
        <w:rPr>
          <w:rFonts w:ascii="Arial" w:eastAsia="Times New Roman" w:hAnsi="Arial" w:cs="Arial"/>
          <w:sz w:val="24"/>
          <w:szCs w:val="24"/>
          <w:lang w:val="es-ES" w:eastAsia="es-ES"/>
        </w:rPr>
        <w:t>proceso educativo mediante el cual los integrante</w:t>
      </w:r>
      <w:r w:rsidR="00E90031">
        <w:rPr>
          <w:rFonts w:ascii="Arial" w:eastAsia="Times New Roman" w:hAnsi="Arial" w:cs="Arial"/>
          <w:sz w:val="24"/>
          <w:szCs w:val="24"/>
          <w:lang w:val="es-ES" w:eastAsia="es-ES"/>
        </w:rPr>
        <w:t>s de una comunidad</w:t>
      </w:r>
      <w:r w:rsidRPr="008711CF">
        <w:rPr>
          <w:rFonts w:ascii="Arial" w:eastAsia="Times New Roman" w:hAnsi="Arial" w:cs="Arial"/>
          <w:sz w:val="24"/>
          <w:szCs w:val="24"/>
          <w:lang w:val="es-ES" w:eastAsia="es-ES"/>
        </w:rPr>
        <w:t xml:space="preserve"> adquieren conocimientos, habilidades y actitudes necesarias para</w:t>
      </w:r>
      <w:r w:rsidR="00E90031">
        <w:rPr>
          <w:rFonts w:ascii="Arial" w:eastAsia="Times New Roman" w:hAnsi="Arial" w:cs="Arial"/>
          <w:sz w:val="24"/>
          <w:szCs w:val="24"/>
          <w:lang w:val="es-ES" w:eastAsia="es-ES"/>
        </w:rPr>
        <w:t xml:space="preserve"> interactuar de forma correcta con los equipos esto </w:t>
      </w:r>
      <w:r w:rsidR="003E064C" w:rsidRPr="008711CF">
        <w:rPr>
          <w:rStyle w:val="citation-221"/>
          <w:rFonts w:ascii="Arial" w:hAnsi="Arial" w:cs="Arial"/>
          <w:sz w:val="24"/>
          <w:szCs w:val="24"/>
        </w:rPr>
        <w:t>sirve para dotar a las personas de los conocimientos</w:t>
      </w:r>
      <w:r w:rsidR="00E90031">
        <w:rPr>
          <w:rStyle w:val="citation-221"/>
          <w:rFonts w:ascii="Arial" w:hAnsi="Arial" w:cs="Arial"/>
          <w:sz w:val="24"/>
          <w:szCs w:val="24"/>
        </w:rPr>
        <w:t xml:space="preserve"> necesario</w:t>
      </w:r>
      <w:r w:rsidR="003E064C" w:rsidRPr="008711CF">
        <w:rPr>
          <w:rStyle w:val="citation-221"/>
          <w:rFonts w:ascii="Arial" w:hAnsi="Arial" w:cs="Arial"/>
          <w:sz w:val="24"/>
          <w:szCs w:val="24"/>
        </w:rPr>
        <w:t>s para desempeñar una tarea específica de manera eficiente y segura</w:t>
      </w:r>
    </w:p>
    <w:p w14:paraId="4B849B52" w14:textId="37D0100E" w:rsidR="003E064C" w:rsidRPr="008711CF" w:rsidRDefault="003E064C" w:rsidP="00D3295A">
      <w:pPr>
        <w:pStyle w:val="NormalWeb"/>
        <w:spacing w:line="360" w:lineRule="auto"/>
        <w:ind w:firstLine="567"/>
        <w:rPr>
          <w:rFonts w:ascii="Arial" w:hAnsi="Arial" w:cs="Arial"/>
        </w:rPr>
      </w:pPr>
      <w:r w:rsidRPr="008711CF">
        <w:rPr>
          <w:rFonts w:ascii="Arial" w:hAnsi="Arial" w:cs="Arial"/>
        </w:rPr>
        <w:t xml:space="preserve">Se realiza con la finalidad de </w:t>
      </w:r>
      <w:r w:rsidRPr="008711CF">
        <w:rPr>
          <w:rFonts w:ascii="Arial" w:hAnsi="Arial" w:cs="Arial"/>
          <w:bCs/>
        </w:rPr>
        <w:t xml:space="preserve">mejorar el rendimiento y reducir el margen de error </w:t>
      </w:r>
      <w:r w:rsidR="00E90031">
        <w:rPr>
          <w:rFonts w:ascii="Arial" w:hAnsi="Arial" w:cs="Arial"/>
        </w:rPr>
        <w:t>en cualquier acción</w:t>
      </w:r>
      <w:r w:rsidRPr="008711CF">
        <w:rPr>
          <w:rFonts w:ascii="Arial" w:hAnsi="Arial" w:cs="Arial"/>
        </w:rPr>
        <w:t xml:space="preserve"> </w:t>
      </w:r>
      <w:r w:rsidR="00E90031">
        <w:rPr>
          <w:rFonts w:ascii="Arial" w:hAnsi="Arial" w:cs="Arial"/>
        </w:rPr>
        <w:t xml:space="preserve">y </w:t>
      </w:r>
      <w:r w:rsidRPr="008711CF">
        <w:rPr>
          <w:rFonts w:ascii="Arial" w:hAnsi="Arial" w:cs="Arial"/>
        </w:rPr>
        <w:t>potenciar la productivi</w:t>
      </w:r>
      <w:r w:rsidR="00E90031">
        <w:rPr>
          <w:rFonts w:ascii="Arial" w:hAnsi="Arial" w:cs="Arial"/>
        </w:rPr>
        <w:t>dad y la autonomía del usuario</w:t>
      </w:r>
      <w:r w:rsidRPr="008711CF">
        <w:rPr>
          <w:rFonts w:ascii="Arial" w:hAnsi="Arial" w:cs="Arial"/>
        </w:rPr>
        <w:t xml:space="preserve"> asegurando que esté preparado</w:t>
      </w:r>
      <w:r w:rsidR="00E90031">
        <w:rPr>
          <w:rFonts w:ascii="Arial" w:hAnsi="Arial" w:cs="Arial"/>
        </w:rPr>
        <w:t xml:space="preserve"> para enfrentar errores tomando</w:t>
      </w:r>
      <w:r w:rsidRPr="008711CF">
        <w:rPr>
          <w:rFonts w:ascii="Arial" w:hAnsi="Arial" w:cs="Arial"/>
        </w:rPr>
        <w:t xml:space="preserve"> decisiones acertadas ante</w:t>
      </w:r>
      <w:r w:rsidR="00E90031">
        <w:rPr>
          <w:rFonts w:ascii="Arial" w:hAnsi="Arial" w:cs="Arial"/>
        </w:rPr>
        <w:t xml:space="preserve"> estas</w:t>
      </w:r>
      <w:r w:rsidRPr="008711CF">
        <w:rPr>
          <w:rFonts w:ascii="Arial" w:hAnsi="Arial" w:cs="Arial"/>
        </w:rPr>
        <w:t xml:space="preserve"> fallas y utiliza</w:t>
      </w:r>
      <w:r w:rsidR="00E90031">
        <w:rPr>
          <w:rFonts w:ascii="Arial" w:hAnsi="Arial" w:cs="Arial"/>
        </w:rPr>
        <w:t>r los recursos de forma óptima</w:t>
      </w:r>
    </w:p>
    <w:p w14:paraId="046A9C59" w14:textId="77777777" w:rsidR="003E064C" w:rsidRPr="003E064C" w:rsidRDefault="003E064C" w:rsidP="00B61091">
      <w:pPr>
        <w:spacing w:before="100" w:beforeAutospacing="1" w:after="100" w:afterAutospacing="1" w:line="240" w:lineRule="auto"/>
        <w:jc w:val="both"/>
        <w:rPr>
          <w:rFonts w:ascii="Arial" w:eastAsia="Times New Roman" w:hAnsi="Arial" w:cs="Arial"/>
          <w:sz w:val="24"/>
          <w:szCs w:val="24"/>
          <w:lang w:eastAsia="es-ES"/>
        </w:rPr>
      </w:pPr>
    </w:p>
    <w:p w14:paraId="6E47C8F2" w14:textId="77777777" w:rsidR="00D70DE8" w:rsidRDefault="00D70DE8">
      <w:pPr>
        <w:rPr>
          <w:rFonts w:ascii="Arial" w:eastAsia="SimSun" w:hAnsi="Arial" w:cs="Arial"/>
          <w:b/>
          <w:bCs/>
          <w:sz w:val="24"/>
          <w:szCs w:val="24"/>
          <w:lang w:val="es-ES"/>
        </w:rPr>
      </w:pPr>
      <w:r>
        <w:rPr>
          <w:rFonts w:cs="Arial"/>
          <w:szCs w:val="24"/>
        </w:rPr>
        <w:br w:type="page"/>
      </w:r>
    </w:p>
    <w:p w14:paraId="0E46E98A" w14:textId="2FE7E4F8" w:rsidR="00C70F6C" w:rsidRPr="00C70F6C" w:rsidRDefault="00C70F6C" w:rsidP="00CD18A4">
      <w:pPr>
        <w:pStyle w:val="Ttulo1"/>
        <w:spacing w:before="240" w:after="120" w:line="360" w:lineRule="auto"/>
        <w:ind w:left="-6"/>
        <w:jc w:val="both"/>
        <w:rPr>
          <w:rFonts w:cs="Arial"/>
          <w:szCs w:val="24"/>
        </w:rPr>
      </w:pPr>
      <w:r w:rsidRPr="00C70F6C">
        <w:rPr>
          <w:rFonts w:cs="Arial"/>
          <w:szCs w:val="24"/>
        </w:rPr>
        <w:lastRenderedPageBreak/>
        <w:t xml:space="preserve">PARTE III. MARCO METODOLÓGICO </w:t>
      </w:r>
    </w:p>
    <w:p w14:paraId="0B82109B" w14:textId="77777777" w:rsidR="00112ACB" w:rsidRPr="00112ACB" w:rsidRDefault="00272C7F" w:rsidP="00112ACB">
      <w:pPr>
        <w:spacing w:after="0"/>
        <w:ind w:firstLine="567"/>
        <w:jc w:val="both"/>
        <w:rPr>
          <w:rFonts w:ascii="Arial" w:hAnsi="Arial" w:cs="Arial"/>
          <w:sz w:val="24"/>
          <w:szCs w:val="24"/>
        </w:rPr>
      </w:pPr>
      <w:r w:rsidRPr="00112ACB">
        <w:rPr>
          <w:rFonts w:ascii="Arial" w:hAnsi="Arial" w:cs="Arial"/>
          <w:sz w:val="24"/>
          <w:szCs w:val="24"/>
        </w:rPr>
        <w:t xml:space="preserve"> </w:t>
      </w:r>
      <w:r w:rsidR="00112ACB" w:rsidRPr="00112ACB">
        <w:rPr>
          <w:rFonts w:ascii="Arial" w:hAnsi="Arial" w:cs="Arial"/>
          <w:sz w:val="24"/>
          <w:szCs w:val="24"/>
        </w:rPr>
        <w:t>El marco metodológico constituye la instancia donde se explican detalladamente los métodos, técnicas y protocolos seguidos para alcanzar los objetivos propuestos de manera satisfactoria. Según Arias (2012), esta sección comprende la descripción de la estrategia de investigación, la cual permite recolectar y analizar los datos de forma sistemática.</w:t>
      </w:r>
    </w:p>
    <w:p w14:paraId="17C3B266" w14:textId="71153BE2" w:rsidR="00112ACB" w:rsidRDefault="00112ACB" w:rsidP="00112ACB">
      <w:pPr>
        <w:spacing w:after="0"/>
        <w:ind w:firstLine="567"/>
        <w:jc w:val="both"/>
        <w:rPr>
          <w:rFonts w:ascii="Arial" w:hAnsi="Arial" w:cs="Arial"/>
          <w:sz w:val="24"/>
          <w:szCs w:val="24"/>
        </w:rPr>
      </w:pPr>
      <w:r w:rsidRPr="00112ACB">
        <w:rPr>
          <w:rFonts w:ascii="Arial" w:hAnsi="Arial" w:cs="Arial"/>
          <w:sz w:val="24"/>
          <w:szCs w:val="24"/>
        </w:rPr>
        <w:t xml:space="preserve">En este sentido, a </w:t>
      </w:r>
      <w:r w:rsidR="00DC1C33" w:rsidRPr="00112ACB">
        <w:rPr>
          <w:rFonts w:ascii="Arial" w:hAnsi="Arial" w:cs="Arial"/>
          <w:sz w:val="24"/>
          <w:szCs w:val="24"/>
        </w:rPr>
        <w:t>continuación,</w:t>
      </w:r>
      <w:r w:rsidRPr="00112ACB">
        <w:rPr>
          <w:rFonts w:ascii="Arial" w:hAnsi="Arial" w:cs="Arial"/>
          <w:sz w:val="24"/>
          <w:szCs w:val="24"/>
        </w:rPr>
        <w:t xml:space="preserve"> se presentan los aspectos fundamentales que sustentan la metodología del Proyecto </w:t>
      </w:r>
      <w:proofErr w:type="spellStart"/>
      <w:r w:rsidRPr="00112ACB">
        <w:rPr>
          <w:rFonts w:ascii="Arial" w:hAnsi="Arial" w:cs="Arial"/>
          <w:sz w:val="24"/>
          <w:szCs w:val="24"/>
        </w:rPr>
        <w:t>Sociotecnológico</w:t>
      </w:r>
      <w:proofErr w:type="spellEnd"/>
      <w:r w:rsidRPr="00112ACB">
        <w:rPr>
          <w:rFonts w:ascii="Arial" w:hAnsi="Arial" w:cs="Arial"/>
          <w:sz w:val="24"/>
          <w:szCs w:val="24"/>
        </w:rPr>
        <w:t xml:space="preserve">. En este apartado se establece el enfoque empleado, el diseño del estudio, la delimitación de la población y los instrumentos de recolección de datos necesarios para abordar la problemática de soporte técnico en el departamento </w:t>
      </w:r>
      <w:r w:rsidRPr="00112ACB">
        <w:rPr>
          <w:rFonts w:ascii="Arial" w:hAnsi="Arial" w:cs="Arial"/>
          <w:b/>
          <w:bCs/>
          <w:sz w:val="24"/>
          <w:szCs w:val="24"/>
        </w:rPr>
        <w:t>ATIT</w:t>
      </w:r>
      <w:r w:rsidRPr="00112ACB">
        <w:rPr>
          <w:rFonts w:ascii="Arial" w:hAnsi="Arial" w:cs="Arial"/>
          <w:sz w:val="24"/>
          <w:szCs w:val="24"/>
        </w:rPr>
        <w:t xml:space="preserve"> de </w:t>
      </w:r>
      <w:r w:rsidRPr="00112ACB">
        <w:rPr>
          <w:rFonts w:ascii="Arial" w:hAnsi="Arial" w:cs="Arial"/>
          <w:b/>
          <w:bCs/>
          <w:sz w:val="24"/>
          <w:szCs w:val="24"/>
        </w:rPr>
        <w:t>CORPOELEC</w:t>
      </w:r>
      <w:r w:rsidRPr="00112ACB">
        <w:rPr>
          <w:rFonts w:ascii="Arial" w:hAnsi="Arial" w:cs="Arial"/>
          <w:sz w:val="24"/>
          <w:szCs w:val="24"/>
        </w:rPr>
        <w:t>.</w:t>
      </w:r>
    </w:p>
    <w:p w14:paraId="3FB69EF0" w14:textId="77777777" w:rsidR="00112ACB" w:rsidRPr="00112ACB" w:rsidRDefault="00112ACB" w:rsidP="00112ACB">
      <w:pPr>
        <w:spacing w:after="0"/>
        <w:ind w:firstLine="567"/>
        <w:jc w:val="both"/>
        <w:rPr>
          <w:rFonts w:ascii="Arial" w:hAnsi="Arial" w:cs="Arial"/>
          <w:sz w:val="24"/>
          <w:szCs w:val="24"/>
        </w:rPr>
      </w:pPr>
    </w:p>
    <w:p w14:paraId="74CFABA1" w14:textId="499FAD59" w:rsidR="00C70F6C" w:rsidRPr="00112ACB" w:rsidRDefault="00C70F6C" w:rsidP="00DC1C33">
      <w:pPr>
        <w:pStyle w:val="Ttulo2"/>
      </w:pPr>
      <w:r w:rsidRPr="00112ACB">
        <w:t xml:space="preserve">3.1. Tipo de Investigación </w:t>
      </w:r>
    </w:p>
    <w:p w14:paraId="7ED90A01" w14:textId="674930CF" w:rsidR="00DC1C33" w:rsidRDefault="00C70F6C" w:rsidP="00DC1C33">
      <w:pPr>
        <w:spacing w:after="157"/>
        <w:jc w:val="both"/>
        <w:rPr>
          <w:rFonts w:ascii="Arial" w:hAnsi="Arial" w:cs="Arial"/>
          <w:sz w:val="24"/>
          <w:szCs w:val="24"/>
        </w:rPr>
      </w:pPr>
      <w:r w:rsidRPr="00C70F6C">
        <w:rPr>
          <w:rFonts w:ascii="Arial" w:hAnsi="Arial" w:cs="Arial"/>
          <w:sz w:val="24"/>
          <w:szCs w:val="24"/>
        </w:rPr>
        <w:t xml:space="preserve"> </w:t>
      </w:r>
      <w:r w:rsidR="00DC1C33">
        <w:rPr>
          <w:rFonts w:ascii="Arial" w:hAnsi="Arial" w:cs="Arial"/>
          <w:sz w:val="24"/>
          <w:szCs w:val="24"/>
        </w:rPr>
        <w:tab/>
      </w:r>
      <w:r w:rsidR="00DC1C33" w:rsidRPr="00DC1C33">
        <w:rPr>
          <w:rFonts w:ascii="Arial" w:hAnsi="Arial" w:cs="Arial"/>
          <w:sz w:val="24"/>
          <w:szCs w:val="24"/>
        </w:rPr>
        <w:t xml:space="preserve">El tipo de investigación se define a partir de una evaluación técnica de los objetivos y la naturaleza del fenómeno. Según </w:t>
      </w:r>
      <w:r w:rsidR="00DC1C33" w:rsidRPr="00DC1C33">
        <w:rPr>
          <w:rFonts w:ascii="Arial" w:hAnsi="Arial" w:cs="Arial"/>
          <w:b/>
          <w:bCs/>
          <w:sz w:val="24"/>
          <w:szCs w:val="24"/>
        </w:rPr>
        <w:t>Arias (2012)</w:t>
      </w:r>
      <w:r w:rsidR="00DC1C33" w:rsidRPr="00DC1C33">
        <w:rPr>
          <w:rFonts w:ascii="Arial" w:hAnsi="Arial" w:cs="Arial"/>
          <w:sz w:val="24"/>
          <w:szCs w:val="24"/>
        </w:rPr>
        <w:t>, el nivel de investigación se refiere al grado de profundidad con que se aborda un objeto o fenómeno.</w:t>
      </w:r>
    </w:p>
    <w:p w14:paraId="603B4F5E" w14:textId="77777777" w:rsidR="00C70F6C" w:rsidRPr="00C70F6C" w:rsidRDefault="00C70F6C" w:rsidP="00DC1C33">
      <w:pPr>
        <w:spacing w:after="1"/>
        <w:ind w:left="-15" w:firstLine="582"/>
        <w:jc w:val="both"/>
        <w:rPr>
          <w:rFonts w:ascii="Arial" w:hAnsi="Arial" w:cs="Arial"/>
          <w:sz w:val="24"/>
          <w:szCs w:val="24"/>
        </w:rPr>
      </w:pPr>
      <w:r w:rsidRPr="00C70F6C">
        <w:rPr>
          <w:rFonts w:ascii="Arial" w:hAnsi="Arial" w:cs="Arial"/>
          <w:sz w:val="24"/>
          <w:szCs w:val="24"/>
        </w:rPr>
        <w:t xml:space="preserve">En este sentido, y según lo planteado en el diagnóstico participativo, este tipo de proyecto se define como una investigación de carácter </w:t>
      </w:r>
      <w:proofErr w:type="spellStart"/>
      <w:r w:rsidRPr="00C70F6C">
        <w:rPr>
          <w:rFonts w:ascii="Arial" w:hAnsi="Arial" w:cs="Arial"/>
          <w:sz w:val="24"/>
          <w:szCs w:val="24"/>
        </w:rPr>
        <w:t>sociotecnológico</w:t>
      </w:r>
      <w:proofErr w:type="spellEnd"/>
      <w:r w:rsidRPr="00C70F6C">
        <w:rPr>
          <w:rFonts w:ascii="Arial" w:hAnsi="Arial" w:cs="Arial"/>
          <w:sz w:val="24"/>
          <w:szCs w:val="24"/>
        </w:rPr>
        <w:t xml:space="preserve">, enmarcada bajo el paradigma cualitativo a través de la Investigación-Acción Participativa (IAP) y apoyada en un enfoque mixto, con componentes de Investigación Tecnológica-Aplicada y Descriptiva, debido a la naturaleza del soporte técnico a equipo y usuarios.  </w:t>
      </w:r>
    </w:p>
    <w:p w14:paraId="3E4ADF36" w14:textId="76B446FF" w:rsidR="005A7B91" w:rsidRPr="00DC1C33" w:rsidRDefault="00C70F6C" w:rsidP="00DC1C33">
      <w:pPr>
        <w:pStyle w:val="Ttulo3"/>
        <w:rPr>
          <w:rFonts w:ascii="Arial" w:hAnsi="Arial" w:cs="Arial"/>
          <w:b/>
          <w:bCs/>
          <w:color w:val="auto"/>
        </w:rPr>
      </w:pPr>
      <w:r w:rsidRPr="00DC1C33">
        <w:rPr>
          <w:rFonts w:ascii="Arial" w:hAnsi="Arial" w:cs="Arial"/>
          <w:b/>
          <w:bCs/>
          <w:color w:val="auto"/>
        </w:rPr>
        <w:t xml:space="preserve"> 3.</w:t>
      </w:r>
      <w:r w:rsidR="004F1AB4" w:rsidRPr="00DC1C33">
        <w:rPr>
          <w:rFonts w:ascii="Arial" w:hAnsi="Arial" w:cs="Arial"/>
          <w:b/>
          <w:bCs/>
          <w:color w:val="auto"/>
        </w:rPr>
        <w:t>1.</w:t>
      </w:r>
      <w:r w:rsidRPr="00DC1C33">
        <w:rPr>
          <w:rFonts w:ascii="Arial" w:hAnsi="Arial" w:cs="Arial"/>
          <w:b/>
          <w:bCs/>
          <w:color w:val="auto"/>
        </w:rPr>
        <w:t xml:space="preserve">1. Investigación-Acción Participativa (IAP) </w:t>
      </w:r>
    </w:p>
    <w:p w14:paraId="1BEEB584" w14:textId="77777777" w:rsidR="00DC1C33" w:rsidRPr="00DC1C33" w:rsidRDefault="00DC1C33" w:rsidP="00DC1C33">
      <w:pPr>
        <w:spacing w:after="280"/>
        <w:ind w:left="-5" w:firstLine="572"/>
        <w:jc w:val="both"/>
        <w:rPr>
          <w:rFonts w:ascii="Arial" w:hAnsi="Arial" w:cs="Arial"/>
          <w:sz w:val="24"/>
          <w:szCs w:val="24"/>
        </w:rPr>
      </w:pPr>
      <w:r w:rsidRPr="00DC1C33">
        <w:rPr>
          <w:rFonts w:ascii="Arial" w:hAnsi="Arial" w:cs="Arial"/>
          <w:sz w:val="24"/>
          <w:szCs w:val="24"/>
        </w:rPr>
        <w:t>Bajo esta modalidad, el proyecto trasciende el soporte técnico para convertirse en un proceso de transformación social. Según España et al. (2025):</w:t>
      </w:r>
    </w:p>
    <w:p w14:paraId="2FB641E6" w14:textId="77777777" w:rsidR="00DC1C33" w:rsidRPr="00DC1C33" w:rsidRDefault="00DC1C33" w:rsidP="00DC1C33">
      <w:pPr>
        <w:spacing w:after="280" w:line="240" w:lineRule="auto"/>
        <w:ind w:left="567" w:right="616"/>
        <w:jc w:val="both"/>
        <w:rPr>
          <w:rFonts w:ascii="Arial" w:hAnsi="Arial" w:cs="Arial"/>
          <w:sz w:val="24"/>
          <w:szCs w:val="24"/>
        </w:rPr>
      </w:pPr>
      <w:r w:rsidRPr="00DC1C33">
        <w:rPr>
          <w:rFonts w:ascii="Arial" w:hAnsi="Arial" w:cs="Arial"/>
          <w:sz w:val="24"/>
          <w:szCs w:val="24"/>
        </w:rPr>
        <w:lastRenderedPageBreak/>
        <w:t>"La IAP se enfoca en crear conocimiento y fomentar el cambio social mediante la implicación activa de la comunidad en cada fase del proceso de investigación... buscando que la práctica técnica se convierta en una estrategia de reflexión y mejora" (p. 42).</w:t>
      </w:r>
    </w:p>
    <w:p w14:paraId="1F9EB516" w14:textId="0E12D1B2" w:rsidR="00C70F6C" w:rsidRPr="00C70F6C" w:rsidRDefault="00C70F6C" w:rsidP="00B61091">
      <w:pPr>
        <w:spacing w:after="280"/>
        <w:ind w:left="-5"/>
        <w:jc w:val="both"/>
        <w:rPr>
          <w:rFonts w:ascii="Arial" w:hAnsi="Arial" w:cs="Arial"/>
          <w:sz w:val="24"/>
          <w:szCs w:val="24"/>
        </w:rPr>
      </w:pPr>
      <w:r w:rsidRPr="00C70F6C">
        <w:rPr>
          <w:rFonts w:ascii="Arial" w:hAnsi="Arial" w:cs="Arial"/>
          <w:sz w:val="24"/>
          <w:szCs w:val="24"/>
        </w:rPr>
        <w:t xml:space="preserve"> </w:t>
      </w:r>
      <w:r w:rsidR="00DC1C33">
        <w:rPr>
          <w:rFonts w:ascii="Arial" w:hAnsi="Arial" w:cs="Arial"/>
          <w:sz w:val="24"/>
          <w:szCs w:val="24"/>
        </w:rPr>
        <w:tab/>
      </w:r>
      <w:r w:rsidRPr="00C70F6C">
        <w:rPr>
          <w:rFonts w:ascii="Arial" w:hAnsi="Arial" w:cs="Arial"/>
          <w:sz w:val="24"/>
          <w:szCs w:val="24"/>
        </w:rPr>
        <w:t xml:space="preserve">En el proyecto, esto se traduce en que el soporte técnico no es una actividad aislada, sino un espacio de formación donde el usuario se involucra activamente en la ejecución del proyecto. </w:t>
      </w:r>
    </w:p>
    <w:p w14:paraId="2695DC0B" w14:textId="3EEF2A10" w:rsidR="00C70F6C" w:rsidRPr="00C70F6C" w:rsidRDefault="00C70F6C" w:rsidP="00B61091">
      <w:pPr>
        <w:pStyle w:val="Ttulo1"/>
        <w:spacing w:after="390"/>
        <w:ind w:left="-5"/>
        <w:jc w:val="both"/>
        <w:rPr>
          <w:rFonts w:cs="Arial"/>
          <w:szCs w:val="24"/>
        </w:rPr>
      </w:pPr>
      <w:r w:rsidRPr="00C70F6C">
        <w:rPr>
          <w:rFonts w:cs="Arial"/>
          <w:szCs w:val="24"/>
        </w:rPr>
        <w:t>3.</w:t>
      </w:r>
      <w:r w:rsidR="004F1AB4">
        <w:rPr>
          <w:rFonts w:cs="Arial"/>
          <w:szCs w:val="24"/>
        </w:rPr>
        <w:t>1.</w:t>
      </w:r>
      <w:r w:rsidRPr="00C70F6C">
        <w:rPr>
          <w:rFonts w:cs="Arial"/>
          <w:szCs w:val="24"/>
        </w:rPr>
        <w:t xml:space="preserve">2. Investigación Tecnológica-Aplicada </w:t>
      </w:r>
    </w:p>
    <w:p w14:paraId="555DD57D" w14:textId="77777777" w:rsidR="00DC1C33" w:rsidRDefault="00DC1C33" w:rsidP="00DC1C33">
      <w:pPr>
        <w:pStyle w:val="Ttulo1"/>
        <w:spacing w:line="360" w:lineRule="auto"/>
        <w:ind w:left="-5" w:firstLine="572"/>
        <w:jc w:val="both"/>
        <w:rPr>
          <w:rFonts w:eastAsia="Calibri" w:cs="Arial"/>
          <w:b w:val="0"/>
          <w:bCs w:val="0"/>
          <w:szCs w:val="24"/>
          <w:lang w:val="es-VE"/>
        </w:rPr>
      </w:pPr>
      <w:r w:rsidRPr="00DC1C33">
        <w:rPr>
          <w:rFonts w:eastAsia="Calibri" w:cs="Arial"/>
          <w:b w:val="0"/>
          <w:bCs w:val="0"/>
          <w:szCs w:val="24"/>
          <w:lang w:val="es-VE"/>
        </w:rPr>
        <w:t>Este componente se centra en la operatividad de los sistemas. Según García (2012), la investigación tecnológica busca transformar la realidad mediante el diseño de soluciones prácticas que optimicen procesos o herramientas existentes. En el departamento ATIT, esto se traduce en protocolos de mantenimiento y capacitación para la autogestión de las Tecnologías de Información (TI).</w:t>
      </w:r>
    </w:p>
    <w:p w14:paraId="733C5074" w14:textId="2AFD6023" w:rsidR="00C70F6C" w:rsidRDefault="00C70F6C" w:rsidP="00B61091">
      <w:pPr>
        <w:pStyle w:val="Ttulo1"/>
        <w:ind w:left="-5"/>
        <w:jc w:val="both"/>
        <w:rPr>
          <w:rFonts w:cs="Arial"/>
          <w:szCs w:val="24"/>
        </w:rPr>
      </w:pPr>
      <w:r w:rsidRPr="00C70F6C">
        <w:rPr>
          <w:rFonts w:cs="Arial"/>
          <w:szCs w:val="24"/>
        </w:rPr>
        <w:t>3.</w:t>
      </w:r>
      <w:r w:rsidR="004F1AB4">
        <w:rPr>
          <w:rFonts w:cs="Arial"/>
          <w:szCs w:val="24"/>
        </w:rPr>
        <w:t>1.</w:t>
      </w:r>
      <w:r w:rsidRPr="00C70F6C">
        <w:rPr>
          <w:rFonts w:cs="Arial"/>
          <w:szCs w:val="24"/>
        </w:rPr>
        <w:t xml:space="preserve">3. Investigación Descriptiva </w:t>
      </w:r>
    </w:p>
    <w:p w14:paraId="325D2223" w14:textId="77777777" w:rsidR="00DC1C33" w:rsidRPr="00DC1C33" w:rsidRDefault="00DC1C33" w:rsidP="00DC1C33">
      <w:pPr>
        <w:rPr>
          <w:lang w:val="es-ES"/>
        </w:rPr>
      </w:pPr>
    </w:p>
    <w:p w14:paraId="18CC67E5" w14:textId="77777777" w:rsidR="00DC1C33" w:rsidRPr="00DC1C33" w:rsidRDefault="00DC1C33" w:rsidP="00DC1C33">
      <w:pPr>
        <w:spacing w:after="377"/>
        <w:ind w:left="-5" w:firstLine="713"/>
        <w:jc w:val="both"/>
        <w:rPr>
          <w:rFonts w:ascii="Arial" w:hAnsi="Arial" w:cs="Arial"/>
          <w:sz w:val="24"/>
          <w:szCs w:val="24"/>
        </w:rPr>
      </w:pPr>
      <w:r w:rsidRPr="00DC1C33">
        <w:rPr>
          <w:rFonts w:ascii="Arial" w:hAnsi="Arial" w:cs="Arial"/>
          <w:sz w:val="24"/>
          <w:szCs w:val="24"/>
        </w:rPr>
        <w:t>Según Hurtado (2015), la investigación descriptiva tiene como objetivo exponer las características de un fenómeno o grupo con el fin de establecer su estructura o comportamiento. En este contexto, se emplea para detallar las especificaciones técnicas de los equipos y caracterizar las necesidades formativas del personal de CORPOELEC.</w:t>
      </w:r>
    </w:p>
    <w:p w14:paraId="47818884" w14:textId="0F24FB61" w:rsidR="00C70F6C" w:rsidRPr="004F1AB4" w:rsidRDefault="00C70F6C" w:rsidP="00B61091">
      <w:pPr>
        <w:spacing w:after="377"/>
        <w:ind w:left="-5"/>
        <w:jc w:val="both"/>
        <w:rPr>
          <w:rFonts w:ascii="Arial" w:hAnsi="Arial" w:cs="Arial"/>
          <w:b/>
          <w:sz w:val="24"/>
          <w:szCs w:val="24"/>
        </w:rPr>
      </w:pPr>
      <w:r w:rsidRPr="004F1AB4">
        <w:rPr>
          <w:rFonts w:ascii="Arial" w:hAnsi="Arial" w:cs="Arial"/>
          <w:b/>
          <w:sz w:val="24"/>
          <w:szCs w:val="24"/>
        </w:rPr>
        <w:t>3.</w:t>
      </w:r>
      <w:r w:rsidR="004F1AB4">
        <w:rPr>
          <w:rFonts w:ascii="Arial" w:hAnsi="Arial" w:cs="Arial"/>
          <w:b/>
          <w:sz w:val="24"/>
          <w:szCs w:val="24"/>
        </w:rPr>
        <w:t>1.4</w:t>
      </w:r>
      <w:r w:rsidRPr="004F1AB4">
        <w:rPr>
          <w:rFonts w:ascii="Arial" w:hAnsi="Arial" w:cs="Arial"/>
          <w:b/>
          <w:sz w:val="24"/>
          <w:szCs w:val="24"/>
        </w:rPr>
        <w:t xml:space="preserve">. Diseño de la Investigación </w:t>
      </w:r>
    </w:p>
    <w:p w14:paraId="27BD3CF1" w14:textId="77777777" w:rsidR="00DC1C33" w:rsidRPr="00DC1C33" w:rsidRDefault="00DC1C33" w:rsidP="00DC1C33">
      <w:pPr>
        <w:ind w:firstLine="567"/>
        <w:jc w:val="both"/>
        <w:rPr>
          <w:rFonts w:ascii="Arial" w:hAnsi="Arial" w:cs="Arial"/>
          <w:sz w:val="24"/>
          <w:szCs w:val="24"/>
        </w:rPr>
      </w:pPr>
      <w:r w:rsidRPr="00DC1C33">
        <w:rPr>
          <w:rFonts w:ascii="Arial" w:hAnsi="Arial" w:cs="Arial"/>
          <w:sz w:val="24"/>
          <w:szCs w:val="24"/>
        </w:rPr>
        <w:t xml:space="preserve">Según Palella y </w:t>
      </w:r>
      <w:proofErr w:type="spellStart"/>
      <w:r w:rsidRPr="00DC1C33">
        <w:rPr>
          <w:rFonts w:ascii="Arial" w:hAnsi="Arial" w:cs="Arial"/>
          <w:sz w:val="24"/>
          <w:szCs w:val="24"/>
        </w:rPr>
        <w:t>Martins</w:t>
      </w:r>
      <w:proofErr w:type="spellEnd"/>
      <w:r w:rsidRPr="00DC1C33">
        <w:rPr>
          <w:rFonts w:ascii="Arial" w:hAnsi="Arial" w:cs="Arial"/>
          <w:sz w:val="24"/>
          <w:szCs w:val="24"/>
        </w:rPr>
        <w:t xml:space="preserve"> (2012), el diseño de campo consiste en la recolección de datos directamente de la realidad donde ocurren los hechos, sin manipular variables. El proyecto asume un carácter no experimental, ya </w:t>
      </w:r>
      <w:r w:rsidRPr="00DC1C33">
        <w:rPr>
          <w:rFonts w:ascii="Arial" w:hAnsi="Arial" w:cs="Arial"/>
          <w:sz w:val="24"/>
          <w:szCs w:val="24"/>
        </w:rPr>
        <w:lastRenderedPageBreak/>
        <w:t>que se basa en la observación de los equipos en su estado natural. Dado que se utiliza la IAP, el diseño es flexible y emergente, adaptándose a la interacción con la comunidad.</w:t>
      </w:r>
    </w:p>
    <w:p w14:paraId="1BA3F67F" w14:textId="57D1D3F5" w:rsidR="00C70F6C" w:rsidRPr="00C70F6C" w:rsidRDefault="00C70F6C" w:rsidP="004F1AB4">
      <w:pPr>
        <w:pStyle w:val="Ttulo1"/>
        <w:spacing w:after="354"/>
        <w:ind w:left="-5"/>
        <w:jc w:val="both"/>
        <w:rPr>
          <w:rFonts w:cs="Arial"/>
          <w:szCs w:val="24"/>
        </w:rPr>
      </w:pPr>
      <w:r w:rsidRPr="00C70F6C">
        <w:rPr>
          <w:rFonts w:cs="Arial"/>
          <w:szCs w:val="24"/>
        </w:rPr>
        <w:t>3.</w:t>
      </w:r>
      <w:r w:rsidR="004F1AB4">
        <w:rPr>
          <w:rFonts w:cs="Arial"/>
          <w:szCs w:val="24"/>
        </w:rPr>
        <w:t>1.5</w:t>
      </w:r>
      <w:r w:rsidRPr="00C70F6C">
        <w:rPr>
          <w:rFonts w:cs="Arial"/>
          <w:szCs w:val="24"/>
        </w:rPr>
        <w:t xml:space="preserve">. Población y Muestra </w:t>
      </w:r>
    </w:p>
    <w:p w14:paraId="29FE6917" w14:textId="16CEFB02" w:rsidR="00DC1C33" w:rsidRPr="00DC1C33" w:rsidRDefault="00C70F6C" w:rsidP="00DC1C33">
      <w:pPr>
        <w:spacing w:after="282"/>
        <w:ind w:left="-5"/>
        <w:jc w:val="both"/>
        <w:rPr>
          <w:rFonts w:ascii="Arial" w:hAnsi="Arial" w:cs="Arial"/>
          <w:sz w:val="24"/>
          <w:szCs w:val="24"/>
        </w:rPr>
      </w:pPr>
      <w:r w:rsidRPr="00C70F6C">
        <w:rPr>
          <w:rFonts w:ascii="Arial" w:hAnsi="Arial" w:cs="Arial"/>
          <w:sz w:val="24"/>
          <w:szCs w:val="24"/>
        </w:rPr>
        <w:t xml:space="preserve"> </w:t>
      </w:r>
      <w:r w:rsidRPr="00C70F6C">
        <w:rPr>
          <w:rFonts w:ascii="Arial" w:hAnsi="Arial" w:cs="Arial"/>
          <w:sz w:val="24"/>
          <w:szCs w:val="24"/>
        </w:rPr>
        <w:tab/>
      </w:r>
      <w:r w:rsidR="00DC1C33" w:rsidRPr="00DC1C33">
        <w:rPr>
          <w:rFonts w:ascii="Arial" w:hAnsi="Arial" w:cs="Arial"/>
          <w:b/>
          <w:bCs/>
          <w:sz w:val="24"/>
          <w:szCs w:val="24"/>
        </w:rPr>
        <w:t>Tamayo y Tamayo (2012)</w:t>
      </w:r>
      <w:r w:rsidR="00DC1C33" w:rsidRPr="00DC1C33">
        <w:rPr>
          <w:rFonts w:ascii="Arial" w:hAnsi="Arial" w:cs="Arial"/>
          <w:sz w:val="24"/>
          <w:szCs w:val="24"/>
        </w:rPr>
        <w:t xml:space="preserve"> define la población como la totalidad del fenómeno a estudiar. Para este proyecto, se divide en dos unidades de análisis:</w:t>
      </w:r>
    </w:p>
    <w:p w14:paraId="20125B05" w14:textId="77777777" w:rsidR="00DC1C33" w:rsidRPr="00DC1C33" w:rsidRDefault="00DC1C33" w:rsidP="00DC1C33">
      <w:pPr>
        <w:numPr>
          <w:ilvl w:val="0"/>
          <w:numId w:val="49"/>
        </w:numPr>
        <w:spacing w:after="282"/>
        <w:jc w:val="both"/>
        <w:rPr>
          <w:rFonts w:ascii="Arial" w:hAnsi="Arial" w:cs="Arial"/>
          <w:sz w:val="24"/>
          <w:szCs w:val="24"/>
        </w:rPr>
      </w:pPr>
      <w:r w:rsidRPr="00DC1C33">
        <w:rPr>
          <w:rFonts w:ascii="Arial" w:hAnsi="Arial" w:cs="Arial"/>
          <w:b/>
          <w:bCs/>
          <w:sz w:val="24"/>
          <w:szCs w:val="24"/>
        </w:rPr>
        <w:t>3.1.5.1. Unidad de Análisis Social (Humana):</w:t>
      </w:r>
      <w:r w:rsidRPr="00DC1C33">
        <w:rPr>
          <w:rFonts w:ascii="Arial" w:hAnsi="Arial" w:cs="Arial"/>
          <w:sz w:val="24"/>
          <w:szCs w:val="24"/>
        </w:rPr>
        <w:t xml:space="preserve"> Constituida por el total de trabajadores de la institución. Se aplicará un muestreo censal, que según Arias (2012), es aquel donde se incluyen a todos los miembros de la población debido a su tamaño manejable.</w:t>
      </w:r>
    </w:p>
    <w:p w14:paraId="7B3A831D" w14:textId="77777777" w:rsidR="00DC1C33" w:rsidRPr="00DC1C33" w:rsidRDefault="00DC1C33" w:rsidP="00DC1C33">
      <w:pPr>
        <w:numPr>
          <w:ilvl w:val="0"/>
          <w:numId w:val="49"/>
        </w:numPr>
        <w:spacing w:after="282"/>
        <w:jc w:val="both"/>
        <w:rPr>
          <w:rFonts w:ascii="Arial" w:hAnsi="Arial" w:cs="Arial"/>
          <w:sz w:val="24"/>
          <w:szCs w:val="24"/>
        </w:rPr>
      </w:pPr>
      <w:r w:rsidRPr="00DC1C33">
        <w:rPr>
          <w:rFonts w:ascii="Arial" w:hAnsi="Arial" w:cs="Arial"/>
          <w:b/>
          <w:bCs/>
          <w:sz w:val="24"/>
          <w:szCs w:val="24"/>
        </w:rPr>
        <w:t>3.1.5.2. Unidad de Análisis Técnica (Tecnológica):</w:t>
      </w:r>
      <w:r w:rsidRPr="00DC1C33">
        <w:rPr>
          <w:rFonts w:ascii="Arial" w:hAnsi="Arial" w:cs="Arial"/>
          <w:sz w:val="24"/>
          <w:szCs w:val="24"/>
        </w:rPr>
        <w:t xml:space="preserve"> Representada por el parque tecnológico. Se empleará un muestreo no probabilístico intencional, que según Hurtado (2015), permite al investigador seleccionar los casos que poseen las características de interés, en este caso, equipos con fallas críticas.</w:t>
      </w:r>
    </w:p>
    <w:p w14:paraId="423039F0" w14:textId="4D29F1AF" w:rsidR="00C70F6C" w:rsidRPr="00C70F6C" w:rsidRDefault="005471A7" w:rsidP="00B61091">
      <w:pPr>
        <w:pStyle w:val="Ttulo1"/>
        <w:ind w:left="-5"/>
        <w:jc w:val="both"/>
        <w:rPr>
          <w:rFonts w:cs="Arial"/>
          <w:szCs w:val="24"/>
        </w:rPr>
      </w:pPr>
      <w:r>
        <w:rPr>
          <w:rFonts w:cs="Arial"/>
          <w:szCs w:val="24"/>
        </w:rPr>
        <w:t>3.2</w:t>
      </w:r>
      <w:r w:rsidR="00C70F6C" w:rsidRPr="00C70F6C">
        <w:rPr>
          <w:rFonts w:cs="Arial"/>
          <w:szCs w:val="24"/>
        </w:rPr>
        <w:t xml:space="preserve">. Técnicas e Instrumentos de Recolección de Datos </w:t>
      </w:r>
    </w:p>
    <w:p w14:paraId="4F2B72C5" w14:textId="77777777" w:rsidR="00C70F6C" w:rsidRPr="00C70F6C" w:rsidRDefault="00C70F6C" w:rsidP="00DC1C33">
      <w:pPr>
        <w:spacing w:after="359" w:line="361" w:lineRule="auto"/>
        <w:ind w:firstLine="708"/>
        <w:jc w:val="both"/>
        <w:rPr>
          <w:rFonts w:ascii="Arial" w:hAnsi="Arial" w:cs="Arial"/>
          <w:sz w:val="24"/>
          <w:szCs w:val="24"/>
        </w:rPr>
      </w:pPr>
      <w:r w:rsidRPr="00C70F6C">
        <w:rPr>
          <w:rFonts w:ascii="Arial" w:hAnsi="Arial" w:cs="Arial"/>
          <w:sz w:val="24"/>
          <w:szCs w:val="24"/>
        </w:rPr>
        <w:t xml:space="preserve">Para obtener la información necesaria tanto en el área técnica como en la social, se seleccionaron técnicas que permiten una interacción directa con la realidad estudiada. </w:t>
      </w:r>
    </w:p>
    <w:p w14:paraId="50DECD73" w14:textId="6C602F80" w:rsidR="00C70F6C" w:rsidRPr="00C70F6C" w:rsidRDefault="005471A7" w:rsidP="00B61091">
      <w:pPr>
        <w:pStyle w:val="Ttulo2"/>
        <w:ind w:left="-5"/>
        <w:jc w:val="both"/>
        <w:rPr>
          <w:rFonts w:cs="Arial"/>
          <w:szCs w:val="24"/>
        </w:rPr>
      </w:pPr>
      <w:r>
        <w:rPr>
          <w:rFonts w:cs="Arial"/>
          <w:szCs w:val="24"/>
        </w:rPr>
        <w:t>3.2</w:t>
      </w:r>
      <w:r w:rsidR="00C70F6C" w:rsidRPr="00C70F6C">
        <w:rPr>
          <w:rFonts w:cs="Arial"/>
          <w:szCs w:val="24"/>
        </w:rPr>
        <w:t xml:space="preserve">.1. Técnicas </w:t>
      </w:r>
    </w:p>
    <w:p w14:paraId="3FB7EA04" w14:textId="77777777" w:rsidR="00590F4E" w:rsidRPr="00590F4E" w:rsidRDefault="00590F4E" w:rsidP="00590F4E">
      <w:pPr>
        <w:ind w:firstLine="567"/>
        <w:jc w:val="both"/>
        <w:rPr>
          <w:rFonts w:ascii="Arial" w:hAnsi="Arial" w:cs="Arial"/>
          <w:sz w:val="24"/>
          <w:szCs w:val="24"/>
        </w:rPr>
      </w:pPr>
      <w:r w:rsidRPr="00590F4E">
        <w:rPr>
          <w:rFonts w:ascii="Arial" w:hAnsi="Arial" w:cs="Arial"/>
          <w:sz w:val="24"/>
          <w:szCs w:val="24"/>
        </w:rPr>
        <w:t>Según Arias (2012), las técnicas de recolección de datos son las distintas formas o maneras de obtener la información necesaria para el estudio. Representan el "cómo" se recabará la realidad empírica para su posterior análisis.</w:t>
      </w:r>
    </w:p>
    <w:p w14:paraId="0D997931" w14:textId="77777777" w:rsidR="00590F4E" w:rsidRPr="00590F4E" w:rsidRDefault="00590F4E" w:rsidP="00590F4E">
      <w:pPr>
        <w:ind w:firstLine="567"/>
        <w:jc w:val="both"/>
        <w:rPr>
          <w:rFonts w:ascii="Arial" w:hAnsi="Arial" w:cs="Arial"/>
          <w:sz w:val="24"/>
          <w:szCs w:val="24"/>
        </w:rPr>
      </w:pPr>
      <w:r w:rsidRPr="00590F4E">
        <w:rPr>
          <w:rFonts w:ascii="Arial" w:hAnsi="Arial" w:cs="Arial"/>
          <w:sz w:val="24"/>
          <w:szCs w:val="24"/>
        </w:rPr>
        <w:lastRenderedPageBreak/>
        <w:t>Para el abordaje del departamento ATIT de CORPOELEC, se emplearán las siguientes técnicas:</w:t>
      </w:r>
    </w:p>
    <w:p w14:paraId="2F2C8614" w14:textId="3B2148BD" w:rsidR="00590F4E" w:rsidRPr="00590F4E" w:rsidRDefault="00590F4E" w:rsidP="00590F4E">
      <w:pPr>
        <w:ind w:firstLine="567"/>
        <w:jc w:val="both"/>
        <w:rPr>
          <w:rFonts w:ascii="Arial" w:hAnsi="Arial" w:cs="Arial"/>
          <w:sz w:val="24"/>
          <w:szCs w:val="24"/>
        </w:rPr>
      </w:pPr>
      <w:r w:rsidRPr="00590F4E">
        <w:rPr>
          <w:rFonts w:ascii="Arial" w:hAnsi="Arial" w:cs="Arial"/>
          <w:sz w:val="24"/>
          <w:szCs w:val="24"/>
        </w:rPr>
        <w:t>1. Observación Directa y Participativa</w:t>
      </w:r>
      <w:r>
        <w:rPr>
          <w:rFonts w:ascii="Arial" w:hAnsi="Arial" w:cs="Arial"/>
          <w:sz w:val="24"/>
          <w:szCs w:val="24"/>
        </w:rPr>
        <w:t xml:space="preserve">: </w:t>
      </w:r>
      <w:r w:rsidRPr="00590F4E">
        <w:rPr>
          <w:rFonts w:ascii="Arial" w:hAnsi="Arial" w:cs="Arial"/>
          <w:sz w:val="24"/>
          <w:szCs w:val="24"/>
        </w:rPr>
        <w:t>De acuerdo con Martínez (2007), esta técnica implica que el investigador se involucre en las actividades del grupo estudiado, logrando captar la realidad desde el interior. En este proyecto, se aplica cuando los investigadores ejecutan las labores de mantenimiento junto al personal de la empresa, permitiendo identificar fallas que no siempre son reportadas formalmente.</w:t>
      </w:r>
    </w:p>
    <w:p w14:paraId="2859FD1E" w14:textId="481E1191" w:rsidR="00590F4E" w:rsidRPr="00590F4E" w:rsidRDefault="00590F4E" w:rsidP="00590F4E">
      <w:pPr>
        <w:ind w:firstLine="567"/>
        <w:jc w:val="both"/>
        <w:rPr>
          <w:rFonts w:ascii="Arial" w:hAnsi="Arial" w:cs="Arial"/>
          <w:sz w:val="24"/>
          <w:szCs w:val="24"/>
        </w:rPr>
      </w:pPr>
      <w:r w:rsidRPr="00590F4E">
        <w:rPr>
          <w:rFonts w:ascii="Arial" w:hAnsi="Arial" w:cs="Arial"/>
          <w:sz w:val="24"/>
          <w:szCs w:val="24"/>
        </w:rPr>
        <w:t>2. La Encuesta</w:t>
      </w:r>
      <w:r>
        <w:rPr>
          <w:rFonts w:ascii="Arial" w:hAnsi="Arial" w:cs="Arial"/>
          <w:sz w:val="24"/>
          <w:szCs w:val="24"/>
        </w:rPr>
        <w:t xml:space="preserve">: </w:t>
      </w:r>
      <w:r w:rsidRPr="00590F4E">
        <w:rPr>
          <w:rFonts w:ascii="Arial" w:hAnsi="Arial" w:cs="Arial"/>
          <w:sz w:val="24"/>
          <w:szCs w:val="24"/>
        </w:rPr>
        <w:t>Arias (2012) la define como una técnica que pretende obtener información de un grupo de sujetos sobre un tema en particular. En este contexto, se utiliza de forma escrita para diagnosticar el nivel de alfabetización tecnológica de los trabajadores y medir la efectividad de los talleres de capacitación una vez finalizados.</w:t>
      </w:r>
    </w:p>
    <w:p w14:paraId="634A749A" w14:textId="420C6967" w:rsidR="00590F4E" w:rsidRPr="00590F4E" w:rsidRDefault="00590F4E" w:rsidP="00590F4E">
      <w:pPr>
        <w:ind w:firstLine="567"/>
        <w:jc w:val="both"/>
        <w:rPr>
          <w:rFonts w:ascii="Arial" w:hAnsi="Arial" w:cs="Arial"/>
          <w:sz w:val="24"/>
          <w:szCs w:val="24"/>
        </w:rPr>
      </w:pPr>
      <w:r w:rsidRPr="00590F4E">
        <w:rPr>
          <w:rFonts w:ascii="Arial" w:hAnsi="Arial" w:cs="Arial"/>
          <w:sz w:val="24"/>
          <w:szCs w:val="24"/>
        </w:rPr>
        <w:t>3. La Entrevista</w:t>
      </w:r>
      <w:r>
        <w:rPr>
          <w:rFonts w:ascii="Arial" w:hAnsi="Arial" w:cs="Arial"/>
          <w:sz w:val="24"/>
          <w:szCs w:val="24"/>
        </w:rPr>
        <w:t xml:space="preserve">: </w:t>
      </w:r>
      <w:r w:rsidRPr="00590F4E">
        <w:rPr>
          <w:rFonts w:ascii="Arial" w:hAnsi="Arial" w:cs="Arial"/>
          <w:sz w:val="24"/>
          <w:szCs w:val="24"/>
        </w:rPr>
        <w:t>Según Hurtado (2015), la entrevista es una técnica de interacción verbal entre el investigador y el investigado. Para el soporte técnico, es vital para conocer la "experiencia de usuario", permitiendo que el trabajador describa con sus propias palabras cómo y cuándo fallan los equipos, lo cual orienta el diagnóstico inicial.</w:t>
      </w:r>
    </w:p>
    <w:p w14:paraId="45767E14" w14:textId="3A2CDB17" w:rsidR="00590F4E" w:rsidRPr="00590F4E" w:rsidRDefault="00590F4E" w:rsidP="00590F4E">
      <w:pPr>
        <w:ind w:firstLine="567"/>
        <w:jc w:val="both"/>
        <w:rPr>
          <w:rFonts w:ascii="Arial" w:hAnsi="Arial" w:cs="Arial"/>
          <w:sz w:val="24"/>
          <w:szCs w:val="24"/>
        </w:rPr>
      </w:pPr>
      <w:r w:rsidRPr="00590F4E">
        <w:rPr>
          <w:rFonts w:ascii="Arial" w:hAnsi="Arial" w:cs="Arial"/>
          <w:sz w:val="24"/>
          <w:szCs w:val="24"/>
        </w:rPr>
        <w:t>4. Revisión Técnica de Hardware y Software</w:t>
      </w:r>
      <w:r>
        <w:rPr>
          <w:rFonts w:ascii="Arial" w:hAnsi="Arial" w:cs="Arial"/>
          <w:sz w:val="24"/>
          <w:szCs w:val="24"/>
        </w:rPr>
        <w:t xml:space="preserve">: </w:t>
      </w:r>
      <w:r w:rsidRPr="00590F4E">
        <w:rPr>
          <w:rFonts w:ascii="Arial" w:hAnsi="Arial" w:cs="Arial"/>
          <w:sz w:val="24"/>
          <w:szCs w:val="24"/>
        </w:rPr>
        <w:t>Aunque no es una técnica social común en libros de metodología general, en el área de Informática es una técnica de inspección técnica especializada. Consiste en el examen físico (limpieza, integridad de componentes) y lógico (estado del Sistema Operativo, registros de errores) de los sistemas computacionales para detectar averías o incompatibilidades de software.</w:t>
      </w:r>
    </w:p>
    <w:p w14:paraId="0EA1BBBF" w14:textId="4E6A94ED" w:rsidR="00C70F6C" w:rsidRPr="00C70F6C" w:rsidRDefault="005471A7" w:rsidP="00B61091">
      <w:pPr>
        <w:pStyle w:val="Ttulo2"/>
        <w:ind w:left="-5"/>
        <w:jc w:val="both"/>
        <w:rPr>
          <w:rFonts w:cs="Arial"/>
          <w:szCs w:val="24"/>
        </w:rPr>
      </w:pPr>
      <w:r>
        <w:rPr>
          <w:rFonts w:cs="Arial"/>
          <w:szCs w:val="24"/>
        </w:rPr>
        <w:t>3.2</w:t>
      </w:r>
      <w:r w:rsidR="00C70F6C" w:rsidRPr="00C70F6C">
        <w:rPr>
          <w:rFonts w:cs="Arial"/>
          <w:szCs w:val="24"/>
        </w:rPr>
        <w:t xml:space="preserve">.2. Instrumentos </w:t>
      </w:r>
    </w:p>
    <w:p w14:paraId="39DAE85A" w14:textId="77777777" w:rsidR="00590F4E" w:rsidRPr="00590F4E" w:rsidRDefault="00590F4E" w:rsidP="00590F4E">
      <w:pPr>
        <w:ind w:firstLine="708"/>
        <w:jc w:val="both"/>
        <w:rPr>
          <w:rFonts w:ascii="Arial" w:hAnsi="Arial" w:cs="Arial"/>
          <w:sz w:val="24"/>
          <w:szCs w:val="24"/>
        </w:rPr>
      </w:pPr>
      <w:r w:rsidRPr="00590F4E">
        <w:rPr>
          <w:rFonts w:ascii="Arial" w:hAnsi="Arial" w:cs="Arial"/>
          <w:sz w:val="24"/>
          <w:szCs w:val="24"/>
        </w:rPr>
        <w:t>Según Arias (2012), los instrumentos son los medios materiales que se emplean para recoger y almacenar la información.</w:t>
      </w:r>
    </w:p>
    <w:p w14:paraId="1E10A235" w14:textId="77777777" w:rsidR="00590F4E" w:rsidRPr="00590F4E" w:rsidRDefault="00590F4E" w:rsidP="00590F4E">
      <w:pPr>
        <w:numPr>
          <w:ilvl w:val="0"/>
          <w:numId w:val="50"/>
        </w:numPr>
        <w:jc w:val="both"/>
        <w:rPr>
          <w:rFonts w:ascii="Arial" w:hAnsi="Arial" w:cs="Arial"/>
          <w:sz w:val="24"/>
          <w:szCs w:val="24"/>
        </w:rPr>
      </w:pPr>
      <w:r w:rsidRPr="00590F4E">
        <w:rPr>
          <w:rFonts w:ascii="Arial" w:hAnsi="Arial" w:cs="Arial"/>
          <w:sz w:val="24"/>
          <w:szCs w:val="24"/>
        </w:rPr>
        <w:lastRenderedPageBreak/>
        <w:t>Ficha de Diagnóstico Técnico: Permite registrar la arquitectura del hardware y estado del software.</w:t>
      </w:r>
    </w:p>
    <w:p w14:paraId="7F2B991A" w14:textId="77777777" w:rsidR="00590F4E" w:rsidRPr="00590F4E" w:rsidRDefault="00590F4E" w:rsidP="00590F4E">
      <w:pPr>
        <w:numPr>
          <w:ilvl w:val="0"/>
          <w:numId w:val="50"/>
        </w:numPr>
        <w:jc w:val="both"/>
        <w:rPr>
          <w:rFonts w:ascii="Arial" w:hAnsi="Arial" w:cs="Arial"/>
          <w:sz w:val="24"/>
          <w:szCs w:val="24"/>
        </w:rPr>
      </w:pPr>
      <w:r w:rsidRPr="00590F4E">
        <w:rPr>
          <w:rFonts w:ascii="Arial" w:hAnsi="Arial" w:cs="Arial"/>
          <w:sz w:val="24"/>
          <w:szCs w:val="24"/>
        </w:rPr>
        <w:t>Cuestionario: Aplicado para medir conocimientos técnicos.</w:t>
      </w:r>
    </w:p>
    <w:p w14:paraId="469D7015" w14:textId="77777777" w:rsidR="00590F4E" w:rsidRPr="00590F4E" w:rsidRDefault="00590F4E" w:rsidP="00590F4E">
      <w:pPr>
        <w:numPr>
          <w:ilvl w:val="0"/>
          <w:numId w:val="50"/>
        </w:numPr>
        <w:jc w:val="both"/>
        <w:rPr>
          <w:rFonts w:ascii="Arial" w:hAnsi="Arial" w:cs="Arial"/>
          <w:sz w:val="24"/>
          <w:szCs w:val="24"/>
        </w:rPr>
      </w:pPr>
      <w:r w:rsidRPr="00590F4E">
        <w:rPr>
          <w:rFonts w:ascii="Arial" w:hAnsi="Arial" w:cs="Arial"/>
          <w:sz w:val="24"/>
          <w:szCs w:val="24"/>
        </w:rPr>
        <w:t>Diario de Campo: Según Martínez (2007), es el instrumento por excelencia en la IAP para registrar observaciones y reflexiones durante el proceso de intervención.</w:t>
      </w:r>
    </w:p>
    <w:p w14:paraId="15F6D08C" w14:textId="77777777" w:rsidR="00D70DE8" w:rsidRDefault="00D70DE8">
      <w:pPr>
        <w:rPr>
          <w:rFonts w:ascii="Arial" w:eastAsia="SimSun" w:hAnsi="Arial" w:cs="Arial"/>
          <w:b/>
          <w:bCs/>
          <w:sz w:val="24"/>
          <w:szCs w:val="24"/>
          <w:lang w:val="es-ES"/>
        </w:rPr>
      </w:pPr>
      <w:r>
        <w:rPr>
          <w:rFonts w:cs="Arial"/>
          <w:szCs w:val="24"/>
        </w:rPr>
        <w:br w:type="page"/>
      </w:r>
    </w:p>
    <w:p w14:paraId="5249BC28" w14:textId="52F4D75C" w:rsidR="00C70F6C" w:rsidRPr="00C70F6C" w:rsidRDefault="00C70F6C" w:rsidP="00B61091">
      <w:pPr>
        <w:pStyle w:val="Ttulo1"/>
        <w:spacing w:after="109"/>
        <w:ind w:left="-5"/>
        <w:jc w:val="both"/>
        <w:rPr>
          <w:rFonts w:cs="Arial"/>
          <w:szCs w:val="24"/>
        </w:rPr>
      </w:pPr>
      <w:r w:rsidRPr="00C70F6C">
        <w:rPr>
          <w:rFonts w:cs="Arial"/>
          <w:szCs w:val="24"/>
        </w:rPr>
        <w:lastRenderedPageBreak/>
        <w:t xml:space="preserve">PARTE IV. PRODUCTO FINAL </w:t>
      </w:r>
    </w:p>
    <w:p w14:paraId="71C42438" w14:textId="77777777" w:rsidR="00C70F6C" w:rsidRPr="00C70F6C" w:rsidRDefault="00C70F6C" w:rsidP="00B61091">
      <w:pPr>
        <w:spacing w:after="117" w:line="259" w:lineRule="auto"/>
        <w:jc w:val="both"/>
        <w:rPr>
          <w:rFonts w:ascii="Arial" w:hAnsi="Arial" w:cs="Arial"/>
          <w:sz w:val="24"/>
          <w:szCs w:val="24"/>
        </w:rPr>
      </w:pPr>
      <w:r w:rsidRPr="00C70F6C">
        <w:rPr>
          <w:rFonts w:ascii="Arial" w:eastAsia="Arial" w:hAnsi="Arial" w:cs="Arial"/>
          <w:b/>
          <w:sz w:val="24"/>
          <w:szCs w:val="24"/>
        </w:rPr>
        <w:t xml:space="preserve"> </w:t>
      </w:r>
    </w:p>
    <w:p w14:paraId="0F269BA9" w14:textId="77777777" w:rsidR="00D754A9" w:rsidRPr="00D754A9" w:rsidRDefault="00D754A9" w:rsidP="00D754A9">
      <w:pPr>
        <w:pStyle w:val="Ttulo2"/>
        <w:ind w:left="-5" w:firstLine="572"/>
        <w:jc w:val="both"/>
        <w:rPr>
          <w:rFonts w:cs="Arial"/>
          <w:b w:val="0"/>
          <w:bCs/>
          <w:szCs w:val="24"/>
        </w:rPr>
      </w:pPr>
      <w:r w:rsidRPr="00D754A9">
        <w:rPr>
          <w:rFonts w:cs="Arial"/>
          <w:b w:val="0"/>
          <w:bCs/>
          <w:szCs w:val="24"/>
        </w:rPr>
        <w:t>En este apartado del proyecto se detallan las actividades ejecutadas para dar cumplimiento a la solución tecnológica propuesta, orientada a precisar el logro de los objetivos establecidos. Según Kerzner (2017), el producto final debe ser el resultado de un proceso sistemático que garantice la funcionalidad y la satisfacción de las necesidades detectadas.</w:t>
      </w:r>
    </w:p>
    <w:p w14:paraId="572E5891" w14:textId="77777777" w:rsidR="00D754A9" w:rsidRPr="00D754A9" w:rsidRDefault="00D754A9" w:rsidP="00D754A9">
      <w:pPr>
        <w:pStyle w:val="Ttulo2"/>
        <w:ind w:left="-5" w:firstLine="572"/>
        <w:jc w:val="both"/>
        <w:rPr>
          <w:rFonts w:cs="Arial"/>
          <w:b w:val="0"/>
          <w:bCs/>
          <w:szCs w:val="24"/>
        </w:rPr>
      </w:pPr>
      <w:r w:rsidRPr="00D754A9">
        <w:rPr>
          <w:rFonts w:cs="Arial"/>
          <w:b w:val="0"/>
          <w:bCs/>
          <w:szCs w:val="24"/>
        </w:rPr>
        <w:t>En esta sección, se describen las fases que abarcan desde el diagnóstico técnico de las estaciones de trabajo hasta la implementación del mantenimiento preventivo y correctivo, integrando de manera transversal las jornadas de capacitación para los usuarios. Cada etapa se ejecuta bajo los principios del marco metodológico adoptado, con el propósito de garantizar una solución técnica que sea funcional, accesible y coherente con las exigencias del departamento ATIT de CORPOELEC.</w:t>
      </w:r>
    </w:p>
    <w:p w14:paraId="28089908" w14:textId="77777777" w:rsidR="00D754A9" w:rsidRPr="00D754A9" w:rsidRDefault="00D754A9" w:rsidP="00D754A9">
      <w:pPr>
        <w:pStyle w:val="Ttulo2"/>
        <w:ind w:left="-5" w:firstLine="572"/>
        <w:jc w:val="both"/>
        <w:rPr>
          <w:rFonts w:cs="Arial"/>
          <w:b w:val="0"/>
          <w:bCs/>
          <w:szCs w:val="24"/>
        </w:rPr>
      </w:pPr>
      <w:r w:rsidRPr="00D754A9">
        <w:rPr>
          <w:rFonts w:cs="Arial"/>
          <w:b w:val="0"/>
          <w:bCs/>
          <w:szCs w:val="24"/>
        </w:rPr>
        <w:t>Bajo esta premisa, el producto final presentado no se limita exclusivamente a la operatividad del hardware; se extiende al fortalecimiento de las capacidades técnicas de los miembros de la institución. De este modo, se asegura la sostenibilidad de la intervención tecnológica en el tiempo, transformando el soporte técnico en una estrategia de mejora continua para la organización.</w:t>
      </w:r>
    </w:p>
    <w:p w14:paraId="393D638B" w14:textId="77777777" w:rsidR="00D754A9" w:rsidRPr="00D754A9" w:rsidRDefault="00D754A9" w:rsidP="00D754A9">
      <w:pPr>
        <w:pStyle w:val="Ttulo2"/>
        <w:ind w:left="-5" w:firstLine="572"/>
        <w:jc w:val="both"/>
        <w:rPr>
          <w:rFonts w:cs="Arial"/>
          <w:b w:val="0"/>
          <w:bCs/>
          <w:szCs w:val="24"/>
        </w:rPr>
      </w:pPr>
    </w:p>
    <w:p w14:paraId="48B94537" w14:textId="24DC79E7" w:rsidR="00C70F6C" w:rsidRPr="00C70F6C" w:rsidRDefault="00655D45" w:rsidP="00B61091">
      <w:pPr>
        <w:pStyle w:val="Ttulo2"/>
        <w:ind w:left="-5"/>
        <w:jc w:val="both"/>
        <w:rPr>
          <w:rFonts w:cs="Arial"/>
          <w:szCs w:val="24"/>
        </w:rPr>
      </w:pPr>
      <w:r>
        <w:rPr>
          <w:rFonts w:cs="Arial"/>
          <w:szCs w:val="24"/>
        </w:rPr>
        <w:t>4</w:t>
      </w:r>
      <w:r w:rsidR="00C70F6C" w:rsidRPr="00C70F6C">
        <w:rPr>
          <w:rFonts w:cs="Arial"/>
          <w:szCs w:val="24"/>
        </w:rPr>
        <w:t xml:space="preserve">.1. Descripción de las actividades realizadas </w:t>
      </w:r>
    </w:p>
    <w:p w14:paraId="06A1375B" w14:textId="77777777" w:rsidR="00C70F6C" w:rsidRPr="00C70F6C" w:rsidRDefault="00C70F6C" w:rsidP="00B61091">
      <w:pPr>
        <w:spacing w:after="161" w:line="259" w:lineRule="auto"/>
        <w:jc w:val="both"/>
        <w:rPr>
          <w:rFonts w:ascii="Arial" w:hAnsi="Arial" w:cs="Arial"/>
          <w:sz w:val="24"/>
          <w:szCs w:val="24"/>
        </w:rPr>
      </w:pPr>
      <w:r w:rsidRPr="00C70F6C">
        <w:rPr>
          <w:rFonts w:ascii="Arial" w:hAnsi="Arial" w:cs="Arial"/>
          <w:sz w:val="24"/>
          <w:szCs w:val="24"/>
        </w:rPr>
        <w:t xml:space="preserve"> </w:t>
      </w:r>
    </w:p>
    <w:p w14:paraId="71D53F66" w14:textId="77777777" w:rsidR="00C70F6C" w:rsidRPr="00C70F6C" w:rsidRDefault="00C70F6C" w:rsidP="00D754A9">
      <w:pPr>
        <w:ind w:left="-5" w:firstLine="713"/>
        <w:jc w:val="both"/>
        <w:rPr>
          <w:rFonts w:ascii="Arial" w:hAnsi="Arial" w:cs="Arial"/>
          <w:sz w:val="24"/>
          <w:szCs w:val="24"/>
        </w:rPr>
      </w:pPr>
      <w:r w:rsidRPr="00C70F6C">
        <w:rPr>
          <w:rFonts w:ascii="Arial" w:hAnsi="Arial" w:cs="Arial"/>
          <w:sz w:val="24"/>
          <w:szCs w:val="24"/>
        </w:rPr>
        <w:t xml:space="preserve"> Tomando el plan de actividades se procede a describir a detalle el procedimiento seguido para abordar la situación problema, señalando como se llevó a cabo. Este proceso se debería dividir en fases críticas que evidencien la transformación de los requerimientos iniciales en una solución tecnológica integral: </w:t>
      </w:r>
    </w:p>
    <w:p w14:paraId="1CEE25BE" w14:textId="77777777" w:rsidR="00C70F6C" w:rsidRPr="00C70F6C" w:rsidRDefault="00C70F6C" w:rsidP="00B61091">
      <w:pPr>
        <w:spacing w:after="115" w:line="259" w:lineRule="auto"/>
        <w:jc w:val="both"/>
        <w:rPr>
          <w:rFonts w:ascii="Arial" w:hAnsi="Arial" w:cs="Arial"/>
          <w:sz w:val="24"/>
          <w:szCs w:val="24"/>
        </w:rPr>
      </w:pPr>
      <w:r w:rsidRPr="00C70F6C">
        <w:rPr>
          <w:rFonts w:ascii="Arial" w:hAnsi="Arial" w:cs="Arial"/>
          <w:sz w:val="24"/>
          <w:szCs w:val="24"/>
        </w:rPr>
        <w:t xml:space="preserve"> </w:t>
      </w:r>
    </w:p>
    <w:p w14:paraId="772A9CE6" w14:textId="77777777" w:rsidR="00C70F6C" w:rsidRPr="00C70F6C" w:rsidRDefault="00C70F6C" w:rsidP="00B61091">
      <w:pPr>
        <w:spacing w:after="0" w:line="259" w:lineRule="auto"/>
        <w:jc w:val="both"/>
        <w:rPr>
          <w:rFonts w:ascii="Arial" w:hAnsi="Arial" w:cs="Arial"/>
          <w:sz w:val="24"/>
          <w:szCs w:val="24"/>
        </w:rPr>
      </w:pPr>
      <w:r w:rsidRPr="00C70F6C">
        <w:rPr>
          <w:rFonts w:ascii="Arial" w:hAnsi="Arial" w:cs="Arial"/>
          <w:sz w:val="24"/>
          <w:szCs w:val="24"/>
        </w:rPr>
        <w:lastRenderedPageBreak/>
        <w:t xml:space="preserve"> </w:t>
      </w:r>
    </w:p>
    <w:p w14:paraId="38D20A35" w14:textId="77777777" w:rsidR="00C70F6C" w:rsidRPr="00C70F6C" w:rsidRDefault="00C70F6C" w:rsidP="00B61091">
      <w:pPr>
        <w:pStyle w:val="Ttulo1"/>
        <w:spacing w:after="349"/>
        <w:ind w:left="-5"/>
        <w:jc w:val="both"/>
        <w:rPr>
          <w:rFonts w:cs="Arial"/>
          <w:szCs w:val="24"/>
        </w:rPr>
      </w:pPr>
      <w:r w:rsidRPr="00C70F6C">
        <w:rPr>
          <w:rFonts w:cs="Arial"/>
          <w:szCs w:val="24"/>
        </w:rPr>
        <w:t xml:space="preserve">Fase I: Diagnóstico Técnico de la Infraestructura </w:t>
      </w:r>
    </w:p>
    <w:p w14:paraId="6CDE6765" w14:textId="77777777" w:rsidR="00C70F6C" w:rsidRPr="00C70F6C" w:rsidRDefault="00C70F6C" w:rsidP="00D754A9">
      <w:pPr>
        <w:ind w:left="-5" w:firstLine="713"/>
        <w:jc w:val="both"/>
        <w:rPr>
          <w:rFonts w:ascii="Arial" w:hAnsi="Arial" w:cs="Arial"/>
          <w:sz w:val="24"/>
          <w:szCs w:val="24"/>
        </w:rPr>
      </w:pPr>
      <w:r w:rsidRPr="00C70F6C">
        <w:rPr>
          <w:rFonts w:ascii="Arial" w:hAnsi="Arial" w:cs="Arial"/>
          <w:sz w:val="24"/>
          <w:szCs w:val="24"/>
        </w:rPr>
        <w:t xml:space="preserve"> En esta etapa inicial, se describen las actividades que se realizaron para la inspección física y lógica de los equipos de computación, se mencionan las herramientas utilizadas y se aborda un inventario técnico detallado. Cabe mencionar que, esta actividad permite identificar fallas críticas, componentes obsoletos y necesidades de limpieza, sirviendo como hoja de ruta para las intervenciones posteriores. </w:t>
      </w:r>
    </w:p>
    <w:p w14:paraId="2B318D39" w14:textId="77777777" w:rsidR="00C70F6C" w:rsidRPr="00C70F6C" w:rsidRDefault="00C70F6C" w:rsidP="00D754A9">
      <w:pPr>
        <w:spacing w:after="86"/>
        <w:ind w:left="-5" w:firstLine="713"/>
        <w:jc w:val="both"/>
        <w:rPr>
          <w:rFonts w:ascii="Arial" w:hAnsi="Arial" w:cs="Arial"/>
          <w:sz w:val="24"/>
          <w:szCs w:val="24"/>
        </w:rPr>
      </w:pPr>
      <w:r w:rsidRPr="00C70F6C">
        <w:rPr>
          <w:rFonts w:ascii="Arial" w:hAnsi="Arial" w:cs="Arial"/>
          <w:sz w:val="24"/>
          <w:szCs w:val="24"/>
        </w:rPr>
        <w:t xml:space="preserve"> En esta etapa, el estudiante debe aplicar métodos de observación y técnicas de recolección de datos para determinar el estado real de los equipos (debe colocarse en anexos). El objetivo es que el diagnóstico sirva como "historia clínica" de cada computadora. En este sentido, se sugiere utilizar el siguiente cuadro para abordar la información recolectada en el diagnostico, y así evidenciar por visita las actividades realizadas (en anexo deben estar las fotos que respaldan el diagnostico técnico).  </w:t>
      </w:r>
    </w:p>
    <w:tbl>
      <w:tblPr>
        <w:tblStyle w:val="TableGrid"/>
        <w:tblW w:w="10783" w:type="dxa"/>
        <w:tblInd w:w="-852" w:type="dxa"/>
        <w:tblCellMar>
          <w:top w:w="13" w:type="dxa"/>
          <w:left w:w="106" w:type="dxa"/>
          <w:right w:w="115" w:type="dxa"/>
        </w:tblCellMar>
        <w:tblLook w:val="04A0" w:firstRow="1" w:lastRow="0" w:firstColumn="1" w:lastColumn="0" w:noHBand="0" w:noVBand="1"/>
      </w:tblPr>
      <w:tblGrid>
        <w:gridCol w:w="2251"/>
        <w:gridCol w:w="1765"/>
        <w:gridCol w:w="2926"/>
        <w:gridCol w:w="3841"/>
      </w:tblGrid>
      <w:tr w:rsidR="00C70F6C" w:rsidRPr="00C70F6C" w14:paraId="32667F1C" w14:textId="77777777" w:rsidTr="001E2F07">
        <w:trPr>
          <w:trHeight w:val="838"/>
        </w:trPr>
        <w:tc>
          <w:tcPr>
            <w:tcW w:w="2252" w:type="dxa"/>
            <w:tcBorders>
              <w:top w:val="single" w:sz="4" w:space="0" w:color="000000"/>
              <w:left w:val="single" w:sz="4" w:space="0" w:color="000000"/>
              <w:bottom w:val="single" w:sz="4" w:space="0" w:color="000000"/>
              <w:right w:val="single" w:sz="4" w:space="0" w:color="000000"/>
            </w:tcBorders>
          </w:tcPr>
          <w:p w14:paraId="27037D2E" w14:textId="77777777" w:rsidR="00C70F6C" w:rsidRPr="00C70F6C" w:rsidRDefault="00C70F6C" w:rsidP="00B61091">
            <w:pPr>
              <w:spacing w:line="259" w:lineRule="auto"/>
              <w:ind w:left="2"/>
              <w:jc w:val="both"/>
              <w:rPr>
                <w:rFonts w:ascii="Arial" w:hAnsi="Arial" w:cs="Arial"/>
                <w:sz w:val="24"/>
                <w:szCs w:val="24"/>
              </w:rPr>
            </w:pPr>
            <w:r w:rsidRPr="00C70F6C">
              <w:rPr>
                <w:rFonts w:ascii="Arial" w:eastAsia="Arial" w:hAnsi="Arial" w:cs="Arial"/>
                <w:b/>
                <w:sz w:val="24"/>
                <w:szCs w:val="24"/>
              </w:rPr>
              <w:t>VISITA / FECHA</w:t>
            </w:r>
            <w:r w:rsidRPr="00C70F6C">
              <w:rPr>
                <w:rFonts w:ascii="Arial" w:hAnsi="Arial" w:cs="Arial"/>
                <w:sz w:val="24"/>
                <w:szCs w:val="24"/>
              </w:rPr>
              <w:t xml:space="preserve"> </w:t>
            </w:r>
          </w:p>
        </w:tc>
        <w:tc>
          <w:tcPr>
            <w:tcW w:w="1765" w:type="dxa"/>
            <w:tcBorders>
              <w:top w:val="single" w:sz="4" w:space="0" w:color="000000"/>
              <w:left w:val="single" w:sz="4" w:space="0" w:color="000000"/>
              <w:bottom w:val="single" w:sz="4" w:space="0" w:color="000000"/>
              <w:right w:val="single" w:sz="4" w:space="0" w:color="000000"/>
            </w:tcBorders>
          </w:tcPr>
          <w:p w14:paraId="4BE60D66" w14:textId="77777777" w:rsidR="00C70F6C" w:rsidRPr="00C70F6C" w:rsidRDefault="00C70F6C" w:rsidP="00B61091">
            <w:pPr>
              <w:spacing w:after="115" w:line="259" w:lineRule="auto"/>
              <w:ind w:left="2"/>
              <w:jc w:val="both"/>
              <w:rPr>
                <w:rFonts w:ascii="Arial" w:hAnsi="Arial" w:cs="Arial"/>
                <w:sz w:val="24"/>
                <w:szCs w:val="24"/>
              </w:rPr>
            </w:pPr>
            <w:r w:rsidRPr="00C70F6C">
              <w:rPr>
                <w:rFonts w:ascii="Arial" w:eastAsia="Arial" w:hAnsi="Arial" w:cs="Arial"/>
                <w:b/>
                <w:sz w:val="24"/>
                <w:szCs w:val="24"/>
              </w:rPr>
              <w:t xml:space="preserve">HORA Y </w:t>
            </w:r>
          </w:p>
          <w:p w14:paraId="539CEB07" w14:textId="77777777" w:rsidR="00C70F6C" w:rsidRPr="00C70F6C" w:rsidRDefault="00C70F6C" w:rsidP="00B61091">
            <w:pPr>
              <w:spacing w:line="259" w:lineRule="auto"/>
              <w:ind w:left="2"/>
              <w:jc w:val="both"/>
              <w:rPr>
                <w:rFonts w:ascii="Arial" w:hAnsi="Arial" w:cs="Arial"/>
                <w:sz w:val="24"/>
                <w:szCs w:val="24"/>
              </w:rPr>
            </w:pPr>
            <w:r w:rsidRPr="00C70F6C">
              <w:rPr>
                <w:rFonts w:ascii="Arial" w:eastAsia="Arial" w:hAnsi="Arial" w:cs="Arial"/>
                <w:b/>
                <w:sz w:val="24"/>
                <w:szCs w:val="24"/>
              </w:rPr>
              <w:t>DURACIÓN</w:t>
            </w:r>
            <w:r w:rsidRPr="00C70F6C">
              <w:rPr>
                <w:rFonts w:ascii="Arial" w:hAnsi="Arial" w:cs="Arial"/>
                <w:sz w:val="24"/>
                <w:szCs w:val="24"/>
              </w:rPr>
              <w:t xml:space="preserve"> </w:t>
            </w:r>
          </w:p>
        </w:tc>
        <w:tc>
          <w:tcPr>
            <w:tcW w:w="2926" w:type="dxa"/>
            <w:tcBorders>
              <w:top w:val="single" w:sz="4" w:space="0" w:color="000000"/>
              <w:left w:val="single" w:sz="4" w:space="0" w:color="000000"/>
              <w:bottom w:val="single" w:sz="4" w:space="0" w:color="000000"/>
              <w:right w:val="single" w:sz="4" w:space="0" w:color="000000"/>
            </w:tcBorders>
          </w:tcPr>
          <w:p w14:paraId="45F157BD" w14:textId="77777777" w:rsidR="00C70F6C" w:rsidRPr="00C70F6C" w:rsidRDefault="00C70F6C" w:rsidP="00B61091">
            <w:pPr>
              <w:spacing w:after="115" w:line="259" w:lineRule="auto"/>
              <w:ind w:left="2"/>
              <w:jc w:val="both"/>
              <w:rPr>
                <w:rFonts w:ascii="Arial" w:hAnsi="Arial" w:cs="Arial"/>
                <w:sz w:val="24"/>
                <w:szCs w:val="24"/>
              </w:rPr>
            </w:pPr>
            <w:r w:rsidRPr="00C70F6C">
              <w:rPr>
                <w:rFonts w:ascii="Arial" w:eastAsia="Arial" w:hAnsi="Arial" w:cs="Arial"/>
                <w:b/>
                <w:sz w:val="24"/>
                <w:szCs w:val="24"/>
              </w:rPr>
              <w:t xml:space="preserve">ACTIVIDADES </w:t>
            </w:r>
          </w:p>
          <w:p w14:paraId="56BFD296" w14:textId="77777777" w:rsidR="00C70F6C" w:rsidRPr="00C70F6C" w:rsidRDefault="00C70F6C" w:rsidP="00B61091">
            <w:pPr>
              <w:spacing w:line="259" w:lineRule="auto"/>
              <w:ind w:left="2"/>
              <w:jc w:val="both"/>
              <w:rPr>
                <w:rFonts w:ascii="Arial" w:hAnsi="Arial" w:cs="Arial"/>
                <w:sz w:val="24"/>
                <w:szCs w:val="24"/>
              </w:rPr>
            </w:pPr>
            <w:r w:rsidRPr="00C70F6C">
              <w:rPr>
                <w:rFonts w:ascii="Arial" w:eastAsia="Arial" w:hAnsi="Arial" w:cs="Arial"/>
                <w:b/>
                <w:sz w:val="24"/>
                <w:szCs w:val="24"/>
              </w:rPr>
              <w:t>REALIZADAS</w:t>
            </w:r>
            <w:r w:rsidRPr="00C70F6C">
              <w:rPr>
                <w:rFonts w:ascii="Arial" w:hAnsi="Arial" w:cs="Arial"/>
                <w:sz w:val="24"/>
                <w:szCs w:val="24"/>
              </w:rPr>
              <w:t xml:space="preserve"> </w:t>
            </w:r>
          </w:p>
        </w:tc>
        <w:tc>
          <w:tcPr>
            <w:tcW w:w="3841" w:type="dxa"/>
            <w:tcBorders>
              <w:top w:val="single" w:sz="4" w:space="0" w:color="000000"/>
              <w:left w:val="single" w:sz="4" w:space="0" w:color="000000"/>
              <w:bottom w:val="single" w:sz="4" w:space="0" w:color="000000"/>
              <w:right w:val="single" w:sz="4" w:space="0" w:color="000000"/>
            </w:tcBorders>
          </w:tcPr>
          <w:p w14:paraId="17FEB809" w14:textId="77777777" w:rsidR="00C70F6C" w:rsidRPr="00C70F6C" w:rsidRDefault="00C70F6C" w:rsidP="00B61091">
            <w:pPr>
              <w:spacing w:after="115" w:line="259" w:lineRule="auto"/>
              <w:jc w:val="both"/>
              <w:rPr>
                <w:rFonts w:ascii="Arial" w:hAnsi="Arial" w:cs="Arial"/>
                <w:sz w:val="24"/>
                <w:szCs w:val="24"/>
              </w:rPr>
            </w:pPr>
            <w:r w:rsidRPr="00C70F6C">
              <w:rPr>
                <w:rFonts w:ascii="Arial" w:eastAsia="Arial" w:hAnsi="Arial" w:cs="Arial"/>
                <w:b/>
                <w:sz w:val="24"/>
                <w:szCs w:val="24"/>
              </w:rPr>
              <w:t xml:space="preserve">DESCRIPCIÓN TÉCNICA Y </w:t>
            </w:r>
          </w:p>
          <w:p w14:paraId="21E6E832"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RECURSOS</w:t>
            </w:r>
            <w:r w:rsidRPr="00C70F6C">
              <w:rPr>
                <w:rFonts w:ascii="Arial" w:hAnsi="Arial" w:cs="Arial"/>
                <w:sz w:val="24"/>
                <w:szCs w:val="24"/>
              </w:rPr>
              <w:t xml:space="preserve"> </w:t>
            </w:r>
          </w:p>
        </w:tc>
      </w:tr>
      <w:tr w:rsidR="00C70F6C" w:rsidRPr="00C70F6C" w14:paraId="61273C33" w14:textId="77777777" w:rsidTr="001E2F07">
        <w:trPr>
          <w:trHeight w:val="2907"/>
        </w:trPr>
        <w:tc>
          <w:tcPr>
            <w:tcW w:w="2252" w:type="dxa"/>
            <w:tcBorders>
              <w:top w:val="single" w:sz="4" w:space="0" w:color="000000"/>
              <w:left w:val="single" w:sz="4" w:space="0" w:color="000000"/>
              <w:bottom w:val="single" w:sz="4" w:space="0" w:color="000000"/>
              <w:right w:val="single" w:sz="4" w:space="0" w:color="000000"/>
            </w:tcBorders>
          </w:tcPr>
          <w:p w14:paraId="212730D0" w14:textId="77777777" w:rsidR="00C70F6C" w:rsidRPr="00C70F6C" w:rsidRDefault="00C70F6C" w:rsidP="00B61091">
            <w:pPr>
              <w:spacing w:after="117" w:line="259" w:lineRule="auto"/>
              <w:ind w:left="2"/>
              <w:jc w:val="both"/>
              <w:rPr>
                <w:rFonts w:ascii="Arial" w:hAnsi="Arial" w:cs="Arial"/>
                <w:sz w:val="24"/>
                <w:szCs w:val="24"/>
              </w:rPr>
            </w:pPr>
            <w:proofErr w:type="spellStart"/>
            <w:r w:rsidRPr="00C70F6C">
              <w:rPr>
                <w:rFonts w:ascii="Arial" w:eastAsia="Arial" w:hAnsi="Arial" w:cs="Arial"/>
                <w:b/>
                <w:sz w:val="24"/>
                <w:szCs w:val="24"/>
              </w:rPr>
              <w:t>N°</w:t>
            </w:r>
            <w:proofErr w:type="spellEnd"/>
            <w:r w:rsidRPr="00C70F6C">
              <w:rPr>
                <w:rFonts w:ascii="Arial" w:eastAsia="Arial" w:hAnsi="Arial" w:cs="Arial"/>
                <w:b/>
                <w:sz w:val="24"/>
                <w:szCs w:val="24"/>
              </w:rPr>
              <w:t xml:space="preserve"> 1</w:t>
            </w:r>
            <w:r w:rsidRPr="00C70F6C">
              <w:rPr>
                <w:rFonts w:ascii="Arial" w:hAnsi="Arial" w:cs="Arial"/>
                <w:sz w:val="24"/>
                <w:szCs w:val="24"/>
              </w:rPr>
              <w:t xml:space="preserve"> </w:t>
            </w:r>
          </w:p>
          <w:p w14:paraId="778854A8" w14:textId="77777777" w:rsidR="00C70F6C" w:rsidRPr="00C70F6C" w:rsidRDefault="00C70F6C" w:rsidP="00B61091">
            <w:pPr>
              <w:spacing w:after="115" w:line="259" w:lineRule="auto"/>
              <w:ind w:left="2"/>
              <w:jc w:val="both"/>
              <w:rPr>
                <w:rFonts w:ascii="Arial" w:hAnsi="Arial" w:cs="Arial"/>
                <w:sz w:val="24"/>
                <w:szCs w:val="24"/>
              </w:rPr>
            </w:pPr>
            <w:r w:rsidRPr="00C70F6C">
              <w:rPr>
                <w:rFonts w:ascii="Arial" w:hAnsi="Arial" w:cs="Arial"/>
                <w:sz w:val="24"/>
                <w:szCs w:val="24"/>
              </w:rPr>
              <w:t xml:space="preserve"> </w:t>
            </w:r>
          </w:p>
          <w:p w14:paraId="44249A9B" w14:textId="77777777" w:rsidR="00C70F6C" w:rsidRPr="00C70F6C" w:rsidRDefault="00C70F6C" w:rsidP="00B61091">
            <w:pPr>
              <w:spacing w:after="117" w:line="259" w:lineRule="auto"/>
              <w:ind w:left="2"/>
              <w:jc w:val="both"/>
              <w:rPr>
                <w:rFonts w:ascii="Arial" w:hAnsi="Arial" w:cs="Arial"/>
                <w:sz w:val="24"/>
                <w:szCs w:val="24"/>
              </w:rPr>
            </w:pPr>
            <w:r w:rsidRPr="00C70F6C">
              <w:rPr>
                <w:rFonts w:ascii="Arial" w:hAnsi="Arial" w:cs="Arial"/>
                <w:sz w:val="24"/>
                <w:szCs w:val="24"/>
              </w:rPr>
              <w:t xml:space="preserve"> </w:t>
            </w:r>
          </w:p>
          <w:p w14:paraId="4B4C039A" w14:textId="77777777" w:rsidR="00C70F6C" w:rsidRPr="00C70F6C" w:rsidRDefault="00C70F6C" w:rsidP="00B61091">
            <w:pPr>
              <w:spacing w:after="115" w:line="259" w:lineRule="auto"/>
              <w:ind w:left="2"/>
              <w:jc w:val="both"/>
              <w:rPr>
                <w:rFonts w:ascii="Arial" w:hAnsi="Arial" w:cs="Arial"/>
                <w:sz w:val="24"/>
                <w:szCs w:val="24"/>
              </w:rPr>
            </w:pPr>
            <w:r w:rsidRPr="00C70F6C">
              <w:rPr>
                <w:rFonts w:ascii="Arial" w:eastAsia="Arial" w:hAnsi="Arial" w:cs="Arial"/>
                <w:b/>
                <w:sz w:val="24"/>
                <w:szCs w:val="24"/>
              </w:rPr>
              <w:t xml:space="preserve">Fecha:  </w:t>
            </w:r>
          </w:p>
          <w:p w14:paraId="3E32F5E0" w14:textId="77777777" w:rsidR="00C70F6C" w:rsidRPr="00C70F6C" w:rsidRDefault="00C70F6C" w:rsidP="00B61091">
            <w:pPr>
              <w:spacing w:line="259" w:lineRule="auto"/>
              <w:ind w:left="2"/>
              <w:jc w:val="both"/>
              <w:rPr>
                <w:rFonts w:ascii="Arial" w:hAnsi="Arial" w:cs="Arial"/>
                <w:sz w:val="24"/>
                <w:szCs w:val="24"/>
              </w:rPr>
            </w:pPr>
            <w:r w:rsidRPr="00C70F6C">
              <w:rPr>
                <w:rFonts w:ascii="Arial" w:hAnsi="Arial" w:cs="Arial"/>
                <w:sz w:val="24"/>
                <w:szCs w:val="24"/>
              </w:rPr>
              <w:t xml:space="preserve">22-12-2025 </w:t>
            </w:r>
          </w:p>
        </w:tc>
        <w:tc>
          <w:tcPr>
            <w:tcW w:w="1765" w:type="dxa"/>
            <w:tcBorders>
              <w:top w:val="single" w:sz="4" w:space="0" w:color="000000"/>
              <w:left w:val="single" w:sz="4" w:space="0" w:color="000000"/>
              <w:bottom w:val="single" w:sz="4" w:space="0" w:color="000000"/>
              <w:right w:val="single" w:sz="4" w:space="0" w:color="000000"/>
            </w:tcBorders>
          </w:tcPr>
          <w:p w14:paraId="440F5E6D" w14:textId="77777777" w:rsidR="00C70F6C" w:rsidRPr="00C70F6C" w:rsidRDefault="00C70F6C" w:rsidP="00B61091">
            <w:pPr>
              <w:spacing w:line="361" w:lineRule="auto"/>
              <w:ind w:left="2"/>
              <w:jc w:val="both"/>
              <w:rPr>
                <w:rFonts w:ascii="Arial" w:hAnsi="Arial" w:cs="Arial"/>
                <w:sz w:val="24"/>
                <w:szCs w:val="24"/>
              </w:rPr>
            </w:pPr>
            <w:r w:rsidRPr="00C70F6C">
              <w:rPr>
                <w:rFonts w:ascii="Arial" w:eastAsia="Arial" w:hAnsi="Arial" w:cs="Arial"/>
                <w:b/>
                <w:sz w:val="24"/>
                <w:szCs w:val="24"/>
              </w:rPr>
              <w:t xml:space="preserve">Hora: </w:t>
            </w:r>
            <w:r w:rsidRPr="00C70F6C">
              <w:rPr>
                <w:rFonts w:ascii="Arial" w:hAnsi="Arial" w:cs="Arial"/>
                <w:sz w:val="24"/>
                <w:szCs w:val="24"/>
              </w:rPr>
              <w:t xml:space="preserve">9:00 am </w:t>
            </w:r>
          </w:p>
          <w:p w14:paraId="1CA66373" w14:textId="77777777" w:rsidR="00C70F6C" w:rsidRPr="00C70F6C" w:rsidRDefault="00C70F6C" w:rsidP="00B61091">
            <w:pPr>
              <w:spacing w:after="117" w:line="259" w:lineRule="auto"/>
              <w:ind w:left="2"/>
              <w:jc w:val="both"/>
              <w:rPr>
                <w:rFonts w:ascii="Arial" w:hAnsi="Arial" w:cs="Arial"/>
                <w:sz w:val="24"/>
                <w:szCs w:val="24"/>
              </w:rPr>
            </w:pPr>
            <w:r w:rsidRPr="00C70F6C">
              <w:rPr>
                <w:rFonts w:ascii="Arial" w:hAnsi="Arial" w:cs="Arial"/>
                <w:sz w:val="24"/>
                <w:szCs w:val="24"/>
              </w:rPr>
              <w:t xml:space="preserve"> </w:t>
            </w:r>
          </w:p>
          <w:p w14:paraId="3642032D" w14:textId="77777777" w:rsidR="00C70F6C" w:rsidRPr="00C70F6C" w:rsidRDefault="00C70F6C" w:rsidP="00B61091">
            <w:pPr>
              <w:spacing w:after="115" w:line="259" w:lineRule="auto"/>
              <w:ind w:left="2"/>
              <w:jc w:val="both"/>
              <w:rPr>
                <w:rFonts w:ascii="Arial" w:hAnsi="Arial" w:cs="Arial"/>
                <w:sz w:val="24"/>
                <w:szCs w:val="24"/>
              </w:rPr>
            </w:pPr>
            <w:r w:rsidRPr="00C70F6C">
              <w:rPr>
                <w:rFonts w:ascii="Arial" w:hAnsi="Arial" w:cs="Arial"/>
                <w:sz w:val="24"/>
                <w:szCs w:val="24"/>
              </w:rPr>
              <w:t xml:space="preserve"> </w:t>
            </w:r>
          </w:p>
          <w:p w14:paraId="1D80AB5E" w14:textId="77777777" w:rsidR="00C70F6C" w:rsidRPr="00C70F6C" w:rsidRDefault="00C70F6C" w:rsidP="00B61091">
            <w:pPr>
              <w:spacing w:line="259" w:lineRule="auto"/>
              <w:ind w:left="2"/>
              <w:jc w:val="both"/>
              <w:rPr>
                <w:rFonts w:ascii="Arial" w:hAnsi="Arial" w:cs="Arial"/>
                <w:sz w:val="24"/>
                <w:szCs w:val="24"/>
              </w:rPr>
            </w:pPr>
            <w:r w:rsidRPr="00C70F6C">
              <w:rPr>
                <w:rFonts w:ascii="Arial" w:eastAsia="Arial" w:hAnsi="Arial" w:cs="Arial"/>
                <w:b/>
                <w:sz w:val="24"/>
                <w:szCs w:val="24"/>
              </w:rPr>
              <w:t xml:space="preserve">Duración: </w:t>
            </w:r>
            <w:r w:rsidRPr="00C70F6C">
              <w:rPr>
                <w:rFonts w:ascii="Arial" w:hAnsi="Arial" w:cs="Arial"/>
                <w:sz w:val="24"/>
                <w:szCs w:val="24"/>
              </w:rPr>
              <w:t xml:space="preserve">2 horas </w:t>
            </w:r>
          </w:p>
        </w:tc>
        <w:tc>
          <w:tcPr>
            <w:tcW w:w="2926" w:type="dxa"/>
            <w:tcBorders>
              <w:top w:val="single" w:sz="4" w:space="0" w:color="000000"/>
              <w:left w:val="single" w:sz="4" w:space="0" w:color="000000"/>
              <w:bottom w:val="single" w:sz="4" w:space="0" w:color="000000"/>
              <w:right w:val="single" w:sz="4" w:space="0" w:color="000000"/>
            </w:tcBorders>
          </w:tcPr>
          <w:p w14:paraId="6C3AFCB4" w14:textId="77777777" w:rsidR="00C70F6C" w:rsidRPr="00C70F6C" w:rsidRDefault="00C70F6C" w:rsidP="00B61091">
            <w:pPr>
              <w:spacing w:after="1853" w:line="361" w:lineRule="auto"/>
              <w:ind w:left="2"/>
              <w:jc w:val="both"/>
              <w:rPr>
                <w:rFonts w:ascii="Arial" w:hAnsi="Arial" w:cs="Arial"/>
                <w:sz w:val="24"/>
                <w:szCs w:val="24"/>
              </w:rPr>
            </w:pPr>
            <w:r w:rsidRPr="00C70F6C">
              <w:rPr>
                <w:rFonts w:ascii="Arial" w:hAnsi="Arial" w:cs="Arial"/>
                <w:sz w:val="24"/>
                <w:szCs w:val="24"/>
              </w:rPr>
              <w:t xml:space="preserve">Inspección física y reconocimiento del área. </w:t>
            </w:r>
          </w:p>
          <w:p w14:paraId="2DFD7124" w14:textId="77777777" w:rsidR="00C70F6C" w:rsidRPr="00C70F6C" w:rsidRDefault="00C70F6C" w:rsidP="00B61091">
            <w:pPr>
              <w:spacing w:line="259" w:lineRule="auto"/>
              <w:ind w:left="2"/>
              <w:jc w:val="both"/>
              <w:rPr>
                <w:rFonts w:ascii="Arial" w:hAnsi="Arial" w:cs="Arial"/>
                <w:sz w:val="24"/>
                <w:szCs w:val="24"/>
              </w:rPr>
            </w:pPr>
            <w:r w:rsidRPr="00C70F6C">
              <w:rPr>
                <w:rFonts w:ascii="Arial" w:hAnsi="Arial" w:cs="Arial"/>
                <w:sz w:val="24"/>
                <w:szCs w:val="24"/>
              </w:rPr>
              <w:t xml:space="preserve"> </w:t>
            </w:r>
          </w:p>
        </w:tc>
        <w:tc>
          <w:tcPr>
            <w:tcW w:w="3841" w:type="dxa"/>
            <w:tcBorders>
              <w:top w:val="single" w:sz="4" w:space="0" w:color="000000"/>
              <w:left w:val="single" w:sz="4" w:space="0" w:color="000000"/>
              <w:bottom w:val="single" w:sz="4" w:space="0" w:color="000000"/>
              <w:right w:val="single" w:sz="4" w:space="0" w:color="000000"/>
            </w:tcBorders>
          </w:tcPr>
          <w:p w14:paraId="6EEA2D58" w14:textId="77777777" w:rsidR="00C70F6C" w:rsidRPr="00C70F6C" w:rsidRDefault="00C70F6C" w:rsidP="00B61091">
            <w:pPr>
              <w:spacing w:line="360" w:lineRule="auto"/>
              <w:jc w:val="both"/>
              <w:rPr>
                <w:rFonts w:ascii="Arial" w:hAnsi="Arial" w:cs="Arial"/>
                <w:sz w:val="24"/>
                <w:szCs w:val="24"/>
              </w:rPr>
            </w:pPr>
            <w:r w:rsidRPr="00C70F6C">
              <w:rPr>
                <w:rFonts w:ascii="Arial" w:eastAsia="Arial" w:hAnsi="Arial" w:cs="Arial"/>
                <w:b/>
                <w:sz w:val="24"/>
                <w:szCs w:val="24"/>
              </w:rPr>
              <w:t xml:space="preserve">Descripción: </w:t>
            </w:r>
            <w:r w:rsidRPr="00C70F6C">
              <w:rPr>
                <w:rFonts w:ascii="Arial" w:hAnsi="Arial" w:cs="Arial"/>
                <w:sz w:val="24"/>
                <w:szCs w:val="24"/>
              </w:rPr>
              <w:t>Verificación de condiciones ambientales, conexiones eléctricas y limpieza externa.</w:t>
            </w:r>
            <w:r w:rsidRPr="00C70F6C">
              <w:rPr>
                <w:rFonts w:ascii="Arial" w:eastAsia="Arial" w:hAnsi="Arial" w:cs="Arial"/>
                <w:b/>
                <w:sz w:val="24"/>
                <w:szCs w:val="24"/>
              </w:rPr>
              <w:t xml:space="preserve"> </w:t>
            </w:r>
          </w:p>
          <w:p w14:paraId="28DA7CCF" w14:textId="77777777" w:rsidR="00C70F6C" w:rsidRPr="00C70F6C" w:rsidRDefault="00C70F6C" w:rsidP="00B61091">
            <w:pPr>
              <w:spacing w:after="117" w:line="259" w:lineRule="auto"/>
              <w:jc w:val="both"/>
              <w:rPr>
                <w:rFonts w:ascii="Arial" w:hAnsi="Arial" w:cs="Arial"/>
                <w:sz w:val="24"/>
                <w:szCs w:val="24"/>
              </w:rPr>
            </w:pPr>
            <w:r w:rsidRPr="00C70F6C">
              <w:rPr>
                <w:rFonts w:ascii="Arial" w:eastAsia="Arial" w:hAnsi="Arial" w:cs="Arial"/>
                <w:b/>
                <w:sz w:val="24"/>
                <w:szCs w:val="24"/>
              </w:rPr>
              <w:t xml:space="preserve"> </w:t>
            </w:r>
          </w:p>
          <w:p w14:paraId="60F2E425"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Recursos:</w:t>
            </w:r>
            <w:r w:rsidRPr="00C70F6C">
              <w:rPr>
                <w:rFonts w:ascii="Arial" w:hAnsi="Arial" w:cs="Arial"/>
                <w:sz w:val="24"/>
                <w:szCs w:val="24"/>
              </w:rPr>
              <w:t xml:space="preserve"> Linterna, brochas, cuaderno de notas. </w:t>
            </w:r>
          </w:p>
        </w:tc>
      </w:tr>
      <w:tr w:rsidR="00C70F6C" w:rsidRPr="00C70F6C" w14:paraId="775C7541" w14:textId="77777777" w:rsidTr="001E2F07">
        <w:trPr>
          <w:trHeight w:val="1668"/>
        </w:trPr>
        <w:tc>
          <w:tcPr>
            <w:tcW w:w="2252" w:type="dxa"/>
            <w:tcBorders>
              <w:top w:val="single" w:sz="4" w:space="0" w:color="000000"/>
              <w:left w:val="single" w:sz="4" w:space="0" w:color="000000"/>
              <w:bottom w:val="single" w:sz="4" w:space="0" w:color="000000"/>
              <w:right w:val="single" w:sz="4" w:space="0" w:color="000000"/>
            </w:tcBorders>
          </w:tcPr>
          <w:p w14:paraId="393D6BC9" w14:textId="77777777" w:rsidR="00C70F6C" w:rsidRPr="00C70F6C" w:rsidRDefault="00C70F6C" w:rsidP="00B61091">
            <w:pPr>
              <w:spacing w:after="115" w:line="259" w:lineRule="auto"/>
              <w:ind w:left="2"/>
              <w:jc w:val="both"/>
              <w:rPr>
                <w:rFonts w:ascii="Arial" w:hAnsi="Arial" w:cs="Arial"/>
                <w:sz w:val="24"/>
                <w:szCs w:val="24"/>
              </w:rPr>
            </w:pPr>
            <w:proofErr w:type="spellStart"/>
            <w:r w:rsidRPr="00C70F6C">
              <w:rPr>
                <w:rFonts w:ascii="Arial" w:eastAsia="Arial" w:hAnsi="Arial" w:cs="Arial"/>
                <w:b/>
                <w:sz w:val="24"/>
                <w:szCs w:val="24"/>
              </w:rPr>
              <w:lastRenderedPageBreak/>
              <w:t>N°</w:t>
            </w:r>
            <w:proofErr w:type="spellEnd"/>
            <w:r w:rsidRPr="00C70F6C">
              <w:rPr>
                <w:rFonts w:ascii="Arial" w:eastAsia="Arial" w:hAnsi="Arial" w:cs="Arial"/>
                <w:b/>
                <w:sz w:val="24"/>
                <w:szCs w:val="24"/>
              </w:rPr>
              <w:t xml:space="preserve"> 2</w:t>
            </w:r>
            <w:r w:rsidRPr="00C70F6C">
              <w:rPr>
                <w:rFonts w:ascii="Arial" w:hAnsi="Arial" w:cs="Arial"/>
                <w:sz w:val="24"/>
                <w:szCs w:val="24"/>
              </w:rPr>
              <w:t xml:space="preserve"> </w:t>
            </w:r>
          </w:p>
          <w:p w14:paraId="045CD025" w14:textId="77777777" w:rsidR="00C70F6C" w:rsidRPr="00C70F6C" w:rsidRDefault="00C70F6C" w:rsidP="00B61091">
            <w:pPr>
              <w:spacing w:after="117" w:line="259" w:lineRule="auto"/>
              <w:ind w:left="2"/>
              <w:jc w:val="both"/>
              <w:rPr>
                <w:rFonts w:ascii="Arial" w:hAnsi="Arial" w:cs="Arial"/>
                <w:sz w:val="24"/>
                <w:szCs w:val="24"/>
              </w:rPr>
            </w:pPr>
            <w:r w:rsidRPr="00C70F6C">
              <w:rPr>
                <w:rFonts w:ascii="Arial" w:hAnsi="Arial" w:cs="Arial"/>
                <w:sz w:val="24"/>
                <w:szCs w:val="24"/>
              </w:rPr>
              <w:t xml:space="preserve"> </w:t>
            </w:r>
          </w:p>
          <w:p w14:paraId="77A9D1E9" w14:textId="77777777" w:rsidR="00C70F6C" w:rsidRPr="00C70F6C" w:rsidRDefault="00C70F6C" w:rsidP="00B61091">
            <w:pPr>
              <w:spacing w:after="115" w:line="259" w:lineRule="auto"/>
              <w:ind w:left="2"/>
              <w:jc w:val="both"/>
              <w:rPr>
                <w:rFonts w:ascii="Arial" w:hAnsi="Arial" w:cs="Arial"/>
                <w:sz w:val="24"/>
                <w:szCs w:val="24"/>
              </w:rPr>
            </w:pPr>
            <w:r w:rsidRPr="00C70F6C">
              <w:rPr>
                <w:rFonts w:ascii="Arial" w:hAnsi="Arial" w:cs="Arial"/>
                <w:sz w:val="24"/>
                <w:szCs w:val="24"/>
              </w:rPr>
              <w:t xml:space="preserve"> </w:t>
            </w:r>
          </w:p>
          <w:p w14:paraId="48E6D9DF" w14:textId="77777777" w:rsidR="00C70F6C" w:rsidRPr="00C70F6C" w:rsidRDefault="00C70F6C" w:rsidP="00B61091">
            <w:pPr>
              <w:spacing w:line="259" w:lineRule="auto"/>
              <w:ind w:left="2"/>
              <w:jc w:val="both"/>
              <w:rPr>
                <w:rFonts w:ascii="Arial" w:hAnsi="Arial" w:cs="Arial"/>
                <w:sz w:val="24"/>
                <w:szCs w:val="24"/>
              </w:rPr>
            </w:pPr>
            <w:r w:rsidRPr="00C70F6C">
              <w:rPr>
                <w:rFonts w:ascii="Arial" w:eastAsia="Arial" w:hAnsi="Arial" w:cs="Arial"/>
                <w:b/>
                <w:sz w:val="24"/>
                <w:szCs w:val="24"/>
              </w:rPr>
              <w:t>Fecha:</w:t>
            </w:r>
            <w:r w:rsidRPr="00C70F6C">
              <w:rPr>
                <w:rFonts w:ascii="Arial" w:hAnsi="Arial" w:cs="Arial"/>
                <w:sz w:val="24"/>
                <w:szCs w:val="24"/>
              </w:rPr>
              <w:t xml:space="preserve"> </w:t>
            </w:r>
          </w:p>
        </w:tc>
        <w:tc>
          <w:tcPr>
            <w:tcW w:w="1765" w:type="dxa"/>
            <w:tcBorders>
              <w:top w:val="single" w:sz="4" w:space="0" w:color="000000"/>
              <w:left w:val="single" w:sz="4" w:space="0" w:color="000000"/>
              <w:bottom w:val="single" w:sz="4" w:space="0" w:color="000000"/>
              <w:right w:val="single" w:sz="4" w:space="0" w:color="000000"/>
            </w:tcBorders>
          </w:tcPr>
          <w:p w14:paraId="5B410E29" w14:textId="77777777" w:rsidR="00C70F6C" w:rsidRPr="00C70F6C" w:rsidRDefault="00C70F6C" w:rsidP="00B61091">
            <w:pPr>
              <w:spacing w:after="115" w:line="259" w:lineRule="auto"/>
              <w:ind w:left="2"/>
              <w:jc w:val="both"/>
              <w:rPr>
                <w:rFonts w:ascii="Arial" w:hAnsi="Arial" w:cs="Arial"/>
                <w:sz w:val="24"/>
                <w:szCs w:val="24"/>
              </w:rPr>
            </w:pPr>
            <w:r w:rsidRPr="00C70F6C">
              <w:rPr>
                <w:rFonts w:ascii="Arial" w:eastAsia="Arial" w:hAnsi="Arial" w:cs="Arial"/>
                <w:b/>
                <w:sz w:val="24"/>
                <w:szCs w:val="24"/>
              </w:rPr>
              <w:t>Hora:</w:t>
            </w:r>
            <w:r w:rsidRPr="00C70F6C">
              <w:rPr>
                <w:rFonts w:ascii="Arial" w:hAnsi="Arial" w:cs="Arial"/>
                <w:sz w:val="24"/>
                <w:szCs w:val="24"/>
              </w:rPr>
              <w:t xml:space="preserve"> </w:t>
            </w:r>
          </w:p>
          <w:p w14:paraId="69C9260A" w14:textId="77777777" w:rsidR="00C70F6C" w:rsidRPr="00C70F6C" w:rsidRDefault="00C70F6C" w:rsidP="00B61091">
            <w:pPr>
              <w:spacing w:after="117" w:line="259" w:lineRule="auto"/>
              <w:ind w:left="2"/>
              <w:jc w:val="both"/>
              <w:rPr>
                <w:rFonts w:ascii="Arial" w:hAnsi="Arial" w:cs="Arial"/>
                <w:sz w:val="24"/>
                <w:szCs w:val="24"/>
              </w:rPr>
            </w:pPr>
            <w:r w:rsidRPr="00C70F6C">
              <w:rPr>
                <w:rFonts w:ascii="Arial" w:hAnsi="Arial" w:cs="Arial"/>
                <w:sz w:val="24"/>
                <w:szCs w:val="24"/>
              </w:rPr>
              <w:t xml:space="preserve"> </w:t>
            </w:r>
          </w:p>
          <w:p w14:paraId="64C54418" w14:textId="77777777" w:rsidR="00C70F6C" w:rsidRPr="00C70F6C" w:rsidRDefault="00C70F6C" w:rsidP="00B61091">
            <w:pPr>
              <w:spacing w:after="115" w:line="259" w:lineRule="auto"/>
              <w:ind w:left="2"/>
              <w:jc w:val="both"/>
              <w:rPr>
                <w:rFonts w:ascii="Arial" w:hAnsi="Arial" w:cs="Arial"/>
                <w:sz w:val="24"/>
                <w:szCs w:val="24"/>
              </w:rPr>
            </w:pPr>
            <w:r w:rsidRPr="00C70F6C">
              <w:rPr>
                <w:rFonts w:ascii="Arial" w:hAnsi="Arial" w:cs="Arial"/>
                <w:sz w:val="24"/>
                <w:szCs w:val="24"/>
              </w:rPr>
              <w:t xml:space="preserve"> </w:t>
            </w:r>
          </w:p>
          <w:p w14:paraId="7ED22D39" w14:textId="77777777" w:rsidR="00C70F6C" w:rsidRPr="00C70F6C" w:rsidRDefault="00C70F6C" w:rsidP="00B61091">
            <w:pPr>
              <w:spacing w:line="259" w:lineRule="auto"/>
              <w:ind w:left="2"/>
              <w:jc w:val="both"/>
              <w:rPr>
                <w:rFonts w:ascii="Arial" w:hAnsi="Arial" w:cs="Arial"/>
                <w:sz w:val="24"/>
                <w:szCs w:val="24"/>
              </w:rPr>
            </w:pPr>
            <w:r w:rsidRPr="00C70F6C">
              <w:rPr>
                <w:rFonts w:ascii="Arial" w:eastAsia="Arial" w:hAnsi="Arial" w:cs="Arial"/>
                <w:b/>
                <w:sz w:val="24"/>
                <w:szCs w:val="24"/>
              </w:rPr>
              <w:t>Duración:</w:t>
            </w:r>
            <w:r w:rsidRPr="00C70F6C">
              <w:rPr>
                <w:rFonts w:ascii="Arial" w:hAnsi="Arial" w:cs="Arial"/>
                <w:sz w:val="24"/>
                <w:szCs w:val="24"/>
              </w:rPr>
              <w:t xml:space="preserve"> </w:t>
            </w:r>
          </w:p>
        </w:tc>
        <w:tc>
          <w:tcPr>
            <w:tcW w:w="2926" w:type="dxa"/>
            <w:tcBorders>
              <w:top w:val="single" w:sz="4" w:space="0" w:color="000000"/>
              <w:left w:val="single" w:sz="4" w:space="0" w:color="000000"/>
              <w:bottom w:val="single" w:sz="4" w:space="0" w:color="000000"/>
              <w:right w:val="single" w:sz="4" w:space="0" w:color="000000"/>
            </w:tcBorders>
          </w:tcPr>
          <w:p w14:paraId="601DE21C" w14:textId="77777777" w:rsidR="00C70F6C" w:rsidRPr="00C70F6C" w:rsidRDefault="00C70F6C" w:rsidP="00B61091">
            <w:pPr>
              <w:spacing w:after="160" w:line="259" w:lineRule="auto"/>
              <w:jc w:val="both"/>
              <w:rPr>
                <w:rFonts w:ascii="Arial" w:hAnsi="Arial" w:cs="Arial"/>
                <w:sz w:val="24"/>
                <w:szCs w:val="24"/>
              </w:rPr>
            </w:pPr>
          </w:p>
        </w:tc>
        <w:tc>
          <w:tcPr>
            <w:tcW w:w="3841" w:type="dxa"/>
            <w:tcBorders>
              <w:top w:val="single" w:sz="4" w:space="0" w:color="000000"/>
              <w:left w:val="single" w:sz="4" w:space="0" w:color="000000"/>
              <w:bottom w:val="single" w:sz="4" w:space="0" w:color="000000"/>
              <w:right w:val="single" w:sz="4" w:space="0" w:color="000000"/>
            </w:tcBorders>
          </w:tcPr>
          <w:p w14:paraId="7578367E" w14:textId="77777777" w:rsidR="00C70F6C" w:rsidRPr="00C70F6C" w:rsidRDefault="00C70F6C" w:rsidP="00B61091">
            <w:pPr>
              <w:spacing w:after="115" w:line="259" w:lineRule="auto"/>
              <w:jc w:val="both"/>
              <w:rPr>
                <w:rFonts w:ascii="Arial" w:hAnsi="Arial" w:cs="Arial"/>
                <w:sz w:val="24"/>
                <w:szCs w:val="24"/>
              </w:rPr>
            </w:pPr>
            <w:r w:rsidRPr="00C70F6C">
              <w:rPr>
                <w:rFonts w:ascii="Arial" w:eastAsia="Arial" w:hAnsi="Arial" w:cs="Arial"/>
                <w:b/>
                <w:sz w:val="24"/>
                <w:szCs w:val="24"/>
              </w:rPr>
              <w:t xml:space="preserve">Descripción:  </w:t>
            </w:r>
          </w:p>
          <w:p w14:paraId="1FCF7650" w14:textId="77777777" w:rsidR="00C70F6C" w:rsidRPr="00C70F6C" w:rsidRDefault="00C70F6C" w:rsidP="00B61091">
            <w:pPr>
              <w:spacing w:after="117" w:line="259" w:lineRule="auto"/>
              <w:jc w:val="both"/>
              <w:rPr>
                <w:rFonts w:ascii="Arial" w:hAnsi="Arial" w:cs="Arial"/>
                <w:sz w:val="24"/>
                <w:szCs w:val="24"/>
              </w:rPr>
            </w:pPr>
            <w:r w:rsidRPr="00C70F6C">
              <w:rPr>
                <w:rFonts w:ascii="Arial" w:eastAsia="Arial" w:hAnsi="Arial" w:cs="Arial"/>
                <w:b/>
                <w:sz w:val="24"/>
                <w:szCs w:val="24"/>
              </w:rPr>
              <w:t xml:space="preserve"> </w:t>
            </w:r>
          </w:p>
          <w:p w14:paraId="74FA9C52"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Recursos: </w:t>
            </w:r>
          </w:p>
          <w:p w14:paraId="4D4BFE02"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bl>
    <w:p w14:paraId="310B3959" w14:textId="77777777" w:rsidR="00C70F6C" w:rsidRPr="00C70F6C" w:rsidRDefault="00C70F6C" w:rsidP="00B61091">
      <w:pPr>
        <w:spacing w:after="0" w:line="259" w:lineRule="auto"/>
        <w:jc w:val="both"/>
        <w:rPr>
          <w:rFonts w:ascii="Arial" w:hAnsi="Arial" w:cs="Arial"/>
          <w:sz w:val="24"/>
          <w:szCs w:val="24"/>
        </w:rPr>
      </w:pPr>
      <w:r w:rsidRPr="00C70F6C">
        <w:rPr>
          <w:rFonts w:ascii="Arial" w:hAnsi="Arial" w:cs="Arial"/>
          <w:sz w:val="24"/>
          <w:szCs w:val="24"/>
        </w:rPr>
        <w:t xml:space="preserve"> </w:t>
      </w:r>
    </w:p>
    <w:p w14:paraId="16A3D331" w14:textId="77777777" w:rsidR="00C70F6C" w:rsidRPr="00C70F6C" w:rsidRDefault="00C70F6C" w:rsidP="00B61091">
      <w:pPr>
        <w:spacing w:after="278"/>
        <w:ind w:left="-5"/>
        <w:jc w:val="both"/>
        <w:rPr>
          <w:rFonts w:ascii="Arial" w:hAnsi="Arial" w:cs="Arial"/>
          <w:sz w:val="24"/>
          <w:szCs w:val="24"/>
        </w:rPr>
      </w:pPr>
      <w:r w:rsidRPr="00C70F6C">
        <w:rPr>
          <w:rFonts w:ascii="Arial" w:hAnsi="Arial" w:cs="Arial"/>
          <w:sz w:val="24"/>
          <w:szCs w:val="24"/>
        </w:rPr>
        <w:t xml:space="preserve"> </w:t>
      </w:r>
      <w:r w:rsidRPr="00C70F6C">
        <w:rPr>
          <w:rFonts w:ascii="Arial" w:hAnsi="Arial" w:cs="Arial"/>
          <w:sz w:val="24"/>
          <w:szCs w:val="24"/>
        </w:rPr>
        <w:tab/>
        <w:t xml:space="preserve">Además, en esta sección se debe sintetizar la información y redactar un Análisis de Hallazgos bajo los siguientes puntos: </w:t>
      </w:r>
    </w:p>
    <w:p w14:paraId="25E9B9B2" w14:textId="77777777" w:rsidR="00C70F6C" w:rsidRPr="00C70F6C" w:rsidRDefault="00C70F6C" w:rsidP="00B61091">
      <w:pPr>
        <w:pStyle w:val="Ttulo1"/>
        <w:ind w:left="370"/>
        <w:jc w:val="both"/>
        <w:rPr>
          <w:rFonts w:cs="Arial"/>
          <w:szCs w:val="24"/>
        </w:rPr>
      </w:pPr>
      <w:r w:rsidRPr="00C70F6C">
        <w:rPr>
          <w:rFonts w:cs="Arial"/>
          <w:szCs w:val="24"/>
        </w:rPr>
        <w:t xml:space="preserve">A. Cuadro de Inventario Técnico (Resultado Cuantitativo) </w:t>
      </w:r>
    </w:p>
    <w:p w14:paraId="1285B2AA" w14:textId="77777777" w:rsidR="00C70F6C" w:rsidRPr="00C70F6C" w:rsidRDefault="00C70F6C" w:rsidP="00B61091">
      <w:pPr>
        <w:spacing w:after="124" w:line="259" w:lineRule="auto"/>
        <w:ind w:left="-5"/>
        <w:jc w:val="both"/>
        <w:rPr>
          <w:rFonts w:ascii="Arial" w:hAnsi="Arial" w:cs="Arial"/>
          <w:sz w:val="24"/>
          <w:szCs w:val="24"/>
        </w:rPr>
      </w:pPr>
      <w:r w:rsidRPr="00C70F6C">
        <w:rPr>
          <w:rFonts w:ascii="Arial" w:hAnsi="Arial" w:cs="Arial"/>
          <w:sz w:val="24"/>
          <w:szCs w:val="24"/>
        </w:rPr>
        <w:t xml:space="preserve">En esta sección se enumera los equipos y se evidencia en función de la capacidad física. Se reportan números, modelo y registre de los componentes tangibles que definen la potencia del equipo, recomendándose seguir un cuadro como el siguiente: </w:t>
      </w:r>
    </w:p>
    <w:tbl>
      <w:tblPr>
        <w:tblStyle w:val="TableGrid"/>
        <w:tblW w:w="9215" w:type="dxa"/>
        <w:tblInd w:w="5" w:type="dxa"/>
        <w:tblCellMar>
          <w:top w:w="13" w:type="dxa"/>
          <w:left w:w="108" w:type="dxa"/>
          <w:right w:w="56" w:type="dxa"/>
        </w:tblCellMar>
        <w:tblLook w:val="04A0" w:firstRow="1" w:lastRow="0" w:firstColumn="1" w:lastColumn="0" w:noHBand="0" w:noVBand="1"/>
      </w:tblPr>
      <w:tblGrid>
        <w:gridCol w:w="1833"/>
        <w:gridCol w:w="1993"/>
        <w:gridCol w:w="1565"/>
        <w:gridCol w:w="1848"/>
        <w:gridCol w:w="1976"/>
      </w:tblGrid>
      <w:tr w:rsidR="00C70F6C" w:rsidRPr="00C70F6C" w14:paraId="1DAF959F" w14:textId="77777777" w:rsidTr="001E2F07">
        <w:trPr>
          <w:trHeight w:val="425"/>
        </w:trPr>
        <w:tc>
          <w:tcPr>
            <w:tcW w:w="1834" w:type="dxa"/>
            <w:tcBorders>
              <w:top w:val="single" w:sz="4" w:space="0" w:color="000000"/>
              <w:left w:val="single" w:sz="4" w:space="0" w:color="000000"/>
              <w:bottom w:val="single" w:sz="4" w:space="0" w:color="000000"/>
              <w:right w:val="single" w:sz="4" w:space="0" w:color="000000"/>
            </w:tcBorders>
          </w:tcPr>
          <w:p w14:paraId="2E23E4CC" w14:textId="77777777" w:rsidR="00C70F6C" w:rsidRPr="00C70F6C" w:rsidRDefault="00C70F6C" w:rsidP="00B61091">
            <w:pPr>
              <w:spacing w:line="259" w:lineRule="auto"/>
              <w:ind w:right="52"/>
              <w:jc w:val="both"/>
              <w:rPr>
                <w:rFonts w:ascii="Arial" w:hAnsi="Arial" w:cs="Arial"/>
                <w:sz w:val="24"/>
                <w:szCs w:val="24"/>
              </w:rPr>
            </w:pPr>
            <w:r w:rsidRPr="00C70F6C">
              <w:rPr>
                <w:rFonts w:ascii="Arial" w:eastAsia="Arial" w:hAnsi="Arial" w:cs="Arial"/>
                <w:b/>
                <w:sz w:val="24"/>
                <w:szCs w:val="24"/>
              </w:rPr>
              <w:t>Código</w:t>
            </w:r>
            <w:r w:rsidRPr="00C70F6C">
              <w:rPr>
                <w:rFonts w:ascii="Arial" w:hAnsi="Arial" w:cs="Arial"/>
                <w:sz w:val="24"/>
                <w:szCs w:val="24"/>
              </w:rP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320D3310" w14:textId="77777777" w:rsidR="00C70F6C" w:rsidRPr="00C70F6C" w:rsidRDefault="00C70F6C" w:rsidP="00B61091">
            <w:pPr>
              <w:spacing w:line="259" w:lineRule="auto"/>
              <w:ind w:left="86"/>
              <w:jc w:val="both"/>
              <w:rPr>
                <w:rFonts w:ascii="Arial" w:hAnsi="Arial" w:cs="Arial"/>
                <w:sz w:val="24"/>
                <w:szCs w:val="24"/>
              </w:rPr>
            </w:pPr>
            <w:r w:rsidRPr="00C70F6C">
              <w:rPr>
                <w:rFonts w:ascii="Arial" w:eastAsia="Arial" w:hAnsi="Arial" w:cs="Arial"/>
                <w:b/>
                <w:sz w:val="24"/>
                <w:szCs w:val="24"/>
              </w:rPr>
              <w:t>Marca/Modelo</w:t>
            </w:r>
            <w:r w:rsidRPr="00C70F6C">
              <w:rPr>
                <w:rFonts w:ascii="Arial" w:hAnsi="Arial" w:cs="Arial"/>
                <w:sz w:val="24"/>
                <w:szCs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F6CB532" w14:textId="77777777" w:rsidR="00C70F6C" w:rsidRPr="00C70F6C" w:rsidRDefault="00C70F6C" w:rsidP="00B61091">
            <w:pPr>
              <w:spacing w:line="259" w:lineRule="auto"/>
              <w:ind w:left="14"/>
              <w:jc w:val="both"/>
              <w:rPr>
                <w:rFonts w:ascii="Arial" w:hAnsi="Arial" w:cs="Arial"/>
                <w:sz w:val="24"/>
                <w:szCs w:val="24"/>
              </w:rPr>
            </w:pPr>
            <w:r w:rsidRPr="00C70F6C">
              <w:rPr>
                <w:rFonts w:ascii="Arial" w:eastAsia="Arial" w:hAnsi="Arial" w:cs="Arial"/>
                <w:b/>
                <w:sz w:val="24"/>
                <w:szCs w:val="24"/>
              </w:rPr>
              <w:t>Procesador</w:t>
            </w:r>
            <w:r w:rsidRPr="00C70F6C">
              <w:rPr>
                <w:rFonts w:ascii="Arial" w:hAnsi="Arial" w:cs="Arial"/>
                <w:sz w:val="24"/>
                <w:szCs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48700479" w14:textId="77777777" w:rsidR="00C70F6C" w:rsidRPr="00C70F6C" w:rsidRDefault="00C70F6C" w:rsidP="00B61091">
            <w:pPr>
              <w:spacing w:line="259" w:lineRule="auto"/>
              <w:ind w:left="14"/>
              <w:jc w:val="both"/>
              <w:rPr>
                <w:rFonts w:ascii="Arial" w:hAnsi="Arial" w:cs="Arial"/>
                <w:sz w:val="24"/>
                <w:szCs w:val="24"/>
              </w:rPr>
            </w:pPr>
            <w:r w:rsidRPr="00C70F6C">
              <w:rPr>
                <w:rFonts w:ascii="Arial" w:eastAsia="Arial" w:hAnsi="Arial" w:cs="Arial"/>
                <w:b/>
                <w:sz w:val="24"/>
                <w:szCs w:val="24"/>
              </w:rPr>
              <w:t>Memoria RAM</w:t>
            </w:r>
            <w:r w:rsidRPr="00C70F6C">
              <w:rPr>
                <w:rFonts w:ascii="Arial" w:hAnsi="Arial" w:cs="Arial"/>
                <w:sz w:val="24"/>
                <w:szCs w:val="24"/>
              </w:rPr>
              <w:t xml:space="preserve"> </w:t>
            </w:r>
          </w:p>
        </w:tc>
        <w:tc>
          <w:tcPr>
            <w:tcW w:w="1976" w:type="dxa"/>
            <w:tcBorders>
              <w:top w:val="single" w:sz="4" w:space="0" w:color="000000"/>
              <w:left w:val="single" w:sz="4" w:space="0" w:color="000000"/>
              <w:bottom w:val="single" w:sz="4" w:space="0" w:color="000000"/>
              <w:right w:val="single" w:sz="4" w:space="0" w:color="000000"/>
            </w:tcBorders>
          </w:tcPr>
          <w:p w14:paraId="0C687079" w14:textId="77777777" w:rsidR="00C70F6C" w:rsidRPr="00C70F6C" w:rsidRDefault="00C70F6C" w:rsidP="00B61091">
            <w:pPr>
              <w:spacing w:line="259" w:lineRule="auto"/>
              <w:ind w:right="49"/>
              <w:jc w:val="both"/>
              <w:rPr>
                <w:rFonts w:ascii="Arial" w:hAnsi="Arial" w:cs="Arial"/>
                <w:sz w:val="24"/>
                <w:szCs w:val="24"/>
              </w:rPr>
            </w:pPr>
            <w:r w:rsidRPr="00C70F6C">
              <w:rPr>
                <w:rFonts w:ascii="Arial" w:eastAsia="Arial" w:hAnsi="Arial" w:cs="Arial"/>
                <w:b/>
                <w:sz w:val="24"/>
                <w:szCs w:val="24"/>
              </w:rPr>
              <w:t>Disco Duro</w:t>
            </w:r>
            <w:r w:rsidRPr="00C70F6C">
              <w:rPr>
                <w:rFonts w:ascii="Arial" w:hAnsi="Arial" w:cs="Arial"/>
                <w:sz w:val="24"/>
                <w:szCs w:val="24"/>
              </w:rPr>
              <w:t xml:space="preserve"> </w:t>
            </w:r>
          </w:p>
        </w:tc>
      </w:tr>
      <w:tr w:rsidR="00C70F6C" w:rsidRPr="00C70F6C" w14:paraId="4021328B" w14:textId="77777777" w:rsidTr="001E2F07">
        <w:trPr>
          <w:trHeight w:val="425"/>
        </w:trPr>
        <w:tc>
          <w:tcPr>
            <w:tcW w:w="1834" w:type="dxa"/>
            <w:tcBorders>
              <w:top w:val="single" w:sz="4" w:space="0" w:color="000000"/>
              <w:left w:val="single" w:sz="4" w:space="0" w:color="000000"/>
              <w:bottom w:val="single" w:sz="4" w:space="0" w:color="000000"/>
              <w:right w:val="single" w:sz="4" w:space="0" w:color="000000"/>
            </w:tcBorders>
          </w:tcPr>
          <w:p w14:paraId="740BA90F"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PC-01 </w:t>
            </w:r>
          </w:p>
        </w:tc>
        <w:tc>
          <w:tcPr>
            <w:tcW w:w="1993" w:type="dxa"/>
            <w:tcBorders>
              <w:top w:val="single" w:sz="4" w:space="0" w:color="000000"/>
              <w:left w:val="single" w:sz="4" w:space="0" w:color="000000"/>
              <w:bottom w:val="single" w:sz="4" w:space="0" w:color="000000"/>
              <w:right w:val="single" w:sz="4" w:space="0" w:color="000000"/>
            </w:tcBorders>
          </w:tcPr>
          <w:p w14:paraId="7E619C68"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Lenovo </w:t>
            </w:r>
          </w:p>
        </w:tc>
        <w:tc>
          <w:tcPr>
            <w:tcW w:w="1565" w:type="dxa"/>
            <w:tcBorders>
              <w:top w:val="single" w:sz="4" w:space="0" w:color="000000"/>
              <w:left w:val="single" w:sz="4" w:space="0" w:color="000000"/>
              <w:bottom w:val="single" w:sz="4" w:space="0" w:color="000000"/>
              <w:right w:val="single" w:sz="4" w:space="0" w:color="000000"/>
            </w:tcBorders>
          </w:tcPr>
          <w:p w14:paraId="01BA3AA5"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Intel Core i3 </w:t>
            </w:r>
          </w:p>
        </w:tc>
        <w:tc>
          <w:tcPr>
            <w:tcW w:w="1848" w:type="dxa"/>
            <w:tcBorders>
              <w:top w:val="single" w:sz="4" w:space="0" w:color="000000"/>
              <w:left w:val="single" w:sz="4" w:space="0" w:color="000000"/>
              <w:bottom w:val="single" w:sz="4" w:space="0" w:color="000000"/>
              <w:right w:val="single" w:sz="4" w:space="0" w:color="000000"/>
            </w:tcBorders>
          </w:tcPr>
          <w:p w14:paraId="60687EF7"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4GB </w:t>
            </w:r>
          </w:p>
        </w:tc>
        <w:tc>
          <w:tcPr>
            <w:tcW w:w="1976" w:type="dxa"/>
            <w:tcBorders>
              <w:top w:val="single" w:sz="4" w:space="0" w:color="000000"/>
              <w:left w:val="single" w:sz="4" w:space="0" w:color="000000"/>
              <w:bottom w:val="single" w:sz="4" w:space="0" w:color="000000"/>
              <w:right w:val="single" w:sz="4" w:space="0" w:color="000000"/>
            </w:tcBorders>
          </w:tcPr>
          <w:p w14:paraId="23DBBE53"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500GB </w:t>
            </w:r>
          </w:p>
        </w:tc>
      </w:tr>
      <w:tr w:rsidR="00C70F6C" w:rsidRPr="00C70F6C" w14:paraId="042D3B5A" w14:textId="77777777" w:rsidTr="001E2F07">
        <w:trPr>
          <w:trHeight w:val="422"/>
        </w:trPr>
        <w:tc>
          <w:tcPr>
            <w:tcW w:w="1834" w:type="dxa"/>
            <w:tcBorders>
              <w:top w:val="single" w:sz="4" w:space="0" w:color="000000"/>
              <w:left w:val="single" w:sz="4" w:space="0" w:color="000000"/>
              <w:bottom w:val="single" w:sz="4" w:space="0" w:color="000000"/>
              <w:right w:val="single" w:sz="4" w:space="0" w:color="000000"/>
            </w:tcBorders>
          </w:tcPr>
          <w:p w14:paraId="549CE7C5"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PC-02 </w:t>
            </w:r>
          </w:p>
        </w:tc>
        <w:tc>
          <w:tcPr>
            <w:tcW w:w="1993" w:type="dxa"/>
            <w:tcBorders>
              <w:top w:val="single" w:sz="4" w:space="0" w:color="000000"/>
              <w:left w:val="single" w:sz="4" w:space="0" w:color="000000"/>
              <w:bottom w:val="single" w:sz="4" w:space="0" w:color="000000"/>
              <w:right w:val="single" w:sz="4" w:space="0" w:color="000000"/>
            </w:tcBorders>
          </w:tcPr>
          <w:p w14:paraId="22745246" w14:textId="77777777" w:rsidR="00C70F6C" w:rsidRPr="00C70F6C" w:rsidRDefault="00C70F6C" w:rsidP="00B61091">
            <w:pPr>
              <w:spacing w:line="259" w:lineRule="auto"/>
              <w:jc w:val="both"/>
              <w:rPr>
                <w:rFonts w:ascii="Arial" w:hAnsi="Arial" w:cs="Arial"/>
                <w:sz w:val="24"/>
                <w:szCs w:val="24"/>
              </w:rPr>
            </w:pPr>
            <w:proofErr w:type="spellStart"/>
            <w:r w:rsidRPr="00C70F6C">
              <w:rPr>
                <w:rFonts w:ascii="Arial" w:hAnsi="Arial" w:cs="Arial"/>
                <w:sz w:val="24"/>
                <w:szCs w:val="24"/>
              </w:rPr>
              <w:t>Siragon</w:t>
            </w:r>
            <w:proofErr w:type="spellEnd"/>
            <w:r w:rsidRPr="00C70F6C">
              <w:rPr>
                <w:rFonts w:ascii="Arial" w:hAnsi="Arial" w:cs="Arial"/>
                <w:sz w:val="24"/>
                <w:szCs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63851BDF"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Pentium G </w:t>
            </w:r>
          </w:p>
        </w:tc>
        <w:tc>
          <w:tcPr>
            <w:tcW w:w="1848" w:type="dxa"/>
            <w:tcBorders>
              <w:top w:val="single" w:sz="4" w:space="0" w:color="000000"/>
              <w:left w:val="single" w:sz="4" w:space="0" w:color="000000"/>
              <w:bottom w:val="single" w:sz="4" w:space="0" w:color="000000"/>
              <w:right w:val="single" w:sz="4" w:space="0" w:color="000000"/>
            </w:tcBorders>
          </w:tcPr>
          <w:p w14:paraId="048B2F0E"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2GB </w:t>
            </w:r>
          </w:p>
        </w:tc>
        <w:tc>
          <w:tcPr>
            <w:tcW w:w="1976" w:type="dxa"/>
            <w:tcBorders>
              <w:top w:val="single" w:sz="4" w:space="0" w:color="000000"/>
              <w:left w:val="single" w:sz="4" w:space="0" w:color="000000"/>
              <w:bottom w:val="single" w:sz="4" w:space="0" w:color="000000"/>
              <w:right w:val="single" w:sz="4" w:space="0" w:color="000000"/>
            </w:tcBorders>
          </w:tcPr>
          <w:p w14:paraId="6A98D4EB"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320GB </w:t>
            </w:r>
          </w:p>
        </w:tc>
      </w:tr>
      <w:tr w:rsidR="00C70F6C" w:rsidRPr="00C70F6C" w14:paraId="7AC60922" w14:textId="77777777" w:rsidTr="001E2F07">
        <w:trPr>
          <w:trHeight w:val="425"/>
        </w:trPr>
        <w:tc>
          <w:tcPr>
            <w:tcW w:w="1834" w:type="dxa"/>
            <w:tcBorders>
              <w:top w:val="single" w:sz="4" w:space="0" w:color="000000"/>
              <w:left w:val="single" w:sz="4" w:space="0" w:color="000000"/>
              <w:bottom w:val="single" w:sz="4" w:space="0" w:color="000000"/>
              <w:right w:val="single" w:sz="4" w:space="0" w:color="000000"/>
            </w:tcBorders>
          </w:tcPr>
          <w:p w14:paraId="564AA876"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92D9CA0"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35DE4CDD"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2C37909B"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976" w:type="dxa"/>
            <w:tcBorders>
              <w:top w:val="single" w:sz="4" w:space="0" w:color="000000"/>
              <w:left w:val="single" w:sz="4" w:space="0" w:color="000000"/>
              <w:bottom w:val="single" w:sz="4" w:space="0" w:color="000000"/>
              <w:right w:val="single" w:sz="4" w:space="0" w:color="000000"/>
            </w:tcBorders>
          </w:tcPr>
          <w:p w14:paraId="6AB3475F"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 </w:t>
            </w:r>
          </w:p>
        </w:tc>
      </w:tr>
      <w:tr w:rsidR="00C70F6C" w:rsidRPr="00C70F6C" w14:paraId="0EAC9393" w14:textId="77777777" w:rsidTr="001E2F07">
        <w:trPr>
          <w:trHeight w:val="425"/>
        </w:trPr>
        <w:tc>
          <w:tcPr>
            <w:tcW w:w="1834" w:type="dxa"/>
            <w:tcBorders>
              <w:top w:val="single" w:sz="4" w:space="0" w:color="000000"/>
              <w:left w:val="single" w:sz="4" w:space="0" w:color="000000"/>
              <w:bottom w:val="single" w:sz="4" w:space="0" w:color="000000"/>
              <w:right w:val="single" w:sz="4" w:space="0" w:color="000000"/>
            </w:tcBorders>
          </w:tcPr>
          <w:p w14:paraId="1A5966B3"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72C5928D"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20942DE6"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6FB1A200"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976" w:type="dxa"/>
            <w:tcBorders>
              <w:top w:val="single" w:sz="4" w:space="0" w:color="000000"/>
              <w:left w:val="single" w:sz="4" w:space="0" w:color="000000"/>
              <w:bottom w:val="single" w:sz="4" w:space="0" w:color="000000"/>
              <w:right w:val="single" w:sz="4" w:space="0" w:color="000000"/>
            </w:tcBorders>
          </w:tcPr>
          <w:p w14:paraId="0CA0C4DA"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 </w:t>
            </w:r>
          </w:p>
        </w:tc>
      </w:tr>
      <w:tr w:rsidR="00C70F6C" w:rsidRPr="00C70F6C" w14:paraId="5A2E1CE5" w14:textId="77777777" w:rsidTr="001E2F07">
        <w:trPr>
          <w:trHeight w:val="422"/>
        </w:trPr>
        <w:tc>
          <w:tcPr>
            <w:tcW w:w="1834" w:type="dxa"/>
            <w:tcBorders>
              <w:top w:val="single" w:sz="4" w:space="0" w:color="000000"/>
              <w:left w:val="single" w:sz="4" w:space="0" w:color="000000"/>
              <w:bottom w:val="single" w:sz="4" w:space="0" w:color="000000"/>
              <w:right w:val="single" w:sz="4" w:space="0" w:color="000000"/>
            </w:tcBorders>
          </w:tcPr>
          <w:p w14:paraId="0DA6209C"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393DA89C"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D7A3B65"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848" w:type="dxa"/>
            <w:tcBorders>
              <w:top w:val="single" w:sz="4" w:space="0" w:color="000000"/>
              <w:left w:val="single" w:sz="4" w:space="0" w:color="000000"/>
              <w:bottom w:val="single" w:sz="4" w:space="0" w:color="000000"/>
              <w:right w:val="single" w:sz="4" w:space="0" w:color="000000"/>
            </w:tcBorders>
          </w:tcPr>
          <w:p w14:paraId="2545598D"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c>
          <w:tcPr>
            <w:tcW w:w="1976" w:type="dxa"/>
            <w:tcBorders>
              <w:top w:val="single" w:sz="4" w:space="0" w:color="000000"/>
              <w:left w:val="single" w:sz="4" w:space="0" w:color="000000"/>
              <w:bottom w:val="single" w:sz="4" w:space="0" w:color="000000"/>
              <w:right w:val="single" w:sz="4" w:space="0" w:color="000000"/>
            </w:tcBorders>
          </w:tcPr>
          <w:p w14:paraId="7089311D"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 </w:t>
            </w:r>
          </w:p>
        </w:tc>
      </w:tr>
    </w:tbl>
    <w:p w14:paraId="361764AB" w14:textId="77777777" w:rsidR="00C70F6C" w:rsidRPr="00C70F6C" w:rsidRDefault="00C70F6C" w:rsidP="00B61091">
      <w:pPr>
        <w:spacing w:after="158" w:line="259" w:lineRule="auto"/>
        <w:jc w:val="both"/>
        <w:rPr>
          <w:rFonts w:ascii="Arial" w:hAnsi="Arial" w:cs="Arial"/>
          <w:sz w:val="24"/>
          <w:szCs w:val="24"/>
        </w:rPr>
      </w:pPr>
      <w:r w:rsidRPr="00C70F6C">
        <w:rPr>
          <w:rFonts w:ascii="Arial" w:hAnsi="Arial" w:cs="Arial"/>
          <w:sz w:val="24"/>
          <w:szCs w:val="24"/>
        </w:rPr>
        <w:t xml:space="preserve"> </w:t>
      </w:r>
    </w:p>
    <w:p w14:paraId="3A7DC80B" w14:textId="77777777" w:rsidR="00C70F6C" w:rsidRPr="00C70F6C" w:rsidRDefault="00C70F6C" w:rsidP="00B61091">
      <w:pPr>
        <w:pStyle w:val="Ttulo1"/>
        <w:ind w:left="370"/>
        <w:jc w:val="both"/>
        <w:rPr>
          <w:rFonts w:cs="Arial"/>
          <w:szCs w:val="24"/>
        </w:rPr>
      </w:pPr>
      <w:r w:rsidRPr="00C70F6C">
        <w:rPr>
          <w:rFonts w:cs="Arial"/>
          <w:szCs w:val="24"/>
        </w:rPr>
        <w:t xml:space="preserve">B. Informe de Fallas Detectadas (Resultado Cualitativo)   </w:t>
      </w:r>
    </w:p>
    <w:p w14:paraId="06701242" w14:textId="77777777" w:rsidR="00C70F6C" w:rsidRPr="00C70F6C" w:rsidRDefault="00C70F6C" w:rsidP="00B61091">
      <w:pPr>
        <w:spacing w:after="275"/>
        <w:ind w:left="-5"/>
        <w:jc w:val="both"/>
        <w:rPr>
          <w:rFonts w:ascii="Arial" w:hAnsi="Arial" w:cs="Arial"/>
          <w:sz w:val="24"/>
          <w:szCs w:val="24"/>
        </w:rPr>
      </w:pPr>
      <w:r w:rsidRPr="00C70F6C">
        <w:rPr>
          <w:rFonts w:ascii="Arial" w:hAnsi="Arial" w:cs="Arial"/>
          <w:sz w:val="24"/>
          <w:szCs w:val="24"/>
        </w:rPr>
        <w:t xml:space="preserve"> </w:t>
      </w:r>
      <w:r w:rsidRPr="00C70F6C">
        <w:rPr>
          <w:rFonts w:ascii="Arial" w:hAnsi="Arial" w:cs="Arial"/>
          <w:sz w:val="24"/>
          <w:szCs w:val="24"/>
        </w:rPr>
        <w:tab/>
        <w:t xml:space="preserve">En esta parte, el énfasis es la condición funcional, se reporta el "qué le pasa" al equipo tras la inspección. </w:t>
      </w:r>
    </w:p>
    <w:p w14:paraId="147933AA" w14:textId="77777777" w:rsidR="00C70F6C" w:rsidRPr="00C70F6C" w:rsidRDefault="00C70F6C" w:rsidP="00B61091">
      <w:pPr>
        <w:tabs>
          <w:tab w:val="center" w:pos="4354"/>
        </w:tabs>
        <w:spacing w:after="407" w:line="259" w:lineRule="auto"/>
        <w:ind w:left="-15"/>
        <w:jc w:val="both"/>
        <w:rPr>
          <w:rFonts w:ascii="Arial" w:hAnsi="Arial" w:cs="Arial"/>
          <w:sz w:val="24"/>
          <w:szCs w:val="24"/>
        </w:rPr>
      </w:pPr>
      <w:r w:rsidRPr="00C70F6C">
        <w:rPr>
          <w:rFonts w:ascii="Arial" w:hAnsi="Arial" w:cs="Arial"/>
          <w:sz w:val="24"/>
          <w:szCs w:val="24"/>
        </w:rPr>
        <w:t xml:space="preserve"> </w:t>
      </w:r>
      <w:r w:rsidRPr="00C70F6C">
        <w:rPr>
          <w:rFonts w:ascii="Arial" w:hAnsi="Arial" w:cs="Arial"/>
          <w:sz w:val="24"/>
          <w:szCs w:val="24"/>
        </w:rPr>
        <w:tab/>
        <w:t xml:space="preserve">Se debe describir de manera técnica qué problemas se encontraron. </w:t>
      </w:r>
    </w:p>
    <w:p w14:paraId="08BFB164" w14:textId="77777777" w:rsidR="00C70F6C" w:rsidRPr="00C70F6C" w:rsidRDefault="00C70F6C" w:rsidP="00942A31">
      <w:pPr>
        <w:numPr>
          <w:ilvl w:val="0"/>
          <w:numId w:val="15"/>
        </w:numPr>
        <w:spacing w:after="5" w:line="363" w:lineRule="auto"/>
        <w:ind w:hanging="360"/>
        <w:jc w:val="both"/>
        <w:rPr>
          <w:rFonts w:ascii="Arial" w:hAnsi="Arial" w:cs="Arial"/>
          <w:sz w:val="24"/>
          <w:szCs w:val="24"/>
        </w:rPr>
      </w:pPr>
      <w:r w:rsidRPr="00C70F6C">
        <w:rPr>
          <w:rFonts w:ascii="Arial" w:eastAsia="Arial" w:hAnsi="Arial" w:cs="Arial"/>
          <w:b/>
          <w:sz w:val="24"/>
          <w:szCs w:val="24"/>
        </w:rPr>
        <w:t>Fallas de Hardware:</w:t>
      </w:r>
      <w:r w:rsidRPr="00C70F6C">
        <w:rPr>
          <w:rFonts w:ascii="Arial" w:hAnsi="Arial" w:cs="Arial"/>
          <w:sz w:val="24"/>
          <w:szCs w:val="24"/>
        </w:rPr>
        <w:t xml:space="preserve"> (Ejemplo: Capacitores hinchados, ruido en ventiladores, falta de pasta térmica). </w:t>
      </w:r>
    </w:p>
    <w:p w14:paraId="3D04F862" w14:textId="77777777" w:rsidR="00C70F6C" w:rsidRPr="00C70F6C" w:rsidRDefault="00C70F6C" w:rsidP="00942A31">
      <w:pPr>
        <w:numPr>
          <w:ilvl w:val="0"/>
          <w:numId w:val="15"/>
        </w:numPr>
        <w:spacing w:after="276" w:line="363" w:lineRule="auto"/>
        <w:ind w:hanging="360"/>
        <w:jc w:val="both"/>
        <w:rPr>
          <w:rFonts w:ascii="Arial" w:hAnsi="Arial" w:cs="Arial"/>
          <w:sz w:val="24"/>
          <w:szCs w:val="24"/>
        </w:rPr>
      </w:pPr>
      <w:r w:rsidRPr="00C70F6C">
        <w:rPr>
          <w:rFonts w:ascii="Arial" w:eastAsia="Arial" w:hAnsi="Arial" w:cs="Arial"/>
          <w:b/>
          <w:sz w:val="24"/>
          <w:szCs w:val="24"/>
        </w:rPr>
        <w:t>Fallas de Software:</w:t>
      </w:r>
      <w:r w:rsidRPr="00C70F6C">
        <w:rPr>
          <w:rFonts w:ascii="Arial" w:hAnsi="Arial" w:cs="Arial"/>
          <w:sz w:val="24"/>
          <w:szCs w:val="24"/>
        </w:rPr>
        <w:t xml:space="preserve"> (Ejemplo: Sistemas operativos sin licencia, falta de controladores, presencia de troyanos). </w:t>
      </w:r>
    </w:p>
    <w:p w14:paraId="02B9A424" w14:textId="77777777" w:rsidR="00C70F6C" w:rsidRPr="00C70F6C" w:rsidRDefault="00C70F6C" w:rsidP="00B61091">
      <w:pPr>
        <w:ind w:left="-5"/>
        <w:jc w:val="both"/>
        <w:rPr>
          <w:rFonts w:ascii="Arial" w:hAnsi="Arial" w:cs="Arial"/>
          <w:sz w:val="24"/>
          <w:szCs w:val="24"/>
        </w:rPr>
      </w:pPr>
      <w:r w:rsidRPr="00C70F6C">
        <w:rPr>
          <w:rFonts w:ascii="Arial" w:hAnsi="Arial" w:cs="Arial"/>
          <w:sz w:val="24"/>
          <w:szCs w:val="24"/>
        </w:rPr>
        <w:lastRenderedPageBreak/>
        <w:t xml:space="preserve"> </w:t>
      </w:r>
      <w:r w:rsidRPr="00C70F6C">
        <w:rPr>
          <w:rFonts w:ascii="Arial" w:hAnsi="Arial" w:cs="Arial"/>
          <w:sz w:val="24"/>
          <w:szCs w:val="24"/>
        </w:rPr>
        <w:tab/>
        <w:t xml:space="preserve">En este sentido, se recomienda usar el siguiente cuadro para registrar el informe de falla detectadas: </w:t>
      </w:r>
    </w:p>
    <w:tbl>
      <w:tblPr>
        <w:tblStyle w:val="TableGrid"/>
        <w:tblW w:w="8829" w:type="dxa"/>
        <w:tblInd w:w="5" w:type="dxa"/>
        <w:tblCellMar>
          <w:top w:w="13" w:type="dxa"/>
          <w:left w:w="108" w:type="dxa"/>
          <w:right w:w="44" w:type="dxa"/>
        </w:tblCellMar>
        <w:tblLook w:val="04A0" w:firstRow="1" w:lastRow="0" w:firstColumn="1" w:lastColumn="0" w:noHBand="0" w:noVBand="1"/>
      </w:tblPr>
      <w:tblGrid>
        <w:gridCol w:w="1044"/>
        <w:gridCol w:w="2564"/>
        <w:gridCol w:w="5221"/>
      </w:tblGrid>
      <w:tr w:rsidR="00C70F6C" w:rsidRPr="00C70F6C" w14:paraId="7A865487" w14:textId="77777777" w:rsidTr="001E2F07">
        <w:trPr>
          <w:trHeight w:val="562"/>
        </w:trPr>
        <w:tc>
          <w:tcPr>
            <w:tcW w:w="1044" w:type="dxa"/>
            <w:tcBorders>
              <w:top w:val="single" w:sz="4" w:space="0" w:color="000000"/>
              <w:left w:val="single" w:sz="4" w:space="0" w:color="000000"/>
              <w:bottom w:val="single" w:sz="4" w:space="0" w:color="000000"/>
              <w:right w:val="single" w:sz="4" w:space="0" w:color="000000"/>
            </w:tcBorders>
            <w:vAlign w:val="center"/>
          </w:tcPr>
          <w:p w14:paraId="26DAB912"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Código</w:t>
            </w:r>
            <w:r w:rsidRPr="00C70F6C">
              <w:rPr>
                <w:rFonts w:ascii="Arial" w:hAnsi="Arial" w:cs="Arial"/>
                <w:sz w:val="24"/>
                <w:szCs w:val="24"/>
              </w:rPr>
              <w:t xml:space="preserve"> </w:t>
            </w:r>
          </w:p>
        </w:tc>
        <w:tc>
          <w:tcPr>
            <w:tcW w:w="2564" w:type="dxa"/>
            <w:tcBorders>
              <w:top w:val="single" w:sz="4" w:space="0" w:color="000000"/>
              <w:left w:val="single" w:sz="4" w:space="0" w:color="000000"/>
              <w:bottom w:val="single" w:sz="4" w:space="0" w:color="000000"/>
              <w:right w:val="single" w:sz="4" w:space="0" w:color="000000"/>
            </w:tcBorders>
          </w:tcPr>
          <w:p w14:paraId="2FFA9FAA"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Estado Actual (Fallas Detectadas)</w:t>
            </w:r>
            <w:r w:rsidRPr="00C70F6C">
              <w:rPr>
                <w:rFonts w:ascii="Arial" w:hAnsi="Arial" w:cs="Arial"/>
                <w:sz w:val="24"/>
                <w:szCs w:val="24"/>
              </w:rPr>
              <w:t xml:space="preserve"> </w:t>
            </w:r>
          </w:p>
        </w:tc>
        <w:tc>
          <w:tcPr>
            <w:tcW w:w="5221" w:type="dxa"/>
            <w:tcBorders>
              <w:top w:val="single" w:sz="4" w:space="0" w:color="000000"/>
              <w:left w:val="single" w:sz="4" w:space="0" w:color="000000"/>
              <w:bottom w:val="single" w:sz="4" w:space="0" w:color="000000"/>
              <w:right w:val="single" w:sz="4" w:space="0" w:color="000000"/>
            </w:tcBorders>
            <w:vAlign w:val="center"/>
          </w:tcPr>
          <w:p w14:paraId="3CCC091C" w14:textId="77777777" w:rsidR="00C70F6C" w:rsidRPr="00C70F6C" w:rsidRDefault="00C70F6C" w:rsidP="00B61091">
            <w:pPr>
              <w:spacing w:line="259" w:lineRule="auto"/>
              <w:ind w:right="70"/>
              <w:jc w:val="both"/>
              <w:rPr>
                <w:rFonts w:ascii="Arial" w:hAnsi="Arial" w:cs="Arial"/>
                <w:sz w:val="24"/>
                <w:szCs w:val="24"/>
              </w:rPr>
            </w:pPr>
            <w:r w:rsidRPr="00C70F6C">
              <w:rPr>
                <w:rFonts w:ascii="Arial" w:eastAsia="Arial" w:hAnsi="Arial" w:cs="Arial"/>
                <w:b/>
                <w:sz w:val="24"/>
                <w:szCs w:val="24"/>
              </w:rPr>
              <w:t>Observaciones Técnicas</w:t>
            </w:r>
            <w:r w:rsidRPr="00C70F6C">
              <w:rPr>
                <w:rFonts w:ascii="Arial" w:hAnsi="Arial" w:cs="Arial"/>
                <w:sz w:val="24"/>
                <w:szCs w:val="24"/>
              </w:rPr>
              <w:t xml:space="preserve"> </w:t>
            </w:r>
          </w:p>
        </w:tc>
      </w:tr>
      <w:tr w:rsidR="00C70F6C" w:rsidRPr="00C70F6C" w14:paraId="42429B61" w14:textId="77777777" w:rsidTr="001E2F07">
        <w:trPr>
          <w:trHeight w:val="838"/>
        </w:trPr>
        <w:tc>
          <w:tcPr>
            <w:tcW w:w="1044" w:type="dxa"/>
            <w:tcBorders>
              <w:top w:val="single" w:sz="4" w:space="0" w:color="000000"/>
              <w:left w:val="single" w:sz="4" w:space="0" w:color="000000"/>
              <w:bottom w:val="single" w:sz="4" w:space="0" w:color="000000"/>
              <w:right w:val="single" w:sz="4" w:space="0" w:color="000000"/>
            </w:tcBorders>
            <w:vAlign w:val="center"/>
          </w:tcPr>
          <w:p w14:paraId="0E65CBB0" w14:textId="77777777" w:rsidR="00C70F6C" w:rsidRPr="00C70F6C" w:rsidRDefault="00C70F6C" w:rsidP="00B61091">
            <w:pPr>
              <w:spacing w:line="259" w:lineRule="auto"/>
              <w:ind w:left="74"/>
              <w:jc w:val="both"/>
              <w:rPr>
                <w:rFonts w:ascii="Arial" w:hAnsi="Arial" w:cs="Arial"/>
                <w:sz w:val="24"/>
                <w:szCs w:val="24"/>
              </w:rPr>
            </w:pPr>
            <w:r w:rsidRPr="00C70F6C">
              <w:rPr>
                <w:rFonts w:ascii="Arial" w:eastAsia="Arial" w:hAnsi="Arial" w:cs="Arial"/>
                <w:b/>
                <w:sz w:val="24"/>
                <w:szCs w:val="24"/>
              </w:rPr>
              <w:t>PC-01</w:t>
            </w:r>
            <w:r w:rsidRPr="00C70F6C">
              <w:rPr>
                <w:rFonts w:ascii="Arial" w:hAnsi="Arial" w:cs="Arial"/>
                <w:sz w:val="24"/>
                <w:szCs w:val="24"/>
              </w:rPr>
              <w:t xml:space="preserve"> </w:t>
            </w:r>
          </w:p>
        </w:tc>
        <w:tc>
          <w:tcPr>
            <w:tcW w:w="2564" w:type="dxa"/>
            <w:tcBorders>
              <w:top w:val="single" w:sz="4" w:space="0" w:color="000000"/>
              <w:left w:val="single" w:sz="4" w:space="0" w:color="000000"/>
              <w:bottom w:val="single" w:sz="4" w:space="0" w:color="000000"/>
              <w:right w:val="single" w:sz="4" w:space="0" w:color="000000"/>
            </w:tcBorders>
            <w:vAlign w:val="center"/>
          </w:tcPr>
          <w:p w14:paraId="7243D02A"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Operativo con lentitud</w:t>
            </w:r>
            <w:r w:rsidRPr="00C70F6C">
              <w:rPr>
                <w:rFonts w:ascii="Arial" w:hAnsi="Arial" w:cs="Arial"/>
                <w:sz w:val="24"/>
                <w:szCs w:val="24"/>
              </w:rPr>
              <w:t xml:space="preserve"> </w:t>
            </w:r>
          </w:p>
        </w:tc>
        <w:tc>
          <w:tcPr>
            <w:tcW w:w="5221" w:type="dxa"/>
            <w:tcBorders>
              <w:top w:val="single" w:sz="4" w:space="0" w:color="000000"/>
              <w:left w:val="single" w:sz="4" w:space="0" w:color="000000"/>
              <w:bottom w:val="single" w:sz="4" w:space="0" w:color="000000"/>
              <w:right w:val="single" w:sz="4" w:space="0" w:color="000000"/>
            </w:tcBorders>
          </w:tcPr>
          <w:p w14:paraId="2E95C210"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Presencia de sectores lógicos dañados y alta carga de procesos en segundo plano (Malware). </w:t>
            </w:r>
          </w:p>
        </w:tc>
      </w:tr>
      <w:tr w:rsidR="00C70F6C" w:rsidRPr="00C70F6C" w14:paraId="4C0C2FF7" w14:textId="77777777" w:rsidTr="001E2F07">
        <w:trPr>
          <w:trHeight w:val="562"/>
        </w:trPr>
        <w:tc>
          <w:tcPr>
            <w:tcW w:w="1044" w:type="dxa"/>
            <w:tcBorders>
              <w:top w:val="single" w:sz="4" w:space="0" w:color="000000"/>
              <w:left w:val="single" w:sz="4" w:space="0" w:color="000000"/>
              <w:bottom w:val="single" w:sz="4" w:space="0" w:color="000000"/>
              <w:right w:val="single" w:sz="4" w:space="0" w:color="000000"/>
            </w:tcBorders>
            <w:vAlign w:val="center"/>
          </w:tcPr>
          <w:p w14:paraId="104FC197" w14:textId="77777777" w:rsidR="00C70F6C" w:rsidRPr="00C70F6C" w:rsidRDefault="00C70F6C" w:rsidP="00B61091">
            <w:pPr>
              <w:spacing w:line="259" w:lineRule="auto"/>
              <w:ind w:left="74"/>
              <w:jc w:val="both"/>
              <w:rPr>
                <w:rFonts w:ascii="Arial" w:hAnsi="Arial" w:cs="Arial"/>
                <w:sz w:val="24"/>
                <w:szCs w:val="24"/>
              </w:rPr>
            </w:pPr>
            <w:r w:rsidRPr="00C70F6C">
              <w:rPr>
                <w:rFonts w:ascii="Arial" w:eastAsia="Arial" w:hAnsi="Arial" w:cs="Arial"/>
                <w:b/>
                <w:sz w:val="24"/>
                <w:szCs w:val="24"/>
              </w:rPr>
              <w:t>PC-02</w:t>
            </w:r>
            <w:r w:rsidRPr="00C70F6C">
              <w:rPr>
                <w:rFonts w:ascii="Arial" w:hAnsi="Arial" w:cs="Arial"/>
                <w:sz w:val="24"/>
                <w:szCs w:val="24"/>
              </w:rPr>
              <w:t xml:space="preserve"> </w:t>
            </w:r>
          </w:p>
        </w:tc>
        <w:tc>
          <w:tcPr>
            <w:tcW w:w="2564" w:type="dxa"/>
            <w:tcBorders>
              <w:top w:val="single" w:sz="4" w:space="0" w:color="000000"/>
              <w:left w:val="single" w:sz="4" w:space="0" w:color="000000"/>
              <w:bottom w:val="single" w:sz="4" w:space="0" w:color="000000"/>
              <w:right w:val="single" w:sz="4" w:space="0" w:color="000000"/>
            </w:tcBorders>
            <w:vAlign w:val="center"/>
          </w:tcPr>
          <w:p w14:paraId="5EC2802A" w14:textId="77777777" w:rsidR="00C70F6C" w:rsidRPr="00C70F6C" w:rsidRDefault="00C70F6C" w:rsidP="00B61091">
            <w:pPr>
              <w:spacing w:line="259" w:lineRule="auto"/>
              <w:ind w:right="70"/>
              <w:jc w:val="both"/>
              <w:rPr>
                <w:rFonts w:ascii="Arial" w:hAnsi="Arial" w:cs="Arial"/>
                <w:sz w:val="24"/>
                <w:szCs w:val="24"/>
              </w:rPr>
            </w:pPr>
            <w:r w:rsidRPr="00C70F6C">
              <w:rPr>
                <w:rFonts w:ascii="Arial" w:eastAsia="Arial" w:hAnsi="Arial" w:cs="Arial"/>
                <w:b/>
                <w:sz w:val="24"/>
                <w:szCs w:val="24"/>
              </w:rPr>
              <w:t>Inoperativo</w:t>
            </w:r>
            <w:r w:rsidRPr="00C70F6C">
              <w:rPr>
                <w:rFonts w:ascii="Arial" w:hAnsi="Arial" w:cs="Arial"/>
                <w:sz w:val="24"/>
                <w:szCs w:val="24"/>
              </w:rPr>
              <w:t xml:space="preserve"> </w:t>
            </w:r>
          </w:p>
        </w:tc>
        <w:tc>
          <w:tcPr>
            <w:tcW w:w="5221" w:type="dxa"/>
            <w:tcBorders>
              <w:top w:val="single" w:sz="4" w:space="0" w:color="000000"/>
              <w:left w:val="single" w:sz="4" w:space="0" w:color="000000"/>
              <w:bottom w:val="single" w:sz="4" w:space="0" w:color="000000"/>
              <w:right w:val="single" w:sz="4" w:space="0" w:color="000000"/>
            </w:tcBorders>
          </w:tcPr>
          <w:p w14:paraId="66BBC1F1" w14:textId="77777777" w:rsidR="00C70F6C" w:rsidRPr="00C70F6C" w:rsidRDefault="00C70F6C" w:rsidP="00B61091">
            <w:pPr>
              <w:spacing w:line="259" w:lineRule="auto"/>
              <w:ind w:right="4"/>
              <w:jc w:val="both"/>
              <w:rPr>
                <w:rFonts w:ascii="Arial" w:hAnsi="Arial" w:cs="Arial"/>
                <w:sz w:val="24"/>
                <w:szCs w:val="24"/>
              </w:rPr>
            </w:pPr>
            <w:r w:rsidRPr="00C70F6C">
              <w:rPr>
                <w:rFonts w:ascii="Arial" w:hAnsi="Arial" w:cs="Arial"/>
                <w:sz w:val="24"/>
                <w:szCs w:val="24"/>
              </w:rPr>
              <w:t xml:space="preserve">Fuente de poder con capacitores hinchados; no emite señal de video ni </w:t>
            </w:r>
            <w:proofErr w:type="spellStart"/>
            <w:r w:rsidRPr="00C70F6C">
              <w:rPr>
                <w:rFonts w:ascii="Arial" w:hAnsi="Arial" w:cs="Arial"/>
                <w:sz w:val="24"/>
                <w:szCs w:val="24"/>
              </w:rPr>
              <w:t>post-beeps</w:t>
            </w:r>
            <w:proofErr w:type="spellEnd"/>
            <w:r w:rsidRPr="00C70F6C">
              <w:rPr>
                <w:rFonts w:ascii="Arial" w:hAnsi="Arial" w:cs="Arial"/>
                <w:sz w:val="24"/>
                <w:szCs w:val="24"/>
              </w:rPr>
              <w:t xml:space="preserve">. </w:t>
            </w:r>
          </w:p>
        </w:tc>
      </w:tr>
      <w:tr w:rsidR="00C70F6C" w:rsidRPr="00C70F6C" w14:paraId="381AC821" w14:textId="77777777" w:rsidTr="001E2F07">
        <w:trPr>
          <w:trHeight w:val="288"/>
        </w:trPr>
        <w:tc>
          <w:tcPr>
            <w:tcW w:w="1044" w:type="dxa"/>
            <w:tcBorders>
              <w:top w:val="single" w:sz="4" w:space="0" w:color="000000"/>
              <w:left w:val="single" w:sz="4" w:space="0" w:color="000000"/>
              <w:bottom w:val="single" w:sz="4" w:space="0" w:color="000000"/>
              <w:right w:val="single" w:sz="4" w:space="0" w:color="000000"/>
            </w:tcBorders>
          </w:tcPr>
          <w:p w14:paraId="0A98E269"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 </w:t>
            </w:r>
          </w:p>
        </w:tc>
        <w:tc>
          <w:tcPr>
            <w:tcW w:w="2564" w:type="dxa"/>
            <w:tcBorders>
              <w:top w:val="single" w:sz="4" w:space="0" w:color="000000"/>
              <w:left w:val="single" w:sz="4" w:space="0" w:color="000000"/>
              <w:bottom w:val="single" w:sz="4" w:space="0" w:color="000000"/>
              <w:right w:val="single" w:sz="4" w:space="0" w:color="000000"/>
            </w:tcBorders>
          </w:tcPr>
          <w:p w14:paraId="26329B28" w14:textId="77777777" w:rsidR="00C70F6C" w:rsidRPr="00C70F6C" w:rsidRDefault="00C70F6C" w:rsidP="00B61091">
            <w:pPr>
              <w:spacing w:line="259" w:lineRule="auto"/>
              <w:ind w:right="2"/>
              <w:jc w:val="both"/>
              <w:rPr>
                <w:rFonts w:ascii="Arial" w:hAnsi="Arial" w:cs="Arial"/>
                <w:sz w:val="24"/>
                <w:szCs w:val="24"/>
              </w:rPr>
            </w:pPr>
            <w:r w:rsidRPr="00C70F6C">
              <w:rPr>
                <w:rFonts w:ascii="Arial" w:eastAsia="Arial" w:hAnsi="Arial" w:cs="Arial"/>
                <w:b/>
                <w:sz w:val="24"/>
                <w:szCs w:val="24"/>
              </w:rPr>
              <w:t xml:space="preserve"> </w:t>
            </w:r>
          </w:p>
        </w:tc>
        <w:tc>
          <w:tcPr>
            <w:tcW w:w="5221" w:type="dxa"/>
            <w:tcBorders>
              <w:top w:val="single" w:sz="4" w:space="0" w:color="000000"/>
              <w:left w:val="single" w:sz="4" w:space="0" w:color="000000"/>
              <w:bottom w:val="single" w:sz="4" w:space="0" w:color="000000"/>
              <w:right w:val="single" w:sz="4" w:space="0" w:color="000000"/>
            </w:tcBorders>
          </w:tcPr>
          <w:p w14:paraId="7E770C2B"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2E785CDD" w14:textId="77777777" w:rsidTr="001E2F07">
        <w:trPr>
          <w:trHeight w:val="286"/>
        </w:trPr>
        <w:tc>
          <w:tcPr>
            <w:tcW w:w="1044" w:type="dxa"/>
            <w:tcBorders>
              <w:top w:val="single" w:sz="4" w:space="0" w:color="000000"/>
              <w:left w:val="single" w:sz="4" w:space="0" w:color="000000"/>
              <w:bottom w:val="single" w:sz="4" w:space="0" w:color="000000"/>
              <w:right w:val="single" w:sz="4" w:space="0" w:color="000000"/>
            </w:tcBorders>
          </w:tcPr>
          <w:p w14:paraId="767C733A"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 </w:t>
            </w:r>
          </w:p>
        </w:tc>
        <w:tc>
          <w:tcPr>
            <w:tcW w:w="2564" w:type="dxa"/>
            <w:tcBorders>
              <w:top w:val="single" w:sz="4" w:space="0" w:color="000000"/>
              <w:left w:val="single" w:sz="4" w:space="0" w:color="000000"/>
              <w:bottom w:val="single" w:sz="4" w:space="0" w:color="000000"/>
              <w:right w:val="single" w:sz="4" w:space="0" w:color="000000"/>
            </w:tcBorders>
          </w:tcPr>
          <w:p w14:paraId="1F5D5EB9" w14:textId="77777777" w:rsidR="00C70F6C" w:rsidRPr="00C70F6C" w:rsidRDefault="00C70F6C" w:rsidP="00B61091">
            <w:pPr>
              <w:spacing w:line="259" w:lineRule="auto"/>
              <w:ind w:right="2"/>
              <w:jc w:val="both"/>
              <w:rPr>
                <w:rFonts w:ascii="Arial" w:hAnsi="Arial" w:cs="Arial"/>
                <w:sz w:val="24"/>
                <w:szCs w:val="24"/>
              </w:rPr>
            </w:pPr>
            <w:r w:rsidRPr="00C70F6C">
              <w:rPr>
                <w:rFonts w:ascii="Arial" w:eastAsia="Arial" w:hAnsi="Arial" w:cs="Arial"/>
                <w:b/>
                <w:sz w:val="24"/>
                <w:szCs w:val="24"/>
              </w:rPr>
              <w:t xml:space="preserve"> </w:t>
            </w:r>
          </w:p>
        </w:tc>
        <w:tc>
          <w:tcPr>
            <w:tcW w:w="5221" w:type="dxa"/>
            <w:tcBorders>
              <w:top w:val="single" w:sz="4" w:space="0" w:color="000000"/>
              <w:left w:val="single" w:sz="4" w:space="0" w:color="000000"/>
              <w:bottom w:val="single" w:sz="4" w:space="0" w:color="000000"/>
              <w:right w:val="single" w:sz="4" w:space="0" w:color="000000"/>
            </w:tcBorders>
          </w:tcPr>
          <w:p w14:paraId="5C07B35A"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1033383A" w14:textId="77777777" w:rsidTr="001E2F07">
        <w:trPr>
          <w:trHeight w:val="286"/>
        </w:trPr>
        <w:tc>
          <w:tcPr>
            <w:tcW w:w="1044" w:type="dxa"/>
            <w:tcBorders>
              <w:top w:val="single" w:sz="4" w:space="0" w:color="000000"/>
              <w:left w:val="single" w:sz="4" w:space="0" w:color="000000"/>
              <w:bottom w:val="single" w:sz="4" w:space="0" w:color="000000"/>
              <w:right w:val="single" w:sz="4" w:space="0" w:color="000000"/>
            </w:tcBorders>
          </w:tcPr>
          <w:p w14:paraId="5A8F439B"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 </w:t>
            </w:r>
          </w:p>
        </w:tc>
        <w:tc>
          <w:tcPr>
            <w:tcW w:w="2564" w:type="dxa"/>
            <w:tcBorders>
              <w:top w:val="single" w:sz="4" w:space="0" w:color="000000"/>
              <w:left w:val="single" w:sz="4" w:space="0" w:color="000000"/>
              <w:bottom w:val="single" w:sz="4" w:space="0" w:color="000000"/>
              <w:right w:val="single" w:sz="4" w:space="0" w:color="000000"/>
            </w:tcBorders>
          </w:tcPr>
          <w:p w14:paraId="4521696D" w14:textId="77777777" w:rsidR="00C70F6C" w:rsidRPr="00C70F6C" w:rsidRDefault="00C70F6C" w:rsidP="00B61091">
            <w:pPr>
              <w:spacing w:line="259" w:lineRule="auto"/>
              <w:ind w:right="2"/>
              <w:jc w:val="both"/>
              <w:rPr>
                <w:rFonts w:ascii="Arial" w:hAnsi="Arial" w:cs="Arial"/>
                <w:sz w:val="24"/>
                <w:szCs w:val="24"/>
              </w:rPr>
            </w:pPr>
            <w:r w:rsidRPr="00C70F6C">
              <w:rPr>
                <w:rFonts w:ascii="Arial" w:eastAsia="Arial" w:hAnsi="Arial" w:cs="Arial"/>
                <w:b/>
                <w:sz w:val="24"/>
                <w:szCs w:val="24"/>
              </w:rPr>
              <w:t xml:space="preserve"> </w:t>
            </w:r>
          </w:p>
        </w:tc>
        <w:tc>
          <w:tcPr>
            <w:tcW w:w="5221" w:type="dxa"/>
            <w:tcBorders>
              <w:top w:val="single" w:sz="4" w:space="0" w:color="000000"/>
              <w:left w:val="single" w:sz="4" w:space="0" w:color="000000"/>
              <w:bottom w:val="single" w:sz="4" w:space="0" w:color="000000"/>
              <w:right w:val="single" w:sz="4" w:space="0" w:color="000000"/>
            </w:tcBorders>
          </w:tcPr>
          <w:p w14:paraId="2DD64574"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bl>
    <w:p w14:paraId="1800CEAE" w14:textId="77777777" w:rsidR="00C70F6C" w:rsidRPr="00C70F6C" w:rsidRDefault="00C70F6C" w:rsidP="00D754A9">
      <w:pPr>
        <w:spacing w:after="276"/>
        <w:ind w:left="-5" w:firstLine="572"/>
        <w:jc w:val="both"/>
        <w:rPr>
          <w:rFonts w:ascii="Arial" w:hAnsi="Arial" w:cs="Arial"/>
          <w:sz w:val="24"/>
          <w:szCs w:val="24"/>
        </w:rPr>
      </w:pPr>
      <w:r w:rsidRPr="00C70F6C">
        <w:rPr>
          <w:rFonts w:ascii="Arial" w:hAnsi="Arial" w:cs="Arial"/>
          <w:sz w:val="24"/>
          <w:szCs w:val="24"/>
        </w:rPr>
        <w:t xml:space="preserve"> Cabe destacar que, mientras que el Inventario (A) nos dice con qué recursos cuenta la comunidad, el Informe de Fallas (B) nos describe la problemática real de esos recursos. En este sentido, la unión de ambos cuadros permite al estudiante proponer una solución tecnológica basada en evidencias y no en suposiciones. </w:t>
      </w:r>
    </w:p>
    <w:p w14:paraId="7205B93B" w14:textId="77777777" w:rsidR="00C70F6C" w:rsidRPr="00C70F6C" w:rsidRDefault="00C70F6C" w:rsidP="00D754A9">
      <w:pPr>
        <w:spacing w:after="125"/>
        <w:ind w:left="-5" w:firstLine="572"/>
        <w:jc w:val="both"/>
        <w:rPr>
          <w:rFonts w:ascii="Arial" w:hAnsi="Arial" w:cs="Arial"/>
          <w:sz w:val="24"/>
          <w:szCs w:val="24"/>
        </w:rPr>
      </w:pPr>
      <w:r w:rsidRPr="00C70F6C">
        <w:rPr>
          <w:rFonts w:ascii="Arial" w:hAnsi="Arial" w:cs="Arial"/>
          <w:sz w:val="24"/>
          <w:szCs w:val="24"/>
        </w:rPr>
        <w:t xml:space="preserve"> En este sentido, se debe presentar una síntesis estadística de los hallazgos mediante tablas de frecuencia o porcentajes. Esto permitirá dimensionar la magnitud del problema técnico, ejemplo: </w:t>
      </w:r>
    </w:p>
    <w:tbl>
      <w:tblPr>
        <w:tblStyle w:val="TableGrid"/>
        <w:tblW w:w="8829" w:type="dxa"/>
        <w:tblInd w:w="5" w:type="dxa"/>
        <w:tblCellMar>
          <w:top w:w="13" w:type="dxa"/>
          <w:left w:w="108" w:type="dxa"/>
          <w:right w:w="41" w:type="dxa"/>
        </w:tblCellMar>
        <w:tblLook w:val="04A0" w:firstRow="1" w:lastRow="0" w:firstColumn="1" w:lastColumn="0" w:noHBand="0" w:noVBand="1"/>
      </w:tblPr>
      <w:tblGrid>
        <w:gridCol w:w="3824"/>
        <w:gridCol w:w="2693"/>
        <w:gridCol w:w="2312"/>
      </w:tblGrid>
      <w:tr w:rsidR="00C70F6C" w:rsidRPr="00C70F6C" w14:paraId="329AFC04" w14:textId="77777777" w:rsidTr="001E2F07">
        <w:trPr>
          <w:trHeight w:val="288"/>
        </w:trPr>
        <w:tc>
          <w:tcPr>
            <w:tcW w:w="3824" w:type="dxa"/>
            <w:tcBorders>
              <w:top w:val="single" w:sz="4" w:space="0" w:color="000000"/>
              <w:left w:val="single" w:sz="4" w:space="0" w:color="000000"/>
              <w:bottom w:val="single" w:sz="4" w:space="0" w:color="000000"/>
              <w:right w:val="single" w:sz="4" w:space="0" w:color="000000"/>
            </w:tcBorders>
          </w:tcPr>
          <w:p w14:paraId="60A00C56"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Categoría de Hallazgo</w:t>
            </w:r>
            <w:r w:rsidRPr="00C70F6C">
              <w:rPr>
                <w:rFonts w:ascii="Arial" w:hAnsi="Arial" w:cs="Arial"/>
                <w:sz w:val="24"/>
                <w:szCs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77061B7A"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Cantidad de Equipos</w:t>
            </w:r>
            <w:r w:rsidRPr="00C70F6C">
              <w:rPr>
                <w:rFonts w:ascii="Arial" w:hAnsi="Arial" w:cs="Arial"/>
                <w:sz w:val="24"/>
                <w:szCs w:val="24"/>
              </w:rPr>
              <w:t xml:space="preserve"> </w:t>
            </w:r>
          </w:p>
        </w:tc>
        <w:tc>
          <w:tcPr>
            <w:tcW w:w="2312" w:type="dxa"/>
            <w:tcBorders>
              <w:top w:val="single" w:sz="4" w:space="0" w:color="000000"/>
              <w:left w:val="single" w:sz="4" w:space="0" w:color="000000"/>
              <w:bottom w:val="single" w:sz="4" w:space="0" w:color="000000"/>
              <w:right w:val="single" w:sz="4" w:space="0" w:color="000000"/>
            </w:tcBorders>
          </w:tcPr>
          <w:p w14:paraId="4059082A"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Porcentaje (%)</w:t>
            </w:r>
            <w:r w:rsidRPr="00C70F6C">
              <w:rPr>
                <w:rFonts w:ascii="Arial" w:hAnsi="Arial" w:cs="Arial"/>
                <w:sz w:val="24"/>
                <w:szCs w:val="24"/>
              </w:rPr>
              <w:t xml:space="preserve"> </w:t>
            </w:r>
          </w:p>
        </w:tc>
      </w:tr>
      <w:tr w:rsidR="00C70F6C" w:rsidRPr="00C70F6C" w14:paraId="73921ED8" w14:textId="77777777" w:rsidTr="001E2F07">
        <w:trPr>
          <w:trHeight w:val="286"/>
        </w:trPr>
        <w:tc>
          <w:tcPr>
            <w:tcW w:w="3824" w:type="dxa"/>
            <w:tcBorders>
              <w:top w:val="single" w:sz="4" w:space="0" w:color="000000"/>
              <w:left w:val="single" w:sz="4" w:space="0" w:color="000000"/>
              <w:bottom w:val="single" w:sz="4" w:space="0" w:color="000000"/>
              <w:right w:val="single" w:sz="4" w:space="0" w:color="000000"/>
            </w:tcBorders>
          </w:tcPr>
          <w:p w14:paraId="7EC2E73D"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Equipos Operativos (Óptimos) </w:t>
            </w:r>
          </w:p>
        </w:tc>
        <w:tc>
          <w:tcPr>
            <w:tcW w:w="2693" w:type="dxa"/>
            <w:tcBorders>
              <w:top w:val="single" w:sz="4" w:space="0" w:color="000000"/>
              <w:left w:val="single" w:sz="4" w:space="0" w:color="000000"/>
              <w:bottom w:val="single" w:sz="4" w:space="0" w:color="000000"/>
              <w:right w:val="single" w:sz="4" w:space="0" w:color="000000"/>
            </w:tcBorders>
          </w:tcPr>
          <w:p w14:paraId="162DFB6F" w14:textId="77777777" w:rsidR="00C70F6C" w:rsidRPr="00C70F6C" w:rsidRDefault="00C70F6C" w:rsidP="00B61091">
            <w:pPr>
              <w:spacing w:line="259" w:lineRule="auto"/>
              <w:ind w:right="67"/>
              <w:jc w:val="both"/>
              <w:rPr>
                <w:rFonts w:ascii="Arial" w:hAnsi="Arial" w:cs="Arial"/>
                <w:sz w:val="24"/>
                <w:szCs w:val="24"/>
              </w:rPr>
            </w:pPr>
            <w:r w:rsidRPr="00C70F6C">
              <w:rPr>
                <w:rFonts w:ascii="Arial" w:hAnsi="Arial" w:cs="Arial"/>
                <w:sz w:val="24"/>
                <w:szCs w:val="24"/>
              </w:rPr>
              <w:t xml:space="preserve">2 </w:t>
            </w:r>
          </w:p>
        </w:tc>
        <w:tc>
          <w:tcPr>
            <w:tcW w:w="2312" w:type="dxa"/>
            <w:tcBorders>
              <w:top w:val="single" w:sz="4" w:space="0" w:color="000000"/>
              <w:left w:val="single" w:sz="4" w:space="0" w:color="000000"/>
              <w:bottom w:val="single" w:sz="4" w:space="0" w:color="000000"/>
              <w:right w:val="single" w:sz="4" w:space="0" w:color="000000"/>
            </w:tcBorders>
          </w:tcPr>
          <w:p w14:paraId="7D1396EE" w14:textId="77777777" w:rsidR="00C70F6C" w:rsidRPr="00C70F6C" w:rsidRDefault="00C70F6C" w:rsidP="00B61091">
            <w:pPr>
              <w:spacing w:line="259" w:lineRule="auto"/>
              <w:ind w:right="66"/>
              <w:jc w:val="both"/>
              <w:rPr>
                <w:rFonts w:ascii="Arial" w:hAnsi="Arial" w:cs="Arial"/>
                <w:sz w:val="24"/>
                <w:szCs w:val="24"/>
              </w:rPr>
            </w:pPr>
            <w:r w:rsidRPr="00C70F6C">
              <w:rPr>
                <w:rFonts w:ascii="Arial" w:hAnsi="Arial" w:cs="Arial"/>
                <w:sz w:val="24"/>
                <w:szCs w:val="24"/>
              </w:rPr>
              <w:t xml:space="preserve">20% </w:t>
            </w:r>
          </w:p>
        </w:tc>
      </w:tr>
      <w:tr w:rsidR="00C70F6C" w:rsidRPr="00C70F6C" w14:paraId="2D3C1C0A" w14:textId="77777777" w:rsidTr="001E2F07">
        <w:trPr>
          <w:trHeight w:val="562"/>
        </w:trPr>
        <w:tc>
          <w:tcPr>
            <w:tcW w:w="3824" w:type="dxa"/>
            <w:tcBorders>
              <w:top w:val="single" w:sz="4" w:space="0" w:color="000000"/>
              <w:left w:val="single" w:sz="4" w:space="0" w:color="000000"/>
              <w:bottom w:val="single" w:sz="4" w:space="0" w:color="000000"/>
              <w:right w:val="single" w:sz="4" w:space="0" w:color="000000"/>
            </w:tcBorders>
          </w:tcPr>
          <w:p w14:paraId="47B6445F"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Equipos con Fallas de Software (Lentos/Virus) </w:t>
            </w:r>
          </w:p>
        </w:tc>
        <w:tc>
          <w:tcPr>
            <w:tcW w:w="2693" w:type="dxa"/>
            <w:tcBorders>
              <w:top w:val="single" w:sz="4" w:space="0" w:color="000000"/>
              <w:left w:val="single" w:sz="4" w:space="0" w:color="000000"/>
              <w:bottom w:val="single" w:sz="4" w:space="0" w:color="000000"/>
              <w:right w:val="single" w:sz="4" w:space="0" w:color="000000"/>
            </w:tcBorders>
            <w:vAlign w:val="center"/>
          </w:tcPr>
          <w:p w14:paraId="3669CCC0" w14:textId="77777777" w:rsidR="00C70F6C" w:rsidRPr="00C70F6C" w:rsidRDefault="00C70F6C" w:rsidP="00B61091">
            <w:pPr>
              <w:spacing w:line="259" w:lineRule="auto"/>
              <w:ind w:right="67"/>
              <w:jc w:val="both"/>
              <w:rPr>
                <w:rFonts w:ascii="Arial" w:hAnsi="Arial" w:cs="Arial"/>
                <w:sz w:val="24"/>
                <w:szCs w:val="24"/>
              </w:rPr>
            </w:pPr>
            <w:r w:rsidRPr="00C70F6C">
              <w:rPr>
                <w:rFonts w:ascii="Arial" w:hAnsi="Arial" w:cs="Arial"/>
                <w:sz w:val="24"/>
                <w:szCs w:val="24"/>
              </w:rPr>
              <w:t xml:space="preserve">5 </w:t>
            </w:r>
          </w:p>
        </w:tc>
        <w:tc>
          <w:tcPr>
            <w:tcW w:w="2312" w:type="dxa"/>
            <w:tcBorders>
              <w:top w:val="single" w:sz="4" w:space="0" w:color="000000"/>
              <w:left w:val="single" w:sz="4" w:space="0" w:color="000000"/>
              <w:bottom w:val="single" w:sz="4" w:space="0" w:color="000000"/>
              <w:right w:val="single" w:sz="4" w:space="0" w:color="000000"/>
            </w:tcBorders>
            <w:vAlign w:val="center"/>
          </w:tcPr>
          <w:p w14:paraId="13E0AC3B" w14:textId="77777777" w:rsidR="00C70F6C" w:rsidRPr="00C70F6C" w:rsidRDefault="00C70F6C" w:rsidP="00B61091">
            <w:pPr>
              <w:spacing w:line="259" w:lineRule="auto"/>
              <w:ind w:right="66"/>
              <w:jc w:val="both"/>
              <w:rPr>
                <w:rFonts w:ascii="Arial" w:hAnsi="Arial" w:cs="Arial"/>
                <w:sz w:val="24"/>
                <w:szCs w:val="24"/>
              </w:rPr>
            </w:pPr>
            <w:r w:rsidRPr="00C70F6C">
              <w:rPr>
                <w:rFonts w:ascii="Arial" w:hAnsi="Arial" w:cs="Arial"/>
                <w:sz w:val="24"/>
                <w:szCs w:val="24"/>
              </w:rPr>
              <w:t xml:space="preserve">50% </w:t>
            </w:r>
          </w:p>
        </w:tc>
      </w:tr>
      <w:tr w:rsidR="00C70F6C" w:rsidRPr="00C70F6C" w14:paraId="2BEDCFD9" w14:textId="77777777" w:rsidTr="001E2F07">
        <w:trPr>
          <w:trHeight w:val="562"/>
        </w:trPr>
        <w:tc>
          <w:tcPr>
            <w:tcW w:w="3824" w:type="dxa"/>
            <w:tcBorders>
              <w:top w:val="single" w:sz="4" w:space="0" w:color="000000"/>
              <w:left w:val="single" w:sz="4" w:space="0" w:color="000000"/>
              <w:bottom w:val="single" w:sz="4" w:space="0" w:color="000000"/>
              <w:right w:val="single" w:sz="4" w:space="0" w:color="000000"/>
            </w:tcBorders>
          </w:tcPr>
          <w:p w14:paraId="760C85D8"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Equipos con Fallas de Hardware (Inoperativos) </w:t>
            </w:r>
          </w:p>
        </w:tc>
        <w:tc>
          <w:tcPr>
            <w:tcW w:w="2693" w:type="dxa"/>
            <w:tcBorders>
              <w:top w:val="single" w:sz="4" w:space="0" w:color="000000"/>
              <w:left w:val="single" w:sz="4" w:space="0" w:color="000000"/>
              <w:bottom w:val="single" w:sz="4" w:space="0" w:color="000000"/>
              <w:right w:val="single" w:sz="4" w:space="0" w:color="000000"/>
            </w:tcBorders>
            <w:vAlign w:val="center"/>
          </w:tcPr>
          <w:p w14:paraId="5977A3FB" w14:textId="77777777" w:rsidR="00C70F6C" w:rsidRPr="00C70F6C" w:rsidRDefault="00C70F6C" w:rsidP="00B61091">
            <w:pPr>
              <w:spacing w:line="259" w:lineRule="auto"/>
              <w:ind w:right="67"/>
              <w:jc w:val="both"/>
              <w:rPr>
                <w:rFonts w:ascii="Arial" w:hAnsi="Arial" w:cs="Arial"/>
                <w:sz w:val="24"/>
                <w:szCs w:val="24"/>
              </w:rPr>
            </w:pPr>
            <w:r w:rsidRPr="00C70F6C">
              <w:rPr>
                <w:rFonts w:ascii="Arial" w:hAnsi="Arial" w:cs="Arial"/>
                <w:sz w:val="24"/>
                <w:szCs w:val="24"/>
              </w:rPr>
              <w:t xml:space="preserve">3 </w:t>
            </w:r>
          </w:p>
        </w:tc>
        <w:tc>
          <w:tcPr>
            <w:tcW w:w="2312" w:type="dxa"/>
            <w:tcBorders>
              <w:top w:val="single" w:sz="4" w:space="0" w:color="000000"/>
              <w:left w:val="single" w:sz="4" w:space="0" w:color="000000"/>
              <w:bottom w:val="single" w:sz="4" w:space="0" w:color="000000"/>
              <w:right w:val="single" w:sz="4" w:space="0" w:color="000000"/>
            </w:tcBorders>
            <w:vAlign w:val="center"/>
          </w:tcPr>
          <w:p w14:paraId="5DDABF68" w14:textId="77777777" w:rsidR="00C70F6C" w:rsidRPr="00C70F6C" w:rsidRDefault="00C70F6C" w:rsidP="00B61091">
            <w:pPr>
              <w:spacing w:line="259" w:lineRule="auto"/>
              <w:ind w:right="66"/>
              <w:jc w:val="both"/>
              <w:rPr>
                <w:rFonts w:ascii="Arial" w:hAnsi="Arial" w:cs="Arial"/>
                <w:sz w:val="24"/>
                <w:szCs w:val="24"/>
              </w:rPr>
            </w:pPr>
            <w:r w:rsidRPr="00C70F6C">
              <w:rPr>
                <w:rFonts w:ascii="Arial" w:hAnsi="Arial" w:cs="Arial"/>
                <w:sz w:val="24"/>
                <w:szCs w:val="24"/>
              </w:rPr>
              <w:t xml:space="preserve">30% </w:t>
            </w:r>
          </w:p>
        </w:tc>
      </w:tr>
      <w:tr w:rsidR="00C70F6C" w:rsidRPr="00C70F6C" w14:paraId="435C1ADB" w14:textId="77777777" w:rsidTr="001E2F07">
        <w:trPr>
          <w:trHeight w:val="286"/>
        </w:trPr>
        <w:tc>
          <w:tcPr>
            <w:tcW w:w="3824" w:type="dxa"/>
            <w:tcBorders>
              <w:top w:val="single" w:sz="4" w:space="0" w:color="000000"/>
              <w:left w:val="single" w:sz="4" w:space="0" w:color="000000"/>
              <w:bottom w:val="single" w:sz="4" w:space="0" w:color="000000"/>
              <w:right w:val="single" w:sz="4" w:space="0" w:color="000000"/>
            </w:tcBorders>
          </w:tcPr>
          <w:p w14:paraId="5D4B9438" w14:textId="77777777" w:rsidR="00C70F6C" w:rsidRPr="00C70F6C" w:rsidRDefault="00C70F6C" w:rsidP="00B61091">
            <w:pPr>
              <w:spacing w:line="259" w:lineRule="auto"/>
              <w:ind w:right="67"/>
              <w:jc w:val="both"/>
              <w:rPr>
                <w:rFonts w:ascii="Arial" w:hAnsi="Arial" w:cs="Arial"/>
                <w:sz w:val="24"/>
                <w:szCs w:val="24"/>
              </w:rPr>
            </w:pPr>
            <w:proofErr w:type="gramStart"/>
            <w:r w:rsidRPr="00C70F6C">
              <w:rPr>
                <w:rFonts w:ascii="Arial" w:eastAsia="Arial" w:hAnsi="Arial" w:cs="Arial"/>
                <w:b/>
                <w:sz w:val="24"/>
                <w:szCs w:val="24"/>
              </w:rPr>
              <w:t>Total</w:t>
            </w:r>
            <w:proofErr w:type="gramEnd"/>
            <w:r w:rsidRPr="00C70F6C">
              <w:rPr>
                <w:rFonts w:ascii="Arial" w:eastAsia="Arial" w:hAnsi="Arial" w:cs="Arial"/>
                <w:b/>
                <w:sz w:val="24"/>
                <w:szCs w:val="24"/>
              </w:rPr>
              <w:t xml:space="preserve"> de la Muestra</w:t>
            </w:r>
            <w:r w:rsidRPr="00C70F6C">
              <w:rPr>
                <w:rFonts w:ascii="Arial" w:hAnsi="Arial" w:cs="Arial"/>
                <w:sz w:val="24"/>
                <w:szCs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378200C3" w14:textId="77777777" w:rsidR="00C70F6C" w:rsidRPr="00C70F6C" w:rsidRDefault="00C70F6C" w:rsidP="00B61091">
            <w:pPr>
              <w:spacing w:line="259" w:lineRule="auto"/>
              <w:ind w:right="67"/>
              <w:jc w:val="both"/>
              <w:rPr>
                <w:rFonts w:ascii="Arial" w:hAnsi="Arial" w:cs="Arial"/>
                <w:sz w:val="24"/>
                <w:szCs w:val="24"/>
              </w:rPr>
            </w:pPr>
            <w:r w:rsidRPr="00C70F6C">
              <w:rPr>
                <w:rFonts w:ascii="Arial" w:eastAsia="Arial" w:hAnsi="Arial" w:cs="Arial"/>
                <w:b/>
                <w:sz w:val="24"/>
                <w:szCs w:val="24"/>
              </w:rPr>
              <w:t>10</w:t>
            </w:r>
            <w:r w:rsidRPr="00C70F6C">
              <w:rPr>
                <w:rFonts w:ascii="Arial" w:hAnsi="Arial" w:cs="Arial"/>
                <w:sz w:val="24"/>
                <w:szCs w:val="24"/>
              </w:rPr>
              <w:t xml:space="preserve"> </w:t>
            </w:r>
          </w:p>
        </w:tc>
        <w:tc>
          <w:tcPr>
            <w:tcW w:w="2312" w:type="dxa"/>
            <w:tcBorders>
              <w:top w:val="single" w:sz="4" w:space="0" w:color="000000"/>
              <w:left w:val="single" w:sz="4" w:space="0" w:color="000000"/>
              <w:bottom w:val="single" w:sz="4" w:space="0" w:color="000000"/>
              <w:right w:val="single" w:sz="4" w:space="0" w:color="000000"/>
            </w:tcBorders>
          </w:tcPr>
          <w:p w14:paraId="1163F935" w14:textId="77777777" w:rsidR="00C70F6C" w:rsidRPr="00C70F6C" w:rsidRDefault="00C70F6C" w:rsidP="00B61091">
            <w:pPr>
              <w:spacing w:line="259" w:lineRule="auto"/>
              <w:ind w:right="66"/>
              <w:jc w:val="both"/>
              <w:rPr>
                <w:rFonts w:ascii="Arial" w:hAnsi="Arial" w:cs="Arial"/>
                <w:sz w:val="24"/>
                <w:szCs w:val="24"/>
              </w:rPr>
            </w:pPr>
            <w:r w:rsidRPr="00C70F6C">
              <w:rPr>
                <w:rFonts w:ascii="Arial" w:eastAsia="Arial" w:hAnsi="Arial" w:cs="Arial"/>
                <w:b/>
                <w:sz w:val="24"/>
                <w:szCs w:val="24"/>
              </w:rPr>
              <w:t>100%</w:t>
            </w:r>
            <w:r w:rsidRPr="00C70F6C">
              <w:rPr>
                <w:rFonts w:ascii="Arial" w:hAnsi="Arial" w:cs="Arial"/>
                <w:sz w:val="24"/>
                <w:szCs w:val="24"/>
              </w:rPr>
              <w:t xml:space="preserve"> </w:t>
            </w:r>
          </w:p>
        </w:tc>
      </w:tr>
    </w:tbl>
    <w:p w14:paraId="3F7F0AAA" w14:textId="77777777" w:rsidR="00C70F6C" w:rsidRPr="00C70F6C" w:rsidRDefault="00C70F6C" w:rsidP="00B61091">
      <w:pPr>
        <w:spacing w:after="277"/>
        <w:ind w:left="-5"/>
        <w:jc w:val="both"/>
        <w:rPr>
          <w:rFonts w:ascii="Arial" w:hAnsi="Arial" w:cs="Arial"/>
          <w:sz w:val="24"/>
          <w:szCs w:val="24"/>
        </w:rPr>
      </w:pPr>
      <w:r w:rsidRPr="00C70F6C">
        <w:rPr>
          <w:rFonts w:ascii="Arial" w:hAnsi="Arial" w:cs="Arial"/>
          <w:sz w:val="24"/>
          <w:szCs w:val="24"/>
        </w:rPr>
        <w:t xml:space="preserve"> Además, se debe presentar la conclusión de </w:t>
      </w:r>
      <w:proofErr w:type="gramStart"/>
      <w:r w:rsidRPr="00C70F6C">
        <w:rPr>
          <w:rFonts w:ascii="Arial" w:hAnsi="Arial" w:cs="Arial"/>
          <w:sz w:val="24"/>
          <w:szCs w:val="24"/>
        </w:rPr>
        <w:t>la tablas</w:t>
      </w:r>
      <w:proofErr w:type="gramEnd"/>
      <w:r w:rsidRPr="00C70F6C">
        <w:rPr>
          <w:rFonts w:ascii="Arial" w:hAnsi="Arial" w:cs="Arial"/>
          <w:sz w:val="24"/>
          <w:szCs w:val="24"/>
        </w:rPr>
        <w:t xml:space="preserve">, en el caso de la tabla anterior seria:  </w:t>
      </w:r>
    </w:p>
    <w:p w14:paraId="07C90410" w14:textId="77777777" w:rsidR="00C70F6C" w:rsidRPr="00C70F6C" w:rsidRDefault="00C70F6C" w:rsidP="00B61091">
      <w:pPr>
        <w:ind w:left="-5"/>
        <w:jc w:val="both"/>
        <w:rPr>
          <w:rFonts w:ascii="Arial" w:hAnsi="Arial" w:cs="Arial"/>
          <w:sz w:val="24"/>
          <w:szCs w:val="24"/>
        </w:rPr>
      </w:pPr>
      <w:r w:rsidRPr="00C70F6C">
        <w:rPr>
          <w:rFonts w:ascii="Arial" w:hAnsi="Arial" w:cs="Arial"/>
          <w:sz w:val="24"/>
          <w:szCs w:val="24"/>
        </w:rPr>
        <w:t xml:space="preserve">  El diagnóstico revela que el 80% de los recursos tecnológicos presentan deficiencias, con un predominio de fallas lógicas (50%). Es decir, que estos resultados confirman que la mayoría de los equipos son recuperables </w:t>
      </w:r>
      <w:r w:rsidRPr="00C70F6C">
        <w:rPr>
          <w:rFonts w:ascii="Arial" w:hAnsi="Arial" w:cs="Arial"/>
          <w:sz w:val="24"/>
          <w:szCs w:val="24"/>
        </w:rPr>
        <w:lastRenderedPageBreak/>
        <w:t xml:space="preserve">mediante un mantenimiento preventivo profundo y optimización de software, dejando el mantenimiento correctivo para el 30% restante que presenta daños físicos críticos. </w:t>
      </w:r>
    </w:p>
    <w:p w14:paraId="45AD874B" w14:textId="77777777" w:rsidR="00C70F6C" w:rsidRPr="00C70F6C" w:rsidRDefault="00C70F6C" w:rsidP="00B61091">
      <w:pPr>
        <w:pStyle w:val="Ttulo1"/>
        <w:ind w:left="370"/>
        <w:jc w:val="both"/>
        <w:rPr>
          <w:rFonts w:cs="Arial"/>
          <w:szCs w:val="24"/>
        </w:rPr>
      </w:pPr>
      <w:r w:rsidRPr="00C70F6C">
        <w:rPr>
          <w:rFonts w:cs="Arial"/>
          <w:szCs w:val="24"/>
        </w:rPr>
        <w:t xml:space="preserve">C. Propuesta de Acción </w:t>
      </w:r>
    </w:p>
    <w:p w14:paraId="2D2C2BE7" w14:textId="77777777" w:rsidR="00C70F6C" w:rsidRPr="00C70F6C" w:rsidRDefault="00C70F6C" w:rsidP="00B61091">
      <w:pPr>
        <w:spacing w:after="277" w:line="362" w:lineRule="auto"/>
        <w:ind w:left="-15"/>
        <w:jc w:val="both"/>
        <w:rPr>
          <w:rFonts w:ascii="Arial" w:hAnsi="Arial" w:cs="Arial"/>
          <w:sz w:val="24"/>
          <w:szCs w:val="24"/>
        </w:rPr>
      </w:pPr>
      <w:r w:rsidRPr="00C70F6C">
        <w:rPr>
          <w:rFonts w:ascii="Arial" w:hAnsi="Arial" w:cs="Arial"/>
          <w:sz w:val="24"/>
          <w:szCs w:val="24"/>
        </w:rPr>
        <w:t xml:space="preserve"> </w:t>
      </w:r>
      <w:r w:rsidRPr="00C70F6C">
        <w:rPr>
          <w:rFonts w:ascii="Arial" w:hAnsi="Arial" w:cs="Arial"/>
          <w:sz w:val="24"/>
          <w:szCs w:val="24"/>
        </w:rPr>
        <w:tab/>
        <w:t xml:space="preserve">A partir de los resultados obtenidos, se diseña un Plan de Soporte Técnico Integral que busca estandarizar el funcionamiento de los equipos. En este sentido, se organiza acciones a ejecutar, que pueden ser, por ejemplo: </w:t>
      </w:r>
    </w:p>
    <w:p w14:paraId="129D06BA" w14:textId="77777777" w:rsidR="00C70F6C" w:rsidRPr="00C70F6C" w:rsidRDefault="00C70F6C" w:rsidP="00B61091">
      <w:pPr>
        <w:pStyle w:val="Ttulo1"/>
        <w:ind w:left="279"/>
        <w:jc w:val="both"/>
        <w:rPr>
          <w:rFonts w:cs="Arial"/>
          <w:szCs w:val="24"/>
        </w:rPr>
      </w:pPr>
      <w:r w:rsidRPr="00C70F6C">
        <w:rPr>
          <w:rFonts w:cs="Arial"/>
          <w:szCs w:val="24"/>
        </w:rPr>
        <w:t xml:space="preserve">1. Mantenimiento Preventivo </w:t>
      </w:r>
    </w:p>
    <w:p w14:paraId="2D17BDD3" w14:textId="77777777" w:rsidR="00C70F6C" w:rsidRPr="00C70F6C" w:rsidRDefault="00C70F6C" w:rsidP="00B61091">
      <w:pPr>
        <w:spacing w:after="293"/>
        <w:ind w:left="-5"/>
        <w:jc w:val="both"/>
        <w:rPr>
          <w:rFonts w:ascii="Arial" w:hAnsi="Arial" w:cs="Arial"/>
          <w:sz w:val="24"/>
          <w:szCs w:val="24"/>
        </w:rPr>
      </w:pPr>
      <w:r w:rsidRPr="00C70F6C">
        <w:rPr>
          <w:rFonts w:ascii="Arial" w:hAnsi="Arial" w:cs="Arial"/>
          <w:sz w:val="24"/>
          <w:szCs w:val="24"/>
        </w:rPr>
        <w:t xml:space="preserve"> </w:t>
      </w:r>
      <w:r w:rsidRPr="00C70F6C">
        <w:rPr>
          <w:rFonts w:ascii="Arial" w:hAnsi="Arial" w:cs="Arial"/>
          <w:sz w:val="24"/>
          <w:szCs w:val="24"/>
        </w:rPr>
        <w:tab/>
        <w:t>Se aplicará al 70% de los equipos con el fin de evitar fallas futuras y alargar su vida útil.</w:t>
      </w:r>
      <w:r w:rsidRPr="00C70F6C">
        <w:rPr>
          <w:rFonts w:ascii="Arial" w:eastAsia="Arial" w:hAnsi="Arial" w:cs="Arial"/>
          <w:b/>
          <w:sz w:val="24"/>
          <w:szCs w:val="24"/>
        </w:rPr>
        <w:t xml:space="preserve"> </w:t>
      </w:r>
      <w:r w:rsidRPr="00C70F6C">
        <w:rPr>
          <w:rFonts w:ascii="Arial" w:hAnsi="Arial" w:cs="Arial"/>
          <w:sz w:val="24"/>
          <w:szCs w:val="24"/>
        </w:rPr>
        <w:t>Las acciones incluyen:</w:t>
      </w:r>
      <w:r w:rsidRPr="00C70F6C">
        <w:rPr>
          <w:rFonts w:ascii="Arial" w:eastAsia="Arial" w:hAnsi="Arial" w:cs="Arial"/>
          <w:b/>
          <w:sz w:val="24"/>
          <w:szCs w:val="24"/>
        </w:rPr>
        <w:t xml:space="preserve"> </w:t>
      </w:r>
    </w:p>
    <w:p w14:paraId="02DA2099" w14:textId="77777777" w:rsidR="00C70F6C" w:rsidRPr="00C70F6C" w:rsidRDefault="00C70F6C" w:rsidP="00942A31">
      <w:pPr>
        <w:numPr>
          <w:ilvl w:val="0"/>
          <w:numId w:val="16"/>
        </w:numPr>
        <w:spacing w:after="5" w:line="363" w:lineRule="auto"/>
        <w:ind w:hanging="360"/>
        <w:jc w:val="both"/>
        <w:rPr>
          <w:rFonts w:ascii="Arial" w:hAnsi="Arial" w:cs="Arial"/>
          <w:sz w:val="24"/>
          <w:szCs w:val="24"/>
        </w:rPr>
      </w:pPr>
      <w:r w:rsidRPr="00C70F6C">
        <w:rPr>
          <w:rFonts w:ascii="Arial" w:eastAsia="Arial" w:hAnsi="Arial" w:cs="Arial"/>
          <w:b/>
          <w:sz w:val="24"/>
          <w:szCs w:val="24"/>
        </w:rPr>
        <w:t xml:space="preserve">Limpieza Física: </w:t>
      </w:r>
      <w:r w:rsidRPr="00C70F6C">
        <w:rPr>
          <w:rFonts w:ascii="Arial" w:hAnsi="Arial" w:cs="Arial"/>
          <w:sz w:val="24"/>
          <w:szCs w:val="24"/>
        </w:rPr>
        <w:t xml:space="preserve">Aplicación de un protocolo de limpieza profunda mediante el uso de aire comprimido, brochas antiestáticas y limpia contactos para eliminar sedimentos y evitar el sobrecalentamiento. </w:t>
      </w:r>
    </w:p>
    <w:p w14:paraId="05213200" w14:textId="77777777" w:rsidR="00C70F6C" w:rsidRPr="00C70F6C" w:rsidRDefault="00C70F6C" w:rsidP="00942A31">
      <w:pPr>
        <w:numPr>
          <w:ilvl w:val="0"/>
          <w:numId w:val="16"/>
        </w:numPr>
        <w:spacing w:after="276" w:line="363" w:lineRule="auto"/>
        <w:ind w:hanging="360"/>
        <w:jc w:val="both"/>
        <w:rPr>
          <w:rFonts w:ascii="Arial" w:hAnsi="Arial" w:cs="Arial"/>
          <w:sz w:val="24"/>
          <w:szCs w:val="24"/>
        </w:rPr>
      </w:pPr>
      <w:r w:rsidRPr="00C70F6C">
        <w:rPr>
          <w:rFonts w:ascii="Arial" w:eastAsia="Arial" w:hAnsi="Arial" w:cs="Arial"/>
          <w:b/>
          <w:sz w:val="24"/>
          <w:szCs w:val="24"/>
        </w:rPr>
        <w:t xml:space="preserve">Optimización Lógica: </w:t>
      </w:r>
      <w:r w:rsidRPr="00C70F6C">
        <w:rPr>
          <w:rFonts w:ascii="Arial" w:hAnsi="Arial" w:cs="Arial"/>
          <w:sz w:val="24"/>
          <w:szCs w:val="24"/>
        </w:rPr>
        <w:t xml:space="preserve">Depuración de archivos temporales, actualización de controladores y configuración de software antivirus para garantizar un entorno de trabajo seguro y fluido. </w:t>
      </w:r>
    </w:p>
    <w:p w14:paraId="6587E81E" w14:textId="77777777" w:rsidR="00C70F6C" w:rsidRPr="00C70F6C" w:rsidRDefault="00C70F6C" w:rsidP="00B61091">
      <w:pPr>
        <w:pStyle w:val="Ttulo1"/>
        <w:ind w:left="276"/>
        <w:jc w:val="both"/>
        <w:rPr>
          <w:rFonts w:cs="Arial"/>
          <w:szCs w:val="24"/>
        </w:rPr>
      </w:pPr>
      <w:r w:rsidRPr="00C70F6C">
        <w:rPr>
          <w:rFonts w:cs="Arial"/>
          <w:szCs w:val="24"/>
        </w:rPr>
        <w:t>2. Mantenimiento Correctivo</w:t>
      </w:r>
      <w:r w:rsidRPr="00C70F6C">
        <w:rPr>
          <w:rFonts w:eastAsia="Arial" w:cs="Arial"/>
          <w:b w:val="0"/>
          <w:szCs w:val="24"/>
        </w:rPr>
        <w:t xml:space="preserve"> </w:t>
      </w:r>
    </w:p>
    <w:p w14:paraId="29E0A7A0" w14:textId="77777777" w:rsidR="00C70F6C" w:rsidRPr="00C70F6C" w:rsidRDefault="00C70F6C" w:rsidP="00B61091">
      <w:pPr>
        <w:spacing w:after="294"/>
        <w:ind w:left="-5"/>
        <w:jc w:val="both"/>
        <w:rPr>
          <w:rFonts w:ascii="Arial" w:hAnsi="Arial" w:cs="Arial"/>
          <w:sz w:val="24"/>
          <w:szCs w:val="24"/>
        </w:rPr>
      </w:pPr>
      <w:r w:rsidRPr="00C70F6C">
        <w:rPr>
          <w:rFonts w:ascii="Arial" w:hAnsi="Arial" w:cs="Arial"/>
          <w:sz w:val="24"/>
          <w:szCs w:val="24"/>
        </w:rPr>
        <w:t xml:space="preserve"> Se ejecutará en el 30% de los equipos que presentan fallas críticas o inoperatividad total. Las acciones incluyen: </w:t>
      </w:r>
    </w:p>
    <w:p w14:paraId="2A8B5C6C" w14:textId="77777777" w:rsidR="00C70F6C" w:rsidRPr="00C70F6C" w:rsidRDefault="00C70F6C" w:rsidP="00942A31">
      <w:pPr>
        <w:numPr>
          <w:ilvl w:val="0"/>
          <w:numId w:val="17"/>
        </w:numPr>
        <w:spacing w:after="5" w:line="363" w:lineRule="auto"/>
        <w:ind w:hanging="360"/>
        <w:jc w:val="both"/>
        <w:rPr>
          <w:rFonts w:ascii="Arial" w:hAnsi="Arial" w:cs="Arial"/>
          <w:sz w:val="24"/>
          <w:szCs w:val="24"/>
        </w:rPr>
      </w:pPr>
      <w:r w:rsidRPr="00C70F6C">
        <w:rPr>
          <w:rFonts w:ascii="Arial" w:eastAsia="Arial" w:hAnsi="Arial" w:cs="Arial"/>
          <w:b/>
          <w:sz w:val="24"/>
          <w:szCs w:val="24"/>
        </w:rPr>
        <w:t xml:space="preserve">Sustitución de Componentes: </w:t>
      </w:r>
      <w:r w:rsidRPr="00C70F6C">
        <w:rPr>
          <w:rFonts w:ascii="Arial" w:hAnsi="Arial" w:cs="Arial"/>
          <w:sz w:val="24"/>
          <w:szCs w:val="24"/>
        </w:rPr>
        <w:t xml:space="preserve">Cambio de piezas dañadas (como fuentes de poder o memorias RAM) y reparación de conexiones internas. </w:t>
      </w:r>
    </w:p>
    <w:p w14:paraId="3F657706" w14:textId="77777777" w:rsidR="00C70F6C" w:rsidRPr="00C70F6C" w:rsidRDefault="00C70F6C" w:rsidP="00942A31">
      <w:pPr>
        <w:numPr>
          <w:ilvl w:val="0"/>
          <w:numId w:val="17"/>
        </w:numPr>
        <w:spacing w:after="276" w:line="363" w:lineRule="auto"/>
        <w:ind w:hanging="360"/>
        <w:jc w:val="both"/>
        <w:rPr>
          <w:rFonts w:ascii="Arial" w:hAnsi="Arial" w:cs="Arial"/>
          <w:sz w:val="24"/>
          <w:szCs w:val="24"/>
        </w:rPr>
      </w:pPr>
      <w:r w:rsidRPr="00C70F6C">
        <w:rPr>
          <w:rFonts w:ascii="Arial" w:eastAsia="Arial" w:hAnsi="Arial" w:cs="Arial"/>
          <w:b/>
          <w:sz w:val="24"/>
          <w:szCs w:val="24"/>
        </w:rPr>
        <w:t xml:space="preserve">Reinstalación de Sistemas: </w:t>
      </w:r>
      <w:r w:rsidRPr="00C70F6C">
        <w:rPr>
          <w:rFonts w:ascii="Arial" w:hAnsi="Arial" w:cs="Arial"/>
          <w:sz w:val="24"/>
          <w:szCs w:val="24"/>
        </w:rPr>
        <w:t>Formateo y carga de sistemas operativos ligeros con su respectiva paquetería de oficina,</w:t>
      </w:r>
      <w:r w:rsidRPr="00C70F6C">
        <w:rPr>
          <w:rFonts w:ascii="Arial" w:eastAsia="Arial" w:hAnsi="Arial" w:cs="Arial"/>
          <w:b/>
          <w:sz w:val="24"/>
          <w:szCs w:val="24"/>
        </w:rPr>
        <w:t xml:space="preserve"> </w:t>
      </w:r>
      <w:r w:rsidRPr="00C70F6C">
        <w:rPr>
          <w:rFonts w:ascii="Arial" w:hAnsi="Arial" w:cs="Arial"/>
          <w:sz w:val="24"/>
          <w:szCs w:val="24"/>
        </w:rPr>
        <w:lastRenderedPageBreak/>
        <w:t>devolviendo la funcionalidad a los equipos que se encontraban fuera de servicio.</w:t>
      </w:r>
      <w:r w:rsidRPr="00C70F6C">
        <w:rPr>
          <w:rFonts w:ascii="Arial" w:eastAsia="Arial" w:hAnsi="Arial" w:cs="Arial"/>
          <w:b/>
          <w:sz w:val="24"/>
          <w:szCs w:val="24"/>
        </w:rPr>
        <w:t xml:space="preserve"> </w:t>
      </w:r>
    </w:p>
    <w:p w14:paraId="3293E836" w14:textId="77777777" w:rsidR="00C70F6C" w:rsidRPr="00C70F6C" w:rsidRDefault="00C70F6C" w:rsidP="00B61091">
      <w:pPr>
        <w:pStyle w:val="Ttulo1"/>
        <w:ind w:left="276"/>
        <w:jc w:val="both"/>
        <w:rPr>
          <w:rFonts w:cs="Arial"/>
          <w:szCs w:val="24"/>
        </w:rPr>
      </w:pPr>
      <w:r w:rsidRPr="00C70F6C">
        <w:rPr>
          <w:rFonts w:cs="Arial"/>
          <w:szCs w:val="24"/>
        </w:rPr>
        <w:t xml:space="preserve">3. Plan de Capacitación y Transferencia Tecnológica </w:t>
      </w:r>
    </w:p>
    <w:p w14:paraId="6F4040F2" w14:textId="77777777" w:rsidR="00C70F6C" w:rsidRPr="00C70F6C" w:rsidRDefault="00C70F6C" w:rsidP="00B61091">
      <w:pPr>
        <w:spacing w:after="296"/>
        <w:ind w:left="276"/>
        <w:jc w:val="both"/>
        <w:rPr>
          <w:rFonts w:ascii="Arial" w:hAnsi="Arial" w:cs="Arial"/>
          <w:sz w:val="24"/>
          <w:szCs w:val="24"/>
        </w:rPr>
      </w:pPr>
      <w:r w:rsidRPr="00C70F6C">
        <w:rPr>
          <w:rFonts w:ascii="Arial" w:hAnsi="Arial" w:cs="Arial"/>
          <w:sz w:val="24"/>
          <w:szCs w:val="24"/>
        </w:rPr>
        <w:t xml:space="preserve"> Para garantizar que las mejoras se mantengan en el tiempo, se debe dictar un taller formativo a los usuarios, por ejemplo, en</w:t>
      </w:r>
      <w:r w:rsidRPr="00C70F6C">
        <w:rPr>
          <w:rFonts w:ascii="Arial" w:eastAsia="Arial" w:hAnsi="Arial" w:cs="Arial"/>
          <w:b/>
          <w:sz w:val="24"/>
          <w:szCs w:val="24"/>
        </w:rPr>
        <w:t xml:space="preserve">: </w:t>
      </w:r>
    </w:p>
    <w:p w14:paraId="0F08823F" w14:textId="77777777" w:rsidR="00C70F6C" w:rsidRPr="00C70F6C" w:rsidRDefault="00C70F6C" w:rsidP="00942A31">
      <w:pPr>
        <w:numPr>
          <w:ilvl w:val="0"/>
          <w:numId w:val="18"/>
        </w:numPr>
        <w:spacing w:after="5" w:line="363" w:lineRule="auto"/>
        <w:ind w:hanging="360"/>
        <w:jc w:val="both"/>
        <w:rPr>
          <w:rFonts w:ascii="Arial" w:hAnsi="Arial" w:cs="Arial"/>
          <w:sz w:val="24"/>
          <w:szCs w:val="24"/>
        </w:rPr>
      </w:pPr>
      <w:r w:rsidRPr="00C70F6C">
        <w:rPr>
          <w:rFonts w:ascii="Arial" w:eastAsia="Arial" w:hAnsi="Arial" w:cs="Arial"/>
          <w:b/>
          <w:sz w:val="24"/>
          <w:szCs w:val="24"/>
        </w:rPr>
        <w:t xml:space="preserve">Buenas prácticas de uso: </w:t>
      </w:r>
      <w:r w:rsidRPr="00C70F6C">
        <w:rPr>
          <w:rFonts w:ascii="Arial" w:hAnsi="Arial" w:cs="Arial"/>
          <w:sz w:val="24"/>
          <w:szCs w:val="24"/>
        </w:rPr>
        <w:t>Normas de encendido/apagado y cuidado físico del hardware.</w:t>
      </w:r>
      <w:r w:rsidRPr="00C70F6C">
        <w:rPr>
          <w:rFonts w:ascii="Arial" w:eastAsia="Arial" w:hAnsi="Arial" w:cs="Arial"/>
          <w:b/>
          <w:sz w:val="24"/>
          <w:szCs w:val="24"/>
        </w:rPr>
        <w:t xml:space="preserve"> </w:t>
      </w:r>
    </w:p>
    <w:p w14:paraId="547967F4" w14:textId="77777777" w:rsidR="00C70F6C" w:rsidRPr="00C70F6C" w:rsidRDefault="00C70F6C" w:rsidP="00942A31">
      <w:pPr>
        <w:numPr>
          <w:ilvl w:val="0"/>
          <w:numId w:val="18"/>
        </w:numPr>
        <w:spacing w:after="5" w:line="363" w:lineRule="auto"/>
        <w:ind w:hanging="360"/>
        <w:jc w:val="both"/>
        <w:rPr>
          <w:rFonts w:ascii="Arial" w:hAnsi="Arial" w:cs="Arial"/>
          <w:sz w:val="24"/>
          <w:szCs w:val="24"/>
        </w:rPr>
      </w:pPr>
      <w:r w:rsidRPr="00C70F6C">
        <w:rPr>
          <w:rFonts w:ascii="Arial" w:eastAsia="Arial" w:hAnsi="Arial" w:cs="Arial"/>
          <w:b/>
          <w:sz w:val="24"/>
          <w:szCs w:val="24"/>
        </w:rPr>
        <w:t xml:space="preserve">Gestión de archivos: </w:t>
      </w:r>
      <w:r w:rsidRPr="00C70F6C">
        <w:rPr>
          <w:rFonts w:ascii="Arial" w:hAnsi="Arial" w:cs="Arial"/>
          <w:sz w:val="24"/>
          <w:szCs w:val="24"/>
        </w:rPr>
        <w:t xml:space="preserve">Recomendaciones para evitar la saturación del sistema y el ingreso de malware por dispositivos externos. </w:t>
      </w:r>
    </w:p>
    <w:p w14:paraId="5095D6E7" w14:textId="77777777" w:rsidR="00C70F6C" w:rsidRPr="00C70F6C" w:rsidRDefault="00C70F6C" w:rsidP="00942A31">
      <w:pPr>
        <w:numPr>
          <w:ilvl w:val="0"/>
          <w:numId w:val="18"/>
        </w:numPr>
        <w:spacing w:after="276" w:line="363" w:lineRule="auto"/>
        <w:ind w:hanging="360"/>
        <w:jc w:val="both"/>
        <w:rPr>
          <w:rFonts w:ascii="Arial" w:hAnsi="Arial" w:cs="Arial"/>
          <w:sz w:val="24"/>
          <w:szCs w:val="24"/>
        </w:rPr>
      </w:pPr>
      <w:r w:rsidRPr="00C70F6C">
        <w:rPr>
          <w:rFonts w:ascii="Arial" w:eastAsia="Arial" w:hAnsi="Arial" w:cs="Arial"/>
          <w:b/>
          <w:sz w:val="24"/>
          <w:szCs w:val="24"/>
        </w:rPr>
        <w:t xml:space="preserve">Nociones de Mantenimiento Básico: </w:t>
      </w:r>
      <w:r w:rsidRPr="00C70F6C">
        <w:rPr>
          <w:rFonts w:ascii="Arial" w:hAnsi="Arial" w:cs="Arial"/>
          <w:sz w:val="24"/>
          <w:szCs w:val="24"/>
        </w:rPr>
        <w:t xml:space="preserve">Instruir al usuario en la detección temprana de fallas (ruidos extraños, lentitud extrema o alertas de sistema) y en la ejecución de tareas de limpieza básicas que no requieren desarmar el equipo, promoviendo el sentido de corresponsabilidad en el cuidado de los activos tecnológicos. </w:t>
      </w:r>
    </w:p>
    <w:p w14:paraId="1F623EE7" w14:textId="77777777" w:rsidR="00C70F6C" w:rsidRPr="00C70F6C" w:rsidRDefault="00C70F6C" w:rsidP="00B61091">
      <w:pPr>
        <w:spacing w:after="279"/>
        <w:ind w:left="-5"/>
        <w:jc w:val="both"/>
        <w:rPr>
          <w:rFonts w:ascii="Arial" w:hAnsi="Arial" w:cs="Arial"/>
          <w:sz w:val="24"/>
          <w:szCs w:val="24"/>
        </w:rPr>
      </w:pPr>
      <w:r w:rsidRPr="00C70F6C">
        <w:rPr>
          <w:rFonts w:ascii="Arial" w:eastAsia="Arial" w:hAnsi="Arial" w:cs="Arial"/>
          <w:b/>
          <w:sz w:val="24"/>
          <w:szCs w:val="24"/>
        </w:rPr>
        <w:t xml:space="preserve"> </w:t>
      </w:r>
      <w:r w:rsidRPr="00C70F6C">
        <w:rPr>
          <w:rFonts w:ascii="Arial" w:hAnsi="Arial" w:cs="Arial"/>
          <w:sz w:val="24"/>
          <w:szCs w:val="24"/>
        </w:rPr>
        <w:t xml:space="preserve">Esta fase debería terminar con un párrafo que evidencie el objetivo del plan, por ejemplo: </w:t>
      </w:r>
    </w:p>
    <w:p w14:paraId="1713D560" w14:textId="77777777" w:rsidR="00C70F6C" w:rsidRPr="00C70F6C" w:rsidRDefault="00C70F6C" w:rsidP="00B61091">
      <w:pPr>
        <w:spacing w:after="358"/>
        <w:ind w:left="-5"/>
        <w:jc w:val="both"/>
        <w:rPr>
          <w:rFonts w:ascii="Arial" w:hAnsi="Arial" w:cs="Arial"/>
          <w:sz w:val="24"/>
          <w:szCs w:val="24"/>
        </w:rPr>
      </w:pPr>
      <w:r w:rsidRPr="00C70F6C">
        <w:rPr>
          <w:rFonts w:ascii="Arial" w:hAnsi="Arial" w:cs="Arial"/>
          <w:sz w:val="24"/>
          <w:szCs w:val="24"/>
        </w:rPr>
        <w:t xml:space="preserve"> En este sentido, con este plan de soporte técnico se tiene como objetivo entregar una infraestructura tecnológica estable, rápida y protegida, asegurando que el soporte técnico brinde una solución duradera a la comunidad. </w:t>
      </w:r>
    </w:p>
    <w:p w14:paraId="6EED72DA" w14:textId="77777777" w:rsidR="00C70F6C" w:rsidRPr="00C70F6C" w:rsidRDefault="00C70F6C" w:rsidP="00B61091">
      <w:pPr>
        <w:pStyle w:val="Ttulo1"/>
        <w:spacing w:after="109"/>
        <w:ind w:left="-5"/>
        <w:jc w:val="both"/>
        <w:rPr>
          <w:rFonts w:cs="Arial"/>
          <w:szCs w:val="24"/>
        </w:rPr>
      </w:pPr>
      <w:r w:rsidRPr="00C70F6C">
        <w:rPr>
          <w:rFonts w:cs="Arial"/>
          <w:szCs w:val="24"/>
        </w:rPr>
        <w:t xml:space="preserve">Fase II: Ejecución del Mantenimiento Correctivo y Preventivo </w:t>
      </w:r>
    </w:p>
    <w:p w14:paraId="265C1121" w14:textId="77777777" w:rsidR="00C70F6C" w:rsidRPr="00C70F6C" w:rsidRDefault="00C70F6C" w:rsidP="00B61091">
      <w:pPr>
        <w:spacing w:after="117" w:line="259" w:lineRule="auto"/>
        <w:jc w:val="both"/>
        <w:rPr>
          <w:rFonts w:ascii="Arial" w:hAnsi="Arial" w:cs="Arial"/>
          <w:sz w:val="24"/>
          <w:szCs w:val="24"/>
        </w:rPr>
      </w:pPr>
      <w:r w:rsidRPr="00C70F6C">
        <w:rPr>
          <w:rFonts w:ascii="Arial" w:hAnsi="Arial" w:cs="Arial"/>
          <w:sz w:val="24"/>
          <w:szCs w:val="24"/>
        </w:rPr>
        <w:t xml:space="preserve"> </w:t>
      </w:r>
    </w:p>
    <w:p w14:paraId="3509E340" w14:textId="77777777" w:rsidR="00C70F6C" w:rsidRPr="00C70F6C" w:rsidRDefault="00C70F6C" w:rsidP="00B61091">
      <w:pPr>
        <w:spacing w:after="355"/>
        <w:ind w:left="-5"/>
        <w:jc w:val="both"/>
        <w:rPr>
          <w:rFonts w:ascii="Arial" w:hAnsi="Arial" w:cs="Arial"/>
          <w:sz w:val="24"/>
          <w:szCs w:val="24"/>
        </w:rPr>
      </w:pPr>
      <w:r w:rsidRPr="00C70F6C">
        <w:rPr>
          <w:rFonts w:ascii="Arial" w:hAnsi="Arial" w:cs="Arial"/>
          <w:sz w:val="24"/>
          <w:szCs w:val="24"/>
        </w:rPr>
        <w:lastRenderedPageBreak/>
        <w:t xml:space="preserve"> Una vez detectadas las fallas, y organizado el plan del soporte, se procede a la intervención directa, en este apartado se registra cada una de las actividades realizadas para el mantenimiento preventivo y correctivo, por fecha de la ejecución describiendo con precisión todo lo realizado, y se sugiere seguir los siguientes cuadros: </w:t>
      </w:r>
    </w:p>
    <w:p w14:paraId="575FD3EF" w14:textId="77777777" w:rsidR="00C70F6C" w:rsidRPr="00C70F6C" w:rsidRDefault="00C70F6C" w:rsidP="00B61091">
      <w:pPr>
        <w:spacing w:after="111" w:line="265" w:lineRule="auto"/>
        <w:jc w:val="both"/>
        <w:rPr>
          <w:rFonts w:ascii="Arial" w:hAnsi="Arial" w:cs="Arial"/>
          <w:sz w:val="24"/>
          <w:szCs w:val="24"/>
        </w:rPr>
      </w:pPr>
      <w:r w:rsidRPr="00C70F6C">
        <w:rPr>
          <w:rFonts w:ascii="Arial" w:eastAsia="Arial" w:hAnsi="Arial" w:cs="Arial"/>
          <w:b/>
          <w:sz w:val="24"/>
          <w:szCs w:val="24"/>
        </w:rPr>
        <w:t xml:space="preserve">1. Mantenimiento Preventivo:  </w:t>
      </w:r>
    </w:p>
    <w:p w14:paraId="12524ED2" w14:textId="77777777" w:rsidR="00C70F6C" w:rsidRPr="00C70F6C" w:rsidRDefault="00C70F6C" w:rsidP="00B61091">
      <w:pPr>
        <w:ind w:left="-5"/>
        <w:jc w:val="both"/>
        <w:rPr>
          <w:rFonts w:ascii="Arial" w:hAnsi="Arial" w:cs="Arial"/>
          <w:sz w:val="24"/>
          <w:szCs w:val="24"/>
        </w:rPr>
      </w:pPr>
      <w:r w:rsidRPr="00C70F6C">
        <w:rPr>
          <w:rFonts w:ascii="Arial" w:hAnsi="Arial" w:cs="Arial"/>
          <w:sz w:val="24"/>
          <w:szCs w:val="24"/>
        </w:rPr>
        <w:t xml:space="preserve"> A continuación, se presenta, lo que pudiera ser la descripción de la primera actividad: </w:t>
      </w:r>
    </w:p>
    <w:tbl>
      <w:tblPr>
        <w:tblStyle w:val="TableGrid"/>
        <w:tblW w:w="8361" w:type="dxa"/>
        <w:tblInd w:w="504" w:type="dxa"/>
        <w:tblCellMar>
          <w:top w:w="13" w:type="dxa"/>
          <w:left w:w="108" w:type="dxa"/>
          <w:right w:w="49" w:type="dxa"/>
        </w:tblCellMar>
        <w:tblLook w:val="04A0" w:firstRow="1" w:lastRow="0" w:firstColumn="1" w:lastColumn="0" w:noHBand="0" w:noVBand="1"/>
      </w:tblPr>
      <w:tblGrid>
        <w:gridCol w:w="2122"/>
        <w:gridCol w:w="6239"/>
      </w:tblGrid>
      <w:tr w:rsidR="00C70F6C" w:rsidRPr="00C70F6C" w14:paraId="60237581" w14:textId="77777777" w:rsidTr="001E2F07">
        <w:trPr>
          <w:trHeight w:val="569"/>
        </w:trPr>
        <w:tc>
          <w:tcPr>
            <w:tcW w:w="8361" w:type="dxa"/>
            <w:gridSpan w:val="2"/>
            <w:tcBorders>
              <w:top w:val="single" w:sz="4" w:space="0" w:color="000000"/>
              <w:left w:val="single" w:sz="4" w:space="0" w:color="000000"/>
              <w:bottom w:val="single" w:sz="4" w:space="0" w:color="000000"/>
              <w:right w:val="single" w:sz="4" w:space="0" w:color="000000"/>
            </w:tcBorders>
            <w:vAlign w:val="center"/>
          </w:tcPr>
          <w:p w14:paraId="7AA67D57"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ACTIVIDAD 1:</w:t>
            </w:r>
            <w:r w:rsidRPr="00C70F6C">
              <w:rPr>
                <w:rFonts w:ascii="Arial" w:hAnsi="Arial" w:cs="Arial"/>
                <w:sz w:val="24"/>
                <w:szCs w:val="24"/>
              </w:rPr>
              <w:t xml:space="preserve">   Limpieza Física y Acondicionamiento de Hardware </w:t>
            </w:r>
          </w:p>
        </w:tc>
      </w:tr>
      <w:tr w:rsidR="00C70F6C" w:rsidRPr="00C70F6C" w14:paraId="222EE2D6" w14:textId="77777777" w:rsidTr="001E2F07">
        <w:trPr>
          <w:trHeight w:val="2619"/>
        </w:trPr>
        <w:tc>
          <w:tcPr>
            <w:tcW w:w="2122" w:type="dxa"/>
            <w:tcBorders>
              <w:top w:val="single" w:sz="4" w:space="0" w:color="000000"/>
              <w:left w:val="single" w:sz="4" w:space="0" w:color="000000"/>
              <w:bottom w:val="single" w:sz="4" w:space="0" w:color="000000"/>
              <w:right w:val="single" w:sz="4" w:space="0" w:color="000000"/>
            </w:tcBorders>
            <w:vAlign w:val="center"/>
          </w:tcPr>
          <w:p w14:paraId="4B5FBC4A"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DESCRIPCION </w:t>
            </w:r>
            <w:r w:rsidRPr="00C70F6C">
              <w:rPr>
                <w:rFonts w:ascii="Arial" w:hAnsi="Arial" w:cs="Arial"/>
                <w:sz w:val="24"/>
                <w:szCs w:val="24"/>
              </w:rPr>
              <w:t xml:space="preserve"> </w:t>
            </w:r>
          </w:p>
        </w:tc>
        <w:tc>
          <w:tcPr>
            <w:tcW w:w="6239" w:type="dxa"/>
            <w:tcBorders>
              <w:top w:val="single" w:sz="4" w:space="0" w:color="000000"/>
              <w:left w:val="single" w:sz="4" w:space="0" w:color="000000"/>
              <w:bottom w:val="single" w:sz="4" w:space="0" w:color="000000"/>
              <w:right w:val="single" w:sz="4" w:space="0" w:color="000000"/>
            </w:tcBorders>
            <w:vAlign w:val="center"/>
          </w:tcPr>
          <w:p w14:paraId="32C74856"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Se procedió a la apertura de los equipos para la remoción de polvo en la placa base y fuentes de poder. Se realizó la limpieza de los contactos de las memorias RAM con goma blanca y la sustitución de la pasta térmica en el procesador para optimizar la transferencia de calor. </w:t>
            </w:r>
          </w:p>
        </w:tc>
      </w:tr>
      <w:tr w:rsidR="00C70F6C" w:rsidRPr="00C70F6C" w14:paraId="45126AA5" w14:textId="77777777" w:rsidTr="001E2F07">
        <w:trPr>
          <w:trHeight w:val="646"/>
        </w:trPr>
        <w:tc>
          <w:tcPr>
            <w:tcW w:w="2122" w:type="dxa"/>
            <w:tcBorders>
              <w:top w:val="single" w:sz="4" w:space="0" w:color="000000"/>
              <w:left w:val="single" w:sz="4" w:space="0" w:color="000000"/>
              <w:bottom w:val="single" w:sz="4" w:space="0" w:color="000000"/>
              <w:right w:val="single" w:sz="4" w:space="0" w:color="000000"/>
            </w:tcBorders>
          </w:tcPr>
          <w:p w14:paraId="7BC0EC2D" w14:textId="77777777" w:rsidR="00C70F6C" w:rsidRPr="00C70F6C" w:rsidRDefault="00C70F6C" w:rsidP="00B61091">
            <w:pPr>
              <w:spacing w:after="21" w:line="259" w:lineRule="auto"/>
              <w:jc w:val="both"/>
              <w:rPr>
                <w:rFonts w:ascii="Arial" w:hAnsi="Arial" w:cs="Arial"/>
                <w:sz w:val="24"/>
                <w:szCs w:val="24"/>
              </w:rPr>
            </w:pPr>
            <w:proofErr w:type="spellStart"/>
            <w:r w:rsidRPr="00C70F6C">
              <w:rPr>
                <w:rFonts w:ascii="Arial" w:eastAsia="Arial" w:hAnsi="Arial" w:cs="Arial"/>
                <w:b/>
                <w:sz w:val="24"/>
                <w:szCs w:val="24"/>
              </w:rPr>
              <w:t>N°</w:t>
            </w:r>
            <w:proofErr w:type="spellEnd"/>
            <w:r w:rsidRPr="00C70F6C">
              <w:rPr>
                <w:rFonts w:ascii="Arial" w:eastAsia="Arial" w:hAnsi="Arial" w:cs="Arial"/>
                <w:b/>
                <w:sz w:val="24"/>
                <w:szCs w:val="24"/>
              </w:rPr>
              <w:t xml:space="preserve"> VISITAS A LA </w:t>
            </w:r>
          </w:p>
          <w:p w14:paraId="333182A5"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COMUNIDAD </w:t>
            </w:r>
          </w:p>
        </w:tc>
        <w:tc>
          <w:tcPr>
            <w:tcW w:w="6239" w:type="dxa"/>
            <w:tcBorders>
              <w:top w:val="single" w:sz="4" w:space="0" w:color="000000"/>
              <w:left w:val="single" w:sz="4" w:space="0" w:color="000000"/>
              <w:bottom w:val="single" w:sz="4" w:space="0" w:color="000000"/>
              <w:right w:val="single" w:sz="4" w:space="0" w:color="000000"/>
            </w:tcBorders>
            <w:vAlign w:val="center"/>
          </w:tcPr>
          <w:p w14:paraId="0D6DB701"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3 </w:t>
            </w:r>
          </w:p>
        </w:tc>
      </w:tr>
      <w:tr w:rsidR="00C70F6C" w:rsidRPr="00C70F6C" w14:paraId="42C506CE" w14:textId="77777777" w:rsidTr="001E2F07">
        <w:trPr>
          <w:trHeight w:val="326"/>
        </w:trPr>
        <w:tc>
          <w:tcPr>
            <w:tcW w:w="2122" w:type="dxa"/>
            <w:tcBorders>
              <w:top w:val="single" w:sz="4" w:space="0" w:color="000000"/>
              <w:left w:val="single" w:sz="4" w:space="0" w:color="000000"/>
              <w:bottom w:val="single" w:sz="4" w:space="0" w:color="000000"/>
              <w:right w:val="single" w:sz="4" w:space="0" w:color="000000"/>
            </w:tcBorders>
          </w:tcPr>
          <w:p w14:paraId="6E920824"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FECHAS</w:t>
            </w:r>
            <w:r w:rsidRPr="00C70F6C">
              <w:rPr>
                <w:rFonts w:ascii="Arial" w:hAnsi="Arial" w:cs="Arial"/>
                <w:sz w:val="24"/>
                <w:szCs w:val="24"/>
              </w:rPr>
              <w:t xml:space="preserve"> </w:t>
            </w:r>
          </w:p>
        </w:tc>
        <w:tc>
          <w:tcPr>
            <w:tcW w:w="6239" w:type="dxa"/>
            <w:tcBorders>
              <w:top w:val="single" w:sz="4" w:space="0" w:color="000000"/>
              <w:left w:val="single" w:sz="4" w:space="0" w:color="000000"/>
              <w:bottom w:val="single" w:sz="4" w:space="0" w:color="000000"/>
              <w:right w:val="single" w:sz="4" w:space="0" w:color="000000"/>
            </w:tcBorders>
          </w:tcPr>
          <w:p w14:paraId="734F42DD"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25/11/2025 – 28/11/2025 – 30/11/2025 </w:t>
            </w:r>
          </w:p>
        </w:tc>
      </w:tr>
      <w:tr w:rsidR="00C70F6C" w:rsidRPr="00C70F6C" w14:paraId="0E1BD815" w14:textId="77777777" w:rsidTr="001E2F07">
        <w:trPr>
          <w:trHeight w:val="329"/>
        </w:trPr>
        <w:tc>
          <w:tcPr>
            <w:tcW w:w="2122" w:type="dxa"/>
            <w:tcBorders>
              <w:top w:val="single" w:sz="4" w:space="0" w:color="000000"/>
              <w:left w:val="single" w:sz="4" w:space="0" w:color="000000"/>
              <w:bottom w:val="single" w:sz="4" w:space="0" w:color="000000"/>
              <w:right w:val="single" w:sz="4" w:space="0" w:color="000000"/>
            </w:tcBorders>
          </w:tcPr>
          <w:p w14:paraId="1BA2E3AE"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DURACIÓN</w:t>
            </w:r>
            <w:r w:rsidRPr="00C70F6C">
              <w:rPr>
                <w:rFonts w:ascii="Arial" w:hAnsi="Arial" w:cs="Arial"/>
                <w:sz w:val="24"/>
                <w:szCs w:val="24"/>
              </w:rPr>
              <w:t xml:space="preserve"> </w:t>
            </w:r>
          </w:p>
        </w:tc>
        <w:tc>
          <w:tcPr>
            <w:tcW w:w="6239" w:type="dxa"/>
            <w:tcBorders>
              <w:top w:val="single" w:sz="4" w:space="0" w:color="000000"/>
              <w:left w:val="single" w:sz="4" w:space="0" w:color="000000"/>
              <w:bottom w:val="single" w:sz="4" w:space="0" w:color="000000"/>
              <w:right w:val="single" w:sz="4" w:space="0" w:color="000000"/>
            </w:tcBorders>
          </w:tcPr>
          <w:p w14:paraId="530551B1"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3 horas en total </w:t>
            </w:r>
          </w:p>
        </w:tc>
      </w:tr>
      <w:tr w:rsidR="00C70F6C" w:rsidRPr="00C70F6C" w14:paraId="7B2E1AE7" w14:textId="77777777" w:rsidTr="001E2F07">
        <w:trPr>
          <w:trHeight w:val="643"/>
        </w:trPr>
        <w:tc>
          <w:tcPr>
            <w:tcW w:w="2122" w:type="dxa"/>
            <w:tcBorders>
              <w:top w:val="single" w:sz="4" w:space="0" w:color="000000"/>
              <w:left w:val="single" w:sz="4" w:space="0" w:color="000000"/>
              <w:bottom w:val="single" w:sz="4" w:space="0" w:color="000000"/>
              <w:right w:val="single" w:sz="4" w:space="0" w:color="000000"/>
            </w:tcBorders>
          </w:tcPr>
          <w:p w14:paraId="5D3D5CDE"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RECURSOS UTILIZADOS</w:t>
            </w:r>
            <w:r w:rsidRPr="00C70F6C">
              <w:rPr>
                <w:rFonts w:ascii="Arial" w:hAnsi="Arial" w:cs="Arial"/>
                <w:sz w:val="24"/>
                <w:szCs w:val="24"/>
              </w:rPr>
              <w:t xml:space="preserve"> </w:t>
            </w:r>
          </w:p>
        </w:tc>
        <w:tc>
          <w:tcPr>
            <w:tcW w:w="6239" w:type="dxa"/>
            <w:tcBorders>
              <w:top w:val="single" w:sz="4" w:space="0" w:color="000000"/>
              <w:left w:val="single" w:sz="4" w:space="0" w:color="000000"/>
              <w:bottom w:val="single" w:sz="4" w:space="0" w:color="000000"/>
              <w:right w:val="single" w:sz="4" w:space="0" w:color="000000"/>
            </w:tcBorders>
          </w:tcPr>
          <w:p w14:paraId="1620962E" w14:textId="77777777" w:rsidR="00C70F6C" w:rsidRPr="00C70F6C" w:rsidRDefault="00C70F6C" w:rsidP="00B61091">
            <w:pPr>
              <w:spacing w:line="259" w:lineRule="auto"/>
              <w:ind w:right="13"/>
              <w:jc w:val="both"/>
              <w:rPr>
                <w:rFonts w:ascii="Arial" w:hAnsi="Arial" w:cs="Arial"/>
                <w:sz w:val="24"/>
                <w:szCs w:val="24"/>
              </w:rPr>
            </w:pPr>
            <w:r w:rsidRPr="00C70F6C">
              <w:rPr>
                <w:rFonts w:ascii="Arial" w:hAnsi="Arial" w:cs="Arial"/>
                <w:sz w:val="24"/>
                <w:szCs w:val="24"/>
              </w:rPr>
              <w:t xml:space="preserve">Kit de destornilladores, brocha, sopladora, pasta térmica, alcohol isopropílico y paños antiestáticos. </w:t>
            </w:r>
          </w:p>
        </w:tc>
      </w:tr>
    </w:tbl>
    <w:p w14:paraId="32CB18F7" w14:textId="77777777" w:rsidR="00C70F6C" w:rsidRPr="00C70F6C" w:rsidRDefault="00C70F6C" w:rsidP="00B61091">
      <w:pPr>
        <w:spacing w:after="117" w:line="259" w:lineRule="auto"/>
        <w:ind w:left="720"/>
        <w:jc w:val="both"/>
        <w:rPr>
          <w:rFonts w:ascii="Arial" w:hAnsi="Arial" w:cs="Arial"/>
          <w:sz w:val="24"/>
          <w:szCs w:val="24"/>
        </w:rPr>
      </w:pPr>
      <w:r w:rsidRPr="00C70F6C">
        <w:rPr>
          <w:rFonts w:ascii="Arial" w:hAnsi="Arial" w:cs="Arial"/>
          <w:sz w:val="24"/>
          <w:szCs w:val="24"/>
        </w:rPr>
        <w:t xml:space="preserve"> </w:t>
      </w:r>
    </w:p>
    <w:p w14:paraId="348977C0" w14:textId="77777777" w:rsidR="00C70F6C" w:rsidRPr="00C70F6C" w:rsidRDefault="00C70F6C" w:rsidP="00B61091">
      <w:pPr>
        <w:spacing w:line="259" w:lineRule="auto"/>
        <w:ind w:left="-5"/>
        <w:jc w:val="both"/>
        <w:rPr>
          <w:rFonts w:ascii="Arial" w:hAnsi="Arial" w:cs="Arial"/>
          <w:sz w:val="24"/>
          <w:szCs w:val="24"/>
        </w:rPr>
      </w:pPr>
      <w:r w:rsidRPr="00C70F6C">
        <w:rPr>
          <w:rFonts w:ascii="Arial" w:hAnsi="Arial" w:cs="Arial"/>
          <w:sz w:val="24"/>
          <w:szCs w:val="24"/>
        </w:rPr>
        <w:t xml:space="preserve"> En este mismo orden de ideas, a continuación, se muestra cómo se llevó a cabo la segunda actividad </w:t>
      </w:r>
    </w:p>
    <w:tbl>
      <w:tblPr>
        <w:tblStyle w:val="TableGrid"/>
        <w:tblW w:w="8394" w:type="dxa"/>
        <w:tblInd w:w="504" w:type="dxa"/>
        <w:tblCellMar>
          <w:top w:w="13" w:type="dxa"/>
          <w:left w:w="108" w:type="dxa"/>
          <w:right w:w="115" w:type="dxa"/>
        </w:tblCellMar>
        <w:tblLook w:val="04A0" w:firstRow="1" w:lastRow="0" w:firstColumn="1" w:lastColumn="0" w:noHBand="0" w:noVBand="1"/>
      </w:tblPr>
      <w:tblGrid>
        <w:gridCol w:w="2264"/>
        <w:gridCol w:w="6130"/>
      </w:tblGrid>
      <w:tr w:rsidR="00C70F6C" w:rsidRPr="00C70F6C" w14:paraId="29BD2606" w14:textId="77777777" w:rsidTr="001E2F07">
        <w:trPr>
          <w:trHeight w:val="427"/>
        </w:trPr>
        <w:tc>
          <w:tcPr>
            <w:tcW w:w="8394" w:type="dxa"/>
            <w:gridSpan w:val="2"/>
            <w:tcBorders>
              <w:top w:val="single" w:sz="4" w:space="0" w:color="000000"/>
              <w:left w:val="single" w:sz="4" w:space="0" w:color="000000"/>
              <w:bottom w:val="single" w:sz="4" w:space="0" w:color="000000"/>
              <w:right w:val="single" w:sz="4" w:space="0" w:color="000000"/>
            </w:tcBorders>
          </w:tcPr>
          <w:p w14:paraId="18C3C72F"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ACTIVIDAD 2:</w:t>
            </w:r>
            <w:r w:rsidRPr="00C70F6C">
              <w:rPr>
                <w:rFonts w:ascii="Arial" w:hAnsi="Arial" w:cs="Arial"/>
                <w:sz w:val="24"/>
                <w:szCs w:val="24"/>
              </w:rPr>
              <w:t xml:space="preserve">    </w:t>
            </w:r>
          </w:p>
        </w:tc>
      </w:tr>
      <w:tr w:rsidR="00C70F6C" w:rsidRPr="00C70F6C" w14:paraId="5C19C1B5" w14:textId="77777777" w:rsidTr="001E2F07">
        <w:trPr>
          <w:trHeight w:val="1423"/>
        </w:trPr>
        <w:tc>
          <w:tcPr>
            <w:tcW w:w="2264" w:type="dxa"/>
            <w:tcBorders>
              <w:top w:val="single" w:sz="4" w:space="0" w:color="000000"/>
              <w:left w:val="single" w:sz="4" w:space="0" w:color="000000"/>
              <w:bottom w:val="single" w:sz="4" w:space="0" w:color="000000"/>
              <w:right w:val="single" w:sz="4" w:space="0" w:color="000000"/>
            </w:tcBorders>
            <w:vAlign w:val="center"/>
          </w:tcPr>
          <w:p w14:paraId="586886C0"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DESCRIPCION </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tcPr>
          <w:p w14:paraId="3D065409" w14:textId="77777777" w:rsidR="00C70F6C" w:rsidRPr="00C70F6C" w:rsidRDefault="00C70F6C" w:rsidP="00B61091">
            <w:pPr>
              <w:spacing w:after="19" w:line="259" w:lineRule="auto"/>
              <w:jc w:val="both"/>
              <w:rPr>
                <w:rFonts w:ascii="Arial" w:hAnsi="Arial" w:cs="Arial"/>
                <w:sz w:val="24"/>
                <w:szCs w:val="24"/>
              </w:rPr>
            </w:pPr>
            <w:r w:rsidRPr="00C70F6C">
              <w:rPr>
                <w:rFonts w:ascii="Arial" w:hAnsi="Arial" w:cs="Arial"/>
                <w:sz w:val="24"/>
                <w:szCs w:val="24"/>
              </w:rPr>
              <w:t xml:space="preserve"> </w:t>
            </w:r>
          </w:p>
          <w:p w14:paraId="36D2A068" w14:textId="77777777" w:rsidR="00C70F6C" w:rsidRPr="00C70F6C" w:rsidRDefault="00C70F6C" w:rsidP="00B61091">
            <w:pPr>
              <w:spacing w:after="19" w:line="259" w:lineRule="auto"/>
              <w:jc w:val="both"/>
              <w:rPr>
                <w:rFonts w:ascii="Arial" w:hAnsi="Arial" w:cs="Arial"/>
                <w:sz w:val="24"/>
                <w:szCs w:val="24"/>
              </w:rPr>
            </w:pPr>
            <w:r w:rsidRPr="00C70F6C">
              <w:rPr>
                <w:rFonts w:ascii="Arial" w:hAnsi="Arial" w:cs="Arial"/>
                <w:sz w:val="24"/>
                <w:szCs w:val="24"/>
              </w:rPr>
              <w:t xml:space="preserve"> </w:t>
            </w:r>
          </w:p>
          <w:p w14:paraId="49608607" w14:textId="77777777" w:rsidR="00C70F6C" w:rsidRPr="00C70F6C" w:rsidRDefault="00C70F6C" w:rsidP="00B61091">
            <w:pPr>
              <w:spacing w:after="19" w:line="259" w:lineRule="auto"/>
              <w:jc w:val="both"/>
              <w:rPr>
                <w:rFonts w:ascii="Arial" w:hAnsi="Arial" w:cs="Arial"/>
                <w:sz w:val="24"/>
                <w:szCs w:val="24"/>
              </w:rPr>
            </w:pPr>
            <w:r w:rsidRPr="00C70F6C">
              <w:rPr>
                <w:rFonts w:ascii="Arial" w:hAnsi="Arial" w:cs="Arial"/>
                <w:sz w:val="24"/>
                <w:szCs w:val="24"/>
              </w:rPr>
              <w:t xml:space="preserve"> </w:t>
            </w:r>
          </w:p>
          <w:p w14:paraId="1702A8FD"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122D2B01" w14:textId="77777777" w:rsidTr="001E2F07">
        <w:trPr>
          <w:trHeight w:val="643"/>
        </w:trPr>
        <w:tc>
          <w:tcPr>
            <w:tcW w:w="2264" w:type="dxa"/>
            <w:tcBorders>
              <w:top w:val="single" w:sz="4" w:space="0" w:color="000000"/>
              <w:left w:val="single" w:sz="4" w:space="0" w:color="000000"/>
              <w:bottom w:val="single" w:sz="4" w:space="0" w:color="000000"/>
              <w:right w:val="single" w:sz="4" w:space="0" w:color="000000"/>
            </w:tcBorders>
          </w:tcPr>
          <w:p w14:paraId="632927C0" w14:textId="77777777" w:rsidR="00C70F6C" w:rsidRPr="00C70F6C" w:rsidRDefault="00C70F6C" w:rsidP="00B61091">
            <w:pPr>
              <w:spacing w:after="19" w:line="259" w:lineRule="auto"/>
              <w:jc w:val="both"/>
              <w:rPr>
                <w:rFonts w:ascii="Arial" w:hAnsi="Arial" w:cs="Arial"/>
                <w:sz w:val="24"/>
                <w:szCs w:val="24"/>
              </w:rPr>
            </w:pPr>
            <w:proofErr w:type="spellStart"/>
            <w:r w:rsidRPr="00C70F6C">
              <w:rPr>
                <w:rFonts w:ascii="Arial" w:eastAsia="Arial" w:hAnsi="Arial" w:cs="Arial"/>
                <w:b/>
                <w:sz w:val="24"/>
                <w:szCs w:val="24"/>
              </w:rPr>
              <w:lastRenderedPageBreak/>
              <w:t>N°</w:t>
            </w:r>
            <w:proofErr w:type="spellEnd"/>
            <w:r w:rsidRPr="00C70F6C">
              <w:rPr>
                <w:rFonts w:ascii="Arial" w:eastAsia="Arial" w:hAnsi="Arial" w:cs="Arial"/>
                <w:b/>
                <w:sz w:val="24"/>
                <w:szCs w:val="24"/>
              </w:rPr>
              <w:t xml:space="preserve"> VISITAS A LA </w:t>
            </w:r>
          </w:p>
          <w:p w14:paraId="3CE6D947"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COMUNIDAD</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vAlign w:val="center"/>
          </w:tcPr>
          <w:p w14:paraId="7F2A3B2D"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22000A5A" w14:textId="77777777" w:rsidTr="001E2F07">
        <w:trPr>
          <w:trHeight w:val="329"/>
        </w:trPr>
        <w:tc>
          <w:tcPr>
            <w:tcW w:w="2264" w:type="dxa"/>
            <w:tcBorders>
              <w:top w:val="single" w:sz="4" w:space="0" w:color="000000"/>
              <w:left w:val="single" w:sz="4" w:space="0" w:color="000000"/>
              <w:bottom w:val="single" w:sz="4" w:space="0" w:color="000000"/>
              <w:right w:val="single" w:sz="4" w:space="0" w:color="000000"/>
            </w:tcBorders>
          </w:tcPr>
          <w:p w14:paraId="69D7905D"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FECHA</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tcPr>
          <w:p w14:paraId="0DCA392C"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1D24C8BF" w14:textId="77777777" w:rsidTr="001E2F07">
        <w:trPr>
          <w:trHeight w:val="327"/>
        </w:trPr>
        <w:tc>
          <w:tcPr>
            <w:tcW w:w="2264" w:type="dxa"/>
            <w:tcBorders>
              <w:top w:val="single" w:sz="4" w:space="0" w:color="000000"/>
              <w:left w:val="single" w:sz="4" w:space="0" w:color="000000"/>
              <w:bottom w:val="single" w:sz="4" w:space="0" w:color="000000"/>
              <w:right w:val="single" w:sz="4" w:space="0" w:color="000000"/>
            </w:tcBorders>
          </w:tcPr>
          <w:p w14:paraId="7699EF77"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DURACIÓN</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tcPr>
          <w:p w14:paraId="0A84A118"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3D80585C" w14:textId="77777777" w:rsidTr="001E2F07">
        <w:trPr>
          <w:trHeight w:val="646"/>
        </w:trPr>
        <w:tc>
          <w:tcPr>
            <w:tcW w:w="2264" w:type="dxa"/>
            <w:tcBorders>
              <w:top w:val="single" w:sz="4" w:space="0" w:color="000000"/>
              <w:left w:val="single" w:sz="4" w:space="0" w:color="000000"/>
              <w:bottom w:val="single" w:sz="4" w:space="0" w:color="000000"/>
              <w:right w:val="single" w:sz="4" w:space="0" w:color="000000"/>
            </w:tcBorders>
          </w:tcPr>
          <w:p w14:paraId="2736159D"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RECURSOS UTILIZADOS</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vAlign w:val="center"/>
          </w:tcPr>
          <w:p w14:paraId="60E7F3C9"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bl>
    <w:p w14:paraId="7FCAA24D" w14:textId="77777777" w:rsidR="00C70F6C" w:rsidRPr="00C70F6C" w:rsidRDefault="00C70F6C" w:rsidP="00B61091">
      <w:pPr>
        <w:spacing w:after="115" w:line="259" w:lineRule="auto"/>
        <w:jc w:val="both"/>
        <w:rPr>
          <w:rFonts w:ascii="Arial" w:hAnsi="Arial" w:cs="Arial"/>
          <w:sz w:val="24"/>
          <w:szCs w:val="24"/>
        </w:rPr>
      </w:pPr>
      <w:r w:rsidRPr="00C70F6C">
        <w:rPr>
          <w:rFonts w:ascii="Arial" w:hAnsi="Arial" w:cs="Arial"/>
          <w:sz w:val="24"/>
          <w:szCs w:val="24"/>
        </w:rPr>
        <w:t xml:space="preserve"> </w:t>
      </w:r>
    </w:p>
    <w:p w14:paraId="1BC15EDC" w14:textId="77777777" w:rsidR="00C70F6C" w:rsidRPr="00C70F6C" w:rsidRDefault="00C70F6C" w:rsidP="00B61091">
      <w:pPr>
        <w:tabs>
          <w:tab w:val="center" w:pos="4517"/>
        </w:tabs>
        <w:ind w:left="-15"/>
        <w:jc w:val="both"/>
        <w:rPr>
          <w:rFonts w:ascii="Arial" w:hAnsi="Arial" w:cs="Arial"/>
          <w:sz w:val="24"/>
          <w:szCs w:val="24"/>
        </w:rPr>
      </w:pPr>
      <w:r w:rsidRPr="00C70F6C">
        <w:rPr>
          <w:rFonts w:ascii="Arial" w:hAnsi="Arial" w:cs="Arial"/>
          <w:sz w:val="24"/>
          <w:szCs w:val="24"/>
        </w:rPr>
        <w:t xml:space="preserve"> </w:t>
      </w:r>
      <w:r w:rsidRPr="00C70F6C">
        <w:rPr>
          <w:rFonts w:ascii="Arial" w:hAnsi="Arial" w:cs="Arial"/>
          <w:sz w:val="24"/>
          <w:szCs w:val="24"/>
        </w:rPr>
        <w:tab/>
        <w:t xml:space="preserve">De este modo, se deben completar cada una de las tareas para llevar a </w:t>
      </w:r>
    </w:p>
    <w:p w14:paraId="6460CD33" w14:textId="77777777" w:rsidR="00C70F6C" w:rsidRPr="00C70F6C" w:rsidRDefault="00C70F6C" w:rsidP="00B61091">
      <w:pPr>
        <w:ind w:left="-5"/>
        <w:jc w:val="both"/>
        <w:rPr>
          <w:rFonts w:ascii="Arial" w:hAnsi="Arial" w:cs="Arial"/>
          <w:sz w:val="24"/>
          <w:szCs w:val="24"/>
        </w:rPr>
      </w:pPr>
      <w:r w:rsidRPr="00C70F6C">
        <w:rPr>
          <w:rFonts w:ascii="Arial" w:hAnsi="Arial" w:cs="Arial"/>
          <w:sz w:val="24"/>
          <w:szCs w:val="24"/>
        </w:rPr>
        <w:t xml:space="preserve">cabo el mantenimiento preventivo. </w:t>
      </w:r>
    </w:p>
    <w:p w14:paraId="70AD0EF7" w14:textId="77777777" w:rsidR="00C70F6C" w:rsidRPr="00C70F6C" w:rsidRDefault="00C70F6C" w:rsidP="00B61091">
      <w:pPr>
        <w:spacing w:after="0" w:line="259" w:lineRule="auto"/>
        <w:jc w:val="both"/>
        <w:rPr>
          <w:rFonts w:ascii="Arial" w:hAnsi="Arial" w:cs="Arial"/>
          <w:sz w:val="24"/>
          <w:szCs w:val="24"/>
        </w:rPr>
      </w:pPr>
      <w:r w:rsidRPr="00C70F6C">
        <w:rPr>
          <w:rFonts w:ascii="Arial" w:hAnsi="Arial" w:cs="Arial"/>
          <w:sz w:val="24"/>
          <w:szCs w:val="24"/>
        </w:rPr>
        <w:t xml:space="preserve"> </w:t>
      </w:r>
    </w:p>
    <w:p w14:paraId="3A241A15" w14:textId="77777777" w:rsidR="00C70F6C" w:rsidRPr="00C70F6C" w:rsidRDefault="00C70F6C" w:rsidP="00B61091">
      <w:pPr>
        <w:spacing w:after="109" w:line="265" w:lineRule="auto"/>
        <w:jc w:val="both"/>
        <w:rPr>
          <w:rFonts w:ascii="Arial" w:hAnsi="Arial" w:cs="Arial"/>
          <w:sz w:val="24"/>
          <w:szCs w:val="24"/>
        </w:rPr>
      </w:pPr>
      <w:r w:rsidRPr="00C70F6C">
        <w:rPr>
          <w:rFonts w:ascii="Arial" w:eastAsia="Arial" w:hAnsi="Arial" w:cs="Arial"/>
          <w:b/>
          <w:sz w:val="24"/>
          <w:szCs w:val="24"/>
        </w:rPr>
        <w:t xml:space="preserve">1. Mantenimiento Correctivo:  </w:t>
      </w:r>
    </w:p>
    <w:p w14:paraId="16097751" w14:textId="77777777" w:rsidR="00C70F6C" w:rsidRPr="00C70F6C" w:rsidRDefault="00C70F6C" w:rsidP="00B61091">
      <w:pPr>
        <w:spacing w:after="117" w:line="259" w:lineRule="auto"/>
        <w:ind w:left="720"/>
        <w:jc w:val="both"/>
        <w:rPr>
          <w:rFonts w:ascii="Arial" w:hAnsi="Arial" w:cs="Arial"/>
          <w:sz w:val="24"/>
          <w:szCs w:val="24"/>
        </w:rPr>
      </w:pPr>
      <w:r w:rsidRPr="00C70F6C">
        <w:rPr>
          <w:rFonts w:ascii="Arial" w:eastAsia="Arial" w:hAnsi="Arial" w:cs="Arial"/>
          <w:b/>
          <w:sz w:val="24"/>
          <w:szCs w:val="24"/>
        </w:rPr>
        <w:t xml:space="preserve"> </w:t>
      </w:r>
    </w:p>
    <w:p w14:paraId="0433102F" w14:textId="77777777" w:rsidR="00C70F6C" w:rsidRPr="00C70F6C" w:rsidRDefault="00C70F6C" w:rsidP="00B61091">
      <w:pPr>
        <w:spacing w:after="220" w:line="259" w:lineRule="auto"/>
        <w:ind w:left="-5"/>
        <w:jc w:val="both"/>
        <w:rPr>
          <w:rFonts w:ascii="Arial" w:hAnsi="Arial" w:cs="Arial"/>
          <w:sz w:val="24"/>
          <w:szCs w:val="24"/>
        </w:rPr>
      </w:pPr>
      <w:r w:rsidRPr="00C70F6C">
        <w:rPr>
          <w:rFonts w:ascii="Arial" w:hAnsi="Arial" w:cs="Arial"/>
          <w:sz w:val="24"/>
          <w:szCs w:val="24"/>
        </w:rPr>
        <w:t xml:space="preserve"> Se presenta de la misma manera que el Mantenimiento Preventivo, se sugiere usar un cuadro por actividad: </w:t>
      </w:r>
    </w:p>
    <w:tbl>
      <w:tblPr>
        <w:tblStyle w:val="TableGrid"/>
        <w:tblW w:w="8394" w:type="dxa"/>
        <w:tblInd w:w="504" w:type="dxa"/>
        <w:tblCellMar>
          <w:top w:w="13" w:type="dxa"/>
          <w:left w:w="108" w:type="dxa"/>
          <w:right w:w="115" w:type="dxa"/>
        </w:tblCellMar>
        <w:tblLook w:val="04A0" w:firstRow="1" w:lastRow="0" w:firstColumn="1" w:lastColumn="0" w:noHBand="0" w:noVBand="1"/>
      </w:tblPr>
      <w:tblGrid>
        <w:gridCol w:w="2264"/>
        <w:gridCol w:w="6130"/>
      </w:tblGrid>
      <w:tr w:rsidR="00C70F6C" w:rsidRPr="00C70F6C" w14:paraId="4C2AA2C2" w14:textId="77777777" w:rsidTr="001E2F07">
        <w:trPr>
          <w:trHeight w:val="427"/>
        </w:trPr>
        <w:tc>
          <w:tcPr>
            <w:tcW w:w="8394" w:type="dxa"/>
            <w:gridSpan w:val="2"/>
            <w:tcBorders>
              <w:top w:val="single" w:sz="4" w:space="0" w:color="000000"/>
              <w:left w:val="single" w:sz="4" w:space="0" w:color="000000"/>
              <w:bottom w:val="single" w:sz="4" w:space="0" w:color="000000"/>
              <w:right w:val="single" w:sz="4" w:space="0" w:color="000000"/>
            </w:tcBorders>
          </w:tcPr>
          <w:p w14:paraId="36007F91"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ACTIVIDAD 1:</w:t>
            </w:r>
            <w:r w:rsidRPr="00C70F6C">
              <w:rPr>
                <w:rFonts w:ascii="Arial" w:hAnsi="Arial" w:cs="Arial"/>
                <w:sz w:val="24"/>
                <w:szCs w:val="24"/>
              </w:rPr>
              <w:t xml:space="preserve">    </w:t>
            </w:r>
          </w:p>
        </w:tc>
      </w:tr>
      <w:tr w:rsidR="00C70F6C" w:rsidRPr="00C70F6C" w14:paraId="4C1EE871" w14:textId="77777777" w:rsidTr="001E2F07">
        <w:trPr>
          <w:trHeight w:val="1913"/>
        </w:trPr>
        <w:tc>
          <w:tcPr>
            <w:tcW w:w="2264" w:type="dxa"/>
            <w:tcBorders>
              <w:top w:val="single" w:sz="4" w:space="0" w:color="000000"/>
              <w:left w:val="single" w:sz="4" w:space="0" w:color="000000"/>
              <w:bottom w:val="single" w:sz="4" w:space="0" w:color="000000"/>
              <w:right w:val="single" w:sz="4" w:space="0" w:color="000000"/>
            </w:tcBorders>
            <w:vAlign w:val="center"/>
          </w:tcPr>
          <w:p w14:paraId="1AB2D873"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DESCRIPCION </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tcPr>
          <w:p w14:paraId="5A2683CD" w14:textId="77777777" w:rsidR="00C70F6C" w:rsidRPr="00C70F6C" w:rsidRDefault="00C70F6C" w:rsidP="00B61091">
            <w:pPr>
              <w:spacing w:after="19" w:line="259" w:lineRule="auto"/>
              <w:jc w:val="both"/>
              <w:rPr>
                <w:rFonts w:ascii="Arial" w:hAnsi="Arial" w:cs="Arial"/>
                <w:sz w:val="24"/>
                <w:szCs w:val="24"/>
              </w:rPr>
            </w:pPr>
            <w:r w:rsidRPr="00C70F6C">
              <w:rPr>
                <w:rFonts w:ascii="Arial" w:hAnsi="Arial" w:cs="Arial"/>
                <w:sz w:val="24"/>
                <w:szCs w:val="24"/>
              </w:rPr>
              <w:t xml:space="preserve"> </w:t>
            </w:r>
          </w:p>
          <w:p w14:paraId="129B2904" w14:textId="77777777" w:rsidR="00C70F6C" w:rsidRPr="00C70F6C" w:rsidRDefault="00C70F6C" w:rsidP="00B61091">
            <w:pPr>
              <w:spacing w:after="19" w:line="259" w:lineRule="auto"/>
              <w:jc w:val="both"/>
              <w:rPr>
                <w:rFonts w:ascii="Arial" w:hAnsi="Arial" w:cs="Arial"/>
                <w:sz w:val="24"/>
                <w:szCs w:val="24"/>
              </w:rPr>
            </w:pPr>
            <w:r w:rsidRPr="00C70F6C">
              <w:rPr>
                <w:rFonts w:ascii="Arial" w:hAnsi="Arial" w:cs="Arial"/>
                <w:sz w:val="24"/>
                <w:szCs w:val="24"/>
              </w:rPr>
              <w:t xml:space="preserve"> </w:t>
            </w:r>
          </w:p>
          <w:p w14:paraId="65813440" w14:textId="77777777" w:rsidR="00C70F6C" w:rsidRPr="00C70F6C" w:rsidRDefault="00C70F6C" w:rsidP="00B61091">
            <w:pPr>
              <w:spacing w:after="21" w:line="259" w:lineRule="auto"/>
              <w:jc w:val="both"/>
              <w:rPr>
                <w:rFonts w:ascii="Arial" w:hAnsi="Arial" w:cs="Arial"/>
                <w:sz w:val="24"/>
                <w:szCs w:val="24"/>
              </w:rPr>
            </w:pPr>
            <w:r w:rsidRPr="00C70F6C">
              <w:rPr>
                <w:rFonts w:ascii="Arial" w:hAnsi="Arial" w:cs="Arial"/>
                <w:sz w:val="24"/>
                <w:szCs w:val="24"/>
              </w:rPr>
              <w:t xml:space="preserve"> </w:t>
            </w:r>
          </w:p>
          <w:p w14:paraId="28BE6520" w14:textId="77777777" w:rsidR="00C70F6C" w:rsidRPr="00C70F6C" w:rsidRDefault="00C70F6C" w:rsidP="00B61091">
            <w:pPr>
              <w:spacing w:after="19" w:line="259" w:lineRule="auto"/>
              <w:jc w:val="both"/>
              <w:rPr>
                <w:rFonts w:ascii="Arial" w:hAnsi="Arial" w:cs="Arial"/>
                <w:sz w:val="24"/>
                <w:szCs w:val="24"/>
              </w:rPr>
            </w:pPr>
            <w:r w:rsidRPr="00C70F6C">
              <w:rPr>
                <w:rFonts w:ascii="Arial" w:hAnsi="Arial" w:cs="Arial"/>
                <w:sz w:val="24"/>
                <w:szCs w:val="24"/>
              </w:rPr>
              <w:t xml:space="preserve"> </w:t>
            </w:r>
          </w:p>
          <w:p w14:paraId="2B3A495A" w14:textId="77777777" w:rsidR="00C70F6C" w:rsidRPr="00C70F6C" w:rsidRDefault="00C70F6C" w:rsidP="00B61091">
            <w:pPr>
              <w:spacing w:after="19" w:line="259" w:lineRule="auto"/>
              <w:jc w:val="both"/>
              <w:rPr>
                <w:rFonts w:ascii="Arial" w:hAnsi="Arial" w:cs="Arial"/>
                <w:sz w:val="24"/>
                <w:szCs w:val="24"/>
              </w:rPr>
            </w:pPr>
            <w:r w:rsidRPr="00C70F6C">
              <w:rPr>
                <w:rFonts w:ascii="Arial" w:hAnsi="Arial" w:cs="Arial"/>
                <w:sz w:val="24"/>
                <w:szCs w:val="24"/>
              </w:rPr>
              <w:t xml:space="preserve"> </w:t>
            </w:r>
          </w:p>
          <w:p w14:paraId="761CDB88"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6E026F3D" w14:textId="77777777" w:rsidTr="001E2F07">
        <w:trPr>
          <w:trHeight w:val="646"/>
        </w:trPr>
        <w:tc>
          <w:tcPr>
            <w:tcW w:w="2264" w:type="dxa"/>
            <w:tcBorders>
              <w:top w:val="single" w:sz="4" w:space="0" w:color="000000"/>
              <w:left w:val="single" w:sz="4" w:space="0" w:color="000000"/>
              <w:bottom w:val="single" w:sz="4" w:space="0" w:color="000000"/>
              <w:right w:val="single" w:sz="4" w:space="0" w:color="000000"/>
            </w:tcBorders>
          </w:tcPr>
          <w:p w14:paraId="58C81097" w14:textId="77777777" w:rsidR="00C70F6C" w:rsidRPr="00C70F6C" w:rsidRDefault="00C70F6C" w:rsidP="00B61091">
            <w:pPr>
              <w:spacing w:after="21" w:line="259" w:lineRule="auto"/>
              <w:jc w:val="both"/>
              <w:rPr>
                <w:rFonts w:ascii="Arial" w:hAnsi="Arial" w:cs="Arial"/>
                <w:sz w:val="24"/>
                <w:szCs w:val="24"/>
              </w:rPr>
            </w:pPr>
            <w:proofErr w:type="spellStart"/>
            <w:r w:rsidRPr="00C70F6C">
              <w:rPr>
                <w:rFonts w:ascii="Arial" w:eastAsia="Arial" w:hAnsi="Arial" w:cs="Arial"/>
                <w:b/>
                <w:sz w:val="24"/>
                <w:szCs w:val="24"/>
              </w:rPr>
              <w:t>N°</w:t>
            </w:r>
            <w:proofErr w:type="spellEnd"/>
            <w:r w:rsidRPr="00C70F6C">
              <w:rPr>
                <w:rFonts w:ascii="Arial" w:eastAsia="Arial" w:hAnsi="Arial" w:cs="Arial"/>
                <w:b/>
                <w:sz w:val="24"/>
                <w:szCs w:val="24"/>
              </w:rPr>
              <w:t xml:space="preserve"> VISITAS A LA </w:t>
            </w:r>
          </w:p>
          <w:p w14:paraId="0E314D05"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COMUNIDAD</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vAlign w:val="center"/>
          </w:tcPr>
          <w:p w14:paraId="14647C54"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6F39CDD6" w14:textId="77777777" w:rsidTr="001E2F07">
        <w:trPr>
          <w:trHeight w:val="326"/>
        </w:trPr>
        <w:tc>
          <w:tcPr>
            <w:tcW w:w="2264" w:type="dxa"/>
            <w:tcBorders>
              <w:top w:val="single" w:sz="4" w:space="0" w:color="000000"/>
              <w:left w:val="single" w:sz="4" w:space="0" w:color="000000"/>
              <w:bottom w:val="single" w:sz="4" w:space="0" w:color="000000"/>
              <w:right w:val="single" w:sz="4" w:space="0" w:color="000000"/>
            </w:tcBorders>
          </w:tcPr>
          <w:p w14:paraId="6E72775C"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FECHA</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tcPr>
          <w:p w14:paraId="3859FC88"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7525A96A" w14:textId="77777777" w:rsidTr="001E2F07">
        <w:trPr>
          <w:trHeight w:val="329"/>
        </w:trPr>
        <w:tc>
          <w:tcPr>
            <w:tcW w:w="2264" w:type="dxa"/>
            <w:tcBorders>
              <w:top w:val="single" w:sz="4" w:space="0" w:color="000000"/>
              <w:left w:val="single" w:sz="4" w:space="0" w:color="000000"/>
              <w:bottom w:val="single" w:sz="4" w:space="0" w:color="000000"/>
              <w:right w:val="single" w:sz="4" w:space="0" w:color="000000"/>
            </w:tcBorders>
          </w:tcPr>
          <w:p w14:paraId="179A822E"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DURACIÓN</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tcPr>
          <w:p w14:paraId="1D80E6DF"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r w:rsidR="00C70F6C" w:rsidRPr="00C70F6C" w14:paraId="0E7C499A" w14:textId="77777777" w:rsidTr="001E2F07">
        <w:trPr>
          <w:trHeight w:val="646"/>
        </w:trPr>
        <w:tc>
          <w:tcPr>
            <w:tcW w:w="2264" w:type="dxa"/>
            <w:tcBorders>
              <w:top w:val="single" w:sz="4" w:space="0" w:color="000000"/>
              <w:left w:val="single" w:sz="4" w:space="0" w:color="000000"/>
              <w:bottom w:val="single" w:sz="4" w:space="0" w:color="000000"/>
              <w:right w:val="single" w:sz="4" w:space="0" w:color="000000"/>
            </w:tcBorders>
          </w:tcPr>
          <w:p w14:paraId="40E12E62"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RECURSOS UTILIZADOS</w:t>
            </w:r>
            <w:r w:rsidRPr="00C70F6C">
              <w:rPr>
                <w:rFonts w:ascii="Arial" w:hAnsi="Arial" w:cs="Arial"/>
                <w:sz w:val="24"/>
                <w:szCs w:val="24"/>
              </w:rPr>
              <w:t xml:space="preserve"> </w:t>
            </w:r>
          </w:p>
        </w:tc>
        <w:tc>
          <w:tcPr>
            <w:tcW w:w="6131" w:type="dxa"/>
            <w:tcBorders>
              <w:top w:val="single" w:sz="4" w:space="0" w:color="000000"/>
              <w:left w:val="single" w:sz="4" w:space="0" w:color="000000"/>
              <w:bottom w:val="single" w:sz="4" w:space="0" w:color="000000"/>
              <w:right w:val="single" w:sz="4" w:space="0" w:color="000000"/>
            </w:tcBorders>
            <w:vAlign w:val="center"/>
          </w:tcPr>
          <w:p w14:paraId="19BD4E94"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 </w:t>
            </w:r>
          </w:p>
        </w:tc>
      </w:tr>
    </w:tbl>
    <w:p w14:paraId="51205782" w14:textId="77777777" w:rsidR="00C70F6C" w:rsidRPr="00C70F6C" w:rsidRDefault="00C70F6C" w:rsidP="00B61091">
      <w:pPr>
        <w:spacing w:after="355" w:line="259" w:lineRule="auto"/>
        <w:jc w:val="both"/>
        <w:rPr>
          <w:rFonts w:ascii="Arial" w:hAnsi="Arial" w:cs="Arial"/>
          <w:sz w:val="24"/>
          <w:szCs w:val="24"/>
        </w:rPr>
      </w:pPr>
      <w:r w:rsidRPr="00C70F6C">
        <w:rPr>
          <w:rFonts w:ascii="Arial" w:hAnsi="Arial" w:cs="Arial"/>
          <w:sz w:val="24"/>
          <w:szCs w:val="24"/>
        </w:rPr>
        <w:t xml:space="preserve"> </w:t>
      </w:r>
    </w:p>
    <w:p w14:paraId="60CA09C4" w14:textId="77777777" w:rsidR="00C70F6C" w:rsidRPr="00C70F6C" w:rsidRDefault="00C70F6C" w:rsidP="00B61091">
      <w:pPr>
        <w:pStyle w:val="Ttulo1"/>
        <w:spacing w:after="471"/>
        <w:ind w:left="-5"/>
        <w:jc w:val="both"/>
        <w:rPr>
          <w:rFonts w:cs="Arial"/>
          <w:szCs w:val="24"/>
        </w:rPr>
      </w:pPr>
      <w:r w:rsidRPr="00C70F6C">
        <w:rPr>
          <w:rFonts w:cs="Arial"/>
          <w:szCs w:val="24"/>
        </w:rPr>
        <w:t xml:space="preserve">Fase III: Capacitación y Transferencia Tecnológica </w:t>
      </w:r>
    </w:p>
    <w:p w14:paraId="41E5817D" w14:textId="77777777" w:rsidR="00C70F6C" w:rsidRPr="00C70F6C" w:rsidRDefault="00C70F6C" w:rsidP="00B61091">
      <w:pPr>
        <w:spacing w:after="355"/>
        <w:ind w:left="-5"/>
        <w:jc w:val="both"/>
        <w:rPr>
          <w:rFonts w:ascii="Arial" w:hAnsi="Arial" w:cs="Arial"/>
          <w:sz w:val="24"/>
          <w:szCs w:val="24"/>
        </w:rPr>
      </w:pPr>
      <w:r w:rsidRPr="00C70F6C">
        <w:rPr>
          <w:rFonts w:ascii="Arial" w:hAnsi="Arial" w:cs="Arial"/>
          <w:sz w:val="24"/>
          <w:szCs w:val="24"/>
        </w:rPr>
        <w:t xml:space="preserve"> Entendiendo que la tecnología requiere de un manejo adecuado para su durabilidad, se deben realizar sesiones de capacitación dirigidas a la </w:t>
      </w:r>
      <w:r w:rsidRPr="00C70F6C">
        <w:rPr>
          <w:rFonts w:ascii="Arial" w:hAnsi="Arial" w:cs="Arial"/>
          <w:sz w:val="24"/>
          <w:szCs w:val="24"/>
        </w:rPr>
        <w:lastRenderedPageBreak/>
        <w:t xml:space="preserve">comunidad. Estas actividades se deben centrar en buenas prácticas de uso, mantenimiento preventivo básico a nivel de usuario y seguridad informática. Con esto, se cumple con el principio de sostenibilidad mencionado anteriormente, empoderando a los usuarios en el cuidado de sus recursos tecnológicos. </w:t>
      </w:r>
    </w:p>
    <w:p w14:paraId="1CA577B9" w14:textId="77777777" w:rsidR="00C70F6C" w:rsidRPr="00C70F6C" w:rsidRDefault="00C70F6C" w:rsidP="00B61091">
      <w:pPr>
        <w:ind w:left="-5"/>
        <w:jc w:val="both"/>
        <w:rPr>
          <w:rFonts w:ascii="Arial" w:hAnsi="Arial" w:cs="Arial"/>
          <w:sz w:val="24"/>
          <w:szCs w:val="24"/>
        </w:rPr>
      </w:pPr>
      <w:r w:rsidRPr="00C70F6C">
        <w:rPr>
          <w:rFonts w:ascii="Arial" w:hAnsi="Arial" w:cs="Arial"/>
          <w:sz w:val="24"/>
          <w:szCs w:val="24"/>
        </w:rPr>
        <w:t xml:space="preserve"> En este sentido, se sugiere usar el siguiente cuadro para dejar reflejado el contenido de la capacitación: </w:t>
      </w:r>
    </w:p>
    <w:p w14:paraId="12EEA97C" w14:textId="77777777" w:rsidR="00C70F6C" w:rsidRPr="00C70F6C" w:rsidRDefault="00C70F6C" w:rsidP="00B61091">
      <w:pPr>
        <w:spacing w:after="0" w:line="259" w:lineRule="auto"/>
        <w:jc w:val="both"/>
        <w:rPr>
          <w:rFonts w:ascii="Arial" w:hAnsi="Arial" w:cs="Arial"/>
          <w:sz w:val="24"/>
          <w:szCs w:val="24"/>
        </w:rPr>
      </w:pPr>
      <w:r w:rsidRPr="00C70F6C">
        <w:rPr>
          <w:rFonts w:ascii="Arial" w:hAnsi="Arial" w:cs="Arial"/>
          <w:sz w:val="24"/>
          <w:szCs w:val="24"/>
        </w:rPr>
        <w:t xml:space="preserve"> </w:t>
      </w:r>
    </w:p>
    <w:tbl>
      <w:tblPr>
        <w:tblStyle w:val="TableGrid"/>
        <w:tblW w:w="8829" w:type="dxa"/>
        <w:tblInd w:w="5" w:type="dxa"/>
        <w:tblCellMar>
          <w:top w:w="13" w:type="dxa"/>
          <w:left w:w="108" w:type="dxa"/>
          <w:right w:w="115" w:type="dxa"/>
        </w:tblCellMar>
        <w:tblLook w:val="04A0" w:firstRow="1" w:lastRow="0" w:firstColumn="1" w:lastColumn="0" w:noHBand="0" w:noVBand="1"/>
      </w:tblPr>
      <w:tblGrid>
        <w:gridCol w:w="2047"/>
        <w:gridCol w:w="6782"/>
      </w:tblGrid>
      <w:tr w:rsidR="00C70F6C" w:rsidRPr="00C70F6C" w14:paraId="603BBEE2" w14:textId="77777777" w:rsidTr="001E2F07">
        <w:trPr>
          <w:trHeight w:val="562"/>
        </w:trPr>
        <w:tc>
          <w:tcPr>
            <w:tcW w:w="2047" w:type="dxa"/>
            <w:tcBorders>
              <w:top w:val="single" w:sz="4" w:space="0" w:color="000000"/>
              <w:left w:val="single" w:sz="4" w:space="0" w:color="000000"/>
              <w:bottom w:val="single" w:sz="4" w:space="0" w:color="000000"/>
              <w:right w:val="single" w:sz="4" w:space="0" w:color="000000"/>
            </w:tcBorders>
            <w:vAlign w:val="center"/>
          </w:tcPr>
          <w:p w14:paraId="68E8B324"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Actividad:</w:t>
            </w:r>
            <w:r w:rsidRPr="00C70F6C">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tcPr>
          <w:p w14:paraId="422D55A7" w14:textId="77777777" w:rsidR="00C70F6C" w:rsidRPr="00C70F6C" w:rsidRDefault="00C70F6C" w:rsidP="00B61091">
            <w:pPr>
              <w:spacing w:line="259" w:lineRule="auto"/>
              <w:ind w:left="1"/>
              <w:jc w:val="both"/>
              <w:rPr>
                <w:rFonts w:ascii="Arial" w:hAnsi="Arial" w:cs="Arial"/>
                <w:sz w:val="24"/>
                <w:szCs w:val="24"/>
              </w:rPr>
            </w:pPr>
            <w:r w:rsidRPr="00C70F6C">
              <w:rPr>
                <w:rFonts w:ascii="Arial" w:eastAsia="Arial" w:hAnsi="Arial" w:cs="Arial"/>
                <w:b/>
                <w:sz w:val="24"/>
                <w:szCs w:val="24"/>
              </w:rPr>
              <w:t>Taller: Componentes y Mantenimiento Básico del Computador</w:t>
            </w:r>
            <w:r w:rsidRPr="00C70F6C">
              <w:rPr>
                <w:rFonts w:ascii="Arial" w:hAnsi="Arial" w:cs="Arial"/>
                <w:sz w:val="24"/>
                <w:szCs w:val="24"/>
              </w:rPr>
              <w:t xml:space="preserve"> </w:t>
            </w:r>
          </w:p>
        </w:tc>
      </w:tr>
      <w:tr w:rsidR="00C70F6C" w:rsidRPr="00C70F6C" w14:paraId="0D76ABF7" w14:textId="77777777" w:rsidTr="001E2F07">
        <w:trPr>
          <w:trHeight w:val="3370"/>
        </w:trPr>
        <w:tc>
          <w:tcPr>
            <w:tcW w:w="2047" w:type="dxa"/>
            <w:tcBorders>
              <w:top w:val="single" w:sz="4" w:space="0" w:color="000000"/>
              <w:left w:val="single" w:sz="4" w:space="0" w:color="000000"/>
              <w:bottom w:val="single" w:sz="4" w:space="0" w:color="000000"/>
              <w:right w:val="single" w:sz="4" w:space="0" w:color="000000"/>
            </w:tcBorders>
            <w:vAlign w:val="center"/>
          </w:tcPr>
          <w:p w14:paraId="6F16CE6C"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Contenido </w:t>
            </w:r>
          </w:p>
          <w:p w14:paraId="58F9FBC5"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Programático:</w:t>
            </w:r>
            <w:r w:rsidRPr="00C70F6C">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vAlign w:val="center"/>
          </w:tcPr>
          <w:p w14:paraId="093C9C32" w14:textId="77777777" w:rsidR="00C70F6C" w:rsidRPr="00C70F6C" w:rsidRDefault="00C70F6C" w:rsidP="00942A31">
            <w:pPr>
              <w:numPr>
                <w:ilvl w:val="0"/>
                <w:numId w:val="20"/>
              </w:numPr>
              <w:jc w:val="both"/>
              <w:rPr>
                <w:rFonts w:ascii="Arial" w:hAnsi="Arial" w:cs="Arial"/>
                <w:sz w:val="24"/>
                <w:szCs w:val="24"/>
              </w:rPr>
            </w:pPr>
            <w:r w:rsidRPr="00C70F6C">
              <w:rPr>
                <w:rFonts w:ascii="Arial" w:eastAsia="Arial" w:hAnsi="Arial" w:cs="Arial"/>
                <w:b/>
                <w:sz w:val="24"/>
                <w:szCs w:val="24"/>
              </w:rPr>
              <w:t>Arquitectura del Computador:</w:t>
            </w:r>
            <w:r w:rsidRPr="00C70F6C">
              <w:rPr>
                <w:rFonts w:ascii="Arial" w:hAnsi="Arial" w:cs="Arial"/>
                <w:sz w:val="24"/>
                <w:szCs w:val="24"/>
              </w:rPr>
              <w:t xml:space="preserve"> Identificación de periféricos (entrada/salida) y componentes internos (CPU, Memoria RAM, Disco Duro).  </w:t>
            </w:r>
          </w:p>
          <w:p w14:paraId="7540E5A7"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 </w:t>
            </w:r>
          </w:p>
          <w:p w14:paraId="55B74069" w14:textId="77777777" w:rsidR="00C70F6C" w:rsidRPr="00C70F6C" w:rsidRDefault="00C70F6C" w:rsidP="00942A31">
            <w:pPr>
              <w:numPr>
                <w:ilvl w:val="0"/>
                <w:numId w:val="20"/>
              </w:numPr>
              <w:jc w:val="both"/>
              <w:rPr>
                <w:rFonts w:ascii="Arial" w:hAnsi="Arial" w:cs="Arial"/>
                <w:sz w:val="24"/>
                <w:szCs w:val="24"/>
              </w:rPr>
            </w:pPr>
            <w:r w:rsidRPr="00C70F6C">
              <w:rPr>
                <w:rFonts w:ascii="Arial" w:eastAsia="Arial" w:hAnsi="Arial" w:cs="Arial"/>
                <w:b/>
                <w:sz w:val="24"/>
                <w:szCs w:val="24"/>
              </w:rPr>
              <w:t>Funcionalidad:</w:t>
            </w:r>
            <w:r w:rsidRPr="00C70F6C">
              <w:rPr>
                <w:rFonts w:ascii="Arial" w:hAnsi="Arial" w:cs="Arial"/>
                <w:sz w:val="24"/>
                <w:szCs w:val="24"/>
              </w:rPr>
              <w:t xml:space="preserve"> Explicación del rol de cada pieza en el rendimiento del equipo. </w:t>
            </w:r>
          </w:p>
          <w:p w14:paraId="722EE903"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 </w:t>
            </w:r>
          </w:p>
          <w:p w14:paraId="0CAE1560" w14:textId="77777777" w:rsidR="00C70F6C" w:rsidRPr="00C70F6C" w:rsidRDefault="00C70F6C" w:rsidP="00942A31">
            <w:pPr>
              <w:numPr>
                <w:ilvl w:val="0"/>
                <w:numId w:val="20"/>
              </w:numPr>
              <w:spacing w:line="259" w:lineRule="auto"/>
              <w:jc w:val="both"/>
              <w:rPr>
                <w:rFonts w:ascii="Arial" w:hAnsi="Arial" w:cs="Arial"/>
                <w:sz w:val="24"/>
                <w:szCs w:val="24"/>
              </w:rPr>
            </w:pPr>
            <w:r w:rsidRPr="00C70F6C">
              <w:rPr>
                <w:rFonts w:ascii="Arial" w:eastAsia="Arial" w:hAnsi="Arial" w:cs="Arial"/>
                <w:b/>
                <w:sz w:val="24"/>
                <w:szCs w:val="24"/>
              </w:rPr>
              <w:t>Autogestión Técnica:</w:t>
            </w:r>
            <w:r w:rsidRPr="00C70F6C">
              <w:rPr>
                <w:rFonts w:ascii="Arial" w:hAnsi="Arial" w:cs="Arial"/>
                <w:sz w:val="24"/>
                <w:szCs w:val="24"/>
              </w:rPr>
              <w:t xml:space="preserve"> Protocolos básicos de limpieza externa y diagnóstico preventivo para reducir la dependencia del servicio técnico centralizado. </w:t>
            </w:r>
          </w:p>
        </w:tc>
      </w:tr>
      <w:tr w:rsidR="00C70F6C" w:rsidRPr="00C70F6C" w14:paraId="3A9B818A" w14:textId="77777777" w:rsidTr="001E2F07">
        <w:trPr>
          <w:trHeight w:val="1903"/>
        </w:trPr>
        <w:tc>
          <w:tcPr>
            <w:tcW w:w="2047" w:type="dxa"/>
            <w:tcBorders>
              <w:top w:val="single" w:sz="4" w:space="0" w:color="000000"/>
              <w:left w:val="single" w:sz="4" w:space="0" w:color="000000"/>
              <w:bottom w:val="single" w:sz="4" w:space="0" w:color="000000"/>
              <w:right w:val="single" w:sz="4" w:space="0" w:color="000000"/>
            </w:tcBorders>
            <w:vAlign w:val="center"/>
          </w:tcPr>
          <w:p w14:paraId="1CAFDD07"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Justificación:</w:t>
            </w:r>
            <w:r w:rsidRPr="00C70F6C">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vAlign w:val="center"/>
          </w:tcPr>
          <w:p w14:paraId="21BF1529"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La actividad surge ante la necesidad de empoderar al personal de la comunidad, ya que, al existir un solo técnico para toda la institución, se busca que los trabajadores adquieran autonomía para resolver incidencias menores, evitando la paralización de las labores administrativas y garantizando la sostenibilidad de los equipos recuperados. </w:t>
            </w:r>
          </w:p>
        </w:tc>
      </w:tr>
      <w:tr w:rsidR="00C70F6C" w:rsidRPr="00C70F6C" w14:paraId="56AEEDA7" w14:textId="77777777" w:rsidTr="001E2F07">
        <w:trPr>
          <w:trHeight w:val="1887"/>
        </w:trPr>
        <w:tc>
          <w:tcPr>
            <w:tcW w:w="2047" w:type="dxa"/>
            <w:tcBorders>
              <w:top w:val="single" w:sz="4" w:space="0" w:color="000000"/>
              <w:left w:val="single" w:sz="4" w:space="0" w:color="000000"/>
              <w:bottom w:val="single" w:sz="4" w:space="0" w:color="000000"/>
              <w:right w:val="single" w:sz="4" w:space="0" w:color="000000"/>
            </w:tcBorders>
            <w:vAlign w:val="center"/>
          </w:tcPr>
          <w:p w14:paraId="7AC55515"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Impacto y </w:t>
            </w:r>
          </w:p>
          <w:p w14:paraId="7F5E118B"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Participación:</w:t>
            </w:r>
            <w:r w:rsidRPr="00C70F6C">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vAlign w:val="center"/>
          </w:tcPr>
          <w:p w14:paraId="56D3F8B5" w14:textId="77777777" w:rsidR="00C70F6C" w:rsidRPr="00C70F6C" w:rsidRDefault="00C70F6C" w:rsidP="00B61091">
            <w:pPr>
              <w:spacing w:line="259" w:lineRule="auto"/>
              <w:ind w:left="1"/>
              <w:jc w:val="both"/>
              <w:rPr>
                <w:rFonts w:ascii="Arial" w:hAnsi="Arial" w:cs="Arial"/>
                <w:sz w:val="24"/>
                <w:szCs w:val="24"/>
              </w:rPr>
            </w:pPr>
            <w:r w:rsidRPr="00C70F6C">
              <w:rPr>
                <w:rFonts w:ascii="Arial" w:eastAsia="Arial" w:hAnsi="Arial" w:cs="Arial"/>
                <w:b/>
                <w:sz w:val="24"/>
                <w:szCs w:val="24"/>
              </w:rPr>
              <w:t>Asistentes:</w:t>
            </w:r>
            <w:r w:rsidRPr="00C70F6C">
              <w:rPr>
                <w:rFonts w:ascii="Arial" w:hAnsi="Arial" w:cs="Arial"/>
                <w:sz w:val="24"/>
                <w:szCs w:val="24"/>
              </w:rPr>
              <w:t xml:space="preserve"> 15 personas. </w:t>
            </w:r>
          </w:p>
          <w:p w14:paraId="1CF9114C"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 </w:t>
            </w:r>
          </w:p>
          <w:p w14:paraId="1A194669" w14:textId="77777777" w:rsidR="00C70F6C" w:rsidRPr="00C70F6C" w:rsidRDefault="00C70F6C" w:rsidP="00B61091">
            <w:pPr>
              <w:spacing w:line="259" w:lineRule="auto"/>
              <w:ind w:left="1"/>
              <w:jc w:val="both"/>
              <w:rPr>
                <w:rFonts w:ascii="Arial" w:hAnsi="Arial" w:cs="Arial"/>
                <w:sz w:val="24"/>
                <w:szCs w:val="24"/>
              </w:rPr>
            </w:pPr>
            <w:r w:rsidRPr="00C70F6C">
              <w:rPr>
                <w:rFonts w:ascii="Arial" w:eastAsia="Arial" w:hAnsi="Arial" w:cs="Arial"/>
                <w:b/>
                <w:sz w:val="24"/>
                <w:szCs w:val="24"/>
              </w:rPr>
              <w:t>Resultado:</w:t>
            </w:r>
            <w:r w:rsidRPr="00C70F6C">
              <w:rPr>
                <w:rFonts w:ascii="Arial" w:hAnsi="Arial" w:cs="Arial"/>
                <w:sz w:val="24"/>
                <w:szCs w:val="24"/>
              </w:rPr>
              <w:t xml:space="preserve"> Se logró una interacción dinámica mediante una sesión de preguntas y respuestas, donde el personal demostró haber adquirido conocimientos técnicos prácticos para el cuidado de sus estaciones de trabajo. </w:t>
            </w:r>
          </w:p>
        </w:tc>
      </w:tr>
      <w:tr w:rsidR="00C70F6C" w:rsidRPr="00C70F6C" w14:paraId="0493D31A" w14:textId="77777777" w:rsidTr="001E2F07">
        <w:trPr>
          <w:trHeight w:val="286"/>
        </w:trPr>
        <w:tc>
          <w:tcPr>
            <w:tcW w:w="2047" w:type="dxa"/>
            <w:tcBorders>
              <w:top w:val="single" w:sz="4" w:space="0" w:color="000000"/>
              <w:left w:val="single" w:sz="4" w:space="0" w:color="000000"/>
              <w:bottom w:val="single" w:sz="4" w:space="0" w:color="000000"/>
              <w:right w:val="single" w:sz="4" w:space="0" w:color="000000"/>
            </w:tcBorders>
          </w:tcPr>
          <w:p w14:paraId="0FE012C3"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Fecha / Hora:</w:t>
            </w:r>
            <w:r w:rsidRPr="00C70F6C">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tcPr>
          <w:p w14:paraId="223C7651" w14:textId="77777777" w:rsidR="00C70F6C" w:rsidRPr="00C70F6C" w:rsidRDefault="00C70F6C" w:rsidP="00B61091">
            <w:pPr>
              <w:spacing w:line="259" w:lineRule="auto"/>
              <w:ind w:left="1"/>
              <w:jc w:val="both"/>
              <w:rPr>
                <w:rFonts w:ascii="Arial" w:hAnsi="Arial" w:cs="Arial"/>
                <w:sz w:val="24"/>
                <w:szCs w:val="24"/>
              </w:rPr>
            </w:pPr>
            <w:r w:rsidRPr="00C70F6C">
              <w:rPr>
                <w:rFonts w:ascii="Arial" w:eastAsia="Arial" w:hAnsi="Arial" w:cs="Arial"/>
                <w:b/>
                <w:sz w:val="24"/>
                <w:szCs w:val="24"/>
              </w:rPr>
              <w:t>Fecha:</w:t>
            </w:r>
            <w:r w:rsidRPr="00C70F6C">
              <w:rPr>
                <w:rFonts w:ascii="Arial" w:hAnsi="Arial" w:cs="Arial"/>
                <w:sz w:val="24"/>
                <w:szCs w:val="24"/>
              </w:rPr>
              <w:t xml:space="preserve"> 02/12/2025 </w:t>
            </w:r>
          </w:p>
        </w:tc>
      </w:tr>
      <w:tr w:rsidR="00C70F6C" w:rsidRPr="00C70F6C" w14:paraId="71EB7DD3" w14:textId="77777777" w:rsidTr="001E2F07">
        <w:trPr>
          <w:trHeight w:val="286"/>
        </w:trPr>
        <w:tc>
          <w:tcPr>
            <w:tcW w:w="2047" w:type="dxa"/>
            <w:tcBorders>
              <w:top w:val="single" w:sz="4" w:space="0" w:color="000000"/>
              <w:left w:val="single" w:sz="4" w:space="0" w:color="000000"/>
              <w:bottom w:val="single" w:sz="4" w:space="0" w:color="000000"/>
              <w:right w:val="single" w:sz="4" w:space="0" w:color="000000"/>
            </w:tcBorders>
          </w:tcPr>
          <w:p w14:paraId="36163F79"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Duración:</w:t>
            </w:r>
            <w:r w:rsidRPr="00C70F6C">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tcPr>
          <w:p w14:paraId="0E8DD32F"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60 minutos </w:t>
            </w:r>
          </w:p>
        </w:tc>
      </w:tr>
      <w:tr w:rsidR="00C70F6C" w:rsidRPr="00C70F6C" w14:paraId="72EEA0DD" w14:textId="77777777" w:rsidTr="001E2F07">
        <w:trPr>
          <w:trHeight w:val="840"/>
        </w:trPr>
        <w:tc>
          <w:tcPr>
            <w:tcW w:w="2047" w:type="dxa"/>
            <w:tcBorders>
              <w:top w:val="single" w:sz="4" w:space="0" w:color="000000"/>
              <w:left w:val="single" w:sz="4" w:space="0" w:color="000000"/>
              <w:bottom w:val="single" w:sz="4" w:space="0" w:color="000000"/>
              <w:right w:val="single" w:sz="4" w:space="0" w:color="000000"/>
            </w:tcBorders>
            <w:vAlign w:val="center"/>
          </w:tcPr>
          <w:p w14:paraId="7246F9FD"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lastRenderedPageBreak/>
              <w:t>Recursos:</w:t>
            </w:r>
            <w:r w:rsidRPr="00C70F6C">
              <w:rPr>
                <w:rFonts w:ascii="Arial" w:hAnsi="Arial" w:cs="Arial"/>
                <w:sz w:val="24"/>
                <w:szCs w:val="24"/>
              </w:rPr>
              <w:t xml:space="preserve"> </w:t>
            </w:r>
          </w:p>
        </w:tc>
        <w:tc>
          <w:tcPr>
            <w:tcW w:w="6782" w:type="dxa"/>
            <w:tcBorders>
              <w:top w:val="single" w:sz="4" w:space="0" w:color="000000"/>
              <w:left w:val="single" w:sz="4" w:space="0" w:color="000000"/>
              <w:bottom w:val="single" w:sz="4" w:space="0" w:color="000000"/>
              <w:right w:val="single" w:sz="4" w:space="0" w:color="000000"/>
            </w:tcBorders>
          </w:tcPr>
          <w:p w14:paraId="27F1664F" w14:textId="77777777" w:rsidR="00C70F6C" w:rsidRPr="00C70F6C" w:rsidRDefault="00C70F6C" w:rsidP="00B61091">
            <w:pPr>
              <w:spacing w:line="259" w:lineRule="auto"/>
              <w:ind w:left="1"/>
              <w:jc w:val="both"/>
              <w:rPr>
                <w:rFonts w:ascii="Arial" w:hAnsi="Arial" w:cs="Arial"/>
                <w:sz w:val="24"/>
                <w:szCs w:val="24"/>
              </w:rPr>
            </w:pPr>
            <w:r w:rsidRPr="00C70F6C">
              <w:rPr>
                <w:rFonts w:ascii="Arial" w:hAnsi="Arial" w:cs="Arial"/>
                <w:sz w:val="24"/>
                <w:szCs w:val="24"/>
              </w:rPr>
              <w:t xml:space="preserve">CPU abierto para demostración, componentes físicos (muestrario), herramientas de limpieza (brocha, sopladora) y material de apoyo. </w:t>
            </w:r>
          </w:p>
        </w:tc>
      </w:tr>
    </w:tbl>
    <w:p w14:paraId="479E3904" w14:textId="77777777" w:rsidR="00C70F6C" w:rsidRPr="00C70F6C" w:rsidRDefault="00C70F6C" w:rsidP="00B61091">
      <w:pPr>
        <w:spacing w:after="156" w:line="259" w:lineRule="auto"/>
        <w:jc w:val="both"/>
        <w:rPr>
          <w:rFonts w:ascii="Arial" w:hAnsi="Arial" w:cs="Arial"/>
          <w:sz w:val="24"/>
          <w:szCs w:val="24"/>
        </w:rPr>
      </w:pPr>
      <w:r w:rsidRPr="00C70F6C">
        <w:rPr>
          <w:rFonts w:ascii="Arial" w:hAnsi="Arial" w:cs="Arial"/>
          <w:sz w:val="24"/>
          <w:szCs w:val="24"/>
        </w:rPr>
        <w:t xml:space="preserve"> </w:t>
      </w:r>
    </w:p>
    <w:p w14:paraId="1BFE3CAD" w14:textId="77777777" w:rsidR="00C70F6C" w:rsidRPr="00C70F6C" w:rsidRDefault="00C70F6C" w:rsidP="00B61091">
      <w:pPr>
        <w:pStyle w:val="Ttulo1"/>
        <w:ind w:left="-5"/>
        <w:jc w:val="both"/>
        <w:rPr>
          <w:rFonts w:cs="Arial"/>
          <w:szCs w:val="24"/>
        </w:rPr>
      </w:pPr>
      <w:r w:rsidRPr="00C70F6C">
        <w:rPr>
          <w:rFonts w:cs="Arial"/>
          <w:szCs w:val="24"/>
        </w:rPr>
        <w:t xml:space="preserve">Fase IV: Evaluación y Seguimiento del Proyecto </w:t>
      </w:r>
    </w:p>
    <w:p w14:paraId="036A73BF" w14:textId="77777777" w:rsidR="00C70F6C" w:rsidRPr="00C70F6C" w:rsidRDefault="00C70F6C" w:rsidP="00B61091">
      <w:pPr>
        <w:spacing w:after="279"/>
        <w:ind w:left="-5"/>
        <w:jc w:val="both"/>
        <w:rPr>
          <w:rFonts w:ascii="Arial" w:hAnsi="Arial" w:cs="Arial"/>
          <w:sz w:val="24"/>
          <w:szCs w:val="24"/>
        </w:rPr>
      </w:pPr>
      <w:r w:rsidRPr="00C70F6C">
        <w:rPr>
          <w:rFonts w:ascii="Arial" w:hAnsi="Arial" w:cs="Arial"/>
          <w:sz w:val="24"/>
          <w:szCs w:val="24"/>
        </w:rPr>
        <w:t xml:space="preserve"> En este apartado, se debe validar la efectividad de las acciones realizadas, no basta con entregar los equipos; es necesario verificar que el plan de mantenimiento y la capacitación dieron resultados positivos tras un periodo de tiempo. Según </w:t>
      </w:r>
      <w:proofErr w:type="spellStart"/>
      <w:r w:rsidRPr="00C70F6C">
        <w:rPr>
          <w:rFonts w:ascii="Arial" w:hAnsi="Arial" w:cs="Arial"/>
          <w:sz w:val="24"/>
          <w:szCs w:val="24"/>
        </w:rPr>
        <w:t>Dounce</w:t>
      </w:r>
      <w:proofErr w:type="spellEnd"/>
      <w:r w:rsidRPr="00C70F6C">
        <w:rPr>
          <w:rFonts w:ascii="Arial" w:hAnsi="Arial" w:cs="Arial"/>
          <w:sz w:val="24"/>
          <w:szCs w:val="24"/>
        </w:rPr>
        <w:t xml:space="preserve"> (2007), "el éxito de un sistema de mantenimiento no se mide por las reparaciones realizadas, sino por la permanencia de la operatividad y la eliminación de la reincidencia de fallas." </w:t>
      </w:r>
    </w:p>
    <w:p w14:paraId="25E71106" w14:textId="77777777" w:rsidR="00C70F6C" w:rsidRPr="00C70F6C" w:rsidRDefault="00C70F6C" w:rsidP="00B61091">
      <w:pPr>
        <w:spacing w:after="396" w:line="259" w:lineRule="auto"/>
        <w:ind w:left="-5"/>
        <w:jc w:val="both"/>
        <w:rPr>
          <w:rFonts w:ascii="Arial" w:hAnsi="Arial" w:cs="Arial"/>
          <w:sz w:val="24"/>
          <w:szCs w:val="24"/>
        </w:rPr>
      </w:pPr>
      <w:r w:rsidRPr="00C70F6C">
        <w:rPr>
          <w:rFonts w:ascii="Arial" w:hAnsi="Arial" w:cs="Arial"/>
          <w:sz w:val="24"/>
          <w:szCs w:val="24"/>
        </w:rPr>
        <w:t xml:space="preserve">Se sugiere utilizar los siguientes indicadores de cumplimiento: </w:t>
      </w:r>
    </w:p>
    <w:p w14:paraId="2C84D438" w14:textId="77777777" w:rsidR="00C70F6C" w:rsidRPr="00C70F6C" w:rsidRDefault="00C70F6C" w:rsidP="00B61091">
      <w:pPr>
        <w:pStyle w:val="Ttulo1"/>
        <w:ind w:left="-5"/>
        <w:jc w:val="both"/>
        <w:rPr>
          <w:rFonts w:cs="Arial"/>
          <w:szCs w:val="24"/>
        </w:rPr>
      </w:pPr>
      <w:r w:rsidRPr="00C70F6C">
        <w:rPr>
          <w:rFonts w:cs="Arial"/>
          <w:szCs w:val="24"/>
        </w:rPr>
        <w:t xml:space="preserve">1. Cuadro de Control de Operatividad (Post-Intervención) </w:t>
      </w:r>
    </w:p>
    <w:p w14:paraId="7ECE354B" w14:textId="77777777" w:rsidR="00C70F6C" w:rsidRPr="00C70F6C" w:rsidRDefault="00C70F6C" w:rsidP="00B61091">
      <w:pPr>
        <w:spacing w:after="127" w:line="259" w:lineRule="auto"/>
        <w:ind w:left="-5"/>
        <w:jc w:val="both"/>
        <w:rPr>
          <w:rFonts w:ascii="Arial" w:hAnsi="Arial" w:cs="Arial"/>
          <w:sz w:val="24"/>
          <w:szCs w:val="24"/>
        </w:rPr>
      </w:pPr>
      <w:r w:rsidRPr="00C70F6C">
        <w:rPr>
          <w:rFonts w:ascii="Arial" w:hAnsi="Arial" w:cs="Arial"/>
          <w:sz w:val="24"/>
          <w:szCs w:val="24"/>
        </w:rPr>
        <w:t xml:space="preserve">El estudiante debe comparar el estado inicial (Fase I) con el resultado final para cuantificar el éxito del proyecto, ejemplo. </w:t>
      </w:r>
    </w:p>
    <w:tbl>
      <w:tblPr>
        <w:tblStyle w:val="TableGrid"/>
        <w:tblW w:w="8814" w:type="dxa"/>
        <w:tblInd w:w="5" w:type="dxa"/>
        <w:tblCellMar>
          <w:top w:w="13" w:type="dxa"/>
          <w:left w:w="106" w:type="dxa"/>
          <w:right w:w="41" w:type="dxa"/>
        </w:tblCellMar>
        <w:tblLook w:val="04A0" w:firstRow="1" w:lastRow="0" w:firstColumn="1" w:lastColumn="0" w:noHBand="0" w:noVBand="1"/>
      </w:tblPr>
      <w:tblGrid>
        <w:gridCol w:w="2312"/>
        <w:gridCol w:w="3365"/>
        <w:gridCol w:w="3137"/>
      </w:tblGrid>
      <w:tr w:rsidR="00C70F6C" w:rsidRPr="00C70F6C" w14:paraId="51356062" w14:textId="77777777" w:rsidTr="001E2F07">
        <w:trPr>
          <w:trHeight w:val="583"/>
        </w:trPr>
        <w:tc>
          <w:tcPr>
            <w:tcW w:w="2312" w:type="dxa"/>
            <w:tcBorders>
              <w:top w:val="single" w:sz="4" w:space="0" w:color="000000"/>
              <w:left w:val="single" w:sz="4" w:space="0" w:color="000000"/>
              <w:bottom w:val="single" w:sz="4" w:space="0" w:color="000000"/>
              <w:right w:val="single" w:sz="4" w:space="0" w:color="000000"/>
            </w:tcBorders>
          </w:tcPr>
          <w:p w14:paraId="47DF6CFD" w14:textId="77777777" w:rsidR="00C70F6C" w:rsidRPr="00C70F6C" w:rsidRDefault="00C70F6C" w:rsidP="00B61091">
            <w:pPr>
              <w:spacing w:line="259" w:lineRule="auto"/>
              <w:ind w:left="2"/>
              <w:jc w:val="both"/>
              <w:rPr>
                <w:rFonts w:ascii="Arial" w:hAnsi="Arial" w:cs="Arial"/>
                <w:sz w:val="24"/>
                <w:szCs w:val="24"/>
              </w:rPr>
            </w:pPr>
            <w:r w:rsidRPr="00C70F6C">
              <w:rPr>
                <w:rFonts w:ascii="Arial" w:eastAsia="Arial" w:hAnsi="Arial" w:cs="Arial"/>
                <w:b/>
                <w:sz w:val="24"/>
                <w:szCs w:val="24"/>
              </w:rPr>
              <w:t xml:space="preserve">Indicador </w:t>
            </w:r>
          </w:p>
        </w:tc>
        <w:tc>
          <w:tcPr>
            <w:tcW w:w="3365" w:type="dxa"/>
            <w:tcBorders>
              <w:top w:val="single" w:sz="4" w:space="0" w:color="000000"/>
              <w:left w:val="single" w:sz="4" w:space="0" w:color="000000"/>
              <w:bottom w:val="single" w:sz="4" w:space="0" w:color="000000"/>
              <w:right w:val="single" w:sz="4" w:space="0" w:color="000000"/>
            </w:tcBorders>
          </w:tcPr>
          <w:p w14:paraId="616511BB" w14:textId="77777777" w:rsidR="00C70F6C" w:rsidRPr="00C70F6C" w:rsidRDefault="00C70F6C" w:rsidP="00B61091">
            <w:pPr>
              <w:spacing w:line="259" w:lineRule="auto"/>
              <w:ind w:left="2"/>
              <w:jc w:val="both"/>
              <w:rPr>
                <w:rFonts w:ascii="Arial" w:hAnsi="Arial" w:cs="Arial"/>
                <w:sz w:val="24"/>
                <w:szCs w:val="24"/>
              </w:rPr>
            </w:pPr>
            <w:r w:rsidRPr="00C70F6C">
              <w:rPr>
                <w:rFonts w:ascii="Arial" w:eastAsia="Arial" w:hAnsi="Arial" w:cs="Arial"/>
                <w:b/>
                <w:sz w:val="24"/>
                <w:szCs w:val="24"/>
              </w:rPr>
              <w:t xml:space="preserve">Estado Inicial (Diagnóstico) </w:t>
            </w:r>
          </w:p>
        </w:tc>
        <w:tc>
          <w:tcPr>
            <w:tcW w:w="3137" w:type="dxa"/>
            <w:tcBorders>
              <w:top w:val="single" w:sz="4" w:space="0" w:color="000000"/>
              <w:left w:val="single" w:sz="4" w:space="0" w:color="000000"/>
              <w:bottom w:val="single" w:sz="4" w:space="0" w:color="000000"/>
              <w:right w:val="single" w:sz="4" w:space="0" w:color="000000"/>
            </w:tcBorders>
          </w:tcPr>
          <w:p w14:paraId="7D661B61" w14:textId="77777777" w:rsidR="00C70F6C" w:rsidRPr="00C70F6C" w:rsidRDefault="00C70F6C" w:rsidP="00B61091">
            <w:pPr>
              <w:spacing w:line="259" w:lineRule="auto"/>
              <w:jc w:val="both"/>
              <w:rPr>
                <w:rFonts w:ascii="Arial" w:hAnsi="Arial" w:cs="Arial"/>
                <w:sz w:val="24"/>
                <w:szCs w:val="24"/>
              </w:rPr>
            </w:pPr>
            <w:r w:rsidRPr="00C70F6C">
              <w:rPr>
                <w:rFonts w:ascii="Arial" w:eastAsia="Arial" w:hAnsi="Arial" w:cs="Arial"/>
                <w:b/>
                <w:sz w:val="24"/>
                <w:szCs w:val="24"/>
              </w:rPr>
              <w:t xml:space="preserve">Estado Final (Evaluación) </w:t>
            </w:r>
          </w:p>
        </w:tc>
      </w:tr>
      <w:tr w:rsidR="00C70F6C" w:rsidRPr="00C70F6C" w14:paraId="03FC7746" w14:textId="77777777" w:rsidTr="001E2F07">
        <w:trPr>
          <w:trHeight w:val="583"/>
        </w:trPr>
        <w:tc>
          <w:tcPr>
            <w:tcW w:w="2312" w:type="dxa"/>
            <w:tcBorders>
              <w:top w:val="single" w:sz="4" w:space="0" w:color="000000"/>
              <w:left w:val="single" w:sz="4" w:space="0" w:color="000000"/>
              <w:bottom w:val="single" w:sz="4" w:space="0" w:color="000000"/>
              <w:right w:val="single" w:sz="4" w:space="0" w:color="000000"/>
            </w:tcBorders>
          </w:tcPr>
          <w:p w14:paraId="07BF6B18" w14:textId="77777777" w:rsidR="00C70F6C" w:rsidRPr="00C70F6C" w:rsidRDefault="00C70F6C" w:rsidP="00B61091">
            <w:pPr>
              <w:spacing w:line="259" w:lineRule="auto"/>
              <w:ind w:left="2"/>
              <w:jc w:val="both"/>
              <w:rPr>
                <w:rFonts w:ascii="Arial" w:hAnsi="Arial" w:cs="Arial"/>
                <w:sz w:val="24"/>
                <w:szCs w:val="24"/>
              </w:rPr>
            </w:pPr>
            <w:r w:rsidRPr="00C70F6C">
              <w:rPr>
                <w:rFonts w:ascii="Arial" w:hAnsi="Arial" w:cs="Arial"/>
                <w:sz w:val="24"/>
                <w:szCs w:val="24"/>
              </w:rPr>
              <w:t xml:space="preserve">Equipos Operativos </w:t>
            </w:r>
          </w:p>
        </w:tc>
        <w:tc>
          <w:tcPr>
            <w:tcW w:w="3365" w:type="dxa"/>
            <w:tcBorders>
              <w:top w:val="single" w:sz="4" w:space="0" w:color="000000"/>
              <w:left w:val="single" w:sz="4" w:space="0" w:color="000000"/>
              <w:bottom w:val="single" w:sz="4" w:space="0" w:color="000000"/>
              <w:right w:val="single" w:sz="4" w:space="0" w:color="000000"/>
            </w:tcBorders>
          </w:tcPr>
          <w:p w14:paraId="557C22E0" w14:textId="77777777" w:rsidR="00C70F6C" w:rsidRPr="00C70F6C" w:rsidRDefault="00C70F6C" w:rsidP="00B61091">
            <w:pPr>
              <w:spacing w:line="259" w:lineRule="auto"/>
              <w:ind w:left="2"/>
              <w:jc w:val="both"/>
              <w:rPr>
                <w:rFonts w:ascii="Arial" w:hAnsi="Arial" w:cs="Arial"/>
                <w:sz w:val="24"/>
                <w:szCs w:val="24"/>
              </w:rPr>
            </w:pPr>
            <w:r w:rsidRPr="00C70F6C">
              <w:rPr>
                <w:rFonts w:ascii="Arial" w:hAnsi="Arial" w:cs="Arial"/>
                <w:sz w:val="24"/>
                <w:szCs w:val="24"/>
              </w:rPr>
              <w:t xml:space="preserve">2 (20%) </w:t>
            </w:r>
          </w:p>
        </w:tc>
        <w:tc>
          <w:tcPr>
            <w:tcW w:w="3137" w:type="dxa"/>
            <w:tcBorders>
              <w:top w:val="single" w:sz="4" w:space="0" w:color="000000"/>
              <w:left w:val="single" w:sz="4" w:space="0" w:color="000000"/>
              <w:bottom w:val="single" w:sz="4" w:space="0" w:color="000000"/>
              <w:right w:val="single" w:sz="4" w:space="0" w:color="000000"/>
            </w:tcBorders>
          </w:tcPr>
          <w:p w14:paraId="1652DD32"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10 (100%) </w:t>
            </w:r>
          </w:p>
        </w:tc>
      </w:tr>
      <w:tr w:rsidR="00C70F6C" w:rsidRPr="00C70F6C" w14:paraId="53068EFC" w14:textId="77777777" w:rsidTr="001E2F07">
        <w:trPr>
          <w:trHeight w:val="586"/>
        </w:trPr>
        <w:tc>
          <w:tcPr>
            <w:tcW w:w="2312" w:type="dxa"/>
            <w:tcBorders>
              <w:top w:val="single" w:sz="4" w:space="0" w:color="000000"/>
              <w:left w:val="single" w:sz="4" w:space="0" w:color="000000"/>
              <w:bottom w:val="single" w:sz="4" w:space="0" w:color="000000"/>
              <w:right w:val="single" w:sz="4" w:space="0" w:color="000000"/>
            </w:tcBorders>
          </w:tcPr>
          <w:p w14:paraId="07785D13" w14:textId="77777777" w:rsidR="00C70F6C" w:rsidRPr="00C70F6C" w:rsidRDefault="00C70F6C" w:rsidP="00B61091">
            <w:pPr>
              <w:spacing w:line="259" w:lineRule="auto"/>
              <w:ind w:left="2"/>
              <w:jc w:val="both"/>
              <w:rPr>
                <w:rFonts w:ascii="Arial" w:hAnsi="Arial" w:cs="Arial"/>
                <w:sz w:val="24"/>
                <w:szCs w:val="24"/>
              </w:rPr>
            </w:pPr>
            <w:r w:rsidRPr="00C70F6C">
              <w:rPr>
                <w:rFonts w:ascii="Arial" w:hAnsi="Arial" w:cs="Arial"/>
                <w:sz w:val="24"/>
                <w:szCs w:val="24"/>
              </w:rPr>
              <w:t xml:space="preserve">Equipos con Fallas </w:t>
            </w:r>
          </w:p>
        </w:tc>
        <w:tc>
          <w:tcPr>
            <w:tcW w:w="3365" w:type="dxa"/>
            <w:tcBorders>
              <w:top w:val="single" w:sz="4" w:space="0" w:color="000000"/>
              <w:left w:val="single" w:sz="4" w:space="0" w:color="000000"/>
              <w:bottom w:val="single" w:sz="4" w:space="0" w:color="000000"/>
              <w:right w:val="single" w:sz="4" w:space="0" w:color="000000"/>
            </w:tcBorders>
          </w:tcPr>
          <w:p w14:paraId="2F974E90" w14:textId="77777777" w:rsidR="00C70F6C" w:rsidRPr="00C70F6C" w:rsidRDefault="00C70F6C" w:rsidP="00B61091">
            <w:pPr>
              <w:spacing w:line="259" w:lineRule="auto"/>
              <w:ind w:left="2"/>
              <w:jc w:val="both"/>
              <w:rPr>
                <w:rFonts w:ascii="Arial" w:hAnsi="Arial" w:cs="Arial"/>
                <w:sz w:val="24"/>
                <w:szCs w:val="24"/>
              </w:rPr>
            </w:pPr>
            <w:r w:rsidRPr="00C70F6C">
              <w:rPr>
                <w:rFonts w:ascii="Arial" w:hAnsi="Arial" w:cs="Arial"/>
                <w:sz w:val="24"/>
                <w:szCs w:val="24"/>
              </w:rPr>
              <w:t xml:space="preserve">8 (80%) </w:t>
            </w:r>
          </w:p>
        </w:tc>
        <w:tc>
          <w:tcPr>
            <w:tcW w:w="3137" w:type="dxa"/>
            <w:tcBorders>
              <w:top w:val="single" w:sz="4" w:space="0" w:color="000000"/>
              <w:left w:val="single" w:sz="4" w:space="0" w:color="000000"/>
              <w:bottom w:val="single" w:sz="4" w:space="0" w:color="000000"/>
              <w:right w:val="single" w:sz="4" w:space="0" w:color="000000"/>
            </w:tcBorders>
          </w:tcPr>
          <w:p w14:paraId="5AADA7AD" w14:textId="77777777" w:rsidR="00C70F6C" w:rsidRPr="00C70F6C" w:rsidRDefault="00C70F6C" w:rsidP="00B61091">
            <w:pPr>
              <w:spacing w:line="259" w:lineRule="auto"/>
              <w:jc w:val="both"/>
              <w:rPr>
                <w:rFonts w:ascii="Arial" w:hAnsi="Arial" w:cs="Arial"/>
                <w:sz w:val="24"/>
                <w:szCs w:val="24"/>
              </w:rPr>
            </w:pPr>
            <w:r w:rsidRPr="00C70F6C">
              <w:rPr>
                <w:rFonts w:ascii="Arial" w:hAnsi="Arial" w:cs="Arial"/>
                <w:sz w:val="24"/>
                <w:szCs w:val="24"/>
              </w:rPr>
              <w:t xml:space="preserve">0 (0%) </w:t>
            </w:r>
          </w:p>
        </w:tc>
      </w:tr>
    </w:tbl>
    <w:p w14:paraId="3DA82C0B" w14:textId="77777777" w:rsidR="00C70F6C" w:rsidRPr="00C70F6C" w:rsidRDefault="00C70F6C" w:rsidP="00B61091">
      <w:pPr>
        <w:spacing w:after="156" w:line="259" w:lineRule="auto"/>
        <w:jc w:val="both"/>
        <w:rPr>
          <w:rFonts w:ascii="Arial" w:hAnsi="Arial" w:cs="Arial"/>
          <w:sz w:val="24"/>
          <w:szCs w:val="24"/>
        </w:rPr>
      </w:pPr>
      <w:r w:rsidRPr="00C70F6C">
        <w:rPr>
          <w:rFonts w:ascii="Arial" w:hAnsi="Arial" w:cs="Arial"/>
          <w:sz w:val="24"/>
          <w:szCs w:val="24"/>
        </w:rPr>
        <w:t xml:space="preserve"> </w:t>
      </w:r>
    </w:p>
    <w:p w14:paraId="77AE7B4F" w14:textId="77777777" w:rsidR="00C70F6C" w:rsidRPr="00C70F6C" w:rsidRDefault="00C70F6C" w:rsidP="00B61091">
      <w:pPr>
        <w:pStyle w:val="Ttulo1"/>
        <w:ind w:left="-5"/>
        <w:jc w:val="both"/>
        <w:rPr>
          <w:rFonts w:cs="Arial"/>
          <w:szCs w:val="24"/>
        </w:rPr>
      </w:pPr>
      <w:r w:rsidRPr="00C70F6C">
        <w:rPr>
          <w:rFonts w:cs="Arial"/>
          <w:szCs w:val="24"/>
        </w:rPr>
        <w:t xml:space="preserve">2. Plan de Seguimiento </w:t>
      </w:r>
      <w:proofErr w:type="spellStart"/>
      <w:r w:rsidRPr="00C70F6C">
        <w:rPr>
          <w:rFonts w:cs="Arial"/>
          <w:szCs w:val="24"/>
        </w:rPr>
        <w:t>Técnológico</w:t>
      </w:r>
      <w:proofErr w:type="spellEnd"/>
      <w:r w:rsidRPr="00C70F6C">
        <w:rPr>
          <w:rFonts w:cs="Arial"/>
          <w:szCs w:val="24"/>
        </w:rPr>
        <w:t xml:space="preserve"> </w:t>
      </w:r>
    </w:p>
    <w:p w14:paraId="7BBD7351" w14:textId="77777777" w:rsidR="00C70F6C" w:rsidRPr="00C70F6C" w:rsidRDefault="00C70F6C" w:rsidP="00B61091">
      <w:pPr>
        <w:spacing w:after="277"/>
        <w:ind w:left="-5"/>
        <w:jc w:val="both"/>
        <w:rPr>
          <w:rFonts w:ascii="Arial" w:hAnsi="Arial" w:cs="Arial"/>
          <w:sz w:val="24"/>
          <w:szCs w:val="24"/>
        </w:rPr>
      </w:pPr>
      <w:r w:rsidRPr="00C70F6C">
        <w:rPr>
          <w:rFonts w:ascii="Arial" w:hAnsi="Arial" w:cs="Arial"/>
          <w:sz w:val="24"/>
          <w:szCs w:val="24"/>
        </w:rPr>
        <w:t xml:space="preserve">Para asegurar que el proyecto sea sostenible, se proponen las siguientes acciones de control: </w:t>
      </w:r>
    </w:p>
    <w:p w14:paraId="2DFDE0BD" w14:textId="77777777" w:rsidR="00C70F6C" w:rsidRPr="00C70F6C" w:rsidRDefault="00C70F6C" w:rsidP="00942A31">
      <w:pPr>
        <w:numPr>
          <w:ilvl w:val="0"/>
          <w:numId w:val="19"/>
        </w:numPr>
        <w:spacing w:after="5" w:line="363" w:lineRule="auto"/>
        <w:ind w:hanging="360"/>
        <w:jc w:val="both"/>
        <w:rPr>
          <w:rFonts w:ascii="Arial" w:hAnsi="Arial" w:cs="Arial"/>
          <w:sz w:val="24"/>
          <w:szCs w:val="24"/>
        </w:rPr>
      </w:pPr>
      <w:r w:rsidRPr="00C70F6C">
        <w:rPr>
          <w:rFonts w:ascii="Arial" w:eastAsia="Arial" w:hAnsi="Arial" w:cs="Arial"/>
          <w:b/>
          <w:sz w:val="24"/>
          <w:szCs w:val="24"/>
        </w:rPr>
        <w:t>Visitas de Control:</w:t>
      </w:r>
      <w:r w:rsidRPr="00C70F6C">
        <w:rPr>
          <w:rFonts w:ascii="Arial" w:hAnsi="Arial" w:cs="Arial"/>
          <w:sz w:val="24"/>
          <w:szCs w:val="24"/>
        </w:rPr>
        <w:t xml:space="preserve"> Programar inspecciones semanales (durante el tiempo que dure el proyecto) para verificar que los equipos mantienen el rendimiento óptimo. </w:t>
      </w:r>
    </w:p>
    <w:p w14:paraId="7FA3854D" w14:textId="77777777" w:rsidR="00C70F6C" w:rsidRPr="00C70F6C" w:rsidRDefault="00C70F6C" w:rsidP="00942A31">
      <w:pPr>
        <w:numPr>
          <w:ilvl w:val="0"/>
          <w:numId w:val="19"/>
        </w:numPr>
        <w:spacing w:after="5" w:line="363" w:lineRule="auto"/>
        <w:ind w:hanging="360"/>
        <w:jc w:val="both"/>
        <w:rPr>
          <w:rFonts w:ascii="Arial" w:hAnsi="Arial" w:cs="Arial"/>
          <w:sz w:val="24"/>
          <w:szCs w:val="24"/>
        </w:rPr>
      </w:pPr>
      <w:r w:rsidRPr="00C70F6C">
        <w:rPr>
          <w:rFonts w:ascii="Arial" w:eastAsia="Arial" w:hAnsi="Arial" w:cs="Arial"/>
          <w:b/>
          <w:sz w:val="24"/>
          <w:szCs w:val="24"/>
        </w:rPr>
        <w:lastRenderedPageBreak/>
        <w:t>Encuesta de Satisfacción/Uso:</w:t>
      </w:r>
      <w:r w:rsidRPr="00C70F6C">
        <w:rPr>
          <w:rFonts w:ascii="Arial" w:hAnsi="Arial" w:cs="Arial"/>
          <w:sz w:val="24"/>
          <w:szCs w:val="24"/>
        </w:rPr>
        <w:t xml:space="preserve"> Entrevistar a las personas capacitadas o encargadas del proyecto para confirmar si están aplicando las "Buenas Prácticas" y si han notado mejoras en su flujo de trabajo. </w:t>
      </w:r>
    </w:p>
    <w:p w14:paraId="3F3DE896" w14:textId="77777777" w:rsidR="00C70F6C" w:rsidRPr="00C70F6C" w:rsidRDefault="00C70F6C" w:rsidP="00942A31">
      <w:pPr>
        <w:numPr>
          <w:ilvl w:val="0"/>
          <w:numId w:val="19"/>
        </w:numPr>
        <w:spacing w:after="277" w:line="362" w:lineRule="auto"/>
        <w:ind w:hanging="360"/>
        <w:jc w:val="both"/>
        <w:rPr>
          <w:rFonts w:ascii="Arial" w:hAnsi="Arial" w:cs="Arial"/>
          <w:sz w:val="24"/>
          <w:szCs w:val="24"/>
        </w:rPr>
      </w:pPr>
      <w:r w:rsidRPr="00C70F6C">
        <w:rPr>
          <w:rFonts w:ascii="Arial" w:eastAsia="Arial" w:hAnsi="Arial" w:cs="Arial"/>
          <w:b/>
          <w:sz w:val="24"/>
          <w:szCs w:val="24"/>
        </w:rPr>
        <w:t>Bitácora de Incidencias:</w:t>
      </w:r>
      <w:r w:rsidRPr="00C70F6C">
        <w:rPr>
          <w:rFonts w:ascii="Arial" w:hAnsi="Arial" w:cs="Arial"/>
          <w:sz w:val="24"/>
          <w:szCs w:val="24"/>
        </w:rPr>
        <w:t xml:space="preserve"> Dejar un formato sencillo en la comunidad donde los usuarios anoten cualquier comportamiento extraño del equipo antes de que se convierta en una falla crítica. </w:t>
      </w:r>
    </w:p>
    <w:p w14:paraId="4510A805" w14:textId="77777777" w:rsidR="00C70F6C" w:rsidRPr="00C70F6C" w:rsidRDefault="00C70F6C" w:rsidP="00B61091">
      <w:pPr>
        <w:pStyle w:val="Ttulo1"/>
        <w:spacing w:after="349"/>
        <w:ind w:left="-5"/>
        <w:jc w:val="both"/>
        <w:rPr>
          <w:rFonts w:cs="Arial"/>
          <w:szCs w:val="24"/>
        </w:rPr>
      </w:pPr>
      <w:r w:rsidRPr="00C70F6C">
        <w:rPr>
          <w:rFonts w:cs="Arial"/>
          <w:szCs w:val="24"/>
        </w:rPr>
        <w:t xml:space="preserve">3. Conclusión de la Evaluación </w:t>
      </w:r>
    </w:p>
    <w:p w14:paraId="59AE956D" w14:textId="77777777" w:rsidR="00655D45" w:rsidRDefault="00C70F6C" w:rsidP="00655D45">
      <w:pPr>
        <w:spacing w:after="359" w:line="361" w:lineRule="auto"/>
        <w:jc w:val="both"/>
        <w:rPr>
          <w:rFonts w:ascii="Arial" w:hAnsi="Arial" w:cs="Arial"/>
          <w:sz w:val="24"/>
          <w:szCs w:val="24"/>
        </w:rPr>
      </w:pPr>
      <w:r w:rsidRPr="00C70F6C">
        <w:rPr>
          <w:rFonts w:ascii="Arial" w:hAnsi="Arial" w:cs="Arial"/>
          <w:sz w:val="24"/>
          <w:szCs w:val="24"/>
        </w:rPr>
        <w:t xml:space="preserve"> En este apartado se debe concluir en función de la evaluación y las técnicas empleadas en el plan de seguimiento tecnológico, ejemplo: "A través del seguimiento realizado, se confirma que la intervención técnica redujo los tiempos de espera por soporte en la comunidad, permitiendo que el personal resuelva problemas básicos de software por cuenta propia. En este sentido, esto demuestra que la combinación de soporte técnico y capacitación es la solución más efectiva para este tipo de problemática."</w:t>
      </w:r>
    </w:p>
    <w:p w14:paraId="1D2153CE" w14:textId="77777777" w:rsidR="00D70DE8" w:rsidRDefault="00D70DE8">
      <w:pPr>
        <w:rPr>
          <w:rFonts w:ascii="Arial" w:hAnsi="Arial" w:cs="Arial"/>
          <w:b/>
          <w:sz w:val="24"/>
          <w:szCs w:val="24"/>
        </w:rPr>
      </w:pPr>
      <w:r>
        <w:rPr>
          <w:rFonts w:ascii="Arial" w:hAnsi="Arial" w:cs="Arial"/>
          <w:b/>
          <w:sz w:val="24"/>
          <w:szCs w:val="24"/>
        </w:rPr>
        <w:br w:type="page"/>
      </w:r>
    </w:p>
    <w:p w14:paraId="64836215" w14:textId="38AB4275" w:rsidR="00655D45" w:rsidRDefault="00655D45" w:rsidP="00655D45">
      <w:pPr>
        <w:spacing w:after="359" w:line="361" w:lineRule="auto"/>
        <w:jc w:val="both"/>
        <w:rPr>
          <w:rFonts w:ascii="Arial" w:hAnsi="Arial" w:cs="Arial"/>
          <w:b/>
          <w:sz w:val="24"/>
          <w:szCs w:val="24"/>
        </w:rPr>
      </w:pPr>
      <w:r w:rsidRPr="00655D45">
        <w:rPr>
          <w:rFonts w:ascii="Arial" w:hAnsi="Arial" w:cs="Arial"/>
          <w:b/>
          <w:sz w:val="24"/>
          <w:szCs w:val="24"/>
        </w:rPr>
        <w:lastRenderedPageBreak/>
        <w:t xml:space="preserve">PARTE V. CONCLUSIONES Y RECOMENDACIONES </w:t>
      </w:r>
      <w:bookmarkStart w:id="28" w:name="_Toc203621779"/>
    </w:p>
    <w:p w14:paraId="1955CF79" w14:textId="5AB4633E" w:rsidR="00655D45" w:rsidRDefault="004F1AB4" w:rsidP="00655D45">
      <w:pPr>
        <w:spacing w:after="359" w:line="361" w:lineRule="auto"/>
        <w:jc w:val="both"/>
        <w:rPr>
          <w:rFonts w:ascii="Arial" w:hAnsi="Arial" w:cs="Arial"/>
          <w:b/>
          <w:sz w:val="24"/>
          <w:szCs w:val="24"/>
        </w:rPr>
      </w:pPr>
      <w:r>
        <w:rPr>
          <w:rFonts w:ascii="Arial" w:hAnsi="Arial" w:cs="Arial"/>
          <w:b/>
          <w:sz w:val="24"/>
          <w:szCs w:val="24"/>
        </w:rPr>
        <w:t>5.1    Conclusiones</w:t>
      </w:r>
    </w:p>
    <w:p w14:paraId="2FC9D836" w14:textId="63D3D6BB" w:rsidR="004F1AB4" w:rsidRPr="00655D45" w:rsidRDefault="004F1AB4" w:rsidP="00655D45">
      <w:pPr>
        <w:spacing w:after="359" w:line="361" w:lineRule="auto"/>
        <w:jc w:val="both"/>
        <w:rPr>
          <w:rFonts w:ascii="Arial" w:hAnsi="Arial" w:cs="Arial"/>
          <w:b/>
          <w:sz w:val="24"/>
          <w:szCs w:val="24"/>
        </w:rPr>
      </w:pPr>
      <w:r>
        <w:rPr>
          <w:rFonts w:ascii="Arial" w:hAnsi="Arial" w:cs="Arial"/>
          <w:b/>
          <w:sz w:val="24"/>
          <w:szCs w:val="24"/>
        </w:rPr>
        <w:t>5.2    Recomendaciones</w:t>
      </w:r>
    </w:p>
    <w:p w14:paraId="587FDE6E" w14:textId="77777777" w:rsidR="00D70DE8" w:rsidRDefault="00D70DE8">
      <w:pPr>
        <w:rPr>
          <w:rFonts w:ascii="Arial" w:hAnsi="Arial" w:cs="Arial"/>
          <w:b/>
          <w:sz w:val="24"/>
          <w:szCs w:val="24"/>
        </w:rPr>
      </w:pPr>
      <w:r>
        <w:rPr>
          <w:rFonts w:ascii="Arial" w:hAnsi="Arial" w:cs="Arial"/>
          <w:b/>
          <w:sz w:val="24"/>
          <w:szCs w:val="24"/>
        </w:rPr>
        <w:br w:type="page"/>
      </w:r>
    </w:p>
    <w:p w14:paraId="023290E5" w14:textId="2298BC63" w:rsidR="006E4D98" w:rsidRPr="00655D45" w:rsidRDefault="005B3D76" w:rsidP="004642E4">
      <w:pPr>
        <w:spacing w:after="359" w:line="361" w:lineRule="auto"/>
        <w:jc w:val="center"/>
        <w:rPr>
          <w:rFonts w:ascii="Arial" w:hAnsi="Arial" w:cs="Arial"/>
          <w:b/>
          <w:sz w:val="24"/>
          <w:szCs w:val="24"/>
        </w:rPr>
      </w:pPr>
      <w:r w:rsidRPr="00655D45">
        <w:rPr>
          <w:rFonts w:ascii="Arial" w:hAnsi="Arial" w:cs="Arial"/>
          <w:b/>
          <w:sz w:val="24"/>
          <w:szCs w:val="24"/>
        </w:rPr>
        <w:lastRenderedPageBreak/>
        <w:t xml:space="preserve">PARTE VI. </w:t>
      </w:r>
      <w:r w:rsidR="006E4D98" w:rsidRPr="00655D45">
        <w:rPr>
          <w:rFonts w:ascii="Arial" w:hAnsi="Arial" w:cs="Arial"/>
          <w:b/>
          <w:sz w:val="24"/>
          <w:szCs w:val="24"/>
        </w:rPr>
        <w:t>REFERENCIAS BIBLIOGRAFICAS</w:t>
      </w:r>
      <w:bookmarkEnd w:id="28"/>
    </w:p>
    <w:p w14:paraId="4B997A71" w14:textId="762C2F4D" w:rsidR="009C1CE7" w:rsidRPr="009C1CE7" w:rsidRDefault="009C1CE7" w:rsidP="004642E4">
      <w:pPr>
        <w:spacing w:after="0"/>
        <w:ind w:left="567" w:hanging="567"/>
        <w:jc w:val="both"/>
        <w:rPr>
          <w:rFonts w:ascii="Arial" w:hAnsi="Arial" w:cs="Arial"/>
          <w:sz w:val="24"/>
          <w:szCs w:val="24"/>
        </w:rPr>
      </w:pPr>
      <w:proofErr w:type="spellStart"/>
      <w:r w:rsidRPr="009C1CE7">
        <w:rPr>
          <w:rFonts w:ascii="Arial" w:hAnsi="Arial" w:cs="Arial"/>
          <w:sz w:val="24"/>
          <w:szCs w:val="24"/>
        </w:rPr>
        <w:t>Abatedaga</w:t>
      </w:r>
      <w:proofErr w:type="spellEnd"/>
      <w:r w:rsidRPr="009C1CE7">
        <w:rPr>
          <w:rFonts w:ascii="Arial" w:hAnsi="Arial" w:cs="Arial"/>
          <w:sz w:val="24"/>
          <w:szCs w:val="24"/>
        </w:rPr>
        <w:t>, N. (2016). Comunicación Epistemológica y metodologías para planificar por consensos. Editorial Brujas.</w:t>
      </w:r>
    </w:p>
    <w:p w14:paraId="0235A602" w14:textId="77777777" w:rsidR="00DC5759" w:rsidRPr="00DC5759" w:rsidRDefault="00DC5759" w:rsidP="004642E4">
      <w:pPr>
        <w:spacing w:after="0"/>
        <w:ind w:left="567" w:hanging="567"/>
        <w:jc w:val="both"/>
        <w:rPr>
          <w:rFonts w:ascii="Arial" w:hAnsi="Arial" w:cs="Arial"/>
          <w:sz w:val="24"/>
          <w:szCs w:val="24"/>
        </w:rPr>
      </w:pPr>
      <w:r w:rsidRPr="00DC5759">
        <w:rPr>
          <w:rFonts w:ascii="Arial" w:hAnsi="Arial" w:cs="Arial"/>
          <w:sz w:val="24"/>
          <w:szCs w:val="24"/>
        </w:rPr>
        <w:t>Aibar, C., y De Pablos, C. (2012). Gestión de proyectos de sistemas de información. Editorial Centro de Estudios Ramón Areces.</w:t>
      </w:r>
    </w:p>
    <w:p w14:paraId="4836201C" w14:textId="77777777" w:rsidR="000D61A9" w:rsidRPr="004642E4" w:rsidRDefault="000D61A9" w:rsidP="004642E4">
      <w:pPr>
        <w:spacing w:after="0"/>
        <w:ind w:left="567" w:hanging="567"/>
        <w:jc w:val="both"/>
        <w:rPr>
          <w:rFonts w:ascii="Arial" w:hAnsi="Arial" w:cs="Arial"/>
          <w:sz w:val="24"/>
          <w:szCs w:val="24"/>
        </w:rPr>
      </w:pPr>
      <w:r w:rsidRPr="004642E4">
        <w:rPr>
          <w:rFonts w:ascii="Arial" w:hAnsi="Arial" w:cs="Arial"/>
          <w:sz w:val="24"/>
          <w:szCs w:val="24"/>
        </w:rPr>
        <w:t>Ander-Egg, E. (2005). El taller: una alternativa de renovación pedagógica. Editorial Magisterio del Río de la Plata.</w:t>
      </w:r>
    </w:p>
    <w:p w14:paraId="59FB1558" w14:textId="0B1538F1" w:rsidR="009C1CE7" w:rsidRPr="009C1CE7" w:rsidRDefault="009C1CE7" w:rsidP="004642E4">
      <w:pPr>
        <w:spacing w:after="0"/>
        <w:ind w:left="567" w:hanging="567"/>
        <w:jc w:val="both"/>
        <w:rPr>
          <w:rFonts w:ascii="Arial" w:hAnsi="Arial" w:cs="Arial"/>
          <w:sz w:val="24"/>
          <w:szCs w:val="24"/>
        </w:rPr>
      </w:pPr>
      <w:r w:rsidRPr="009C1CE7">
        <w:rPr>
          <w:rFonts w:ascii="Arial" w:hAnsi="Arial" w:cs="Arial"/>
          <w:sz w:val="24"/>
          <w:szCs w:val="24"/>
        </w:rPr>
        <w:t>Arias, F. (2012). El Proyecto de Investigación. Introducción a la metodología científica (6ª ed.). Editorial Episteme.</w:t>
      </w:r>
    </w:p>
    <w:p w14:paraId="49FD225D" w14:textId="6851AA3F" w:rsidR="000D61A9" w:rsidRPr="000D61A9" w:rsidRDefault="000D61A9" w:rsidP="004642E4">
      <w:pPr>
        <w:spacing w:after="0"/>
        <w:ind w:left="567" w:hanging="567"/>
        <w:jc w:val="both"/>
        <w:rPr>
          <w:rFonts w:ascii="Arial" w:hAnsi="Arial" w:cs="Arial"/>
          <w:sz w:val="24"/>
          <w:szCs w:val="24"/>
        </w:rPr>
      </w:pPr>
      <w:r w:rsidRPr="000D61A9">
        <w:rPr>
          <w:rFonts w:ascii="Arial" w:hAnsi="Arial" w:cs="Arial"/>
          <w:sz w:val="24"/>
          <w:szCs w:val="24"/>
        </w:rPr>
        <w:t>Abarca, R. (2015). Sistemas de Información y Gestión. Editorial UOC.</w:t>
      </w:r>
    </w:p>
    <w:p w14:paraId="55FFC4FB" w14:textId="77777777" w:rsidR="00DD6C75" w:rsidRPr="004642E4" w:rsidRDefault="00DD6C75" w:rsidP="004642E4">
      <w:pPr>
        <w:spacing w:after="0"/>
        <w:ind w:left="567" w:hanging="567"/>
        <w:jc w:val="both"/>
        <w:rPr>
          <w:rFonts w:ascii="Arial" w:hAnsi="Arial" w:cs="Arial"/>
          <w:sz w:val="24"/>
          <w:szCs w:val="24"/>
        </w:rPr>
      </w:pPr>
      <w:r w:rsidRPr="004642E4">
        <w:rPr>
          <w:rFonts w:ascii="Arial" w:hAnsi="Arial" w:cs="Arial"/>
          <w:sz w:val="24"/>
          <w:szCs w:val="24"/>
        </w:rPr>
        <w:t>Barrios, R. (2006). La marca y el deseo. Editorial Paidós.</w:t>
      </w:r>
    </w:p>
    <w:p w14:paraId="106EB813" w14:textId="7A2E1C47" w:rsidR="009C1CE7" w:rsidRPr="009C1CE7" w:rsidRDefault="009C1CE7" w:rsidP="004642E4">
      <w:pPr>
        <w:spacing w:after="0"/>
        <w:ind w:left="567" w:hanging="567"/>
        <w:jc w:val="both"/>
        <w:rPr>
          <w:rFonts w:ascii="Arial" w:hAnsi="Arial" w:cs="Arial"/>
          <w:sz w:val="24"/>
          <w:szCs w:val="24"/>
        </w:rPr>
      </w:pPr>
      <w:r w:rsidRPr="009C1CE7">
        <w:rPr>
          <w:rFonts w:ascii="Arial" w:hAnsi="Arial" w:cs="Arial"/>
          <w:sz w:val="24"/>
          <w:szCs w:val="24"/>
        </w:rPr>
        <w:t xml:space="preserve">CORPOELEC. (2025). Manual de Funciones: Departamento de </w:t>
      </w:r>
      <w:r w:rsidRPr="004642E4">
        <w:rPr>
          <w:rFonts w:ascii="Arial" w:hAnsi="Arial" w:cs="Arial"/>
          <w:sz w:val="24"/>
          <w:szCs w:val="24"/>
        </w:rPr>
        <w:t>a</w:t>
      </w:r>
      <w:r w:rsidRPr="009C1CE7">
        <w:rPr>
          <w:rFonts w:ascii="Arial" w:hAnsi="Arial" w:cs="Arial"/>
          <w:sz w:val="24"/>
          <w:szCs w:val="24"/>
        </w:rPr>
        <w:t>utomatización de Tecnología de Información y Telecomunicaciones (ATIT). División de Formación Estadal Trujillo.</w:t>
      </w:r>
    </w:p>
    <w:p w14:paraId="68ED60A7" w14:textId="77777777" w:rsidR="006E4D98" w:rsidRPr="004642E4" w:rsidRDefault="00B5239A" w:rsidP="004642E4">
      <w:pPr>
        <w:spacing w:after="0"/>
        <w:ind w:left="567" w:hanging="567"/>
        <w:jc w:val="both"/>
        <w:rPr>
          <w:rFonts w:ascii="Arial" w:hAnsi="Arial" w:cs="Arial"/>
          <w:sz w:val="24"/>
          <w:szCs w:val="24"/>
        </w:rPr>
      </w:pPr>
      <w:r w:rsidRPr="004642E4">
        <w:rPr>
          <w:rFonts w:ascii="Arial" w:hAnsi="Arial" w:cs="Arial"/>
          <w:sz w:val="24"/>
          <w:szCs w:val="24"/>
        </w:rPr>
        <w:t>CORPOELEC</w:t>
      </w:r>
      <w:r w:rsidR="006E4D98" w:rsidRPr="004642E4">
        <w:rPr>
          <w:rFonts w:ascii="Arial" w:hAnsi="Arial" w:cs="Arial"/>
          <w:sz w:val="24"/>
          <w:szCs w:val="24"/>
        </w:rPr>
        <w:t xml:space="preserve">. Corporación Eléctrica Nacional. Historia. En la red en Enciclopedia Wikipedia. </w:t>
      </w:r>
      <w:hyperlink r:id="rId14" w:history="1">
        <w:r w:rsidR="00355886" w:rsidRPr="004642E4">
          <w:t xml:space="preserve"> </w:t>
        </w:r>
        <w:r w:rsidR="00355886" w:rsidRPr="004642E4">
          <w:rPr>
            <w:rStyle w:val="Hipervnculo"/>
            <w:rFonts w:ascii="Arial" w:hAnsi="Arial" w:cs="Arial"/>
            <w:sz w:val="24"/>
            <w:szCs w:val="24"/>
          </w:rPr>
          <w:t>https://corpoelec.gob.ve/</w:t>
        </w:r>
        <w:r w:rsidR="006E4D98" w:rsidRPr="004642E4">
          <w:rPr>
            <w:rStyle w:val="Hipervnculo"/>
            <w:rFonts w:ascii="Arial" w:hAnsi="Arial" w:cs="Arial"/>
            <w:sz w:val="24"/>
            <w:szCs w:val="24"/>
          </w:rPr>
          <w:t>l</w:t>
        </w:r>
      </w:hyperlink>
    </w:p>
    <w:p w14:paraId="75A1E11A" w14:textId="77777777" w:rsidR="00434F1E" w:rsidRPr="004642E4" w:rsidRDefault="00B5239A" w:rsidP="004642E4">
      <w:pPr>
        <w:spacing w:after="0"/>
        <w:ind w:left="567" w:hanging="567"/>
        <w:jc w:val="both"/>
        <w:rPr>
          <w:rFonts w:ascii="Arial" w:hAnsi="Arial" w:cs="Arial"/>
          <w:sz w:val="24"/>
          <w:szCs w:val="24"/>
        </w:rPr>
      </w:pPr>
      <w:r w:rsidRPr="004642E4">
        <w:rPr>
          <w:rFonts w:ascii="Arial" w:hAnsi="Arial" w:cs="Arial"/>
          <w:sz w:val="24"/>
          <w:szCs w:val="24"/>
        </w:rPr>
        <w:t>CORPOELEC</w:t>
      </w:r>
      <w:r w:rsidR="006E4D98" w:rsidRPr="004642E4">
        <w:rPr>
          <w:rFonts w:ascii="Arial" w:hAnsi="Arial" w:cs="Arial"/>
          <w:sz w:val="24"/>
          <w:szCs w:val="24"/>
        </w:rPr>
        <w:t xml:space="preserve"> (2025). Guía del Departamento de Automatización de Tecnología de Información y Telecomunicaciones (ATIT). Valera. </w:t>
      </w:r>
    </w:p>
    <w:p w14:paraId="5189D7A9" w14:textId="7A2D88C8" w:rsidR="00DC5759" w:rsidRPr="004642E4" w:rsidRDefault="000D61A9" w:rsidP="004642E4">
      <w:pPr>
        <w:spacing w:after="0"/>
        <w:ind w:left="567" w:hanging="567"/>
        <w:jc w:val="both"/>
        <w:rPr>
          <w:rFonts w:ascii="Arial" w:hAnsi="Arial" w:cs="Arial"/>
          <w:sz w:val="24"/>
          <w:szCs w:val="24"/>
        </w:rPr>
      </w:pPr>
      <w:r w:rsidRPr="004642E4">
        <w:rPr>
          <w:rFonts w:ascii="Arial" w:hAnsi="Arial" w:cs="Arial"/>
          <w:sz w:val="24"/>
          <w:szCs w:val="24"/>
        </w:rPr>
        <w:t>Chiavenato, I. (2017). Planeación, Reclutamiento y Selección de Personal. McGraw-Hill Interamericana.</w:t>
      </w:r>
    </w:p>
    <w:p w14:paraId="7CED010C" w14:textId="77777777" w:rsidR="00DC1C33" w:rsidRPr="00DC1C33" w:rsidRDefault="00DC1C33" w:rsidP="00DC1C33">
      <w:pPr>
        <w:spacing w:after="0"/>
        <w:ind w:left="567" w:hanging="567"/>
        <w:jc w:val="both"/>
        <w:rPr>
          <w:rFonts w:ascii="Arial" w:hAnsi="Arial" w:cs="Arial"/>
          <w:sz w:val="24"/>
          <w:szCs w:val="24"/>
        </w:rPr>
      </w:pPr>
      <w:r w:rsidRPr="00DC1C33">
        <w:rPr>
          <w:rFonts w:ascii="Arial" w:hAnsi="Arial" w:cs="Arial"/>
          <w:sz w:val="24"/>
          <w:szCs w:val="24"/>
        </w:rPr>
        <w:t xml:space="preserve">Fals Borda, O. (2009). </w:t>
      </w:r>
      <w:r w:rsidRPr="00DC1C33">
        <w:rPr>
          <w:rFonts w:ascii="Arial" w:hAnsi="Arial" w:cs="Arial"/>
          <w:i/>
          <w:iCs/>
          <w:sz w:val="24"/>
          <w:szCs w:val="24"/>
        </w:rPr>
        <w:t xml:space="preserve">Una sociología </w:t>
      </w:r>
      <w:proofErr w:type="spellStart"/>
      <w:r w:rsidRPr="00DC1C33">
        <w:rPr>
          <w:rFonts w:ascii="Arial" w:hAnsi="Arial" w:cs="Arial"/>
          <w:i/>
          <w:iCs/>
          <w:sz w:val="24"/>
          <w:szCs w:val="24"/>
        </w:rPr>
        <w:t>sentipensante</w:t>
      </w:r>
      <w:proofErr w:type="spellEnd"/>
      <w:r w:rsidRPr="00DC1C33">
        <w:rPr>
          <w:rFonts w:ascii="Arial" w:hAnsi="Arial" w:cs="Arial"/>
          <w:i/>
          <w:iCs/>
          <w:sz w:val="24"/>
          <w:szCs w:val="24"/>
        </w:rPr>
        <w:t xml:space="preserve"> para América Latina</w:t>
      </w:r>
      <w:r w:rsidRPr="00DC1C33">
        <w:rPr>
          <w:rFonts w:ascii="Arial" w:hAnsi="Arial" w:cs="Arial"/>
          <w:sz w:val="24"/>
          <w:szCs w:val="24"/>
        </w:rPr>
        <w:t>. Siglo del Hombre Editores.</w:t>
      </w:r>
    </w:p>
    <w:p w14:paraId="1BDB6BB9" w14:textId="6286341B" w:rsidR="009C1CE7" w:rsidRPr="00787E0A" w:rsidRDefault="009C1CE7" w:rsidP="004642E4">
      <w:pPr>
        <w:spacing w:after="0"/>
        <w:ind w:left="567" w:hanging="567"/>
        <w:jc w:val="both"/>
        <w:rPr>
          <w:rFonts w:ascii="Arial" w:hAnsi="Arial" w:cs="Arial"/>
          <w:sz w:val="24"/>
          <w:szCs w:val="24"/>
        </w:rPr>
      </w:pPr>
      <w:r w:rsidRPr="004642E4">
        <w:rPr>
          <w:rFonts w:ascii="Arial" w:hAnsi="Arial" w:cs="Arial"/>
          <w:sz w:val="24"/>
          <w:szCs w:val="24"/>
        </w:rPr>
        <w:t xml:space="preserve">Fernández, V. (2010). Desarrollo de Sistemas de Información: una </w:t>
      </w:r>
      <w:r w:rsidRPr="00787E0A">
        <w:rPr>
          <w:rFonts w:ascii="Arial" w:hAnsi="Arial" w:cs="Arial"/>
          <w:sz w:val="24"/>
          <w:szCs w:val="24"/>
        </w:rPr>
        <w:t>Metodología Basada en el Modelado. Editorial UOC.</w:t>
      </w:r>
    </w:p>
    <w:p w14:paraId="72B93A5C" w14:textId="77777777" w:rsidR="000D61A9" w:rsidRPr="000D61A9" w:rsidRDefault="000D61A9" w:rsidP="004642E4">
      <w:pPr>
        <w:spacing w:after="0"/>
        <w:ind w:left="567" w:hanging="567"/>
        <w:jc w:val="both"/>
        <w:rPr>
          <w:rFonts w:ascii="Arial" w:hAnsi="Arial" w:cs="Arial"/>
          <w:sz w:val="24"/>
          <w:szCs w:val="24"/>
        </w:rPr>
      </w:pPr>
      <w:r w:rsidRPr="00787E0A">
        <w:rPr>
          <w:rFonts w:ascii="Arial" w:hAnsi="Arial" w:cs="Arial"/>
          <w:sz w:val="24"/>
          <w:szCs w:val="24"/>
        </w:rPr>
        <w:t>G</w:t>
      </w:r>
      <w:r w:rsidRPr="000D61A9">
        <w:rPr>
          <w:rFonts w:ascii="Arial" w:hAnsi="Arial" w:cs="Arial"/>
          <w:sz w:val="24"/>
          <w:szCs w:val="24"/>
        </w:rPr>
        <w:t xml:space="preserve">arcía, F. J. (2012). Mantenimiento de Equipos Informáticos. Editorial </w:t>
      </w:r>
      <w:proofErr w:type="spellStart"/>
      <w:r w:rsidRPr="000D61A9">
        <w:rPr>
          <w:rFonts w:ascii="Arial" w:hAnsi="Arial" w:cs="Arial"/>
          <w:sz w:val="24"/>
          <w:szCs w:val="24"/>
        </w:rPr>
        <w:t>Editex</w:t>
      </w:r>
      <w:proofErr w:type="spellEnd"/>
      <w:r w:rsidRPr="000D61A9">
        <w:rPr>
          <w:rFonts w:ascii="Arial" w:hAnsi="Arial" w:cs="Arial"/>
          <w:sz w:val="24"/>
          <w:szCs w:val="24"/>
        </w:rPr>
        <w:t>.</w:t>
      </w:r>
    </w:p>
    <w:p w14:paraId="03061273" w14:textId="77777777" w:rsidR="00787E0A" w:rsidRPr="000D61A9" w:rsidRDefault="00787E0A" w:rsidP="00787E0A">
      <w:pPr>
        <w:spacing w:after="0"/>
        <w:ind w:left="567" w:hanging="567"/>
        <w:jc w:val="both"/>
        <w:rPr>
          <w:rFonts w:ascii="Arial" w:hAnsi="Arial" w:cs="Arial"/>
          <w:sz w:val="24"/>
          <w:szCs w:val="24"/>
        </w:rPr>
      </w:pPr>
      <w:r w:rsidRPr="000D61A9">
        <w:rPr>
          <w:rFonts w:ascii="Arial" w:hAnsi="Arial" w:cs="Arial"/>
          <w:sz w:val="24"/>
          <w:szCs w:val="24"/>
        </w:rPr>
        <w:t>Heredia, A. (2013). Manual de Archivística y Documentación. Ediciones Pirámide.</w:t>
      </w:r>
    </w:p>
    <w:p w14:paraId="60F12B92" w14:textId="16EBD2C6" w:rsidR="00787E0A" w:rsidRPr="00787E0A" w:rsidRDefault="00787E0A" w:rsidP="00787E0A">
      <w:pPr>
        <w:spacing w:after="0"/>
        <w:ind w:left="567" w:hanging="567"/>
        <w:jc w:val="both"/>
        <w:rPr>
          <w:rFonts w:ascii="Arial" w:hAnsi="Arial" w:cs="Arial"/>
          <w:sz w:val="24"/>
          <w:szCs w:val="24"/>
        </w:rPr>
      </w:pPr>
      <w:r w:rsidRPr="00787E0A">
        <w:rPr>
          <w:rFonts w:ascii="Arial" w:hAnsi="Arial" w:cs="Arial"/>
          <w:sz w:val="24"/>
          <w:szCs w:val="24"/>
        </w:rPr>
        <w:t xml:space="preserve">Hurtado, J. (2015). </w:t>
      </w:r>
      <w:r w:rsidRPr="00787E0A">
        <w:rPr>
          <w:rFonts w:ascii="Arial" w:hAnsi="Arial" w:cs="Arial"/>
          <w:i/>
          <w:iCs/>
          <w:sz w:val="24"/>
          <w:szCs w:val="24"/>
        </w:rPr>
        <w:t>Metodología de la Investigación: Guía para la comprensión holística de la ciencia</w:t>
      </w:r>
      <w:r w:rsidRPr="00787E0A">
        <w:rPr>
          <w:rFonts w:ascii="Arial" w:hAnsi="Arial" w:cs="Arial"/>
          <w:sz w:val="24"/>
          <w:szCs w:val="24"/>
        </w:rPr>
        <w:t>. Ediciones Quirón.</w:t>
      </w:r>
    </w:p>
    <w:p w14:paraId="532CC7C3" w14:textId="77777777" w:rsidR="00DC5759" w:rsidRPr="00DC5759" w:rsidRDefault="00DC5759" w:rsidP="004642E4">
      <w:pPr>
        <w:spacing w:after="0"/>
        <w:ind w:left="567" w:hanging="567"/>
        <w:jc w:val="both"/>
        <w:rPr>
          <w:rFonts w:ascii="Arial" w:hAnsi="Arial" w:cs="Arial"/>
          <w:sz w:val="24"/>
          <w:szCs w:val="24"/>
        </w:rPr>
      </w:pPr>
      <w:r w:rsidRPr="00DC5759">
        <w:rPr>
          <w:rFonts w:ascii="Arial" w:hAnsi="Arial" w:cs="Arial"/>
          <w:sz w:val="24"/>
          <w:szCs w:val="24"/>
          <w:lang w:val="en-US"/>
        </w:rPr>
        <w:lastRenderedPageBreak/>
        <w:t xml:space="preserve">Kerzner, H. (2017). Project Management: A Systems Approach to Planning, Scheduling, and Controlling (12ª ed.). </w:t>
      </w:r>
      <w:r w:rsidRPr="00DC5759">
        <w:rPr>
          <w:rFonts w:ascii="Arial" w:hAnsi="Arial" w:cs="Arial"/>
          <w:sz w:val="24"/>
          <w:szCs w:val="24"/>
        </w:rPr>
        <w:t>Wiley.</w:t>
      </w:r>
    </w:p>
    <w:p w14:paraId="11FAAE01" w14:textId="21AA941A" w:rsidR="009B0860" w:rsidRPr="004642E4" w:rsidRDefault="009B0860" w:rsidP="004642E4">
      <w:pPr>
        <w:spacing w:after="0"/>
        <w:ind w:left="567" w:hanging="567"/>
        <w:jc w:val="both"/>
        <w:rPr>
          <w:rFonts w:ascii="Arial" w:hAnsi="Arial" w:cs="Arial"/>
          <w:sz w:val="24"/>
          <w:szCs w:val="24"/>
        </w:rPr>
      </w:pPr>
      <w:r w:rsidRPr="004642E4">
        <w:rPr>
          <w:rFonts w:ascii="Arial" w:hAnsi="Arial" w:cs="Arial"/>
          <w:sz w:val="24"/>
          <w:szCs w:val="24"/>
        </w:rPr>
        <w:t>Kliksberg, B. (2013). Ética para empresarios. Ediciones Ética y Economía.</w:t>
      </w:r>
    </w:p>
    <w:p w14:paraId="7838942D" w14:textId="77777777" w:rsidR="000D61A9" w:rsidRPr="000D61A9" w:rsidRDefault="000D61A9" w:rsidP="004642E4">
      <w:pPr>
        <w:spacing w:after="0"/>
        <w:ind w:left="567" w:hanging="567"/>
        <w:jc w:val="both"/>
        <w:rPr>
          <w:rFonts w:ascii="Arial" w:hAnsi="Arial" w:cs="Arial"/>
          <w:sz w:val="24"/>
          <w:szCs w:val="24"/>
        </w:rPr>
      </w:pPr>
      <w:r w:rsidRPr="000D61A9">
        <w:rPr>
          <w:rFonts w:ascii="Arial" w:hAnsi="Arial" w:cs="Arial"/>
          <w:sz w:val="24"/>
          <w:szCs w:val="24"/>
        </w:rPr>
        <w:t>Martín, J. M. (2014). Hardware Microinformático. Editorial Ra-Ma.</w:t>
      </w:r>
    </w:p>
    <w:p w14:paraId="6BFB767F" w14:textId="77777777" w:rsidR="00787E0A" w:rsidRPr="00787E0A" w:rsidRDefault="00787E0A" w:rsidP="00787E0A">
      <w:pPr>
        <w:spacing w:after="0"/>
        <w:ind w:left="567" w:hanging="567"/>
        <w:jc w:val="both"/>
        <w:rPr>
          <w:rFonts w:ascii="Arial" w:hAnsi="Arial" w:cs="Arial"/>
          <w:sz w:val="24"/>
          <w:szCs w:val="24"/>
        </w:rPr>
      </w:pPr>
      <w:r w:rsidRPr="00787E0A">
        <w:rPr>
          <w:rFonts w:ascii="Arial" w:hAnsi="Arial" w:cs="Arial"/>
          <w:sz w:val="24"/>
          <w:szCs w:val="24"/>
        </w:rPr>
        <w:t xml:space="preserve">Martínez, M. (2007). </w:t>
      </w:r>
      <w:r w:rsidRPr="00787E0A">
        <w:rPr>
          <w:rFonts w:ascii="Arial" w:hAnsi="Arial" w:cs="Arial"/>
          <w:i/>
          <w:iCs/>
          <w:sz w:val="24"/>
          <w:szCs w:val="24"/>
        </w:rPr>
        <w:t>La investigación cualitativa etnográfica en educación</w:t>
      </w:r>
      <w:r w:rsidRPr="00787E0A">
        <w:rPr>
          <w:rFonts w:ascii="Arial" w:hAnsi="Arial" w:cs="Arial"/>
          <w:sz w:val="24"/>
          <w:szCs w:val="24"/>
        </w:rPr>
        <w:t>. Editorial Trillas.</w:t>
      </w:r>
    </w:p>
    <w:p w14:paraId="2D996DF2" w14:textId="77777777" w:rsidR="000D61A9" w:rsidRPr="000D61A9" w:rsidRDefault="000D61A9" w:rsidP="004642E4">
      <w:pPr>
        <w:spacing w:after="0"/>
        <w:ind w:left="567" w:hanging="567"/>
        <w:jc w:val="both"/>
        <w:rPr>
          <w:rFonts w:ascii="Arial" w:hAnsi="Arial" w:cs="Arial"/>
          <w:sz w:val="24"/>
          <w:szCs w:val="24"/>
        </w:rPr>
      </w:pPr>
      <w:r w:rsidRPr="000D61A9">
        <w:rPr>
          <w:rFonts w:ascii="Arial" w:hAnsi="Arial" w:cs="Arial"/>
          <w:sz w:val="24"/>
          <w:szCs w:val="24"/>
        </w:rPr>
        <w:t xml:space="preserve">Mueller, S. (2017). Manual de Actualización y Reparación de </w:t>
      </w:r>
      <w:proofErr w:type="spellStart"/>
      <w:r w:rsidRPr="000D61A9">
        <w:rPr>
          <w:rFonts w:ascii="Arial" w:hAnsi="Arial" w:cs="Arial"/>
          <w:sz w:val="24"/>
          <w:szCs w:val="24"/>
        </w:rPr>
        <w:t>PCs</w:t>
      </w:r>
      <w:proofErr w:type="spellEnd"/>
      <w:r w:rsidRPr="000D61A9">
        <w:rPr>
          <w:rFonts w:ascii="Arial" w:hAnsi="Arial" w:cs="Arial"/>
          <w:sz w:val="24"/>
          <w:szCs w:val="24"/>
        </w:rPr>
        <w:t>. Pearson Educación.</w:t>
      </w:r>
    </w:p>
    <w:p w14:paraId="1770951B" w14:textId="783B3204" w:rsidR="00E501E2" w:rsidRPr="00787E0A" w:rsidRDefault="00E501E2" w:rsidP="004642E4">
      <w:pPr>
        <w:spacing w:after="0"/>
        <w:ind w:left="567" w:hanging="567"/>
        <w:jc w:val="both"/>
        <w:rPr>
          <w:rFonts w:ascii="Arial" w:hAnsi="Arial" w:cs="Arial"/>
          <w:sz w:val="24"/>
          <w:szCs w:val="24"/>
        </w:rPr>
      </w:pPr>
      <w:proofErr w:type="spellStart"/>
      <w:r w:rsidRPr="00787E0A">
        <w:rPr>
          <w:rFonts w:ascii="Arial" w:hAnsi="Arial" w:cs="Arial"/>
          <w:sz w:val="24"/>
          <w:szCs w:val="24"/>
        </w:rPr>
        <w:t>Ñaupas</w:t>
      </w:r>
      <w:proofErr w:type="spellEnd"/>
      <w:r w:rsidRPr="00787E0A">
        <w:rPr>
          <w:rFonts w:ascii="Arial" w:hAnsi="Arial" w:cs="Arial"/>
          <w:sz w:val="24"/>
          <w:szCs w:val="24"/>
        </w:rPr>
        <w:t>, H., Valdivia, M., Palacios, J., y Romero, H. (2018). Metodología de la investigación cuantitativa-cualitativa y redacción de la tesis. Ediciones de la U.</w:t>
      </w:r>
    </w:p>
    <w:p w14:paraId="6FE2520C" w14:textId="77777777" w:rsidR="000D61A9" w:rsidRPr="000D61A9" w:rsidRDefault="000D61A9" w:rsidP="004642E4">
      <w:pPr>
        <w:spacing w:after="0"/>
        <w:ind w:left="567" w:hanging="567"/>
        <w:jc w:val="both"/>
        <w:rPr>
          <w:rFonts w:ascii="Arial" w:hAnsi="Arial" w:cs="Arial"/>
          <w:sz w:val="24"/>
          <w:szCs w:val="24"/>
          <w:lang w:val="en-US"/>
        </w:rPr>
      </w:pPr>
      <w:r w:rsidRPr="000D61A9">
        <w:rPr>
          <w:rFonts w:ascii="Arial" w:hAnsi="Arial" w:cs="Arial"/>
          <w:sz w:val="24"/>
          <w:szCs w:val="24"/>
        </w:rPr>
        <w:t xml:space="preserve">Ros, J. (2015). Montaje y Mantenimiento de Equipos. </w:t>
      </w:r>
      <w:r w:rsidRPr="000D61A9">
        <w:rPr>
          <w:rFonts w:ascii="Arial" w:hAnsi="Arial" w:cs="Arial"/>
          <w:sz w:val="24"/>
          <w:szCs w:val="24"/>
          <w:lang w:val="en-US"/>
        </w:rPr>
        <w:t>Editorial McGraw-Hill.</w:t>
      </w:r>
    </w:p>
    <w:p w14:paraId="58728DF2" w14:textId="77777777" w:rsidR="000D61A9" w:rsidRPr="000D61A9" w:rsidRDefault="000D61A9" w:rsidP="004642E4">
      <w:pPr>
        <w:spacing w:after="0"/>
        <w:ind w:left="567" w:hanging="567"/>
        <w:jc w:val="both"/>
        <w:rPr>
          <w:rFonts w:ascii="Arial" w:hAnsi="Arial" w:cs="Arial"/>
          <w:sz w:val="24"/>
          <w:szCs w:val="24"/>
        </w:rPr>
      </w:pPr>
      <w:r w:rsidRPr="000D61A9">
        <w:rPr>
          <w:rFonts w:ascii="Arial" w:hAnsi="Arial" w:cs="Arial"/>
          <w:sz w:val="24"/>
          <w:szCs w:val="24"/>
          <w:lang w:val="en-US"/>
        </w:rPr>
        <w:t xml:space="preserve">Stallings, W. (2017). </w:t>
      </w:r>
      <w:r w:rsidRPr="000D61A9">
        <w:rPr>
          <w:rFonts w:ascii="Arial" w:hAnsi="Arial" w:cs="Arial"/>
          <w:sz w:val="24"/>
          <w:szCs w:val="24"/>
        </w:rPr>
        <w:t>Seguridad de Redes y Criptografía. Pearson.</w:t>
      </w:r>
    </w:p>
    <w:p w14:paraId="5F44E410" w14:textId="756DFC2F" w:rsidR="005C44AD" w:rsidRPr="00787E0A" w:rsidRDefault="005C44AD" w:rsidP="004642E4">
      <w:pPr>
        <w:spacing w:after="0"/>
        <w:ind w:left="567" w:hanging="567"/>
        <w:jc w:val="both"/>
        <w:rPr>
          <w:rFonts w:ascii="Arial" w:hAnsi="Arial" w:cs="Arial"/>
          <w:sz w:val="24"/>
          <w:szCs w:val="24"/>
        </w:rPr>
      </w:pPr>
      <w:r w:rsidRPr="00787E0A">
        <w:rPr>
          <w:rFonts w:ascii="Arial" w:hAnsi="Arial" w:cs="Arial"/>
          <w:sz w:val="24"/>
          <w:szCs w:val="24"/>
        </w:rPr>
        <w:t>Ortiz, A. (2022). Pedagogía, currículo y didáctica después de la pandemia. Editorial Magisterio.</w:t>
      </w:r>
    </w:p>
    <w:p w14:paraId="395245CD" w14:textId="71F2471A" w:rsidR="005C44AD" w:rsidRPr="00787E0A" w:rsidRDefault="00E501E2" w:rsidP="004642E4">
      <w:pPr>
        <w:spacing w:after="0"/>
        <w:ind w:left="567" w:hanging="567"/>
        <w:jc w:val="both"/>
        <w:rPr>
          <w:rFonts w:ascii="Arial" w:hAnsi="Arial" w:cs="Arial"/>
          <w:sz w:val="24"/>
          <w:szCs w:val="24"/>
        </w:rPr>
      </w:pPr>
      <w:r w:rsidRPr="00787E0A">
        <w:rPr>
          <w:rFonts w:ascii="Arial" w:hAnsi="Arial" w:cs="Arial"/>
          <w:sz w:val="24"/>
          <w:szCs w:val="24"/>
        </w:rPr>
        <w:t>Ortegón, E., Pacheco, J., y Prieto, A. (2015). Metodología del marco lógico para la planificación, el seguimiento y la evaluación de proyectos y programas. Publicación de las Naciones Unidas / CEPAL.</w:t>
      </w:r>
    </w:p>
    <w:p w14:paraId="06F88B8A" w14:textId="77777777" w:rsidR="00787E0A" w:rsidRPr="00787E0A" w:rsidRDefault="00787E0A" w:rsidP="00787E0A">
      <w:pPr>
        <w:spacing w:after="0"/>
        <w:ind w:left="567" w:hanging="567"/>
        <w:jc w:val="both"/>
        <w:rPr>
          <w:rFonts w:ascii="Arial" w:hAnsi="Arial" w:cs="Arial"/>
          <w:sz w:val="24"/>
          <w:szCs w:val="24"/>
        </w:rPr>
      </w:pPr>
      <w:r w:rsidRPr="00787E0A">
        <w:rPr>
          <w:rFonts w:ascii="Arial" w:hAnsi="Arial" w:cs="Arial"/>
          <w:sz w:val="24"/>
          <w:szCs w:val="24"/>
        </w:rPr>
        <w:t xml:space="preserve">Palella, S., y </w:t>
      </w:r>
      <w:proofErr w:type="spellStart"/>
      <w:r w:rsidRPr="00787E0A">
        <w:rPr>
          <w:rFonts w:ascii="Arial" w:hAnsi="Arial" w:cs="Arial"/>
          <w:sz w:val="24"/>
          <w:szCs w:val="24"/>
        </w:rPr>
        <w:t>Martins</w:t>
      </w:r>
      <w:proofErr w:type="spellEnd"/>
      <w:r w:rsidRPr="00787E0A">
        <w:rPr>
          <w:rFonts w:ascii="Arial" w:hAnsi="Arial" w:cs="Arial"/>
          <w:sz w:val="24"/>
          <w:szCs w:val="24"/>
        </w:rPr>
        <w:t xml:space="preserve">, F. (2012). </w:t>
      </w:r>
      <w:r w:rsidRPr="00787E0A">
        <w:rPr>
          <w:rFonts w:ascii="Arial" w:hAnsi="Arial" w:cs="Arial"/>
          <w:i/>
          <w:iCs/>
          <w:sz w:val="24"/>
          <w:szCs w:val="24"/>
        </w:rPr>
        <w:t>Metodología de la investigación cuantitativa</w:t>
      </w:r>
      <w:r w:rsidRPr="00787E0A">
        <w:rPr>
          <w:rFonts w:ascii="Arial" w:hAnsi="Arial" w:cs="Arial"/>
          <w:sz w:val="24"/>
          <w:szCs w:val="24"/>
        </w:rPr>
        <w:t>. FEDUPEL.</w:t>
      </w:r>
    </w:p>
    <w:p w14:paraId="6BC1F846" w14:textId="77777777" w:rsidR="004642E4" w:rsidRPr="00787E0A" w:rsidRDefault="004642E4" w:rsidP="004642E4">
      <w:pPr>
        <w:jc w:val="both"/>
        <w:rPr>
          <w:rFonts w:ascii="Arial" w:eastAsia="SimSun" w:hAnsi="Arial"/>
          <w:sz w:val="24"/>
          <w:szCs w:val="28"/>
        </w:rPr>
      </w:pPr>
      <w:r w:rsidRPr="00787E0A">
        <w:rPr>
          <w:rFonts w:ascii="Arial" w:eastAsia="SimSun" w:hAnsi="Arial"/>
          <w:sz w:val="24"/>
          <w:szCs w:val="28"/>
        </w:rPr>
        <w:t xml:space="preserve">Pérez, J. (2014). </w:t>
      </w:r>
      <w:r w:rsidRPr="00787E0A">
        <w:rPr>
          <w:rFonts w:ascii="Arial" w:eastAsia="SimSun" w:hAnsi="Arial"/>
          <w:i/>
          <w:iCs/>
          <w:sz w:val="24"/>
          <w:szCs w:val="28"/>
        </w:rPr>
        <w:t>Gestión de proyectos sociales y tecnológicos</w:t>
      </w:r>
      <w:r w:rsidRPr="00787E0A">
        <w:rPr>
          <w:rFonts w:ascii="Arial" w:eastAsia="SimSun" w:hAnsi="Arial"/>
          <w:sz w:val="24"/>
          <w:szCs w:val="28"/>
        </w:rPr>
        <w:t>. Editorial Síntesis.</w:t>
      </w:r>
    </w:p>
    <w:p w14:paraId="3F23D6DB" w14:textId="77777777" w:rsidR="00787E0A" w:rsidRPr="00787E0A" w:rsidRDefault="00787E0A" w:rsidP="00787E0A">
      <w:pPr>
        <w:spacing w:after="0"/>
        <w:ind w:left="567" w:hanging="567"/>
        <w:jc w:val="both"/>
        <w:rPr>
          <w:rFonts w:ascii="Arial" w:hAnsi="Arial" w:cs="Arial"/>
          <w:sz w:val="24"/>
          <w:szCs w:val="24"/>
        </w:rPr>
      </w:pPr>
      <w:r w:rsidRPr="00787E0A">
        <w:rPr>
          <w:rFonts w:ascii="Arial" w:hAnsi="Arial" w:cs="Arial"/>
          <w:sz w:val="24"/>
          <w:szCs w:val="24"/>
        </w:rPr>
        <w:t xml:space="preserve">Tamayo y Tamayo, M. (2012). </w:t>
      </w:r>
      <w:r w:rsidRPr="00787E0A">
        <w:rPr>
          <w:rFonts w:ascii="Arial" w:hAnsi="Arial" w:cs="Arial"/>
          <w:i/>
          <w:iCs/>
          <w:sz w:val="24"/>
          <w:szCs w:val="24"/>
        </w:rPr>
        <w:t>El Proceso de la Investigación Científica</w:t>
      </w:r>
      <w:r w:rsidRPr="00787E0A">
        <w:rPr>
          <w:rFonts w:ascii="Arial" w:hAnsi="Arial" w:cs="Arial"/>
          <w:sz w:val="24"/>
          <w:szCs w:val="24"/>
        </w:rPr>
        <w:t>. Editorial Limusa.</w:t>
      </w:r>
    </w:p>
    <w:p w14:paraId="11184955" w14:textId="77777777" w:rsidR="004642E4" w:rsidRPr="004642E4" w:rsidRDefault="004642E4" w:rsidP="004642E4">
      <w:pPr>
        <w:spacing w:after="0"/>
        <w:ind w:left="567" w:hanging="567"/>
        <w:jc w:val="both"/>
        <w:rPr>
          <w:rFonts w:ascii="Arial" w:hAnsi="Arial" w:cs="Arial"/>
          <w:sz w:val="24"/>
          <w:szCs w:val="24"/>
        </w:rPr>
      </w:pPr>
    </w:p>
    <w:p w14:paraId="5E458BA5" w14:textId="77777777" w:rsidR="00434F1E" w:rsidRPr="00434F1E" w:rsidRDefault="00B150DA" w:rsidP="00B150DA">
      <w:pPr>
        <w:spacing w:before="100" w:beforeAutospacing="1" w:after="100" w:afterAutospacing="1" w:line="240" w:lineRule="auto"/>
        <w:jc w:val="both"/>
        <w:rPr>
          <w:rFonts w:ascii="Arial" w:eastAsia="Times New Roman" w:hAnsi="Arial" w:cs="Arial"/>
          <w:sz w:val="24"/>
          <w:szCs w:val="24"/>
          <w:lang w:eastAsia="es-ES"/>
        </w:rPr>
      </w:pPr>
      <w:r w:rsidRPr="00B150DA">
        <w:rPr>
          <w:rFonts w:ascii="Arial" w:eastAsia="Times New Roman" w:hAnsi="Arial" w:cs="Arial"/>
          <w:sz w:val="24"/>
          <w:szCs w:val="24"/>
          <w:lang w:eastAsia="es-ES"/>
        </w:rPr>
        <w:t>https://es.scribd.com/document/722720859/Proyecto-Servicio-Tecnico-a-los-Equipos-Informatico-UNERMB-SAN-PEDRO</w:t>
      </w:r>
    </w:p>
    <w:p w14:paraId="1CFED2C7" w14:textId="7E842D3D" w:rsidR="0004562C" w:rsidRDefault="00B150DA" w:rsidP="004311BD">
      <w:pPr>
        <w:jc w:val="both"/>
        <w:rPr>
          <w:rFonts w:ascii="Arial" w:eastAsia="SimSun" w:hAnsi="Arial"/>
          <w:bCs/>
          <w:sz w:val="24"/>
          <w:szCs w:val="28"/>
          <w:lang w:val="es-MX"/>
        </w:rPr>
      </w:pPr>
      <w:r w:rsidRPr="00B150DA">
        <w:rPr>
          <w:rFonts w:ascii="Arial" w:eastAsia="SimSun" w:hAnsi="Arial"/>
          <w:bCs/>
          <w:sz w:val="24"/>
          <w:szCs w:val="28"/>
          <w:lang w:val="es-MX"/>
        </w:rPr>
        <w:lastRenderedPageBreak/>
        <w:t>Chrome-extension://efaidnbmnnnibpcajpcglclefindmkaj/https://repositorio.utn.ac.cr/server/api/core/bitstreams/6571c324-8db5-4f6e-94a2-8c130a56a7eb/content</w:t>
      </w:r>
    </w:p>
    <w:p w14:paraId="14935814" w14:textId="7E0D215E" w:rsidR="004311BD" w:rsidRDefault="00D277F0" w:rsidP="004311BD">
      <w:pPr>
        <w:jc w:val="both"/>
        <w:rPr>
          <w:rFonts w:ascii="Arial" w:eastAsia="SimSun" w:hAnsi="Arial"/>
          <w:bCs/>
          <w:sz w:val="24"/>
          <w:szCs w:val="28"/>
          <w:lang w:val="es-MX"/>
        </w:rPr>
      </w:pPr>
      <w:hyperlink r:id="rId15" w:history="1">
        <w:r w:rsidRPr="00DE2B42">
          <w:rPr>
            <w:rStyle w:val="Hipervnculo"/>
            <w:rFonts w:ascii="Arial" w:eastAsia="SimSun" w:hAnsi="Arial"/>
            <w:bCs/>
            <w:sz w:val="24"/>
            <w:szCs w:val="28"/>
            <w:lang w:val="es-MX"/>
          </w:rPr>
          <w:t>https://www.google.co.ve/books/edition/Proyectos/wnNxEAAAQBAJ?hl=es&amp;gbpv=0</w:t>
        </w:r>
      </w:hyperlink>
    </w:p>
    <w:p w14:paraId="65D58F16" w14:textId="61CC2CC0" w:rsidR="00D277F0" w:rsidRDefault="00D277F0" w:rsidP="004311BD">
      <w:pPr>
        <w:jc w:val="both"/>
        <w:rPr>
          <w:rFonts w:ascii="Arial" w:eastAsia="SimSun" w:hAnsi="Arial"/>
          <w:bCs/>
          <w:sz w:val="24"/>
          <w:szCs w:val="28"/>
          <w:lang w:val="es-MX"/>
        </w:rPr>
      </w:pPr>
      <w:hyperlink r:id="rId16" w:history="1">
        <w:r w:rsidRPr="00DE2B42">
          <w:rPr>
            <w:rStyle w:val="Hipervnculo"/>
            <w:rFonts w:ascii="Arial" w:eastAsia="SimSun" w:hAnsi="Arial"/>
            <w:bCs/>
            <w:sz w:val="24"/>
            <w:szCs w:val="28"/>
            <w:lang w:val="es-MX"/>
          </w:rPr>
          <w:t>https://www.google.co.ve/books/edition/Discurso_y_contexto/xS0lBQAAQBAJ?hl=es&amp;gbpv=0</w:t>
        </w:r>
      </w:hyperlink>
    </w:p>
    <w:p w14:paraId="63BFB94F" w14:textId="4CE0B106" w:rsidR="00D277F0" w:rsidRDefault="004064FF" w:rsidP="004311BD">
      <w:pPr>
        <w:jc w:val="both"/>
        <w:rPr>
          <w:rFonts w:ascii="Arial" w:eastAsia="SimSun" w:hAnsi="Arial"/>
          <w:bCs/>
          <w:sz w:val="24"/>
          <w:szCs w:val="28"/>
          <w:lang w:val="es-MX"/>
        </w:rPr>
      </w:pPr>
      <w:hyperlink r:id="rId17" w:history="1">
        <w:r w:rsidRPr="00DE2B42">
          <w:rPr>
            <w:rStyle w:val="Hipervnculo"/>
            <w:rFonts w:ascii="Arial" w:eastAsia="SimSun" w:hAnsi="Arial"/>
            <w:bCs/>
            <w:sz w:val="24"/>
            <w:szCs w:val="28"/>
            <w:lang w:val="es-MX"/>
          </w:rPr>
          <w:t>https://www.google.co.ve/books/edition/Pedagog%C3%ADa_curr%C3%ADculo_y_did%C3%A1ctica_despu/mANcEAAAQBAJ?hl=es&amp;gbpv=0</w:t>
        </w:r>
      </w:hyperlink>
    </w:p>
    <w:p w14:paraId="62F423DF" w14:textId="6FD8CD99" w:rsidR="006C3423" w:rsidRDefault="006C3423" w:rsidP="004311BD">
      <w:pPr>
        <w:jc w:val="both"/>
        <w:rPr>
          <w:rFonts w:ascii="Arial" w:eastAsia="SimSun" w:hAnsi="Arial"/>
          <w:bCs/>
          <w:sz w:val="24"/>
          <w:szCs w:val="28"/>
          <w:lang w:val="es-MX"/>
        </w:rPr>
      </w:pPr>
      <w:hyperlink r:id="rId18" w:history="1">
        <w:r w:rsidRPr="00DE2B42">
          <w:rPr>
            <w:rStyle w:val="Hipervnculo"/>
            <w:rFonts w:ascii="Arial" w:eastAsia="SimSun" w:hAnsi="Arial"/>
            <w:bCs/>
            <w:sz w:val="24"/>
            <w:szCs w:val="28"/>
            <w:lang w:val="es-MX"/>
          </w:rPr>
          <w:t>https://www.google.co.ve/books/edition/Comunicaci%C3%B3n_Epistemologia_y_metodolog/zHMj4_JVgKsC?hl=es&amp;gbpv=0</w:t>
        </w:r>
      </w:hyperlink>
    </w:p>
    <w:p w14:paraId="6B5455EC" w14:textId="11DC4E71" w:rsidR="003A0E91" w:rsidRDefault="003A0E91" w:rsidP="004311BD">
      <w:pPr>
        <w:jc w:val="both"/>
        <w:rPr>
          <w:rFonts w:ascii="Arial" w:eastAsia="SimSun" w:hAnsi="Arial"/>
          <w:bCs/>
          <w:sz w:val="24"/>
          <w:szCs w:val="28"/>
          <w:lang w:val="es-MX"/>
        </w:rPr>
      </w:pPr>
      <w:hyperlink r:id="rId19" w:history="1">
        <w:r w:rsidRPr="00DE2B42">
          <w:rPr>
            <w:rStyle w:val="Hipervnculo"/>
            <w:rFonts w:ascii="Arial" w:eastAsia="SimSun" w:hAnsi="Arial"/>
            <w:bCs/>
            <w:sz w:val="24"/>
            <w:szCs w:val="28"/>
            <w:lang w:val="es-MX"/>
          </w:rPr>
          <w:t>https://www.google.co.ve/books/edition/La_marca_y_el_deseo/n3bMY1JCmpoC?hl=es&amp;gbpv=0</w:t>
        </w:r>
      </w:hyperlink>
    </w:p>
    <w:p w14:paraId="6CB8D811" w14:textId="77777777" w:rsidR="003A0E91" w:rsidRDefault="003A0E91" w:rsidP="004311BD">
      <w:pPr>
        <w:jc w:val="both"/>
        <w:rPr>
          <w:rFonts w:ascii="Arial" w:eastAsia="SimSun" w:hAnsi="Arial"/>
          <w:bCs/>
          <w:sz w:val="24"/>
          <w:szCs w:val="28"/>
          <w:lang w:val="es-MX"/>
        </w:rPr>
      </w:pPr>
    </w:p>
    <w:p w14:paraId="1B908A53" w14:textId="77777777" w:rsidR="006C3423" w:rsidRDefault="006C3423" w:rsidP="004311BD">
      <w:pPr>
        <w:jc w:val="both"/>
        <w:rPr>
          <w:rFonts w:ascii="Arial" w:eastAsia="SimSun" w:hAnsi="Arial"/>
          <w:bCs/>
          <w:sz w:val="24"/>
          <w:szCs w:val="28"/>
          <w:lang w:val="es-MX"/>
        </w:rPr>
      </w:pPr>
    </w:p>
    <w:p w14:paraId="648C2562" w14:textId="77777777" w:rsidR="004064FF" w:rsidRPr="004311BD" w:rsidRDefault="004064FF" w:rsidP="004311BD">
      <w:pPr>
        <w:jc w:val="both"/>
        <w:rPr>
          <w:rFonts w:ascii="Arial" w:eastAsia="SimSun" w:hAnsi="Arial"/>
          <w:bCs/>
          <w:sz w:val="24"/>
          <w:szCs w:val="28"/>
          <w:lang w:val="es-MX"/>
        </w:rPr>
      </w:pPr>
    </w:p>
    <w:p w14:paraId="76E8EA97" w14:textId="77777777" w:rsidR="0004562C" w:rsidRDefault="001C51F1">
      <w:pPr>
        <w:rPr>
          <w:rFonts w:ascii="Arial" w:eastAsia="SimSun" w:hAnsi="Arial"/>
          <w:b/>
          <w:bCs/>
          <w:sz w:val="24"/>
          <w:szCs w:val="28"/>
          <w:lang w:val="es-ES"/>
        </w:rPr>
      </w:pPr>
      <w:r>
        <w:br w:type="page"/>
      </w:r>
    </w:p>
    <w:p w14:paraId="607C9BF0" w14:textId="77777777" w:rsidR="0004562C" w:rsidRDefault="001C51F1">
      <w:pPr>
        <w:pStyle w:val="Ttulo1"/>
      </w:pPr>
      <w:bookmarkStart w:id="29" w:name="_Toc203596829"/>
      <w:r>
        <w:lastRenderedPageBreak/>
        <w:t>ANEXOS</w:t>
      </w:r>
      <w:bookmarkEnd w:id="29"/>
    </w:p>
    <w:p w14:paraId="27773469" w14:textId="77777777" w:rsidR="0004562C" w:rsidRDefault="0004562C">
      <w:pPr>
        <w:rPr>
          <w:b/>
          <w:u w:val="single"/>
        </w:rPr>
      </w:pPr>
    </w:p>
    <w:p w14:paraId="23225B0A" w14:textId="77777777" w:rsidR="0004562C" w:rsidRDefault="001C51F1">
      <w:pPr>
        <w:jc w:val="center"/>
        <w:rPr>
          <w:b/>
          <w:u w:val="single"/>
        </w:rPr>
      </w:pPr>
      <w:r>
        <w:rPr>
          <w:b/>
          <w:u w:val="single"/>
        </w:rPr>
        <w:t xml:space="preserve">ENCUENTRO SRA MARIA BRICEÑO. Encargada de </w:t>
      </w:r>
      <w:proofErr w:type="spellStart"/>
      <w:r>
        <w:rPr>
          <w:b/>
          <w:u w:val="single"/>
        </w:rPr>
        <w:t>Pasantias</w:t>
      </w:r>
      <w:proofErr w:type="spellEnd"/>
      <w:r>
        <w:rPr>
          <w:b/>
          <w:u w:val="single"/>
        </w:rPr>
        <w:t xml:space="preserve"> </w:t>
      </w:r>
      <w:r w:rsidR="00AF0720">
        <w:rPr>
          <w:rFonts w:ascii="Arial" w:eastAsia="Times New Roman" w:hAnsi="Arial" w:cs="Arial"/>
          <w:sz w:val="24"/>
          <w:szCs w:val="24"/>
          <w:lang w:eastAsia="es-ES"/>
        </w:rPr>
        <w:t>CORPOELEC</w:t>
      </w:r>
    </w:p>
    <w:tbl>
      <w:tblPr>
        <w:tblStyle w:val="Tablaconcuadrcula"/>
        <w:tblW w:w="0" w:type="auto"/>
        <w:tblLook w:val="04A0" w:firstRow="1" w:lastRow="0" w:firstColumn="1" w:lastColumn="0" w:noHBand="0" w:noVBand="1"/>
      </w:tblPr>
      <w:tblGrid>
        <w:gridCol w:w="4091"/>
        <w:gridCol w:w="4170"/>
      </w:tblGrid>
      <w:tr w:rsidR="0004562C" w14:paraId="7DBD19C7" w14:textId="77777777">
        <w:tc>
          <w:tcPr>
            <w:tcW w:w="4652" w:type="dxa"/>
          </w:tcPr>
          <w:p w14:paraId="780B5FA1" w14:textId="77777777" w:rsidR="0004562C" w:rsidRDefault="001C51F1">
            <w:pPr>
              <w:pStyle w:val="Textoindependiente"/>
              <w:spacing w:line="360" w:lineRule="auto"/>
              <w:ind w:right="1114"/>
              <w:jc w:val="both"/>
            </w:pPr>
            <w:r>
              <w:rPr>
                <w:noProof/>
                <w:lang w:eastAsia="es-ES"/>
              </w:rPr>
              <w:drawing>
                <wp:inline distT="0" distB="0" distL="0" distR="0" wp14:anchorId="450FEF23" wp14:editId="0F55E20B">
                  <wp:extent cx="2694305" cy="3238500"/>
                  <wp:effectExtent l="0" t="0" r="0" b="0"/>
                  <wp:docPr id="9" name="Imagen 9" descr="C:\Users\EQUIPO 03\Documents\proyecto\WhatsApp Image 2025-07-10 at 6.49.23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Users\EQUIPO 03\Documents\proyecto\WhatsApp Image 2025-07-10 at 6.49.23 AM (1).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717689" cy="3266607"/>
                          </a:xfrm>
                          <a:prstGeom prst="rect">
                            <a:avLst/>
                          </a:prstGeom>
                          <a:noFill/>
                          <a:ln>
                            <a:noFill/>
                          </a:ln>
                        </pic:spPr>
                      </pic:pic>
                    </a:graphicData>
                  </a:graphic>
                </wp:inline>
              </w:drawing>
            </w:r>
          </w:p>
        </w:tc>
        <w:tc>
          <w:tcPr>
            <w:tcW w:w="4742" w:type="dxa"/>
          </w:tcPr>
          <w:p w14:paraId="67608AE3" w14:textId="77777777" w:rsidR="0004562C" w:rsidRDefault="001C51F1">
            <w:pPr>
              <w:pStyle w:val="Textoindependiente"/>
              <w:spacing w:line="360" w:lineRule="auto"/>
              <w:ind w:right="1114"/>
              <w:jc w:val="both"/>
            </w:pPr>
            <w:r>
              <w:rPr>
                <w:noProof/>
                <w:lang w:eastAsia="es-ES"/>
              </w:rPr>
              <w:drawing>
                <wp:inline distT="0" distB="0" distL="0" distR="0" wp14:anchorId="6CCD68AE" wp14:editId="1F35CD41">
                  <wp:extent cx="2675890" cy="3257550"/>
                  <wp:effectExtent l="0" t="0" r="0" b="0"/>
                  <wp:docPr id="8" name="Imagen 8" descr="C:\Users\EQUIPO 03\Documents\proyecto\WhatsApp Image 2025-07-10 at 6.49.2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C:\Users\EQUIPO 03\Documents\proyecto\WhatsApp Image 2025-07-10 at 6.49.22 AM.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698062" cy="3284541"/>
                          </a:xfrm>
                          <a:prstGeom prst="rect">
                            <a:avLst/>
                          </a:prstGeom>
                          <a:noFill/>
                          <a:ln>
                            <a:noFill/>
                          </a:ln>
                        </pic:spPr>
                      </pic:pic>
                    </a:graphicData>
                  </a:graphic>
                </wp:inline>
              </w:drawing>
            </w:r>
          </w:p>
        </w:tc>
      </w:tr>
      <w:tr w:rsidR="0004562C" w14:paraId="3CC571CE" w14:textId="77777777">
        <w:tc>
          <w:tcPr>
            <w:tcW w:w="4652" w:type="dxa"/>
          </w:tcPr>
          <w:p w14:paraId="5A92D609" w14:textId="77777777" w:rsidR="0004562C" w:rsidRDefault="001C51F1">
            <w:pPr>
              <w:pStyle w:val="Textoindependiente"/>
              <w:spacing w:line="360" w:lineRule="auto"/>
              <w:ind w:right="1114"/>
              <w:jc w:val="both"/>
            </w:pPr>
            <w:r>
              <w:rPr>
                <w:noProof/>
                <w:lang w:eastAsia="es-ES"/>
              </w:rPr>
              <w:drawing>
                <wp:inline distT="0" distB="0" distL="0" distR="0" wp14:anchorId="6E0FFBC5" wp14:editId="763AA781">
                  <wp:extent cx="2592705" cy="2971800"/>
                  <wp:effectExtent l="0" t="0" r="0" b="0"/>
                  <wp:docPr id="3" name="Imagen 3" descr="C:\Users\EQUIPO 03\Documents\proyecto\WhatsApp Image 2025-07-10 at 6.49.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Users\EQUIPO 03\Documents\proyecto\WhatsApp Image 2025-07-10 at 6.49.21 A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612897" cy="2994944"/>
                          </a:xfrm>
                          <a:prstGeom prst="rect">
                            <a:avLst/>
                          </a:prstGeom>
                          <a:noFill/>
                          <a:ln>
                            <a:noFill/>
                          </a:ln>
                        </pic:spPr>
                      </pic:pic>
                    </a:graphicData>
                  </a:graphic>
                </wp:inline>
              </w:drawing>
            </w:r>
          </w:p>
        </w:tc>
        <w:tc>
          <w:tcPr>
            <w:tcW w:w="4742" w:type="dxa"/>
          </w:tcPr>
          <w:p w14:paraId="4E2A0317" w14:textId="77777777" w:rsidR="0004562C" w:rsidRDefault="001C51F1">
            <w:pPr>
              <w:pStyle w:val="Textoindependiente"/>
              <w:spacing w:line="360" w:lineRule="auto"/>
              <w:ind w:right="1114"/>
              <w:jc w:val="both"/>
            </w:pPr>
            <w:r>
              <w:rPr>
                <w:noProof/>
                <w:lang w:eastAsia="es-ES"/>
              </w:rPr>
              <w:drawing>
                <wp:inline distT="0" distB="0" distL="0" distR="0" wp14:anchorId="4338F247" wp14:editId="7AB375B7">
                  <wp:extent cx="2763520" cy="3209925"/>
                  <wp:effectExtent l="0" t="0" r="0" b="9525"/>
                  <wp:docPr id="10" name="Imagen 10" descr="C:\Users\EQUIPO 03\Documents\proyecto\WhatsApp Image 2025-07-10 at 6.49.2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Users\EQUIPO 03\Documents\proyecto\WhatsApp Image 2025-07-10 at 6.49.23 A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778840" cy="3227720"/>
                          </a:xfrm>
                          <a:prstGeom prst="rect">
                            <a:avLst/>
                          </a:prstGeom>
                          <a:noFill/>
                          <a:ln>
                            <a:noFill/>
                          </a:ln>
                        </pic:spPr>
                      </pic:pic>
                    </a:graphicData>
                  </a:graphic>
                </wp:inline>
              </w:drawing>
            </w:r>
          </w:p>
        </w:tc>
      </w:tr>
    </w:tbl>
    <w:p w14:paraId="7DABCD9D" w14:textId="77777777" w:rsidR="0004562C" w:rsidRDefault="0004562C">
      <w:pPr>
        <w:pStyle w:val="Textoindependiente"/>
        <w:spacing w:line="360" w:lineRule="auto"/>
        <w:ind w:right="1114"/>
        <w:jc w:val="both"/>
      </w:pPr>
    </w:p>
    <w:p w14:paraId="42FC01D0" w14:textId="77777777" w:rsidR="0004562C" w:rsidRDefault="001C51F1">
      <w:pPr>
        <w:pStyle w:val="Textoindependiente"/>
        <w:spacing w:line="360" w:lineRule="auto"/>
        <w:ind w:right="1114"/>
        <w:jc w:val="center"/>
      </w:pPr>
      <w:r>
        <w:rPr>
          <w:noProof/>
          <w:lang w:eastAsia="es-ES"/>
        </w:rPr>
        <w:lastRenderedPageBreak/>
        <w:drawing>
          <wp:inline distT="0" distB="0" distL="0" distR="0" wp14:anchorId="51B7EB36" wp14:editId="17C748AB">
            <wp:extent cx="5046980" cy="3799840"/>
            <wp:effectExtent l="0" t="0" r="1270" b="0"/>
            <wp:docPr id="14" name="Imagen 14" descr="C:\Users\EQUIPO 03\Documents\proyecto\WhatsApp Image 2025-07-10 at 6.49.2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C:\Users\EQUIPO 03\Documents\proyecto\WhatsApp Image 2025-07-10 at 6.49.25 A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056359" cy="3807141"/>
                    </a:xfrm>
                    <a:prstGeom prst="rect">
                      <a:avLst/>
                    </a:prstGeom>
                    <a:noFill/>
                    <a:ln>
                      <a:noFill/>
                    </a:ln>
                  </pic:spPr>
                </pic:pic>
              </a:graphicData>
            </a:graphic>
          </wp:inline>
        </w:drawing>
      </w:r>
    </w:p>
    <w:p w14:paraId="58DE531D" w14:textId="77777777" w:rsidR="0004562C" w:rsidRDefault="001C51F1">
      <w:pPr>
        <w:pStyle w:val="Textoindependiente"/>
        <w:spacing w:line="360" w:lineRule="auto"/>
        <w:ind w:right="1114"/>
        <w:jc w:val="center"/>
      </w:pPr>
      <w:r>
        <w:rPr>
          <w:noProof/>
          <w:lang w:eastAsia="es-ES"/>
        </w:rPr>
        <w:drawing>
          <wp:inline distT="0" distB="0" distL="0" distR="0" wp14:anchorId="533B77A0" wp14:editId="6449C1FB">
            <wp:extent cx="2846705" cy="3780790"/>
            <wp:effectExtent l="0" t="0" r="0" b="0"/>
            <wp:docPr id="12" name="Imagen 12" descr="C:\Users\EQUIPO 03\Documents\proyecto\WhatsApp Image 2025-07-10 at 6.49.24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EQUIPO 03\Documents\proyecto\WhatsApp Image 2025-07-10 at 6.49.24 AM (2).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859573" cy="3797868"/>
                    </a:xfrm>
                    <a:prstGeom prst="rect">
                      <a:avLst/>
                    </a:prstGeom>
                    <a:noFill/>
                    <a:ln>
                      <a:noFill/>
                    </a:ln>
                  </pic:spPr>
                </pic:pic>
              </a:graphicData>
            </a:graphic>
          </wp:inline>
        </w:drawing>
      </w:r>
    </w:p>
    <w:p w14:paraId="64277578" w14:textId="77777777" w:rsidR="0004562C" w:rsidRDefault="001C51F1" w:rsidP="00DF3C61">
      <w:pPr>
        <w:pStyle w:val="Textoindependiente"/>
        <w:spacing w:line="360" w:lineRule="auto"/>
        <w:ind w:right="1114"/>
        <w:jc w:val="both"/>
      </w:pPr>
      <w:r>
        <w:rPr>
          <w:noProof/>
          <w:lang w:eastAsia="es-ES"/>
        </w:rPr>
        <w:lastRenderedPageBreak/>
        <w:drawing>
          <wp:inline distT="0" distB="0" distL="0" distR="0" wp14:anchorId="795BA0CB" wp14:editId="4B3492D7">
            <wp:extent cx="4864100" cy="3648075"/>
            <wp:effectExtent l="0" t="0" r="0" b="9525"/>
            <wp:docPr id="19" name="Imagen 19" descr="C:\Users\EQUIPO 03\Documents\proyecto\WhatsApp Image 2025-07-10 at 6.49.3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C:\Users\EQUIPO 03\Documents\proyecto\WhatsApp Image 2025-07-10 at 6.49.37 A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864100" cy="3648075"/>
                    </a:xfrm>
                    <a:prstGeom prst="rect">
                      <a:avLst/>
                    </a:prstGeom>
                    <a:noFill/>
                    <a:ln>
                      <a:noFill/>
                    </a:ln>
                  </pic:spPr>
                </pic:pic>
              </a:graphicData>
            </a:graphic>
          </wp:inline>
        </w:drawing>
      </w:r>
      <w:r>
        <w:rPr>
          <w:noProof/>
          <w:lang w:eastAsia="es-ES"/>
        </w:rPr>
        <w:drawing>
          <wp:inline distT="0" distB="0" distL="0" distR="0" wp14:anchorId="3AF22F20" wp14:editId="7806C37A">
            <wp:extent cx="4895850" cy="3671570"/>
            <wp:effectExtent l="0" t="0" r="0" b="5080"/>
            <wp:docPr id="18" name="Imagen 18" descr="C:\Users\EQUIPO 03\Documents\proyecto\WhatsApp Image 2025-07-10 at 6.49.3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C:\Users\EQUIPO 03\Documents\proyecto\WhatsApp Image 2025-07-10 at 6.49.37 AM (1).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902616" cy="3676962"/>
                    </a:xfrm>
                    <a:prstGeom prst="rect">
                      <a:avLst/>
                    </a:prstGeom>
                    <a:noFill/>
                    <a:ln>
                      <a:noFill/>
                    </a:ln>
                  </pic:spPr>
                </pic:pic>
              </a:graphicData>
            </a:graphic>
          </wp:inline>
        </w:drawing>
      </w:r>
    </w:p>
    <w:p w14:paraId="58D2790C" w14:textId="77777777" w:rsidR="0004562C" w:rsidRDefault="0004562C">
      <w:pPr>
        <w:pStyle w:val="Textoindependiente"/>
        <w:spacing w:line="360" w:lineRule="auto"/>
        <w:ind w:right="1114"/>
        <w:jc w:val="center"/>
      </w:pPr>
    </w:p>
    <w:p w14:paraId="1D7AB640" w14:textId="77777777" w:rsidR="0004562C" w:rsidRDefault="001C51F1" w:rsidP="00B150DA">
      <w:pPr>
        <w:pStyle w:val="Textoindependiente"/>
        <w:tabs>
          <w:tab w:val="left" w:pos="8222"/>
        </w:tabs>
        <w:spacing w:line="360" w:lineRule="auto"/>
        <w:ind w:right="1114"/>
        <w:jc w:val="center"/>
        <w:rPr>
          <w:lang w:eastAsia="es-ES"/>
        </w:rPr>
      </w:pPr>
      <w:r>
        <w:rPr>
          <w:noProof/>
          <w:lang w:eastAsia="es-ES"/>
        </w:rPr>
        <w:lastRenderedPageBreak/>
        <w:drawing>
          <wp:inline distT="0" distB="0" distL="0" distR="0" wp14:anchorId="36860BE4" wp14:editId="4F830B4F">
            <wp:extent cx="2590800" cy="2943225"/>
            <wp:effectExtent l="0" t="0" r="0" b="9525"/>
            <wp:docPr id="24" name="Imagen 24" descr="C:\Users\EQUIPO 03\Documents\proyecto\WhatsApp Image 2025-07-16 at 4.24.3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C:\Users\EQUIPO 03\Documents\proyecto\WhatsApp Image 2025-07-16 at 4.24.38 AM.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595444" cy="2948501"/>
                    </a:xfrm>
                    <a:prstGeom prst="rect">
                      <a:avLst/>
                    </a:prstGeom>
                    <a:noFill/>
                    <a:ln>
                      <a:noFill/>
                    </a:ln>
                  </pic:spPr>
                </pic:pic>
              </a:graphicData>
            </a:graphic>
          </wp:inline>
        </w:drawing>
      </w:r>
      <w:r>
        <w:rPr>
          <w:noProof/>
          <w:lang w:eastAsia="es-ES"/>
        </w:rPr>
        <w:drawing>
          <wp:inline distT="0" distB="0" distL="0" distR="0" wp14:anchorId="7155BB99" wp14:editId="2B2C79CF">
            <wp:extent cx="2199005" cy="2920365"/>
            <wp:effectExtent l="0" t="0" r="0" b="0"/>
            <wp:docPr id="2054054228" name="Imagen 2054054228" descr="C:\Users\EQUIPO 03\Documents\proyecto\WhatsApp Image 2025-07-10 at 6.49.24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54228" name="Imagen 2054054228" descr="C:\Users\EQUIPO 03\Documents\proyecto\WhatsApp Image 2025-07-10 at 6.49.24 AM (2).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213514" cy="2939822"/>
                    </a:xfrm>
                    <a:prstGeom prst="rect">
                      <a:avLst/>
                    </a:prstGeom>
                    <a:noFill/>
                    <a:ln>
                      <a:noFill/>
                    </a:ln>
                  </pic:spPr>
                </pic:pic>
              </a:graphicData>
            </a:graphic>
          </wp:inline>
        </w:drawing>
      </w:r>
      <w:r w:rsidR="00DF3C61" w:rsidRPr="00DF3C61">
        <w:rPr>
          <w:noProof/>
          <w:lang w:eastAsia="es-ES"/>
        </w:rPr>
        <w:lastRenderedPageBreak/>
        <w:drawing>
          <wp:inline distT="0" distB="0" distL="0" distR="0" wp14:anchorId="18F2DAB3" wp14:editId="37BCC9D0">
            <wp:extent cx="3661410" cy="4881880"/>
            <wp:effectExtent l="0" t="0" r="0" b="0"/>
            <wp:docPr id="2" name="Imagen 2" descr="C:\Users\EQUIPO 03\Documents\proyecto\WhatsApp Image 2025-10-07 at 3.39.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QUIPO 03\Documents\proyecto\WhatsApp Image 2025-10-07 at 3.39.58 PM.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62913" cy="4883884"/>
                    </a:xfrm>
                    <a:prstGeom prst="rect">
                      <a:avLst/>
                    </a:prstGeom>
                    <a:noFill/>
                    <a:ln>
                      <a:noFill/>
                    </a:ln>
                  </pic:spPr>
                </pic:pic>
              </a:graphicData>
            </a:graphic>
          </wp:inline>
        </w:drawing>
      </w:r>
    </w:p>
    <w:p w14:paraId="07AE7684" w14:textId="77777777" w:rsidR="0004562C" w:rsidRDefault="0004562C">
      <w:pPr>
        <w:pStyle w:val="Textoindependiente"/>
        <w:spacing w:line="360" w:lineRule="auto"/>
        <w:ind w:right="1114"/>
        <w:jc w:val="both"/>
        <w:rPr>
          <w:lang w:eastAsia="es-ES"/>
        </w:rPr>
      </w:pPr>
    </w:p>
    <w:p w14:paraId="4B056172" w14:textId="77777777" w:rsidR="0004562C" w:rsidRDefault="00B150DA" w:rsidP="00B150DA">
      <w:pPr>
        <w:pStyle w:val="Textoindependiente"/>
        <w:spacing w:line="360" w:lineRule="auto"/>
        <w:ind w:right="1114"/>
        <w:jc w:val="center"/>
        <w:sectPr w:rsidR="0004562C" w:rsidSect="00C22FE7">
          <w:headerReference w:type="default" r:id="rId30"/>
          <w:footerReference w:type="default" r:id="rId31"/>
          <w:headerReference w:type="first" r:id="rId32"/>
          <w:pgSz w:w="12240" w:h="15840"/>
          <w:pgMar w:top="1701" w:right="1701" w:bottom="1701" w:left="2268" w:header="850" w:footer="850" w:gutter="0"/>
          <w:cols w:space="720"/>
          <w:titlePg/>
          <w:docGrid w:linePitch="299"/>
        </w:sectPr>
      </w:pPr>
      <w:r w:rsidRPr="00B150DA">
        <w:rPr>
          <w:noProof/>
          <w:lang w:eastAsia="es-ES"/>
        </w:rPr>
        <w:lastRenderedPageBreak/>
        <w:drawing>
          <wp:inline distT="0" distB="0" distL="0" distR="0" wp14:anchorId="60970C29" wp14:editId="1DBA7017">
            <wp:extent cx="3543300" cy="3524250"/>
            <wp:effectExtent l="0" t="0" r="0" b="0"/>
            <wp:docPr id="13" name="Imagen 13" descr="C:\Users\EQUIPO 03\Downloads\WhatsApp Image 2025-10-22 at 3.35.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QUIPO 03\Downloads\WhatsApp Image 2025-10-22 at 3.35.33 PM.jpeg"/>
                    <pic:cNvPicPr>
                      <a:picLocks noChangeAspect="1" noChangeArrowheads="1"/>
                    </pic:cNvPicPr>
                  </pic:nvPicPr>
                  <pic:blipFill rotWithShape="1">
                    <a:blip r:embed="rId33">
                      <a:extLst>
                        <a:ext uri="{28A0092B-C50C-407E-A947-70E740481C1C}">
                          <a14:useLocalDpi xmlns:a14="http://schemas.microsoft.com/office/drawing/2010/main" val="0"/>
                        </a:ext>
                      </a:extLst>
                    </a:blip>
                    <a:srcRect b="25851"/>
                    <a:stretch/>
                  </pic:blipFill>
                  <pic:spPr bwMode="auto">
                    <a:xfrm>
                      <a:off x="0" y="0"/>
                      <a:ext cx="3547313" cy="3528241"/>
                    </a:xfrm>
                    <a:prstGeom prst="rect">
                      <a:avLst/>
                    </a:prstGeom>
                    <a:noFill/>
                    <a:ln>
                      <a:noFill/>
                    </a:ln>
                    <a:extLst>
                      <a:ext uri="{53640926-AAD7-44D8-BBD7-CCE9431645EC}">
                        <a14:shadowObscured xmlns:a14="http://schemas.microsoft.com/office/drawing/2010/main"/>
                      </a:ext>
                    </a:extLst>
                  </pic:spPr>
                </pic:pic>
              </a:graphicData>
            </a:graphic>
          </wp:inline>
        </w:drawing>
      </w:r>
      <w:r w:rsidRPr="00B150DA">
        <w:rPr>
          <w:noProof/>
          <w:lang w:eastAsia="es-ES"/>
        </w:rPr>
        <w:drawing>
          <wp:inline distT="0" distB="0" distL="0" distR="0" wp14:anchorId="146AEB1D" wp14:editId="64CA7952">
            <wp:extent cx="3552825" cy="2818963"/>
            <wp:effectExtent l="0" t="0" r="0" b="635"/>
            <wp:docPr id="5" name="Imagen 5" descr="C:\Users\EQUIPO 03\Downloads\WhatsApp Image 2025-10-22 at 3.34.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QUIPO 03\Downloads\WhatsApp Image 2025-10-22 at 3.34.30 PM.jpeg"/>
                    <pic:cNvPicPr>
                      <a:picLocks noChangeAspect="1" noChangeArrowheads="1"/>
                    </pic:cNvPicPr>
                  </pic:nvPicPr>
                  <pic:blipFill rotWithShape="1">
                    <a:blip r:embed="rId34">
                      <a:extLst>
                        <a:ext uri="{28A0092B-C50C-407E-A947-70E740481C1C}">
                          <a14:useLocalDpi xmlns:a14="http://schemas.microsoft.com/office/drawing/2010/main" val="0"/>
                        </a:ext>
                      </a:extLst>
                    </a:blip>
                    <a:srcRect l="12458" t="6779" r="10000" b="11186"/>
                    <a:stretch/>
                  </pic:blipFill>
                  <pic:spPr bwMode="auto">
                    <a:xfrm>
                      <a:off x="0" y="0"/>
                      <a:ext cx="3555490" cy="2821077"/>
                    </a:xfrm>
                    <a:prstGeom prst="rect">
                      <a:avLst/>
                    </a:prstGeom>
                    <a:noFill/>
                    <a:ln>
                      <a:noFill/>
                    </a:ln>
                    <a:extLst>
                      <a:ext uri="{53640926-AAD7-44D8-BBD7-CCE9431645EC}">
                        <a14:shadowObscured xmlns:a14="http://schemas.microsoft.com/office/drawing/2010/main"/>
                      </a:ext>
                    </a:extLst>
                  </pic:spPr>
                </pic:pic>
              </a:graphicData>
            </a:graphic>
          </wp:inline>
        </w:drawing>
      </w:r>
    </w:p>
    <w:p w14:paraId="287834CC" w14:textId="77777777" w:rsidR="0004562C" w:rsidRDefault="001C51F1">
      <w:pPr>
        <w:pStyle w:val="Textoindependiente"/>
        <w:sectPr w:rsidR="0004562C">
          <w:pgSz w:w="12240" w:h="15840"/>
          <w:pgMar w:top="1701" w:right="1701" w:bottom="1701" w:left="2268" w:header="367" w:footer="1050" w:gutter="0"/>
          <w:cols w:space="720"/>
        </w:sectPr>
      </w:pPr>
      <w:r>
        <w:rPr>
          <w:noProof/>
          <w:lang w:eastAsia="es-ES"/>
        </w:rPr>
        <w:lastRenderedPageBreak/>
        <w:drawing>
          <wp:inline distT="0" distB="0" distL="0" distR="0" wp14:anchorId="469D2B0F" wp14:editId="1689CA59">
            <wp:extent cx="5439410" cy="6990715"/>
            <wp:effectExtent l="0" t="0" r="8890" b="635"/>
            <wp:docPr id="23" name="Imagen 23" descr="C:\Users\EQUIPO 03\Documents\proyecto\WhatsApp Image 2025-07-12 at 6.52.1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C:\Users\EQUIPO 03\Documents\proyecto\WhatsApp Image 2025-07-12 at 6.52.11 AM.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445133" cy="6997763"/>
                    </a:xfrm>
                    <a:prstGeom prst="rect">
                      <a:avLst/>
                    </a:prstGeom>
                    <a:noFill/>
                    <a:ln>
                      <a:noFill/>
                    </a:ln>
                  </pic:spPr>
                </pic:pic>
              </a:graphicData>
            </a:graphic>
          </wp:inline>
        </w:drawing>
      </w:r>
      <w:r>
        <w:rPr>
          <w:noProof/>
          <w:lang w:eastAsia="es-ES"/>
        </w:rPr>
        <w:lastRenderedPageBreak/>
        <w:drawing>
          <wp:inline distT="0" distB="0" distL="0" distR="0" wp14:anchorId="3F248163" wp14:editId="7684909F">
            <wp:extent cx="6400800" cy="8408670"/>
            <wp:effectExtent l="0" t="0" r="0" b="0"/>
            <wp:docPr id="25" name="Imagen 25" descr="C:\Users\EQUIPO 03\Documents\proyecto\WhatsApp Image 2025-07-16 at 4.38.2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C:\Users\EQUIPO 03\Documents\proyecto\WhatsApp Image 2025-07-16 at 4.38.23 AM.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6400800" cy="8408894"/>
                    </a:xfrm>
                    <a:prstGeom prst="rect">
                      <a:avLst/>
                    </a:prstGeom>
                    <a:noFill/>
                    <a:ln>
                      <a:noFill/>
                    </a:ln>
                  </pic:spPr>
                </pic:pic>
              </a:graphicData>
            </a:graphic>
          </wp:inline>
        </w:drawing>
      </w:r>
    </w:p>
    <w:p w14:paraId="268E3C8B" w14:textId="77777777" w:rsidR="0004562C" w:rsidRDefault="001C51F1">
      <w:pPr>
        <w:pStyle w:val="Textoindependiente"/>
        <w:spacing w:line="360" w:lineRule="auto"/>
        <w:ind w:right="1119"/>
        <w:jc w:val="both"/>
        <w:rPr>
          <w:lang w:val="es-VE"/>
        </w:rPr>
      </w:pPr>
      <w:r>
        <w:rPr>
          <w:noProof/>
          <w:lang w:eastAsia="es-ES"/>
        </w:rPr>
        <w:lastRenderedPageBreak/>
        <w:drawing>
          <wp:inline distT="0" distB="0" distL="0" distR="0" wp14:anchorId="56AD25E9" wp14:editId="4B94491D">
            <wp:extent cx="5549265" cy="7189470"/>
            <wp:effectExtent l="0" t="0" r="0" b="0"/>
            <wp:docPr id="22" name="Imagen 22" descr="C:\Users\EQUIPO 03\Documents\proyecto\WhatsApp Image 2025-07-12 at 6.52.1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C:\Users\EQUIPO 03\Documents\proyecto\WhatsApp Image 2025-07-12 at 6.52.11 AM (1).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558645" cy="7201484"/>
                    </a:xfrm>
                    <a:prstGeom prst="rect">
                      <a:avLst/>
                    </a:prstGeom>
                    <a:noFill/>
                    <a:ln>
                      <a:noFill/>
                    </a:ln>
                  </pic:spPr>
                </pic:pic>
              </a:graphicData>
            </a:graphic>
          </wp:inline>
        </w:drawing>
      </w:r>
    </w:p>
    <w:p w14:paraId="39B57072" w14:textId="1AB4F520" w:rsidR="00B150DA" w:rsidRDefault="00B150DA" w:rsidP="0068029C">
      <w:pPr>
        <w:pStyle w:val="Textoindependiente"/>
        <w:spacing w:line="360" w:lineRule="auto"/>
        <w:ind w:right="1119"/>
        <w:jc w:val="center"/>
        <w:rPr>
          <w:lang w:val="es-VE"/>
        </w:rPr>
      </w:pPr>
      <w:r w:rsidRPr="00B150DA">
        <w:rPr>
          <w:noProof/>
          <w:lang w:eastAsia="es-ES"/>
        </w:rPr>
        <w:lastRenderedPageBreak/>
        <w:drawing>
          <wp:inline distT="0" distB="0" distL="0" distR="0" wp14:anchorId="12C5C5D7" wp14:editId="48437696">
            <wp:extent cx="6172835" cy="8179953"/>
            <wp:effectExtent l="0" t="0" r="0" b="0"/>
            <wp:docPr id="16" name="Imagen 16" descr="C:\Users\EQUIPO 03\Downloads\WhatsApp Image 2025-10-23 at 9.01.1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QUIPO 03\Downloads\WhatsApp Image 2025-10-23 at 9.01.11 AM.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76571" cy="8184903"/>
                    </a:xfrm>
                    <a:prstGeom prst="rect">
                      <a:avLst/>
                    </a:prstGeom>
                    <a:noFill/>
                    <a:ln>
                      <a:noFill/>
                    </a:ln>
                  </pic:spPr>
                </pic:pic>
              </a:graphicData>
            </a:graphic>
          </wp:inline>
        </w:drawing>
      </w:r>
      <w:r w:rsidRPr="00B150DA">
        <w:rPr>
          <w:noProof/>
          <w:lang w:eastAsia="es-ES"/>
        </w:rPr>
        <w:lastRenderedPageBreak/>
        <w:drawing>
          <wp:inline distT="0" distB="0" distL="0" distR="0" wp14:anchorId="5F293C25" wp14:editId="4BF5479C">
            <wp:extent cx="6254591" cy="8032055"/>
            <wp:effectExtent l="0" t="0" r="0" b="7620"/>
            <wp:docPr id="15" name="Imagen 15" descr="C:\Users\EQUIPO 03\Downloads\WhatsApp Image 2025-10-23 at 9.01.1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QUIPO 03\Downloads\WhatsApp Image 2025-10-23 at 9.01.11 AM (1).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62570" cy="8042301"/>
                    </a:xfrm>
                    <a:prstGeom prst="rect">
                      <a:avLst/>
                    </a:prstGeom>
                    <a:noFill/>
                    <a:ln>
                      <a:noFill/>
                    </a:ln>
                  </pic:spPr>
                </pic:pic>
              </a:graphicData>
            </a:graphic>
          </wp:inline>
        </w:drawing>
      </w:r>
    </w:p>
    <w:sectPr w:rsidR="00B150DA">
      <w:headerReference w:type="default" r:id="rId40"/>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656DC" w14:textId="77777777" w:rsidR="00C04BCA" w:rsidRDefault="00C04BCA">
      <w:pPr>
        <w:spacing w:line="240" w:lineRule="auto"/>
      </w:pPr>
      <w:r>
        <w:separator/>
      </w:r>
    </w:p>
  </w:endnote>
  <w:endnote w:type="continuationSeparator" w:id="0">
    <w:p w14:paraId="08AEB57F" w14:textId="77777777" w:rsidR="00C04BCA" w:rsidRDefault="00C04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erif">
    <w:altName w:val="MS PMincho"/>
    <w:charset w:val="80"/>
    <w:family w:val="roman"/>
    <w:pitch w:val="default"/>
  </w:font>
  <w:font w:name="DejaVu Sans">
    <w:altName w:val="Times New Roman"/>
    <w:charset w:val="00"/>
    <w:family w:val="swiss"/>
    <w:pitch w:val="default"/>
    <w:sig w:usb0="00000000" w:usb1="00000000"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BFA4" w14:textId="77777777" w:rsidR="004311BD" w:rsidRDefault="004311BD">
    <w:pPr>
      <w:pStyle w:val="Piedepgina"/>
      <w:jc w:val="center"/>
    </w:pPr>
  </w:p>
  <w:p w14:paraId="28FFDB49" w14:textId="77777777" w:rsidR="004311BD" w:rsidRDefault="004311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A284" w14:textId="77777777" w:rsidR="00C04BCA" w:rsidRDefault="00C04BCA">
      <w:pPr>
        <w:spacing w:after="0"/>
      </w:pPr>
      <w:r>
        <w:separator/>
      </w:r>
    </w:p>
  </w:footnote>
  <w:footnote w:type="continuationSeparator" w:id="0">
    <w:p w14:paraId="3067B155" w14:textId="77777777" w:rsidR="00C04BCA" w:rsidRDefault="00C04B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2A81" w14:textId="77777777" w:rsidR="004311BD" w:rsidRPr="00586B52" w:rsidRDefault="004311BD" w:rsidP="004461F5">
    <w:pPr>
      <w:spacing w:after="0"/>
      <w:rPr>
        <w:b/>
        <w:color w:val="FF0000"/>
        <w:sz w:val="20"/>
        <w:szCs w:val="20"/>
      </w:rPr>
    </w:pPr>
    <w:r>
      <w:rPr>
        <w:rFonts w:ascii="Arial" w:hAnsi="Arial" w:cs="Arial"/>
        <w:b/>
        <w:noProof/>
        <w:sz w:val="20"/>
        <w:szCs w:val="20"/>
        <w:lang w:val="es-ES" w:eastAsia="es-ES"/>
      </w:rPr>
      <mc:AlternateContent>
        <mc:Choice Requires="wps">
          <w:drawing>
            <wp:anchor distT="0" distB="0" distL="114300" distR="114300" simplePos="0" relativeHeight="251663360" behindDoc="0" locked="0" layoutInCell="1" allowOverlap="1" wp14:anchorId="5D05A595" wp14:editId="3CAE3513">
              <wp:simplePos x="0" y="0"/>
              <wp:positionH relativeFrom="column">
                <wp:posOffset>-327661</wp:posOffset>
              </wp:positionH>
              <wp:positionV relativeFrom="paragraph">
                <wp:posOffset>359410</wp:posOffset>
              </wp:positionV>
              <wp:extent cx="6353175" cy="0"/>
              <wp:effectExtent l="0" t="0" r="0" b="0"/>
              <wp:wrapNone/>
              <wp:docPr id="7" name="Conector recto 7"/>
              <wp:cNvGraphicFramePr/>
              <a:graphic xmlns:a="http://schemas.openxmlformats.org/drawingml/2006/main">
                <a:graphicData uri="http://schemas.microsoft.com/office/word/2010/wordprocessingShape">
                  <wps:wsp>
                    <wps:cNvCnPr/>
                    <wps:spPr>
                      <a:xfrm>
                        <a:off x="0" y="0"/>
                        <a:ext cx="6353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1AFAB35" id="Conector recto 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pt,28.3pt" to="474.4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" strokecolor="#4f81bd [3204]" strokeweight="2pt">
              <v:shadow on="t" color="black" opacity="24903f" origin=",.5" offset="0,.55556mm"/>
            </v:line>
          </w:pict>
        </mc:Fallback>
      </mc:AlternateContent>
    </w:r>
    <w:r w:rsidRPr="00DE6F95">
      <w:rPr>
        <w:rFonts w:ascii="Arial" w:hAnsi="Arial" w:cs="Arial"/>
        <w:b/>
        <w:noProof/>
        <w:sz w:val="24"/>
        <w:szCs w:val="24"/>
        <w:lang w:val="es-ES" w:eastAsia="es-ES"/>
      </w:rPr>
      <w:drawing>
        <wp:anchor distT="0" distB="0" distL="114300" distR="114300" simplePos="0" relativeHeight="251664384" behindDoc="0" locked="0" layoutInCell="1" allowOverlap="1" wp14:anchorId="0236DB9E" wp14:editId="0D93FB57">
          <wp:simplePos x="0" y="0"/>
          <wp:positionH relativeFrom="page">
            <wp:posOffset>751840</wp:posOffset>
          </wp:positionH>
          <wp:positionV relativeFrom="paragraph">
            <wp:posOffset>-173990</wp:posOffset>
          </wp:positionV>
          <wp:extent cx="6353175" cy="409575"/>
          <wp:effectExtent l="0" t="0" r="9525" b="9525"/>
          <wp:wrapSquare wrapText="bothSides"/>
          <wp:docPr id="11" name="Imagen 6" descr="C:\Users\Loboz\Downloads\WhatsApp Image 2024-11-13 at 6.2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boz\Downloads\WhatsApp Image 2024-11-13 at 6.26.16 PM.jpeg"/>
                  <pic:cNvPicPr>
                    <a:picLocks noChangeAspect="1" noChangeArrowheads="1"/>
                  </pic:cNvPicPr>
                </pic:nvPicPr>
                <pic:blipFill>
                  <a:blip r:embed="rId1"/>
                  <a:srcRect/>
                  <a:stretch>
                    <a:fillRect/>
                  </a:stretch>
                </pic:blipFill>
                <pic:spPr bwMode="auto">
                  <a:xfrm>
                    <a:off x="0" y="0"/>
                    <a:ext cx="6353175" cy="409575"/>
                  </a:xfrm>
                  <a:prstGeom prst="rect">
                    <a:avLst/>
                  </a:prstGeom>
                  <a:noFill/>
                  <a:ln w="9525">
                    <a:noFill/>
                    <a:miter lim="800000"/>
                    <a:headEnd/>
                    <a:tailEnd/>
                  </a:ln>
                </pic:spPr>
              </pic:pic>
            </a:graphicData>
          </a:graphic>
          <wp14:sizeRelH relativeFrom="margin">
            <wp14:pctWidth>0</wp14:pctWidth>
          </wp14:sizeRelH>
        </wp:anchor>
      </w:drawing>
    </w:r>
  </w:p>
  <w:p w14:paraId="1E817533" w14:textId="77777777" w:rsidR="004311BD" w:rsidRDefault="004311B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2A07" w14:textId="77777777" w:rsidR="004311BD" w:rsidRPr="00586B52" w:rsidRDefault="004311BD" w:rsidP="004461F5">
    <w:pPr>
      <w:spacing w:after="0"/>
      <w:rPr>
        <w:b/>
        <w:color w:val="FF0000"/>
        <w:sz w:val="20"/>
        <w:szCs w:val="20"/>
      </w:rPr>
    </w:pPr>
    <w:r>
      <w:rPr>
        <w:rFonts w:ascii="Arial" w:hAnsi="Arial" w:cs="Arial"/>
        <w:b/>
        <w:noProof/>
        <w:sz w:val="20"/>
        <w:szCs w:val="20"/>
        <w:lang w:val="es-ES" w:eastAsia="es-ES"/>
      </w:rPr>
      <mc:AlternateContent>
        <mc:Choice Requires="wps">
          <w:drawing>
            <wp:anchor distT="0" distB="0" distL="114300" distR="114300" simplePos="0" relativeHeight="251660288" behindDoc="0" locked="0" layoutInCell="1" allowOverlap="1" wp14:anchorId="011E0244" wp14:editId="7749A405">
              <wp:simplePos x="0" y="0"/>
              <wp:positionH relativeFrom="column">
                <wp:posOffset>-327661</wp:posOffset>
              </wp:positionH>
              <wp:positionV relativeFrom="paragraph">
                <wp:posOffset>359410</wp:posOffset>
              </wp:positionV>
              <wp:extent cx="6353175" cy="0"/>
              <wp:effectExtent l="0" t="0" r="0" b="0"/>
              <wp:wrapNone/>
              <wp:docPr id="6" name="Conector recto 6"/>
              <wp:cNvGraphicFramePr/>
              <a:graphic xmlns:a="http://schemas.openxmlformats.org/drawingml/2006/main">
                <a:graphicData uri="http://schemas.microsoft.com/office/word/2010/wordprocessingShape">
                  <wps:wsp>
                    <wps:cNvCnPr/>
                    <wps:spPr>
                      <a:xfrm>
                        <a:off x="0" y="0"/>
                        <a:ext cx="6353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BC95FBB" id="Conector recto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8pt,28.3pt" to="474.4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" strokecolor="#4f81bd [3204]" strokeweight="2pt">
              <v:shadow on="t" color="black" opacity="24903f" origin=",.5" offset="0,.55556mm"/>
            </v:line>
          </w:pict>
        </mc:Fallback>
      </mc:AlternateContent>
    </w:r>
    <w:r w:rsidRPr="00DE6F95">
      <w:rPr>
        <w:rFonts w:ascii="Arial" w:hAnsi="Arial" w:cs="Arial"/>
        <w:b/>
        <w:noProof/>
        <w:sz w:val="24"/>
        <w:szCs w:val="24"/>
        <w:lang w:val="es-ES" w:eastAsia="es-ES"/>
      </w:rPr>
      <w:drawing>
        <wp:anchor distT="0" distB="0" distL="114300" distR="114300" simplePos="0" relativeHeight="251661312" behindDoc="0" locked="0" layoutInCell="1" allowOverlap="1" wp14:anchorId="5F26524C" wp14:editId="5C300400">
          <wp:simplePos x="0" y="0"/>
          <wp:positionH relativeFrom="page">
            <wp:posOffset>751840</wp:posOffset>
          </wp:positionH>
          <wp:positionV relativeFrom="paragraph">
            <wp:posOffset>-173990</wp:posOffset>
          </wp:positionV>
          <wp:extent cx="6353175" cy="409575"/>
          <wp:effectExtent l="0" t="0" r="9525" b="9525"/>
          <wp:wrapSquare wrapText="bothSides"/>
          <wp:docPr id="235610136" name="Imagen 6" descr="C:\Users\Loboz\Downloads\WhatsApp Image 2024-11-13 at 6.2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boz\Downloads\WhatsApp Image 2024-11-13 at 6.26.16 PM.jpeg"/>
                  <pic:cNvPicPr>
                    <a:picLocks noChangeAspect="1" noChangeArrowheads="1"/>
                  </pic:cNvPicPr>
                </pic:nvPicPr>
                <pic:blipFill>
                  <a:blip r:embed="rId1"/>
                  <a:srcRect/>
                  <a:stretch>
                    <a:fillRect/>
                  </a:stretch>
                </pic:blipFill>
                <pic:spPr bwMode="auto">
                  <a:xfrm>
                    <a:off x="0" y="0"/>
                    <a:ext cx="6353175" cy="409575"/>
                  </a:xfrm>
                  <a:prstGeom prst="rect">
                    <a:avLst/>
                  </a:prstGeom>
                  <a:noFill/>
                  <a:ln w="9525">
                    <a:noFill/>
                    <a:miter lim="800000"/>
                    <a:headEnd/>
                    <a:tailEnd/>
                  </a:ln>
                </pic:spPr>
              </pic:pic>
            </a:graphicData>
          </a:graphic>
          <wp14:sizeRelH relativeFrom="margin">
            <wp14:pctWidth>0</wp14:pctWidth>
          </wp14:sizeRelH>
        </wp:anchor>
      </w:drawing>
    </w:r>
  </w:p>
  <w:p w14:paraId="286A533E" w14:textId="77777777" w:rsidR="004311BD" w:rsidRDefault="004311B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41526" w14:textId="77777777" w:rsidR="004311BD" w:rsidRDefault="004311BD">
    <w:pPr>
      <w:spacing w:after="0"/>
      <w:rPr>
        <w:b/>
        <w:color w:val="FF0000"/>
        <w:sz w:val="20"/>
        <w:szCs w:val="20"/>
      </w:rPr>
    </w:pPr>
    <w:r>
      <w:rPr>
        <w:rFonts w:ascii="Arial" w:hAnsi="Arial" w:cs="Arial"/>
        <w:b/>
        <w:noProof/>
        <w:sz w:val="20"/>
        <w:szCs w:val="20"/>
        <w:lang w:val="es-ES" w:eastAsia="es-ES"/>
      </w:rPr>
      <mc:AlternateContent>
        <mc:Choice Requires="wps">
          <w:drawing>
            <wp:anchor distT="0" distB="0" distL="0" distR="0" simplePos="0" relativeHeight="251657216" behindDoc="0" locked="0" layoutInCell="1" allowOverlap="1" wp14:anchorId="39165E66" wp14:editId="2A304633">
              <wp:simplePos x="0" y="0"/>
              <wp:positionH relativeFrom="column">
                <wp:posOffset>-327660</wp:posOffset>
              </wp:positionH>
              <wp:positionV relativeFrom="paragraph">
                <wp:posOffset>359410</wp:posOffset>
              </wp:positionV>
              <wp:extent cx="6353175" cy="0"/>
              <wp:effectExtent l="0" t="0" r="0" b="0"/>
              <wp:wrapNone/>
              <wp:docPr id="4097" name="Conector recto 3"/>
              <wp:cNvGraphicFramePr/>
              <a:graphic xmlns:a="http://schemas.openxmlformats.org/drawingml/2006/main">
                <a:graphicData uri="http://schemas.microsoft.com/office/word/2010/wordprocessingShape">
                  <wps:wsp>
                    <wps:cNvCnPr/>
                    <wps:spPr>
                      <a:xfrm>
                        <a:off x="0" y="0"/>
                        <a:ext cx="6353175" cy="0"/>
                      </a:xfrm>
                      <a:prstGeom prst="line">
                        <a:avLst/>
                      </a:prstGeom>
                      <a:ln w="12700" cap="flat" cmpd="sng">
                        <a:solidFill>
                          <a:srgbClr val="4472C4"/>
                        </a:solidFill>
                        <a:prstDash val="solid"/>
                        <a:miter/>
                        <a:headEnd type="none" w="med" len="med"/>
                        <a:tailEnd type="none" w="med" len="med"/>
                      </a:ln>
                    </wps:spPr>
                    <wps:bodyPr/>
                  </wps:wsp>
                </a:graphicData>
              </a:graphic>
            </wp:anchor>
          </w:drawing>
        </mc:Choice>
        <mc:Fallback>
          <w:pict>
            <v:line w14:anchorId="69BB0219" id="Conector recto 3" o:spid="_x0000_s1026" style="position:absolute;z-index:251657216;visibility:visible;mso-wrap-style:square;mso-wrap-distance-left:0;mso-wrap-distance-top:0;mso-wrap-distance-right:0;mso-wrap-distance-bottom:0;mso-position-horizontal:absolute;mso-position-horizontal-relative:text;mso-position-vertical:absolute;mso-position-vertical-relative:text" from="-25.8pt,28.3pt" to="474.4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" strokecolor="#4472c4" strokeweight="1pt">
              <v:stroke joinstyle="miter"/>
            </v:line>
          </w:pict>
        </mc:Fallback>
      </mc:AlternateContent>
    </w:r>
    <w:r>
      <w:rPr>
        <w:rFonts w:ascii="Arial" w:hAnsi="Arial" w:cs="Arial"/>
        <w:b/>
        <w:noProof/>
        <w:sz w:val="24"/>
        <w:szCs w:val="24"/>
        <w:lang w:val="es-ES" w:eastAsia="es-ES"/>
      </w:rPr>
      <w:drawing>
        <wp:anchor distT="0" distB="0" distL="114300" distR="114300" simplePos="0" relativeHeight="251658240" behindDoc="0" locked="0" layoutInCell="1" allowOverlap="1" wp14:anchorId="1901CF86" wp14:editId="7582F59C">
          <wp:simplePos x="0" y="0"/>
          <wp:positionH relativeFrom="page">
            <wp:posOffset>751840</wp:posOffset>
          </wp:positionH>
          <wp:positionV relativeFrom="paragraph">
            <wp:posOffset>-173990</wp:posOffset>
          </wp:positionV>
          <wp:extent cx="6353175" cy="409575"/>
          <wp:effectExtent l="0" t="0" r="9525" b="9525"/>
          <wp:wrapSquare wrapText="bothSides"/>
          <wp:docPr id="4098" name="Imagen 6" descr="C:\Users\Loboz\Downloads\WhatsApp Image 2024-11-13 at 6.26.16 PM.jpeg"/>
          <wp:cNvGraphicFramePr/>
          <a:graphic xmlns:a="http://schemas.openxmlformats.org/drawingml/2006/main">
            <a:graphicData uri="http://schemas.openxmlformats.org/drawingml/2006/picture">
              <pic:pic xmlns:pic="http://schemas.openxmlformats.org/drawingml/2006/picture">
                <pic:nvPicPr>
                  <pic:cNvPr id="4098" name="Imagen 6" descr="C:\Users\Loboz\Downloads\WhatsApp Image 2024-11-13 at 6.26.16 PM.jpeg"/>
                  <pic:cNvPicPr/>
                </pic:nvPicPr>
                <pic:blipFill>
                  <a:blip r:embed="rId1" cstate="print"/>
                  <a:srcRect/>
                  <a:stretch>
                    <a:fillRect/>
                  </a:stretch>
                </pic:blipFill>
                <pic:spPr>
                  <a:xfrm>
                    <a:off x="0" y="0"/>
                    <a:ext cx="6353175" cy="40957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B22"/>
    <w:multiLevelType w:val="hybridMultilevel"/>
    <w:tmpl w:val="52864E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1A36944"/>
    <w:multiLevelType w:val="multilevel"/>
    <w:tmpl w:val="01A36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E76939"/>
    <w:multiLevelType w:val="hybridMultilevel"/>
    <w:tmpl w:val="D4B6CD6C"/>
    <w:lvl w:ilvl="0" w:tplc="686A47DE">
      <w:start w:val="1"/>
      <w:numFmt w:val="bullet"/>
      <w:lvlText w:val="•"/>
      <w:lvlJc w:val="left"/>
      <w:pPr>
        <w:ind w:left="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AC8E56">
      <w:start w:val="1"/>
      <w:numFmt w:val="bullet"/>
      <w:lvlText w:val="o"/>
      <w:lvlJc w:val="left"/>
      <w:pPr>
        <w:ind w:left="1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88BAAC">
      <w:start w:val="1"/>
      <w:numFmt w:val="bullet"/>
      <w:lvlText w:val="▪"/>
      <w:lvlJc w:val="left"/>
      <w:pPr>
        <w:ind w:left="2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BEC3BA">
      <w:start w:val="1"/>
      <w:numFmt w:val="bullet"/>
      <w:lvlText w:val="•"/>
      <w:lvlJc w:val="left"/>
      <w:pPr>
        <w:ind w:left="3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04BDDA">
      <w:start w:val="1"/>
      <w:numFmt w:val="bullet"/>
      <w:lvlText w:val="o"/>
      <w:lvlJc w:val="left"/>
      <w:pPr>
        <w:ind w:left="3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607DF8">
      <w:start w:val="1"/>
      <w:numFmt w:val="bullet"/>
      <w:lvlText w:val="▪"/>
      <w:lvlJc w:val="left"/>
      <w:pPr>
        <w:ind w:left="4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C4F428">
      <w:start w:val="1"/>
      <w:numFmt w:val="bullet"/>
      <w:lvlText w:val="•"/>
      <w:lvlJc w:val="left"/>
      <w:pPr>
        <w:ind w:left="5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9A8D4C">
      <w:start w:val="1"/>
      <w:numFmt w:val="bullet"/>
      <w:lvlText w:val="o"/>
      <w:lvlJc w:val="left"/>
      <w:pPr>
        <w:ind w:left="60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5C78F0">
      <w:start w:val="1"/>
      <w:numFmt w:val="bullet"/>
      <w:lvlText w:val="▪"/>
      <w:lvlJc w:val="left"/>
      <w:pPr>
        <w:ind w:left="67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5D65B9"/>
    <w:multiLevelType w:val="multilevel"/>
    <w:tmpl w:val="01A36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DA51815"/>
    <w:multiLevelType w:val="hybridMultilevel"/>
    <w:tmpl w:val="0B5C275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0443F66"/>
    <w:multiLevelType w:val="multilevel"/>
    <w:tmpl w:val="FE7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C7D59"/>
    <w:multiLevelType w:val="hybridMultilevel"/>
    <w:tmpl w:val="346EBA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2806033"/>
    <w:multiLevelType w:val="hybridMultilevel"/>
    <w:tmpl w:val="8BE0AF20"/>
    <w:lvl w:ilvl="0" w:tplc="D6AC27AE">
      <w:start w:val="1"/>
      <w:numFmt w:val="bullet"/>
      <w:lvlText w:val="•"/>
      <w:lvlJc w:val="left"/>
      <w:pPr>
        <w:ind w:left="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BAD166">
      <w:start w:val="1"/>
      <w:numFmt w:val="bullet"/>
      <w:lvlText w:val="o"/>
      <w:lvlJc w:val="left"/>
      <w:pPr>
        <w:ind w:left="1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CE8C1C">
      <w:start w:val="1"/>
      <w:numFmt w:val="bullet"/>
      <w:lvlText w:val="▪"/>
      <w:lvlJc w:val="left"/>
      <w:pPr>
        <w:ind w:left="2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A48E26">
      <w:start w:val="1"/>
      <w:numFmt w:val="bullet"/>
      <w:lvlText w:val="•"/>
      <w:lvlJc w:val="left"/>
      <w:pPr>
        <w:ind w:left="3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30946A">
      <w:start w:val="1"/>
      <w:numFmt w:val="bullet"/>
      <w:lvlText w:val="o"/>
      <w:lvlJc w:val="left"/>
      <w:pPr>
        <w:ind w:left="3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CA79A6">
      <w:start w:val="1"/>
      <w:numFmt w:val="bullet"/>
      <w:lvlText w:val="▪"/>
      <w:lvlJc w:val="left"/>
      <w:pPr>
        <w:ind w:left="4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B8469A">
      <w:start w:val="1"/>
      <w:numFmt w:val="bullet"/>
      <w:lvlText w:val="•"/>
      <w:lvlJc w:val="left"/>
      <w:pPr>
        <w:ind w:left="5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3A8DBC">
      <w:start w:val="1"/>
      <w:numFmt w:val="bullet"/>
      <w:lvlText w:val="o"/>
      <w:lvlJc w:val="left"/>
      <w:pPr>
        <w:ind w:left="60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78365C">
      <w:start w:val="1"/>
      <w:numFmt w:val="bullet"/>
      <w:lvlText w:val="▪"/>
      <w:lvlJc w:val="left"/>
      <w:pPr>
        <w:ind w:left="67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585476E"/>
    <w:multiLevelType w:val="multilevel"/>
    <w:tmpl w:val="15854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A2E1025"/>
    <w:multiLevelType w:val="hybridMultilevel"/>
    <w:tmpl w:val="3F04FD6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F220AA0"/>
    <w:multiLevelType w:val="multilevel"/>
    <w:tmpl w:val="1F220A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2444B69"/>
    <w:multiLevelType w:val="multilevel"/>
    <w:tmpl w:val="5FE8C8E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3176B28"/>
    <w:multiLevelType w:val="hybridMultilevel"/>
    <w:tmpl w:val="6080ACE8"/>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26FD7578"/>
    <w:multiLevelType w:val="multilevel"/>
    <w:tmpl w:val="AAE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26E85"/>
    <w:multiLevelType w:val="hybridMultilevel"/>
    <w:tmpl w:val="67EAF2BC"/>
    <w:lvl w:ilvl="0" w:tplc="B2C26F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F6DD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FEB8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E2F2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03F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BE77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BC0C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0CF0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74DD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7C85F2D"/>
    <w:multiLevelType w:val="hybridMultilevel"/>
    <w:tmpl w:val="1F7A011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29153E42"/>
    <w:multiLevelType w:val="multilevel"/>
    <w:tmpl w:val="636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860A8"/>
    <w:multiLevelType w:val="hybridMultilevel"/>
    <w:tmpl w:val="AF8C0F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2F1A4670"/>
    <w:multiLevelType w:val="multilevel"/>
    <w:tmpl w:val="2F1A46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0DC1581"/>
    <w:multiLevelType w:val="hybridMultilevel"/>
    <w:tmpl w:val="7042EEA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8B00823"/>
    <w:multiLevelType w:val="hybridMultilevel"/>
    <w:tmpl w:val="B1D6EF46"/>
    <w:lvl w:ilvl="0" w:tplc="0B32D84A">
      <w:start w:val="1"/>
      <w:numFmt w:val="decimal"/>
      <w:lvlText w:val="%1."/>
      <w:lvlJc w:val="left"/>
      <w:pPr>
        <w:ind w:left="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A3EB7B2">
      <w:start w:val="1"/>
      <w:numFmt w:val="lowerLetter"/>
      <w:lvlText w:val="%2"/>
      <w:lvlJc w:val="left"/>
      <w:pPr>
        <w:ind w:left="11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5EE4F80">
      <w:start w:val="1"/>
      <w:numFmt w:val="lowerRoman"/>
      <w:lvlText w:val="%3"/>
      <w:lvlJc w:val="left"/>
      <w:pPr>
        <w:ind w:left="19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B92890C">
      <w:start w:val="1"/>
      <w:numFmt w:val="decimal"/>
      <w:lvlText w:val="%4"/>
      <w:lvlJc w:val="left"/>
      <w:pPr>
        <w:ind w:left="26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C205C56">
      <w:start w:val="1"/>
      <w:numFmt w:val="lowerLetter"/>
      <w:lvlText w:val="%5"/>
      <w:lvlJc w:val="left"/>
      <w:pPr>
        <w:ind w:left="334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1B035AE">
      <w:start w:val="1"/>
      <w:numFmt w:val="lowerRoman"/>
      <w:lvlText w:val="%6"/>
      <w:lvlJc w:val="left"/>
      <w:pPr>
        <w:ind w:left="40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76A0718">
      <w:start w:val="1"/>
      <w:numFmt w:val="decimal"/>
      <w:lvlText w:val="%7"/>
      <w:lvlJc w:val="left"/>
      <w:pPr>
        <w:ind w:left="47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DE02B56">
      <w:start w:val="1"/>
      <w:numFmt w:val="lowerLetter"/>
      <w:lvlText w:val="%8"/>
      <w:lvlJc w:val="left"/>
      <w:pPr>
        <w:ind w:left="55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F40884A">
      <w:start w:val="1"/>
      <w:numFmt w:val="lowerRoman"/>
      <w:lvlText w:val="%9"/>
      <w:lvlJc w:val="left"/>
      <w:pPr>
        <w:ind w:left="62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DAE6C48"/>
    <w:multiLevelType w:val="multilevel"/>
    <w:tmpl w:val="BC4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A627D"/>
    <w:multiLevelType w:val="hybridMultilevel"/>
    <w:tmpl w:val="26805D2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2CB1932"/>
    <w:multiLevelType w:val="multilevel"/>
    <w:tmpl w:val="A60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4785B"/>
    <w:multiLevelType w:val="hybridMultilevel"/>
    <w:tmpl w:val="DE84047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51A39D8"/>
    <w:multiLevelType w:val="hybridMultilevel"/>
    <w:tmpl w:val="A9BC2D92"/>
    <w:lvl w:ilvl="0" w:tplc="C4045C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269E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D272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9E76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AC9B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ACE9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CE56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C85D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286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6E454EA"/>
    <w:multiLevelType w:val="hybridMultilevel"/>
    <w:tmpl w:val="A4D06E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B1B1C11"/>
    <w:multiLevelType w:val="hybridMultilevel"/>
    <w:tmpl w:val="0262ABC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BE268DD"/>
    <w:multiLevelType w:val="hybridMultilevel"/>
    <w:tmpl w:val="47A4BC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4CD830B4"/>
    <w:multiLevelType w:val="multilevel"/>
    <w:tmpl w:val="2A0C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739C5"/>
    <w:multiLevelType w:val="multilevel"/>
    <w:tmpl w:val="50B739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0C446E2"/>
    <w:multiLevelType w:val="hybridMultilevel"/>
    <w:tmpl w:val="3176F1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1C83AC3"/>
    <w:multiLevelType w:val="hybridMultilevel"/>
    <w:tmpl w:val="1A84B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546F6271"/>
    <w:multiLevelType w:val="multilevel"/>
    <w:tmpl w:val="AEDC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42650"/>
    <w:multiLevelType w:val="multilevel"/>
    <w:tmpl w:val="2AD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2931ED"/>
    <w:multiLevelType w:val="multilevel"/>
    <w:tmpl w:val="5A2931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A5C4D6B"/>
    <w:multiLevelType w:val="multilevel"/>
    <w:tmpl w:val="B1F6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E67F7"/>
    <w:multiLevelType w:val="multilevel"/>
    <w:tmpl w:val="01A36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AEA0D4D"/>
    <w:multiLevelType w:val="multilevel"/>
    <w:tmpl w:val="01A369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EF93A28"/>
    <w:multiLevelType w:val="hybridMultilevel"/>
    <w:tmpl w:val="88267A60"/>
    <w:lvl w:ilvl="0" w:tplc="3AE6FD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4808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F89A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3012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C80C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303C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BAC5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8E0A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AE28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1C46751"/>
    <w:multiLevelType w:val="hybridMultilevel"/>
    <w:tmpl w:val="B2D06692"/>
    <w:lvl w:ilvl="0" w:tplc="79EE2DB4">
      <w:start w:val="1"/>
      <w:numFmt w:val="decimal"/>
      <w:lvlText w:val="%1."/>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922A2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AA97F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C0D7B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2EFE8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A80A6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BEB93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70DAC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18756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7F27E04"/>
    <w:multiLevelType w:val="hybridMultilevel"/>
    <w:tmpl w:val="7D7EE310"/>
    <w:lvl w:ilvl="0" w:tplc="60DE9820">
      <w:start w:val="1"/>
      <w:numFmt w:val="bullet"/>
      <w:lvlText w:val="•"/>
      <w:lvlJc w:val="left"/>
      <w:pPr>
        <w:ind w:left="1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187EC4">
      <w:start w:val="1"/>
      <w:numFmt w:val="bullet"/>
      <w:lvlText w:val="o"/>
      <w:lvlJc w:val="left"/>
      <w:pPr>
        <w:ind w:left="2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747A26">
      <w:start w:val="1"/>
      <w:numFmt w:val="bullet"/>
      <w:lvlText w:val="▪"/>
      <w:lvlJc w:val="left"/>
      <w:pPr>
        <w:ind w:left="3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B883B2">
      <w:start w:val="1"/>
      <w:numFmt w:val="bullet"/>
      <w:lvlText w:val="•"/>
      <w:lvlJc w:val="left"/>
      <w:pPr>
        <w:ind w:left="3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5691FE">
      <w:start w:val="1"/>
      <w:numFmt w:val="bullet"/>
      <w:lvlText w:val="o"/>
      <w:lvlJc w:val="left"/>
      <w:pPr>
        <w:ind w:left="4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80AAA0">
      <w:start w:val="1"/>
      <w:numFmt w:val="bullet"/>
      <w:lvlText w:val="▪"/>
      <w:lvlJc w:val="left"/>
      <w:pPr>
        <w:ind w:left="53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3A78DA">
      <w:start w:val="1"/>
      <w:numFmt w:val="bullet"/>
      <w:lvlText w:val="•"/>
      <w:lvlJc w:val="left"/>
      <w:pPr>
        <w:ind w:left="6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E69C74">
      <w:start w:val="1"/>
      <w:numFmt w:val="bullet"/>
      <w:lvlText w:val="o"/>
      <w:lvlJc w:val="left"/>
      <w:pPr>
        <w:ind w:left="67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B282E6">
      <w:start w:val="1"/>
      <w:numFmt w:val="bullet"/>
      <w:lvlText w:val="▪"/>
      <w:lvlJc w:val="left"/>
      <w:pPr>
        <w:ind w:left="7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8A716EF"/>
    <w:multiLevelType w:val="hybridMultilevel"/>
    <w:tmpl w:val="2C168FB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6E614BFB"/>
    <w:multiLevelType w:val="hybridMultilevel"/>
    <w:tmpl w:val="3C448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715EC7"/>
    <w:multiLevelType w:val="multilevel"/>
    <w:tmpl w:val="9FA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95429F"/>
    <w:multiLevelType w:val="multilevel"/>
    <w:tmpl w:val="709542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591176B"/>
    <w:multiLevelType w:val="multilevel"/>
    <w:tmpl w:val="2BD6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C75F2"/>
    <w:multiLevelType w:val="multilevel"/>
    <w:tmpl w:val="49A8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C42A71"/>
    <w:multiLevelType w:val="multilevel"/>
    <w:tmpl w:val="E20A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710249"/>
    <w:multiLevelType w:val="hybridMultilevel"/>
    <w:tmpl w:val="99143F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02162032">
    <w:abstractNumId w:val="30"/>
  </w:num>
  <w:num w:numId="2" w16cid:durableId="1808814429">
    <w:abstractNumId w:val="18"/>
  </w:num>
  <w:num w:numId="3" w16cid:durableId="538585820">
    <w:abstractNumId w:val="8"/>
  </w:num>
  <w:num w:numId="4" w16cid:durableId="1328480852">
    <w:abstractNumId w:val="45"/>
  </w:num>
  <w:num w:numId="5" w16cid:durableId="244147380">
    <w:abstractNumId w:val="1"/>
  </w:num>
  <w:num w:numId="6" w16cid:durableId="1069155662">
    <w:abstractNumId w:val="35"/>
  </w:num>
  <w:num w:numId="7" w16cid:durableId="404111865">
    <w:abstractNumId w:val="10"/>
  </w:num>
  <w:num w:numId="8" w16cid:durableId="933170722">
    <w:abstractNumId w:val="3"/>
  </w:num>
  <w:num w:numId="9" w16cid:durableId="1657227228">
    <w:abstractNumId w:val="15"/>
  </w:num>
  <w:num w:numId="10" w16cid:durableId="1785147777">
    <w:abstractNumId w:val="37"/>
  </w:num>
  <w:num w:numId="11" w16cid:durableId="1407649067">
    <w:abstractNumId w:val="38"/>
  </w:num>
  <w:num w:numId="12" w16cid:durableId="1649901000">
    <w:abstractNumId w:val="43"/>
  </w:num>
  <w:num w:numId="13" w16cid:durableId="1328748038">
    <w:abstractNumId w:val="40"/>
  </w:num>
  <w:num w:numId="14" w16cid:durableId="1370454677">
    <w:abstractNumId w:val="25"/>
  </w:num>
  <w:num w:numId="15" w16cid:durableId="179010846">
    <w:abstractNumId w:val="39"/>
  </w:num>
  <w:num w:numId="16" w16cid:durableId="1619533566">
    <w:abstractNumId w:val="2"/>
  </w:num>
  <w:num w:numId="17" w16cid:durableId="1871646515">
    <w:abstractNumId w:val="7"/>
  </w:num>
  <w:num w:numId="18" w16cid:durableId="654380677">
    <w:abstractNumId w:val="41"/>
  </w:num>
  <w:num w:numId="19" w16cid:durableId="1551922107">
    <w:abstractNumId w:val="14"/>
  </w:num>
  <w:num w:numId="20" w16cid:durableId="1164013391">
    <w:abstractNumId w:val="20"/>
  </w:num>
  <w:num w:numId="21" w16cid:durableId="1720587471">
    <w:abstractNumId w:val="24"/>
  </w:num>
  <w:num w:numId="22" w16cid:durableId="617956715">
    <w:abstractNumId w:val="32"/>
  </w:num>
  <w:num w:numId="23" w16cid:durableId="1171261029">
    <w:abstractNumId w:val="27"/>
  </w:num>
  <w:num w:numId="24" w16cid:durableId="195626393">
    <w:abstractNumId w:val="31"/>
  </w:num>
  <w:num w:numId="25" w16cid:durableId="1736509051">
    <w:abstractNumId w:val="9"/>
  </w:num>
  <w:num w:numId="26" w16cid:durableId="1869441746">
    <w:abstractNumId w:val="22"/>
  </w:num>
  <w:num w:numId="27" w16cid:durableId="1732071768">
    <w:abstractNumId w:val="0"/>
  </w:num>
  <w:num w:numId="28" w16cid:durableId="125709695">
    <w:abstractNumId w:val="6"/>
  </w:num>
  <w:num w:numId="29" w16cid:durableId="75439364">
    <w:abstractNumId w:val="4"/>
  </w:num>
  <w:num w:numId="30" w16cid:durableId="258608950">
    <w:abstractNumId w:val="26"/>
  </w:num>
  <w:num w:numId="31" w16cid:durableId="1515995201">
    <w:abstractNumId w:val="19"/>
  </w:num>
  <w:num w:numId="32" w16cid:durableId="58096162">
    <w:abstractNumId w:val="42"/>
  </w:num>
  <w:num w:numId="33" w16cid:durableId="20472306">
    <w:abstractNumId w:val="17"/>
  </w:num>
  <w:num w:numId="34" w16cid:durableId="1533155235">
    <w:abstractNumId w:val="12"/>
  </w:num>
  <w:num w:numId="35" w16cid:durableId="874656089">
    <w:abstractNumId w:val="28"/>
  </w:num>
  <w:num w:numId="36" w16cid:durableId="945622857">
    <w:abstractNumId w:val="49"/>
  </w:num>
  <w:num w:numId="37" w16cid:durableId="1439914466">
    <w:abstractNumId w:val="11"/>
  </w:num>
  <w:num w:numId="38" w16cid:durableId="1897356891">
    <w:abstractNumId w:val="21"/>
  </w:num>
  <w:num w:numId="39" w16cid:durableId="1745761623">
    <w:abstractNumId w:val="34"/>
  </w:num>
  <w:num w:numId="40" w16cid:durableId="1957834843">
    <w:abstractNumId w:val="47"/>
  </w:num>
  <w:num w:numId="41" w16cid:durableId="1118529761">
    <w:abstractNumId w:val="36"/>
  </w:num>
  <w:num w:numId="42" w16cid:durableId="155534207">
    <w:abstractNumId w:val="13"/>
  </w:num>
  <w:num w:numId="43" w16cid:durableId="376122913">
    <w:abstractNumId w:val="23"/>
  </w:num>
  <w:num w:numId="44" w16cid:durableId="1241451547">
    <w:abstractNumId w:val="33"/>
  </w:num>
  <w:num w:numId="45" w16cid:durableId="813639085">
    <w:abstractNumId w:val="16"/>
  </w:num>
  <w:num w:numId="46" w16cid:durableId="1099832984">
    <w:abstractNumId w:val="29"/>
  </w:num>
  <w:num w:numId="47" w16cid:durableId="1301837191">
    <w:abstractNumId w:val="48"/>
  </w:num>
  <w:num w:numId="48" w16cid:durableId="1497837596">
    <w:abstractNumId w:val="44"/>
  </w:num>
  <w:num w:numId="49" w16cid:durableId="1752315325">
    <w:abstractNumId w:val="5"/>
  </w:num>
  <w:num w:numId="50" w16cid:durableId="2012289808">
    <w:abstractNumId w:val="4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49D"/>
    <w:rsid w:val="00004DBE"/>
    <w:rsid w:val="00020487"/>
    <w:rsid w:val="00026AFB"/>
    <w:rsid w:val="00035174"/>
    <w:rsid w:val="000373E7"/>
    <w:rsid w:val="00040335"/>
    <w:rsid w:val="0004449D"/>
    <w:rsid w:val="0004562C"/>
    <w:rsid w:val="00063925"/>
    <w:rsid w:val="000811B3"/>
    <w:rsid w:val="00082FDB"/>
    <w:rsid w:val="000A1AA9"/>
    <w:rsid w:val="000B132C"/>
    <w:rsid w:val="000B206B"/>
    <w:rsid w:val="000B63D3"/>
    <w:rsid w:val="000B7720"/>
    <w:rsid w:val="000C3F73"/>
    <w:rsid w:val="000C52C5"/>
    <w:rsid w:val="000C7AB2"/>
    <w:rsid w:val="000D0E55"/>
    <w:rsid w:val="000D5F7A"/>
    <w:rsid w:val="000D61A9"/>
    <w:rsid w:val="000D76C4"/>
    <w:rsid w:val="000E7B91"/>
    <w:rsid w:val="000F5B2D"/>
    <w:rsid w:val="0010780E"/>
    <w:rsid w:val="00112ACB"/>
    <w:rsid w:val="00117A32"/>
    <w:rsid w:val="00126FEA"/>
    <w:rsid w:val="00131185"/>
    <w:rsid w:val="00131C02"/>
    <w:rsid w:val="0013379F"/>
    <w:rsid w:val="00142ACC"/>
    <w:rsid w:val="00142CB3"/>
    <w:rsid w:val="00143552"/>
    <w:rsid w:val="00154064"/>
    <w:rsid w:val="001645E9"/>
    <w:rsid w:val="00167C2A"/>
    <w:rsid w:val="00190891"/>
    <w:rsid w:val="001911B8"/>
    <w:rsid w:val="00193A51"/>
    <w:rsid w:val="00193C6F"/>
    <w:rsid w:val="00194D99"/>
    <w:rsid w:val="00197592"/>
    <w:rsid w:val="001A2159"/>
    <w:rsid w:val="001B6936"/>
    <w:rsid w:val="001C1E41"/>
    <w:rsid w:val="001C51F1"/>
    <w:rsid w:val="001C6ADD"/>
    <w:rsid w:val="001E2F07"/>
    <w:rsid w:val="001F2261"/>
    <w:rsid w:val="001F3D15"/>
    <w:rsid w:val="001F4752"/>
    <w:rsid w:val="00214949"/>
    <w:rsid w:val="002174E9"/>
    <w:rsid w:val="00227B0C"/>
    <w:rsid w:val="00231539"/>
    <w:rsid w:val="00236B36"/>
    <w:rsid w:val="002471CD"/>
    <w:rsid w:val="00250032"/>
    <w:rsid w:val="00257CD7"/>
    <w:rsid w:val="00260706"/>
    <w:rsid w:val="00260FE5"/>
    <w:rsid w:val="00263E1D"/>
    <w:rsid w:val="00272C7F"/>
    <w:rsid w:val="002810EE"/>
    <w:rsid w:val="002A375C"/>
    <w:rsid w:val="002C01C2"/>
    <w:rsid w:val="002D5D6F"/>
    <w:rsid w:val="002F14D2"/>
    <w:rsid w:val="002F245B"/>
    <w:rsid w:val="003125DC"/>
    <w:rsid w:val="003271EE"/>
    <w:rsid w:val="0033038F"/>
    <w:rsid w:val="0033101A"/>
    <w:rsid w:val="00355886"/>
    <w:rsid w:val="00363647"/>
    <w:rsid w:val="00364814"/>
    <w:rsid w:val="00365BDA"/>
    <w:rsid w:val="00376C81"/>
    <w:rsid w:val="003851A4"/>
    <w:rsid w:val="00395B18"/>
    <w:rsid w:val="003A0E91"/>
    <w:rsid w:val="003A1078"/>
    <w:rsid w:val="003A4F64"/>
    <w:rsid w:val="003C1B6E"/>
    <w:rsid w:val="003C2426"/>
    <w:rsid w:val="003C6204"/>
    <w:rsid w:val="003E064C"/>
    <w:rsid w:val="003E0B42"/>
    <w:rsid w:val="003E5793"/>
    <w:rsid w:val="003E6002"/>
    <w:rsid w:val="003F09D2"/>
    <w:rsid w:val="003F15DF"/>
    <w:rsid w:val="003F316F"/>
    <w:rsid w:val="003F5FA1"/>
    <w:rsid w:val="003F695E"/>
    <w:rsid w:val="00403F5D"/>
    <w:rsid w:val="004064FF"/>
    <w:rsid w:val="00407413"/>
    <w:rsid w:val="0041248A"/>
    <w:rsid w:val="00416281"/>
    <w:rsid w:val="00420E94"/>
    <w:rsid w:val="004311BD"/>
    <w:rsid w:val="0043307D"/>
    <w:rsid w:val="00433190"/>
    <w:rsid w:val="004332B0"/>
    <w:rsid w:val="00434F1E"/>
    <w:rsid w:val="00442974"/>
    <w:rsid w:val="00442C41"/>
    <w:rsid w:val="00442EE6"/>
    <w:rsid w:val="004461F5"/>
    <w:rsid w:val="00453F5D"/>
    <w:rsid w:val="00463239"/>
    <w:rsid w:val="004642E4"/>
    <w:rsid w:val="004B1A63"/>
    <w:rsid w:val="004C0E67"/>
    <w:rsid w:val="004C7872"/>
    <w:rsid w:val="004D1418"/>
    <w:rsid w:val="004D5E77"/>
    <w:rsid w:val="004F1AB4"/>
    <w:rsid w:val="005014F9"/>
    <w:rsid w:val="00510342"/>
    <w:rsid w:val="00512B6A"/>
    <w:rsid w:val="0052403F"/>
    <w:rsid w:val="00525587"/>
    <w:rsid w:val="0054012C"/>
    <w:rsid w:val="00540552"/>
    <w:rsid w:val="005471A7"/>
    <w:rsid w:val="005663D7"/>
    <w:rsid w:val="00570417"/>
    <w:rsid w:val="00570FF4"/>
    <w:rsid w:val="00574275"/>
    <w:rsid w:val="00581BFA"/>
    <w:rsid w:val="00587EC4"/>
    <w:rsid w:val="00590F4E"/>
    <w:rsid w:val="005A0789"/>
    <w:rsid w:val="005A109A"/>
    <w:rsid w:val="005A220A"/>
    <w:rsid w:val="005A66D5"/>
    <w:rsid w:val="005A7B91"/>
    <w:rsid w:val="005B31C1"/>
    <w:rsid w:val="005B3D76"/>
    <w:rsid w:val="005C44AD"/>
    <w:rsid w:val="005D485C"/>
    <w:rsid w:val="005D69ED"/>
    <w:rsid w:val="005E0FF0"/>
    <w:rsid w:val="005E197B"/>
    <w:rsid w:val="005E681E"/>
    <w:rsid w:val="005E709D"/>
    <w:rsid w:val="005F11C0"/>
    <w:rsid w:val="0060791C"/>
    <w:rsid w:val="0061374C"/>
    <w:rsid w:val="00624D97"/>
    <w:rsid w:val="006431EE"/>
    <w:rsid w:val="00655D45"/>
    <w:rsid w:val="006572D0"/>
    <w:rsid w:val="006646CF"/>
    <w:rsid w:val="00665B0C"/>
    <w:rsid w:val="00676C16"/>
    <w:rsid w:val="00677443"/>
    <w:rsid w:val="0068029C"/>
    <w:rsid w:val="006970DD"/>
    <w:rsid w:val="006B09CF"/>
    <w:rsid w:val="006B0FC7"/>
    <w:rsid w:val="006B3F2D"/>
    <w:rsid w:val="006B7EEB"/>
    <w:rsid w:val="006C3423"/>
    <w:rsid w:val="006D65CB"/>
    <w:rsid w:val="006D7614"/>
    <w:rsid w:val="006E3321"/>
    <w:rsid w:val="006E4C35"/>
    <w:rsid w:val="006E4D98"/>
    <w:rsid w:val="006F2EF8"/>
    <w:rsid w:val="00712FA6"/>
    <w:rsid w:val="0071505E"/>
    <w:rsid w:val="00720CF5"/>
    <w:rsid w:val="00721776"/>
    <w:rsid w:val="007317FC"/>
    <w:rsid w:val="0073550B"/>
    <w:rsid w:val="00746BF9"/>
    <w:rsid w:val="007558E1"/>
    <w:rsid w:val="007611A3"/>
    <w:rsid w:val="0076620B"/>
    <w:rsid w:val="00785188"/>
    <w:rsid w:val="00787E0A"/>
    <w:rsid w:val="007925EE"/>
    <w:rsid w:val="0079364A"/>
    <w:rsid w:val="007A022A"/>
    <w:rsid w:val="007A0CBA"/>
    <w:rsid w:val="007B4586"/>
    <w:rsid w:val="007B5C49"/>
    <w:rsid w:val="007B688E"/>
    <w:rsid w:val="007C1185"/>
    <w:rsid w:val="007E0439"/>
    <w:rsid w:val="007E13F8"/>
    <w:rsid w:val="007E1D2B"/>
    <w:rsid w:val="00801908"/>
    <w:rsid w:val="00802918"/>
    <w:rsid w:val="00805D24"/>
    <w:rsid w:val="00806D24"/>
    <w:rsid w:val="008123B4"/>
    <w:rsid w:val="00815AE7"/>
    <w:rsid w:val="0082362A"/>
    <w:rsid w:val="0083274A"/>
    <w:rsid w:val="00835DED"/>
    <w:rsid w:val="00837ED0"/>
    <w:rsid w:val="00840D7B"/>
    <w:rsid w:val="0084653F"/>
    <w:rsid w:val="00853AB9"/>
    <w:rsid w:val="008603A1"/>
    <w:rsid w:val="00861C2C"/>
    <w:rsid w:val="00861E0F"/>
    <w:rsid w:val="0086259A"/>
    <w:rsid w:val="008711CF"/>
    <w:rsid w:val="0087695A"/>
    <w:rsid w:val="00884C14"/>
    <w:rsid w:val="00885AFF"/>
    <w:rsid w:val="008A0DAD"/>
    <w:rsid w:val="008E2775"/>
    <w:rsid w:val="008E3990"/>
    <w:rsid w:val="00911A68"/>
    <w:rsid w:val="00922887"/>
    <w:rsid w:val="00922F57"/>
    <w:rsid w:val="009237D7"/>
    <w:rsid w:val="00932DDA"/>
    <w:rsid w:val="00934619"/>
    <w:rsid w:val="00940968"/>
    <w:rsid w:val="00942A31"/>
    <w:rsid w:val="00950FF1"/>
    <w:rsid w:val="00961D33"/>
    <w:rsid w:val="009653E9"/>
    <w:rsid w:val="009832FE"/>
    <w:rsid w:val="00990D3E"/>
    <w:rsid w:val="00993C62"/>
    <w:rsid w:val="0099596C"/>
    <w:rsid w:val="009B0860"/>
    <w:rsid w:val="009B281D"/>
    <w:rsid w:val="009C1CE7"/>
    <w:rsid w:val="009D09D8"/>
    <w:rsid w:val="009E166E"/>
    <w:rsid w:val="009E4228"/>
    <w:rsid w:val="009E6BC8"/>
    <w:rsid w:val="009F4F9A"/>
    <w:rsid w:val="009F4FFF"/>
    <w:rsid w:val="00A042E8"/>
    <w:rsid w:val="00A118C4"/>
    <w:rsid w:val="00A179B4"/>
    <w:rsid w:val="00A32056"/>
    <w:rsid w:val="00A45293"/>
    <w:rsid w:val="00A46C73"/>
    <w:rsid w:val="00A5799F"/>
    <w:rsid w:val="00A6493A"/>
    <w:rsid w:val="00A770A3"/>
    <w:rsid w:val="00A8596B"/>
    <w:rsid w:val="00A861D2"/>
    <w:rsid w:val="00A9634D"/>
    <w:rsid w:val="00AA359D"/>
    <w:rsid w:val="00AB1DA5"/>
    <w:rsid w:val="00AB4BF9"/>
    <w:rsid w:val="00AC02CA"/>
    <w:rsid w:val="00AC3E23"/>
    <w:rsid w:val="00AD2BEA"/>
    <w:rsid w:val="00AD3E5C"/>
    <w:rsid w:val="00AE07E8"/>
    <w:rsid w:val="00AE3ADE"/>
    <w:rsid w:val="00AF0720"/>
    <w:rsid w:val="00B05401"/>
    <w:rsid w:val="00B150DA"/>
    <w:rsid w:val="00B16D3A"/>
    <w:rsid w:val="00B4643D"/>
    <w:rsid w:val="00B466E0"/>
    <w:rsid w:val="00B5239A"/>
    <w:rsid w:val="00B52718"/>
    <w:rsid w:val="00B56CFD"/>
    <w:rsid w:val="00B61091"/>
    <w:rsid w:val="00B62907"/>
    <w:rsid w:val="00B66A79"/>
    <w:rsid w:val="00B725C4"/>
    <w:rsid w:val="00B82870"/>
    <w:rsid w:val="00B9714F"/>
    <w:rsid w:val="00BA18CB"/>
    <w:rsid w:val="00BA1D9C"/>
    <w:rsid w:val="00BA27CF"/>
    <w:rsid w:val="00BA610D"/>
    <w:rsid w:val="00BA67EE"/>
    <w:rsid w:val="00BB3F3B"/>
    <w:rsid w:val="00BB449E"/>
    <w:rsid w:val="00BD5FA8"/>
    <w:rsid w:val="00BD74D5"/>
    <w:rsid w:val="00BE0269"/>
    <w:rsid w:val="00BE0970"/>
    <w:rsid w:val="00BE49A9"/>
    <w:rsid w:val="00BF1424"/>
    <w:rsid w:val="00BF2D69"/>
    <w:rsid w:val="00BF532D"/>
    <w:rsid w:val="00C010EF"/>
    <w:rsid w:val="00C019FE"/>
    <w:rsid w:val="00C04BCA"/>
    <w:rsid w:val="00C05858"/>
    <w:rsid w:val="00C064DB"/>
    <w:rsid w:val="00C078D2"/>
    <w:rsid w:val="00C13EF9"/>
    <w:rsid w:val="00C15BF2"/>
    <w:rsid w:val="00C17D2A"/>
    <w:rsid w:val="00C22FE7"/>
    <w:rsid w:val="00C2725F"/>
    <w:rsid w:val="00C33AD0"/>
    <w:rsid w:val="00C46A41"/>
    <w:rsid w:val="00C55492"/>
    <w:rsid w:val="00C6051E"/>
    <w:rsid w:val="00C608AF"/>
    <w:rsid w:val="00C67BDE"/>
    <w:rsid w:val="00C70F6C"/>
    <w:rsid w:val="00C74353"/>
    <w:rsid w:val="00C856CF"/>
    <w:rsid w:val="00C86AA1"/>
    <w:rsid w:val="00C9275D"/>
    <w:rsid w:val="00CA06AC"/>
    <w:rsid w:val="00CA3459"/>
    <w:rsid w:val="00CB54C6"/>
    <w:rsid w:val="00CC3999"/>
    <w:rsid w:val="00CD18A4"/>
    <w:rsid w:val="00CF6C84"/>
    <w:rsid w:val="00D019EA"/>
    <w:rsid w:val="00D022CF"/>
    <w:rsid w:val="00D16CC7"/>
    <w:rsid w:val="00D219EF"/>
    <w:rsid w:val="00D22E35"/>
    <w:rsid w:val="00D277F0"/>
    <w:rsid w:val="00D30670"/>
    <w:rsid w:val="00D3295A"/>
    <w:rsid w:val="00D40D81"/>
    <w:rsid w:val="00D429CF"/>
    <w:rsid w:val="00D5282D"/>
    <w:rsid w:val="00D531AB"/>
    <w:rsid w:val="00D70DE8"/>
    <w:rsid w:val="00D754A9"/>
    <w:rsid w:val="00DB70D0"/>
    <w:rsid w:val="00DC1C33"/>
    <w:rsid w:val="00DC3141"/>
    <w:rsid w:val="00DC5759"/>
    <w:rsid w:val="00DD6C75"/>
    <w:rsid w:val="00DE2BC7"/>
    <w:rsid w:val="00DE4176"/>
    <w:rsid w:val="00DF122B"/>
    <w:rsid w:val="00DF393C"/>
    <w:rsid w:val="00DF3C61"/>
    <w:rsid w:val="00DF7756"/>
    <w:rsid w:val="00E038BA"/>
    <w:rsid w:val="00E17BA8"/>
    <w:rsid w:val="00E22C31"/>
    <w:rsid w:val="00E24F86"/>
    <w:rsid w:val="00E33A52"/>
    <w:rsid w:val="00E4548E"/>
    <w:rsid w:val="00E46429"/>
    <w:rsid w:val="00E4654B"/>
    <w:rsid w:val="00E501E2"/>
    <w:rsid w:val="00E53555"/>
    <w:rsid w:val="00E847BE"/>
    <w:rsid w:val="00E90031"/>
    <w:rsid w:val="00E91AC9"/>
    <w:rsid w:val="00E968E2"/>
    <w:rsid w:val="00E9769A"/>
    <w:rsid w:val="00EA6521"/>
    <w:rsid w:val="00EA7E48"/>
    <w:rsid w:val="00EC16E7"/>
    <w:rsid w:val="00EC66F3"/>
    <w:rsid w:val="00ED4F58"/>
    <w:rsid w:val="00ED50D5"/>
    <w:rsid w:val="00EE2BEB"/>
    <w:rsid w:val="00EF57B9"/>
    <w:rsid w:val="00F0014B"/>
    <w:rsid w:val="00F00A42"/>
    <w:rsid w:val="00F12ED5"/>
    <w:rsid w:val="00F13591"/>
    <w:rsid w:val="00F15750"/>
    <w:rsid w:val="00F24E5D"/>
    <w:rsid w:val="00F26289"/>
    <w:rsid w:val="00F26487"/>
    <w:rsid w:val="00F328F2"/>
    <w:rsid w:val="00F34A6A"/>
    <w:rsid w:val="00F40ED2"/>
    <w:rsid w:val="00F4288B"/>
    <w:rsid w:val="00F631CE"/>
    <w:rsid w:val="00F81632"/>
    <w:rsid w:val="00F86F2C"/>
    <w:rsid w:val="00F93EE0"/>
    <w:rsid w:val="00F95FAD"/>
    <w:rsid w:val="00FA5A30"/>
    <w:rsid w:val="00FB003E"/>
    <w:rsid w:val="00FB5040"/>
    <w:rsid w:val="00FB5FB4"/>
    <w:rsid w:val="00FC64CE"/>
    <w:rsid w:val="24021AD5"/>
    <w:rsid w:val="5F2E3C15"/>
    <w:rsid w:val="7D604A6C"/>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5AB60"/>
  <w15:docId w15:val="{9D706E8B-B193-4AFE-9CEB-43408BA33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s-ES" w:eastAsia="es-E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s-VE" w:eastAsia="en-US"/>
    </w:rPr>
  </w:style>
  <w:style w:type="paragraph" w:styleId="Ttulo1">
    <w:name w:val="heading 1"/>
    <w:basedOn w:val="Normal"/>
    <w:next w:val="Normal"/>
    <w:link w:val="Ttulo1Car"/>
    <w:uiPriority w:val="9"/>
    <w:qFormat/>
    <w:pPr>
      <w:keepNext/>
      <w:keepLines/>
      <w:spacing w:before="480" w:after="0" w:line="276" w:lineRule="auto"/>
      <w:jc w:val="center"/>
      <w:outlineLvl w:val="0"/>
    </w:pPr>
    <w:rPr>
      <w:rFonts w:ascii="Arial" w:eastAsia="SimSun" w:hAnsi="Arial"/>
      <w:b/>
      <w:bCs/>
      <w:sz w:val="24"/>
      <w:szCs w:val="28"/>
      <w:lang w:val="es-ES"/>
    </w:rPr>
  </w:style>
  <w:style w:type="paragraph" w:styleId="Ttulo2">
    <w:name w:val="heading 2"/>
    <w:basedOn w:val="Normal"/>
    <w:next w:val="Normal"/>
    <w:link w:val="Ttulo2Car"/>
    <w:uiPriority w:val="9"/>
    <w:unhideWhenUsed/>
    <w:qFormat/>
    <w:pPr>
      <w:keepNext/>
      <w:keepLines/>
      <w:spacing w:before="40" w:after="0"/>
      <w:outlineLvl w:val="1"/>
    </w:pPr>
    <w:rPr>
      <w:rFonts w:ascii="Arial" w:eastAsia="SimSun" w:hAnsi="Arial"/>
      <w:b/>
      <w:sz w:val="24"/>
      <w:szCs w:val="26"/>
    </w:rPr>
  </w:style>
  <w:style w:type="paragraph" w:styleId="Ttulo3">
    <w:name w:val="heading 3"/>
    <w:basedOn w:val="Normal"/>
    <w:next w:val="Normal"/>
    <w:link w:val="Ttulo3Car"/>
    <w:uiPriority w:val="9"/>
    <w:unhideWhenUsed/>
    <w:qFormat/>
    <w:pPr>
      <w:keepNext/>
      <w:keepLines/>
      <w:spacing w:before="40" w:after="0"/>
      <w:outlineLvl w:val="2"/>
    </w:pPr>
    <w:rPr>
      <w:rFonts w:ascii="Calibri Light" w:eastAsia="SimSun" w:hAnsi="Calibri Light"/>
      <w:color w:val="1F3763"/>
      <w:sz w:val="24"/>
      <w:szCs w:val="24"/>
    </w:rPr>
  </w:style>
  <w:style w:type="paragraph" w:styleId="Ttulo4">
    <w:name w:val="heading 4"/>
    <w:basedOn w:val="Normal"/>
    <w:next w:val="Normal"/>
    <w:link w:val="Ttulo4Car"/>
    <w:uiPriority w:val="9"/>
    <w:semiHidden/>
    <w:unhideWhenUsed/>
    <w:qFormat/>
    <w:pPr>
      <w:keepNext/>
      <w:keepLines/>
      <w:spacing w:before="40" w:after="0"/>
      <w:outlineLvl w:val="3"/>
    </w:pPr>
    <w:rPr>
      <w:rFonts w:ascii="Calibri Light" w:eastAsia="SimSun" w:hAnsi="Calibri Light"/>
      <w:i/>
      <w:iCs/>
      <w:color w:val="2F5496"/>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paragraph" w:styleId="Textoindependiente">
    <w:name w:val="Body Text"/>
    <w:basedOn w:val="Normal"/>
    <w:link w:val="TextoindependienteCar"/>
    <w:uiPriority w:val="1"/>
    <w:qFormat/>
    <w:pPr>
      <w:widowControl w:val="0"/>
      <w:autoSpaceDE w:val="0"/>
      <w:autoSpaceDN w:val="0"/>
      <w:spacing w:after="0" w:line="240" w:lineRule="auto"/>
    </w:pPr>
    <w:rPr>
      <w:rFonts w:ascii="Arial" w:eastAsia="Arial" w:hAnsi="Arial" w:cs="Arial"/>
      <w:sz w:val="24"/>
      <w:szCs w:val="24"/>
      <w:lang w:val="es-ES"/>
    </w:rPr>
  </w:style>
  <w:style w:type="paragraph" w:styleId="Descripcin">
    <w:name w:val="caption"/>
    <w:basedOn w:val="Normal"/>
    <w:next w:val="Normal"/>
    <w:uiPriority w:val="35"/>
    <w:unhideWhenUsed/>
    <w:qFormat/>
    <w:pPr>
      <w:spacing w:before="120" w:after="320" w:line="240" w:lineRule="auto"/>
      <w:jc w:val="both"/>
    </w:pPr>
    <w:rPr>
      <w:rFonts w:ascii="Times New Roman" w:eastAsiaTheme="minorHAnsi" w:hAnsi="Times New Roman" w:cstheme="minorBidi"/>
      <w:i/>
      <w:iCs/>
      <w:color w:val="1F497D"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Piedepgina">
    <w:name w:val="footer"/>
    <w:basedOn w:val="Normal"/>
    <w:link w:val="PiedepginaCar"/>
    <w:uiPriority w:val="99"/>
    <w:pPr>
      <w:tabs>
        <w:tab w:val="center" w:pos="4419"/>
        <w:tab w:val="right" w:pos="8838"/>
      </w:tabs>
      <w:spacing w:after="0" w:line="240" w:lineRule="auto"/>
    </w:pPr>
  </w:style>
  <w:style w:type="paragraph" w:styleId="Encabezado">
    <w:name w:val="header"/>
    <w:basedOn w:val="Normal"/>
    <w:link w:val="EncabezadoCar"/>
    <w:uiPriority w:val="99"/>
    <w:pPr>
      <w:tabs>
        <w:tab w:val="center" w:pos="4419"/>
        <w:tab w:val="right" w:pos="8838"/>
      </w:tabs>
      <w:spacing w:after="0" w:line="240" w:lineRule="auto"/>
    </w:pPr>
  </w:style>
  <w:style w:type="character" w:styleId="Hipervnculo">
    <w:name w:val="Hyperlink"/>
    <w:basedOn w:val="Fuentedeprrafopredeter"/>
    <w:uiPriority w:val="99"/>
    <w:rPr>
      <w:color w:val="0563C1"/>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Nmerodepgina">
    <w:name w:val="page number"/>
    <w:basedOn w:val="Fuentedeprrafopredeter"/>
  </w:style>
  <w:style w:type="character" w:styleId="Textoennegrita">
    <w:name w:val="Strong"/>
    <w:basedOn w:val="Fuentedeprrafopredeter"/>
    <w:uiPriority w:val="22"/>
    <w:qFormat/>
    <w:rPr>
      <w:b/>
      <w:bCs/>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pPr>
      <w:spacing w:after="100"/>
    </w:pPr>
    <w:rPr>
      <w:rFonts w:ascii="Arial" w:eastAsia="SimSun" w:hAnsi="Arial" w:cs="Times New Roman"/>
      <w:b/>
      <w:sz w:val="24"/>
      <w:lang w:eastAsia="es-VE"/>
    </w:rPr>
  </w:style>
  <w:style w:type="paragraph" w:styleId="TDC2">
    <w:name w:val="toc 2"/>
    <w:basedOn w:val="Normal"/>
    <w:next w:val="Normal"/>
    <w:uiPriority w:val="39"/>
    <w:pPr>
      <w:spacing w:after="100"/>
      <w:ind w:left="220"/>
    </w:pPr>
    <w:rPr>
      <w:rFonts w:ascii="Arial" w:eastAsia="SimSun" w:hAnsi="Arial" w:cs="Times New Roman"/>
      <w:sz w:val="24"/>
      <w:lang w:eastAsia="es-VE"/>
    </w:rPr>
  </w:style>
  <w:style w:type="paragraph" w:styleId="TDC3">
    <w:name w:val="toc 3"/>
    <w:basedOn w:val="Normal"/>
    <w:next w:val="Normal"/>
    <w:uiPriority w:val="39"/>
    <w:pPr>
      <w:spacing w:after="100"/>
      <w:ind w:left="440"/>
    </w:pPr>
    <w:rPr>
      <w:rFonts w:ascii="Arial" w:eastAsia="SimSun" w:hAnsi="Arial" w:cs="Times New Roman"/>
      <w:sz w:val="24"/>
      <w:lang w:eastAsia="es-VE"/>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qFormat/>
    <w:pPr>
      <w:ind w:left="720"/>
      <w:contextualSpacing/>
    </w:pPr>
  </w:style>
  <w:style w:type="paragraph" w:customStyle="1" w:styleId="Default">
    <w:name w:val="Default"/>
    <w:pPr>
      <w:autoSpaceDE w:val="0"/>
      <w:autoSpaceDN w:val="0"/>
      <w:adjustRightInd w:val="0"/>
    </w:pPr>
    <w:rPr>
      <w:rFonts w:ascii="Arial" w:hAnsi="Arial" w:cs="Arial"/>
      <w:color w:val="000000"/>
      <w:sz w:val="24"/>
      <w:szCs w:val="24"/>
      <w:lang w:val="es-VE" w:eastAsia="en-US"/>
    </w:rPr>
  </w:style>
  <w:style w:type="paragraph" w:styleId="Sinespaciado">
    <w:name w:val="No Spacing"/>
    <w:uiPriority w:val="1"/>
    <w:qFormat/>
    <w:rPr>
      <w:sz w:val="22"/>
      <w:szCs w:val="22"/>
      <w:lang w:val="es-VE" w:eastAsia="en-US"/>
    </w:rPr>
  </w:style>
  <w:style w:type="character" w:customStyle="1" w:styleId="Ttulo1Car">
    <w:name w:val="Título 1 Car"/>
    <w:basedOn w:val="Fuentedeprrafopredeter"/>
    <w:link w:val="Ttulo1"/>
    <w:uiPriority w:val="9"/>
    <w:rPr>
      <w:rFonts w:ascii="Arial" w:eastAsia="SimSun" w:hAnsi="Arial"/>
      <w:b/>
      <w:bCs/>
      <w:sz w:val="24"/>
      <w:szCs w:val="28"/>
      <w:lang w:val="es-ES"/>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s-VE"/>
    </w:rPr>
  </w:style>
  <w:style w:type="character" w:customStyle="1" w:styleId="Ttulo3Car">
    <w:name w:val="Título 3 Car"/>
    <w:basedOn w:val="Fuentedeprrafopredeter"/>
    <w:link w:val="Ttulo3"/>
    <w:uiPriority w:val="9"/>
    <w:rPr>
      <w:rFonts w:ascii="Calibri Light" w:eastAsia="SimSun" w:hAnsi="Calibri Light" w:cs="SimSun"/>
      <w:color w:val="1F3763"/>
      <w:sz w:val="24"/>
      <w:szCs w:val="24"/>
    </w:rPr>
  </w:style>
  <w:style w:type="character" w:customStyle="1" w:styleId="Ttulo2Car">
    <w:name w:val="Título 2 Car"/>
    <w:basedOn w:val="Fuentedeprrafopredeter"/>
    <w:link w:val="Ttulo2"/>
    <w:uiPriority w:val="9"/>
    <w:rPr>
      <w:rFonts w:ascii="Arial" w:eastAsia="SimSun" w:hAnsi="Arial"/>
      <w:b/>
      <w:sz w:val="24"/>
      <w:szCs w:val="26"/>
    </w:rPr>
  </w:style>
  <w:style w:type="character" w:customStyle="1" w:styleId="Ttulo4Car">
    <w:name w:val="Título 4 Car"/>
    <w:basedOn w:val="Fuentedeprrafopredeter"/>
    <w:link w:val="Ttulo4"/>
    <w:uiPriority w:val="9"/>
    <w:rPr>
      <w:rFonts w:ascii="Calibri Light" w:eastAsia="SimSun" w:hAnsi="Calibri Light" w:cs="SimSun"/>
      <w:i/>
      <w:iCs/>
      <w:color w:val="2F5496"/>
    </w:r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AsuntodelcomentarioCar">
    <w:name w:val="Asunto del comentario Car"/>
    <w:basedOn w:val="TextocomentarioCar"/>
    <w:link w:val="Asuntodelcomentario"/>
    <w:uiPriority w:val="99"/>
    <w:semiHidden/>
    <w:rPr>
      <w:b/>
      <w:bCs/>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365F91" w:themeColor="accent1" w:themeShade="BF"/>
    </w:rPr>
  </w:style>
  <w:style w:type="character" w:customStyle="1" w:styleId="TextoindependienteCar">
    <w:name w:val="Texto independiente Car"/>
    <w:basedOn w:val="Fuentedeprrafopredeter"/>
    <w:link w:val="Textoindependiente"/>
    <w:uiPriority w:val="1"/>
    <w:rPr>
      <w:rFonts w:ascii="Arial" w:eastAsia="Arial" w:hAnsi="Arial" w:cs="Arial"/>
      <w:sz w:val="24"/>
      <w:szCs w:val="24"/>
      <w:lang w:val="es-ES"/>
    </w:rPr>
  </w:style>
  <w:style w:type="table" w:customStyle="1" w:styleId="TableNormal1">
    <w:name w:val="Table Normal1"/>
    <w:uiPriority w:val="2"/>
    <w:semiHidden/>
    <w:unhideWhenUsed/>
    <w:qFormat/>
    <w:pPr>
      <w:widowControl w:val="0"/>
      <w:autoSpaceDE w:val="0"/>
      <w:autoSpaceDN w:val="0"/>
    </w:pPr>
    <w:rPr>
      <w:rFonts w:asciiTheme="minorHAnsi" w:eastAsiaTheme="minorHAnsi" w:hAnsiTheme="minorHAnsi" w:cstheme="minorBidi"/>
      <w:lang w:val="en-US"/>
    </w:rPr>
    <w:tblPr>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Arial" w:eastAsia="Arial" w:hAnsi="Arial" w:cs="Arial"/>
      <w:lang w:val="es-ES"/>
    </w:rPr>
  </w:style>
  <w:style w:type="paragraph" w:customStyle="1" w:styleId="TtuloTDC1">
    <w:name w:val="Título TDC1"/>
    <w:basedOn w:val="Ttulo1"/>
    <w:next w:val="Normal"/>
    <w:uiPriority w:val="39"/>
    <w:unhideWhenUsed/>
    <w:qFormat/>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VE" w:eastAsia="es-VE"/>
    </w:rPr>
  </w:style>
  <w:style w:type="character" w:customStyle="1" w:styleId="Mencinsinresolver1">
    <w:name w:val="Mención sin resolver1"/>
    <w:basedOn w:val="Fuentedeprrafopredeter"/>
    <w:uiPriority w:val="99"/>
    <w:semiHidden/>
    <w:unhideWhenUsed/>
    <w:rPr>
      <w:color w:val="605E5C"/>
      <w:shd w:val="clear" w:color="auto" w:fill="E1DFDD"/>
    </w:rPr>
  </w:style>
  <w:style w:type="table" w:customStyle="1" w:styleId="Tablanormal21">
    <w:name w:val="Tabla normal 21"/>
    <w:basedOn w:val="Tablanormal"/>
    <w:uiPriority w:val="42"/>
    <w:rPr>
      <w:rFonts w:asciiTheme="minorHAnsi" w:eastAsiaTheme="minorHAnsi" w:hAnsiTheme="minorHAnsi" w:cstheme="minorBidi"/>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paragraph" w:customStyle="1" w:styleId="IMG">
    <w:name w:val="IMG"/>
    <w:basedOn w:val="Ttulo1"/>
    <w:link w:val="IMGCar"/>
    <w:qFormat/>
    <w:pPr>
      <w:keepNext w:val="0"/>
      <w:keepLines w:val="0"/>
      <w:spacing w:before="120" w:after="320" w:line="360" w:lineRule="auto"/>
    </w:pPr>
    <w:rPr>
      <w:rFonts w:ascii="Times New Roman" w:eastAsiaTheme="minorHAnsi" w:hAnsi="Times New Roman" w:cs="Times New Roman"/>
      <w:bCs w:val="0"/>
      <w:szCs w:val="24"/>
    </w:rPr>
  </w:style>
  <w:style w:type="character" w:customStyle="1" w:styleId="IMGCar">
    <w:name w:val="IMG Car"/>
    <w:basedOn w:val="Ttulo1Car"/>
    <w:link w:val="IMG"/>
    <w:rPr>
      <w:rFonts w:ascii="Times New Roman" w:eastAsiaTheme="minorHAnsi" w:hAnsi="Times New Roman" w:cs="Times New Roman"/>
      <w:b/>
      <w:bCs w:val="0"/>
      <w:sz w:val="24"/>
      <w:szCs w:val="24"/>
      <w:lang w:val="es-ES"/>
    </w:rPr>
  </w:style>
  <w:style w:type="character" w:customStyle="1" w:styleId="citation-27">
    <w:name w:val="citation-27"/>
    <w:basedOn w:val="Fuentedeprrafopredeter"/>
    <w:rsid w:val="00D5282D"/>
  </w:style>
  <w:style w:type="character" w:customStyle="1" w:styleId="citation-26">
    <w:name w:val="citation-26"/>
    <w:basedOn w:val="Fuentedeprrafopredeter"/>
    <w:rsid w:val="00D5282D"/>
  </w:style>
  <w:style w:type="character" w:customStyle="1" w:styleId="citation-37">
    <w:name w:val="citation-37"/>
    <w:basedOn w:val="Fuentedeprrafopredeter"/>
    <w:rsid w:val="00D5282D"/>
  </w:style>
  <w:style w:type="character" w:customStyle="1" w:styleId="citation-53">
    <w:name w:val="citation-53"/>
    <w:basedOn w:val="Fuentedeprrafopredeter"/>
    <w:rsid w:val="00D5282D"/>
  </w:style>
  <w:style w:type="table" w:styleId="Tablaconcuadrcula5oscura-nfasis1">
    <w:name w:val="Grid Table 5 Dark Accent 1"/>
    <w:basedOn w:val="Tablanormal"/>
    <w:uiPriority w:val="50"/>
    <w:rsid w:val="00C058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citation-24">
    <w:name w:val="citation-24"/>
    <w:basedOn w:val="Fuentedeprrafopredeter"/>
    <w:rsid w:val="00442C41"/>
  </w:style>
  <w:style w:type="character" w:customStyle="1" w:styleId="citation-23">
    <w:name w:val="citation-23"/>
    <w:basedOn w:val="Fuentedeprrafopredeter"/>
    <w:rsid w:val="00442C41"/>
  </w:style>
  <w:style w:type="character" w:customStyle="1" w:styleId="citation-47">
    <w:name w:val="citation-47"/>
    <w:basedOn w:val="Fuentedeprrafopredeter"/>
    <w:rsid w:val="00434F1E"/>
  </w:style>
  <w:style w:type="table" w:customStyle="1" w:styleId="TableGrid">
    <w:name w:val="TableGrid"/>
    <w:rsid w:val="00C70F6C"/>
    <w:pPr>
      <w:spacing w:after="0" w:line="240" w:lineRule="auto"/>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citation-48">
    <w:name w:val="citation-48"/>
    <w:basedOn w:val="Fuentedeprrafopredeter"/>
    <w:rsid w:val="00BA610D"/>
  </w:style>
  <w:style w:type="character" w:customStyle="1" w:styleId="citation-46">
    <w:name w:val="citation-46"/>
    <w:basedOn w:val="Fuentedeprrafopredeter"/>
    <w:rsid w:val="00BA610D"/>
  </w:style>
  <w:style w:type="character" w:customStyle="1" w:styleId="citation-45">
    <w:name w:val="citation-45"/>
    <w:basedOn w:val="Fuentedeprrafopredeter"/>
    <w:rsid w:val="00BA610D"/>
  </w:style>
  <w:style w:type="character" w:customStyle="1" w:styleId="citation-72">
    <w:name w:val="citation-72"/>
    <w:basedOn w:val="Fuentedeprrafopredeter"/>
    <w:rsid w:val="00BA610D"/>
  </w:style>
  <w:style w:type="character" w:customStyle="1" w:styleId="citation-71">
    <w:name w:val="citation-71"/>
    <w:basedOn w:val="Fuentedeprrafopredeter"/>
    <w:rsid w:val="00BA610D"/>
  </w:style>
  <w:style w:type="character" w:customStyle="1" w:styleId="citation-70">
    <w:name w:val="citation-70"/>
    <w:basedOn w:val="Fuentedeprrafopredeter"/>
    <w:rsid w:val="00BA610D"/>
  </w:style>
  <w:style w:type="character" w:customStyle="1" w:styleId="citation-104">
    <w:name w:val="citation-104"/>
    <w:basedOn w:val="Fuentedeprrafopredeter"/>
    <w:rsid w:val="00BA610D"/>
  </w:style>
  <w:style w:type="character" w:customStyle="1" w:styleId="citation-103">
    <w:name w:val="citation-103"/>
    <w:basedOn w:val="Fuentedeprrafopredeter"/>
    <w:rsid w:val="00BA610D"/>
  </w:style>
  <w:style w:type="character" w:customStyle="1" w:styleId="button-label">
    <w:name w:val="button-label"/>
    <w:basedOn w:val="Fuentedeprrafopredeter"/>
    <w:rsid w:val="00BA610D"/>
  </w:style>
  <w:style w:type="character" w:customStyle="1" w:styleId="citation-102">
    <w:name w:val="citation-102"/>
    <w:basedOn w:val="Fuentedeprrafopredeter"/>
    <w:rsid w:val="00BA610D"/>
  </w:style>
  <w:style w:type="character" w:customStyle="1" w:styleId="citation-101">
    <w:name w:val="citation-101"/>
    <w:basedOn w:val="Fuentedeprrafopredeter"/>
    <w:rsid w:val="00BA610D"/>
  </w:style>
  <w:style w:type="character" w:customStyle="1" w:styleId="citation-118">
    <w:name w:val="citation-118"/>
    <w:basedOn w:val="Fuentedeprrafopredeter"/>
    <w:rsid w:val="00BA610D"/>
  </w:style>
  <w:style w:type="character" w:customStyle="1" w:styleId="citation-202">
    <w:name w:val="citation-202"/>
    <w:basedOn w:val="Fuentedeprrafopredeter"/>
    <w:rsid w:val="00BA610D"/>
  </w:style>
  <w:style w:type="character" w:customStyle="1" w:styleId="citation-201">
    <w:name w:val="citation-201"/>
    <w:basedOn w:val="Fuentedeprrafopredeter"/>
    <w:rsid w:val="00BA610D"/>
  </w:style>
  <w:style w:type="character" w:customStyle="1" w:styleId="citation-200">
    <w:name w:val="citation-200"/>
    <w:basedOn w:val="Fuentedeprrafopredeter"/>
    <w:rsid w:val="00BA610D"/>
  </w:style>
  <w:style w:type="character" w:customStyle="1" w:styleId="math-inline">
    <w:name w:val="math-inline"/>
    <w:basedOn w:val="Fuentedeprrafopredeter"/>
    <w:rsid w:val="00BA610D"/>
  </w:style>
  <w:style w:type="character" w:customStyle="1" w:styleId="citation-222">
    <w:name w:val="citation-222"/>
    <w:basedOn w:val="Fuentedeprrafopredeter"/>
    <w:rsid w:val="00581BFA"/>
  </w:style>
  <w:style w:type="character" w:customStyle="1" w:styleId="citation-229">
    <w:name w:val="citation-229"/>
    <w:basedOn w:val="Fuentedeprrafopredeter"/>
    <w:rsid w:val="00CB54C6"/>
  </w:style>
  <w:style w:type="character" w:customStyle="1" w:styleId="citation-151">
    <w:name w:val="citation-151"/>
    <w:basedOn w:val="Fuentedeprrafopredeter"/>
    <w:rsid w:val="009E6BC8"/>
  </w:style>
  <w:style w:type="character" w:customStyle="1" w:styleId="citation-150">
    <w:name w:val="citation-150"/>
    <w:basedOn w:val="Fuentedeprrafopredeter"/>
    <w:rsid w:val="009E6BC8"/>
  </w:style>
  <w:style w:type="character" w:customStyle="1" w:styleId="citation-176">
    <w:name w:val="citation-176"/>
    <w:basedOn w:val="Fuentedeprrafopredeter"/>
    <w:rsid w:val="009E6BC8"/>
  </w:style>
  <w:style w:type="character" w:customStyle="1" w:styleId="citation-175">
    <w:name w:val="citation-175"/>
    <w:basedOn w:val="Fuentedeprrafopredeter"/>
    <w:rsid w:val="009E6BC8"/>
  </w:style>
  <w:style w:type="character" w:customStyle="1" w:styleId="citation-221">
    <w:name w:val="citation-221"/>
    <w:basedOn w:val="Fuentedeprrafopredeter"/>
    <w:rsid w:val="003E064C"/>
  </w:style>
  <w:style w:type="character" w:customStyle="1" w:styleId="citation-220">
    <w:name w:val="citation-220"/>
    <w:basedOn w:val="Fuentedeprrafopredeter"/>
    <w:rsid w:val="003E064C"/>
  </w:style>
  <w:style w:type="character" w:customStyle="1" w:styleId="w8qarf">
    <w:name w:val="w8qarf"/>
    <w:basedOn w:val="Fuentedeprrafopredeter"/>
    <w:rsid w:val="006431EE"/>
  </w:style>
  <w:style w:type="character" w:customStyle="1" w:styleId="lrzxr">
    <w:name w:val="lrzxr"/>
    <w:basedOn w:val="Fuentedeprrafopredeter"/>
    <w:rsid w:val="00643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7153">
      <w:bodyDiv w:val="1"/>
      <w:marLeft w:val="0"/>
      <w:marRight w:val="0"/>
      <w:marTop w:val="0"/>
      <w:marBottom w:val="0"/>
      <w:divBdr>
        <w:top w:val="none" w:sz="0" w:space="0" w:color="auto"/>
        <w:left w:val="none" w:sz="0" w:space="0" w:color="auto"/>
        <w:bottom w:val="none" w:sz="0" w:space="0" w:color="auto"/>
        <w:right w:val="none" w:sz="0" w:space="0" w:color="auto"/>
      </w:divBdr>
    </w:div>
    <w:div w:id="102648567">
      <w:bodyDiv w:val="1"/>
      <w:marLeft w:val="0"/>
      <w:marRight w:val="0"/>
      <w:marTop w:val="0"/>
      <w:marBottom w:val="0"/>
      <w:divBdr>
        <w:top w:val="none" w:sz="0" w:space="0" w:color="auto"/>
        <w:left w:val="none" w:sz="0" w:space="0" w:color="auto"/>
        <w:bottom w:val="none" w:sz="0" w:space="0" w:color="auto"/>
        <w:right w:val="none" w:sz="0" w:space="0" w:color="auto"/>
      </w:divBdr>
    </w:div>
    <w:div w:id="159546008">
      <w:bodyDiv w:val="1"/>
      <w:marLeft w:val="0"/>
      <w:marRight w:val="0"/>
      <w:marTop w:val="0"/>
      <w:marBottom w:val="0"/>
      <w:divBdr>
        <w:top w:val="none" w:sz="0" w:space="0" w:color="auto"/>
        <w:left w:val="none" w:sz="0" w:space="0" w:color="auto"/>
        <w:bottom w:val="none" w:sz="0" w:space="0" w:color="auto"/>
        <w:right w:val="none" w:sz="0" w:space="0" w:color="auto"/>
      </w:divBdr>
    </w:div>
    <w:div w:id="175120781">
      <w:bodyDiv w:val="1"/>
      <w:marLeft w:val="0"/>
      <w:marRight w:val="0"/>
      <w:marTop w:val="0"/>
      <w:marBottom w:val="0"/>
      <w:divBdr>
        <w:top w:val="none" w:sz="0" w:space="0" w:color="auto"/>
        <w:left w:val="none" w:sz="0" w:space="0" w:color="auto"/>
        <w:bottom w:val="none" w:sz="0" w:space="0" w:color="auto"/>
        <w:right w:val="none" w:sz="0" w:space="0" w:color="auto"/>
      </w:divBdr>
    </w:div>
    <w:div w:id="199167605">
      <w:bodyDiv w:val="1"/>
      <w:marLeft w:val="0"/>
      <w:marRight w:val="0"/>
      <w:marTop w:val="0"/>
      <w:marBottom w:val="0"/>
      <w:divBdr>
        <w:top w:val="none" w:sz="0" w:space="0" w:color="auto"/>
        <w:left w:val="none" w:sz="0" w:space="0" w:color="auto"/>
        <w:bottom w:val="none" w:sz="0" w:space="0" w:color="auto"/>
        <w:right w:val="none" w:sz="0" w:space="0" w:color="auto"/>
      </w:divBdr>
    </w:div>
    <w:div w:id="214511524">
      <w:bodyDiv w:val="1"/>
      <w:marLeft w:val="0"/>
      <w:marRight w:val="0"/>
      <w:marTop w:val="0"/>
      <w:marBottom w:val="0"/>
      <w:divBdr>
        <w:top w:val="none" w:sz="0" w:space="0" w:color="auto"/>
        <w:left w:val="none" w:sz="0" w:space="0" w:color="auto"/>
        <w:bottom w:val="none" w:sz="0" w:space="0" w:color="auto"/>
        <w:right w:val="none" w:sz="0" w:space="0" w:color="auto"/>
      </w:divBdr>
    </w:div>
    <w:div w:id="226915245">
      <w:bodyDiv w:val="1"/>
      <w:marLeft w:val="0"/>
      <w:marRight w:val="0"/>
      <w:marTop w:val="0"/>
      <w:marBottom w:val="0"/>
      <w:divBdr>
        <w:top w:val="none" w:sz="0" w:space="0" w:color="auto"/>
        <w:left w:val="none" w:sz="0" w:space="0" w:color="auto"/>
        <w:bottom w:val="none" w:sz="0" w:space="0" w:color="auto"/>
        <w:right w:val="none" w:sz="0" w:space="0" w:color="auto"/>
      </w:divBdr>
    </w:div>
    <w:div w:id="363139311">
      <w:bodyDiv w:val="1"/>
      <w:marLeft w:val="0"/>
      <w:marRight w:val="0"/>
      <w:marTop w:val="0"/>
      <w:marBottom w:val="0"/>
      <w:divBdr>
        <w:top w:val="none" w:sz="0" w:space="0" w:color="auto"/>
        <w:left w:val="none" w:sz="0" w:space="0" w:color="auto"/>
        <w:bottom w:val="none" w:sz="0" w:space="0" w:color="auto"/>
        <w:right w:val="none" w:sz="0" w:space="0" w:color="auto"/>
      </w:divBdr>
    </w:div>
    <w:div w:id="435637317">
      <w:bodyDiv w:val="1"/>
      <w:marLeft w:val="0"/>
      <w:marRight w:val="0"/>
      <w:marTop w:val="0"/>
      <w:marBottom w:val="0"/>
      <w:divBdr>
        <w:top w:val="none" w:sz="0" w:space="0" w:color="auto"/>
        <w:left w:val="none" w:sz="0" w:space="0" w:color="auto"/>
        <w:bottom w:val="none" w:sz="0" w:space="0" w:color="auto"/>
        <w:right w:val="none" w:sz="0" w:space="0" w:color="auto"/>
      </w:divBdr>
    </w:div>
    <w:div w:id="569343461">
      <w:bodyDiv w:val="1"/>
      <w:marLeft w:val="0"/>
      <w:marRight w:val="0"/>
      <w:marTop w:val="0"/>
      <w:marBottom w:val="0"/>
      <w:divBdr>
        <w:top w:val="none" w:sz="0" w:space="0" w:color="auto"/>
        <w:left w:val="none" w:sz="0" w:space="0" w:color="auto"/>
        <w:bottom w:val="none" w:sz="0" w:space="0" w:color="auto"/>
        <w:right w:val="none" w:sz="0" w:space="0" w:color="auto"/>
      </w:divBdr>
    </w:div>
    <w:div w:id="637609543">
      <w:bodyDiv w:val="1"/>
      <w:marLeft w:val="0"/>
      <w:marRight w:val="0"/>
      <w:marTop w:val="0"/>
      <w:marBottom w:val="0"/>
      <w:divBdr>
        <w:top w:val="none" w:sz="0" w:space="0" w:color="auto"/>
        <w:left w:val="none" w:sz="0" w:space="0" w:color="auto"/>
        <w:bottom w:val="none" w:sz="0" w:space="0" w:color="auto"/>
        <w:right w:val="none" w:sz="0" w:space="0" w:color="auto"/>
      </w:divBdr>
    </w:div>
    <w:div w:id="651177776">
      <w:bodyDiv w:val="1"/>
      <w:marLeft w:val="0"/>
      <w:marRight w:val="0"/>
      <w:marTop w:val="0"/>
      <w:marBottom w:val="0"/>
      <w:divBdr>
        <w:top w:val="none" w:sz="0" w:space="0" w:color="auto"/>
        <w:left w:val="none" w:sz="0" w:space="0" w:color="auto"/>
        <w:bottom w:val="none" w:sz="0" w:space="0" w:color="auto"/>
        <w:right w:val="none" w:sz="0" w:space="0" w:color="auto"/>
      </w:divBdr>
    </w:div>
    <w:div w:id="722945021">
      <w:bodyDiv w:val="1"/>
      <w:marLeft w:val="0"/>
      <w:marRight w:val="0"/>
      <w:marTop w:val="0"/>
      <w:marBottom w:val="0"/>
      <w:divBdr>
        <w:top w:val="none" w:sz="0" w:space="0" w:color="auto"/>
        <w:left w:val="none" w:sz="0" w:space="0" w:color="auto"/>
        <w:bottom w:val="none" w:sz="0" w:space="0" w:color="auto"/>
        <w:right w:val="none" w:sz="0" w:space="0" w:color="auto"/>
      </w:divBdr>
    </w:div>
    <w:div w:id="767848192">
      <w:bodyDiv w:val="1"/>
      <w:marLeft w:val="0"/>
      <w:marRight w:val="0"/>
      <w:marTop w:val="0"/>
      <w:marBottom w:val="0"/>
      <w:divBdr>
        <w:top w:val="none" w:sz="0" w:space="0" w:color="auto"/>
        <w:left w:val="none" w:sz="0" w:space="0" w:color="auto"/>
        <w:bottom w:val="none" w:sz="0" w:space="0" w:color="auto"/>
        <w:right w:val="none" w:sz="0" w:space="0" w:color="auto"/>
      </w:divBdr>
    </w:div>
    <w:div w:id="833228114">
      <w:bodyDiv w:val="1"/>
      <w:marLeft w:val="0"/>
      <w:marRight w:val="0"/>
      <w:marTop w:val="0"/>
      <w:marBottom w:val="0"/>
      <w:divBdr>
        <w:top w:val="none" w:sz="0" w:space="0" w:color="auto"/>
        <w:left w:val="none" w:sz="0" w:space="0" w:color="auto"/>
        <w:bottom w:val="none" w:sz="0" w:space="0" w:color="auto"/>
        <w:right w:val="none" w:sz="0" w:space="0" w:color="auto"/>
      </w:divBdr>
    </w:div>
    <w:div w:id="844594513">
      <w:bodyDiv w:val="1"/>
      <w:marLeft w:val="0"/>
      <w:marRight w:val="0"/>
      <w:marTop w:val="0"/>
      <w:marBottom w:val="0"/>
      <w:divBdr>
        <w:top w:val="none" w:sz="0" w:space="0" w:color="auto"/>
        <w:left w:val="none" w:sz="0" w:space="0" w:color="auto"/>
        <w:bottom w:val="none" w:sz="0" w:space="0" w:color="auto"/>
        <w:right w:val="none" w:sz="0" w:space="0" w:color="auto"/>
      </w:divBdr>
    </w:div>
    <w:div w:id="1021590654">
      <w:bodyDiv w:val="1"/>
      <w:marLeft w:val="0"/>
      <w:marRight w:val="0"/>
      <w:marTop w:val="0"/>
      <w:marBottom w:val="0"/>
      <w:divBdr>
        <w:top w:val="none" w:sz="0" w:space="0" w:color="auto"/>
        <w:left w:val="none" w:sz="0" w:space="0" w:color="auto"/>
        <w:bottom w:val="none" w:sz="0" w:space="0" w:color="auto"/>
        <w:right w:val="none" w:sz="0" w:space="0" w:color="auto"/>
      </w:divBdr>
    </w:div>
    <w:div w:id="1028798405">
      <w:bodyDiv w:val="1"/>
      <w:marLeft w:val="0"/>
      <w:marRight w:val="0"/>
      <w:marTop w:val="0"/>
      <w:marBottom w:val="0"/>
      <w:divBdr>
        <w:top w:val="none" w:sz="0" w:space="0" w:color="auto"/>
        <w:left w:val="none" w:sz="0" w:space="0" w:color="auto"/>
        <w:bottom w:val="none" w:sz="0" w:space="0" w:color="auto"/>
        <w:right w:val="none" w:sz="0" w:space="0" w:color="auto"/>
      </w:divBdr>
    </w:div>
    <w:div w:id="1056390390">
      <w:bodyDiv w:val="1"/>
      <w:marLeft w:val="0"/>
      <w:marRight w:val="0"/>
      <w:marTop w:val="0"/>
      <w:marBottom w:val="0"/>
      <w:divBdr>
        <w:top w:val="none" w:sz="0" w:space="0" w:color="auto"/>
        <w:left w:val="none" w:sz="0" w:space="0" w:color="auto"/>
        <w:bottom w:val="none" w:sz="0" w:space="0" w:color="auto"/>
        <w:right w:val="none" w:sz="0" w:space="0" w:color="auto"/>
      </w:divBdr>
    </w:div>
    <w:div w:id="1074745502">
      <w:bodyDiv w:val="1"/>
      <w:marLeft w:val="0"/>
      <w:marRight w:val="0"/>
      <w:marTop w:val="0"/>
      <w:marBottom w:val="0"/>
      <w:divBdr>
        <w:top w:val="none" w:sz="0" w:space="0" w:color="auto"/>
        <w:left w:val="none" w:sz="0" w:space="0" w:color="auto"/>
        <w:bottom w:val="none" w:sz="0" w:space="0" w:color="auto"/>
        <w:right w:val="none" w:sz="0" w:space="0" w:color="auto"/>
      </w:divBdr>
    </w:div>
    <w:div w:id="1107777073">
      <w:bodyDiv w:val="1"/>
      <w:marLeft w:val="0"/>
      <w:marRight w:val="0"/>
      <w:marTop w:val="0"/>
      <w:marBottom w:val="0"/>
      <w:divBdr>
        <w:top w:val="none" w:sz="0" w:space="0" w:color="auto"/>
        <w:left w:val="none" w:sz="0" w:space="0" w:color="auto"/>
        <w:bottom w:val="none" w:sz="0" w:space="0" w:color="auto"/>
        <w:right w:val="none" w:sz="0" w:space="0" w:color="auto"/>
      </w:divBdr>
    </w:div>
    <w:div w:id="1115559661">
      <w:bodyDiv w:val="1"/>
      <w:marLeft w:val="0"/>
      <w:marRight w:val="0"/>
      <w:marTop w:val="0"/>
      <w:marBottom w:val="0"/>
      <w:divBdr>
        <w:top w:val="none" w:sz="0" w:space="0" w:color="auto"/>
        <w:left w:val="none" w:sz="0" w:space="0" w:color="auto"/>
        <w:bottom w:val="none" w:sz="0" w:space="0" w:color="auto"/>
        <w:right w:val="none" w:sz="0" w:space="0" w:color="auto"/>
      </w:divBdr>
    </w:div>
    <w:div w:id="1189417195">
      <w:bodyDiv w:val="1"/>
      <w:marLeft w:val="0"/>
      <w:marRight w:val="0"/>
      <w:marTop w:val="0"/>
      <w:marBottom w:val="0"/>
      <w:divBdr>
        <w:top w:val="none" w:sz="0" w:space="0" w:color="auto"/>
        <w:left w:val="none" w:sz="0" w:space="0" w:color="auto"/>
        <w:bottom w:val="none" w:sz="0" w:space="0" w:color="auto"/>
        <w:right w:val="none" w:sz="0" w:space="0" w:color="auto"/>
      </w:divBdr>
    </w:div>
    <w:div w:id="1230845778">
      <w:bodyDiv w:val="1"/>
      <w:marLeft w:val="0"/>
      <w:marRight w:val="0"/>
      <w:marTop w:val="0"/>
      <w:marBottom w:val="0"/>
      <w:divBdr>
        <w:top w:val="none" w:sz="0" w:space="0" w:color="auto"/>
        <w:left w:val="none" w:sz="0" w:space="0" w:color="auto"/>
        <w:bottom w:val="none" w:sz="0" w:space="0" w:color="auto"/>
        <w:right w:val="none" w:sz="0" w:space="0" w:color="auto"/>
      </w:divBdr>
    </w:div>
    <w:div w:id="1238782443">
      <w:bodyDiv w:val="1"/>
      <w:marLeft w:val="0"/>
      <w:marRight w:val="0"/>
      <w:marTop w:val="0"/>
      <w:marBottom w:val="0"/>
      <w:divBdr>
        <w:top w:val="none" w:sz="0" w:space="0" w:color="auto"/>
        <w:left w:val="none" w:sz="0" w:space="0" w:color="auto"/>
        <w:bottom w:val="none" w:sz="0" w:space="0" w:color="auto"/>
        <w:right w:val="none" w:sz="0" w:space="0" w:color="auto"/>
      </w:divBdr>
    </w:div>
    <w:div w:id="1239055199">
      <w:bodyDiv w:val="1"/>
      <w:marLeft w:val="0"/>
      <w:marRight w:val="0"/>
      <w:marTop w:val="0"/>
      <w:marBottom w:val="0"/>
      <w:divBdr>
        <w:top w:val="none" w:sz="0" w:space="0" w:color="auto"/>
        <w:left w:val="none" w:sz="0" w:space="0" w:color="auto"/>
        <w:bottom w:val="none" w:sz="0" w:space="0" w:color="auto"/>
        <w:right w:val="none" w:sz="0" w:space="0" w:color="auto"/>
      </w:divBdr>
    </w:div>
    <w:div w:id="1478378906">
      <w:bodyDiv w:val="1"/>
      <w:marLeft w:val="0"/>
      <w:marRight w:val="0"/>
      <w:marTop w:val="0"/>
      <w:marBottom w:val="0"/>
      <w:divBdr>
        <w:top w:val="none" w:sz="0" w:space="0" w:color="auto"/>
        <w:left w:val="none" w:sz="0" w:space="0" w:color="auto"/>
        <w:bottom w:val="none" w:sz="0" w:space="0" w:color="auto"/>
        <w:right w:val="none" w:sz="0" w:space="0" w:color="auto"/>
      </w:divBdr>
    </w:div>
    <w:div w:id="1557811544">
      <w:bodyDiv w:val="1"/>
      <w:marLeft w:val="0"/>
      <w:marRight w:val="0"/>
      <w:marTop w:val="0"/>
      <w:marBottom w:val="0"/>
      <w:divBdr>
        <w:top w:val="none" w:sz="0" w:space="0" w:color="auto"/>
        <w:left w:val="none" w:sz="0" w:space="0" w:color="auto"/>
        <w:bottom w:val="none" w:sz="0" w:space="0" w:color="auto"/>
        <w:right w:val="none" w:sz="0" w:space="0" w:color="auto"/>
      </w:divBdr>
    </w:div>
    <w:div w:id="1562594994">
      <w:bodyDiv w:val="1"/>
      <w:marLeft w:val="0"/>
      <w:marRight w:val="0"/>
      <w:marTop w:val="0"/>
      <w:marBottom w:val="0"/>
      <w:divBdr>
        <w:top w:val="none" w:sz="0" w:space="0" w:color="auto"/>
        <w:left w:val="none" w:sz="0" w:space="0" w:color="auto"/>
        <w:bottom w:val="none" w:sz="0" w:space="0" w:color="auto"/>
        <w:right w:val="none" w:sz="0" w:space="0" w:color="auto"/>
      </w:divBdr>
    </w:div>
    <w:div w:id="1568760070">
      <w:bodyDiv w:val="1"/>
      <w:marLeft w:val="0"/>
      <w:marRight w:val="0"/>
      <w:marTop w:val="0"/>
      <w:marBottom w:val="0"/>
      <w:divBdr>
        <w:top w:val="none" w:sz="0" w:space="0" w:color="auto"/>
        <w:left w:val="none" w:sz="0" w:space="0" w:color="auto"/>
        <w:bottom w:val="none" w:sz="0" w:space="0" w:color="auto"/>
        <w:right w:val="none" w:sz="0" w:space="0" w:color="auto"/>
      </w:divBdr>
      <w:divsChild>
        <w:div w:id="784664541">
          <w:marLeft w:val="0"/>
          <w:marRight w:val="0"/>
          <w:marTop w:val="0"/>
          <w:marBottom w:val="0"/>
          <w:divBdr>
            <w:top w:val="none" w:sz="0" w:space="0" w:color="auto"/>
            <w:left w:val="none" w:sz="0" w:space="0" w:color="auto"/>
            <w:bottom w:val="none" w:sz="0" w:space="0" w:color="auto"/>
            <w:right w:val="none" w:sz="0" w:space="0" w:color="auto"/>
          </w:divBdr>
        </w:div>
        <w:div w:id="880091794">
          <w:marLeft w:val="0"/>
          <w:marRight w:val="0"/>
          <w:marTop w:val="0"/>
          <w:marBottom w:val="0"/>
          <w:divBdr>
            <w:top w:val="none" w:sz="0" w:space="0" w:color="auto"/>
            <w:left w:val="none" w:sz="0" w:space="0" w:color="auto"/>
            <w:bottom w:val="none" w:sz="0" w:space="0" w:color="auto"/>
            <w:right w:val="none" w:sz="0" w:space="0" w:color="auto"/>
          </w:divBdr>
        </w:div>
      </w:divsChild>
    </w:div>
    <w:div w:id="1594512925">
      <w:bodyDiv w:val="1"/>
      <w:marLeft w:val="0"/>
      <w:marRight w:val="0"/>
      <w:marTop w:val="0"/>
      <w:marBottom w:val="0"/>
      <w:divBdr>
        <w:top w:val="none" w:sz="0" w:space="0" w:color="auto"/>
        <w:left w:val="none" w:sz="0" w:space="0" w:color="auto"/>
        <w:bottom w:val="none" w:sz="0" w:space="0" w:color="auto"/>
        <w:right w:val="none" w:sz="0" w:space="0" w:color="auto"/>
      </w:divBdr>
      <w:divsChild>
        <w:div w:id="65038696">
          <w:marLeft w:val="0"/>
          <w:marRight w:val="0"/>
          <w:marTop w:val="0"/>
          <w:marBottom w:val="0"/>
          <w:divBdr>
            <w:top w:val="none" w:sz="0" w:space="0" w:color="auto"/>
            <w:left w:val="none" w:sz="0" w:space="0" w:color="auto"/>
            <w:bottom w:val="none" w:sz="0" w:space="0" w:color="auto"/>
            <w:right w:val="none" w:sz="0" w:space="0" w:color="auto"/>
          </w:divBdr>
        </w:div>
      </w:divsChild>
    </w:div>
    <w:div w:id="1635213681">
      <w:bodyDiv w:val="1"/>
      <w:marLeft w:val="0"/>
      <w:marRight w:val="0"/>
      <w:marTop w:val="0"/>
      <w:marBottom w:val="0"/>
      <w:divBdr>
        <w:top w:val="none" w:sz="0" w:space="0" w:color="auto"/>
        <w:left w:val="none" w:sz="0" w:space="0" w:color="auto"/>
        <w:bottom w:val="none" w:sz="0" w:space="0" w:color="auto"/>
        <w:right w:val="none" w:sz="0" w:space="0" w:color="auto"/>
      </w:divBdr>
      <w:divsChild>
        <w:div w:id="136992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649280">
      <w:bodyDiv w:val="1"/>
      <w:marLeft w:val="0"/>
      <w:marRight w:val="0"/>
      <w:marTop w:val="0"/>
      <w:marBottom w:val="0"/>
      <w:divBdr>
        <w:top w:val="none" w:sz="0" w:space="0" w:color="auto"/>
        <w:left w:val="none" w:sz="0" w:space="0" w:color="auto"/>
        <w:bottom w:val="none" w:sz="0" w:space="0" w:color="auto"/>
        <w:right w:val="none" w:sz="0" w:space="0" w:color="auto"/>
      </w:divBdr>
      <w:divsChild>
        <w:div w:id="1235748210">
          <w:marLeft w:val="0"/>
          <w:marRight w:val="0"/>
          <w:marTop w:val="0"/>
          <w:marBottom w:val="0"/>
          <w:divBdr>
            <w:top w:val="none" w:sz="0" w:space="0" w:color="auto"/>
            <w:left w:val="none" w:sz="0" w:space="0" w:color="auto"/>
            <w:bottom w:val="none" w:sz="0" w:space="0" w:color="auto"/>
            <w:right w:val="none" w:sz="0" w:space="0" w:color="auto"/>
          </w:divBdr>
        </w:div>
      </w:divsChild>
    </w:div>
    <w:div w:id="1661687549">
      <w:bodyDiv w:val="1"/>
      <w:marLeft w:val="0"/>
      <w:marRight w:val="0"/>
      <w:marTop w:val="0"/>
      <w:marBottom w:val="0"/>
      <w:divBdr>
        <w:top w:val="none" w:sz="0" w:space="0" w:color="auto"/>
        <w:left w:val="none" w:sz="0" w:space="0" w:color="auto"/>
        <w:bottom w:val="none" w:sz="0" w:space="0" w:color="auto"/>
        <w:right w:val="none" w:sz="0" w:space="0" w:color="auto"/>
      </w:divBdr>
    </w:div>
    <w:div w:id="1692948117">
      <w:bodyDiv w:val="1"/>
      <w:marLeft w:val="0"/>
      <w:marRight w:val="0"/>
      <w:marTop w:val="0"/>
      <w:marBottom w:val="0"/>
      <w:divBdr>
        <w:top w:val="none" w:sz="0" w:space="0" w:color="auto"/>
        <w:left w:val="none" w:sz="0" w:space="0" w:color="auto"/>
        <w:bottom w:val="none" w:sz="0" w:space="0" w:color="auto"/>
        <w:right w:val="none" w:sz="0" w:space="0" w:color="auto"/>
      </w:divBdr>
    </w:div>
    <w:div w:id="1714575752">
      <w:bodyDiv w:val="1"/>
      <w:marLeft w:val="0"/>
      <w:marRight w:val="0"/>
      <w:marTop w:val="0"/>
      <w:marBottom w:val="0"/>
      <w:divBdr>
        <w:top w:val="none" w:sz="0" w:space="0" w:color="auto"/>
        <w:left w:val="none" w:sz="0" w:space="0" w:color="auto"/>
        <w:bottom w:val="none" w:sz="0" w:space="0" w:color="auto"/>
        <w:right w:val="none" w:sz="0" w:space="0" w:color="auto"/>
      </w:divBdr>
      <w:divsChild>
        <w:div w:id="1194029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607890">
      <w:bodyDiv w:val="1"/>
      <w:marLeft w:val="0"/>
      <w:marRight w:val="0"/>
      <w:marTop w:val="0"/>
      <w:marBottom w:val="0"/>
      <w:divBdr>
        <w:top w:val="none" w:sz="0" w:space="0" w:color="auto"/>
        <w:left w:val="none" w:sz="0" w:space="0" w:color="auto"/>
        <w:bottom w:val="none" w:sz="0" w:space="0" w:color="auto"/>
        <w:right w:val="none" w:sz="0" w:space="0" w:color="auto"/>
      </w:divBdr>
    </w:div>
    <w:div w:id="1945074234">
      <w:bodyDiv w:val="1"/>
      <w:marLeft w:val="0"/>
      <w:marRight w:val="0"/>
      <w:marTop w:val="0"/>
      <w:marBottom w:val="0"/>
      <w:divBdr>
        <w:top w:val="none" w:sz="0" w:space="0" w:color="auto"/>
        <w:left w:val="none" w:sz="0" w:space="0" w:color="auto"/>
        <w:bottom w:val="none" w:sz="0" w:space="0" w:color="auto"/>
        <w:right w:val="none" w:sz="0" w:space="0" w:color="auto"/>
      </w:divBdr>
    </w:div>
    <w:div w:id="1986474547">
      <w:bodyDiv w:val="1"/>
      <w:marLeft w:val="0"/>
      <w:marRight w:val="0"/>
      <w:marTop w:val="0"/>
      <w:marBottom w:val="0"/>
      <w:divBdr>
        <w:top w:val="none" w:sz="0" w:space="0" w:color="auto"/>
        <w:left w:val="none" w:sz="0" w:space="0" w:color="auto"/>
        <w:bottom w:val="none" w:sz="0" w:space="0" w:color="auto"/>
        <w:right w:val="none" w:sz="0" w:space="0" w:color="auto"/>
      </w:divBdr>
    </w:div>
    <w:div w:id="1987586056">
      <w:bodyDiv w:val="1"/>
      <w:marLeft w:val="0"/>
      <w:marRight w:val="0"/>
      <w:marTop w:val="0"/>
      <w:marBottom w:val="0"/>
      <w:divBdr>
        <w:top w:val="none" w:sz="0" w:space="0" w:color="auto"/>
        <w:left w:val="none" w:sz="0" w:space="0" w:color="auto"/>
        <w:bottom w:val="none" w:sz="0" w:space="0" w:color="auto"/>
        <w:right w:val="none" w:sz="0" w:space="0" w:color="auto"/>
      </w:divBdr>
    </w:div>
    <w:div w:id="2005164802">
      <w:bodyDiv w:val="1"/>
      <w:marLeft w:val="0"/>
      <w:marRight w:val="0"/>
      <w:marTop w:val="0"/>
      <w:marBottom w:val="0"/>
      <w:divBdr>
        <w:top w:val="none" w:sz="0" w:space="0" w:color="auto"/>
        <w:left w:val="none" w:sz="0" w:space="0" w:color="auto"/>
        <w:bottom w:val="none" w:sz="0" w:space="0" w:color="auto"/>
        <w:right w:val="none" w:sz="0" w:space="0" w:color="auto"/>
      </w:divBdr>
      <w:divsChild>
        <w:div w:id="1414740939">
          <w:marLeft w:val="0"/>
          <w:marRight w:val="0"/>
          <w:marTop w:val="0"/>
          <w:marBottom w:val="0"/>
          <w:divBdr>
            <w:top w:val="none" w:sz="0" w:space="0" w:color="auto"/>
            <w:left w:val="none" w:sz="0" w:space="0" w:color="auto"/>
            <w:bottom w:val="none" w:sz="0" w:space="0" w:color="auto"/>
            <w:right w:val="none" w:sz="0" w:space="0" w:color="auto"/>
          </w:divBdr>
        </w:div>
      </w:divsChild>
    </w:div>
    <w:div w:id="2045132100">
      <w:bodyDiv w:val="1"/>
      <w:marLeft w:val="0"/>
      <w:marRight w:val="0"/>
      <w:marTop w:val="0"/>
      <w:marBottom w:val="0"/>
      <w:divBdr>
        <w:top w:val="none" w:sz="0" w:space="0" w:color="auto"/>
        <w:left w:val="none" w:sz="0" w:space="0" w:color="auto"/>
        <w:bottom w:val="none" w:sz="0" w:space="0" w:color="auto"/>
        <w:right w:val="none" w:sz="0" w:space="0" w:color="auto"/>
      </w:divBdr>
    </w:div>
    <w:div w:id="2141146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google.co.ve/books/edition/Comunicaci%C3%B3n_Epistemologia_y_metodolog/zHMj4_JVgKsC?hl=es&amp;gbpv=0" TargetMode="External"/><Relationship Id="rId26" Type="http://schemas.openxmlformats.org/officeDocument/2006/relationships/image" Target="media/image12.jpeg"/><Relationship Id="rId39" Type="http://schemas.openxmlformats.org/officeDocument/2006/relationships/image" Target="media/image23.jpeg"/><Relationship Id="rId3" Type="http://schemas.openxmlformats.org/officeDocument/2006/relationships/numbering" Target="numbering.xml"/><Relationship Id="rId21" Type="http://schemas.openxmlformats.org/officeDocument/2006/relationships/image" Target="media/image7.jpeg"/><Relationship Id="rId34" Type="http://schemas.openxmlformats.org/officeDocument/2006/relationships/image" Target="media/image18.jpe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s://www.google.co.ve/books/edition/Pedagog%C3%ADa_curr%C3%ADculo_y_did%C3%A1ctica_despu/mANcEAAAQBAJ?hl=es&amp;gbpv=0" TargetMode="External"/><Relationship Id="rId25" Type="http://schemas.openxmlformats.org/officeDocument/2006/relationships/image" Target="media/image11.jpeg"/><Relationship Id="rId33" Type="http://schemas.openxmlformats.org/officeDocument/2006/relationships/image" Target="media/image17.jpeg"/><Relationship Id="rId38" Type="http://schemas.openxmlformats.org/officeDocument/2006/relationships/image" Target="media/image22.jpeg"/><Relationship Id="rId2" Type="http://schemas.openxmlformats.org/officeDocument/2006/relationships/customXml" Target="../customXml/item2.xml"/><Relationship Id="rId16" Type="http://schemas.openxmlformats.org/officeDocument/2006/relationships/hyperlink" Target="https://www.google.co.ve/books/edition/Discurso_y_contexto/xS0lBQAAQBAJ?hl=es&amp;gbpv=0" TargetMode="External"/><Relationship Id="rId20" Type="http://schemas.openxmlformats.org/officeDocument/2006/relationships/image" Target="media/image6.jpeg"/><Relationship Id="rId29" Type="http://schemas.openxmlformats.org/officeDocument/2006/relationships/image" Target="media/image15.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0.jpeg"/><Relationship Id="rId32" Type="http://schemas.openxmlformats.org/officeDocument/2006/relationships/header" Target="header2.xml"/><Relationship Id="rId37" Type="http://schemas.openxmlformats.org/officeDocument/2006/relationships/image" Target="media/image21.jpeg"/><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www.google.co.ve/books/edition/Proyectos/wnNxEAAAQBAJ?hl=es&amp;gbpv=0"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hyperlink" Target="https://www.google.co.ve/books/edition/La_marca_y_el_deseo/n3bMY1JCmpoC?hl=es&amp;gbpv=0"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es.wikipedia.org/wiki/Corporaci%C3%B3n_El%C3%A9ctrica_Nacional"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header" Target="header1.xml"/><Relationship Id="rId35" Type="http://schemas.openxmlformats.org/officeDocument/2006/relationships/image" Target="media/image19.jpeg"/></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_rels/header3.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34CF5A-3A62-4AF0-B131-9F5F7B25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73</Pages>
  <Words>13505</Words>
  <Characters>74283</Characters>
  <Application>Microsoft Office Word</Application>
  <DocSecurity>0</DocSecurity>
  <Lines>619</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MaryMoreno</cp:lastModifiedBy>
  <cp:revision>16</cp:revision>
  <dcterms:created xsi:type="dcterms:W3CDTF">2026-03-06T18:59:00Z</dcterms:created>
  <dcterms:modified xsi:type="dcterms:W3CDTF">2026-03-06T20:40:00Z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0d4f6cfc16414ee78acdbcc43077dfc1</vt:lpwstr>
  </property>
  <property fmtid="{D5CDD505-2E9C-101B-9397-08002B2CF9AE}" pid="3" name="KSOProductBuildVer">
    <vt:lpwstr>1033-12.2.0.18911</vt:lpwstr>
  </property>
  <property fmtid="{D5CDD505-2E9C-101B-9397-08002B2CF9AE}" pid="4" name="GrammarlyDocumentId">
    <vt:lpwstr>e401788c-b7f0-4b5e-84a6-0c3a53e8c39f</vt:lpwstr>
  </property>
</Properties>
</file>