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FDC" w:rsidRDefault="00391FDC">
      <w:pPr>
        <w:rPr>
          <w:rFonts w:ascii="Segoe UI" w:hAnsi="Segoe UI" w:cs="Segoe UI"/>
          <w:color w:val="343541"/>
        </w:rPr>
      </w:pPr>
      <w:r>
        <w:rPr>
          <w:rFonts w:ascii="Segoe UI" w:hAnsi="Segoe UI" w:cs="Segoe UI"/>
          <w:color w:val="343541"/>
        </w:rPr>
        <w:t>以下摘要来自于一次学术报告，请</w:t>
      </w:r>
      <w:proofErr w:type="gramStart"/>
      <w:r>
        <w:rPr>
          <w:rFonts w:ascii="Segoe UI" w:hAnsi="Segoe UI" w:cs="Segoe UI"/>
          <w:color w:val="343541"/>
        </w:rPr>
        <w:t>根据此写一篇</w:t>
      </w:r>
      <w:proofErr w:type="gramEnd"/>
      <w:r>
        <w:rPr>
          <w:rFonts w:ascii="Segoe UI" w:hAnsi="Segoe UI" w:cs="Segoe UI"/>
          <w:color w:val="343541"/>
        </w:rPr>
        <w:t>600</w:t>
      </w:r>
      <w:r>
        <w:rPr>
          <w:rFonts w:ascii="Segoe UI" w:hAnsi="Segoe UI" w:cs="Segoe UI"/>
          <w:color w:val="343541"/>
        </w:rPr>
        <w:t>字</w:t>
      </w:r>
      <w:r w:rsidR="007A0F64">
        <w:rPr>
          <w:rFonts w:ascii="Segoe UI" w:hAnsi="Segoe UI" w:cs="Segoe UI" w:hint="eastAsia"/>
          <w:color w:val="343541"/>
        </w:rPr>
        <w:t>左右的</w:t>
      </w:r>
      <w:r>
        <w:rPr>
          <w:rFonts w:ascii="Segoe UI" w:hAnsi="Segoe UI" w:cs="Segoe UI"/>
          <w:color w:val="343541"/>
        </w:rPr>
        <w:t>心得体会：</w:t>
      </w:r>
    </w:p>
    <w:p w:rsidR="00C02F61" w:rsidRDefault="007A0F64" w:rsidP="007A0F64">
      <w:pPr>
        <w:rPr>
          <w:rFonts w:ascii="Segoe UI" w:hAnsi="Segoe UI" w:cs="Segoe UI"/>
          <w:color w:val="343541"/>
        </w:rPr>
      </w:pPr>
      <w:r w:rsidRPr="007A0F64">
        <w:rPr>
          <w:rFonts w:ascii="Segoe UI" w:hAnsi="Segoe UI" w:cs="Segoe UI" w:hint="eastAsia"/>
          <w:color w:val="343541"/>
        </w:rPr>
        <w:t>本期讲座将通过数据说明碳中和能源转型的主要挑战和基于储能技术的解决方案，具体包括以下方面：</w:t>
      </w:r>
      <w:r w:rsidRPr="007A0F64">
        <w:rPr>
          <w:rFonts w:ascii="Segoe UI" w:hAnsi="Segoe UI" w:cs="Segoe UI"/>
          <w:color w:val="343541"/>
        </w:rPr>
        <w:t>1.2050-2060</w:t>
      </w:r>
      <w:r w:rsidRPr="007A0F64">
        <w:rPr>
          <w:rFonts w:ascii="Segoe UI" w:hAnsi="Segoe UI" w:cs="Segoe UI"/>
          <w:color w:val="343541"/>
        </w:rPr>
        <w:t>碳中和能源转型的主要挑战</w:t>
      </w:r>
      <w:r w:rsidR="00C02F61">
        <w:rPr>
          <w:rFonts w:ascii="Segoe UI" w:hAnsi="Segoe UI" w:cs="Segoe UI" w:hint="eastAsia"/>
          <w:color w:val="343541"/>
        </w:rPr>
        <w:t>；</w:t>
      </w:r>
      <w:r w:rsidRPr="007A0F64">
        <w:rPr>
          <w:rFonts w:ascii="Segoe UI" w:hAnsi="Segoe UI" w:cs="Segoe UI"/>
          <w:color w:val="343541"/>
        </w:rPr>
        <w:t>2.</w:t>
      </w:r>
      <w:r w:rsidRPr="007A0F64">
        <w:rPr>
          <w:rFonts w:ascii="Segoe UI" w:hAnsi="Segoe UI" w:cs="Segoe UI"/>
          <w:color w:val="343541"/>
        </w:rPr>
        <w:t>正在发展</w:t>
      </w:r>
      <w:r w:rsidRPr="007A0F64">
        <w:rPr>
          <w:rFonts w:ascii="Segoe UI" w:hAnsi="Segoe UI" w:cs="Segoe UI"/>
          <w:color w:val="343541"/>
        </w:rPr>
        <w:t>/</w:t>
      </w:r>
      <w:r w:rsidRPr="007A0F64">
        <w:rPr>
          <w:rFonts w:ascii="Segoe UI" w:hAnsi="Segoe UI" w:cs="Segoe UI"/>
          <w:color w:val="343541"/>
        </w:rPr>
        <w:t>热推的新能源技术</w:t>
      </w:r>
      <w:r w:rsidR="00C02F61">
        <w:rPr>
          <w:rFonts w:ascii="Segoe UI" w:hAnsi="Segoe UI" w:cs="Segoe UI" w:hint="eastAsia"/>
          <w:color w:val="343541"/>
        </w:rPr>
        <w:t>；</w:t>
      </w:r>
      <w:r w:rsidRPr="007A0F64">
        <w:rPr>
          <w:rFonts w:ascii="Segoe UI" w:hAnsi="Segoe UI" w:cs="Segoe UI"/>
          <w:color w:val="343541"/>
        </w:rPr>
        <w:t>3.</w:t>
      </w:r>
      <w:r w:rsidRPr="007A0F64">
        <w:rPr>
          <w:rFonts w:ascii="Segoe UI" w:hAnsi="Segoe UI" w:cs="Segoe UI"/>
          <w:color w:val="343541"/>
        </w:rPr>
        <w:t>高柔性区域性能源网络构建</w:t>
      </w:r>
      <w:r w:rsidR="00C02F61">
        <w:rPr>
          <w:rFonts w:ascii="Segoe UI" w:hAnsi="Segoe UI" w:cs="Segoe UI" w:hint="eastAsia"/>
          <w:color w:val="343541"/>
        </w:rPr>
        <w:t>；</w:t>
      </w:r>
      <w:r w:rsidRPr="007A0F64">
        <w:rPr>
          <w:rFonts w:ascii="Segoe UI" w:hAnsi="Segoe UI" w:cs="Segoe UI"/>
          <w:color w:val="343541"/>
        </w:rPr>
        <w:t>4.</w:t>
      </w:r>
      <w:r w:rsidRPr="007A0F64">
        <w:rPr>
          <w:rFonts w:ascii="Segoe UI" w:hAnsi="Segoe UI" w:cs="Segoe UI"/>
          <w:color w:val="343541"/>
        </w:rPr>
        <w:t>高可再生能源利用对储能的需求</w:t>
      </w:r>
      <w:r w:rsidR="00C02F61">
        <w:rPr>
          <w:rFonts w:ascii="Segoe UI" w:hAnsi="Segoe UI" w:cs="Segoe UI" w:hint="eastAsia"/>
          <w:color w:val="343541"/>
        </w:rPr>
        <w:t>；</w:t>
      </w:r>
      <w:r w:rsidRPr="007A0F64">
        <w:rPr>
          <w:rFonts w:ascii="Segoe UI" w:hAnsi="Segoe UI" w:cs="Segoe UI"/>
          <w:color w:val="343541"/>
        </w:rPr>
        <w:t>5.</w:t>
      </w:r>
      <w:r w:rsidRPr="007A0F64">
        <w:rPr>
          <w:rFonts w:ascii="Segoe UI" w:hAnsi="Segoe UI" w:cs="Segoe UI"/>
          <w:color w:val="343541"/>
        </w:rPr>
        <w:t>举例说明热能存储技术的作用与价值</w:t>
      </w:r>
      <w:r w:rsidR="00C02F61">
        <w:rPr>
          <w:rFonts w:ascii="Segoe UI" w:hAnsi="Segoe UI" w:cs="Segoe UI" w:hint="eastAsia"/>
          <w:color w:val="343541"/>
        </w:rPr>
        <w:t>。</w:t>
      </w:r>
    </w:p>
    <w:p w:rsidR="00391FDC" w:rsidRDefault="00391FDC" w:rsidP="007A0F64">
      <w:pPr>
        <w:rPr>
          <w:rFonts w:hint="eastAsia"/>
        </w:rPr>
      </w:pPr>
      <w:r>
        <w:rPr>
          <w:rFonts w:ascii="Segoe UI" w:hAnsi="Segoe UI" w:cs="Segoe UI"/>
          <w:color w:val="343541"/>
        </w:rPr>
        <w:t>依据学术报告</w:t>
      </w:r>
      <w:proofErr w:type="gramStart"/>
      <w:r>
        <w:rPr>
          <w:rFonts w:ascii="Segoe UI" w:hAnsi="Segoe UI" w:cs="Segoe UI"/>
          <w:color w:val="343541"/>
        </w:rPr>
        <w:t>”</w:t>
      </w:r>
      <w:proofErr w:type="gramEnd"/>
      <w:r w:rsidRPr="00391FDC">
        <w:rPr>
          <w:rFonts w:hint="eastAsia"/>
        </w:rPr>
        <w:t xml:space="preserve"> </w:t>
      </w:r>
      <w:proofErr w:type="gramStart"/>
      <w:r w:rsidRPr="00391FDC">
        <w:rPr>
          <w:rFonts w:ascii="Segoe UI" w:hAnsi="Segoe UI" w:cs="Segoe UI" w:hint="eastAsia"/>
          <w:color w:val="343541"/>
        </w:rPr>
        <w:t>汽液界面</w:t>
      </w:r>
      <w:proofErr w:type="gramEnd"/>
      <w:r w:rsidRPr="00391FDC">
        <w:rPr>
          <w:rFonts w:ascii="Segoe UI" w:hAnsi="Segoe UI" w:cs="Segoe UI" w:hint="eastAsia"/>
          <w:color w:val="343541"/>
        </w:rPr>
        <w:t>调控相变传热强化</w:t>
      </w:r>
      <w:bookmarkStart w:id="0" w:name="_GoBack"/>
      <w:bookmarkEnd w:id="0"/>
      <w:r w:rsidRPr="00391FDC">
        <w:rPr>
          <w:rFonts w:ascii="Segoe UI" w:hAnsi="Segoe UI" w:cs="Segoe UI" w:hint="eastAsia"/>
          <w:color w:val="343541"/>
        </w:rPr>
        <w:t>进展与展望</w:t>
      </w:r>
      <w:r>
        <w:rPr>
          <w:rFonts w:ascii="Segoe UI" w:hAnsi="Segoe UI" w:cs="Segoe UI"/>
          <w:color w:val="343541"/>
        </w:rPr>
        <w:t>“,</w:t>
      </w:r>
      <w:r>
        <w:rPr>
          <w:rFonts w:ascii="Segoe UI" w:hAnsi="Segoe UI" w:cs="Segoe UI"/>
          <w:color w:val="343541"/>
        </w:rPr>
        <w:t>写一篇心得体会</w:t>
      </w:r>
    </w:p>
    <w:sectPr w:rsidR="00391F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05"/>
    <w:rsid w:val="00391FDC"/>
    <w:rsid w:val="004B27BC"/>
    <w:rsid w:val="004C443C"/>
    <w:rsid w:val="007A0F64"/>
    <w:rsid w:val="00AB6B05"/>
    <w:rsid w:val="00C02F61"/>
    <w:rsid w:val="00D62D54"/>
    <w:rsid w:val="00E43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9B74"/>
  <w15:chartTrackingRefBased/>
  <w15:docId w15:val="{134DC47B-2EBD-4664-B18B-4D0EF30B4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Words>
  <Characters>176</Characters>
  <Application>Microsoft Office Word</Application>
  <DocSecurity>0</DocSecurity>
  <Lines>1</Lines>
  <Paragraphs>1</Paragraphs>
  <ScaleCrop>false</ScaleCrop>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dc:creator>
  <cp:keywords/>
  <dc:description/>
  <cp:lastModifiedBy>gong</cp:lastModifiedBy>
  <cp:revision>3</cp:revision>
  <dcterms:created xsi:type="dcterms:W3CDTF">2023-02-15T06:30:00Z</dcterms:created>
  <dcterms:modified xsi:type="dcterms:W3CDTF">2023-02-15T07:18:00Z</dcterms:modified>
</cp:coreProperties>
</file>