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1</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r w:rsidR="00A922D4">
        <w:fldChar w:fldCharType="begin"/>
      </w:r>
      <w:r w:rsidR="00A922D4">
        <w:instrText xml:space="preserve"> STYLEREF 1 \s </w:instrText>
      </w:r>
      <w:r w:rsidR="00A922D4">
        <w:fldChar w:fldCharType="separate"/>
      </w:r>
      <w:r w:rsidR="00A922D4">
        <w:rPr>
          <w:noProof/>
        </w:rPr>
        <w:t>1</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 xml:space="preserve">Abdallah </w:t>
      </w:r>
      <w:proofErr w:type="spellStart"/>
      <w:r w:rsidR="00696C78">
        <w:t>Moujahi</w:t>
      </w:r>
      <w:r w:rsidR="00696C78">
        <w:rPr>
          <w:rFonts w:hint="eastAsia"/>
        </w:rPr>
        <w:t>d</w:t>
      </w:r>
      <w:proofErr w:type="spellEnd"/>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 xml:space="preserve">rdan </w:t>
      </w:r>
      <w:proofErr w:type="spellStart"/>
      <w:r w:rsidR="00696C78">
        <w:t>Tunnell</w:t>
      </w:r>
      <w:proofErr w:type="spellEnd"/>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proofErr w:type="spellStart"/>
      <w:r w:rsidR="00696C78">
        <w:rPr>
          <w:rFonts w:hint="eastAsia"/>
        </w:rPr>
        <w:t>ADAS</w:t>
      </w:r>
      <w:proofErr w:type="spellEnd"/>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proofErr w:type="spellStart"/>
      <w:r w:rsidR="005A26F3" w:rsidRPr="005A26F3">
        <w:t>Ibrar</w:t>
      </w:r>
      <w:proofErr w:type="spellEnd"/>
      <w:r w:rsidR="005A26F3" w:rsidRPr="005A26F3">
        <w:t xml:space="preserve"> </w:t>
      </w:r>
      <w:proofErr w:type="spellStart"/>
      <w:r w:rsidR="005A26F3" w:rsidRPr="005A26F3">
        <w:t>Yaqoob</w:t>
      </w:r>
      <w:proofErr w:type="spellEnd"/>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P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 xml:space="preserve">Muhammad </w:t>
      </w:r>
      <w:proofErr w:type="spellStart"/>
      <w:r w:rsidR="00EF60A9" w:rsidRPr="007A42D6">
        <w:t>Qasim</w:t>
      </w:r>
      <w:proofErr w:type="spellEnd"/>
      <w:r w:rsidR="00EF60A9" w:rsidRPr="007A42D6">
        <w:t xml:space="preserve">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 xml:space="preserve">Muhammad </w:t>
      </w:r>
      <w:proofErr w:type="spellStart"/>
      <w:r w:rsidR="006831E7" w:rsidRPr="006831E7">
        <w:t>Sualeh</w:t>
      </w:r>
      <w:proofErr w:type="spellEnd"/>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proofErr w:type="spellStart"/>
      <w:r w:rsidR="006C4FEE" w:rsidRPr="006C4FEE">
        <w:t>Elif</w:t>
      </w:r>
      <w:proofErr w:type="spellEnd"/>
      <w:r w:rsidR="006C4FEE" w:rsidRPr="006C4FEE">
        <w:t xml:space="preserve"> </w:t>
      </w:r>
      <w:proofErr w:type="spellStart"/>
      <w:r w:rsidR="006C4FEE" w:rsidRPr="006C4FEE">
        <w:t>Aksu</w:t>
      </w:r>
      <w:proofErr w:type="spellEnd"/>
      <w:r w:rsidR="006C4FEE" w:rsidRPr="006C4FEE">
        <w:t xml:space="preserve"> </w:t>
      </w:r>
      <w:proofErr w:type="spellStart"/>
      <w:r w:rsidR="006C4FEE" w:rsidRPr="006C4FEE">
        <w:t>Taşdelen</w:t>
      </w:r>
      <w:proofErr w:type="spellEnd"/>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 xml:space="preserve">Atsushi </w:t>
      </w:r>
      <w:proofErr w:type="spellStart"/>
      <w:r w:rsidRPr="00BE7603">
        <w:t>Kanno</w:t>
      </w:r>
      <w:proofErr w:type="spellEnd"/>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proofErr w:type="spellStart"/>
      <w:r w:rsidR="00041D77" w:rsidRPr="00041D77">
        <w:t>Uttam</w:t>
      </w:r>
      <w:proofErr w:type="spellEnd"/>
      <w:r w:rsidR="00041D77" w:rsidRPr="00041D77">
        <w:t xml:space="preserve"> K. </w:t>
      </w:r>
      <w:proofErr w:type="spellStart"/>
      <w:r w:rsidR="00041D77" w:rsidRPr="00041D77">
        <w:t>Majumder</w:t>
      </w:r>
      <w:proofErr w:type="spellEnd"/>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w:t>
      </w:r>
      <w:r w:rsidR="00373961">
        <w:rPr>
          <w:rFonts w:hint="eastAsia"/>
        </w:rPr>
        <w:lastRenderedPageBreak/>
        <w:t>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proofErr w:type="spellStart"/>
      <w:r w:rsidR="00133941" w:rsidRPr="00133941">
        <w:rPr>
          <w:rFonts w:hint="eastAsia"/>
        </w:rPr>
        <w:t>SoC</w:t>
      </w:r>
      <w:proofErr w:type="spellEnd"/>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proofErr w:type="spellStart"/>
      <w:r w:rsidR="00133941" w:rsidRPr="00133941">
        <w:rPr>
          <w:rFonts w:hint="eastAsia"/>
        </w:rPr>
        <w:t>SoC</w:t>
      </w:r>
      <w:proofErr w:type="spellEnd"/>
      <w:r w:rsidR="00133941" w:rsidRPr="00133941">
        <w:rPr>
          <w:rFonts w:hint="eastAsia"/>
        </w:rPr>
        <w:t xml:space="preserve">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进一步优化，在完成特征的提取之后，使用</w:t>
      </w:r>
      <w:proofErr w:type="spellStart"/>
      <w:r>
        <w:rPr>
          <w:rFonts w:hint="eastAsia"/>
        </w:rPr>
        <w:t>softmax</w:t>
      </w:r>
      <w:proofErr w:type="spellEnd"/>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r>
        <w:t xml:space="preserve"> </w:t>
      </w:r>
      <w:r>
        <w:rPr>
          <w:rFonts w:hint="eastAsia"/>
        </w:rPr>
        <w:t>激光雷达产品示意图</w:t>
      </w:r>
    </w:p>
    <w:p w:rsidR="0031792D" w:rsidRDefault="0031792D" w:rsidP="0031792D">
      <w:pPr>
        <w:pStyle w:val="af3"/>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r w:rsidR="004F4331">
        <w:fldChar w:fldCharType="begin"/>
      </w:r>
      <w:r w:rsidR="004F4331">
        <w:instrText xml:space="preserve"> STYLEREF 1 \s </w:instrText>
      </w:r>
      <w:r w:rsidR="004F4331">
        <w:fldChar w:fldCharType="separate"/>
      </w:r>
      <w:r w:rsidR="004F4331">
        <w:rPr>
          <w:noProof/>
        </w:rPr>
        <w:t>2</w:t>
      </w:r>
      <w:r w:rsidR="004F4331">
        <w:fldChar w:fldCharType="end"/>
      </w:r>
      <w:r w:rsidR="004F4331">
        <w:t>.</w:t>
      </w:r>
      <w:r w:rsidR="004F4331">
        <w:fldChar w:fldCharType="begin"/>
      </w:r>
      <w:r w:rsidR="004F4331">
        <w:instrText xml:space="preserve"> SEQ Tab. \* ARABIC \s 1 </w:instrText>
      </w:r>
      <w:r w:rsidR="004F4331">
        <w:fldChar w:fldCharType="separate"/>
      </w:r>
      <w:r w:rsidR="004F4331">
        <w:rPr>
          <w:noProof/>
        </w:rPr>
        <w:t>1</w:t>
      </w:r>
      <w:r w:rsidR="004F4331">
        <w:fldChar w:fldCharType="end"/>
      </w:r>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 xml:space="preserve">G </w:t>
            </w:r>
            <w:proofErr w:type="spellStart"/>
            <w:r>
              <w:t>rms</w:t>
            </w:r>
            <w:proofErr w:type="spellEnd"/>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2</w:t>
      </w:r>
      <w:r w:rsidR="00A922D4">
        <w:fldChar w:fldCharType="end"/>
      </w:r>
      <w:bookmarkEnd w:id="2"/>
      <w:r>
        <w:t xml:space="preserve"> USB</w:t>
      </w:r>
      <w:r>
        <w:rPr>
          <w:rFonts w:hint="eastAsia"/>
        </w:rPr>
        <w:t>摄像头</w:t>
      </w:r>
    </w:p>
    <w:p w:rsidR="00F46AC5" w:rsidRDefault="00F46AC5" w:rsidP="00F46AC5">
      <w:pPr>
        <w:pStyle w:val="af3"/>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2</w:t>
      </w:r>
      <w:r w:rsidR="00A922D4">
        <w:fldChar w:fldCharType="end"/>
      </w:r>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2</w:t>
      </w:r>
      <w:r w:rsidR="004F4331">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r w:rsidR="004F4331">
        <w:fldChar w:fldCharType="begin"/>
      </w:r>
      <w:r w:rsidR="004F4331">
        <w:instrText xml:space="preserve"> STYLEREF 1 \s </w:instrText>
      </w:r>
      <w:r w:rsidR="004F4331">
        <w:fldChar w:fldCharType="separate"/>
      </w:r>
      <w:r w:rsidR="004F4331">
        <w:rPr>
          <w:noProof/>
        </w:rPr>
        <w:t>2</w:t>
      </w:r>
      <w:r w:rsidR="004F4331">
        <w:fldChar w:fldCharType="end"/>
      </w:r>
      <w:r w:rsidR="004F4331">
        <w:t>.</w:t>
      </w:r>
      <w:r w:rsidR="004F4331">
        <w:fldChar w:fldCharType="begin"/>
      </w:r>
      <w:r w:rsidR="004F4331">
        <w:instrText xml:space="preserve"> SEQ Tab. \* ARABIC \s 1 </w:instrText>
      </w:r>
      <w:r w:rsidR="004F4331">
        <w:fldChar w:fldCharType="separate"/>
      </w:r>
      <w:r w:rsidR="004F4331">
        <w:rPr>
          <w:noProof/>
        </w:rPr>
        <w:t>2</w:t>
      </w:r>
      <w:r w:rsidR="004F4331">
        <w:fldChar w:fldCharType="end"/>
      </w:r>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3</w:t>
      </w:r>
      <w:r w:rsidR="00A922D4">
        <w:fldChar w:fldCharType="end"/>
      </w:r>
      <w:bookmarkEnd w:id="4"/>
      <w:r>
        <w:t xml:space="preserve"> FELIS AHC201</w:t>
      </w:r>
    </w:p>
    <w:p w:rsidR="00A806BA" w:rsidRDefault="00A806BA" w:rsidP="00A806BA">
      <w:pPr>
        <w:pStyle w:val="a9"/>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3</w:t>
      </w:r>
      <w:r w:rsidR="00A922D4">
        <w:fldChar w:fldCharType="end"/>
      </w:r>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3</w:t>
      </w:r>
      <w:r w:rsidR="004F4331">
        <w:fldChar w:fldCharType="end"/>
      </w:r>
      <w:bookmarkEnd w:id="5"/>
      <w:r>
        <w:t xml:space="preserve"> FELIS AHC201</w:t>
      </w:r>
      <w:r w:rsidR="00A806BA">
        <w:rPr>
          <w:rFonts w:hint="eastAsia"/>
        </w:rPr>
        <w:t>产品参数</w:t>
      </w:r>
    </w:p>
    <w:p w:rsidR="001B6AC7" w:rsidRDefault="001B6AC7" w:rsidP="0031792D">
      <w:pPr>
        <w:pStyle w:val="af3"/>
      </w:pPr>
      <w:r>
        <w:t xml:space="preserve">Tab. </w:t>
      </w:r>
      <w:r w:rsidR="004F4331">
        <w:fldChar w:fldCharType="begin"/>
      </w:r>
      <w:r w:rsidR="004F4331">
        <w:instrText xml:space="preserve"> STYLEREF 1 \s </w:instrText>
      </w:r>
      <w:r w:rsidR="004F4331">
        <w:fldChar w:fldCharType="separate"/>
      </w:r>
      <w:r w:rsidR="004F4331">
        <w:rPr>
          <w:noProof/>
        </w:rPr>
        <w:t>2</w:t>
      </w:r>
      <w:r w:rsidR="004F4331">
        <w:fldChar w:fldCharType="end"/>
      </w:r>
      <w:r w:rsidR="004F4331">
        <w:t>.</w:t>
      </w:r>
      <w:r w:rsidR="004F4331">
        <w:fldChar w:fldCharType="begin"/>
      </w:r>
      <w:r w:rsidR="004F4331">
        <w:instrText xml:space="preserve"> SEQ Tab. \* ARABIC \s 1 </w:instrText>
      </w:r>
      <w:r w:rsidR="004F4331">
        <w:fldChar w:fldCharType="separate"/>
      </w:r>
      <w:r w:rsidR="004F4331">
        <w:rPr>
          <w:noProof/>
        </w:rPr>
        <w:t>3</w:t>
      </w:r>
      <w:r w:rsidR="004F4331">
        <w:fldChar w:fldCharType="end"/>
      </w:r>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4</w:t>
      </w:r>
      <w:r w:rsidR="00A922D4">
        <w:fldChar w:fldCharType="end"/>
      </w:r>
      <w:r>
        <w:t xml:space="preserve"> </w:t>
      </w:r>
      <w:r>
        <w:rPr>
          <w:rFonts w:hint="eastAsia"/>
        </w:rPr>
        <w:t>系统数据通信结构</w:t>
      </w:r>
    </w:p>
    <w:p w:rsidR="004A2941" w:rsidRDefault="001A2994" w:rsidP="001A2994">
      <w:pPr>
        <w:pStyle w:val="a9"/>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4</w:t>
      </w:r>
      <w:r w:rsidR="00A922D4">
        <w:fldChar w:fldCharType="end"/>
      </w:r>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4</w:t>
      </w:r>
      <w:r w:rsidR="004F4331">
        <w:fldChar w:fldCharType="end"/>
      </w:r>
      <w:r>
        <w:t xml:space="preserve"> </w:t>
      </w:r>
      <w:r>
        <w:rPr>
          <w:rFonts w:hint="eastAsia"/>
        </w:rPr>
        <w:t>数据通信参数</w:t>
      </w:r>
    </w:p>
    <w:p w:rsidR="0035108B" w:rsidRDefault="0035108B" w:rsidP="0035108B">
      <w:pPr>
        <w:pStyle w:val="af3"/>
      </w:pPr>
      <w:r>
        <w:t xml:space="preserve">Tab. </w:t>
      </w:r>
      <w:r w:rsidR="004F4331">
        <w:fldChar w:fldCharType="begin"/>
      </w:r>
      <w:r w:rsidR="004F4331">
        <w:instrText xml:space="preserve"> STYLEREF 1 \s </w:instrText>
      </w:r>
      <w:r w:rsidR="004F4331">
        <w:fldChar w:fldCharType="separate"/>
      </w:r>
      <w:r w:rsidR="004F4331">
        <w:rPr>
          <w:noProof/>
        </w:rPr>
        <w:t>2</w:t>
      </w:r>
      <w:r w:rsidR="004F4331">
        <w:fldChar w:fldCharType="end"/>
      </w:r>
      <w:r w:rsidR="004F4331">
        <w:t>.</w:t>
      </w:r>
      <w:r w:rsidR="004F4331">
        <w:fldChar w:fldCharType="begin"/>
      </w:r>
      <w:r w:rsidR="004F4331">
        <w:instrText xml:space="preserve"> SEQ Tab. \* ARABIC \s 1 </w:instrText>
      </w:r>
      <w:r w:rsidR="004F4331">
        <w:fldChar w:fldCharType="separate"/>
      </w:r>
      <w:r w:rsidR="004F4331">
        <w:rPr>
          <w:noProof/>
        </w:rPr>
        <w:t>4</w:t>
      </w:r>
      <w:r w:rsidR="004F4331">
        <w:fldChar w:fldCharType="end"/>
      </w:r>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proofErr w:type="spellStart"/>
            <w:r>
              <w:rPr>
                <w:rFonts w:hint="eastAsia"/>
              </w:rPr>
              <w:t>Opencv</w:t>
            </w:r>
            <w:proofErr w:type="spellEnd"/>
          </w:p>
        </w:tc>
        <w:tc>
          <w:tcPr>
            <w:tcW w:w="2124" w:type="dxa"/>
          </w:tcPr>
          <w:p w:rsidR="002E1016" w:rsidRDefault="0035108B" w:rsidP="002E1016">
            <w:pPr>
              <w:pStyle w:val="af0"/>
              <w:ind w:firstLineChars="0" w:firstLine="0"/>
            </w:pPr>
            <w:proofErr w:type="spellStart"/>
            <w:r>
              <w:t>I</w:t>
            </w:r>
            <w:r>
              <w:rPr>
                <w:rFonts w:hint="eastAsia"/>
              </w:rPr>
              <w:t>mg</w:t>
            </w:r>
            <w:proofErr w:type="spellEnd"/>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proofErr w:type="spellStart"/>
      <w:r w:rsidR="00FF15B5">
        <w:rPr>
          <w:rFonts w:hint="eastAsia"/>
        </w:rPr>
        <w:t>usb</w:t>
      </w:r>
      <w:proofErr w:type="spellEnd"/>
      <w:r w:rsidR="00FF15B5">
        <w:rPr>
          <w:rFonts w:hint="eastAsia"/>
        </w:rPr>
        <w:t>网络摄像头不需要驱动程序</w:t>
      </w:r>
      <w:r>
        <w:rPr>
          <w:rFonts w:hint="eastAsia"/>
        </w:rPr>
        <w:t>，将摄像头连接至计算机</w:t>
      </w:r>
      <w:proofErr w:type="spellStart"/>
      <w:r>
        <w:rPr>
          <w:rFonts w:hint="eastAsia"/>
        </w:rPr>
        <w:t>usb</w:t>
      </w:r>
      <w:proofErr w:type="spellEnd"/>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proofErr w:type="spellStart"/>
      <w:r>
        <w:rPr>
          <w:rFonts w:hint="eastAsia"/>
        </w:rPr>
        <w:t>opencv</w:t>
      </w:r>
      <w:proofErr w:type="spellEnd"/>
      <w:r w:rsidR="00650BF7">
        <w:rPr>
          <w:rFonts w:hint="eastAsia"/>
        </w:rPr>
        <w:t>作为一种流行的计算机视觉库，它可以用来处理图像和视频，</w:t>
      </w:r>
      <w:proofErr w:type="spellStart"/>
      <w:r w:rsidR="00650BF7">
        <w:rPr>
          <w:rFonts w:hint="eastAsia"/>
        </w:rPr>
        <w:t>opencv</w:t>
      </w:r>
      <w:proofErr w:type="spellEnd"/>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proofErr w:type="spellStart"/>
      <w:r w:rsidR="00650BF7" w:rsidRPr="00650BF7">
        <w:rPr>
          <w:rFonts w:hint="eastAsia"/>
        </w:rPr>
        <w:t>MacOS</w:t>
      </w:r>
      <w:proofErr w:type="spellEnd"/>
      <w:r w:rsidR="00650BF7">
        <w:rPr>
          <w:rFonts w:hint="eastAsia"/>
        </w:rPr>
        <w:t>）上使用，此外，</w:t>
      </w:r>
      <w:proofErr w:type="spellStart"/>
      <w:r w:rsidR="00650BF7">
        <w:rPr>
          <w:rFonts w:hint="eastAsia"/>
        </w:rPr>
        <w:t>opencv</w:t>
      </w:r>
      <w:proofErr w:type="spellEnd"/>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proofErr w:type="spellStart"/>
      <w:r w:rsidR="00650BF7">
        <w:rPr>
          <w:rFonts w:hint="eastAsia"/>
        </w:rPr>
        <w:t>opencv</w:t>
      </w:r>
      <w:proofErr w:type="spellEnd"/>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获取雷达报文并将获得的点云数据发布到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proofErr w:type="spellStart"/>
            <w:r>
              <w:t>F</w:t>
            </w:r>
            <w:r>
              <w:rPr>
                <w:rFonts w:hint="eastAsia"/>
              </w:rPr>
              <w:t>rame</w:t>
            </w:r>
            <w:r>
              <w:t>ID</w:t>
            </w:r>
            <w:proofErr w:type="spellEnd"/>
          </w:p>
        </w:tc>
        <w:tc>
          <w:tcPr>
            <w:tcW w:w="2831" w:type="dxa"/>
          </w:tcPr>
          <w:p w:rsidR="00780CF1" w:rsidRDefault="00F25EE3" w:rsidP="00780CF1">
            <w:pPr>
              <w:pStyle w:val="af0"/>
              <w:ind w:firstLineChars="0" w:firstLine="0"/>
            </w:pPr>
            <w:proofErr w:type="spellStart"/>
            <w:r>
              <w:rPr>
                <w:rFonts w:hint="eastAsia"/>
              </w:rPr>
              <w:t>l</w:t>
            </w:r>
            <w:r>
              <w:t>slidar</w:t>
            </w:r>
            <w:proofErr w:type="spellEnd"/>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proofErr w:type="spellStart"/>
            <w:r>
              <w:t>Topicname</w:t>
            </w:r>
            <w:proofErr w:type="spellEnd"/>
          </w:p>
        </w:tc>
        <w:tc>
          <w:tcPr>
            <w:tcW w:w="2831" w:type="dxa"/>
          </w:tcPr>
          <w:p w:rsidR="00780CF1" w:rsidRDefault="00BC22BC" w:rsidP="00780CF1">
            <w:pPr>
              <w:pStyle w:val="af0"/>
              <w:ind w:firstLineChars="0" w:firstLine="0"/>
            </w:pPr>
            <w:r>
              <w:rPr>
                <w:rFonts w:hint="eastAsia"/>
              </w:rPr>
              <w:t>/</w:t>
            </w:r>
            <w:proofErr w:type="spellStart"/>
            <w:r>
              <w:t>lslidar_point_cloud</w:t>
            </w:r>
            <w:proofErr w:type="spellEnd"/>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proofErr w:type="spellStart"/>
            <w:r>
              <w:rPr>
                <w:rFonts w:hint="eastAsia"/>
              </w:rPr>
              <w:t>T</w:t>
            </w:r>
            <w:r>
              <w:t>opic</w:t>
            </w:r>
            <w:r w:rsidR="00F25EE3">
              <w:t>type</w:t>
            </w:r>
            <w:proofErr w:type="spellEnd"/>
          </w:p>
        </w:tc>
        <w:tc>
          <w:tcPr>
            <w:tcW w:w="2831" w:type="dxa"/>
          </w:tcPr>
          <w:p w:rsidR="00780CF1" w:rsidRDefault="00BC22BC" w:rsidP="00780CF1">
            <w:pPr>
              <w:pStyle w:val="af0"/>
              <w:ind w:firstLineChars="0" w:firstLine="0"/>
            </w:pPr>
            <w:proofErr w:type="spellStart"/>
            <w:r>
              <w:t>sensor_msgs</w:t>
            </w:r>
            <w:proofErr w:type="spellEnd"/>
            <w:r>
              <w:t>/PointCloud2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proofErr w:type="spellStart"/>
            <w:r>
              <w:rPr>
                <w:rFonts w:hint="eastAsia"/>
              </w:rPr>
              <w:t>Band</w:t>
            </w:r>
            <w:r>
              <w:t>W</w:t>
            </w:r>
            <w:r>
              <w:rPr>
                <w:rFonts w:hint="eastAsia"/>
              </w:rPr>
              <w:t>idth</w:t>
            </w:r>
            <w:proofErr w:type="spellEnd"/>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proofErr w:type="spellStart"/>
            <w:r>
              <w:rPr>
                <w:rFonts w:hint="eastAsia"/>
              </w:rPr>
              <w:t>D</w:t>
            </w:r>
            <w:r>
              <w:t>istence</w:t>
            </w:r>
            <w:proofErr w:type="spellEnd"/>
            <w:r>
              <w:t xml:space="preserv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proofErr w:type="spellStart"/>
      <w:r>
        <w:rPr>
          <w:rFonts w:hint="eastAsia"/>
        </w:rPr>
        <w:t>rosbag</w:t>
      </w:r>
      <w:proofErr w:type="spellEnd"/>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proofErr w:type="spellStart"/>
      <w:r w:rsidR="00673E6C">
        <w:rPr>
          <w:rFonts w:hint="eastAsia"/>
        </w:rPr>
        <w:t>opencv</w:t>
      </w:r>
      <w:proofErr w:type="spellEnd"/>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proofErr w:type="spellStart"/>
      <w:r w:rsidR="00673E6C">
        <w:rPr>
          <w:rFonts w:hint="eastAsia"/>
        </w:rPr>
        <w:t>rosbag</w:t>
      </w:r>
      <w:proofErr w:type="spellEnd"/>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Pr>
          <w:vertAlign w:val="superscript"/>
        </w:rPr>
        <w:instrText xml:space="preserve"> \* MERGEFORMAT </w:instrText>
      </w:r>
      <w:r w:rsidR="009815B1" w:rsidRPr="009815B1">
        <w:rPr>
          <w:vertAlign w:val="superscript"/>
        </w:rPr>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bookmarkEnd w:id="6"/>
      <w:r>
        <w:t xml:space="preserve"> YOLOv5</w:t>
      </w:r>
      <w:r>
        <w:rPr>
          <w:rFonts w:hint="eastAsia"/>
        </w:rPr>
        <w:t>模型结构图</w:t>
      </w:r>
    </w:p>
    <w:p w:rsidR="00B22151" w:rsidRDefault="00B22151" w:rsidP="00B22151">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3</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r w:rsidR="004F4331">
        <w:fldChar w:fldCharType="begin"/>
      </w:r>
      <w:r w:rsidR="004F4331">
        <w:instrText xml:space="preserve"> STYLEREF 1 \s </w:instrText>
      </w:r>
      <w:r w:rsidR="004F4331">
        <w:fldChar w:fldCharType="separate"/>
      </w:r>
      <w:r w:rsidR="004F4331">
        <w:rPr>
          <w:noProof/>
        </w:rPr>
        <w:t>3</w:t>
      </w:r>
      <w:r w:rsidR="004F4331">
        <w:fldChar w:fldCharType="end"/>
      </w:r>
      <w:r w:rsidR="004F4331">
        <w:t>.</w:t>
      </w:r>
      <w:r w:rsidR="004F4331">
        <w:fldChar w:fldCharType="begin"/>
      </w:r>
      <w:r w:rsidR="004F4331">
        <w:instrText xml:space="preserve"> SEQ Tab. \* ARABIC \s 1 </w:instrText>
      </w:r>
      <w:r w:rsidR="004F4331">
        <w:fldChar w:fldCharType="separate"/>
      </w:r>
      <w:r w:rsidR="004F4331">
        <w:rPr>
          <w:noProof/>
        </w:rPr>
        <w:t>1</w:t>
      </w:r>
      <w:r w:rsidR="004F4331">
        <w:fldChar w:fldCharType="end"/>
      </w:r>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proofErr w:type="spellStart"/>
      <w:r w:rsidR="001B39D3">
        <w:rPr>
          <w:rFonts w:hint="eastAsia"/>
        </w:rPr>
        <w:t>Ultralytics</w:t>
      </w:r>
      <w:proofErr w:type="spellEnd"/>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2</w:t>
      </w:r>
      <w:r w:rsidR="00A922D4">
        <w:fldChar w:fldCharType="end"/>
      </w:r>
      <w:bookmarkEnd w:id="8"/>
      <w:r>
        <w:t xml:space="preserve"> YOLOv8</w:t>
      </w:r>
      <w:r w:rsidR="00C439D1">
        <w:rPr>
          <w:rFonts w:hint="eastAsia"/>
        </w:rPr>
        <w:t>模型结构图</w:t>
      </w:r>
    </w:p>
    <w:p w:rsidR="005D7664" w:rsidRDefault="005D7664" w:rsidP="00C439D1">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2</w:t>
      </w:r>
      <w:r w:rsidR="00A922D4">
        <w:fldChar w:fldCharType="end"/>
      </w:r>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pPr>
      <w:r>
        <w:rPr>
          <w:rFonts w:hint="eastAsia"/>
        </w:rPr>
        <w:t>Backbone</w:t>
      </w:r>
      <w:r>
        <w:rPr>
          <w:rFonts w:hint="eastAsia"/>
        </w:rPr>
        <w:t>网络</w:t>
      </w:r>
    </w:p>
    <w:p w:rsidR="00825CAF" w:rsidRDefault="000C7415" w:rsidP="001B39D3">
      <w:pPr>
        <w:pStyle w:val="a7"/>
        <w:ind w:firstLine="480"/>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proofErr w:type="spellStart"/>
      <w:r w:rsidRPr="00825CAF">
        <w:rPr>
          <w:rFonts w:hint="eastAsia"/>
        </w:rPr>
        <w:t>CSPDarknet</w:t>
      </w:r>
      <w:proofErr w:type="spellEnd"/>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w:t>
      </w:r>
      <w:proofErr w:type="spellStart"/>
      <w:r w:rsidR="001D34AE">
        <w:rPr>
          <w:rFonts w:hint="eastAsia"/>
        </w:rPr>
        <w:t>Darknet</w:t>
      </w:r>
      <w:proofErr w:type="spellEnd"/>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proofErr w:type="spellStart"/>
      <w:r w:rsidR="005973EF">
        <w:rPr>
          <w:rFonts w:hint="eastAsia"/>
        </w:rPr>
        <w:t>C</w:t>
      </w:r>
      <w:r w:rsidR="005973EF">
        <w:t>PSD</w:t>
      </w:r>
      <w:r w:rsidR="005973EF">
        <w:rPr>
          <w:rFonts w:hint="eastAsia"/>
        </w:rPr>
        <w:t>a</w:t>
      </w:r>
      <w:r w:rsidR="005973EF">
        <w:t>rknet</w:t>
      </w:r>
      <w:proofErr w:type="spellEnd"/>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proofErr w:type="spellStart"/>
      <w:r w:rsidR="00963FB5">
        <w:rPr>
          <w:rFonts w:hint="eastAsia"/>
        </w:rPr>
        <w:t>Bottle</w:t>
      </w:r>
      <w:r w:rsidR="00963FB5">
        <w:t>N</w:t>
      </w:r>
      <w:r w:rsidR="00963FB5">
        <w:rPr>
          <w:rFonts w:hint="eastAsia"/>
        </w:rPr>
        <w:t>eck</w:t>
      </w:r>
      <w:proofErr w:type="spellEnd"/>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proofErr w:type="spellStart"/>
      <w:r w:rsidR="00111DDE">
        <w:rPr>
          <w:rFonts w:hint="eastAsia"/>
        </w:rPr>
        <w:t>Bottle</w:t>
      </w:r>
      <w:r w:rsidR="00111DDE">
        <w:t>N</w:t>
      </w:r>
      <w:r w:rsidR="00111DDE">
        <w:rPr>
          <w:rFonts w:hint="eastAsia"/>
        </w:rPr>
        <w:t>eck</w:t>
      </w:r>
      <w:proofErr w:type="spellEnd"/>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rPr>
          <w:noProof/>
        </w:rPr>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3</w:t>
      </w:r>
      <w:r w:rsidR="00A922D4">
        <w:fldChar w:fldCharType="end"/>
      </w:r>
      <w:bookmarkEnd w:id="9"/>
      <w:r>
        <w:t xml:space="preserve"> C3&amp;C2f</w:t>
      </w:r>
      <w:r>
        <w:rPr>
          <w:rFonts w:hint="eastAsia"/>
        </w:rPr>
        <w:t>区别</w:t>
      </w:r>
    </w:p>
    <w:p w:rsidR="009F11D7" w:rsidRDefault="009F11D7" w:rsidP="009F11D7">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3</w:t>
      </w:r>
      <w:r w:rsidR="00A922D4">
        <w:fldChar w:fldCharType="end"/>
      </w:r>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Pr>
          <w:vertAlign w:val="superscript"/>
        </w:rPr>
        <w:instrText xml:space="preserve"> \* MERGEFORMAT </w:instrText>
      </w:r>
      <w:r w:rsidR="006A5B13" w:rsidRPr="006A5B13">
        <w:rPr>
          <w:vertAlign w:val="superscript"/>
        </w:rPr>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proofErr w:type="spellStart"/>
      <w:r w:rsidRPr="006A5B13">
        <w:rPr>
          <w:rFonts w:hint="eastAsia"/>
        </w:rPr>
        <w:t>PANet</w:t>
      </w:r>
      <w:proofErr w:type="spellEnd"/>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proofErr w:type="spellStart"/>
      <w:r w:rsidR="00DD3C09">
        <w:rPr>
          <w:rFonts w:hint="eastAsia"/>
        </w:rPr>
        <w:t>Back</w:t>
      </w:r>
      <w:r w:rsidR="00DD3C09">
        <w:t>B</w:t>
      </w:r>
      <w:r w:rsidR="00DD3C09">
        <w:rPr>
          <w:rFonts w:hint="eastAsia"/>
        </w:rPr>
        <w:t>one</w:t>
      </w:r>
      <w:proofErr w:type="spellEnd"/>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rPr>
          <w:noProof/>
        </w:rPr>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rPr>
          <w:noProof/>
        </w:rPr>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4</w:t>
      </w:r>
      <w:r w:rsidR="00A922D4">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4</w:t>
      </w:r>
      <w:r w:rsidR="00A922D4">
        <w:fldChar w:fldCharType="end"/>
      </w:r>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5</w:t>
      </w:r>
      <w:r>
        <w:fldChar w:fldCharType="end"/>
      </w:r>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w:t>
      </w:r>
      <w:proofErr w:type="spellStart"/>
      <w:r w:rsidRPr="00020BA5">
        <w:rPr>
          <w:rFonts w:hint="eastAsia"/>
        </w:rPr>
        <w:t>simOTA</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w:t>
      </w:r>
      <w:proofErr w:type="spellStart"/>
      <w:r w:rsidRPr="00020BA5">
        <w:rPr>
          <w:rFonts w:hint="eastAsia"/>
        </w:rPr>
        <w:t>RTMDet</w:t>
      </w:r>
      <w:proofErr w:type="spellEnd"/>
      <w:r w:rsidRPr="00020BA5">
        <w:rPr>
          <w:rFonts w:hint="eastAsia"/>
        </w:rPr>
        <w:t xml:space="preserve"> </w:t>
      </w:r>
      <w:r w:rsidRPr="00020BA5">
        <w:rPr>
          <w:rFonts w:hint="eastAsia"/>
        </w:rPr>
        <w:t>的</w:t>
      </w:r>
      <w:r w:rsidRPr="00020BA5">
        <w:rPr>
          <w:rFonts w:hint="eastAsia"/>
        </w:rPr>
        <w:t xml:space="preserve"> </w:t>
      </w:r>
      <w:proofErr w:type="spellStart"/>
      <w:r w:rsidRPr="00020BA5">
        <w:rPr>
          <w:rFonts w:hint="eastAsia"/>
        </w:rPr>
        <w:t>DynamicSoftLabelAssigner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rFonts w:hint="eastAsia"/>
        </w:rPr>
        <w:t xml:space="preserve"> </w:t>
      </w:r>
      <w:r w:rsidRPr="00020BA5">
        <w:rPr>
          <w:rFonts w:hint="eastAsia"/>
        </w:rPr>
        <w:t>中使用的算法。</w:t>
      </w:r>
    </w:p>
    <w:p w:rsidR="003B4419" w:rsidRDefault="003B4419" w:rsidP="003C7C28">
      <w:pPr>
        <w:pStyle w:val="a7"/>
        <w:ind w:firstLine="480"/>
      </w:pPr>
      <w:proofErr w:type="spellStart"/>
      <w:r>
        <w:rPr>
          <w:rFonts w:hint="eastAsia"/>
        </w:rPr>
        <w:t>TaskAlignedAssigner</w:t>
      </w:r>
      <w:proofErr w:type="spellEnd"/>
      <w:r>
        <w:rPr>
          <w:rFonts w:hint="eastAsia"/>
        </w:rPr>
        <w:t>的核心思想是将目标检测任务分解为多个子任务，每个子任务关注特定的目标类别和难度级别。具体而言，</w:t>
      </w:r>
      <w:proofErr w:type="spellStart"/>
      <w:r>
        <w:rPr>
          <w:rFonts w:hint="eastAsia"/>
        </w:rPr>
        <w:t>TaskAlignedAssigner</w:t>
      </w:r>
      <w:proofErr w:type="spellEnd"/>
      <w:r>
        <w:rPr>
          <w:rFonts w:hint="eastAsia"/>
        </w:rPr>
        <w:t>根据目标难度和类别将真实目标划分为多个任务，并将预测框与相应的任务进行对应。然后，</w:t>
      </w:r>
      <w:proofErr w:type="spellStart"/>
      <w:r>
        <w:rPr>
          <w:rFonts w:hint="eastAsia"/>
        </w:rPr>
        <w:t>TaskAlignedAssigner</w:t>
      </w:r>
      <w:proofErr w:type="spellEnd"/>
      <w:r>
        <w:rPr>
          <w:rFonts w:hint="eastAsia"/>
        </w:rPr>
        <w:t>使用匈牙利算法对预测框和真实目标进行匹配，以获得最优的匹配结果。</w:t>
      </w:r>
    </w:p>
    <w:p w:rsidR="003B4419" w:rsidRDefault="003B4419" w:rsidP="003B4419">
      <w:pPr>
        <w:pStyle w:val="a7"/>
        <w:ind w:firstLine="480"/>
      </w:pPr>
      <w:r w:rsidRPr="003B4419">
        <w:rPr>
          <w:rFonts w:hint="eastAsia"/>
        </w:rPr>
        <w:t>对于第</w:t>
      </w:r>
      <w:proofErr w:type="spellStart"/>
      <w:r w:rsidRPr="003B4419">
        <w:rPr>
          <w:rFonts w:hint="eastAsia"/>
        </w:rPr>
        <w:t>i</w:t>
      </w:r>
      <w:proofErr w:type="spellEnd"/>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proofErr w:type="spellStart"/>
      <w:r w:rsidRPr="003B4419">
        <w:rPr>
          <w:rFonts w:hint="eastAsia"/>
        </w:rPr>
        <w:t>IoU</w:t>
      </w:r>
      <w:proofErr w:type="spellEnd"/>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364011"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Default="00B10AFA" w:rsidP="00065171">
      <w:pPr>
        <w:pStyle w:val="a7"/>
        <w:ind w:firstLine="480"/>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p>
    <w:p w:rsidR="00364011" w:rsidRDefault="00364011" w:rsidP="00065171">
      <w:pPr>
        <w:pStyle w:val="a7"/>
        <w:ind w:firstLine="480"/>
      </w:pP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w:t>
      </w:r>
      <w:r w:rsidRPr="003B4419">
        <w:rPr>
          <w:rFonts w:hint="eastAsia"/>
        </w:rPr>
        <w:lastRenderedPageBreak/>
        <w:t>本。</w:t>
      </w:r>
    </w:p>
    <w:p w:rsidR="00364011" w:rsidRPr="00364011" w:rsidRDefault="00364011" w:rsidP="00081820">
      <w:pPr>
        <w:pStyle w:val="af7"/>
      </w:pPr>
      <m:oMathPara>
        <m:oMath>
          <m:eqArr>
            <m:eqArrPr>
              <m:maxDist m:val="1"/>
              <m:ctrlPr>
                <w:rPr>
                  <w:rFonts w:ascii="Cambria Math" w:hAnsi="Cambria Math"/>
                </w:rPr>
              </m:ctrlPr>
            </m:eqArrPr>
            <m:e>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β</m:t>
                  </m:r>
                </m:sup>
              </m:sSup>
              <m:r>
                <m:rPr>
                  <m:sty m:val="p"/>
                </m:rPr>
                <w:rPr>
                  <w:rFonts w:ascii="Cambria Math" w:hAnsi="Cambria Math"/>
                </w:rPr>
                <m:t>#</m:t>
              </m:r>
              <m:d>
                <m:dPr>
                  <m:ctrlPr>
                    <w:rPr>
                      <w:rFonts w:ascii="Cambria Math" w:hAnsi="Cambria Math"/>
                    </w:rPr>
                  </m:ctrlPr>
                </m:dPr>
                <m:e>
                  <m:r>
                    <m:rPr>
                      <m:nor/>
                    </m:rPr>
                    <m:t>3-2</m:t>
                  </m:r>
                </m:e>
              </m:d>
            </m:e>
          </m:eqArr>
        </m:oMath>
      </m:oMathPara>
    </w:p>
    <w:p w:rsidR="003B4419" w:rsidRDefault="00364011" w:rsidP="003B4419">
      <w:pPr>
        <w:pStyle w:val="a7"/>
        <w:ind w:firstLine="480"/>
      </w:pPr>
      <w:r w:rsidRPr="00364011">
        <w:rPr>
          <w:rFonts w:hint="eastAsia"/>
        </w:rPr>
        <w:t>s</w:t>
      </w:r>
      <w:r w:rsidRPr="00364011">
        <w:rPr>
          <w:rFonts w:hint="eastAsia"/>
        </w:rPr>
        <w:t>是</w:t>
      </w:r>
      <w:r w:rsidRPr="00364011">
        <w:rPr>
          <w:rFonts w:hint="eastAsia"/>
        </w:rPr>
        <w:t>ground truth</w:t>
      </w:r>
      <w:r w:rsidRPr="00364011">
        <w:rPr>
          <w:rFonts w:hint="eastAsia"/>
        </w:rPr>
        <w:t>类别对应的预测分数，</w:t>
      </w:r>
      <w:r w:rsidRPr="00364011">
        <w:rPr>
          <w:rFonts w:hint="eastAsia"/>
        </w:rPr>
        <w:t>u</w:t>
      </w:r>
      <w:r w:rsidRPr="00364011">
        <w:rPr>
          <w:rFonts w:hint="eastAsia"/>
        </w:rPr>
        <w:t>是预测边界框和</w:t>
      </w:r>
      <w:proofErr w:type="spellStart"/>
      <w:r w:rsidRPr="00364011">
        <w:rPr>
          <w:rFonts w:hint="eastAsia"/>
        </w:rPr>
        <w:t>gt</w:t>
      </w:r>
      <w:proofErr w:type="spellEnd"/>
      <w:r w:rsidRPr="00364011">
        <w:rPr>
          <w:rFonts w:hint="eastAsia"/>
        </w:rPr>
        <w:t>边界框的</w:t>
      </w:r>
      <w:proofErr w:type="spellStart"/>
      <w:r w:rsidRPr="00364011">
        <w:rPr>
          <w:rFonts w:hint="eastAsia"/>
        </w:rPr>
        <w:t>IoU</w:t>
      </w:r>
      <w:proofErr w:type="spellEnd"/>
      <w:r w:rsidRPr="00364011">
        <w:rPr>
          <w:rFonts w:hint="eastAsia"/>
        </w:rPr>
        <w:t>。</w:t>
      </w:r>
    </w:p>
    <w:p w:rsidR="00FE6C2F" w:rsidRDefault="00AB6C0F" w:rsidP="001B39D3">
      <w:pPr>
        <w:pStyle w:val="a7"/>
        <w:ind w:firstLine="480"/>
      </w:pPr>
      <w:r>
        <w:rPr>
          <w:rFonts w:hint="eastAsia"/>
        </w:rPr>
        <w:t>将</w:t>
      </w:r>
      <w:r>
        <w:rPr>
          <w:rFonts w:hint="eastAsia"/>
        </w:rPr>
        <w:t>V</w:t>
      </w:r>
      <w:r>
        <w:t>FL</w:t>
      </w:r>
      <w:r w:rsidR="0077237E">
        <w:t xml:space="preserve"> </w:t>
      </w:r>
      <w:r>
        <w:t>L</w:t>
      </w:r>
      <w:r>
        <w:rPr>
          <w:rFonts w:hint="eastAsia"/>
        </w:rPr>
        <w:t>oss</w:t>
      </w:r>
      <w:r>
        <w:rPr>
          <w:rFonts w:hint="eastAsia"/>
        </w:rPr>
        <w:t>作为分类损失，</w:t>
      </w:r>
      <w:r w:rsidRPr="00AB6C0F">
        <w:rPr>
          <w:rFonts w:hint="eastAsia"/>
        </w:rPr>
        <w:t>主要改进是提出了非对称的加权操作，</w:t>
      </w:r>
      <w:r w:rsidRPr="00AB6C0F">
        <w:rPr>
          <w:rFonts w:hint="eastAsia"/>
        </w:rPr>
        <w:t>FL</w:t>
      </w:r>
      <w:r w:rsidRPr="00AB6C0F">
        <w:rPr>
          <w:rFonts w:hint="eastAsia"/>
        </w:rPr>
        <w:t>和</w:t>
      </w:r>
      <w:r w:rsidRPr="00AB6C0F">
        <w:rPr>
          <w:rFonts w:hint="eastAsia"/>
        </w:rPr>
        <w:t>QFL</w:t>
      </w:r>
      <w:r w:rsidRPr="00AB6C0F">
        <w:rPr>
          <w:rFonts w:hint="eastAsia"/>
        </w:rPr>
        <w:t>都是对称的。而非对称加权的思想来源于论文</w:t>
      </w:r>
      <w:r w:rsidRPr="00AB6C0F">
        <w:rPr>
          <w:rFonts w:hint="eastAsia"/>
        </w:rPr>
        <w:t>PISA</w:t>
      </w:r>
      <w:r w:rsidR="0077237E" w:rsidRPr="0077237E">
        <w:rPr>
          <w:vertAlign w:val="superscript"/>
        </w:rPr>
        <w:fldChar w:fldCharType="begin"/>
      </w:r>
      <w:r w:rsidR="0077237E" w:rsidRPr="0077237E">
        <w:rPr>
          <w:vertAlign w:val="superscript"/>
        </w:rPr>
        <w:instrText xml:space="preserve"> </w:instrText>
      </w:r>
      <w:r w:rsidR="0077237E" w:rsidRPr="0077237E">
        <w:rPr>
          <w:rFonts w:hint="eastAsia"/>
          <w:vertAlign w:val="superscript"/>
        </w:rPr>
        <w:instrText>REF _Ref128402168 \r \h</w:instrText>
      </w:r>
      <w:r w:rsidR="0077237E" w:rsidRPr="0077237E">
        <w:rPr>
          <w:vertAlign w:val="superscript"/>
        </w:rPr>
        <w:instrText xml:space="preserve"> </w:instrText>
      </w:r>
      <w:r w:rsidR="0077237E" w:rsidRPr="0077237E">
        <w:rPr>
          <w:vertAlign w:val="superscript"/>
        </w:rPr>
      </w:r>
      <w:r w:rsidR="0077237E">
        <w:rPr>
          <w:vertAlign w:val="superscript"/>
        </w:rPr>
        <w:instrText xml:space="preserve"> \* MERGEFORMAT </w:instrText>
      </w:r>
      <w:r w:rsidR="0077237E" w:rsidRPr="0077237E">
        <w:rPr>
          <w:vertAlign w:val="superscript"/>
        </w:rPr>
        <w:fldChar w:fldCharType="separate"/>
      </w:r>
      <w:r w:rsidR="0077237E" w:rsidRPr="0077237E">
        <w:rPr>
          <w:vertAlign w:val="superscript"/>
        </w:rPr>
        <w:t>[36]</w:t>
      </w:r>
      <w:r w:rsidR="0077237E" w:rsidRPr="0077237E">
        <w:rPr>
          <w:vertAlign w:val="superscript"/>
        </w:rPr>
        <w:fldChar w:fldCharType="end"/>
      </w:r>
      <w:r w:rsidRPr="00AB6C0F">
        <w:rPr>
          <w:rFonts w:hint="eastAsia"/>
        </w:rPr>
        <w:t>，该论文指出首先正负样本有不平衡问题，即使在正样本中也存在不等权问题，因为</w:t>
      </w:r>
      <w:proofErr w:type="spellStart"/>
      <w:r w:rsidRPr="00AB6C0F">
        <w:rPr>
          <w:rFonts w:hint="eastAsia"/>
        </w:rPr>
        <w:t>mAP</w:t>
      </w:r>
      <w:proofErr w:type="spellEnd"/>
      <w:r w:rsidRPr="00AB6C0F">
        <w:rPr>
          <w:rFonts w:hint="eastAsia"/>
        </w:rPr>
        <w:t>的计算是主正样本。</w:t>
      </w:r>
    </w:p>
    <w:p w:rsidR="0077237E" w:rsidRPr="00081820" w:rsidRDefault="00081820" w:rsidP="00081820">
      <w:pPr>
        <w:pStyle w:val="af7"/>
      </w:pPr>
      <m:oMathPara>
        <m:oMath>
          <m:eqArr>
            <m:eqArrPr>
              <m:maxDist m:val="1"/>
              <m:ctrlPr>
                <w:rPr>
                  <w:rFonts w:ascii="Cambria Math" w:hAnsi="Cambria Math"/>
                </w:rPr>
              </m:ctrlPr>
            </m:eqArrPr>
            <m:e>
              <m:r>
                <w:rPr>
                  <w:rFonts w:ascii="Cambria Math" w:hAnsi="Cambria Math"/>
                </w:rPr>
                <m:t>VFL</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q</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q</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r>
                        <m:rPr>
                          <m:sty m:val="p"/>
                        </m:rPr>
                        <w:rPr>
                          <w:rFonts w:ascii="Cambria Math" w:hAnsi="Cambria Math"/>
                        </w:rPr>
                        <m:t xml:space="preserve"> </m:t>
                      </m:r>
                      <m:r>
                        <w:rPr>
                          <w:rFonts w:ascii="Cambria Math" w:hAnsi="Cambria Math"/>
                        </w:rPr>
                        <m:t>q</m:t>
                      </m:r>
                      <m:r>
                        <m:rPr>
                          <m:sty m:val="p"/>
                        </m:rPr>
                        <w:rPr>
                          <w:rFonts w:ascii="Cambria Math" w:hAnsi="Cambria Math"/>
                        </w:rPr>
                        <m:t>&gt;0</m:t>
                      </m:r>
                    </m:e>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p</m:t>
                          </m:r>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r>
                        <m:rPr>
                          <m:sty m:val="p"/>
                        </m:rPr>
                        <w:rPr>
                          <w:rFonts w:ascii="Cambria Math" w:hAnsi="Cambria Math"/>
                        </w:rPr>
                        <m:t xml:space="preserve">                </m:t>
                      </m:r>
                      <m:r>
                        <w:rPr>
                          <w:rFonts w:ascii="Cambria Math" w:hAnsi="Cambria Math"/>
                        </w:rPr>
                        <m:t>q</m:t>
                      </m:r>
                      <m:r>
                        <m:rPr>
                          <m:sty m:val="p"/>
                        </m:rPr>
                        <w:rPr>
                          <w:rFonts w:ascii="Cambria Math" w:hAnsi="Cambria Math"/>
                        </w:rPr>
                        <m:t>=0</m:t>
                      </m:r>
                    </m:e>
                  </m:eqArr>
                </m:e>
              </m:d>
              <m:r>
                <m:rPr>
                  <m:sty m:val="p"/>
                </m:rPr>
                <w:rPr>
                  <w:rFonts w:ascii="Cambria Math" w:hAnsi="Cambria Math"/>
                </w:rPr>
                <m:t>#</m:t>
              </m:r>
              <m:d>
                <m:dPr>
                  <m:ctrlPr>
                    <w:rPr>
                      <w:rFonts w:ascii="Cambria Math" w:hAnsi="Cambria Math"/>
                    </w:rPr>
                  </m:ctrlPr>
                </m:dPr>
                <m:e>
                  <m:r>
                    <m:rPr>
                      <m:nor/>
                    </m:rPr>
                    <m:t>3-3</m:t>
                  </m:r>
                </m:e>
              </m:d>
            </m:e>
          </m:eqArr>
        </m:oMath>
      </m:oMathPara>
    </w:p>
    <w:p w:rsidR="0077237E" w:rsidRDefault="00081820" w:rsidP="001B39D3">
      <w:pPr>
        <w:pStyle w:val="a7"/>
        <w:ind w:firstLine="480"/>
      </w:pPr>
      <w:r w:rsidRPr="00081820">
        <w:rPr>
          <w:rFonts w:hint="eastAsia"/>
        </w:rPr>
        <w:t>q</w:t>
      </w:r>
      <w:r w:rsidRPr="00081820">
        <w:rPr>
          <w:rFonts w:hint="eastAsia"/>
        </w:rPr>
        <w:t>是</w:t>
      </w:r>
      <w:r w:rsidRPr="00081820">
        <w:rPr>
          <w:rFonts w:hint="eastAsia"/>
        </w:rPr>
        <w:t>label</w:t>
      </w:r>
      <w:r w:rsidRPr="00081820">
        <w:rPr>
          <w:rFonts w:hint="eastAsia"/>
        </w:rPr>
        <w:t>，正样本时候</w:t>
      </w:r>
      <w:r w:rsidRPr="00081820">
        <w:rPr>
          <w:rFonts w:hint="eastAsia"/>
        </w:rPr>
        <w:t>q</w:t>
      </w:r>
      <w:r w:rsidRPr="00081820">
        <w:rPr>
          <w:rFonts w:hint="eastAsia"/>
        </w:rPr>
        <w:t>为</w:t>
      </w:r>
      <w:proofErr w:type="spellStart"/>
      <w:r w:rsidRPr="00081820">
        <w:rPr>
          <w:rFonts w:hint="eastAsia"/>
        </w:rPr>
        <w:t>bbox</w:t>
      </w:r>
      <w:proofErr w:type="spellEnd"/>
      <w:r w:rsidRPr="00081820">
        <w:rPr>
          <w:rFonts w:hint="eastAsia"/>
        </w:rPr>
        <w:t>和</w:t>
      </w:r>
      <w:proofErr w:type="spellStart"/>
      <w:r w:rsidRPr="00081820">
        <w:rPr>
          <w:rFonts w:hint="eastAsia"/>
        </w:rPr>
        <w:t>gt</w:t>
      </w:r>
      <w:proofErr w:type="spellEnd"/>
      <w:r w:rsidRPr="00081820">
        <w:rPr>
          <w:rFonts w:hint="eastAsia"/>
        </w:rPr>
        <w:t>的</w:t>
      </w:r>
      <w:proofErr w:type="spellStart"/>
      <w:r w:rsidRPr="00081820">
        <w:rPr>
          <w:rFonts w:hint="eastAsia"/>
        </w:rPr>
        <w:t>IoU</w:t>
      </w:r>
      <w:proofErr w:type="spellEnd"/>
      <w:r w:rsidRPr="00081820">
        <w:rPr>
          <w:rFonts w:hint="eastAsia"/>
        </w:rPr>
        <w:t>，负样本时候</w:t>
      </w:r>
      <w:r w:rsidRPr="00081820">
        <w:rPr>
          <w:rFonts w:hint="eastAsia"/>
        </w:rPr>
        <w:t>q=0</w:t>
      </w:r>
      <w:r w:rsidRPr="00081820">
        <w:rPr>
          <w:rFonts w:hint="eastAsia"/>
        </w:rPr>
        <w:t>，当为正样本时候其实没有采用</w:t>
      </w:r>
      <w:r w:rsidRPr="00081820">
        <w:rPr>
          <w:rFonts w:hint="eastAsia"/>
        </w:rPr>
        <w:t>FL</w:t>
      </w:r>
      <w:r w:rsidRPr="00081820">
        <w:rPr>
          <w:rFonts w:hint="eastAsia"/>
        </w:rPr>
        <w:t>，而是普通的</w:t>
      </w:r>
      <w:r w:rsidRPr="00081820">
        <w:rPr>
          <w:rFonts w:hint="eastAsia"/>
        </w:rPr>
        <w:t>BCE</w:t>
      </w:r>
      <w:r w:rsidRPr="00081820">
        <w:rPr>
          <w:rFonts w:hint="eastAsia"/>
        </w:rPr>
        <w:t>，只不过多了一个自适应</w:t>
      </w:r>
      <w:proofErr w:type="spellStart"/>
      <w:r w:rsidRPr="00081820">
        <w:rPr>
          <w:rFonts w:hint="eastAsia"/>
        </w:rPr>
        <w:t>IoU</w:t>
      </w:r>
      <w:proofErr w:type="spellEnd"/>
      <w:r w:rsidRPr="00081820">
        <w:rPr>
          <w:rFonts w:hint="eastAsia"/>
        </w:rPr>
        <w:t>加权，用于突出主样本。而为负样本时候就是标准的</w:t>
      </w:r>
      <w:r w:rsidRPr="00081820">
        <w:rPr>
          <w:rFonts w:hint="eastAsia"/>
        </w:rPr>
        <w:t>FL</w:t>
      </w:r>
      <w:r w:rsidRPr="00081820">
        <w:rPr>
          <w:rFonts w:hint="eastAsia"/>
        </w:rPr>
        <w:t>了。可以明显发现</w:t>
      </w:r>
      <w:r w:rsidRPr="00081820">
        <w:rPr>
          <w:rFonts w:hint="eastAsia"/>
        </w:rPr>
        <w:t>VFL</w:t>
      </w:r>
      <w:r w:rsidRPr="00081820">
        <w:rPr>
          <w:rFonts w:hint="eastAsia"/>
        </w:rPr>
        <w:t>比</w:t>
      </w:r>
      <w:r w:rsidRPr="00081820">
        <w:rPr>
          <w:rFonts w:hint="eastAsia"/>
        </w:rPr>
        <w:t>QFL</w:t>
      </w:r>
      <w:r w:rsidRPr="00081820">
        <w:rPr>
          <w:rFonts w:hint="eastAsia"/>
        </w:rPr>
        <w:t>更加简单，主要特点是正负样本非对称加权、突出正样本为主样本。</w:t>
      </w:r>
    </w:p>
    <w:p w:rsidR="00081820" w:rsidRDefault="00081820" w:rsidP="001B39D3">
      <w:pPr>
        <w:pStyle w:val="a7"/>
        <w:ind w:firstLine="480"/>
      </w:pPr>
      <w:r>
        <w:rPr>
          <w:rFonts w:hint="eastAsia"/>
        </w:rPr>
        <w:t>对应的回归损失为</w:t>
      </w:r>
      <w:r w:rsidRPr="00081820">
        <w:rPr>
          <w:rFonts w:hint="eastAsia"/>
        </w:rPr>
        <w:t xml:space="preserve">CIOU </w:t>
      </w:r>
      <w:proofErr w:type="spellStart"/>
      <w:r w:rsidRPr="00081820">
        <w:rPr>
          <w:rFonts w:hint="eastAsia"/>
        </w:rPr>
        <w:t>Loss+DFL</w:t>
      </w:r>
      <w:proofErr w:type="spellEnd"/>
      <w:r w:rsidRPr="00081820">
        <w:rPr>
          <w:rFonts w:hint="eastAsia"/>
        </w:rPr>
        <w:t>的形式</w:t>
      </w:r>
      <w:r>
        <w:rPr>
          <w:rFonts w:hint="eastAsia"/>
        </w:rPr>
        <w:t>，</w:t>
      </w:r>
      <w:r w:rsidRPr="00081820">
        <w:rPr>
          <w:rFonts w:hint="eastAsia"/>
        </w:rPr>
        <w:t>针对这里的</w:t>
      </w:r>
      <w:r w:rsidRPr="00081820">
        <w:rPr>
          <w:rFonts w:hint="eastAsia"/>
        </w:rPr>
        <w:t>DFL</w:t>
      </w:r>
      <w:r w:rsidRPr="00081820">
        <w:rPr>
          <w:rFonts w:hint="eastAsia"/>
        </w:rPr>
        <w:t>（</w:t>
      </w:r>
      <w:r w:rsidRPr="00081820">
        <w:rPr>
          <w:rFonts w:hint="eastAsia"/>
        </w:rPr>
        <w:t>Distribution Focal Loss</w:t>
      </w:r>
      <w:r w:rsidRPr="00081820">
        <w:rPr>
          <w:rFonts w:hint="eastAsia"/>
        </w:rPr>
        <w:t>），其主要是将框的位置建模成一个</w:t>
      </w:r>
      <w:r w:rsidRPr="00081820">
        <w:rPr>
          <w:rFonts w:hint="eastAsia"/>
        </w:rPr>
        <w:t xml:space="preserve"> general distribution</w:t>
      </w:r>
      <w:r w:rsidRPr="00081820">
        <w:rPr>
          <w:rFonts w:hint="eastAsia"/>
        </w:rPr>
        <w:t>，让网络快速的聚焦于和目标位置距离近的位置的分布。</w:t>
      </w:r>
    </w:p>
    <w:p w:rsidR="00081820" w:rsidRPr="00081820" w:rsidRDefault="00081820" w:rsidP="00081820">
      <w:pPr>
        <w:pStyle w:val="af7"/>
      </w:pPr>
      <m:oMathPara>
        <m:oMath>
          <m:eqArr>
            <m:eqArrPr>
              <m:maxDist m:val="1"/>
              <m:ctrlPr>
                <w:rPr>
                  <w:rFonts w:ascii="Cambria Math" w:hAnsi="Cambria Math"/>
                </w:rPr>
              </m:ctrlPr>
            </m:eqArrPr>
            <m:e>
              <m:r>
                <m:rPr>
                  <m:sty m:val="p"/>
                </m:rPr>
                <w:rPr>
                  <w:rFonts w:ascii="Cambria Math" w:hAnsi="Cambria Math"/>
                </w:rPr>
                <m:t>DFL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e>
                  </m:func>
                </m:e>
              </m:d>
              <m:r>
                <m:rPr>
                  <m:sty m:val="p"/>
                </m:rPr>
                <w:rPr>
                  <w:rFonts w:ascii="Cambria Math" w:hAnsi="Cambria Math"/>
                </w:rPr>
                <m:t>#</m:t>
              </m:r>
              <m:d>
                <m:dPr>
                  <m:ctrlPr>
                    <w:rPr>
                      <w:rFonts w:ascii="Cambria Math" w:hAnsi="Cambria Math"/>
                    </w:rPr>
                  </m:ctrlPr>
                </m:dPr>
                <m:e>
                  <m:r>
                    <m:rPr>
                      <m:nor/>
                    </m:rPr>
                    <m:t>3-4</m:t>
                  </m:r>
                </m:e>
              </m:d>
            </m:e>
          </m:eqArr>
        </m:oMath>
      </m:oMathPara>
    </w:p>
    <w:p w:rsidR="00081820" w:rsidRPr="00081820" w:rsidRDefault="00081820" w:rsidP="001B39D3">
      <w:pPr>
        <w:pStyle w:val="a7"/>
        <w:ind w:firstLine="480"/>
        <w:rPr>
          <w:rFonts w:hint="eastAsia"/>
        </w:rPr>
      </w:pPr>
      <w:r w:rsidRPr="00081820">
        <w:rPr>
          <w:rFonts w:hint="eastAsia"/>
        </w:rPr>
        <w:t>DFL</w:t>
      </w:r>
      <w:r w:rsidRPr="00081820">
        <w:rPr>
          <w:rFonts w:hint="eastAsia"/>
        </w:rPr>
        <w:t>的含义是以交叉熵的形式去优化与标签</w:t>
      </w:r>
      <w:r w:rsidRPr="00081820">
        <w:rPr>
          <w:rFonts w:hint="eastAsia"/>
        </w:rPr>
        <w:t>y</w:t>
      </w:r>
      <w:r w:rsidRPr="00081820">
        <w:rPr>
          <w:rFonts w:hint="eastAsia"/>
        </w:rPr>
        <w:t>最接近的一左</w:t>
      </w:r>
      <w:proofErr w:type="gramStart"/>
      <w:r w:rsidRPr="00081820">
        <w:rPr>
          <w:rFonts w:hint="eastAsia"/>
        </w:rPr>
        <w:t>一</w:t>
      </w:r>
      <w:proofErr w:type="gramEnd"/>
      <w:r w:rsidRPr="00081820">
        <w:rPr>
          <w:rFonts w:hint="eastAsia"/>
        </w:rPr>
        <w:t>右</w:t>
      </w:r>
      <w:r w:rsidRPr="00081820">
        <w:rPr>
          <w:rFonts w:hint="eastAsia"/>
        </w:rPr>
        <w:t>2</w:t>
      </w:r>
      <w:r w:rsidRPr="00081820">
        <w:rPr>
          <w:rFonts w:hint="eastAsia"/>
        </w:rPr>
        <w:t>个位置的</w:t>
      </w:r>
      <w:r>
        <w:rPr>
          <w:rFonts w:hint="eastAsia"/>
        </w:rPr>
        <w:t>概率，从而让网络更快的聚焦到目标位置的邻近区域的分布；也就是说训练</w:t>
      </w:r>
      <w:r w:rsidRPr="00081820">
        <w:rPr>
          <w:rFonts w:hint="eastAsia"/>
        </w:rPr>
        <w:t>出来的分布理论上是在真实浮点坐标的附近，并且以线性插值的模式得到距离左右整数坐标的权重。</w:t>
      </w:r>
    </w:p>
    <w:p w:rsidR="00EC2246" w:rsidRDefault="003F22EA" w:rsidP="00EC2246">
      <w:pPr>
        <w:pStyle w:val="2"/>
      </w:pPr>
      <w:r>
        <w:rPr>
          <w:rFonts w:hint="eastAsia"/>
        </w:rPr>
        <w:t>模型训练</w:t>
      </w:r>
    </w:p>
    <w:p w:rsidR="00CA3736" w:rsidRDefault="00CA3736" w:rsidP="00CA3736">
      <w:pPr>
        <w:pStyle w:val="3"/>
      </w:pPr>
      <w:proofErr w:type="gramStart"/>
      <w:r>
        <w:rPr>
          <w:rFonts w:hint="eastAsia"/>
        </w:rPr>
        <w:t>数据集预训练</w:t>
      </w:r>
      <w:proofErr w:type="gramEnd"/>
    </w:p>
    <w:p w:rsidR="00CA3736" w:rsidRPr="00CA3736" w:rsidRDefault="000A3F4A" w:rsidP="00CA3736">
      <w:pPr>
        <w:pStyle w:val="3"/>
      </w:pPr>
      <w:r>
        <w:rPr>
          <w:rFonts w:hint="eastAsia"/>
        </w:rPr>
        <w:t>训练结果</w:t>
      </w:r>
    </w:p>
    <w:p w:rsidR="003F22EA" w:rsidRPr="003F22EA" w:rsidRDefault="00CA3736" w:rsidP="003F22EA">
      <w:pPr>
        <w:pStyle w:val="2"/>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sidR="00CF3E16">
        <w:t>P</w:t>
      </w:r>
      <w:r w:rsidR="00CF3E16">
        <w:rPr>
          <w:rFonts w:hint="eastAsia"/>
        </w:rPr>
        <w:t>art</w:t>
      </w:r>
      <w:r w:rsidR="00CF3E16">
        <w:t>A2</w:t>
      </w:r>
      <w:r>
        <w:rPr>
          <w:rFonts w:hint="eastAsia"/>
        </w:rPr>
        <w:t>的</w:t>
      </w:r>
      <w:r w:rsidR="00CF3E16">
        <w:rPr>
          <w:rFonts w:hint="eastAsia"/>
        </w:rPr>
        <w:t>点</w:t>
      </w:r>
      <w:proofErr w:type="gramStart"/>
      <w:r w:rsidR="00CF3E16">
        <w:rPr>
          <w:rFonts w:hint="eastAsia"/>
        </w:rPr>
        <w:t>云目标</w:t>
      </w:r>
      <w:proofErr w:type="gramEnd"/>
      <w:r>
        <w:rPr>
          <w:rFonts w:hint="eastAsia"/>
        </w:rPr>
        <w:t>感知算法</w:t>
      </w:r>
    </w:p>
    <w:p w:rsidR="00EC2246" w:rsidRDefault="002C6848" w:rsidP="00EC2246">
      <w:pPr>
        <w:pStyle w:val="2"/>
      </w:pPr>
      <w:r>
        <w:rPr>
          <w:rFonts w:hint="eastAsia"/>
        </w:rPr>
        <w:t>基于</w:t>
      </w:r>
      <w:r w:rsidR="00953D7E">
        <w:rPr>
          <w:rFonts w:hint="eastAsia"/>
        </w:rPr>
        <w:t>深度学习的</w:t>
      </w:r>
      <w:r>
        <w:rPr>
          <w:rFonts w:hint="eastAsia"/>
        </w:rPr>
        <w:t>三维点</w:t>
      </w:r>
      <w:proofErr w:type="gramStart"/>
      <w:r>
        <w:rPr>
          <w:rFonts w:hint="eastAsia"/>
        </w:rPr>
        <w:t>云</w:t>
      </w:r>
      <w:r w:rsidR="00D2774E">
        <w:rPr>
          <w:rFonts w:hint="eastAsia"/>
        </w:rPr>
        <w:t>目标</w:t>
      </w:r>
      <w:proofErr w:type="gramEnd"/>
      <w:r w:rsidR="00D2774E">
        <w:rPr>
          <w:rFonts w:hint="eastAsia"/>
        </w:rPr>
        <w:t>检测</w:t>
      </w:r>
      <w:r>
        <w:rPr>
          <w:rFonts w:hint="eastAsia"/>
        </w:rPr>
        <w:t>基础</w:t>
      </w:r>
    </w:p>
    <w:p w:rsidR="00A97606" w:rsidRPr="00A97606" w:rsidRDefault="00A97606" w:rsidP="00A97606">
      <w:pPr>
        <w:pStyle w:val="3"/>
        <w:rPr>
          <w:rFonts w:hint="eastAsia"/>
        </w:rPr>
      </w:pPr>
      <w:r>
        <w:rPr>
          <w:rFonts w:hint="eastAsia"/>
        </w:rPr>
        <w:t>点</w:t>
      </w:r>
      <w:proofErr w:type="gramStart"/>
      <w:r>
        <w:rPr>
          <w:rFonts w:hint="eastAsia"/>
        </w:rPr>
        <w:t>云数据</w:t>
      </w:r>
      <w:proofErr w:type="gramEnd"/>
      <w:r>
        <w:rPr>
          <w:rFonts w:hint="eastAsia"/>
        </w:rPr>
        <w:t>表示</w:t>
      </w:r>
    </w:p>
    <w:p w:rsidR="00F91667" w:rsidRDefault="00F91667" w:rsidP="00A97606">
      <w:pPr>
        <w:pStyle w:val="a7"/>
        <w:ind w:firstLine="480"/>
      </w:pPr>
      <w:r>
        <w:rPr>
          <w:rFonts w:hint="eastAsia"/>
        </w:rPr>
        <w:t>点云是由大量三维点构成的数据结构，因此需要对点</w:t>
      </w:r>
      <w:proofErr w:type="gramStart"/>
      <w:r>
        <w:rPr>
          <w:rFonts w:hint="eastAsia"/>
        </w:rPr>
        <w:t>云数据</w:t>
      </w:r>
      <w:proofErr w:type="gramEnd"/>
      <w:r>
        <w:rPr>
          <w:rFonts w:hint="eastAsia"/>
        </w:rPr>
        <w:t>进行有效的表示。常见的点云表示方法包括点的坐标、法向量、颜色等。另外，基于深度学习的三维目标检测算法还需要考虑点</w:t>
      </w:r>
      <w:proofErr w:type="gramStart"/>
      <w:r>
        <w:rPr>
          <w:rFonts w:hint="eastAsia"/>
        </w:rPr>
        <w:t>云数据</w:t>
      </w:r>
      <w:proofErr w:type="gramEnd"/>
      <w:r>
        <w:rPr>
          <w:rFonts w:hint="eastAsia"/>
        </w:rPr>
        <w:t>的稠密性、不规则性等特点。</w:t>
      </w:r>
      <w:r w:rsidR="00A97606">
        <w:rPr>
          <w:rFonts w:hint="eastAsia"/>
        </w:rPr>
        <w:t>在</w:t>
      </w:r>
      <w:r w:rsidR="00A97606">
        <w:rPr>
          <w:rFonts w:hint="eastAsia"/>
        </w:rPr>
        <w:t>R</w:t>
      </w:r>
      <w:r w:rsidR="00A97606">
        <w:t>OS</w:t>
      </w:r>
      <w:r w:rsidR="00A97606">
        <w:rPr>
          <w:rFonts w:hint="eastAsia"/>
        </w:rPr>
        <w:t>中，点</w:t>
      </w:r>
      <w:proofErr w:type="gramStart"/>
      <w:r w:rsidR="00A97606">
        <w:rPr>
          <w:rFonts w:hint="eastAsia"/>
        </w:rPr>
        <w:t>云主要</w:t>
      </w:r>
      <w:proofErr w:type="gramEnd"/>
      <w:r w:rsidR="00A97606">
        <w:rPr>
          <w:rFonts w:hint="eastAsia"/>
        </w:rPr>
        <w:t>以</w:t>
      </w:r>
      <w:r w:rsidR="00A97606">
        <w:rPr>
          <w:rFonts w:hint="eastAsia"/>
        </w:rPr>
        <w:t>Point</w:t>
      </w:r>
      <w:r w:rsidR="00A97606">
        <w:t>C</w:t>
      </w:r>
      <w:r w:rsidR="00A97606">
        <w:rPr>
          <w:rFonts w:hint="eastAsia"/>
        </w:rPr>
        <w:t>loud</w:t>
      </w:r>
      <w:r w:rsidR="00A97606">
        <w:t>2</w:t>
      </w:r>
      <w:r w:rsidR="00A97606">
        <w:rPr>
          <w:rFonts w:hint="eastAsia"/>
        </w:rPr>
        <w:t>格式编解码，</w:t>
      </w:r>
      <w:r w:rsidR="004F4331">
        <w:fldChar w:fldCharType="begin"/>
      </w:r>
      <w:r w:rsidR="004F4331">
        <w:instrText xml:space="preserve"> </w:instrText>
      </w:r>
      <w:r w:rsidR="004F4331">
        <w:rPr>
          <w:rFonts w:hint="eastAsia"/>
        </w:rPr>
        <w:instrText>REF _Ref128423911 \h</w:instrText>
      </w:r>
      <w:r w:rsidR="004F4331">
        <w:instrText xml:space="preserve"> </w:instrText>
      </w:r>
      <w:r w:rsidR="004F4331">
        <w:fldChar w:fldCharType="separate"/>
      </w:r>
      <w:r w:rsidR="004F4331">
        <w:rPr>
          <w:rFonts w:hint="eastAsia"/>
        </w:rPr>
        <w:t>表</w:t>
      </w:r>
      <w:r w:rsidR="004F4331">
        <w:rPr>
          <w:rFonts w:hint="eastAsia"/>
        </w:rPr>
        <w:t xml:space="preserve"> </w:t>
      </w:r>
      <w:r w:rsidR="004F4331">
        <w:rPr>
          <w:noProof/>
        </w:rPr>
        <w:t>4</w:t>
      </w:r>
      <w:r w:rsidR="004F4331">
        <w:t>.</w:t>
      </w:r>
      <w:r w:rsidR="004F4331">
        <w:rPr>
          <w:noProof/>
        </w:rPr>
        <w:t>1</w:t>
      </w:r>
      <w:r w:rsidR="004F4331">
        <w:fldChar w:fldCharType="end"/>
      </w:r>
      <w:r w:rsidR="004F4331">
        <w:rPr>
          <w:rFonts w:hint="eastAsia"/>
        </w:rPr>
        <w:t>为</w:t>
      </w:r>
      <w:r w:rsidR="004F4331">
        <w:rPr>
          <w:rFonts w:hint="eastAsia"/>
        </w:rPr>
        <w:t>Point</w:t>
      </w:r>
      <w:r w:rsidR="004F4331">
        <w:t>Cloud2</w:t>
      </w:r>
      <w:r w:rsidR="004F4331">
        <w:rPr>
          <w:rFonts w:hint="eastAsia"/>
        </w:rPr>
        <w:t>数据格式定义。</w:t>
      </w:r>
    </w:p>
    <w:p w:rsidR="00A97606" w:rsidRDefault="00A97606" w:rsidP="00A97606">
      <w:pPr>
        <w:pStyle w:val="a7"/>
        <w:ind w:firstLine="480"/>
      </w:pPr>
    </w:p>
    <w:p w:rsidR="004F4331" w:rsidRDefault="004F4331" w:rsidP="004F4331">
      <w:pPr>
        <w:pStyle w:val="af3"/>
      </w:pPr>
      <w:bookmarkStart w:id="12" w:name="_Ref12842391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2"/>
      <w:r>
        <w:t xml:space="preserve"> PointCloud2</w:t>
      </w:r>
      <w:r>
        <w:rPr>
          <w:rFonts w:hint="eastAsia"/>
        </w:rPr>
        <w:t>数据格式</w:t>
      </w:r>
    </w:p>
    <w:p w:rsidR="004F4331" w:rsidRDefault="004F4331" w:rsidP="004F4331">
      <w:pPr>
        <w:pStyle w:val="af3"/>
      </w:pPr>
      <w:r>
        <w:t xml:space="preserve">Tab. </w:t>
      </w:r>
      <w:r>
        <w:fldChar w:fldCharType="begin"/>
      </w:r>
      <w:r>
        <w:instrText xml:space="preserve"> STYLEREF 1 \s </w:instrText>
      </w:r>
      <w:r>
        <w:fldChar w:fldCharType="separate"/>
      </w:r>
      <w:r>
        <w:rPr>
          <w:noProof/>
        </w:rPr>
        <w:t>4</w:t>
      </w:r>
      <w:r>
        <w:fldChar w:fldCharType="end"/>
      </w:r>
      <w:r>
        <w:t>.</w:t>
      </w:r>
      <w:r>
        <w:fldChar w:fldCharType="begin"/>
      </w:r>
      <w:r>
        <w:instrText xml:space="preserve"> SEQ Tab. \* ARABIC \s 1 </w:instrText>
      </w:r>
      <w:r>
        <w:fldChar w:fldCharType="separate"/>
      </w:r>
      <w:r>
        <w:rPr>
          <w:noProof/>
        </w:rPr>
        <w:t>1</w:t>
      </w:r>
      <w:r>
        <w:fldChar w:fldCharType="end"/>
      </w:r>
      <w:r>
        <w:t xml:space="preserve"> P</w:t>
      </w:r>
      <w:r>
        <w:rPr>
          <w:rFonts w:hint="eastAsia"/>
        </w:rPr>
        <w:t>oint</w:t>
      </w:r>
      <w:r>
        <w:t>Cloud2 data definition</w:t>
      </w:r>
    </w:p>
    <w:tbl>
      <w:tblPr>
        <w:tblStyle w:val="af"/>
        <w:tblW w:w="0" w:type="auto"/>
        <w:tblLook w:val="04A0" w:firstRow="1" w:lastRow="0" w:firstColumn="1" w:lastColumn="0" w:noHBand="0" w:noVBand="1"/>
      </w:tblPr>
      <w:tblGrid>
        <w:gridCol w:w="1555"/>
        <w:gridCol w:w="2693"/>
        <w:gridCol w:w="4245"/>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2693" w:type="dxa"/>
          </w:tcPr>
          <w:p w:rsidR="004F4331" w:rsidRDefault="004F4331" w:rsidP="004F4331">
            <w:pPr>
              <w:pStyle w:val="af0"/>
              <w:ind w:firstLineChars="0" w:firstLine="0"/>
            </w:pPr>
            <w:r>
              <w:rPr>
                <w:rFonts w:hint="eastAsia"/>
              </w:rPr>
              <w:t>类型</w:t>
            </w:r>
          </w:p>
        </w:tc>
        <w:tc>
          <w:tcPr>
            <w:tcW w:w="4245"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t>H</w:t>
            </w:r>
            <w:r>
              <w:rPr>
                <w:rFonts w:hint="eastAsia"/>
              </w:rPr>
              <w:t>eader</w:t>
            </w:r>
          </w:p>
        </w:tc>
        <w:tc>
          <w:tcPr>
            <w:tcW w:w="2693" w:type="dxa"/>
          </w:tcPr>
          <w:p w:rsidR="004F4331" w:rsidRDefault="004F4331" w:rsidP="004F4331">
            <w:pPr>
              <w:pStyle w:val="af0"/>
              <w:ind w:firstLineChars="0" w:firstLine="0"/>
            </w:pPr>
            <w:proofErr w:type="spellStart"/>
            <w:r w:rsidRPr="004F4331">
              <w:t>std_msgs</w:t>
            </w:r>
            <w:proofErr w:type="spellEnd"/>
            <w:r w:rsidRPr="004F4331">
              <w:t>/Header</w:t>
            </w:r>
          </w:p>
        </w:tc>
        <w:tc>
          <w:tcPr>
            <w:tcW w:w="4245" w:type="dxa"/>
          </w:tcPr>
          <w:p w:rsidR="004F4331" w:rsidRDefault="004F4331" w:rsidP="004F4331">
            <w:pPr>
              <w:pStyle w:val="af0"/>
              <w:ind w:firstLineChars="0" w:firstLine="0"/>
            </w:pPr>
            <w:r w:rsidRPr="004F4331">
              <w:rPr>
                <w:rFonts w:hint="eastAsia"/>
              </w:rPr>
              <w:t>消息头部信息，包括时间戳、帧</w:t>
            </w:r>
            <w:r w:rsidRPr="004F4331">
              <w:rPr>
                <w:rFonts w:hint="eastAsia"/>
              </w:rPr>
              <w:t>ID</w:t>
            </w:r>
            <w:r w:rsidRPr="004F4331">
              <w:rPr>
                <w:rFonts w:hint="eastAsia"/>
              </w:rPr>
              <w:t>等</w:t>
            </w:r>
          </w:p>
        </w:tc>
      </w:tr>
      <w:tr w:rsidR="004F4331" w:rsidTr="004F4331">
        <w:tc>
          <w:tcPr>
            <w:tcW w:w="1555" w:type="dxa"/>
          </w:tcPr>
          <w:p w:rsidR="004F4331" w:rsidRDefault="004F4331" w:rsidP="004F4331">
            <w:pPr>
              <w:pStyle w:val="af0"/>
              <w:ind w:firstLineChars="0" w:firstLine="0"/>
            </w:pPr>
            <w:r w:rsidRPr="004F4331">
              <w:t>height</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的高度</w:t>
            </w:r>
          </w:p>
        </w:tc>
      </w:tr>
      <w:tr w:rsidR="004F4331" w:rsidTr="004F4331">
        <w:tc>
          <w:tcPr>
            <w:tcW w:w="1555" w:type="dxa"/>
          </w:tcPr>
          <w:p w:rsidR="004F4331" w:rsidRDefault="004F4331" w:rsidP="004F4331">
            <w:pPr>
              <w:pStyle w:val="af0"/>
              <w:ind w:firstLineChars="0" w:firstLine="0"/>
            </w:pPr>
            <w:r w:rsidRPr="004F4331">
              <w:t>width</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的宽度</w:t>
            </w:r>
          </w:p>
        </w:tc>
      </w:tr>
      <w:tr w:rsidR="004F4331" w:rsidTr="004F4331">
        <w:tc>
          <w:tcPr>
            <w:tcW w:w="1555" w:type="dxa"/>
          </w:tcPr>
          <w:p w:rsidR="004F4331" w:rsidRDefault="004F4331" w:rsidP="004F4331">
            <w:pPr>
              <w:pStyle w:val="af0"/>
              <w:ind w:firstLineChars="0" w:firstLine="0"/>
            </w:pPr>
            <w:r w:rsidRPr="004F4331">
              <w:t>fields</w:t>
            </w:r>
          </w:p>
        </w:tc>
        <w:tc>
          <w:tcPr>
            <w:tcW w:w="2693" w:type="dxa"/>
          </w:tcPr>
          <w:p w:rsidR="004F4331" w:rsidRDefault="004F4331" w:rsidP="004F4331">
            <w:pPr>
              <w:pStyle w:val="af0"/>
              <w:ind w:firstLineChars="0" w:firstLine="0"/>
            </w:pPr>
            <w:proofErr w:type="spellStart"/>
            <w:r w:rsidRPr="004F4331">
              <w:t>sensor_msgs</w:t>
            </w:r>
            <w:proofErr w:type="spellEnd"/>
            <w:r w:rsidRPr="004F4331">
              <w:t>/</w:t>
            </w:r>
            <w:proofErr w:type="spellStart"/>
            <w:r w:rsidRPr="004F4331">
              <w:t>PointField</w:t>
            </w:r>
            <w:proofErr w:type="spellEnd"/>
            <w:r w:rsidRPr="004F4331">
              <w:t>[]</w:t>
            </w:r>
          </w:p>
        </w:tc>
        <w:tc>
          <w:tcPr>
            <w:tcW w:w="4245" w:type="dxa"/>
          </w:tcPr>
          <w:p w:rsidR="004F4331" w:rsidRDefault="004F4331" w:rsidP="004F4331">
            <w:pPr>
              <w:pStyle w:val="af0"/>
              <w:ind w:firstLineChars="0" w:firstLine="0"/>
            </w:pPr>
            <w:r w:rsidRPr="004F4331">
              <w:rPr>
                <w:rFonts w:hint="eastAsia"/>
              </w:rPr>
              <w:t>描述每个点的数据类型和相对偏移量的数组</w:t>
            </w:r>
          </w:p>
        </w:tc>
      </w:tr>
      <w:tr w:rsidR="004F4331" w:rsidTr="004F4331">
        <w:tc>
          <w:tcPr>
            <w:tcW w:w="1555" w:type="dxa"/>
          </w:tcPr>
          <w:p w:rsidR="004F4331" w:rsidRDefault="004F4331" w:rsidP="004F4331">
            <w:pPr>
              <w:pStyle w:val="af0"/>
              <w:ind w:firstLineChars="0" w:firstLine="0"/>
            </w:pPr>
            <w:proofErr w:type="spellStart"/>
            <w:r w:rsidRPr="004F4331">
              <w:t>is_bigendian</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的字节序，</w:t>
            </w:r>
            <w:r w:rsidRPr="004F4331">
              <w:rPr>
                <w:rFonts w:hint="eastAsia"/>
              </w:rPr>
              <w:t>true</w:t>
            </w:r>
            <w:r w:rsidRPr="004F4331">
              <w:rPr>
                <w:rFonts w:hint="eastAsia"/>
              </w:rPr>
              <w:t>表示大端序，</w:t>
            </w:r>
            <w:r w:rsidRPr="004F4331">
              <w:rPr>
                <w:rFonts w:hint="eastAsia"/>
              </w:rPr>
              <w:t>false</w:t>
            </w:r>
            <w:proofErr w:type="gramStart"/>
            <w:r w:rsidRPr="004F4331">
              <w:rPr>
                <w:rFonts w:hint="eastAsia"/>
              </w:rPr>
              <w:t>表示小端序</w:t>
            </w:r>
            <w:proofErr w:type="gramEnd"/>
          </w:p>
        </w:tc>
      </w:tr>
      <w:tr w:rsidR="004F4331" w:rsidTr="004F4331">
        <w:tc>
          <w:tcPr>
            <w:tcW w:w="1555" w:type="dxa"/>
          </w:tcPr>
          <w:p w:rsidR="004F4331" w:rsidRDefault="004F4331" w:rsidP="004F4331">
            <w:pPr>
              <w:pStyle w:val="af0"/>
              <w:ind w:firstLineChars="0" w:firstLine="0"/>
            </w:pPr>
            <w:proofErr w:type="spellStart"/>
            <w:r w:rsidRPr="004F4331">
              <w:t>point_step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每个点的字节长度</w:t>
            </w:r>
          </w:p>
        </w:tc>
      </w:tr>
      <w:tr w:rsidR="004F4331" w:rsidTr="004F4331">
        <w:tc>
          <w:tcPr>
            <w:tcW w:w="1555" w:type="dxa"/>
          </w:tcPr>
          <w:p w:rsidR="004F4331" w:rsidRDefault="004F4331" w:rsidP="004F4331">
            <w:pPr>
              <w:pStyle w:val="af0"/>
              <w:ind w:firstLineChars="0" w:firstLine="0"/>
            </w:pPr>
            <w:proofErr w:type="spellStart"/>
            <w:r w:rsidRPr="004F4331">
              <w:t>row_step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每行点</w:t>
            </w:r>
            <w:proofErr w:type="gramStart"/>
            <w:r w:rsidRPr="004F4331">
              <w:rPr>
                <w:rFonts w:hint="eastAsia"/>
              </w:rPr>
              <w:t>云数据</w:t>
            </w:r>
            <w:proofErr w:type="gramEnd"/>
            <w:r w:rsidRPr="004F4331">
              <w:rPr>
                <w:rFonts w:hint="eastAsia"/>
              </w:rPr>
              <w:t>的字节长度</w:t>
            </w:r>
          </w:p>
        </w:tc>
      </w:tr>
      <w:tr w:rsidR="004F4331" w:rsidTr="004F4331">
        <w:tc>
          <w:tcPr>
            <w:tcW w:w="1555" w:type="dxa"/>
          </w:tcPr>
          <w:p w:rsidR="004F4331" w:rsidRDefault="004F4331" w:rsidP="004F4331">
            <w:pPr>
              <w:pStyle w:val="af0"/>
              <w:ind w:firstLineChars="0" w:firstLine="0"/>
            </w:pPr>
            <w:r w:rsidRPr="004F4331">
              <w:t>data</w:t>
            </w:r>
          </w:p>
        </w:tc>
        <w:tc>
          <w:tcPr>
            <w:tcW w:w="2693" w:type="dxa"/>
          </w:tcPr>
          <w:p w:rsidR="004F4331" w:rsidRDefault="004F4331" w:rsidP="004F4331">
            <w:pPr>
              <w:pStyle w:val="af0"/>
              <w:ind w:firstLineChars="0" w:firstLine="0"/>
            </w:pPr>
            <w:r w:rsidRPr="004F4331">
              <w:t>uint8[]</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的字节流</w:t>
            </w:r>
          </w:p>
        </w:tc>
      </w:tr>
      <w:tr w:rsidR="004F4331" w:rsidTr="004F4331">
        <w:tc>
          <w:tcPr>
            <w:tcW w:w="1555" w:type="dxa"/>
          </w:tcPr>
          <w:p w:rsidR="004F4331" w:rsidRDefault="004F4331" w:rsidP="004F4331">
            <w:pPr>
              <w:pStyle w:val="af0"/>
              <w:ind w:firstLineChars="0" w:firstLine="0"/>
            </w:pPr>
            <w:proofErr w:type="spellStart"/>
            <w:r w:rsidRPr="004F4331">
              <w:t>is_dense</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是否密集，即是否存在</w:t>
            </w:r>
            <w:proofErr w:type="spellStart"/>
            <w:r w:rsidRPr="004F4331">
              <w:rPr>
                <w:rFonts w:hint="eastAsia"/>
              </w:rPr>
              <w:t>NaN</w:t>
            </w:r>
            <w:proofErr w:type="spellEnd"/>
            <w:r w:rsidRPr="004F4331">
              <w:rPr>
                <w:rFonts w:hint="eastAsia"/>
              </w:rPr>
              <w:t>或</w:t>
            </w:r>
            <w:r w:rsidRPr="004F4331">
              <w:rPr>
                <w:rFonts w:hint="eastAsia"/>
              </w:rPr>
              <w:t>INF</w:t>
            </w:r>
            <w:r w:rsidRPr="004F4331">
              <w:rPr>
                <w:rFonts w:hint="eastAsia"/>
              </w:rPr>
              <w:t>等无效数据</w:t>
            </w:r>
          </w:p>
        </w:tc>
      </w:tr>
    </w:tbl>
    <w:p w:rsidR="00A97606" w:rsidRDefault="00A97606" w:rsidP="004F4331">
      <w:pPr>
        <w:pStyle w:val="af0"/>
        <w:ind w:firstLine="420"/>
      </w:pPr>
    </w:p>
    <w:p w:rsidR="00A97606" w:rsidRDefault="004F4331" w:rsidP="00A97606">
      <w:pPr>
        <w:pStyle w:val="a7"/>
        <w:ind w:firstLine="480"/>
      </w:pPr>
      <w:r>
        <w:rPr>
          <w:rFonts w:hint="eastAsia"/>
        </w:rPr>
        <w:t>其中</w:t>
      </w:r>
      <w:r w:rsidRPr="004F4331">
        <w:rPr>
          <w:rFonts w:hint="eastAsia"/>
        </w:rPr>
        <w:t>，</w:t>
      </w:r>
      <w:proofErr w:type="spellStart"/>
      <w:r w:rsidRPr="004F4331">
        <w:rPr>
          <w:rFonts w:hint="eastAsia"/>
        </w:rPr>
        <w:t>sensor_msgs</w:t>
      </w:r>
      <w:proofErr w:type="spellEnd"/>
      <w:r w:rsidRPr="004F4331">
        <w:rPr>
          <w:rFonts w:hint="eastAsia"/>
        </w:rPr>
        <w:t>/</w:t>
      </w:r>
      <w:proofErr w:type="spellStart"/>
      <w:r w:rsidRPr="004F4331">
        <w:rPr>
          <w:rFonts w:hint="eastAsia"/>
        </w:rPr>
        <w:t>PointField</w:t>
      </w:r>
      <w:proofErr w:type="spellEnd"/>
      <w:r w:rsidRPr="004F4331">
        <w:rPr>
          <w:rFonts w:hint="eastAsia"/>
        </w:rPr>
        <w:t>类型的</w:t>
      </w:r>
      <w:r w:rsidRPr="004F4331">
        <w:rPr>
          <w:rFonts w:hint="eastAsia"/>
        </w:rPr>
        <w:t>fields</w:t>
      </w:r>
      <w:r w:rsidRPr="004F4331">
        <w:rPr>
          <w:rFonts w:hint="eastAsia"/>
        </w:rPr>
        <w:t>字段包含以下三个成员变量：</w:t>
      </w:r>
    </w:p>
    <w:p w:rsidR="004F4331" w:rsidRDefault="004F4331" w:rsidP="00A97606">
      <w:pPr>
        <w:pStyle w:val="a7"/>
        <w:ind w:firstLine="480"/>
      </w:pPr>
    </w:p>
    <w:p w:rsidR="004F4331" w:rsidRDefault="004F4331" w:rsidP="004F4331">
      <w:pPr>
        <w:pStyle w:val="a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fields</w:t>
      </w:r>
      <w:r>
        <w:rPr>
          <w:rFonts w:hint="eastAsia"/>
        </w:rPr>
        <w:t>字段说明</w:t>
      </w:r>
    </w:p>
    <w:p w:rsidR="004F4331" w:rsidRDefault="004F4331" w:rsidP="004F4331">
      <w:pPr>
        <w:pStyle w:val="af3"/>
      </w:pPr>
      <w:r>
        <w:t xml:space="preserve">Tab. </w:t>
      </w:r>
      <w:r>
        <w:fldChar w:fldCharType="begin"/>
      </w:r>
      <w:r>
        <w:instrText xml:space="preserve"> STYLEREF 1 \s </w:instrText>
      </w:r>
      <w:r>
        <w:fldChar w:fldCharType="separate"/>
      </w:r>
      <w:r>
        <w:rPr>
          <w:noProof/>
        </w:rPr>
        <w:t>4</w:t>
      </w:r>
      <w:r>
        <w:fldChar w:fldCharType="end"/>
      </w:r>
      <w:r>
        <w:t>.</w:t>
      </w:r>
      <w:r>
        <w:fldChar w:fldCharType="begin"/>
      </w:r>
      <w:r>
        <w:instrText xml:space="preserve"> SEQ Tab. \* ARABIC \s 1 </w:instrText>
      </w:r>
      <w:r>
        <w:fldChar w:fldCharType="separate"/>
      </w:r>
      <w:r>
        <w:rPr>
          <w:noProof/>
        </w:rPr>
        <w:t>2</w:t>
      </w:r>
      <w:r>
        <w:fldChar w:fldCharType="end"/>
      </w:r>
      <w:r>
        <w:t xml:space="preserve"> membership of fields</w:t>
      </w:r>
    </w:p>
    <w:tbl>
      <w:tblPr>
        <w:tblStyle w:val="af"/>
        <w:tblW w:w="0" w:type="auto"/>
        <w:tblLook w:val="04A0" w:firstRow="1" w:lastRow="0" w:firstColumn="1" w:lastColumn="0" w:noHBand="0" w:noVBand="1"/>
      </w:tblPr>
      <w:tblGrid>
        <w:gridCol w:w="1555"/>
        <w:gridCol w:w="1842"/>
        <w:gridCol w:w="5096"/>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1842" w:type="dxa"/>
          </w:tcPr>
          <w:p w:rsidR="004F4331" w:rsidRDefault="004F4331" w:rsidP="004F4331">
            <w:pPr>
              <w:pStyle w:val="af0"/>
              <w:ind w:firstLineChars="0" w:firstLine="0"/>
            </w:pPr>
            <w:r>
              <w:rPr>
                <w:rFonts w:hint="eastAsia"/>
              </w:rPr>
              <w:t>类型</w:t>
            </w:r>
          </w:p>
        </w:tc>
        <w:tc>
          <w:tcPr>
            <w:tcW w:w="5096"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rsidRPr="004F4331">
              <w:t>name</w:t>
            </w:r>
          </w:p>
        </w:tc>
        <w:tc>
          <w:tcPr>
            <w:tcW w:w="1842" w:type="dxa"/>
          </w:tcPr>
          <w:p w:rsidR="004F4331" w:rsidRDefault="004F4331" w:rsidP="004F4331">
            <w:pPr>
              <w:pStyle w:val="af0"/>
              <w:ind w:firstLineChars="0" w:firstLine="0"/>
            </w:pPr>
            <w:r w:rsidRPr="004F4331">
              <w:t>string</w:t>
            </w:r>
          </w:p>
        </w:tc>
        <w:tc>
          <w:tcPr>
            <w:tcW w:w="5096" w:type="dxa"/>
          </w:tcPr>
          <w:p w:rsidR="004F4331" w:rsidRDefault="004F4331" w:rsidP="004F4331">
            <w:pPr>
              <w:pStyle w:val="af0"/>
              <w:ind w:firstLineChars="0" w:firstLine="0"/>
            </w:pPr>
            <w:r w:rsidRPr="004F4331">
              <w:rPr>
                <w:rFonts w:hint="eastAsia"/>
              </w:rPr>
              <w:t>该点的数据类型名称</w:t>
            </w:r>
          </w:p>
        </w:tc>
      </w:tr>
      <w:tr w:rsidR="004F4331" w:rsidTr="004F4331">
        <w:tc>
          <w:tcPr>
            <w:tcW w:w="1555" w:type="dxa"/>
          </w:tcPr>
          <w:p w:rsidR="004F4331" w:rsidRDefault="004F4331" w:rsidP="004F4331">
            <w:pPr>
              <w:pStyle w:val="af0"/>
              <w:ind w:firstLineChars="0" w:firstLine="0"/>
            </w:pPr>
            <w:r w:rsidRPr="004F4331">
              <w:t>offset</w:t>
            </w:r>
          </w:p>
        </w:tc>
        <w:tc>
          <w:tcPr>
            <w:tcW w:w="1842" w:type="dxa"/>
          </w:tcPr>
          <w:p w:rsidR="004F4331" w:rsidRDefault="004F4331" w:rsidP="004F4331">
            <w:pPr>
              <w:pStyle w:val="af0"/>
              <w:ind w:firstLineChars="0" w:firstLine="0"/>
            </w:pPr>
            <w:r w:rsidRPr="004F4331">
              <w:t>uint32</w:t>
            </w:r>
          </w:p>
        </w:tc>
        <w:tc>
          <w:tcPr>
            <w:tcW w:w="5096" w:type="dxa"/>
          </w:tcPr>
          <w:p w:rsidR="004F4331" w:rsidRDefault="004F4331" w:rsidP="004F4331">
            <w:pPr>
              <w:pStyle w:val="af0"/>
              <w:ind w:firstLineChars="0" w:firstLine="0"/>
            </w:pPr>
            <w:r w:rsidRPr="004F4331">
              <w:rPr>
                <w:rFonts w:hint="eastAsia"/>
              </w:rPr>
              <w:t>该数据类型在点数据结构中的偏移量</w:t>
            </w:r>
          </w:p>
        </w:tc>
      </w:tr>
      <w:tr w:rsidR="004F4331" w:rsidTr="004F4331">
        <w:tc>
          <w:tcPr>
            <w:tcW w:w="1555" w:type="dxa"/>
          </w:tcPr>
          <w:p w:rsidR="004F4331" w:rsidRDefault="004F4331" w:rsidP="004F4331">
            <w:pPr>
              <w:pStyle w:val="af0"/>
              <w:ind w:firstLineChars="0" w:firstLine="0"/>
            </w:pPr>
            <w:r w:rsidRPr="004F4331">
              <w:t>datatype</w:t>
            </w:r>
          </w:p>
        </w:tc>
        <w:tc>
          <w:tcPr>
            <w:tcW w:w="1842" w:type="dxa"/>
          </w:tcPr>
          <w:p w:rsidR="004F4331" w:rsidRDefault="004F4331" w:rsidP="004F4331">
            <w:pPr>
              <w:pStyle w:val="af0"/>
              <w:ind w:firstLineChars="0" w:firstLine="0"/>
            </w:pPr>
            <w:r w:rsidRPr="004F4331">
              <w:t>uint8</w:t>
            </w:r>
          </w:p>
        </w:tc>
        <w:tc>
          <w:tcPr>
            <w:tcW w:w="5096" w:type="dxa"/>
          </w:tcPr>
          <w:p w:rsidR="004F4331" w:rsidRDefault="004F4331" w:rsidP="004F4331">
            <w:pPr>
              <w:pStyle w:val="af0"/>
              <w:ind w:firstLineChars="0" w:firstLine="0"/>
            </w:pPr>
            <w:r w:rsidRPr="004F4331">
              <w:rPr>
                <w:rFonts w:hint="eastAsia"/>
              </w:rPr>
              <w:t>该点数据类型的编码值，如</w:t>
            </w:r>
            <w:r w:rsidRPr="004F4331">
              <w:rPr>
                <w:rFonts w:hint="eastAsia"/>
              </w:rPr>
              <w:t>FLOAT32</w:t>
            </w:r>
            <w:r w:rsidRPr="004F4331">
              <w:rPr>
                <w:rFonts w:hint="eastAsia"/>
              </w:rPr>
              <w:t>、</w:t>
            </w:r>
            <w:r w:rsidRPr="004F4331">
              <w:rPr>
                <w:rFonts w:hint="eastAsia"/>
              </w:rPr>
              <w:t>UINT16</w:t>
            </w:r>
            <w:r w:rsidRPr="004F4331">
              <w:rPr>
                <w:rFonts w:hint="eastAsia"/>
              </w:rPr>
              <w:t>等</w:t>
            </w:r>
          </w:p>
        </w:tc>
      </w:tr>
    </w:tbl>
    <w:p w:rsidR="004F4331" w:rsidRDefault="004F4331" w:rsidP="004F4331">
      <w:pPr>
        <w:pStyle w:val="af0"/>
        <w:ind w:firstLine="420"/>
      </w:pPr>
    </w:p>
    <w:p w:rsidR="004F4331" w:rsidRDefault="004F4331" w:rsidP="00A97606">
      <w:pPr>
        <w:pStyle w:val="a7"/>
        <w:ind w:firstLine="480"/>
      </w:pPr>
      <w:r w:rsidRPr="004F4331">
        <w:rPr>
          <w:rFonts w:hint="eastAsia"/>
        </w:rPr>
        <w:lastRenderedPageBreak/>
        <w:t>需要注意的是，</w:t>
      </w:r>
      <w:r w:rsidRPr="004F4331">
        <w:rPr>
          <w:rFonts w:hint="eastAsia"/>
        </w:rPr>
        <w:t>PointCloud2</w:t>
      </w:r>
      <w:r w:rsidRPr="004F4331">
        <w:rPr>
          <w:rFonts w:hint="eastAsia"/>
        </w:rPr>
        <w:t>数据格式可以存储各种类型的点云数据，因此</w:t>
      </w:r>
      <w:r w:rsidRPr="004F4331">
        <w:rPr>
          <w:rFonts w:hint="eastAsia"/>
        </w:rPr>
        <w:t>fields</w:t>
      </w:r>
      <w:r w:rsidRPr="004F4331">
        <w:rPr>
          <w:rFonts w:hint="eastAsia"/>
        </w:rPr>
        <w:t>数组中的成员变量可以根据具体情况进行调整和扩展。同时，需要保证数据的字节序和数据类型的编码值与实际数据的格式一致，否则会导致数据解析错误。</w:t>
      </w:r>
    </w:p>
    <w:p w:rsidR="004F4331" w:rsidRDefault="00EB5099" w:rsidP="00EB5099">
      <w:pPr>
        <w:pStyle w:val="3"/>
      </w:pPr>
      <w:r>
        <w:rPr>
          <w:rFonts w:hint="eastAsia"/>
        </w:rPr>
        <w:t>点云的地面分割处理</w:t>
      </w:r>
    </w:p>
    <w:p w:rsidR="004F4331" w:rsidRDefault="001C0C14" w:rsidP="00A97606">
      <w:pPr>
        <w:pStyle w:val="a7"/>
        <w:ind w:firstLine="480"/>
        <w:rPr>
          <w:rFonts w:hint="eastAsia"/>
        </w:rPr>
      </w:pPr>
      <w:r w:rsidRPr="001C0C14">
        <w:rPr>
          <w:rFonts w:hint="eastAsia"/>
        </w:rPr>
        <w:t>地面分割是三维点</w:t>
      </w:r>
      <w:proofErr w:type="gramStart"/>
      <w:r w:rsidRPr="001C0C14">
        <w:rPr>
          <w:rFonts w:hint="eastAsia"/>
        </w:rPr>
        <w:t>云处理</w:t>
      </w:r>
      <w:proofErr w:type="gramEnd"/>
      <w:r w:rsidRPr="001C0C14">
        <w:rPr>
          <w:rFonts w:hint="eastAsia"/>
        </w:rPr>
        <w:t>的一个基本任务，它是将点云中属于地面的点与非地面的点进行区分的过程。在许多应用中，例如机器人</w:t>
      </w:r>
      <w:r>
        <w:rPr>
          <w:rFonts w:hint="eastAsia"/>
        </w:rPr>
        <w:t>导航、无人驾驶车辆和建筑物三维建模等，地面分割是非常重要的。本文使用</w:t>
      </w:r>
      <w:r>
        <w:rPr>
          <w:rFonts w:hint="eastAsia"/>
        </w:rPr>
        <w:t>R</w:t>
      </w:r>
      <w:r>
        <w:t>ANSAC</w:t>
      </w:r>
      <w:r>
        <w:rPr>
          <w:rFonts w:hint="eastAsia"/>
        </w:rPr>
        <w:t>对点</w:t>
      </w:r>
      <w:proofErr w:type="gramStart"/>
      <w:r>
        <w:rPr>
          <w:rFonts w:hint="eastAsia"/>
        </w:rPr>
        <w:t>云数据</w:t>
      </w:r>
      <w:proofErr w:type="gramEnd"/>
      <w:r>
        <w:rPr>
          <w:rFonts w:hint="eastAsia"/>
        </w:rPr>
        <w:t>进行地面分割</w:t>
      </w:r>
      <w:r w:rsidRPr="001C0C14">
        <w:rPr>
          <w:rFonts w:hint="eastAsia"/>
        </w:rPr>
        <w:t>。</w:t>
      </w:r>
    </w:p>
    <w:p w:rsidR="009C6C51" w:rsidRDefault="002C6848" w:rsidP="009C6C51">
      <w:pPr>
        <w:pStyle w:val="2"/>
      </w:pPr>
      <w:r>
        <w:rPr>
          <w:rFonts w:hint="eastAsia"/>
        </w:rPr>
        <w:t>Part</w:t>
      </w:r>
      <w:r>
        <w:t>A2</w:t>
      </w:r>
      <w:r>
        <w:rPr>
          <w:rFonts w:hint="eastAsia"/>
        </w:rPr>
        <w:t>网络模型</w:t>
      </w:r>
    </w:p>
    <w:p w:rsidR="009C6C51" w:rsidRDefault="002C6848" w:rsidP="009C6C51">
      <w:pPr>
        <w:pStyle w:val="2"/>
      </w:pPr>
      <w:r>
        <w:rPr>
          <w:rFonts w:hint="eastAsia"/>
        </w:rPr>
        <w:t>点</w:t>
      </w:r>
      <w:proofErr w:type="gramStart"/>
      <w:r>
        <w:rPr>
          <w:rFonts w:hint="eastAsia"/>
        </w:rPr>
        <w:t>云目标</w:t>
      </w:r>
      <w:proofErr w:type="gramEnd"/>
      <w:r>
        <w:rPr>
          <w:rFonts w:hint="eastAsia"/>
        </w:rPr>
        <w:t>检测实例</w:t>
      </w:r>
    </w:p>
    <w:p w:rsidR="009C6C51" w:rsidRDefault="00D268B3" w:rsidP="00D268B3">
      <w:pPr>
        <w:pStyle w:val="2"/>
      </w:pPr>
      <w:r>
        <w:rPr>
          <w:rFonts w:hint="eastAsia"/>
        </w:rPr>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bookmarkStart w:id="13" w:name="_GoBack"/>
      <w:bookmarkEnd w:id="13"/>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4"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4"/>
    </w:p>
    <w:p w:rsidR="00140416" w:rsidRPr="00140416" w:rsidRDefault="00140416" w:rsidP="00140416">
      <w:pPr>
        <w:pStyle w:val="aa"/>
        <w:numPr>
          <w:ilvl w:val="0"/>
          <w:numId w:val="2"/>
        </w:numPr>
        <w:rPr>
          <w:rFonts w:ascii="宋体" w:hAnsi="宋体"/>
          <w:sz w:val="21"/>
          <w:szCs w:val="21"/>
        </w:rPr>
      </w:pPr>
      <w:bookmarkStart w:id="15" w:name="_Ref126419678"/>
      <w:r w:rsidRPr="00140416">
        <w:rPr>
          <w:rFonts w:ascii="宋体" w:hAnsi="宋体" w:hint="eastAsia"/>
          <w:sz w:val="21"/>
          <w:szCs w:val="21"/>
        </w:rPr>
        <w:t>李克强. 智能网联汽车的发展现状与对策建议[J]. 机器人产业, 2020(6):8.</w:t>
      </w:r>
      <w:bookmarkEnd w:id="15"/>
    </w:p>
    <w:p w:rsidR="00140416" w:rsidRDefault="00140416" w:rsidP="00140416">
      <w:pPr>
        <w:pStyle w:val="aa"/>
        <w:numPr>
          <w:ilvl w:val="0"/>
          <w:numId w:val="2"/>
        </w:numPr>
        <w:rPr>
          <w:rFonts w:ascii="宋体" w:hAnsi="宋体"/>
          <w:sz w:val="21"/>
          <w:szCs w:val="21"/>
        </w:rPr>
      </w:pPr>
      <w:bookmarkStart w:id="16"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16"/>
    </w:p>
    <w:p w:rsidR="00696C78" w:rsidRDefault="00696C78" w:rsidP="00696C78">
      <w:pPr>
        <w:pStyle w:val="aa"/>
        <w:numPr>
          <w:ilvl w:val="0"/>
          <w:numId w:val="2"/>
        </w:numPr>
        <w:rPr>
          <w:rFonts w:ascii="宋体" w:hAnsi="宋体"/>
          <w:sz w:val="21"/>
          <w:szCs w:val="21"/>
        </w:rPr>
      </w:pPr>
      <w:bookmarkStart w:id="17" w:name="_Ref126843165"/>
      <w:proofErr w:type="spellStart"/>
      <w:r w:rsidRPr="00C355CC">
        <w:rPr>
          <w:rFonts w:ascii="宋体" w:hAnsi="宋体"/>
          <w:sz w:val="21"/>
          <w:szCs w:val="21"/>
        </w:rPr>
        <w:t>Moujahid</w:t>
      </w:r>
      <w:proofErr w:type="spellEnd"/>
      <w:r w:rsidRPr="00C355CC">
        <w:rPr>
          <w:rFonts w:ascii="宋体" w:hAnsi="宋体"/>
          <w:sz w:val="21"/>
          <w:szCs w:val="21"/>
        </w:rPr>
        <w:t xml:space="preserve"> A, </w:t>
      </w:r>
      <w:proofErr w:type="spellStart"/>
      <w:r w:rsidRPr="00C355CC">
        <w:rPr>
          <w:rFonts w:ascii="宋体" w:hAnsi="宋体"/>
          <w:sz w:val="21"/>
          <w:szCs w:val="21"/>
        </w:rPr>
        <w:t>Tantaoui</w:t>
      </w:r>
      <w:proofErr w:type="spellEnd"/>
      <w:r w:rsidRPr="00C355CC">
        <w:rPr>
          <w:rFonts w:ascii="宋体" w:hAnsi="宋体"/>
          <w:sz w:val="21"/>
          <w:szCs w:val="21"/>
        </w:rPr>
        <w:t xml:space="preserve"> M E A, </w:t>
      </w:r>
      <w:proofErr w:type="spellStart"/>
      <w:r w:rsidRPr="00C355CC">
        <w:rPr>
          <w:rFonts w:ascii="宋体" w:hAnsi="宋体"/>
          <w:sz w:val="21"/>
          <w:szCs w:val="21"/>
        </w:rPr>
        <w:t>Hina</w:t>
      </w:r>
      <w:proofErr w:type="spellEnd"/>
      <w:r w:rsidRPr="00C355CC">
        <w:rPr>
          <w:rFonts w:ascii="宋体" w:hAnsi="宋体"/>
          <w:sz w:val="21"/>
          <w:szCs w:val="21"/>
        </w:rPr>
        <w:t xml:space="preserve"> M D, et al. Machine learning techniques in ADAS: a review[C]//2018 International Conference on Advances in Computing and Communication Engineering (ICACCE). IEEE, 2018: 235-242.</w:t>
      </w:r>
      <w:bookmarkEnd w:id="17"/>
    </w:p>
    <w:p w:rsidR="00696C78" w:rsidRDefault="00696C78" w:rsidP="00696C78">
      <w:pPr>
        <w:pStyle w:val="aa"/>
        <w:numPr>
          <w:ilvl w:val="0"/>
          <w:numId w:val="2"/>
        </w:numPr>
        <w:rPr>
          <w:rFonts w:ascii="宋体" w:hAnsi="宋体"/>
          <w:sz w:val="21"/>
          <w:szCs w:val="21"/>
        </w:rPr>
      </w:pPr>
      <w:bookmarkStart w:id="18" w:name="_Ref126843917"/>
      <w:proofErr w:type="spellStart"/>
      <w:r w:rsidRPr="00567BC2">
        <w:rPr>
          <w:rFonts w:ascii="宋体" w:hAnsi="宋体"/>
          <w:sz w:val="21"/>
          <w:szCs w:val="21"/>
        </w:rPr>
        <w:t>Tunnell</w:t>
      </w:r>
      <w:proofErr w:type="spellEnd"/>
      <w:r w:rsidRPr="00567BC2">
        <w:rPr>
          <w:rFonts w:ascii="宋体" w:hAnsi="宋体"/>
          <w:sz w:val="21"/>
          <w:szCs w:val="21"/>
        </w:rPr>
        <w:t xml:space="preserve"> J, Asher Z D, </w:t>
      </w:r>
      <w:proofErr w:type="spellStart"/>
      <w:r w:rsidRPr="00567BC2">
        <w:rPr>
          <w:rFonts w:ascii="宋体" w:hAnsi="宋体"/>
          <w:sz w:val="21"/>
          <w:szCs w:val="21"/>
        </w:rPr>
        <w:t>Pasricha</w:t>
      </w:r>
      <w:proofErr w:type="spellEnd"/>
      <w:r w:rsidRPr="00567BC2">
        <w:rPr>
          <w:rFonts w:ascii="宋体" w:hAnsi="宋体"/>
          <w:sz w:val="21"/>
          <w:szCs w:val="21"/>
        </w:rPr>
        <w:t xml:space="preserve"> S, et al. Toward improving vehicle fuel economy with ADAS[J]. SAE International Journal of Connected and Automated Vehicles, 2018, 1(12-01-02-0005): 81-92.</w:t>
      </w:r>
      <w:bookmarkEnd w:id="18"/>
    </w:p>
    <w:p w:rsidR="005A26F3" w:rsidRDefault="005A26F3" w:rsidP="005A26F3">
      <w:pPr>
        <w:pStyle w:val="aa"/>
        <w:numPr>
          <w:ilvl w:val="0"/>
          <w:numId w:val="2"/>
        </w:numPr>
        <w:rPr>
          <w:rFonts w:ascii="宋体" w:hAnsi="宋体"/>
          <w:sz w:val="21"/>
          <w:szCs w:val="21"/>
        </w:rPr>
      </w:pPr>
      <w:bookmarkStart w:id="19" w:name="_Ref127211885"/>
      <w:proofErr w:type="spellStart"/>
      <w:r w:rsidRPr="005A26F3">
        <w:rPr>
          <w:rFonts w:ascii="宋体" w:hAnsi="宋体"/>
          <w:sz w:val="21"/>
          <w:szCs w:val="21"/>
        </w:rPr>
        <w:t>Yaqoob</w:t>
      </w:r>
      <w:proofErr w:type="spellEnd"/>
      <w:r w:rsidRPr="005A26F3">
        <w:rPr>
          <w:rFonts w:ascii="宋体" w:hAnsi="宋体"/>
          <w:sz w:val="21"/>
          <w:szCs w:val="21"/>
        </w:rPr>
        <w:t xml:space="preserve"> I, Khan L U, </w:t>
      </w:r>
      <w:proofErr w:type="spellStart"/>
      <w:r w:rsidRPr="005A26F3">
        <w:rPr>
          <w:rFonts w:ascii="宋体" w:hAnsi="宋体"/>
          <w:sz w:val="21"/>
          <w:szCs w:val="21"/>
        </w:rPr>
        <w:t>Kazmi</w:t>
      </w:r>
      <w:proofErr w:type="spellEnd"/>
      <w:r w:rsidRPr="005A26F3">
        <w:rPr>
          <w:rFonts w:ascii="宋体" w:hAnsi="宋体"/>
          <w:sz w:val="21"/>
          <w:szCs w:val="21"/>
        </w:rPr>
        <w:t xml:space="preserve"> S M A, et al. Autonomous driving cars in smart cities: Recent advances, requirements, and challenges[J]. IEEE Network, 2019, 34(1): 174-181.</w:t>
      </w:r>
      <w:bookmarkEnd w:id="19"/>
    </w:p>
    <w:p w:rsidR="00EF60A9" w:rsidRDefault="00EF60A9" w:rsidP="00EF60A9">
      <w:pPr>
        <w:pStyle w:val="aa"/>
        <w:numPr>
          <w:ilvl w:val="0"/>
          <w:numId w:val="2"/>
        </w:numPr>
        <w:rPr>
          <w:rFonts w:ascii="宋体" w:hAnsi="宋体"/>
          <w:sz w:val="21"/>
          <w:szCs w:val="21"/>
        </w:rPr>
      </w:pPr>
      <w:bookmarkStart w:id="20" w:name="_Ref127194858"/>
      <w:r w:rsidRPr="00EF60A9">
        <w:rPr>
          <w:rFonts w:ascii="宋体" w:hAnsi="宋体" w:hint="eastAsia"/>
          <w:sz w:val="21"/>
          <w:szCs w:val="21"/>
        </w:rPr>
        <w:t>蔡自兴.智能驾驶技术研究的重要进展[J].机器人技术与应用,2019,0(3):37-39</w:t>
      </w:r>
      <w:bookmarkEnd w:id="20"/>
    </w:p>
    <w:p w:rsidR="001B3157" w:rsidRDefault="001B3157" w:rsidP="001B3157">
      <w:pPr>
        <w:pStyle w:val="aa"/>
        <w:numPr>
          <w:ilvl w:val="0"/>
          <w:numId w:val="2"/>
        </w:numPr>
        <w:rPr>
          <w:rFonts w:ascii="宋体" w:hAnsi="宋体"/>
          <w:sz w:val="21"/>
          <w:szCs w:val="21"/>
        </w:rPr>
      </w:pPr>
      <w:bookmarkStart w:id="21"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1"/>
    </w:p>
    <w:p w:rsidR="00E46B56" w:rsidRDefault="00E46B56" w:rsidP="00E46B56">
      <w:pPr>
        <w:pStyle w:val="aa"/>
        <w:numPr>
          <w:ilvl w:val="0"/>
          <w:numId w:val="2"/>
        </w:numPr>
        <w:rPr>
          <w:rFonts w:ascii="宋体" w:hAnsi="宋体"/>
          <w:sz w:val="21"/>
          <w:szCs w:val="21"/>
        </w:rPr>
      </w:pPr>
      <w:bookmarkStart w:id="22"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2"/>
    </w:p>
    <w:p w:rsidR="00FA66A7" w:rsidRDefault="00FA66A7" w:rsidP="00FA66A7">
      <w:pPr>
        <w:pStyle w:val="aa"/>
        <w:numPr>
          <w:ilvl w:val="0"/>
          <w:numId w:val="2"/>
        </w:numPr>
        <w:rPr>
          <w:rFonts w:ascii="宋体" w:hAnsi="宋体"/>
          <w:sz w:val="21"/>
          <w:szCs w:val="21"/>
        </w:rPr>
      </w:pPr>
      <w:bookmarkStart w:id="23" w:name="_Ref127213321"/>
      <w:r w:rsidRPr="00FA66A7">
        <w:rPr>
          <w:rFonts w:ascii="宋体" w:hAnsi="宋体"/>
          <w:sz w:val="21"/>
          <w:szCs w:val="21"/>
        </w:rPr>
        <w:t xml:space="preserve">Rojas-Rueda D, </w:t>
      </w:r>
      <w:proofErr w:type="spellStart"/>
      <w:r w:rsidRPr="00FA66A7">
        <w:rPr>
          <w:rFonts w:ascii="宋体" w:hAnsi="宋体"/>
          <w:sz w:val="21"/>
          <w:szCs w:val="21"/>
        </w:rPr>
        <w:t>Nieuwenhuijsen</w:t>
      </w:r>
      <w:proofErr w:type="spellEnd"/>
      <w:r w:rsidRPr="00FA66A7">
        <w:rPr>
          <w:rFonts w:ascii="宋体" w:hAnsi="宋体"/>
          <w:sz w:val="21"/>
          <w:szCs w:val="21"/>
        </w:rPr>
        <w:t xml:space="preserve"> M J, </w:t>
      </w:r>
      <w:proofErr w:type="spellStart"/>
      <w:r w:rsidRPr="00FA66A7">
        <w:rPr>
          <w:rFonts w:ascii="宋体" w:hAnsi="宋体"/>
          <w:sz w:val="21"/>
          <w:szCs w:val="21"/>
        </w:rPr>
        <w:t>Khreis</w:t>
      </w:r>
      <w:proofErr w:type="spellEnd"/>
      <w:r w:rsidRPr="00FA66A7">
        <w:rPr>
          <w:rFonts w:ascii="宋体" w:hAnsi="宋体"/>
          <w:sz w:val="21"/>
          <w:szCs w:val="21"/>
        </w:rPr>
        <w:t xml:space="preserve"> H, et al. Autonomous vehicles and public health[J]. Annual review of public health, 2020, 41(1): 329-345.</w:t>
      </w:r>
      <w:bookmarkEnd w:id="23"/>
    </w:p>
    <w:p w:rsidR="001B42CF" w:rsidRDefault="001B42CF" w:rsidP="001B42CF">
      <w:pPr>
        <w:pStyle w:val="aa"/>
        <w:numPr>
          <w:ilvl w:val="0"/>
          <w:numId w:val="2"/>
        </w:numPr>
        <w:rPr>
          <w:rFonts w:ascii="宋体" w:hAnsi="宋体"/>
          <w:sz w:val="21"/>
          <w:szCs w:val="21"/>
        </w:rPr>
      </w:pPr>
      <w:bookmarkStart w:id="24"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4"/>
    </w:p>
    <w:p w:rsidR="001B42CF" w:rsidRPr="001B42CF" w:rsidRDefault="001B42CF" w:rsidP="001B42CF">
      <w:pPr>
        <w:pStyle w:val="aa"/>
        <w:numPr>
          <w:ilvl w:val="0"/>
          <w:numId w:val="2"/>
        </w:numPr>
        <w:rPr>
          <w:rFonts w:ascii="宋体" w:hAnsi="宋体"/>
          <w:sz w:val="21"/>
          <w:szCs w:val="21"/>
        </w:rPr>
      </w:pPr>
      <w:bookmarkStart w:id="25" w:name="_Ref126444278"/>
      <w:r w:rsidRPr="00937F0C">
        <w:rPr>
          <w:rFonts w:ascii="宋体" w:hAnsi="宋体" w:hint="eastAsia"/>
          <w:sz w:val="21"/>
          <w:szCs w:val="21"/>
        </w:rPr>
        <w:t>张晶晶,杨鹏,刘元盛,梁军.基于智能驾驶的动态目标跟踪研究[J].计算机工程,2018,44(7):14-19</w:t>
      </w:r>
      <w:bookmarkEnd w:id="25"/>
    </w:p>
    <w:p w:rsidR="00696C78" w:rsidRPr="00696C78" w:rsidRDefault="00696C78" w:rsidP="00696C78">
      <w:pPr>
        <w:pStyle w:val="aa"/>
        <w:numPr>
          <w:ilvl w:val="0"/>
          <w:numId w:val="2"/>
        </w:numPr>
        <w:rPr>
          <w:rFonts w:ascii="宋体" w:hAnsi="宋体"/>
          <w:sz w:val="21"/>
          <w:szCs w:val="21"/>
        </w:rPr>
      </w:pPr>
      <w:bookmarkStart w:id="26" w:name="_Ref126848190"/>
      <w:r w:rsidRPr="007A42D6">
        <w:rPr>
          <w:rFonts w:ascii="宋体" w:hAnsi="宋体"/>
          <w:sz w:val="21"/>
          <w:szCs w:val="21"/>
        </w:rPr>
        <w:t>Khan M Q, Lee S. Gaze and eye tracking: Techniques and applications in ADAS[J]. Sensors, 2019, 19(24): 5540.</w:t>
      </w:r>
      <w:bookmarkEnd w:id="26"/>
    </w:p>
    <w:p w:rsidR="00330E78" w:rsidRDefault="00330E78" w:rsidP="00330E78">
      <w:pPr>
        <w:pStyle w:val="aa"/>
        <w:numPr>
          <w:ilvl w:val="0"/>
          <w:numId w:val="2"/>
        </w:numPr>
        <w:rPr>
          <w:rFonts w:ascii="宋体" w:hAnsi="宋体"/>
          <w:sz w:val="21"/>
          <w:szCs w:val="21"/>
        </w:rPr>
      </w:pPr>
      <w:bookmarkStart w:id="27"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27"/>
    </w:p>
    <w:p w:rsidR="00800AFC" w:rsidRPr="00A36096" w:rsidRDefault="00800AFC" w:rsidP="00330E78">
      <w:pPr>
        <w:pStyle w:val="aa"/>
        <w:numPr>
          <w:ilvl w:val="0"/>
          <w:numId w:val="2"/>
        </w:numPr>
        <w:rPr>
          <w:rFonts w:ascii="宋体" w:hAnsi="宋体"/>
          <w:sz w:val="21"/>
          <w:szCs w:val="21"/>
        </w:rPr>
      </w:pPr>
      <w:bookmarkStart w:id="28"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28"/>
    </w:p>
    <w:p w:rsidR="00A36096" w:rsidRDefault="007C4015" w:rsidP="007C4015">
      <w:pPr>
        <w:pStyle w:val="aa"/>
        <w:numPr>
          <w:ilvl w:val="0"/>
          <w:numId w:val="2"/>
        </w:numPr>
        <w:rPr>
          <w:rFonts w:ascii="宋体" w:hAnsi="宋体"/>
          <w:sz w:val="21"/>
          <w:szCs w:val="21"/>
        </w:rPr>
      </w:pPr>
      <w:bookmarkStart w:id="29"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29"/>
    </w:p>
    <w:p w:rsidR="007A7A98" w:rsidRDefault="007A7A98" w:rsidP="007A7A98">
      <w:pPr>
        <w:pStyle w:val="aa"/>
        <w:numPr>
          <w:ilvl w:val="0"/>
          <w:numId w:val="2"/>
        </w:numPr>
        <w:rPr>
          <w:rFonts w:ascii="宋体" w:hAnsi="宋体"/>
          <w:sz w:val="21"/>
          <w:szCs w:val="21"/>
        </w:rPr>
      </w:pPr>
      <w:bookmarkStart w:id="30" w:name="_Ref127216158"/>
      <w:r w:rsidRPr="007A7A98">
        <w:rPr>
          <w:rFonts w:ascii="宋体" w:hAnsi="宋体"/>
          <w:sz w:val="21"/>
          <w:szCs w:val="21"/>
        </w:rPr>
        <w:lastRenderedPageBreak/>
        <w:t xml:space="preserve">Li Y, An Z, Wang Z, et al. V2x-sim: A virtual collaborative perception dataset for autonomous driving[J]. </w:t>
      </w:r>
      <w:proofErr w:type="spellStart"/>
      <w:r w:rsidRPr="007A7A98">
        <w:rPr>
          <w:rFonts w:ascii="宋体" w:hAnsi="宋体"/>
          <w:sz w:val="21"/>
          <w:szCs w:val="21"/>
        </w:rPr>
        <w:t>arXiv</w:t>
      </w:r>
      <w:proofErr w:type="spellEnd"/>
      <w:r w:rsidRPr="007A7A98">
        <w:rPr>
          <w:rFonts w:ascii="宋体" w:hAnsi="宋体"/>
          <w:sz w:val="21"/>
          <w:szCs w:val="21"/>
        </w:rPr>
        <w:t xml:space="preserve"> preprint arXiv:2202.08449, 2022.</w:t>
      </w:r>
      <w:bookmarkEnd w:id="30"/>
    </w:p>
    <w:p w:rsidR="005732C6" w:rsidRDefault="005732C6" w:rsidP="005732C6">
      <w:pPr>
        <w:pStyle w:val="aa"/>
        <w:numPr>
          <w:ilvl w:val="0"/>
          <w:numId w:val="2"/>
        </w:numPr>
        <w:rPr>
          <w:rFonts w:ascii="宋体" w:hAnsi="宋体"/>
          <w:sz w:val="21"/>
          <w:szCs w:val="21"/>
        </w:rPr>
      </w:pPr>
      <w:bookmarkStart w:id="31" w:name="_Ref127265482"/>
      <w:proofErr w:type="spellStart"/>
      <w:r w:rsidRPr="005732C6">
        <w:rPr>
          <w:rFonts w:ascii="宋体" w:hAnsi="宋体"/>
          <w:sz w:val="21"/>
          <w:szCs w:val="21"/>
        </w:rPr>
        <w:t>Sualeh</w:t>
      </w:r>
      <w:proofErr w:type="spellEnd"/>
      <w:r w:rsidRPr="005732C6">
        <w:rPr>
          <w:rFonts w:ascii="宋体" w:hAnsi="宋体"/>
          <w:sz w:val="21"/>
          <w:szCs w:val="21"/>
        </w:rPr>
        <w:t xml:space="preserve"> M, Kim G W. Dynamic multi-</w:t>
      </w:r>
      <w:proofErr w:type="spellStart"/>
      <w:r w:rsidRPr="005732C6">
        <w:rPr>
          <w:rFonts w:ascii="宋体" w:hAnsi="宋体"/>
          <w:sz w:val="21"/>
          <w:szCs w:val="21"/>
        </w:rPr>
        <w:t>lidar</w:t>
      </w:r>
      <w:proofErr w:type="spellEnd"/>
      <w:r w:rsidRPr="005732C6">
        <w:rPr>
          <w:rFonts w:ascii="宋体" w:hAnsi="宋体"/>
          <w:sz w:val="21"/>
          <w:szCs w:val="21"/>
        </w:rPr>
        <w:t xml:space="preserve"> based multiple object detection and tracking[J]. Sensors, 2019, 19(6): 1474.</w:t>
      </w:r>
      <w:bookmarkEnd w:id="31"/>
    </w:p>
    <w:p w:rsidR="00864F44" w:rsidRDefault="00864F44" w:rsidP="00864F44">
      <w:pPr>
        <w:pStyle w:val="aa"/>
        <w:numPr>
          <w:ilvl w:val="0"/>
          <w:numId w:val="2"/>
        </w:numPr>
        <w:rPr>
          <w:rFonts w:ascii="宋体" w:hAnsi="宋体"/>
          <w:sz w:val="21"/>
          <w:szCs w:val="21"/>
        </w:rPr>
      </w:pPr>
      <w:bookmarkStart w:id="32" w:name="_Ref127267354"/>
      <w:proofErr w:type="spellStart"/>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w:t>
      </w:r>
      <w:proofErr w:type="spellEnd"/>
      <w:r w:rsidRPr="00864F44">
        <w:rPr>
          <w:rFonts w:ascii="宋体" w:hAnsi="宋体"/>
          <w:sz w:val="21"/>
          <w:szCs w:val="21"/>
        </w:rPr>
        <w:t xml:space="preserve"> E A, </w:t>
      </w:r>
      <w:proofErr w:type="spellStart"/>
      <w:r w:rsidRPr="00864F44">
        <w:rPr>
          <w:rFonts w:ascii="宋体" w:hAnsi="宋体"/>
          <w:sz w:val="21"/>
          <w:szCs w:val="21"/>
        </w:rPr>
        <w:t>Sezer</w:t>
      </w:r>
      <w:proofErr w:type="spellEnd"/>
      <w:r w:rsidRPr="00864F44">
        <w:rPr>
          <w:rFonts w:ascii="宋体" w:hAnsi="宋体"/>
          <w:sz w:val="21"/>
          <w:szCs w:val="21"/>
        </w:rPr>
        <w:t xml:space="preserve"> V. Comparison and application of multiple 3D LIDAR fusion methods for object detection and tracking[C]//2020 5th International Conference on Robotics and Automation Engineering (ICRAE). IEEE, 2020: 64-69.</w:t>
      </w:r>
      <w:bookmarkEnd w:id="32"/>
    </w:p>
    <w:p w:rsidR="00BE7603" w:rsidRDefault="00BE7603" w:rsidP="00BE7603">
      <w:pPr>
        <w:pStyle w:val="aa"/>
        <w:numPr>
          <w:ilvl w:val="0"/>
          <w:numId w:val="2"/>
        </w:numPr>
        <w:rPr>
          <w:rFonts w:ascii="宋体" w:hAnsi="宋体"/>
          <w:sz w:val="21"/>
          <w:szCs w:val="21"/>
        </w:rPr>
      </w:pPr>
      <w:bookmarkStart w:id="33" w:name="_Ref127278651"/>
      <w:proofErr w:type="spellStart"/>
      <w:r w:rsidRPr="00BE7603">
        <w:rPr>
          <w:rFonts w:ascii="宋体" w:hAnsi="宋体"/>
          <w:sz w:val="21"/>
          <w:szCs w:val="21"/>
        </w:rPr>
        <w:t>Kanno</w:t>
      </w:r>
      <w:proofErr w:type="spellEnd"/>
      <w:r w:rsidRPr="00BE7603">
        <w:rPr>
          <w:rFonts w:ascii="宋体" w:hAnsi="宋体"/>
          <w:sz w:val="21"/>
          <w:szCs w:val="21"/>
        </w:rPr>
        <w:t xml:space="preserve"> A, Takaoka R, </w:t>
      </w:r>
      <w:proofErr w:type="spellStart"/>
      <w:r w:rsidRPr="00BE7603">
        <w:rPr>
          <w:rFonts w:ascii="宋体" w:hAnsi="宋体"/>
          <w:sz w:val="21"/>
          <w:szCs w:val="21"/>
        </w:rPr>
        <w:t>Otani</w:t>
      </w:r>
      <w:proofErr w:type="spellEnd"/>
      <w:r w:rsidRPr="00BE7603">
        <w:rPr>
          <w:rFonts w:ascii="宋体" w:hAnsi="宋体"/>
          <w:sz w:val="21"/>
          <w:szCs w:val="21"/>
        </w:rPr>
        <w:t xml:space="preserve"> S, et al. Handheld millimeter-wave radar and </w:t>
      </w:r>
      <w:proofErr w:type="spellStart"/>
      <w:r w:rsidRPr="00BE7603">
        <w:rPr>
          <w:rFonts w:ascii="宋体" w:hAnsi="宋体"/>
          <w:sz w:val="21"/>
          <w:szCs w:val="21"/>
        </w:rPr>
        <w:t>lidar</w:t>
      </w:r>
      <w:proofErr w:type="spellEnd"/>
      <w:r w:rsidRPr="00BE7603">
        <w:rPr>
          <w:rFonts w:ascii="宋体" w:hAnsi="宋体"/>
          <w:sz w:val="21"/>
          <w:szCs w:val="21"/>
        </w:rPr>
        <w:t xml:space="preserve"> systems using an IMU device[C]//Passive and Active Millimeter-Wave Imaging XXII. SPIE, 2019, 10994: 62-67.</w:t>
      </w:r>
      <w:bookmarkEnd w:id="33"/>
    </w:p>
    <w:p w:rsidR="005732C6" w:rsidRDefault="00864F44" w:rsidP="00864F44">
      <w:pPr>
        <w:pStyle w:val="aa"/>
        <w:numPr>
          <w:ilvl w:val="0"/>
          <w:numId w:val="2"/>
        </w:numPr>
        <w:rPr>
          <w:rFonts w:ascii="宋体" w:hAnsi="宋体"/>
          <w:sz w:val="21"/>
          <w:szCs w:val="21"/>
        </w:rPr>
      </w:pPr>
      <w:bookmarkStart w:id="34" w:name="_Ref127267525"/>
      <w:proofErr w:type="spellStart"/>
      <w:r w:rsidRPr="00864F44">
        <w:rPr>
          <w:rFonts w:ascii="宋体" w:hAnsi="宋体" w:hint="eastAsia"/>
          <w:sz w:val="21"/>
          <w:szCs w:val="21"/>
        </w:rPr>
        <w:t>Xiangwei</w:t>
      </w:r>
      <w:proofErr w:type="spellEnd"/>
      <w:r w:rsidRPr="00864F44">
        <w:rPr>
          <w:rFonts w:ascii="宋体" w:hAnsi="宋体" w:hint="eastAsia"/>
          <w:sz w:val="21"/>
          <w:szCs w:val="21"/>
        </w:rPr>
        <w:t xml:space="preserve"> D, </w:t>
      </w:r>
      <w:proofErr w:type="spellStart"/>
      <w:r w:rsidRPr="00864F44">
        <w:rPr>
          <w:rFonts w:ascii="宋体" w:hAnsi="宋体" w:hint="eastAsia"/>
          <w:sz w:val="21"/>
          <w:szCs w:val="21"/>
        </w:rPr>
        <w:t>Fei</w:t>
      </w:r>
      <w:proofErr w:type="spellEnd"/>
      <w:r w:rsidRPr="00864F44">
        <w:rPr>
          <w:rFonts w:ascii="宋体" w:hAnsi="宋体" w:hint="eastAsia"/>
          <w:sz w:val="21"/>
          <w:szCs w:val="21"/>
        </w:rPr>
        <w:t xml:space="preserve"> Q I N, </w:t>
      </w:r>
      <w:proofErr w:type="spellStart"/>
      <w:r w:rsidRPr="00864F44">
        <w:rPr>
          <w:rFonts w:ascii="宋体" w:hAnsi="宋体" w:hint="eastAsia"/>
          <w:sz w:val="21"/>
          <w:szCs w:val="21"/>
        </w:rPr>
        <w:t>Xiangxi</w:t>
      </w:r>
      <w:proofErr w:type="spellEnd"/>
      <w:r w:rsidRPr="00864F44">
        <w:rPr>
          <w:rFonts w:ascii="宋体" w:hAnsi="宋体" w:hint="eastAsia"/>
          <w:sz w:val="21"/>
          <w:szCs w:val="21"/>
        </w:rPr>
        <w:t xml:space="preserve">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4"/>
    </w:p>
    <w:p w:rsidR="00FA7908" w:rsidRDefault="00FA7908" w:rsidP="00FA7908">
      <w:pPr>
        <w:pStyle w:val="aa"/>
        <w:numPr>
          <w:ilvl w:val="0"/>
          <w:numId w:val="2"/>
        </w:numPr>
        <w:rPr>
          <w:rFonts w:ascii="宋体" w:hAnsi="宋体"/>
          <w:sz w:val="21"/>
          <w:szCs w:val="21"/>
        </w:rPr>
      </w:pPr>
      <w:bookmarkStart w:id="35" w:name="_Ref127279979"/>
      <w:proofErr w:type="spellStart"/>
      <w:r w:rsidRPr="00FA7908">
        <w:rPr>
          <w:rFonts w:ascii="宋体" w:hAnsi="宋体" w:hint="eastAsia"/>
          <w:sz w:val="21"/>
          <w:szCs w:val="21"/>
        </w:rPr>
        <w:t>Xiong</w:t>
      </w:r>
      <w:proofErr w:type="spellEnd"/>
      <w:r w:rsidRPr="00FA7908">
        <w:rPr>
          <w:rFonts w:ascii="宋体" w:hAnsi="宋体" w:hint="eastAsia"/>
          <w:sz w:val="21"/>
          <w:szCs w:val="21"/>
        </w:rPr>
        <w:t xml:space="preserve"> H, Yu D, Liu J, et al. Fast and robust approaches for lane detection using multi‐camera fusion in complex scenes[J]. IET Intelligent Transport Systems, 2020, 14(12): 1582-1593.</w:t>
      </w:r>
      <w:bookmarkEnd w:id="35"/>
    </w:p>
    <w:p w:rsidR="0044455D" w:rsidRDefault="0044455D" w:rsidP="0044455D">
      <w:pPr>
        <w:pStyle w:val="aa"/>
        <w:numPr>
          <w:ilvl w:val="0"/>
          <w:numId w:val="2"/>
        </w:numPr>
        <w:rPr>
          <w:rFonts w:ascii="宋体" w:hAnsi="宋体"/>
          <w:sz w:val="21"/>
          <w:szCs w:val="21"/>
        </w:rPr>
      </w:pPr>
      <w:bookmarkStart w:id="36" w:name="_Ref127281047"/>
      <w:proofErr w:type="spellStart"/>
      <w:r w:rsidRPr="0044455D">
        <w:rPr>
          <w:rFonts w:ascii="宋体" w:hAnsi="宋体"/>
          <w:sz w:val="21"/>
          <w:szCs w:val="21"/>
        </w:rPr>
        <w:t>Majumder</w:t>
      </w:r>
      <w:proofErr w:type="spellEnd"/>
      <w:r w:rsidRPr="0044455D">
        <w:rPr>
          <w:rFonts w:ascii="宋体" w:hAnsi="宋体"/>
          <w:sz w:val="21"/>
          <w:szCs w:val="21"/>
        </w:rPr>
        <w:t xml:space="preserve"> U K, </w:t>
      </w:r>
      <w:proofErr w:type="spellStart"/>
      <w:r w:rsidRPr="0044455D">
        <w:rPr>
          <w:rFonts w:ascii="宋体" w:hAnsi="宋体"/>
          <w:sz w:val="21"/>
          <w:szCs w:val="21"/>
        </w:rPr>
        <w:t>Blasch</w:t>
      </w:r>
      <w:proofErr w:type="spellEnd"/>
      <w:r w:rsidRPr="0044455D">
        <w:rPr>
          <w:rFonts w:ascii="宋体" w:hAnsi="宋体"/>
          <w:sz w:val="21"/>
          <w:szCs w:val="21"/>
        </w:rPr>
        <w:t xml:space="preserve"> E P, </w:t>
      </w:r>
      <w:proofErr w:type="spellStart"/>
      <w:r w:rsidRPr="0044455D">
        <w:rPr>
          <w:rFonts w:ascii="宋体" w:hAnsi="宋体"/>
          <w:sz w:val="21"/>
          <w:szCs w:val="21"/>
        </w:rPr>
        <w:t>Garren</w:t>
      </w:r>
      <w:proofErr w:type="spellEnd"/>
      <w:r w:rsidRPr="0044455D">
        <w:rPr>
          <w:rFonts w:ascii="宋体" w:hAnsi="宋体"/>
          <w:sz w:val="21"/>
          <w:szCs w:val="21"/>
        </w:rPr>
        <w:t xml:space="preserve"> D A. Deep learning for radar and communications automatic target recognition[M]. </w:t>
      </w:r>
      <w:proofErr w:type="spellStart"/>
      <w:r w:rsidRPr="0044455D">
        <w:rPr>
          <w:rFonts w:ascii="宋体" w:hAnsi="宋体"/>
          <w:sz w:val="21"/>
          <w:szCs w:val="21"/>
        </w:rPr>
        <w:t>Artech</w:t>
      </w:r>
      <w:proofErr w:type="spellEnd"/>
      <w:r w:rsidRPr="0044455D">
        <w:rPr>
          <w:rFonts w:ascii="宋体" w:hAnsi="宋体"/>
          <w:sz w:val="21"/>
          <w:szCs w:val="21"/>
        </w:rPr>
        <w:t xml:space="preserve"> House, 2020.</w:t>
      </w:r>
      <w:bookmarkEnd w:id="36"/>
    </w:p>
    <w:p w:rsidR="00373961" w:rsidRDefault="00373961" w:rsidP="00373961">
      <w:pPr>
        <w:pStyle w:val="aa"/>
        <w:numPr>
          <w:ilvl w:val="0"/>
          <w:numId w:val="2"/>
        </w:numPr>
        <w:rPr>
          <w:rFonts w:ascii="宋体" w:hAnsi="宋体"/>
          <w:sz w:val="21"/>
          <w:szCs w:val="21"/>
        </w:rPr>
      </w:pPr>
      <w:bookmarkStart w:id="37"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37"/>
    </w:p>
    <w:p w:rsidR="00133941" w:rsidRDefault="00133941" w:rsidP="00133941">
      <w:pPr>
        <w:pStyle w:val="aa"/>
        <w:numPr>
          <w:ilvl w:val="0"/>
          <w:numId w:val="2"/>
        </w:numPr>
        <w:rPr>
          <w:rFonts w:ascii="宋体" w:hAnsi="宋体"/>
          <w:sz w:val="21"/>
          <w:szCs w:val="21"/>
        </w:rPr>
      </w:pPr>
      <w:bookmarkStart w:id="38" w:name="_Ref126520829"/>
      <w:r w:rsidRPr="00133941">
        <w:rPr>
          <w:rFonts w:ascii="宋体" w:hAnsi="宋体" w:hint="eastAsia"/>
          <w:sz w:val="21"/>
          <w:szCs w:val="21"/>
        </w:rPr>
        <w:t>程建康. 视觉感知与毫米波雷达融合的防碰撞技术研究[D]. 四川:电子科技大学,2022.</w:t>
      </w:r>
      <w:bookmarkEnd w:id="38"/>
    </w:p>
    <w:p w:rsidR="006B4EC5" w:rsidRDefault="006B4EC5" w:rsidP="006B4EC5">
      <w:pPr>
        <w:pStyle w:val="aa"/>
        <w:numPr>
          <w:ilvl w:val="0"/>
          <w:numId w:val="2"/>
        </w:numPr>
        <w:rPr>
          <w:rFonts w:ascii="宋体" w:hAnsi="宋体"/>
          <w:sz w:val="21"/>
          <w:szCs w:val="21"/>
        </w:rPr>
      </w:pPr>
      <w:bookmarkStart w:id="39" w:name="_Ref128244359"/>
      <w:proofErr w:type="spellStart"/>
      <w:r w:rsidRPr="006B4EC5">
        <w:rPr>
          <w:rFonts w:ascii="宋体" w:hAnsi="宋体"/>
          <w:sz w:val="21"/>
          <w:szCs w:val="21"/>
        </w:rPr>
        <w:t>Girshick</w:t>
      </w:r>
      <w:proofErr w:type="spellEnd"/>
      <w:r w:rsidRPr="006B4EC5">
        <w:rPr>
          <w:rFonts w:ascii="宋体" w:hAnsi="宋体"/>
          <w:sz w:val="21"/>
          <w:szCs w:val="21"/>
        </w:rPr>
        <w:t xml:space="preserve"> R, Donahue J, Darrell T, et al. Rich feature hierarchies for accurate object detection and semantic segmentation[C]//Proceedings of the IEEE conference on computer vision and pattern recognition. 2014: 580-587.</w:t>
      </w:r>
      <w:bookmarkEnd w:id="39"/>
    </w:p>
    <w:p w:rsidR="00E563CA" w:rsidRDefault="00E563CA" w:rsidP="00E563CA">
      <w:pPr>
        <w:pStyle w:val="aa"/>
        <w:numPr>
          <w:ilvl w:val="0"/>
          <w:numId w:val="2"/>
        </w:numPr>
        <w:rPr>
          <w:rFonts w:ascii="宋体" w:hAnsi="宋体"/>
          <w:sz w:val="21"/>
          <w:szCs w:val="21"/>
        </w:rPr>
      </w:pPr>
      <w:bookmarkStart w:id="40"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40"/>
    </w:p>
    <w:p w:rsidR="00E563CA" w:rsidRDefault="00E563CA" w:rsidP="00E563CA">
      <w:pPr>
        <w:pStyle w:val="aa"/>
        <w:numPr>
          <w:ilvl w:val="0"/>
          <w:numId w:val="2"/>
        </w:numPr>
        <w:rPr>
          <w:rFonts w:ascii="宋体" w:hAnsi="宋体"/>
          <w:sz w:val="21"/>
          <w:szCs w:val="21"/>
        </w:rPr>
      </w:pPr>
      <w:bookmarkStart w:id="41" w:name="_Ref128245794"/>
      <w:proofErr w:type="spellStart"/>
      <w:r w:rsidRPr="00E563CA">
        <w:rPr>
          <w:rFonts w:ascii="宋体" w:hAnsi="宋体"/>
          <w:sz w:val="21"/>
          <w:szCs w:val="21"/>
        </w:rPr>
        <w:t>Girshick</w:t>
      </w:r>
      <w:proofErr w:type="spellEnd"/>
      <w:r w:rsidRPr="00E563CA">
        <w:rPr>
          <w:rFonts w:ascii="宋体" w:hAnsi="宋体"/>
          <w:sz w:val="21"/>
          <w:szCs w:val="21"/>
        </w:rPr>
        <w:t xml:space="preserve"> R. Fast r-</w:t>
      </w:r>
      <w:proofErr w:type="spellStart"/>
      <w:r w:rsidRPr="00E563CA">
        <w:rPr>
          <w:rFonts w:ascii="宋体" w:hAnsi="宋体"/>
          <w:sz w:val="21"/>
          <w:szCs w:val="21"/>
        </w:rPr>
        <w:t>cnn</w:t>
      </w:r>
      <w:proofErr w:type="spellEnd"/>
      <w:r w:rsidRPr="00E563CA">
        <w:rPr>
          <w:rFonts w:ascii="宋体" w:hAnsi="宋体"/>
          <w:sz w:val="21"/>
          <w:szCs w:val="21"/>
        </w:rPr>
        <w:t>[C]//Proceedings of the IEEE international conference on computer vision. 2015: 1440-1448.</w:t>
      </w:r>
      <w:bookmarkEnd w:id="41"/>
    </w:p>
    <w:p w:rsidR="008A68D7" w:rsidRDefault="008A68D7" w:rsidP="008A68D7">
      <w:pPr>
        <w:pStyle w:val="aa"/>
        <w:numPr>
          <w:ilvl w:val="0"/>
          <w:numId w:val="2"/>
        </w:numPr>
        <w:rPr>
          <w:rFonts w:ascii="宋体" w:hAnsi="宋体"/>
          <w:sz w:val="21"/>
          <w:szCs w:val="21"/>
        </w:rPr>
      </w:pPr>
      <w:bookmarkStart w:id="42" w:name="_Ref128246319"/>
      <w:r w:rsidRPr="008A68D7">
        <w:rPr>
          <w:rFonts w:ascii="宋体" w:hAnsi="宋体"/>
          <w:sz w:val="21"/>
          <w:szCs w:val="21"/>
        </w:rPr>
        <w:t xml:space="preserve">Ren S, He K, </w:t>
      </w:r>
      <w:proofErr w:type="spellStart"/>
      <w:r w:rsidRPr="008A68D7">
        <w:rPr>
          <w:rFonts w:ascii="宋体" w:hAnsi="宋体"/>
          <w:sz w:val="21"/>
          <w:szCs w:val="21"/>
        </w:rPr>
        <w:t>Girshick</w:t>
      </w:r>
      <w:proofErr w:type="spellEnd"/>
      <w:r w:rsidRPr="008A68D7">
        <w:rPr>
          <w:rFonts w:ascii="宋体" w:hAnsi="宋体"/>
          <w:sz w:val="21"/>
          <w:szCs w:val="21"/>
        </w:rPr>
        <w:t xml:space="preserve"> R, et al. Faster r-</w:t>
      </w:r>
      <w:proofErr w:type="spellStart"/>
      <w:r w:rsidRPr="008A68D7">
        <w:rPr>
          <w:rFonts w:ascii="宋体" w:hAnsi="宋体"/>
          <w:sz w:val="21"/>
          <w:szCs w:val="21"/>
        </w:rPr>
        <w:t>cnn</w:t>
      </w:r>
      <w:proofErr w:type="spellEnd"/>
      <w:r w:rsidRPr="008A68D7">
        <w:rPr>
          <w:rFonts w:ascii="宋体" w:hAnsi="宋体"/>
          <w:sz w:val="21"/>
          <w:szCs w:val="21"/>
        </w:rPr>
        <w:t>: Towards real-time object detection with region proposal networks[J]. Advances in neural information processing systems, 2015, 28.</w:t>
      </w:r>
      <w:bookmarkEnd w:id="42"/>
    </w:p>
    <w:p w:rsidR="00B22151" w:rsidRDefault="00B22151" w:rsidP="00B22151">
      <w:pPr>
        <w:pStyle w:val="aa"/>
        <w:numPr>
          <w:ilvl w:val="0"/>
          <w:numId w:val="2"/>
        </w:numPr>
        <w:rPr>
          <w:rFonts w:ascii="宋体" w:hAnsi="宋体"/>
          <w:sz w:val="21"/>
          <w:szCs w:val="21"/>
        </w:rPr>
      </w:pPr>
      <w:bookmarkStart w:id="43" w:name="_Ref128323396"/>
      <w:proofErr w:type="spellStart"/>
      <w:r w:rsidRPr="00B22151">
        <w:rPr>
          <w:rFonts w:ascii="宋体" w:hAnsi="宋体"/>
          <w:sz w:val="21"/>
          <w:szCs w:val="21"/>
        </w:rPr>
        <w:t>Jocher</w:t>
      </w:r>
      <w:proofErr w:type="spellEnd"/>
      <w:r w:rsidRPr="00B22151">
        <w:rPr>
          <w:rFonts w:ascii="宋体" w:hAnsi="宋体"/>
          <w:sz w:val="21"/>
          <w:szCs w:val="21"/>
        </w:rPr>
        <w:t xml:space="preserve"> G, </w:t>
      </w:r>
      <w:proofErr w:type="spellStart"/>
      <w:r w:rsidRPr="00B22151">
        <w:rPr>
          <w:rFonts w:ascii="宋体" w:hAnsi="宋体"/>
          <w:sz w:val="21"/>
          <w:szCs w:val="21"/>
        </w:rPr>
        <w:t>Stoken</w:t>
      </w:r>
      <w:proofErr w:type="spellEnd"/>
      <w:r w:rsidRPr="00B22151">
        <w:rPr>
          <w:rFonts w:ascii="宋体" w:hAnsi="宋体"/>
          <w:sz w:val="21"/>
          <w:szCs w:val="21"/>
        </w:rPr>
        <w:t xml:space="preserve"> A, </w:t>
      </w:r>
      <w:proofErr w:type="spellStart"/>
      <w:r w:rsidRPr="00B22151">
        <w:rPr>
          <w:rFonts w:ascii="宋体" w:hAnsi="宋体"/>
          <w:sz w:val="21"/>
          <w:szCs w:val="21"/>
        </w:rPr>
        <w:t>Borovec</w:t>
      </w:r>
      <w:proofErr w:type="spellEnd"/>
      <w:r w:rsidRPr="00B22151">
        <w:rPr>
          <w:rFonts w:ascii="宋体" w:hAnsi="宋体"/>
          <w:sz w:val="21"/>
          <w:szCs w:val="21"/>
        </w:rPr>
        <w:t xml:space="preserve"> J, et al. </w:t>
      </w:r>
      <w:proofErr w:type="spellStart"/>
      <w:r w:rsidRPr="00B22151">
        <w:rPr>
          <w:rFonts w:ascii="宋体" w:hAnsi="宋体"/>
          <w:sz w:val="21"/>
          <w:szCs w:val="21"/>
        </w:rPr>
        <w:t>ultralytics</w:t>
      </w:r>
      <w:proofErr w:type="spellEnd"/>
      <w:r w:rsidRPr="00B22151">
        <w:rPr>
          <w:rFonts w:ascii="宋体" w:hAnsi="宋体"/>
          <w:sz w:val="21"/>
          <w:szCs w:val="21"/>
        </w:rPr>
        <w:t xml:space="preserve">/yolov5[J]. </w:t>
      </w:r>
      <w:proofErr w:type="spellStart"/>
      <w:r w:rsidRPr="00B22151">
        <w:rPr>
          <w:rFonts w:ascii="宋体" w:hAnsi="宋体"/>
          <w:sz w:val="21"/>
          <w:szCs w:val="21"/>
        </w:rPr>
        <w:t>Github</w:t>
      </w:r>
      <w:proofErr w:type="spellEnd"/>
      <w:r w:rsidRPr="00B22151">
        <w:rPr>
          <w:rFonts w:ascii="宋体" w:hAnsi="宋体"/>
          <w:sz w:val="21"/>
          <w:szCs w:val="21"/>
        </w:rPr>
        <w:t xml:space="preserve"> </w:t>
      </w:r>
      <w:r w:rsidRPr="00B22151">
        <w:rPr>
          <w:rFonts w:ascii="宋体" w:hAnsi="宋体"/>
          <w:sz w:val="21"/>
          <w:szCs w:val="21"/>
        </w:rPr>
        <w:lastRenderedPageBreak/>
        <w:t>Repository, YOLOv5, 2020.</w:t>
      </w:r>
      <w:bookmarkEnd w:id="43"/>
    </w:p>
    <w:p w:rsidR="00462B8A" w:rsidRDefault="00462B8A" w:rsidP="00B22D8C">
      <w:pPr>
        <w:pStyle w:val="aa"/>
        <w:numPr>
          <w:ilvl w:val="0"/>
          <w:numId w:val="2"/>
        </w:numPr>
        <w:rPr>
          <w:rFonts w:ascii="宋体" w:hAnsi="宋体"/>
          <w:sz w:val="21"/>
          <w:szCs w:val="21"/>
        </w:rPr>
      </w:pPr>
      <w:bookmarkStart w:id="44" w:name="_Ref128250373"/>
      <w:proofErr w:type="spellStart"/>
      <w:r w:rsidRPr="00462B8A">
        <w:rPr>
          <w:rFonts w:ascii="宋体" w:hAnsi="宋体"/>
          <w:sz w:val="21"/>
          <w:szCs w:val="21"/>
        </w:rPr>
        <w:t>Jocher</w:t>
      </w:r>
      <w:proofErr w:type="spellEnd"/>
      <w:r w:rsidRPr="00462B8A">
        <w:rPr>
          <w:rFonts w:ascii="宋体" w:hAnsi="宋体"/>
          <w:sz w:val="21"/>
          <w:szCs w:val="21"/>
        </w:rPr>
        <w:t xml:space="preserve">, G., </w:t>
      </w:r>
      <w:proofErr w:type="spellStart"/>
      <w:r w:rsidRPr="00462B8A">
        <w:rPr>
          <w:rFonts w:ascii="宋体" w:hAnsi="宋体"/>
          <w:sz w:val="21"/>
          <w:szCs w:val="21"/>
        </w:rPr>
        <w:t>Chaurasia</w:t>
      </w:r>
      <w:proofErr w:type="spellEnd"/>
      <w:r w:rsidRPr="00462B8A">
        <w:rPr>
          <w:rFonts w:ascii="宋体" w:hAnsi="宋体"/>
          <w:sz w:val="21"/>
          <w:szCs w:val="21"/>
        </w:rPr>
        <w:t xml:space="preserve">, A., &amp; </w:t>
      </w:r>
      <w:proofErr w:type="spellStart"/>
      <w:r w:rsidRPr="00462B8A">
        <w:rPr>
          <w:rFonts w:ascii="宋体" w:hAnsi="宋体"/>
          <w:sz w:val="21"/>
          <w:szCs w:val="21"/>
        </w:rPr>
        <w:t>Qiu</w:t>
      </w:r>
      <w:proofErr w:type="spellEnd"/>
      <w:r w:rsidRPr="00462B8A">
        <w:rPr>
          <w:rFonts w:ascii="宋体" w:hAnsi="宋体"/>
          <w:sz w:val="21"/>
          <w:szCs w:val="21"/>
        </w:rPr>
        <w:t>, J. (2023).</w:t>
      </w:r>
      <w:r w:rsidR="00B22D8C">
        <w:rPr>
          <w:rFonts w:ascii="宋体" w:hAnsi="宋体"/>
          <w:sz w:val="21"/>
          <w:szCs w:val="21"/>
        </w:rPr>
        <w:t xml:space="preserve"> </w:t>
      </w:r>
      <w:proofErr w:type="spellStart"/>
      <w:r w:rsidR="00B22D8C" w:rsidRPr="00B22D8C">
        <w:rPr>
          <w:rFonts w:ascii="宋体" w:hAnsi="宋体"/>
          <w:sz w:val="21"/>
          <w:szCs w:val="21"/>
        </w:rPr>
        <w:t>ultralytics</w:t>
      </w:r>
      <w:proofErr w:type="spellEnd"/>
      <w:r w:rsidR="00B22D8C" w:rsidRPr="00B22D8C">
        <w:rPr>
          <w:rFonts w:ascii="宋体" w:hAnsi="宋体"/>
          <w:sz w:val="21"/>
          <w:szCs w:val="21"/>
        </w:rPr>
        <w:t>/</w:t>
      </w:r>
      <w:proofErr w:type="spellStart"/>
      <w:r w:rsidR="00B22D8C" w:rsidRPr="00B22D8C">
        <w:rPr>
          <w:rFonts w:ascii="宋体" w:hAnsi="宋体"/>
          <w:sz w:val="21"/>
          <w:szCs w:val="21"/>
        </w:rPr>
        <w:t>ultralytics</w:t>
      </w:r>
      <w:proofErr w:type="spellEnd"/>
      <w:r w:rsidR="00B22D8C">
        <w:rPr>
          <w:rFonts w:ascii="宋体" w:hAnsi="宋体" w:hint="eastAsia"/>
          <w:sz w:val="21"/>
          <w:szCs w:val="21"/>
        </w:rPr>
        <w:t>[</w:t>
      </w:r>
      <w:r w:rsidR="00B22D8C">
        <w:rPr>
          <w:rFonts w:ascii="宋体" w:hAnsi="宋体"/>
          <w:sz w:val="21"/>
          <w:szCs w:val="21"/>
        </w:rPr>
        <w:t xml:space="preserve">J]. </w:t>
      </w:r>
      <w:proofErr w:type="spellStart"/>
      <w:r w:rsidR="00B22D8C">
        <w:rPr>
          <w:rFonts w:ascii="宋体" w:hAnsi="宋体"/>
          <w:sz w:val="21"/>
          <w:szCs w:val="21"/>
        </w:rPr>
        <w:t>Github</w:t>
      </w:r>
      <w:proofErr w:type="spellEnd"/>
      <w:r w:rsidR="00B22D8C">
        <w:rPr>
          <w:rFonts w:ascii="宋体" w:hAnsi="宋体"/>
          <w:sz w:val="21"/>
          <w:szCs w:val="21"/>
        </w:rPr>
        <w:t xml:space="preserve"> Repository, YOLOv8</w:t>
      </w:r>
      <w:r w:rsidRPr="00462B8A">
        <w:rPr>
          <w:rFonts w:ascii="宋体" w:hAnsi="宋体"/>
          <w:sz w:val="21"/>
          <w:szCs w:val="21"/>
        </w:rPr>
        <w:t xml:space="preserve"> </w:t>
      </w:r>
      <w:bookmarkEnd w:id="44"/>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45"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45"/>
    </w:p>
    <w:p w:rsidR="00020BA5" w:rsidRDefault="00020BA5" w:rsidP="00020BA5">
      <w:pPr>
        <w:pStyle w:val="aa"/>
        <w:numPr>
          <w:ilvl w:val="0"/>
          <w:numId w:val="2"/>
        </w:numPr>
        <w:rPr>
          <w:rFonts w:ascii="宋体" w:hAnsi="宋体"/>
          <w:sz w:val="21"/>
          <w:szCs w:val="21"/>
        </w:rPr>
      </w:pPr>
      <w:bookmarkStart w:id="46" w:name="_Ref128340774"/>
      <w:r w:rsidRPr="00020BA5">
        <w:rPr>
          <w:rFonts w:ascii="宋体" w:hAnsi="宋体"/>
          <w:sz w:val="21"/>
          <w:szCs w:val="21"/>
        </w:rPr>
        <w:t xml:space="preserve">Ge Z, Liu S, Wang F, et al. </w:t>
      </w:r>
      <w:proofErr w:type="spellStart"/>
      <w:r w:rsidRPr="00020BA5">
        <w:rPr>
          <w:rFonts w:ascii="宋体" w:hAnsi="宋体"/>
          <w:sz w:val="21"/>
          <w:szCs w:val="21"/>
        </w:rPr>
        <w:t>Yolox</w:t>
      </w:r>
      <w:proofErr w:type="spellEnd"/>
      <w:r w:rsidRPr="00020BA5">
        <w:rPr>
          <w:rFonts w:ascii="宋体" w:hAnsi="宋体"/>
          <w:sz w:val="21"/>
          <w:szCs w:val="21"/>
        </w:rPr>
        <w:t xml:space="preserve">: Exceeding yolo series in 2021[J].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arXiv:2107.08430, 2021.</w:t>
      </w:r>
      <w:bookmarkEnd w:id="46"/>
    </w:p>
    <w:p w:rsidR="00020BA5" w:rsidRDefault="00020BA5" w:rsidP="00020BA5">
      <w:pPr>
        <w:pStyle w:val="aa"/>
        <w:numPr>
          <w:ilvl w:val="0"/>
          <w:numId w:val="2"/>
        </w:numPr>
        <w:rPr>
          <w:rFonts w:ascii="宋体" w:hAnsi="宋体"/>
          <w:sz w:val="21"/>
          <w:szCs w:val="21"/>
        </w:rPr>
      </w:pPr>
      <w:bookmarkStart w:id="47" w:name="_Ref128340867"/>
      <w:r w:rsidRPr="00020BA5">
        <w:rPr>
          <w:rFonts w:ascii="宋体" w:hAnsi="宋体"/>
          <w:sz w:val="21"/>
          <w:szCs w:val="21"/>
        </w:rPr>
        <w:t xml:space="preserve">Feng C, </w:t>
      </w:r>
      <w:proofErr w:type="spellStart"/>
      <w:r w:rsidRPr="00020BA5">
        <w:rPr>
          <w:rFonts w:ascii="宋体" w:hAnsi="宋体"/>
          <w:sz w:val="21"/>
          <w:szCs w:val="21"/>
        </w:rPr>
        <w:t>Zhong</w:t>
      </w:r>
      <w:proofErr w:type="spellEnd"/>
      <w:r w:rsidRPr="00020BA5">
        <w:rPr>
          <w:rFonts w:ascii="宋体" w:hAnsi="宋体"/>
          <w:sz w:val="21"/>
          <w:szCs w:val="21"/>
        </w:rPr>
        <w:t xml:space="preserve"> Y, Gao Y, et al. </w:t>
      </w:r>
      <w:proofErr w:type="spellStart"/>
      <w:r w:rsidRPr="00020BA5">
        <w:rPr>
          <w:rFonts w:ascii="宋体" w:hAnsi="宋体"/>
          <w:sz w:val="21"/>
          <w:szCs w:val="21"/>
        </w:rPr>
        <w:t>Tood</w:t>
      </w:r>
      <w:proofErr w:type="spellEnd"/>
      <w:r w:rsidRPr="00020BA5">
        <w:rPr>
          <w:rFonts w:ascii="宋体" w:hAnsi="宋体"/>
          <w:sz w:val="21"/>
          <w:szCs w:val="21"/>
        </w:rPr>
        <w:t>: Task-aligned one-stage object detection[C]//2021 IEEE/CVF International Conference on Computer Vision (ICCV). IEEE Computer Society, 2021: 3490-3499.</w:t>
      </w:r>
      <w:bookmarkEnd w:id="47"/>
    </w:p>
    <w:p w:rsidR="00020BA5" w:rsidRDefault="00020BA5" w:rsidP="00020BA5">
      <w:pPr>
        <w:pStyle w:val="aa"/>
        <w:numPr>
          <w:ilvl w:val="0"/>
          <w:numId w:val="2"/>
        </w:numPr>
        <w:rPr>
          <w:rFonts w:ascii="宋体" w:hAnsi="宋体"/>
          <w:sz w:val="21"/>
          <w:szCs w:val="21"/>
        </w:rPr>
      </w:pPr>
      <w:bookmarkStart w:id="48" w:name="_Ref128341398"/>
      <w:proofErr w:type="spellStart"/>
      <w:r w:rsidRPr="00020BA5">
        <w:rPr>
          <w:rFonts w:ascii="宋体" w:hAnsi="宋体"/>
          <w:sz w:val="21"/>
          <w:szCs w:val="21"/>
        </w:rPr>
        <w:t>Lyu</w:t>
      </w:r>
      <w:proofErr w:type="spellEnd"/>
      <w:r w:rsidRPr="00020BA5">
        <w:rPr>
          <w:rFonts w:ascii="宋体" w:hAnsi="宋体"/>
          <w:sz w:val="21"/>
          <w:szCs w:val="21"/>
        </w:rPr>
        <w:t xml:space="preserve"> C, Zhang W, Huang H, et al. </w:t>
      </w:r>
      <w:proofErr w:type="spellStart"/>
      <w:r w:rsidRPr="00020BA5">
        <w:rPr>
          <w:rFonts w:ascii="宋体" w:hAnsi="宋体"/>
          <w:sz w:val="21"/>
          <w:szCs w:val="21"/>
        </w:rPr>
        <w:t>RTMDet</w:t>
      </w:r>
      <w:proofErr w:type="spellEnd"/>
      <w:r w:rsidRPr="00020BA5">
        <w:rPr>
          <w:rFonts w:ascii="宋体" w:hAnsi="宋体"/>
          <w:sz w:val="21"/>
          <w:szCs w:val="21"/>
        </w:rPr>
        <w:t xml:space="preserve">: An Empirical Study of Designing Real-Time Object Detectors[J].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arXiv:2212.07784, 2022.</w:t>
      </w:r>
      <w:bookmarkEnd w:id="48"/>
    </w:p>
    <w:p w:rsidR="0077237E" w:rsidRDefault="0077237E" w:rsidP="0077237E">
      <w:pPr>
        <w:pStyle w:val="aa"/>
        <w:numPr>
          <w:ilvl w:val="0"/>
          <w:numId w:val="2"/>
        </w:numPr>
        <w:rPr>
          <w:rFonts w:ascii="宋体" w:hAnsi="宋体"/>
          <w:sz w:val="21"/>
          <w:szCs w:val="21"/>
        </w:rPr>
      </w:pPr>
      <w:bookmarkStart w:id="49" w:name="_Ref128402168"/>
      <w:r w:rsidRPr="0077237E">
        <w:rPr>
          <w:rFonts w:ascii="宋体" w:hAnsi="宋体"/>
          <w:sz w:val="21"/>
          <w:szCs w:val="21"/>
        </w:rPr>
        <w:t xml:space="preserve">Cao Y, Chen K, Loy C </w:t>
      </w:r>
      <w:proofErr w:type="spellStart"/>
      <w:r w:rsidRPr="0077237E">
        <w:rPr>
          <w:rFonts w:ascii="宋体" w:hAnsi="宋体"/>
          <w:sz w:val="21"/>
          <w:szCs w:val="21"/>
        </w:rPr>
        <w:t>C</w:t>
      </w:r>
      <w:proofErr w:type="spellEnd"/>
      <w:r w:rsidRPr="0077237E">
        <w:rPr>
          <w:rFonts w:ascii="宋体" w:hAnsi="宋体"/>
          <w:sz w:val="21"/>
          <w:szCs w:val="21"/>
        </w:rPr>
        <w:t>, et al. Prime sample attention in object detection[C]//Proceedings of the IEEE/CVF conference on computer vision and pattern recognition. 2020: 11583-11591.</w:t>
      </w:r>
      <w:bookmarkEnd w:id="49"/>
    </w:p>
    <w:sectPr w:rsidR="0077237E"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F6A" w:rsidRDefault="00440F6A" w:rsidP="00365454">
      <w:r>
        <w:separator/>
      </w:r>
    </w:p>
  </w:endnote>
  <w:endnote w:type="continuationSeparator" w:id="0">
    <w:p w:rsidR="00440F6A" w:rsidRDefault="00440F6A"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364011" w:rsidRDefault="00364011">
        <w:pPr>
          <w:pStyle w:val="a5"/>
          <w:jc w:val="center"/>
        </w:pPr>
        <w:r>
          <w:fldChar w:fldCharType="begin"/>
        </w:r>
        <w:r>
          <w:instrText>PAGE   \* MERGEFORMAT</w:instrText>
        </w:r>
        <w:r>
          <w:fldChar w:fldCharType="separate"/>
        </w:r>
        <w:r w:rsidR="001C0C14" w:rsidRPr="001C0C14">
          <w:rPr>
            <w:noProof/>
            <w:lang w:val="zh-CN"/>
          </w:rPr>
          <w:t>21</w:t>
        </w:r>
        <w:r>
          <w:fldChar w:fldCharType="end"/>
        </w:r>
      </w:p>
    </w:sdtContent>
  </w:sdt>
  <w:p w:rsidR="00364011" w:rsidRDefault="0036401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F6A" w:rsidRDefault="00440F6A" w:rsidP="00365454">
      <w:r>
        <w:separator/>
      </w:r>
    </w:p>
  </w:footnote>
  <w:footnote w:type="continuationSeparator" w:id="0">
    <w:p w:rsidR="00440F6A" w:rsidRDefault="00440F6A"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E7519"/>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4" w15:restartNumberingAfterBreak="0">
    <w:nsid w:val="64D8050A"/>
    <w:multiLevelType w:val="hybridMultilevel"/>
    <w:tmpl w:val="15802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AB3D90"/>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0"/>
  </w:num>
  <w:num w:numId="4">
    <w:abstractNumId w:val="5"/>
  </w:num>
  <w:num w:numId="5">
    <w:abstractNumId w:val="7"/>
  </w:num>
  <w:num w:numId="6">
    <w:abstractNumId w:val="2"/>
  </w:num>
  <w:num w:numId="7">
    <w:abstractNumId w:val="6"/>
  </w:num>
  <w:num w:numId="8">
    <w:abstractNumId w:val="9"/>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32A31"/>
    <w:rsid w:val="00041D77"/>
    <w:rsid w:val="00044996"/>
    <w:rsid w:val="00055156"/>
    <w:rsid w:val="00065171"/>
    <w:rsid w:val="00081820"/>
    <w:rsid w:val="000875C1"/>
    <w:rsid w:val="000A3F4A"/>
    <w:rsid w:val="000A5B4A"/>
    <w:rsid w:val="000C12B4"/>
    <w:rsid w:val="000C7415"/>
    <w:rsid w:val="000D1009"/>
    <w:rsid w:val="000D32B3"/>
    <w:rsid w:val="00102317"/>
    <w:rsid w:val="001105EC"/>
    <w:rsid w:val="00111DDE"/>
    <w:rsid w:val="001121A1"/>
    <w:rsid w:val="00121D65"/>
    <w:rsid w:val="0012647B"/>
    <w:rsid w:val="00133941"/>
    <w:rsid w:val="0013636F"/>
    <w:rsid w:val="00140416"/>
    <w:rsid w:val="00144C38"/>
    <w:rsid w:val="001641F2"/>
    <w:rsid w:val="00172B0E"/>
    <w:rsid w:val="001915C9"/>
    <w:rsid w:val="001A2994"/>
    <w:rsid w:val="001A2EFC"/>
    <w:rsid w:val="001B3157"/>
    <w:rsid w:val="001B39D3"/>
    <w:rsid w:val="001B42CF"/>
    <w:rsid w:val="001B6AC7"/>
    <w:rsid w:val="001C0C14"/>
    <w:rsid w:val="001C700F"/>
    <w:rsid w:val="001D34AE"/>
    <w:rsid w:val="001F0C1D"/>
    <w:rsid w:val="00213483"/>
    <w:rsid w:val="00215400"/>
    <w:rsid w:val="0022144B"/>
    <w:rsid w:val="002222D2"/>
    <w:rsid w:val="00225C60"/>
    <w:rsid w:val="00230915"/>
    <w:rsid w:val="00234EDD"/>
    <w:rsid w:val="0024378F"/>
    <w:rsid w:val="00272C77"/>
    <w:rsid w:val="00274675"/>
    <w:rsid w:val="00295949"/>
    <w:rsid w:val="002B7135"/>
    <w:rsid w:val="002C6848"/>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4011"/>
    <w:rsid w:val="00365454"/>
    <w:rsid w:val="00371CB9"/>
    <w:rsid w:val="00373961"/>
    <w:rsid w:val="003849B7"/>
    <w:rsid w:val="003966E7"/>
    <w:rsid w:val="003B4419"/>
    <w:rsid w:val="003B664D"/>
    <w:rsid w:val="003B772B"/>
    <w:rsid w:val="003C7C28"/>
    <w:rsid w:val="003D7820"/>
    <w:rsid w:val="003E687B"/>
    <w:rsid w:val="003F22EA"/>
    <w:rsid w:val="00440F6A"/>
    <w:rsid w:val="00441A1D"/>
    <w:rsid w:val="0044455D"/>
    <w:rsid w:val="004621CE"/>
    <w:rsid w:val="0046260F"/>
    <w:rsid w:val="00462B8A"/>
    <w:rsid w:val="0046778C"/>
    <w:rsid w:val="00470C25"/>
    <w:rsid w:val="00477933"/>
    <w:rsid w:val="00482388"/>
    <w:rsid w:val="004A2941"/>
    <w:rsid w:val="004F4331"/>
    <w:rsid w:val="004F5FD0"/>
    <w:rsid w:val="00503161"/>
    <w:rsid w:val="00506790"/>
    <w:rsid w:val="00527C9C"/>
    <w:rsid w:val="00555D8E"/>
    <w:rsid w:val="00567BC2"/>
    <w:rsid w:val="005732C6"/>
    <w:rsid w:val="0058149E"/>
    <w:rsid w:val="005973EF"/>
    <w:rsid w:val="005A26F3"/>
    <w:rsid w:val="005B3985"/>
    <w:rsid w:val="005B6951"/>
    <w:rsid w:val="005D353E"/>
    <w:rsid w:val="005D6ED9"/>
    <w:rsid w:val="005D7664"/>
    <w:rsid w:val="00607448"/>
    <w:rsid w:val="00613705"/>
    <w:rsid w:val="006241D1"/>
    <w:rsid w:val="00626C39"/>
    <w:rsid w:val="00650BF7"/>
    <w:rsid w:val="00651E19"/>
    <w:rsid w:val="00655B8D"/>
    <w:rsid w:val="00673E6C"/>
    <w:rsid w:val="00675917"/>
    <w:rsid w:val="0068311B"/>
    <w:rsid w:val="006831E7"/>
    <w:rsid w:val="006834D3"/>
    <w:rsid w:val="00686FC4"/>
    <w:rsid w:val="00696C78"/>
    <w:rsid w:val="00696EC1"/>
    <w:rsid w:val="006A5B13"/>
    <w:rsid w:val="006B4EC5"/>
    <w:rsid w:val="006C2031"/>
    <w:rsid w:val="006C4FEE"/>
    <w:rsid w:val="006E355A"/>
    <w:rsid w:val="006E47DA"/>
    <w:rsid w:val="006E78BF"/>
    <w:rsid w:val="00734244"/>
    <w:rsid w:val="00742CBE"/>
    <w:rsid w:val="00764D0D"/>
    <w:rsid w:val="0077237E"/>
    <w:rsid w:val="00777595"/>
    <w:rsid w:val="00780CF1"/>
    <w:rsid w:val="0078677C"/>
    <w:rsid w:val="007A42D6"/>
    <w:rsid w:val="007A7A98"/>
    <w:rsid w:val="007B6481"/>
    <w:rsid w:val="007C4015"/>
    <w:rsid w:val="007D7B5C"/>
    <w:rsid w:val="007F1438"/>
    <w:rsid w:val="00800AFC"/>
    <w:rsid w:val="0080172E"/>
    <w:rsid w:val="00803F0B"/>
    <w:rsid w:val="00807C93"/>
    <w:rsid w:val="00815F78"/>
    <w:rsid w:val="00823857"/>
    <w:rsid w:val="00825CAF"/>
    <w:rsid w:val="00843BE0"/>
    <w:rsid w:val="00853027"/>
    <w:rsid w:val="00864F44"/>
    <w:rsid w:val="00872315"/>
    <w:rsid w:val="008734F6"/>
    <w:rsid w:val="00873DA3"/>
    <w:rsid w:val="00891C37"/>
    <w:rsid w:val="008A1335"/>
    <w:rsid w:val="008A68D7"/>
    <w:rsid w:val="008B6947"/>
    <w:rsid w:val="008D72FF"/>
    <w:rsid w:val="008E7380"/>
    <w:rsid w:val="008F21EE"/>
    <w:rsid w:val="009229DC"/>
    <w:rsid w:val="009348EC"/>
    <w:rsid w:val="00937F0C"/>
    <w:rsid w:val="00941AE8"/>
    <w:rsid w:val="00950B02"/>
    <w:rsid w:val="009524E0"/>
    <w:rsid w:val="00953D7E"/>
    <w:rsid w:val="00963FB5"/>
    <w:rsid w:val="009815B1"/>
    <w:rsid w:val="009B3D09"/>
    <w:rsid w:val="009B695A"/>
    <w:rsid w:val="009C4491"/>
    <w:rsid w:val="009C6C51"/>
    <w:rsid w:val="009D039A"/>
    <w:rsid w:val="009E4BF4"/>
    <w:rsid w:val="009E5543"/>
    <w:rsid w:val="009F0B49"/>
    <w:rsid w:val="009F11D7"/>
    <w:rsid w:val="00A04872"/>
    <w:rsid w:val="00A313F6"/>
    <w:rsid w:val="00A32868"/>
    <w:rsid w:val="00A36096"/>
    <w:rsid w:val="00A505E3"/>
    <w:rsid w:val="00A50720"/>
    <w:rsid w:val="00A73B26"/>
    <w:rsid w:val="00A757F5"/>
    <w:rsid w:val="00A806BA"/>
    <w:rsid w:val="00A8301B"/>
    <w:rsid w:val="00A8318D"/>
    <w:rsid w:val="00A922D4"/>
    <w:rsid w:val="00A97606"/>
    <w:rsid w:val="00AB57A7"/>
    <w:rsid w:val="00AB6C0F"/>
    <w:rsid w:val="00AC3388"/>
    <w:rsid w:val="00AC6890"/>
    <w:rsid w:val="00AD1C65"/>
    <w:rsid w:val="00B10AFA"/>
    <w:rsid w:val="00B22151"/>
    <w:rsid w:val="00B22D8C"/>
    <w:rsid w:val="00B73F55"/>
    <w:rsid w:val="00B827E3"/>
    <w:rsid w:val="00B872CA"/>
    <w:rsid w:val="00B97F66"/>
    <w:rsid w:val="00BB59CE"/>
    <w:rsid w:val="00BC22BC"/>
    <w:rsid w:val="00BE6636"/>
    <w:rsid w:val="00BE7603"/>
    <w:rsid w:val="00BF59E1"/>
    <w:rsid w:val="00C21B58"/>
    <w:rsid w:val="00C25FD7"/>
    <w:rsid w:val="00C27500"/>
    <w:rsid w:val="00C30678"/>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CF3E16"/>
    <w:rsid w:val="00D13EDC"/>
    <w:rsid w:val="00D268B3"/>
    <w:rsid w:val="00D26DB9"/>
    <w:rsid w:val="00D2774E"/>
    <w:rsid w:val="00D31CB4"/>
    <w:rsid w:val="00D358E9"/>
    <w:rsid w:val="00D436EC"/>
    <w:rsid w:val="00D54E3F"/>
    <w:rsid w:val="00D74BC1"/>
    <w:rsid w:val="00D94929"/>
    <w:rsid w:val="00DA7820"/>
    <w:rsid w:val="00DB508E"/>
    <w:rsid w:val="00DD3C09"/>
    <w:rsid w:val="00DF753C"/>
    <w:rsid w:val="00E0450F"/>
    <w:rsid w:val="00E07565"/>
    <w:rsid w:val="00E10CD6"/>
    <w:rsid w:val="00E13A87"/>
    <w:rsid w:val="00E20864"/>
    <w:rsid w:val="00E46B56"/>
    <w:rsid w:val="00E563CA"/>
    <w:rsid w:val="00E60F39"/>
    <w:rsid w:val="00E67BF8"/>
    <w:rsid w:val="00E7706C"/>
    <w:rsid w:val="00E87366"/>
    <w:rsid w:val="00EA7CC9"/>
    <w:rsid w:val="00EB5099"/>
    <w:rsid w:val="00EC2246"/>
    <w:rsid w:val="00EF5490"/>
    <w:rsid w:val="00EF60A9"/>
    <w:rsid w:val="00EF6494"/>
    <w:rsid w:val="00F10F85"/>
    <w:rsid w:val="00F1189A"/>
    <w:rsid w:val="00F21FD2"/>
    <w:rsid w:val="00F25EE3"/>
    <w:rsid w:val="00F31FA2"/>
    <w:rsid w:val="00F46AC5"/>
    <w:rsid w:val="00F570FA"/>
    <w:rsid w:val="00F60AC0"/>
    <w:rsid w:val="00F649E3"/>
    <w:rsid w:val="00F81187"/>
    <w:rsid w:val="00F91667"/>
    <w:rsid w:val="00F9630F"/>
    <w:rsid w:val="00FA66A7"/>
    <w:rsid w:val="00FA7908"/>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BC9A"/>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 w:type="paragraph" w:customStyle="1" w:styleId="af7">
    <w:name w:val="插入公式"/>
    <w:basedOn w:val="a7"/>
    <w:link w:val="af8"/>
    <w:qFormat/>
    <w:rsid w:val="0077237E"/>
    <w:pPr>
      <w:spacing w:line="240" w:lineRule="atLeast"/>
      <w:ind w:firstLineChars="0" w:firstLine="0"/>
      <w:jc w:val="center"/>
    </w:pPr>
  </w:style>
  <w:style w:type="character" w:customStyle="1" w:styleId="af8">
    <w:name w:val="插入公式 字符"/>
    <w:basedOn w:val="a8"/>
    <w:link w:val="af7"/>
    <w:rsid w:val="0077237E"/>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328"/>
    <w:rsid w:val="00050C73"/>
    <w:rsid w:val="00466F2C"/>
    <w:rsid w:val="00E55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0C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D5B01-40C1-49E7-BA98-3EB92B53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9268</TotalTime>
  <Pages>32</Pages>
  <Words>3828</Words>
  <Characters>21824</Characters>
  <Application>Microsoft Office Word</Application>
  <DocSecurity>0</DocSecurity>
  <Lines>181</Lines>
  <Paragraphs>51</Paragraphs>
  <ScaleCrop>false</ScaleCrop>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34</cp:revision>
  <dcterms:created xsi:type="dcterms:W3CDTF">2023-02-04T07:28:00Z</dcterms:created>
  <dcterms:modified xsi:type="dcterms:W3CDTF">2023-02-27T13:59:00Z</dcterms:modified>
</cp:coreProperties>
</file>