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Блок-схема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114800" cy="531495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3376732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4114800" cy="53149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24.00pt;height:418.50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2025-12-25T12:28:50Z</dcterms:modified>
</cp:coreProperties>
</file>