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contextualSpacing w:val="true"/>
        <w:jc w:val="left"/>
        <w:rPr/>
      </w:pPr>
      <w:r/>
      <w:r/>
      <w:r/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ПОЯСНИТЕЛЬНАЯ ЗАПИСКА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</w:t>
      </w:r>
      <w:r>
        <w:rPr>
          <w:sz w:val="28"/>
          <w:szCs w:val="28"/>
        </w:rPr>
        <w:t xml:space="preserve"> проекта </w:t>
      </w:r>
      <w:bookmarkStart w:id="0" w:name="_Hlk216735035"/>
      <w:r>
        <w:rPr>
          <w:sz w:val="28"/>
          <w:szCs w:val="28"/>
        </w:rPr>
        <w:t xml:space="preserve">«Информационная система планирования городских мероприятий и событий»</w:t>
      </w:r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студенты 1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251-3210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Исматов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Жамиль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Голубев Егор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Красникова И. Н.</w:t>
      </w:r>
      <w:r>
        <w:rPr>
          <w:sz w:val="28"/>
          <w:szCs w:val="28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МОСКВА 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b/>
          <w:bCs/>
        </w:rPr>
      </w:r>
      <w:r/>
      <w:bookmarkStart w:id="0" w:name="содержание"/>
      <w:r>
        <w:rPr>
          <w:rFonts w:ascii="Georgia" w:hAnsi="Georgia" w:eastAsia="Georgia" w:cs="Georgia"/>
          <w:b/>
          <w:sz w:val="56"/>
        </w:rPr>
        <w:t xml:space="preserve">Содержание</w:t>
      </w:r>
      <w:bookmarkEnd w:id="0"/>
      <w:r/>
      <w:r/>
      <w:r>
        <w:rPr>
          <w:b/>
          <w:bCs/>
        </w:rPr>
      </w:r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Введение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Техническое задание на проектируемый объект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Исследовательский раздел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Технологический раздел</w:t>
      </w:r>
      <w:r/>
    </w:p>
    <w:p>
      <w:pPr>
        <w:numPr>
          <w:ilvl w:val="1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Архитектура и программная реализация</w:t>
      </w:r>
      <w:r/>
    </w:p>
    <w:p>
      <w:pPr>
        <w:numPr>
          <w:ilvl w:val="1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Представления и бизнес-логика</w:t>
      </w:r>
      <w:r/>
    </w:p>
    <w:p>
      <w:pPr>
        <w:numPr>
          <w:ilvl w:val="1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Пользовательский интерфейс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Организационно-экономический раздел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Обеспечение охраны труда, безопасности и экологичности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Заключение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/>
      </w:pPr>
      <w:r/>
      <w:bookmarkStart w:id="1" w:name="bm_1_введение"/>
      <w:r>
        <w:rPr>
          <w:rFonts w:ascii="Georgia" w:hAnsi="Georgia" w:eastAsia="Georgia" w:cs="Georgia"/>
          <w:b/>
          <w:sz w:val="42"/>
        </w:rPr>
        <w:t xml:space="preserve">1. Введение</w:t>
      </w:r>
      <w:bookmarkEnd w:id="1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На современн</w:t>
      </w:r>
      <w:r>
        <w:rPr>
          <w:rFonts w:ascii="Georgia" w:hAnsi="Georgia" w:eastAsia="Georgia" w:cs="Georgia"/>
        </w:rPr>
        <w:t xml:space="preserve">ом этапе информатизации управленческой деятельности муниципальных учреждений существует объективная необходимость создания комплексных информационно-коммуникационных систем, обеспечивающих оперативное информирование граждан о событиях и мероприятиях городс</w:t>
      </w:r>
      <w:r>
        <w:rPr>
          <w:rFonts w:ascii="Georgia" w:hAnsi="Georgia" w:eastAsia="Georgia" w:cs="Georgia"/>
        </w:rPr>
        <w:t xml:space="preserve">кого значения. Актуальность этого направления обусловлена неэффективностью разрозненных способов информирования населения и необходимостью внедрения централизованного механизма управления информацией о культурных, образовательных и социальных мероприятиях.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Данный проект направлен на создание комплексной веб-платформы, предназначенной для распространения, систе</w:t>
      </w:r>
      <w:r>
        <w:rPr>
          <w:rFonts w:ascii="Georgia" w:hAnsi="Georgia" w:eastAsia="Georgia" w:cs="Georgia"/>
        </w:rPr>
        <w:t xml:space="preserve">матизации и управления информацией о городских событиях и мероприятиях. Платформа позволяет муниципальным структурам публиковать актуальные данные о событиях, а жителям города — получать доступ к полной и достоверной информации через удобный веб-интерфейс.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Разработка осуществлена с прим</w:t>
      </w:r>
      <w:r>
        <w:rPr>
          <w:rFonts w:ascii="Georgia" w:hAnsi="Georgia" w:eastAsia="Georgia" w:cs="Georgia"/>
        </w:rPr>
        <w:t xml:space="preserve">енением современных технологий: язык программирования Python, веб-фреймворк Django и облачные сервисы. Реализованная система в полной мере соответствует принятым требованиям и может быть применена в муниципальных организациях и образовательных учреждениях.</w:t>
      </w:r>
      <w:r/>
    </w:p>
    <w:p>
      <w:pPr>
        <w:pBdr/>
        <w:spacing w:before="240" w:line="271" w:lineRule="auto"/>
        <w:ind/>
        <w:rPr/>
      </w:pPr>
      <w:r/>
      <w:bookmarkStart w:id="2" w:name="bm_2_техническое_задание_на_проек_73f123"/>
      <w:r>
        <w:rPr>
          <w:rFonts w:ascii="Georgia" w:hAnsi="Georgia" w:eastAsia="Georgia" w:cs="Georgia"/>
          <w:b/>
          <w:sz w:val="42"/>
        </w:rPr>
        <w:t xml:space="preserve">2. Техническое задание на проектируемый объект</w:t>
      </w:r>
      <w:bookmarkEnd w:id="2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Проектируемая информационная система разработана согласно утверждённому техническому заданию и предназначена для реализации следующих основных функций: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Централизованное хранилище данных</w:t>
      </w:r>
      <w:r>
        <w:rPr>
          <w:rFonts w:ascii="Georgia" w:hAnsi="Georgia" w:eastAsia="Georgia" w:cs="Georgia"/>
        </w:rPr>
        <w:t xml:space="preserve"> о городских событиях и мероприятиях с возможностью структурирования и категоризации информации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Публичный доступ</w:t>
      </w:r>
      <w:r>
        <w:rPr>
          <w:rFonts w:ascii="Georgia" w:hAnsi="Georgia" w:eastAsia="Georgia" w:cs="Georgia"/>
        </w:rPr>
        <w:t xml:space="preserve"> к информации о грядущих мероприятиях для всех категорий граждан через глобальную сеть Интернет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Защищённое административное управление</w:t>
      </w:r>
      <w:r>
        <w:rPr>
          <w:rFonts w:ascii="Georgia" w:hAnsi="Georgia" w:eastAsia="Georgia" w:cs="Georgia"/>
        </w:rPr>
        <w:t xml:space="preserve"> информацией о событиях через авторизованный интерфейс для уполномоченных пользователей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Надёжность и безопасность</w:t>
      </w:r>
      <w:r>
        <w:rPr>
          <w:rFonts w:ascii="Georgia" w:hAnsi="Georgia" w:eastAsia="Georgia" w:cs="Georgia"/>
        </w:rPr>
        <w:t xml:space="preserve"> функционирования системы при условии минимизации рисков потери данных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Архитектура системы предусматривает разделение функциональности на две условные части: открытую (для всех пользователей) и закрытую (для администраторов). Каждая часть имеет свой набор функций и уровень доступа.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В ходе разработки учтены все требования технического задания, касающиеся функциональных характеристик, пользовательского опыта, надёжности, защиты информации и условий эксплуатации.</w:t>
      </w:r>
      <w:r/>
    </w:p>
    <w:p>
      <w:pPr>
        <w:pBdr/>
        <w:spacing w:before="240" w:line="271" w:lineRule="auto"/>
        <w:ind/>
        <w:rPr/>
      </w:pPr>
      <w:r/>
      <w:bookmarkStart w:id="3" w:name="bm_3_исследовательский_раздел"/>
      <w:r>
        <w:rPr>
          <w:rFonts w:ascii="Georgia" w:hAnsi="Georgia" w:eastAsia="Georgia" w:cs="Georgia"/>
          <w:b/>
          <w:sz w:val="42"/>
        </w:rPr>
        <w:t xml:space="preserve">3. Исследовательский раздел</w:t>
      </w:r>
      <w:bookmarkEnd w:id="3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На начальном этапе работы была проведена детальная аналитическая оценка области применения системы — организация и распространение информации о мероприятиях в городской среде. В рез</w:t>
      </w:r>
      <w:r>
        <w:rPr>
          <w:rFonts w:ascii="Georgia" w:hAnsi="Georgia" w:eastAsia="Georgia" w:cs="Georgia"/>
        </w:rPr>
        <w:t xml:space="preserve">ультате анализа выявлено, что традиционные подходы (использование социальных сетей, печатные объявления, разрозненные сайты отдельных организаций) не обеспечивают необходимого уровня централизации, актуальности данных и удобства для управления информацией.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В ходе изучения предметной области были рассмотрены и сравнены следующие возможные подходы к реализации решения: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Статический веб-сайт</w:t>
      </w:r>
      <w:r>
        <w:rPr>
          <w:rFonts w:ascii="Georgia" w:hAnsi="Georgia" w:eastAsia="Georgia" w:cs="Georgia"/>
        </w:rPr>
        <w:t xml:space="preserve"> с ручной публикацией информации — недостатки включают низкую оперативность обновления данных и трудоёмкость администрирования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Использование готовых платформ</w:t>
      </w:r>
      <w:r>
        <w:rPr>
          <w:rFonts w:ascii="Georgia" w:hAnsi="Georgia" w:eastAsia="Georgia" w:cs="Georgia"/>
        </w:rPr>
        <w:t xml:space="preserve"> для публикации событий — преимущества в быстроте развёртывания, но ограничения по функциональности и зависимость от третьих сторон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Разработка авторского динамического веб-приложения</w:t>
      </w:r>
      <w:r>
        <w:rPr>
          <w:rFonts w:ascii="Georgia" w:hAnsi="Georgia" w:eastAsia="Georgia" w:cs="Georgia"/>
        </w:rPr>
        <w:t xml:space="preserve"> — максимальная гибкость архитектуры и возможность полной кастомизации под специфические требования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Проведённый анализ показал, что оптимальным решением является разработка собственного веб-приложения на базе надёжного фреймворка Django. Выбранный подход обеспечивает: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Полную гибкость архитектурных решений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Встроенные инструменты для администрирования системы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Высокий уровень безопасности и возможность масштабирования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Экономическую целесообразность (использование открытого ПО)</w:t>
      </w:r>
      <w:r/>
    </w:p>
    <w:p>
      <w:pPr>
        <w:pBdr/>
        <w:spacing w:before="240" w:line="271" w:lineRule="auto"/>
        <w:ind/>
        <w:rPr/>
      </w:pPr>
      <w:r/>
      <w:bookmarkStart w:id="4" w:name="bm_4_технологический_раздел"/>
      <w:r>
        <w:rPr>
          <w:rFonts w:ascii="Georgia" w:hAnsi="Georgia" w:eastAsia="Georgia" w:cs="Georgia"/>
          <w:b/>
          <w:sz w:val="42"/>
        </w:rPr>
        <w:t xml:space="preserve">4. Технологический раздел</w:t>
      </w:r>
      <w:bookmarkEnd w:id="4"/>
      <w:r/>
      <w:r/>
    </w:p>
    <w:p>
      <w:pPr>
        <w:pBdr/>
        <w:spacing w:before="240" w:line="271" w:lineRule="auto"/>
        <w:ind/>
        <w:rPr/>
      </w:pPr>
      <w:r/>
      <w:bookmarkStart w:id="5" w:name="bm_4_1_архитектура_и_программная_771059"/>
      <w:r>
        <w:rPr>
          <w:rFonts w:ascii="Georgia" w:hAnsi="Georgia" w:eastAsia="Georgia" w:cs="Georgia"/>
          <w:b/>
          <w:sz w:val="33"/>
        </w:rPr>
        <w:t xml:space="preserve">4.1 Архитектура и программная реализация</w:t>
      </w:r>
      <w:bookmarkEnd w:id="5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Разработанное приложение построено на основе классической трёхслойной архитектуры, включающей: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Слой данных</w:t>
      </w:r>
      <w:r>
        <w:rPr>
          <w:rFonts w:ascii="Georgia" w:hAnsi="Georgia" w:eastAsia="Georgia" w:cs="Georgia"/>
        </w:rPr>
        <w:t xml:space="preserve"> — система управления базой данных для хранения информации о событиях и администраторах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Слой серверной логики</w:t>
      </w:r>
      <w:r>
        <w:rPr>
          <w:rFonts w:ascii="Georgia" w:hAnsi="Georgia" w:eastAsia="Georgia" w:cs="Georgia"/>
        </w:rPr>
        <w:t xml:space="preserve"> — бизнес-логика приложения, реализованная на Python с использованием фреймворка Django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Слой пользовательского интерфейса</w:t>
      </w:r>
      <w:r>
        <w:rPr>
          <w:rFonts w:ascii="Georgia" w:hAnsi="Georgia" w:eastAsia="Georgia" w:cs="Georgia"/>
        </w:rPr>
        <w:t xml:space="preserve"> — клиентская часть с использованием HTML, CSS и JavaScript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Основной сущностью предметной области является модель Event (Мероприятие), которая содержит следующие атрибуты: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Название и описание мероприятия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Дата и время проведения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Место проведения (адрес или здание)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Изображение-афиша события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Статус активности (активно, завершено, отменено)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Дополнительные метаданные для фильтрации и поиска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Для взаимодействия с базой данных используется встроенный ORM (Object-Relational Mapping) Django, что обеспечивает независимость кода от конкретной системы управления базами данных.</w:t>
      </w:r>
      <w:r/>
    </w:p>
    <w:p>
      <w:pPr>
        <w:pBdr/>
        <w:spacing w:before="240" w:line="271" w:lineRule="auto"/>
        <w:ind/>
        <w:rPr/>
      </w:pPr>
      <w:r/>
      <w:bookmarkStart w:id="6" w:name="bm_4_2_представления_и_бизнес_логика"/>
      <w:r>
        <w:rPr>
          <w:rFonts w:ascii="Georgia" w:hAnsi="Georgia" w:eastAsia="Georgia" w:cs="Georgia"/>
          <w:b/>
          <w:sz w:val="33"/>
        </w:rPr>
        <w:t xml:space="preserve">4.2 Представления и бизнес-логика</w:t>
      </w:r>
      <w:bookmarkEnd w:id="6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Логика обработки запросов реализована через Django Views (представления), которые разделены на две категории:</w:t>
      </w:r>
      <w:r/>
    </w:p>
    <w:p>
      <w:pPr>
        <w:pBdr/>
        <w:spacing w:after="210"/>
        <w:ind/>
        <w:rPr/>
      </w:pPr>
      <w:r>
        <w:rPr>
          <w:b/>
        </w:rPr>
        <w:t xml:space="preserve">Публичные представления: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Отображение каталога актуальных и предстоящих мероприятий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Вывод детальной информации о конкретном событии с расширенным описанием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Функции фильтрации событий по различным критериям (категория, дата, место)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Реализация поиска по названию мероприятия и месту проведения</w:t>
      </w:r>
      <w:r/>
    </w:p>
    <w:p>
      <w:pPr>
        <w:pBdr/>
        <w:spacing w:after="210"/>
        <w:ind/>
        <w:rPr/>
      </w:pPr>
      <w:r>
        <w:rPr>
          <w:b/>
        </w:rPr>
        <w:t xml:space="preserve">Административные представления: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Добавление новых мероприятий в систему с заполнением всех необходимых полей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Редактирование существующей информации о событиях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Логическое архивирование завершённых событий с сохранением исторических данных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Управление статусами и доступностью информации</w:t>
      </w:r>
      <w:r/>
    </w:p>
    <w:p>
      <w:pPr>
        <w:pBdr/>
        <w:spacing w:before="240" w:line="271" w:lineRule="auto"/>
        <w:ind/>
        <w:rPr/>
      </w:pPr>
      <w:r/>
      <w:bookmarkStart w:id="7" w:name="bm_4_3_пользовательский_интерфейс"/>
      <w:r>
        <w:rPr>
          <w:rFonts w:ascii="Georgia" w:hAnsi="Georgia" w:eastAsia="Georgia" w:cs="Georgia"/>
          <w:b/>
          <w:sz w:val="33"/>
        </w:rPr>
        <w:t xml:space="preserve">4.3 Пользовательский интерфейс</w:t>
      </w:r>
      <w:bookmarkEnd w:id="7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Фронтенд-часть разработана с использованием HTML-шаблонов Django, оформленных CSS-стилями для обеспечения привлекательного внешнег</w:t>
      </w:r>
      <w:r>
        <w:rPr>
          <w:rFonts w:ascii="Georgia" w:hAnsi="Georgia" w:eastAsia="Georgia" w:cs="Georgia"/>
        </w:rPr>
        <w:t xml:space="preserve">о вида и удобства навигации. Интерфейс ориентирован на минимизацию количества действий для пользователя при получении нужной информации. Дизайн соответствует современным веб-стандартам и обеспечивает адаптивность к различным устройствам и размерам экранов.</w:t>
      </w:r>
      <w:r/>
    </w:p>
    <w:p>
      <w:pPr>
        <w:pBdr/>
        <w:spacing w:before="240" w:line="271" w:lineRule="auto"/>
        <w:ind/>
        <w:rPr/>
      </w:pPr>
      <w:r/>
      <w:bookmarkStart w:id="8" w:name="bm_5_организационно_экономический_раздел"/>
      <w:r>
        <w:rPr>
          <w:rFonts w:ascii="Georgia" w:hAnsi="Georgia" w:eastAsia="Georgia" w:cs="Georgia"/>
          <w:b/>
          <w:sz w:val="42"/>
        </w:rPr>
        <w:t xml:space="preserve">5. Организационно-экономический раздел</w:t>
      </w:r>
      <w:bookmarkEnd w:id="8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При разработке системы был применён принцип минимизации затрат через использование бесплатного открытого программного обеспечения. Основные затраты на проект связаны с трудоёмкостью процессов разработки, тестирования и документирования.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Для развёртывания приложения используется облачная платформа </w:t>
      </w:r>
      <w:hyperlink r:id="rId9" w:tooltip="http://Render.com" w:history="1">
        <w:r>
          <w:rPr>
            <w:color w:val="4472c4"/>
          </w:rPr>
          <w:t xml:space="preserve">Render.com</w:t>
        </w:r>
      </w:hyperlink>
      <w:r>
        <w:rPr>
          <w:rFonts w:ascii="Georgia" w:hAnsi="Georgia" w:eastAsia="Georgia" w:cs="Georgia"/>
        </w:rPr>
        <w:t xml:space="preserve">, что исключает необходимость закупки и содержания серверного оборудования. Облачное решение обеспечивает: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Высокую доступность приложения для конечных пользователей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Надёжность и отказоустойчивость инфраструктуры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Возможность быстрого масштабирования при увеличении нагрузки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Минимальные эксплуатационные расходы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Выбранный вариант реализации экономически обоснован и особенно целесообразен для проектов в муниципальном и образовательном секторах.</w:t>
      </w:r>
      <w:r/>
    </w:p>
    <w:p>
      <w:pPr>
        <w:pBdr/>
        <w:spacing w:before="240" w:line="271" w:lineRule="auto"/>
        <w:ind/>
        <w:rPr/>
      </w:pPr>
      <w:r/>
      <w:bookmarkStart w:id="9" w:name="bm_6_обеспечение_охраны_труда_без_f02056"/>
      <w:r>
        <w:rPr>
          <w:rFonts w:ascii="Georgia" w:hAnsi="Georgia" w:eastAsia="Georgia" w:cs="Georgia"/>
          <w:b/>
          <w:sz w:val="42"/>
        </w:rPr>
        <w:t xml:space="preserve">6. Обеспечение охраны труда, безопасности и экологичности</w:t>
      </w:r>
      <w:bookmarkEnd w:id="9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Система разработана как веб-приложение, доступное через стандартный веб-</w:t>
      </w:r>
      <w:r>
        <w:rPr>
          <w:rFonts w:ascii="Georgia" w:hAnsi="Georgia" w:eastAsia="Georgia" w:cs="Georgia"/>
        </w:rPr>
        <w:t xml:space="preserve">браузер, что значительно снижает потенциальные риски, связанные с установкой локального программного обеспечения. Основной потенциальный вред при работе с системой связан с зрительным напряжением и длительным нахождением в сидячем положении за компьютером.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Для профилактики негативных эффектов рекомендуется: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Соблюдение режима работы с периодическими перерывами согласно санитарно-гигиеническим нормам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Использование эргономичного оборудования и рабочего места</w:t>
      </w:r>
      <w:r/>
    </w:p>
    <w:p>
      <w:pPr>
        <w:numPr>
          <w:ilvl w:val="0"/>
          <w:numId w:val="1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Правильное расположение монитора относительно глаз оператора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Безопасность информации в системе обеспечивается следующими мерами: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Система аутентификации и авторизации для доступа к административным функциям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Валидация и санитизация всех входных данных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Контроль доступа к защищённым операциям управления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Использование криптографических методов при передаче учётных данных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Экологичность решения достигается отказом от использования бумажных носителей информации и переходом на цифровое распространение информации о мероприятиях.</w:t>
      </w:r>
      <w:r/>
    </w:p>
    <w:p>
      <w:pPr>
        <w:pBdr/>
        <w:spacing w:before="240" w:line="271" w:lineRule="auto"/>
        <w:ind/>
        <w:rPr/>
      </w:pPr>
      <w:r/>
      <w:bookmarkStart w:id="10" w:name="bm_7_заключение"/>
      <w:r>
        <w:rPr>
          <w:rFonts w:ascii="Georgia" w:hAnsi="Georgia" w:eastAsia="Georgia" w:cs="Georgia"/>
          <w:b/>
          <w:sz w:val="42"/>
        </w:rPr>
        <w:t xml:space="preserve">7. Заключение</w:t>
      </w:r>
      <w:bookmarkEnd w:id="10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В результате выполнения про</w:t>
      </w:r>
      <w:r>
        <w:rPr>
          <w:rFonts w:ascii="Georgia" w:hAnsi="Georgia" w:eastAsia="Georgia" w:cs="Georgia"/>
        </w:rPr>
        <w:t xml:space="preserve">ектной работы была успешно разработана и внедрена комплексная информационная система для планирования и распространения информации о городских мероприятиях. Реализованная система в полной мере соответствует требованиям, предъявленным в техническом задании.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В процессе выполнения проекта была практически примен</w:t>
      </w:r>
      <w:r>
        <w:rPr>
          <w:rFonts w:ascii="Georgia" w:hAnsi="Georgia" w:eastAsia="Georgia" w:cs="Georgia"/>
        </w:rPr>
        <w:t xml:space="preserve">ена методология информационного моделирования, освоены современные технологии веб-разработки и принципы проектирования масштабируемых программных систем. Разработанное решение является функциональным, надёжным и готовым к использованию в реальных условиях.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Проект может служить основой для дальнейшего развития функциональности и расширения области применения, включая добавление рекомендательных систем, интеграцию с внешними информационными ресурсами и развёртывание в различных муниципальных структурах.</w:t>
      </w:r>
      <w:r/>
    </w:p>
    <w:sectPr>
      <w:footnotePr/>
      <w:endnotePr/>
      <w:type w:val="nextPage"/>
      <w:pgSz w:h="15840" w:orient="portrait" w:w="12240"/>
      <w:pgMar w:top="1415" w:right="1775" w:bottom="1415" w:left="177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5"/>
    <w:next w:val="68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5"/>
    <w:next w:val="6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5"/>
    <w:next w:val="68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5"/>
    <w:next w:val="6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5"/>
    <w:next w:val="6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5"/>
    <w:next w:val="6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5"/>
    <w:next w:val="6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5"/>
    <w:next w:val="6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5"/>
    <w:next w:val="6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5"/>
    <w:next w:val="6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5"/>
    <w:next w:val="6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5"/>
    <w:next w:val="6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5"/>
    <w:next w:val="6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next w:val="685"/>
    <w:pPr>
      <w:pBdr/>
      <w:spacing/>
      <w:ind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styleId="686" w:customStyle="1">
    <w:name w:val="Verbatim Char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Render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2025-12-25T08:39:20Z</dcterms:created>
  <dcterms:modified xsi:type="dcterms:W3CDTF">2025-12-25T08:46:19Z</dcterms:modified>
</cp:coreProperties>
</file>