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5EA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测试文档</w:t>
      </w:r>
    </w:p>
    <w:p w14:paraId="692FC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一行文字</w:t>
      </w:r>
    </w:p>
    <w:p w14:paraId="07C7C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123456</w:t>
      </w:r>
    </w:p>
    <w:p w14:paraId="6FE5DE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ABCDEF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1C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2026-09-02T02:57:25Z</dcterms:created>
  <dc:creator>79951</dc:creator>
  <cp:lastModifiedBy>jachs</cp:lastModifiedBy>
  <dcterms:modified xsi:type="dcterms:W3CDTF">2026-09-02T02:57:38Z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eyJoZGlkIjoiYmQ3NjQxYmZmN2ZkODIxYWNiNTEzMzQyMTZmNzQ1MmMiLCJ1c2VySWQiOiI3NjEzMDk5MzcifQ==</vt:lpwstr>
  </property>
  <property fmtid="{D5CDD505-2E9C-101B-9397-08002B2CF9AE}" pid="4" name="ICV">
    <vt:lpwstr>76B79F87630B417982B7D8559D9648EB_12</vt:lpwstr>
  </property>
</Properties>
</file>