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 w:val="0"/>
          <w:sz w:val="36"/>
        </w:rPr>
        <w:t>个人收支趋势分析器 -- 安装使用说明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一、安装说明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1. 环境要求：Windows 7/10/11，.NET 9 Runtime，500MB 磁盘空间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2. 安装步骤：双击 Setup.exe，选择安装目录，等待安装完成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3. 卸载：控制面板 -&gt; 程序和功能 -&gt; 卸载，可选择是否删除用户数据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二、服务端配置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1. 打开 appsettings.json，在 AiApi 节点中填入 DeepSeek API Key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2. 执行 dotnet run 启动服务端（默认监听 https://localhost:5001）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3. 开发模式下自动创建测试用户 张三/123456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三、客户端使用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1. 登录：菜单栏 -&gt; 用户 -&gt; 登录，输入服务器地址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2. 记录管理：切换到「记录」Tab，可新增/编辑/删除/搜索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3. 图表分析：切换到「分析」Tab，选择最近1/3/6个月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4. 预算管理：切换到「预算」Tab，设置类别预算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5. AI 分析：在分析 Tab 点击对应按钮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6. 同步：状态栏点击「同步」按钮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四、快捷键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Ctrl+N：新增记录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Ctrl+F：搜索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Ctrl+E：导出 Excel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F5：同步数据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五、常见问题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Q：启动闪退？ A：删除 %LOCALAPPDATA%\PersonalFinanceAnalyzer\finance.db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Q：无法连接服务器？ A：确认服务端已启动，或在登录窗口修改地址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Q：AI 功能不可用？ A：需要登录后才能使用 AI 分析功能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