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ascii="宋体" w:hAnsi="宋体"/>
          <w:sz w:val="24"/>
          <w:szCs w:val="24"/>
        </w:rPr>
      </w:pPr>
      <w:r>
        <w:rPr>
          <w:rFonts w:hint="eastAsia" w:ascii="宋体" w:hAnsi="宋体"/>
          <w:sz w:val="24"/>
          <w:szCs w:val="24"/>
        </w:rPr>
        <w:t>消防实战指挥智能辅助决策的研究及应用</w:t>
      </w:r>
    </w:p>
    <w:p>
      <w:pPr>
        <w:pStyle w:val="8"/>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b w:val="0"/>
          <w:bCs w:val="0"/>
          <w:sz w:val="21"/>
          <w:szCs w:val="21"/>
          <w:lang w:val="en-US" w:eastAsia="zh-CN"/>
        </w:rPr>
      </w:pPr>
      <w:r>
        <w:rPr>
          <w:rFonts w:hint="eastAsia"/>
          <w:sz w:val="21"/>
          <w:szCs w:val="21"/>
        </w:rPr>
        <w:t>摘要：</w:t>
      </w:r>
      <w:r>
        <w:rPr>
          <w:rFonts w:hint="eastAsia" w:ascii="Times New Roman" w:hAnsi="Times New Roman" w:eastAsia="宋体" w:cs="Times New Roman"/>
          <w:b w:val="0"/>
          <w:bCs w:val="0"/>
          <w:kern w:val="2"/>
          <w:sz w:val="21"/>
          <w:szCs w:val="21"/>
          <w:lang w:val="en-US" w:eastAsia="zh-CN" w:bidi="ar-SA"/>
        </w:rPr>
        <w:t>随着我国城市化水平的不断提高，人们的生活和工作方式也随之改变，社会和人民群众对消防救援工作提出了更高的要求。超高层建筑、大型地下建筑和新型建筑层出不穷，建筑物分布过于密集，使得城市火灾发生机率不断上升，为消防安全工作带来了新的挑战。研究消防实战指挥智能辅助决策可以对消防救援指挥决策迅速提供科学合理的力量的调派，对减小人民生命财产损失和保障城市安全、社会稳定具有十分重大的意义。</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面对日益增多的灭火救援工作，人工智能时代对公安消防部队的数据分析和力量派遣提出了新的要求。智能决策是一个面向预案的智能生成和决策指挥的过程，本文建立了一个基于机器学习的智能决策模型，主要包括预案管理和推理决策两个过程。在预案管理阶段，结合注意力机制等自然语言处理算法和数据挖掘算法建立预案特征模型，这是智能决策的重要部分。决策推理部分主要是根据消防火灾事件的特征属性，运用基于案例推理的方法（CBR），并结合适当的推理规则，对案例库进行匹配，选取相似的以往案例对应的解决方案运用于新的案例上从而进行迅速的指挥调度。</w:t>
      </w:r>
    </w:p>
    <w:p>
      <w:pPr>
        <w:rPr>
          <w:rFonts w:hint="eastAsia"/>
        </w:rPr>
      </w:pPr>
      <w:r>
        <w:rPr>
          <w:rFonts w:hint="eastAsia"/>
        </w:rPr>
        <w:t>Abstract：</w:t>
      </w:r>
    </w:p>
    <w:p>
      <w:pPr>
        <w:pStyle w:val="8"/>
        <w:outlineLvl w:val="0"/>
        <w:rPr>
          <w:rFonts w:hint="eastAsia"/>
        </w:rPr>
      </w:pPr>
      <w:r>
        <w:rPr>
          <w:rFonts w:hint="eastAsia"/>
        </w:rPr>
        <w:t>第一章：绪论</w:t>
      </w:r>
    </w:p>
    <w:p>
      <w:pPr>
        <w:pStyle w:val="8"/>
        <w:numPr>
          <w:ilvl w:val="1"/>
          <w:numId w:val="1"/>
        </w:numPr>
        <w:jc w:val="left"/>
        <w:outlineLvl w:val="1"/>
        <w:rPr>
          <w:rFonts w:hint="eastAsia"/>
        </w:rPr>
      </w:pPr>
      <w:r>
        <w:rPr>
          <w:rFonts w:hint="eastAsia"/>
          <w:lang w:val="en-US" w:eastAsia="zh-CN"/>
        </w:rPr>
        <w:t>选题</w:t>
      </w:r>
      <w:r>
        <w:rPr>
          <w:rFonts w:hint="eastAsia"/>
        </w:rPr>
        <w:t>背景</w:t>
      </w:r>
      <w:r>
        <w:rPr>
          <w:rFonts w:hint="eastAsia"/>
          <w:lang w:val="en-US" w:eastAsia="zh-CN"/>
        </w:rPr>
        <w:t>及研究意义</w:t>
      </w:r>
    </w:p>
    <w:p>
      <w:pPr>
        <w:outlineLvl w:val="2"/>
        <w:rPr>
          <w:rFonts w:hint="eastAsia" w:ascii="黑体" w:hAnsi="黑体" w:eastAsia="黑体" w:cs="黑体"/>
          <w:sz w:val="24"/>
          <w:szCs w:val="24"/>
          <w:lang w:val="en-US"/>
        </w:rPr>
      </w:pPr>
      <w:r>
        <w:rPr>
          <w:rFonts w:hint="eastAsia" w:ascii="黑体" w:hAnsi="黑体" w:eastAsia="黑体" w:cs="黑体"/>
          <w:sz w:val="24"/>
          <w:szCs w:val="24"/>
          <w:lang w:val="en-US" w:eastAsia="zh-CN"/>
        </w:rPr>
        <w:t>1.1.1 选题背景</w:t>
      </w:r>
    </w:p>
    <w:p>
      <w:pPr>
        <w:numPr>
          <w:ilvl w:val="0"/>
          <w:numId w:val="0"/>
        </w:numPr>
        <w:ind w:leftChars="0"/>
        <w:rPr>
          <w:rFonts w:hint="eastAsia"/>
          <w:lang w:val="en-US" w:eastAsia="zh-CN"/>
        </w:rPr>
      </w:pPr>
      <w:r>
        <w:rPr>
          <w:rFonts w:hint="eastAsia"/>
          <w:lang w:val="en-US" w:eastAsia="zh-CN"/>
        </w:rPr>
        <w:t>城市是以人为主体，由社会、经济、资源、环境等要素之间相互作用、相互制约构成的复杂空间地域系统。现代城市化发展越来越快，人口分布稠密，建筑物密集，商业、社会活动集中，存在诸多火灾突发事件发生的社会因素。随着我国城市建设步伐和城市化发展不断加快，造成人口急剧膨胀，由认为因素和自然因素造成的火灾发生事故频率和灾害程度迅速增加，使得城市消防安全面临空前挑战。</w:t>
      </w:r>
    </w:p>
    <w:p>
      <w:pPr>
        <w:numPr>
          <w:ilvl w:val="0"/>
          <w:numId w:val="0"/>
        </w:numPr>
        <w:ind w:leftChars="0"/>
        <w:rPr>
          <w:rFonts w:hint="default"/>
          <w:lang w:val="en-US" w:eastAsia="zh-CN"/>
        </w:rPr>
      </w:pPr>
      <w:r>
        <w:rPr>
          <w:rFonts w:hint="default"/>
          <w:lang w:val="en-US" w:eastAsia="zh-CN"/>
        </w:rPr>
        <w:t>党的十九大报告提出了总体国家安全观，报告指出：统筹发展和安全，增强忧患意识，做到居安思危，是我们党治国理政的一个重大原则。必须坚持国家利益至上，以人民安全为宗旨，以政治安全为根本，统筹外部安全和内部安全、国土安全和国民安全、传统安全和非传统安全、自身安全和共同安全，完善国家安全制度体系，加强国家安全能力建设，坚决维护国家主权、安全、发展利益。</w:t>
      </w:r>
    </w:p>
    <w:p>
      <w:pPr>
        <w:numPr>
          <w:ilvl w:val="0"/>
          <w:numId w:val="0"/>
        </w:numPr>
        <w:ind w:leftChars="0"/>
        <w:rPr>
          <w:rFonts w:hint="eastAsia"/>
          <w:lang w:val="en-US" w:eastAsia="zh-CN"/>
        </w:rPr>
      </w:pPr>
      <w:r>
        <w:rPr>
          <w:rFonts w:hint="eastAsia"/>
          <w:lang w:val="en-US" w:eastAsia="zh-CN"/>
        </w:rPr>
        <w:t>根据国家统计局2019年1月最新发布的数据显示，2018年我国城镇常住人口83137万人，占总人口比重（城镇化率）为59.58%，我国正处于城镇化率快速发展的区间，城市发展进入重要转型期。随着城市化水平的不断提高，城市居民的生活方式也发生了巨大的变化，原有的消防安全问题依旧存在：日常生活使用的用电器越来越多，一些常用的如电热毯、烤箱、煤气灶等，都会增加火灾发生的可能性；生活中的装饰材料、易燃纺织物、塑料等也会增加火灾的危险性；随着经济发展，生产需要和消防安全的矛盾也越来越突出，一些商家为了追逐利益，常常会擅自改动防火隔离带、违章拆卸消防设施等，都大大增加了火灾发生的风险；由于城市建筑物密集，人员高度集中，一旦发生火灾事故，人员疏散和救援都比较困难，容易造成大量人员伤亡和财产损失。这些因素决定了我国城市火灾发生的可能性和事故的危害性将不断增加，对城市发展和社会稳定的影响越来越强。尤其是一些重大的火灾事故，不仅会给人民群众的生命财产带来巨大损失，而且会给城市经济建设和可持续发展以及社会稳定带来严重危害。以2010年为例，全国共发生火灾13.2万起，造成的死亡人数为1108人，受伤人数为573人直接经济损失为17.7亿元。全国消防部队接警58.9万起，是建国以来消防救援任务数量最多的一年，其中火灾扑救达13.2万 起，抢 险 救援达18.3万 起，社会各方救助达14.8万起，公务执勤近１万起，其他出动11.6万起，总共出动人员达615.9万人次，出动灭火救援车达96.8万辆次，营救遇险人数 达159965人，挽回经济损失达430多亿元。仅2018年1-8月，1至8月份，全国共接报火灾16.61万起，亡933人，伤560人，直接财产损失20.53亿元，为有效遏制火灾高发势头，确保民众生命财产安全，国家各部委和政府纷纷开展电气火灾治理工作。</w:t>
      </w:r>
    </w:p>
    <w:p>
      <w:pPr>
        <w:numPr>
          <w:ilvl w:val="0"/>
          <w:numId w:val="0"/>
        </w:numPr>
        <w:ind w:leftChars="0"/>
        <w:rPr>
          <w:rFonts w:hint="default" w:eastAsia="宋体"/>
          <w:lang w:val="en-US" w:eastAsia="zh-CN"/>
        </w:rPr>
      </w:pPr>
    </w:p>
    <w:p>
      <w:pPr>
        <w:outlineLvl w:val="2"/>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1.1.2研究意义</w:t>
      </w:r>
    </w:p>
    <w:p>
      <w:pPr>
        <w:rPr>
          <w:rFonts w:hint="eastAsia"/>
        </w:rPr>
      </w:pPr>
    </w:p>
    <w:p>
      <w:pPr>
        <w:numPr>
          <w:ilvl w:val="0"/>
          <w:numId w:val="0"/>
        </w:numPr>
        <w:ind w:leftChars="0"/>
        <w:rPr>
          <w:rFonts w:hint="eastAsia"/>
          <w:lang w:val="en-US" w:eastAsia="zh-CN"/>
        </w:rPr>
      </w:pPr>
      <w:r>
        <w:rPr>
          <w:rFonts w:hint="eastAsia"/>
          <w:lang w:val="en-US" w:eastAsia="zh-CN"/>
        </w:rPr>
        <w:t>城市消防救援指挥系统一般包含消防指挥中心，消防力量调派（如消防中队、消防车辆等）、现场的应用系统等，其核心系统是指挥中心的指挥调度系统。工作流程通常分为：火灾报警、消防接警、处警、执行和反馈、监控及记录、数据统计等步骤。特别是近年来，随着大数据时代的到来，消防信息化建设已成为全国消防部队全面实施科技强警、改革警务机制、提高部队战斗力的一项重要战略性举措。随着智慧城市建设和智慧消防工作的深入推进，消防应急管理和指挥已成为现代城市建设和管理的重要内容。消防指挥系统建设的现状集中反映了一个行业、部门和城市乃至国家的消防救援水平。目前我国各地各部门在消防指挥系统建设方面，由于受技术条件限制、行政管理职能划分不同等诸多因素，系统的开发和建设五花八门，没有太多的参考意义，远达不到智慧消防工作的要求。传统的消防作战指挥运行模式多依赖指挥员根据掌握的警情数据人工的决策调配力量，缺乏高科技手段，决策手段单一，决策率低下，耗费时间长，并且在应急决策中，决策者处于一定的时间和心理压力之下，决策的合理性具有一定的盲目性和随意性。不仅会耗费大量时间，人力物力成本，还会错过最佳救援时间，容易造成大量财产损失和人员伤亡。</w:t>
      </w:r>
    </w:p>
    <w:p>
      <w:pPr>
        <w:numPr>
          <w:ilvl w:val="0"/>
          <w:numId w:val="0"/>
        </w:numPr>
        <w:ind w:leftChars="0"/>
        <w:rPr>
          <w:rFonts w:hint="eastAsia"/>
          <w:lang w:val="en-US" w:eastAsia="zh-CN"/>
        </w:rPr>
      </w:pPr>
      <w:r>
        <w:rPr>
          <w:rFonts w:hint="eastAsia"/>
          <w:lang w:val="en-US" w:eastAsia="zh-CN"/>
        </w:rPr>
        <w:t>因此，可以通过计算机辅助决策来提高消防实战应急决策的准确性和效率，提高城市消防指挥决策水平。基于人工智能的消防救援指挥系统技能发挥计算机迅速处理突发事件的优势，又能够根据人工智能中的案例推理方法对案例库中的源案例进行检索和匹配，找出最合适的预案，从而辅助决策者进行决策，大幅缩短警力调配时间，进一步提升消防预警速度和现场指挥水平。通过机器学习推理产生的预案结合决策者更新后的案例又可以作为新的案例加入到案例库中，不断更新不合理和不完善的预案，实现系统的自我学习和自我完善功能。</w:t>
      </w:r>
    </w:p>
    <w:p>
      <w:pPr>
        <w:numPr>
          <w:ilvl w:val="0"/>
          <w:numId w:val="0"/>
        </w:numPr>
        <w:ind w:leftChars="0"/>
        <w:rPr>
          <w:rFonts w:hint="eastAsia"/>
          <w:lang w:val="en-US" w:eastAsia="zh-CN"/>
        </w:rPr>
      </w:pPr>
      <w:r>
        <w:rPr>
          <w:rFonts w:hint="eastAsia"/>
          <w:lang w:val="en-US" w:eastAsia="zh-CN"/>
        </w:rPr>
        <w:t>人工智能技术的引入，将贯穿到接警、处警、决策、指挥调度等实战任务中，大大节省了决策成本，优化分配任务，节约决策时间，遏制火灾势态的发展，提高决策效率。实现城市消防指挥调度迅速、科学、高效等功能，提高城市消防应急指挥管理现代化和智能化水平，最大程度减少城市火灾等突发事件造成的损失和影响，减小人们的生命财产损失，具有重大的经济价值和社会意义。</w:t>
      </w:r>
    </w:p>
    <w:p>
      <w:pPr>
        <w:pStyle w:val="8"/>
        <w:numPr>
          <w:ilvl w:val="1"/>
          <w:numId w:val="1"/>
        </w:numPr>
        <w:ind w:left="0" w:leftChars="0" w:firstLine="0" w:firstLineChars="0"/>
        <w:jc w:val="left"/>
        <w:rPr>
          <w:rFonts w:hint="eastAsia"/>
        </w:rPr>
      </w:pPr>
      <w:r>
        <w:rPr>
          <w:rFonts w:hint="eastAsia"/>
          <w:lang w:val="en-US" w:eastAsia="zh-CN"/>
        </w:rPr>
        <w:t>研究现状</w:t>
      </w:r>
    </w:p>
    <w:p>
      <w:pPr>
        <w:numPr>
          <w:ilvl w:val="2"/>
          <w:numId w:val="1"/>
        </w:numPr>
        <w:ind w:left="0" w:leftChars="0" w:firstLine="0" w:firstLineChars="0"/>
        <w:outlineLvl w:val="2"/>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国外消防指挥智能决策研究现状综述</w:t>
      </w:r>
    </w:p>
    <w:p>
      <w:pPr>
        <w:numPr>
          <w:ilvl w:val="0"/>
          <w:numId w:val="0"/>
        </w:numPr>
        <w:ind w:leftChars="0"/>
        <w:rPr>
          <w:rFonts w:hint="eastAsia"/>
          <w:lang w:val="en-US" w:eastAsia="zh-CN"/>
        </w:rPr>
      </w:pPr>
    </w:p>
    <w:p>
      <w:pPr>
        <w:rPr>
          <w:rFonts w:hint="default"/>
          <w:lang w:val="en-US" w:eastAsia="zh-CN"/>
        </w:rPr>
      </w:pPr>
      <w:r>
        <w:rPr>
          <w:rFonts w:hint="eastAsia"/>
          <w:lang w:val="en-US" w:eastAsia="zh-CN"/>
        </w:rPr>
        <w:t>目前西方各国已相继建立起各自的消防应急指挥系统，早在2000年前，欧洲就将112作为欧盟各国成员的统一报警电话。以美国为例，在2001年“911”事件发生后，美国成立了国土安防部，各城市都成立了“911应急中心”，在处理火灾、洪水等重大消防事件中发挥了巨大作用。美国芝加哥消防应急指挥中心大厦共有1000多人，其中接处警人员100余人，警察500余人，机房200多人，消防200多人，每天处理20000多报警量。一旦接到报警电话，电子屏幕就会立即显示报警人的相关信息和他附近的地图，接警员按照报警信息将事件传递给大厅内相应的警察或消防处理，处警人员通过计算机辅助指挥调度，将指令传给各街区消防中队。</w:t>
      </w:r>
    </w:p>
    <w:p>
      <w:pPr>
        <w:rPr>
          <w:rFonts w:hint="eastAsia"/>
          <w:lang w:val="en-US" w:eastAsia="zh-CN"/>
        </w:rPr>
      </w:pPr>
      <w:r>
        <w:rPr>
          <w:rFonts w:hint="eastAsia"/>
          <w:lang w:val="en-US" w:eastAsia="zh-CN"/>
        </w:rPr>
        <w:t>随着大数据时代的到来，各国也将大数据技术和消防指挥结合起来，目前在智慧消防领域应用较为领先的是美国。智慧消防起源于2012年，是由美国标准技术研究院（NIST）提出，将信息物理系统（CPS）应用在消防装备和灭火器材领域。</w:t>
      </w:r>
      <w:r>
        <w:rPr>
          <w:rFonts w:hint="eastAsia"/>
          <w:color w:val="FF0000"/>
          <w:vertAlign w:val="superscript"/>
          <w:lang w:val="en-US" w:eastAsia="zh-CN"/>
        </w:rPr>
        <w:t>[国内外研究现状]</w:t>
      </w:r>
      <w:r>
        <w:rPr>
          <w:rFonts w:hint="eastAsia"/>
          <w:lang w:val="en-US" w:eastAsia="zh-CN"/>
        </w:rPr>
        <w:t>近年来，美国纽约消防部利用大数据技术计算出城市里33万建筑的危险系数，包括建筑物使用年限、用电器使用情况等。当地消防部门利用这一点对火灾发生的概率和发生火灾时的危险程度进行预测，并按照危险程度的高低进行一一排查，对危险性较大的建筑进行标注提示，做好相应的预警工作。通过这种方式，有效提高灭火救援的准确率和效率，保障人民的生命财产安全。</w:t>
      </w:r>
    </w:p>
    <w:p>
      <w:pPr>
        <w:rPr>
          <w:rFonts w:hint="default"/>
          <w:lang w:val="en-US" w:eastAsia="zh-CN"/>
        </w:rPr>
      </w:pPr>
      <w:r>
        <w:rPr>
          <w:rFonts w:hint="eastAsia"/>
          <w:lang w:val="en-US" w:eastAsia="zh-CN"/>
        </w:rPr>
        <w:t>关于智能指挥的研究，国外有学者提出基于GIS的支持决策系统模型，并验证了其在资源调度上的优势，促进消防车辆和资源有效规划和控制。</w:t>
      </w:r>
    </w:p>
    <w:p>
      <w:pPr>
        <w:numPr>
          <w:ilvl w:val="0"/>
          <w:numId w:val="0"/>
        </w:numPr>
        <w:ind w:leftChars="0"/>
        <w:rPr>
          <w:rFonts w:hint="eastAsia"/>
          <w:lang w:val="en-US" w:eastAsia="zh-CN"/>
        </w:rPr>
      </w:pPr>
    </w:p>
    <w:p>
      <w:pPr>
        <w:numPr>
          <w:ilvl w:val="2"/>
          <w:numId w:val="1"/>
        </w:numPr>
        <w:ind w:left="0" w:leftChars="0" w:firstLine="0" w:firstLineChars="0"/>
        <w:outlineLvl w:val="2"/>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国内消防指挥智能决策研究现状综述</w:t>
      </w:r>
    </w:p>
    <w:p>
      <w:pPr>
        <w:numPr>
          <w:ilvl w:val="0"/>
          <w:numId w:val="0"/>
        </w:numPr>
        <w:ind w:leftChars="0"/>
        <w:rPr>
          <w:rFonts w:hint="eastAsia"/>
          <w:lang w:val="en-US" w:eastAsia="zh-CN"/>
        </w:rPr>
      </w:pPr>
      <w:r>
        <w:rPr>
          <w:rFonts w:hint="eastAsia"/>
          <w:lang w:val="en-US" w:eastAsia="zh-CN"/>
        </w:rPr>
        <w:t>我国正处于经济高速发展的时期，而城市建筑物分布密集，人口稠密，火灾的发生会严重危害人民的生命财产安全和城市经济发展。为此国务院在广西南宁建立了我国第一个应急联动指挥中心，这一系统集公安、消防、交通、急救、防洪等保障措施于一体，是政府对应急救助手段的一次跨越。</w:t>
      </w:r>
    </w:p>
    <w:p>
      <w:pPr>
        <w:numPr>
          <w:ilvl w:val="0"/>
          <w:numId w:val="0"/>
        </w:numPr>
        <w:ind w:leftChars="0"/>
        <w:rPr>
          <w:rFonts w:hint="default"/>
          <w:lang w:val="en-US" w:eastAsia="zh-CN"/>
        </w:rPr>
      </w:pPr>
      <w:r>
        <w:rPr>
          <w:rFonts w:hint="default"/>
          <w:lang w:val="en-US" w:eastAsia="zh-CN"/>
        </w:rPr>
        <w:t>大数据为人工智能的应用提供了海量的数据，随着大数据和人工智能技术的不断成熟，应用场景也越来越广泛。智能消防的概念提出以来，不断有学者投入这方面的研究之中，为智能消防不断的注入新的思想、新技术和新方法</w:t>
      </w:r>
      <w:r>
        <w:rPr>
          <w:rFonts w:hint="eastAsia"/>
          <w:lang w:val="en-US" w:eastAsia="zh-CN"/>
        </w:rPr>
        <w:t>：</w:t>
      </w:r>
    </w:p>
    <w:p>
      <w:pPr>
        <w:numPr>
          <w:ilvl w:val="0"/>
          <w:numId w:val="0"/>
        </w:numPr>
        <w:ind w:leftChars="0"/>
        <w:rPr>
          <w:rFonts w:hint="default"/>
          <w:lang w:val="en-US" w:eastAsia="zh-CN"/>
        </w:rPr>
      </w:pPr>
      <w:r>
        <w:rPr>
          <w:rFonts w:hint="eastAsia"/>
          <w:lang w:val="en-US" w:eastAsia="zh-CN"/>
        </w:rPr>
        <w:t>（1）</w:t>
      </w:r>
      <w:r>
        <w:rPr>
          <w:rFonts w:hint="default"/>
          <w:lang w:val="en-US" w:eastAsia="zh-CN"/>
        </w:rPr>
        <w:t>北京的一体化指挥调度工程实验室在2017年提出规则推理的方法</w:t>
      </w:r>
      <w:r>
        <w:rPr>
          <w:rFonts w:hint="default"/>
          <w:color w:val="FF0000"/>
          <w:lang w:val="en-US" w:eastAsia="zh-CN"/>
        </w:rPr>
        <w:t>[1]</w:t>
      </w:r>
      <w:r>
        <w:rPr>
          <w:rFonts w:hint="default"/>
          <w:lang w:val="en-US" w:eastAsia="zh-CN"/>
        </w:rPr>
        <w:t>，根据事件的描述信息，通过建模计算筛选出历史与此事件相似的典型案例以及其所采用的决策。经过类比的思想，把相似案件的知识应用到新事件中，从而得到新事件的解决方案。</w:t>
      </w:r>
    </w:p>
    <w:p>
      <w:pPr>
        <w:numPr>
          <w:ilvl w:val="0"/>
          <w:numId w:val="0"/>
        </w:numPr>
        <w:ind w:leftChars="0"/>
        <w:rPr>
          <w:rFonts w:hint="default"/>
          <w:lang w:val="en-US" w:eastAsia="zh-CN"/>
        </w:rPr>
      </w:pPr>
      <w:r>
        <w:rPr>
          <w:rFonts w:hint="eastAsia"/>
          <w:lang w:val="en-US" w:eastAsia="zh-CN"/>
        </w:rPr>
        <w:t>（2）</w:t>
      </w:r>
      <w:r>
        <w:rPr>
          <w:rFonts w:hint="default"/>
          <w:lang w:val="en-US" w:eastAsia="zh-CN"/>
        </w:rPr>
        <w:t>应急管理和应急指挥已成为现代化城市管理的重要内容，与上文类比的思想相似，在应急指挥系统中，广东工业大学的学者在2007年运用了基于案例推理的方法（CBR）并结合基于规则推理的方法（RBR），建立了机器学习的城市应急指挥智能决策模型</w:t>
      </w:r>
      <w:r>
        <w:rPr>
          <w:rFonts w:hint="default"/>
          <w:color w:val="FF0000"/>
          <w:lang w:val="en-US" w:eastAsia="zh-CN"/>
        </w:rPr>
        <w:t>[2</w:t>
      </w:r>
      <w:r>
        <w:rPr>
          <w:rFonts w:hint="default"/>
          <w:lang w:val="en-US" w:eastAsia="zh-CN"/>
        </w:rPr>
        <w:t>]，并制定了一系列的效益评估模型。根据人工智能中案例推理的方法对历史案例进行检索匹配，找出最匹配的预案知识，从而辅助指挥员迅速决策。在检索匹配中主要使用的是决策树中的ID3算法，使用信息熵作为选择属性的标准对训练集进行分类并构造决策树。运用基于规则的推理机，提取案情描述中的核心关键词及描述值，然后采用正向推理的方法，推理出该案件所属的案件类别。同时，他还使用了关联规则的Apriori算法和聚类的方法进行数据挖掘，抽取案例的特征。并且由于Apriori无法对稀有信息进行分析，基于此他们提出了改进的Apriori-DD算法，减少数据库D内不起作用的数据，提高算法效率。</w:t>
      </w:r>
    </w:p>
    <w:p>
      <w:pPr>
        <w:numPr>
          <w:ilvl w:val="0"/>
          <w:numId w:val="0"/>
        </w:numPr>
        <w:ind w:leftChars="0"/>
        <w:rPr>
          <w:rFonts w:hint="eastAsia"/>
          <w:lang w:val="en-US" w:eastAsia="zh-CN"/>
        </w:rPr>
      </w:pPr>
      <w:r>
        <w:rPr>
          <w:rFonts w:hint="eastAsia"/>
          <w:lang w:val="en-US" w:eastAsia="zh-CN"/>
        </w:rPr>
        <w:t>（3）Agent的概念由Minsky在其1986年出版的《思维的社会》一书中提出。Minsky认为社会中的某些个体经过协商之后可求得问题的解，这些个体就是Agent。他还认为Agent应具有社会交互性和智能性。西藏消防支队提出了一种基于Agent技术的智能接处警系统</w:t>
      </w:r>
      <w:r>
        <w:rPr>
          <w:rFonts w:hint="eastAsia"/>
          <w:color w:val="FF0000"/>
          <w:lang w:val="en-US" w:eastAsia="zh-CN"/>
        </w:rPr>
        <w:t>[3]</w:t>
      </w:r>
      <w:r>
        <w:rPr>
          <w:rFonts w:hint="eastAsia"/>
          <w:lang w:val="en-US" w:eastAsia="zh-CN"/>
        </w:rPr>
        <w:t>（2018），这是一种软件设计思想。由多个Agent组成系统（MAS）进行交互，协同完成更为复杂的任务。其各Agent结构主要为：接警、电话定位、警力分布、路径寻优、决策和处警6个Agent，具有分布性和并行性的优点。</w:t>
      </w:r>
    </w:p>
    <w:p>
      <w:pPr>
        <w:numPr>
          <w:ilvl w:val="0"/>
          <w:numId w:val="0"/>
        </w:numPr>
        <w:ind w:leftChars="0"/>
        <w:rPr>
          <w:rFonts w:hint="default"/>
          <w:lang w:val="en-US" w:eastAsia="zh-CN"/>
        </w:rPr>
      </w:pPr>
      <w:r>
        <w:rPr>
          <w:rFonts w:hint="eastAsia"/>
          <w:lang w:val="en-US" w:eastAsia="zh-CN"/>
        </w:rPr>
        <w:t>（4）孔凡全等人</w:t>
      </w:r>
      <w:r>
        <w:rPr>
          <w:rFonts w:hint="eastAsia"/>
          <w:color w:val="FF0000"/>
          <w:lang w:val="en-US" w:eastAsia="zh-CN"/>
        </w:rPr>
        <w:t>[4</w:t>
      </w:r>
      <w:r>
        <w:rPr>
          <w:rFonts w:hint="eastAsia"/>
          <w:lang w:val="en-US" w:eastAsia="zh-CN"/>
        </w:rPr>
        <w:t>]提出了基于机器学习技术的消防调度指挥工作，通过RBF径向基网络建模，并使用SPSS软件分析特征指标，设计了基于RBF神经网络的自动化力量调派模型。但由于各地区部门的数据标准不一致，他们团队仅选取了物资仓储场所类型的火灾为研究对象，并且数据特征维度较少，并不具有代表性。</w:t>
      </w:r>
    </w:p>
    <w:p>
      <w:pPr>
        <w:rPr>
          <w:rFonts w:hint="eastAsia"/>
          <w:color w:val="auto"/>
          <w:lang w:val="en-US" w:eastAsia="zh-CN"/>
        </w:rPr>
      </w:pPr>
      <w:r>
        <w:rPr>
          <w:rFonts w:hint="eastAsia"/>
          <w:color w:val="auto"/>
          <w:lang w:eastAsia="zh-CN"/>
        </w:rPr>
        <w:t>（</w:t>
      </w:r>
      <w:r>
        <w:rPr>
          <w:rFonts w:hint="eastAsia"/>
          <w:color w:val="auto"/>
          <w:lang w:val="en-US" w:eastAsia="zh-CN"/>
        </w:rPr>
        <w:t>5</w:t>
      </w:r>
      <w:r>
        <w:rPr>
          <w:rFonts w:hint="eastAsia"/>
          <w:color w:val="auto"/>
          <w:lang w:eastAsia="zh-CN"/>
        </w:rPr>
        <w:t>）针对非平衡的警情数据，李卫红[</w:t>
      </w:r>
      <w:r>
        <w:rPr>
          <w:rFonts w:hint="eastAsia"/>
          <w:color w:val="FF0000"/>
          <w:lang w:eastAsia="zh-CN"/>
        </w:rPr>
        <w:t>5]</w:t>
      </w:r>
      <w:r>
        <w:rPr>
          <w:rFonts w:hint="eastAsia"/>
          <w:color w:val="auto"/>
          <w:lang w:eastAsia="zh-CN"/>
        </w:rPr>
        <w:t>等人提出，现有的警情数据在时空分布上不均匀，对非平衡数据的训练建模属于弱学习器，预测精度较低。他们采用集成学习算法来提升非平衡数据弱学习器的性能。这是一种基于K-Means均值聚类的Boosting算法，它以Boosting为基础，应用GA-BP神经网络生成基分类器，借助K-Means均值聚类算法进行基分类器的集成，从而实现将弱学习器提升为强学习器。</w:t>
      </w:r>
      <w:r>
        <w:rPr>
          <w:rFonts w:hint="eastAsia"/>
          <w:color w:val="auto"/>
          <w:lang w:val="en-US" w:eastAsia="zh-CN"/>
        </w:rPr>
        <w:t>这一研究为消防智能决策提供了新思路。</w:t>
      </w:r>
    </w:p>
    <w:p>
      <w:pPr>
        <w:pStyle w:val="8"/>
        <w:numPr>
          <w:ilvl w:val="0"/>
          <w:numId w:val="2"/>
        </w:numPr>
        <w:bidi w:val="0"/>
        <w:outlineLvl w:val="0"/>
        <w:rPr>
          <w:rFonts w:hint="eastAsia"/>
          <w:lang w:val="en-US" w:eastAsia="zh-CN"/>
        </w:rPr>
      </w:pPr>
      <w:r>
        <w:rPr>
          <w:rFonts w:hint="eastAsia"/>
          <w:lang w:val="en-US" w:eastAsia="zh-CN"/>
        </w:rPr>
        <w:t>研究方法</w:t>
      </w:r>
    </w:p>
    <w:p>
      <w:pPr>
        <w:widowControl w:val="0"/>
        <w:numPr>
          <w:ilvl w:val="0"/>
          <w:numId w:val="0"/>
        </w:numPr>
        <w:jc w:val="both"/>
        <w:rPr>
          <w:rFonts w:hint="default"/>
          <w:lang w:val="en-US" w:eastAsia="zh-CN"/>
        </w:rPr>
      </w:pPr>
    </w:p>
    <w:p>
      <w:pPr>
        <w:pStyle w:val="8"/>
        <w:bidi w:val="0"/>
        <w:jc w:val="left"/>
        <w:outlineLvl w:val="1"/>
        <w:rPr>
          <w:rFonts w:hint="eastAsia"/>
          <w:lang w:val="en-US" w:eastAsia="zh-CN"/>
        </w:rPr>
      </w:pPr>
      <w:r>
        <w:rPr>
          <w:rFonts w:hint="eastAsia"/>
          <w:lang w:val="en-US" w:eastAsia="zh-CN"/>
        </w:rPr>
        <w:t>2.1 工作流程</w: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1446530</wp:posOffset>
                </wp:positionH>
                <wp:positionV relativeFrom="paragraph">
                  <wp:posOffset>367030</wp:posOffset>
                </wp:positionV>
                <wp:extent cx="2381250" cy="285750"/>
                <wp:effectExtent l="12700" t="0" r="25400" b="26035"/>
                <wp:wrapNone/>
                <wp:docPr id="1" name="矩形 1"/>
                <wp:cNvGraphicFramePr/>
                <a:graphic xmlns:a="http://schemas.openxmlformats.org/drawingml/2006/main">
                  <a:graphicData uri="http://schemas.microsoft.com/office/word/2010/wordprocessingShape">
                    <wps:wsp>
                      <wps:cNvSpPr/>
                      <wps:spPr>
                        <a:xfrm>
                          <a:off x="1859280" y="3160395"/>
                          <a:ext cx="23812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3.9pt;margin-top:28.9pt;height:22.5pt;width:187.5pt;z-index:251658240;v-text-anchor:middle;mso-width-relative:page;mso-height-relative:page;" fillcolor="#4F81BD [3204]" filled="t" stroked="t" coordsize="21600,21600" o:gfxdata="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v6PMHXAAAACgEAAA8AAAAAAAAAAQAgAAAAIgAAAGRycy9kb3ducmV2LnhtbFBLAQIU&#10;ABQAAAAIAIdO4kAhmMF+ZgIAALwEAAAOAAAAAAAAAAEAIAAAACYBAABkcnMvZTJvRG9jLnhtbFBL&#10;BQYAAAAABgAGAFkBAAD+BQAAAAA=&#10;">
                <v:fill on="t" focussize="0,0"/>
                <v:stroke weight="2pt" color="#385D8A [3204]" joinstyle="round"/>
                <v:imagedata o:title=""/>
                <o:lock v:ext="edit" aspectratio="f"/>
              </v:rect>
            </w:pict>
          </mc:Fallback>
        </mc:AlternateContent>
      </w:r>
      <w:r>
        <w:rPr>
          <w:rFonts w:hint="eastAsia"/>
          <w:lang w:val="en-US" w:eastAsia="zh-CN"/>
        </w:rPr>
        <w:t>通常来说，消防指挥救援流程一般分为报警、接警、处警、结案和战评五个步骤，工作流程图如下：</w:t>
      </w:r>
    </w:p>
    <w:p>
      <w:pPr>
        <w:rPr>
          <w:rFonts w:hint="eastAsia"/>
          <w:lang w:val="en-US" w:eastAsia="zh-CN"/>
        </w:rPr>
      </w:pPr>
    </w:p>
    <w:p>
      <w:pPr>
        <w:rPr>
          <w:rFonts w:hint="default"/>
          <w:lang w:val="en-US" w:eastAsia="zh-CN"/>
        </w:rPr>
      </w:pPr>
    </w:p>
    <w:p>
      <w:pPr>
        <w:rPr>
          <w:rFonts w:hint="default"/>
          <w:lang w:val="en-US" w:eastAsia="zh-CN"/>
        </w:rPr>
      </w:pPr>
    </w:p>
    <w:p>
      <w:pPr>
        <w:jc w:val="center"/>
        <w:rPr>
          <w:rFonts w:hint="eastAsia"/>
          <w:lang w:val="en-US" w:eastAsia="zh-CN"/>
        </w:rPr>
      </w:pPr>
      <w:r>
        <w:rPr>
          <w:rFonts w:hint="eastAsia"/>
          <w:lang w:val="en-US" w:eastAsia="zh-CN"/>
        </w:rPr>
        <w:t>图2-1 消防指挥救援工作流程图</w:t>
      </w:r>
    </w:p>
    <w:p>
      <w:pPr>
        <w:jc w:val="center"/>
        <w:rPr>
          <w:rFonts w:hint="eastAsia"/>
          <w:lang w:val="en-US" w:eastAsia="zh-CN"/>
        </w:rPr>
      </w:pPr>
    </w:p>
    <w:p>
      <w:pPr>
        <w:numPr>
          <w:ilvl w:val="0"/>
          <w:numId w:val="3"/>
        </w:numPr>
        <w:ind w:left="425" w:leftChars="0" w:hanging="425" w:firstLineChars="0"/>
        <w:jc w:val="left"/>
        <w:rPr>
          <w:rFonts w:hint="default"/>
          <w:lang w:val="en-US" w:eastAsia="zh-CN"/>
        </w:rPr>
      </w:pPr>
      <w:r>
        <w:rPr>
          <w:rFonts w:hint="eastAsia"/>
          <w:lang w:val="en-US" w:eastAsia="zh-CN"/>
        </w:rPr>
        <w:t>报警：事发当事人通过各种通信媒介或手段（电话、短信、报警器等安防设备）向消防指挥中心发送报警信息。</w:t>
      </w:r>
    </w:p>
    <w:p>
      <w:pPr>
        <w:widowControl w:val="0"/>
        <w:numPr>
          <w:ilvl w:val="0"/>
          <w:numId w:val="0"/>
        </w:numPr>
        <w:jc w:val="left"/>
        <w:rPr>
          <w:rFonts w:hint="eastAsia"/>
          <w:lang w:val="en-US" w:eastAsia="zh-CN"/>
        </w:rPr>
      </w:pPr>
    </w:p>
    <w:p>
      <w:pPr>
        <w:widowControl w:val="0"/>
        <w:numPr>
          <w:ilvl w:val="0"/>
          <w:numId w:val="3"/>
        </w:numPr>
        <w:ind w:left="425" w:leftChars="0" w:hanging="425" w:firstLineChars="0"/>
        <w:jc w:val="left"/>
        <w:rPr>
          <w:rFonts w:hint="default"/>
          <w:lang w:val="en-US" w:eastAsia="zh-CN"/>
        </w:rPr>
      </w:pPr>
      <w:r>
        <w:rPr>
          <w:rFonts w:hint="eastAsia"/>
          <w:lang w:val="en-US" w:eastAsia="zh-CN"/>
        </w:rPr>
        <w:t>接警：消防指挥中心工作人员根据报警人描述信息或者报警设备信息进行登记记录，同时将该警情传达给指挥人员处置。</w:t>
      </w:r>
    </w:p>
    <w:p>
      <w:pPr>
        <w:widowControl w:val="0"/>
        <w:numPr>
          <w:ilvl w:val="0"/>
          <w:numId w:val="3"/>
        </w:numPr>
        <w:ind w:left="425" w:leftChars="0" w:hanging="425" w:firstLineChars="0"/>
        <w:jc w:val="left"/>
        <w:rPr>
          <w:rFonts w:hint="default"/>
          <w:lang w:val="en-US" w:eastAsia="zh-CN"/>
        </w:rPr>
      </w:pPr>
      <w:r>
        <w:rPr>
          <w:rFonts w:hint="eastAsia"/>
          <w:lang w:val="en-US" w:eastAsia="zh-CN"/>
        </w:rPr>
        <w:t>处警：处警是消防指挥救援工作最重要的一环，一般包括查看警情、确认警情、处置警情和反馈等几个步骤，具体过程如下：根据报警人或者设备提供的信息判定案件的等级，通过有经验的指挥人员或者专家推理得出相应的处置方案，指挥人员根据觉得方案调派警力和消防车辆，同时与现场的出警人员进行实时通信、监控、指挥和调度，直至案件处理完毕。</w:t>
      </w:r>
    </w:p>
    <w:p>
      <w:pPr>
        <w:widowControl w:val="0"/>
        <w:numPr>
          <w:ilvl w:val="0"/>
          <w:numId w:val="3"/>
        </w:numPr>
        <w:ind w:left="425" w:leftChars="0" w:hanging="425" w:firstLineChars="0"/>
        <w:jc w:val="left"/>
        <w:rPr>
          <w:rFonts w:hint="default"/>
          <w:lang w:val="en-US" w:eastAsia="zh-CN"/>
        </w:rPr>
      </w:pPr>
      <w:r>
        <w:rPr>
          <w:rFonts w:hint="eastAsia"/>
          <w:lang w:val="en-US" w:eastAsia="zh-CN"/>
        </w:rPr>
        <w:t>结案：现场消防官兵处置完毕案件后将处置过程和损失情况上报给指挥中心，指挥人员根据情况写结案信息，并且同本次案件的处置过程一起进行整理归档，以便后续事件评估和备案使用。</w:t>
      </w:r>
    </w:p>
    <w:p>
      <w:pPr>
        <w:widowControl w:val="0"/>
        <w:numPr>
          <w:ilvl w:val="0"/>
          <w:numId w:val="3"/>
        </w:numPr>
        <w:ind w:left="425" w:leftChars="0" w:hanging="425" w:firstLineChars="0"/>
        <w:jc w:val="left"/>
        <w:rPr>
          <w:rFonts w:hint="default"/>
          <w:lang w:val="en-US" w:eastAsia="zh-CN"/>
        </w:rPr>
      </w:pPr>
      <w:r>
        <w:rPr>
          <w:rFonts w:hint="eastAsia"/>
          <w:lang w:val="en-US" w:eastAsia="zh-CN"/>
        </w:rPr>
        <w:t>战评：为了从以往处理的案例中寻找经验和解决办法等有价值的信息，制定更合理的处置预案，需要对每次的处置效果进行评估和学习评价。</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从图2-1可以看出，处警过程是消防指挥系统最重要的组成部分，该步骤的关键在于指挥人员接收到消防案件后第一时间生成应急预案并发布救援力量进行抢险救援工作，缓解火灾等危机情况直至问题得到解决。当发生突发事件时，由于问题的严重性，所涉及的部门和人员众多，指挥人员面临的责任和压力都很大，而通常在这种情况下做出的决策往往都具有一定的盲目性，难免会出错。这也是传统的人工决策模式的局限性：决策效率低下、性能不理想等，为解决这个问题，本文提出了智能辅助决策模型，其工作方式如下图2-2所示：</w:t>
      </w:r>
    </w:p>
    <w:p>
      <w:pPr>
        <w:widowControl w:val="0"/>
        <w:numPr>
          <w:ilvl w:val="0"/>
          <w:numId w:val="0"/>
        </w:numPr>
        <w:jc w:val="left"/>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716280</wp:posOffset>
                </wp:positionH>
                <wp:positionV relativeFrom="paragraph">
                  <wp:posOffset>170180</wp:posOffset>
                </wp:positionV>
                <wp:extent cx="3460750" cy="222250"/>
                <wp:effectExtent l="12700" t="0" r="12700" b="12700"/>
                <wp:wrapNone/>
                <wp:docPr id="2" name="矩形 2"/>
                <wp:cNvGraphicFramePr/>
                <a:graphic xmlns:a="http://schemas.openxmlformats.org/drawingml/2006/main">
                  <a:graphicData uri="http://schemas.microsoft.com/office/word/2010/wordprocessingShape">
                    <wps:wsp>
                      <wps:cNvSpPr/>
                      <wps:spPr>
                        <a:xfrm>
                          <a:off x="1859280" y="8399780"/>
                          <a:ext cx="3460750" cy="222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4pt;margin-top:13.4pt;height:17.5pt;width:272.5pt;z-index:251659264;v-text-anchor:middle;mso-width-relative:page;mso-height-relative:page;" fillcolor="#4F81BD [3204]" filled="t" stroked="t" coordsize="21600,21600" o:gfxdata="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hfe5DdcAAAAJAQAADwAAAAAAAAABACAAAAAiAAAAZHJzL2Rvd25yZXYueG1sUEsBAhQA&#10;FAAAAAgAh07iQO/jHN9lAgAAvAQAAA4AAAAAAAAAAQAgAAAAJgEAAGRycy9lMm9Eb2MueG1sUEsF&#10;BgAAAAAGAAYAWQEAAP0FAAAAAA==&#10;">
                <v:fill on="t" focussize="0,0"/>
                <v:stroke weight="2pt" color="#385D8A [3204]" joinstyle="round"/>
                <v:imagedata o:title=""/>
                <o:lock v:ext="edit" aspectratio="f"/>
              </v:rect>
            </w:pict>
          </mc:Fallback>
        </mc:AlternateConten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center"/>
        <w:rPr>
          <w:rFonts w:hint="eastAsia"/>
          <w:lang w:val="en-US" w:eastAsia="zh-CN"/>
        </w:rPr>
      </w:pPr>
      <w:r>
        <w:rPr>
          <w:rFonts w:hint="eastAsia"/>
          <w:lang w:val="en-US" w:eastAsia="zh-CN"/>
        </w:rPr>
        <w:t>图2-2 消防指挥智能决策过程模型</w:t>
      </w:r>
    </w:p>
    <w:p>
      <w:pPr>
        <w:widowControl w:val="0"/>
        <w:numPr>
          <w:ilvl w:val="0"/>
          <w:numId w:val="0"/>
        </w:numPr>
        <w:jc w:val="center"/>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智能决策指的是通过人工智能和机器学习等理论和方法，对消防事件历史案例库的样本进行学习，提取对消防类突发事件进行处置和指挥更精准完备的知识，从而应用于新发生的突发事件中，来满足消防指挥工作的需要。当发生突发事件时，就可以根据案件的特征，结合案例库中的历史案例，进行案例推理和计算，寻找出与当前事件最相似的案例和相应的处置方法，指挥人员根据实际情况进行合理的修改并生成科学的指挥方案，迅速应用于当前事件，帮助指挥人员完成消防救援工作。与此同时，智能决策系统还会将该事件的处置方案同该事件一个整合到案例库，对案例库进行更新，从而达到不断学习的过程。整个智能决策系统因此形成了一个闭环学习的过程，在这个循环过程中辅助指挥人员完成处警阶段的应急决策工作。</w:t>
      </w:r>
    </w:p>
    <w:p>
      <w:pPr>
        <w:pStyle w:val="8"/>
        <w:bidi w:val="0"/>
        <w:jc w:val="left"/>
        <w:rPr>
          <w:rFonts w:hint="eastAsia"/>
          <w:lang w:val="en-US" w:eastAsia="zh-CN"/>
        </w:rPr>
      </w:pPr>
      <w:r>
        <w:rPr>
          <w:rFonts w:hint="eastAsia"/>
          <w:lang w:val="en-US" w:eastAsia="zh-CN"/>
        </w:rPr>
        <w:t>2.2 课题研究的内容</w:t>
      </w:r>
    </w:p>
    <w:p>
      <w:pPr>
        <w:rPr>
          <w:rFonts w:hint="eastAsia"/>
          <w:lang w:val="en-US" w:eastAsia="zh-CN"/>
        </w:rPr>
      </w:pPr>
      <w:r>
        <w:rPr>
          <w:rFonts w:hint="eastAsia"/>
          <w:lang w:val="en-US" w:eastAsia="zh-CN"/>
        </w:rPr>
        <w:t>本文的研究内容主要包括一下几点：</w:t>
      </w:r>
    </w:p>
    <w:p>
      <w:pPr>
        <w:numPr>
          <w:ilvl w:val="0"/>
          <w:numId w:val="4"/>
        </w:numPr>
        <w:ind w:left="425" w:leftChars="0" w:hanging="425" w:firstLineChars="0"/>
        <w:rPr>
          <w:rFonts w:hint="default"/>
          <w:lang w:val="en-US" w:eastAsia="zh-CN"/>
        </w:rPr>
      </w:pPr>
      <w:r>
        <w:rPr>
          <w:rFonts w:hint="eastAsia"/>
          <w:lang w:val="en-US" w:eastAsia="zh-CN"/>
        </w:rPr>
        <w:t>数据资料收集</w:t>
      </w:r>
    </w:p>
    <w:p>
      <w:pPr>
        <w:numPr>
          <w:ilvl w:val="0"/>
          <w:numId w:val="0"/>
        </w:numPr>
        <w:ind w:leftChars="0"/>
        <w:rPr>
          <w:rFonts w:hint="eastAsia"/>
          <w:lang w:val="en-US" w:eastAsia="zh-CN"/>
        </w:rPr>
      </w:pPr>
      <w:r>
        <w:rPr>
          <w:rFonts w:hint="eastAsia"/>
          <w:lang w:val="en-US" w:eastAsia="zh-CN"/>
        </w:rPr>
        <w:t>搜集区域内火灾发生的基本情况，包括火灾案件的基本特征、火灾发生场所、火灾发生时段、天气信息、建筑物的结构和案件的处置方法等，这些信息都能够为消防安全管理和智能决策提供有力支撑。</w:t>
      </w:r>
    </w:p>
    <w:p>
      <w:pPr>
        <w:numPr>
          <w:ilvl w:val="0"/>
          <w:numId w:val="0"/>
        </w:numPr>
        <w:ind w:leftChars="0"/>
        <w:rPr>
          <w:rFonts w:hint="default"/>
          <w:lang w:val="en-US" w:eastAsia="zh-CN"/>
        </w:rPr>
      </w:pPr>
    </w:p>
    <w:p>
      <w:pPr>
        <w:numPr>
          <w:ilvl w:val="0"/>
          <w:numId w:val="4"/>
        </w:numPr>
        <w:ind w:left="425" w:leftChars="0" w:hanging="425" w:firstLineChars="0"/>
        <w:rPr>
          <w:rFonts w:hint="default"/>
          <w:lang w:val="en-US" w:eastAsia="zh-CN"/>
        </w:rPr>
      </w:pPr>
      <w:r>
        <w:rPr>
          <w:rFonts w:hint="eastAsia"/>
          <w:lang w:val="en-US" w:eastAsia="zh-CN"/>
        </w:rPr>
        <w:t>自然语言处理在中文分词、文本分类和信息提取中的应用</w:t>
      </w:r>
    </w:p>
    <w:p>
      <w:pPr>
        <w:numPr>
          <w:ilvl w:val="0"/>
          <w:numId w:val="0"/>
        </w:numPr>
        <w:ind w:leftChars="0"/>
        <w:rPr>
          <w:rFonts w:hint="eastAsia"/>
          <w:lang w:val="en-US" w:eastAsia="zh-CN"/>
        </w:rPr>
      </w:pPr>
      <w:r>
        <w:rPr>
          <w:rFonts w:hint="eastAsia"/>
          <w:lang w:val="en-US" w:eastAsia="zh-CN"/>
        </w:rPr>
        <w:t>报警人的描述信息是火灾案件特征信息的重要来源之一，它对案件的处置和力量调配具有很重要的参考价值，对文本信息的分类和关键信息提取也是智能决策中不可或缺的一环。</w:t>
      </w:r>
    </w:p>
    <w:p>
      <w:pPr>
        <w:numPr>
          <w:ilvl w:val="0"/>
          <w:numId w:val="0"/>
        </w:numPr>
        <w:ind w:leftChars="0"/>
        <w:rPr>
          <w:rFonts w:hint="default"/>
          <w:lang w:val="en-US" w:eastAsia="zh-CN"/>
        </w:rPr>
      </w:pPr>
    </w:p>
    <w:p>
      <w:pPr>
        <w:numPr>
          <w:ilvl w:val="0"/>
          <w:numId w:val="4"/>
        </w:numPr>
        <w:ind w:left="425" w:leftChars="0" w:hanging="425" w:firstLineChars="0"/>
        <w:rPr>
          <w:rFonts w:hint="default"/>
          <w:lang w:val="en-US" w:eastAsia="zh-CN"/>
        </w:rPr>
      </w:pPr>
      <w:r>
        <w:rPr>
          <w:rFonts w:hint="eastAsia"/>
          <w:lang w:val="en-US" w:eastAsia="zh-CN"/>
        </w:rPr>
        <w:t>非结构化数据的预处理方法，预案管理、定义和表示方法</w:t>
      </w:r>
    </w:p>
    <w:p>
      <w:pPr>
        <w:numPr>
          <w:ilvl w:val="0"/>
          <w:numId w:val="0"/>
        </w:numPr>
        <w:ind w:leftChars="0"/>
        <w:rPr>
          <w:rFonts w:hint="eastAsia"/>
          <w:lang w:val="en-US" w:eastAsia="zh-CN"/>
        </w:rPr>
      </w:pPr>
      <w:r>
        <w:rPr>
          <w:rFonts w:hint="eastAsia"/>
          <w:lang w:val="en-US" w:eastAsia="zh-CN"/>
        </w:rPr>
        <w:t>数据特征中的一些信息，通常都是非结构化的，并不是我们所想要的数值，因此需要经过缺失值处理、编码、归一化等操作转换成可以使用的数据。案例的表示是建立预案管理系统首要解决的问题，案例表示的合理性直接影响到智能推理辅助决策的效率。</w:t>
      </w:r>
    </w:p>
    <w:p>
      <w:pPr>
        <w:numPr>
          <w:ilvl w:val="0"/>
          <w:numId w:val="0"/>
        </w:numPr>
        <w:ind w:leftChars="0"/>
        <w:rPr>
          <w:rFonts w:hint="default"/>
          <w:lang w:val="en-US" w:eastAsia="zh-CN"/>
        </w:rPr>
      </w:pPr>
    </w:p>
    <w:p>
      <w:pPr>
        <w:numPr>
          <w:ilvl w:val="0"/>
          <w:numId w:val="4"/>
        </w:numPr>
        <w:ind w:left="425" w:leftChars="0" w:hanging="425" w:firstLineChars="0"/>
        <w:rPr>
          <w:rFonts w:hint="default"/>
          <w:lang w:val="en-US" w:eastAsia="zh-CN"/>
        </w:rPr>
      </w:pPr>
      <w:r>
        <w:rPr>
          <w:rFonts w:hint="eastAsia"/>
          <w:lang w:val="en-US" w:eastAsia="zh-CN"/>
        </w:rPr>
        <w:t>案例推理与决策方法</w:t>
      </w:r>
    </w:p>
    <w:p>
      <w:pPr>
        <w:numPr>
          <w:ilvl w:val="0"/>
          <w:numId w:val="0"/>
        </w:numPr>
        <w:ind w:leftChars="0"/>
        <w:rPr>
          <w:rFonts w:hint="default"/>
          <w:lang w:val="en-US" w:eastAsia="zh-CN"/>
        </w:rPr>
      </w:pPr>
      <w:r>
        <w:rPr>
          <w:rFonts w:hint="eastAsia"/>
          <w:lang w:val="en-US" w:eastAsia="zh-CN"/>
        </w:rPr>
        <w:t>案例推理是一种基于过去经验的推理方法，从认知的角度来说非常符合人类的推理和学习机制，通过一定的推理规则从案例库中寻找最相似的案例以及预案，适当进行调整并应用于新的案例。推理与决策是智能决策过程的关键环节。</w:t>
      </w:r>
    </w:p>
    <w:p>
      <w:pPr>
        <w:numPr>
          <w:ilvl w:val="0"/>
          <w:numId w:val="0"/>
        </w:numPr>
        <w:ind w:leftChars="0"/>
        <w:rPr>
          <w:rFonts w:hint="default"/>
          <w:lang w:val="en-US" w:eastAsia="zh-CN"/>
        </w:rPr>
      </w:pPr>
    </w:p>
    <w:p>
      <w:pPr>
        <w:numPr>
          <w:ilvl w:val="0"/>
          <w:numId w:val="4"/>
        </w:numPr>
        <w:ind w:left="425" w:leftChars="0" w:hanging="425" w:firstLineChars="0"/>
        <w:rPr>
          <w:rFonts w:hint="default"/>
          <w:lang w:val="en-US" w:eastAsia="zh-CN"/>
        </w:rPr>
      </w:pPr>
      <w:r>
        <w:rPr>
          <w:rFonts w:hint="eastAsia"/>
          <w:lang w:val="en-US" w:eastAsia="zh-CN"/>
        </w:rPr>
        <w:t>实例应用分析</w:t>
      </w:r>
    </w:p>
    <w:p>
      <w:pPr>
        <w:rPr>
          <w:rFonts w:hint="default" w:eastAsia="宋体"/>
          <w:lang w:val="en-US" w:eastAsia="zh-CN"/>
        </w:rPr>
      </w:pPr>
      <w:r>
        <w:rPr>
          <w:rFonts w:hint="eastAsia"/>
          <w:lang w:val="en-US" w:eastAsia="zh-CN"/>
        </w:rPr>
        <w:t>对于一个突发的消防案件，如何快速准确地检索出当前事件的处理预案并结合实际情况作出适当调整是消防实战指挥的核心内容。本文通过对实例的分析和处理，结合文章提出的案例推理方法推理出合理的决策方案，验证本文所设计的系统的合理性和有效性。</w:t>
      </w:r>
    </w:p>
    <w:p>
      <w:pPr>
        <w:numPr>
          <w:ilvl w:val="0"/>
          <w:numId w:val="0"/>
        </w:numPr>
        <w:ind w:leftChars="0"/>
      </w:pPr>
    </w:p>
    <w:p>
      <w:pPr>
        <w:pStyle w:val="8"/>
        <w:bidi w:val="0"/>
        <w:jc w:val="left"/>
        <w:rPr>
          <w:rFonts w:hint="eastAsia"/>
          <w:lang w:val="en-US" w:eastAsia="zh-CN"/>
        </w:rPr>
      </w:pPr>
      <w:r>
        <w:rPr>
          <w:rFonts w:hint="eastAsia"/>
          <w:lang w:val="en-US" w:eastAsia="zh-CN"/>
        </w:rPr>
        <w:t>2.3 本章小结</w:t>
      </w:r>
    </w:p>
    <w:p>
      <w:pPr>
        <w:rPr>
          <w:rFonts w:hint="default"/>
          <w:lang w:val="en-US" w:eastAsia="zh-CN"/>
        </w:rPr>
      </w:pPr>
      <w:r>
        <w:rPr>
          <w:rFonts w:hint="eastAsia"/>
          <w:lang w:val="en-US" w:eastAsia="zh-CN"/>
        </w:rPr>
        <w:t>本章首先对消防救援工作流程做了概述，并就此提出处警阶段是整个消防救援工作中最重要的内容，进而就处警环节的局限性提出了智能消防模型，并对该模型的工作方式进行了阐述。最后叙述了本文的几个主要研究内容。</w:t>
      </w:r>
    </w:p>
    <w:p>
      <w:pPr>
        <w:rPr>
          <w:rFonts w:hint="eastAsia"/>
          <w:lang w:val="en-US" w:eastAsia="zh-CN"/>
        </w:rPr>
      </w:pPr>
    </w:p>
    <w:p>
      <w:pPr>
        <w:pStyle w:val="8"/>
        <w:numPr>
          <w:ilvl w:val="0"/>
          <w:numId w:val="2"/>
        </w:numPr>
        <w:bidi w:val="0"/>
        <w:ind w:left="0" w:leftChars="0" w:firstLine="0" w:firstLineChars="0"/>
        <w:outlineLvl w:val="0"/>
        <w:rPr>
          <w:rFonts w:hint="eastAsia"/>
          <w:lang w:val="en-US" w:eastAsia="zh-CN"/>
        </w:rPr>
      </w:pPr>
      <w:r>
        <w:rPr>
          <w:rFonts w:hint="eastAsia"/>
          <w:lang w:val="en-US" w:eastAsia="zh-CN"/>
        </w:rPr>
        <w:t>数据收集与分析</w:t>
      </w:r>
    </w:p>
    <w:p>
      <w:pPr>
        <w:numPr>
          <w:ilvl w:val="0"/>
          <w:numId w:val="0"/>
        </w:numPr>
        <w:ind w:leftChars="0"/>
        <w:rPr>
          <w:rFonts w:hint="eastAsia"/>
          <w:lang w:val="en-US" w:eastAsia="zh-CN"/>
        </w:rPr>
      </w:pPr>
      <w:r>
        <w:rPr>
          <w:rFonts w:hint="eastAsia"/>
          <w:lang w:val="en-US" w:eastAsia="zh-CN"/>
        </w:rPr>
        <w:t>数据信息是消防救援工作的基础所在，利用人工智能技术来辅助消防救援指挥决策，最重要的问题就是数据采集。消防指挥中心每天要处理成百上千条消防警报案件，面临的数据信息越来越复杂，这就要求我们具有采集和分析处理数据的能力，并将这些信息应用于消防救援工作。</w:t>
      </w:r>
    </w:p>
    <w:p>
      <w:pPr>
        <w:pStyle w:val="8"/>
        <w:bidi w:val="0"/>
        <w:jc w:val="left"/>
        <w:rPr>
          <w:rFonts w:hint="eastAsia"/>
          <w:lang w:val="en-US" w:eastAsia="zh-CN"/>
        </w:rPr>
      </w:pPr>
      <w:r>
        <w:rPr>
          <w:rFonts w:hint="eastAsia"/>
          <w:lang w:val="en-US" w:eastAsia="zh-CN"/>
        </w:rPr>
        <w:t>3.1 数据特征采集</w:t>
      </w:r>
    </w:p>
    <w:p>
      <w:pPr>
        <w:rPr>
          <w:rFonts w:hint="eastAsia"/>
          <w:lang w:val="en-US" w:eastAsia="zh-CN"/>
        </w:rPr>
      </w:pPr>
      <w:r>
        <w:rPr>
          <w:rFonts w:hint="eastAsia"/>
          <w:lang w:val="en-US" w:eastAsia="zh-CN"/>
        </w:rPr>
        <w:t>目前，消防指挥中心数据主要来源于案例库各历史案例，收集的案件信息特征主要包括下面几个：</w:t>
      </w:r>
    </w:p>
    <w:p>
      <w:pPr>
        <w:numPr>
          <w:ilvl w:val="0"/>
          <w:numId w:val="5"/>
        </w:numPr>
        <w:ind w:left="425" w:leftChars="0" w:hanging="425" w:firstLineChars="0"/>
        <w:rPr>
          <w:rFonts w:hint="default"/>
          <w:lang w:val="en-US" w:eastAsia="zh-CN"/>
        </w:rPr>
      </w:pPr>
      <w:r>
        <w:rPr>
          <w:rFonts w:hint="eastAsia"/>
          <w:lang w:val="en-US" w:eastAsia="zh-CN"/>
        </w:rPr>
        <w:t>案件类型：反恐排爆、火灾、救援抢险、社会救助和其他</w:t>
      </w:r>
    </w:p>
    <w:p>
      <w:pPr>
        <w:numPr>
          <w:ilvl w:val="0"/>
          <w:numId w:val="5"/>
        </w:numPr>
        <w:ind w:left="425" w:leftChars="0" w:hanging="425" w:firstLineChars="0"/>
        <w:rPr>
          <w:rFonts w:hint="default"/>
          <w:lang w:val="en-US" w:eastAsia="zh-CN"/>
        </w:rPr>
      </w:pPr>
      <w:r>
        <w:rPr>
          <w:rFonts w:hint="eastAsia"/>
          <w:lang w:val="en-US" w:eastAsia="zh-CN"/>
        </w:rPr>
        <w:t>建筑结构：砖混结构、钢结构、钢筋混凝土结构、砖木结构、木结构和其他结构</w:t>
      </w:r>
    </w:p>
    <w:p>
      <w:pPr>
        <w:numPr>
          <w:ilvl w:val="0"/>
          <w:numId w:val="5"/>
        </w:numPr>
        <w:ind w:left="425" w:leftChars="0" w:hanging="425" w:firstLineChars="0"/>
        <w:rPr>
          <w:rFonts w:hint="default"/>
          <w:lang w:val="en-US" w:eastAsia="zh-CN"/>
        </w:rPr>
      </w:pPr>
      <w:r>
        <w:rPr>
          <w:rFonts w:hint="eastAsia"/>
          <w:lang w:val="en-US" w:eastAsia="zh-CN"/>
        </w:rPr>
        <w:t>烟雾状况：有火光、有火星、有爆炸声、有烟、有浓烟、有烟有火、其他</w:t>
      </w:r>
    </w:p>
    <w:p>
      <w:pPr>
        <w:numPr>
          <w:ilvl w:val="0"/>
          <w:numId w:val="5"/>
        </w:numPr>
        <w:ind w:left="425" w:leftChars="0" w:hanging="425" w:firstLineChars="0"/>
        <w:rPr>
          <w:rFonts w:hint="default"/>
          <w:lang w:val="en-US" w:eastAsia="zh-CN"/>
        </w:rPr>
      </w:pPr>
      <w:r>
        <w:rPr>
          <w:rFonts w:hint="eastAsia"/>
          <w:lang w:val="en-US" w:eastAsia="zh-CN"/>
        </w:rPr>
        <w:t>案件等级：0~5级，2+~5+级</w:t>
      </w:r>
    </w:p>
    <w:p>
      <w:pPr>
        <w:numPr>
          <w:ilvl w:val="0"/>
          <w:numId w:val="5"/>
        </w:numPr>
        <w:ind w:left="425" w:leftChars="0" w:hanging="425" w:firstLineChars="0"/>
        <w:rPr>
          <w:rFonts w:hint="default"/>
          <w:lang w:val="en-US" w:eastAsia="zh-CN"/>
        </w:rPr>
      </w:pPr>
      <w:r>
        <w:rPr>
          <w:rFonts w:hint="eastAsia"/>
          <w:lang w:val="en-US" w:eastAsia="zh-CN"/>
        </w:rPr>
        <w:t>气象信息描述：风向、风力、温度、天气</w:t>
      </w:r>
    </w:p>
    <w:p>
      <w:pPr>
        <w:numPr>
          <w:ilvl w:val="0"/>
          <w:numId w:val="5"/>
        </w:numPr>
        <w:ind w:left="425" w:leftChars="0" w:hanging="425" w:firstLineChars="0"/>
        <w:rPr>
          <w:rFonts w:hint="default"/>
          <w:lang w:val="en-US" w:eastAsia="zh-CN"/>
        </w:rPr>
      </w:pPr>
      <w:r>
        <w:rPr>
          <w:rFonts w:hint="eastAsia"/>
          <w:lang w:val="en-US" w:eastAsia="zh-CN"/>
        </w:rPr>
        <w:t>处置对象：大跨度厂房、在建工程、改建工程、脚手架、隧道、列车、汽车、救助人员、高空排险、放射性物质等</w:t>
      </w:r>
    </w:p>
    <w:p>
      <w:pPr>
        <w:numPr>
          <w:ilvl w:val="0"/>
          <w:numId w:val="5"/>
        </w:numPr>
        <w:ind w:left="425" w:leftChars="0" w:hanging="425" w:firstLineChars="0"/>
        <w:rPr>
          <w:rFonts w:hint="default"/>
          <w:lang w:val="en-US" w:eastAsia="zh-CN"/>
        </w:rPr>
      </w:pPr>
      <w:r>
        <w:rPr>
          <w:rFonts w:hint="eastAsia"/>
          <w:lang w:val="en-US" w:eastAsia="zh-CN"/>
        </w:rPr>
        <w:t>楼房层数</w:t>
      </w:r>
    </w:p>
    <w:p>
      <w:pPr>
        <w:numPr>
          <w:ilvl w:val="0"/>
          <w:numId w:val="5"/>
        </w:numPr>
        <w:ind w:left="425" w:leftChars="0" w:hanging="425" w:firstLineChars="0"/>
        <w:rPr>
          <w:rFonts w:hint="default"/>
          <w:lang w:val="en-US" w:eastAsia="zh-CN"/>
        </w:rPr>
      </w:pPr>
      <w:r>
        <w:rPr>
          <w:rFonts w:hint="eastAsia"/>
          <w:lang w:val="en-US" w:eastAsia="zh-CN"/>
        </w:rPr>
        <w:t>燃烧楼层</w:t>
      </w:r>
    </w:p>
    <w:p>
      <w:pPr>
        <w:numPr>
          <w:ilvl w:val="0"/>
          <w:numId w:val="5"/>
        </w:numPr>
        <w:ind w:left="425" w:leftChars="0" w:hanging="425" w:firstLineChars="0"/>
        <w:rPr>
          <w:rFonts w:hint="default"/>
          <w:lang w:val="en-US" w:eastAsia="zh-CN"/>
        </w:rPr>
      </w:pPr>
      <w:r>
        <w:rPr>
          <w:rFonts w:hint="eastAsia"/>
          <w:lang w:val="en-US" w:eastAsia="zh-CN"/>
        </w:rPr>
        <w:t>人员被困数</w:t>
      </w:r>
    </w:p>
    <w:p>
      <w:pPr>
        <w:numPr>
          <w:ilvl w:val="0"/>
          <w:numId w:val="5"/>
        </w:numPr>
        <w:ind w:left="425" w:leftChars="0" w:hanging="425" w:firstLineChars="0"/>
        <w:rPr>
          <w:rFonts w:hint="default"/>
          <w:lang w:val="en-US" w:eastAsia="zh-CN"/>
        </w:rPr>
      </w:pPr>
      <w:r>
        <w:rPr>
          <w:rFonts w:hint="eastAsia"/>
          <w:lang w:val="en-US" w:eastAsia="zh-CN"/>
        </w:rPr>
        <w:t>伤亡人数</w:t>
      </w:r>
    </w:p>
    <w:p>
      <w:pPr>
        <w:numPr>
          <w:ilvl w:val="0"/>
          <w:numId w:val="5"/>
        </w:numPr>
        <w:ind w:left="425" w:leftChars="0" w:hanging="425" w:firstLineChars="0"/>
        <w:rPr>
          <w:rFonts w:hint="default"/>
          <w:lang w:val="en-US" w:eastAsia="zh-CN"/>
        </w:rPr>
      </w:pPr>
      <w:r>
        <w:rPr>
          <w:rFonts w:hint="eastAsia"/>
          <w:lang w:val="en-US" w:eastAsia="zh-CN"/>
        </w:rPr>
        <w:t>经纬度</w:t>
      </w:r>
    </w:p>
    <w:p>
      <w:pPr>
        <w:numPr>
          <w:ilvl w:val="0"/>
          <w:numId w:val="5"/>
        </w:numPr>
        <w:ind w:left="425" w:leftChars="0" w:hanging="425" w:firstLineChars="0"/>
        <w:rPr>
          <w:rFonts w:hint="default"/>
          <w:lang w:val="en-US" w:eastAsia="zh-CN"/>
        </w:rPr>
      </w:pPr>
      <w:r>
        <w:rPr>
          <w:rFonts w:hint="eastAsia"/>
          <w:lang w:val="en-US" w:eastAsia="zh-CN"/>
        </w:rPr>
        <w:t>灾害场所</w:t>
      </w:r>
    </w:p>
    <w:p>
      <w:pPr>
        <w:numPr>
          <w:ilvl w:val="0"/>
          <w:numId w:val="0"/>
        </w:numPr>
        <w:ind w:leftChars="0"/>
        <w:rPr>
          <w:rFonts w:hint="eastAsia"/>
          <w:lang w:val="en-US" w:eastAsia="zh-CN"/>
        </w:rPr>
      </w:pPr>
    </w:p>
    <w:p>
      <w:pPr>
        <w:numPr>
          <w:ilvl w:val="0"/>
          <w:numId w:val="0"/>
        </w:numPr>
        <w:ind w:leftChars="0"/>
        <w:rPr>
          <w:rFonts w:hint="default"/>
          <w:lang w:val="en-US" w:eastAsia="zh-CN"/>
        </w:rPr>
      </w:pPr>
    </w:p>
    <w:p>
      <w:pPr>
        <w:pStyle w:val="8"/>
        <w:bidi w:val="0"/>
        <w:jc w:val="left"/>
        <w:rPr>
          <w:rFonts w:hint="eastAsia"/>
          <w:lang w:val="en-US" w:eastAsia="zh-CN"/>
        </w:rPr>
      </w:pPr>
      <w:r>
        <w:rPr>
          <w:rFonts w:hint="eastAsia"/>
          <w:lang w:val="en-US" w:eastAsia="zh-CN"/>
        </w:rPr>
        <w:t>3.2 数据特征统计分析</w:t>
      </w:r>
    </w:p>
    <w:p>
      <w:pPr>
        <w:rPr>
          <w:rFonts w:hint="eastAsia"/>
          <w:lang w:val="en-US" w:eastAsia="zh-CN"/>
        </w:rPr>
      </w:pPr>
      <w:r>
        <w:rPr>
          <w:rFonts w:hint="eastAsia"/>
          <w:lang w:val="en-US" w:eastAsia="zh-CN"/>
        </w:rPr>
        <w:t>根据某消防局接报数据统计，2013年-2018年9月共接报消防案件68080起，其中火灾案件32264起，占总比的46.9%，救援抢险类案件15777起，占总比的22.9%，社会救助类案件20639起，占总比的30.0%。</w:t>
      </w:r>
    </w:p>
    <w:p>
      <w:pPr>
        <w:pStyle w:val="8"/>
        <w:bidi w:val="0"/>
        <w:jc w:val="left"/>
        <w:outlineLvl w:val="2"/>
        <w:rPr>
          <w:rFonts w:hint="default"/>
          <w:lang w:val="en-US" w:eastAsia="zh-CN"/>
        </w:rPr>
      </w:pPr>
      <w:r>
        <w:rPr>
          <w:rFonts w:hint="eastAsia"/>
          <w:lang w:val="en-US" w:eastAsia="zh-CN"/>
        </w:rPr>
        <w:t>3.2.1 火灾案件统计分析</w:t>
      </w:r>
    </w:p>
    <w:p>
      <w:pPr>
        <w:outlineLvl w:val="3"/>
        <w:rPr>
          <w:rFonts w:hint="eastAsia"/>
          <w:b/>
          <w:bCs/>
          <w:sz w:val="24"/>
          <w:szCs w:val="24"/>
          <w:lang w:val="en-US" w:eastAsia="zh-CN"/>
        </w:rPr>
      </w:pPr>
      <w:r>
        <w:rPr>
          <w:rFonts w:hint="eastAsia"/>
          <w:b/>
          <w:bCs/>
          <w:sz w:val="24"/>
          <w:szCs w:val="24"/>
          <w:lang w:val="en-US" w:eastAsia="zh-CN"/>
        </w:rPr>
        <w:t>3.2.1.1 案件发生年月份分析</w:t>
      </w:r>
    </w:p>
    <w:p>
      <w:r>
        <w:rPr>
          <w:rFonts w:hint="eastAsia"/>
          <w:lang w:val="en-US" w:eastAsia="zh-CN"/>
        </w:rPr>
        <w:t>将火灾案件数据按照事件发生年月份进行统计，情况如下图所示：</w:t>
      </w:r>
      <w:r>
        <w:drawing>
          <wp:inline distT="0" distB="0" distL="114300" distR="114300">
            <wp:extent cx="4991100" cy="2505075"/>
            <wp:effectExtent l="0" t="0" r="0" b="952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6"/>
                    <a:stretch>
                      <a:fillRect/>
                    </a:stretch>
                  </pic:blipFill>
                  <pic:spPr>
                    <a:xfrm>
                      <a:off x="0" y="0"/>
                      <a:ext cx="4991100" cy="250507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图3-1 消防接报火灾案件数年份统计折线图</w:t>
      </w:r>
    </w:p>
    <w:p>
      <w:pPr>
        <w:jc w:val="center"/>
      </w:pPr>
      <w:r>
        <w:drawing>
          <wp:inline distT="0" distB="0" distL="114300" distR="114300">
            <wp:extent cx="5067300" cy="2514600"/>
            <wp:effectExtent l="0" t="0" r="0" b="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7"/>
                    <a:stretch>
                      <a:fillRect/>
                    </a:stretch>
                  </pic:blipFill>
                  <pic:spPr>
                    <a:xfrm>
                      <a:off x="0" y="0"/>
                      <a:ext cx="5067300" cy="251460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图3-2 消防接报案件数月份统计折线图</w:t>
      </w:r>
    </w:p>
    <w:p>
      <w:pPr>
        <w:jc w:val="left"/>
        <w:rPr>
          <w:rFonts w:hint="eastAsia"/>
          <w:lang w:val="en-US" w:eastAsia="zh-CN"/>
        </w:rPr>
      </w:pPr>
      <w:r>
        <w:rPr>
          <w:rFonts w:hint="eastAsia"/>
          <w:lang w:val="en-US" w:eastAsia="zh-CN"/>
        </w:rPr>
        <w:t>从火灾案件发生年份可以看出，2013-2017年较为平均，在年均6000起左右，其中2015年-2017年有逐年上升的趋势。从事故发生月份统计上看，12~3月、5、7月份发生事故较多，共计17494起，占火灾总数的55%。从季节性上分析，冬夏两季发生的事故较多，可能居民用电有关。</w:t>
      </w:r>
    </w:p>
    <w:p>
      <w:pPr>
        <w:outlineLvl w:val="3"/>
        <w:rPr>
          <w:rFonts w:hint="eastAsia"/>
          <w:b/>
          <w:bCs/>
          <w:sz w:val="24"/>
          <w:szCs w:val="24"/>
          <w:lang w:val="en-US" w:eastAsia="zh-CN"/>
        </w:rPr>
      </w:pPr>
      <w:r>
        <w:rPr>
          <w:rFonts w:hint="eastAsia"/>
          <w:b/>
          <w:bCs/>
          <w:sz w:val="24"/>
          <w:szCs w:val="24"/>
          <w:lang w:val="en-US" w:eastAsia="zh-CN"/>
        </w:rPr>
        <w:t>3.2.1.2 火灾发生时段分析</w:t>
      </w:r>
    </w:p>
    <w:p>
      <w:pPr>
        <w:jc w:val="center"/>
        <w:rPr>
          <w:rFonts w:hint="default"/>
          <w:lang w:val="en-US" w:eastAsia="zh-CN"/>
        </w:rPr>
      </w:pPr>
      <w:r>
        <w:rPr>
          <w:rFonts w:hint="eastAsia"/>
          <w:lang w:val="en-US" w:eastAsia="zh-CN"/>
        </w:rPr>
        <w:t>表3-1 2013-2018年9月火灾事故发生时段分布统计表</w:t>
      </w:r>
    </w:p>
    <w:tbl>
      <w:tblPr>
        <w:tblStyle w:val="10"/>
        <w:tblW w:w="8522" w:type="dxa"/>
        <w:tblInd w:w="0" w:type="dxa"/>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4261" w:type="dxa"/>
            <w:tcBorders>
              <w:top w:val="single" w:color="auto" w:sz="12" w:space="0"/>
              <w:left w:val="nil"/>
              <w:bottom w:val="single" w:color="auto" w:sz="12" w:space="0"/>
              <w:right w:val="nil"/>
            </w:tcBorders>
            <w:vAlign w:val="top"/>
          </w:tcPr>
          <w:p>
            <w:pPr>
              <w:jc w:val="left"/>
              <w:rPr>
                <w:rFonts w:hint="default"/>
                <w:vertAlign w:val="baseline"/>
                <w:lang w:val="en-US" w:eastAsia="zh-CN"/>
              </w:rPr>
            </w:pPr>
            <w:r>
              <w:rPr>
                <w:rFonts w:hint="eastAsia"/>
                <w:vertAlign w:val="baseline"/>
                <w:lang w:val="en-US" w:eastAsia="zh-CN"/>
              </w:rPr>
              <w:t>时段</w:t>
            </w:r>
          </w:p>
        </w:tc>
        <w:tc>
          <w:tcPr>
            <w:tcW w:w="4261" w:type="dxa"/>
            <w:tcBorders>
              <w:top w:val="single" w:color="auto" w:sz="12" w:space="0"/>
              <w:left w:val="nil"/>
              <w:bottom w:val="single" w:color="auto" w:sz="12" w:space="0"/>
              <w:right w:val="nil"/>
            </w:tcBorders>
            <w:vAlign w:val="top"/>
          </w:tcPr>
          <w:p>
            <w:pPr>
              <w:jc w:val="left"/>
              <w:rPr>
                <w:rFonts w:hint="default"/>
                <w:vertAlign w:val="baseline"/>
                <w:lang w:val="en-US" w:eastAsia="zh-CN"/>
              </w:rPr>
            </w:pPr>
            <w:r>
              <w:rPr>
                <w:rFonts w:hint="eastAsia"/>
                <w:vertAlign w:val="baseline"/>
                <w:lang w:val="en-US" w:eastAsia="zh-CN"/>
              </w:rPr>
              <w:t>火灾起数</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single" w:color="auto" w:sz="12" w:space="0"/>
              <w:tl2br w:val="nil"/>
              <w:tr2bl w:val="nil"/>
            </w:tcBorders>
          </w:tcPr>
          <w:p>
            <w:pPr>
              <w:jc w:val="left"/>
              <w:rPr>
                <w:rFonts w:hint="default"/>
                <w:vertAlign w:val="baseline"/>
                <w:lang w:val="en-US" w:eastAsia="zh-CN"/>
              </w:rPr>
            </w:pPr>
            <w:r>
              <w:rPr>
                <w:rFonts w:hint="eastAsia"/>
                <w:vertAlign w:val="baseline"/>
                <w:lang w:val="en-US" w:eastAsia="zh-CN"/>
              </w:rPr>
              <w:t>01-06</w:t>
            </w:r>
          </w:p>
        </w:tc>
        <w:tc>
          <w:tcPr>
            <w:tcW w:w="4261" w:type="dxa"/>
            <w:tcBorders>
              <w:top w:val="single" w:color="auto" w:sz="12" w:space="0"/>
              <w:tl2br w:val="nil"/>
              <w:tr2bl w:val="nil"/>
            </w:tcBorders>
          </w:tcPr>
          <w:p>
            <w:pPr>
              <w:jc w:val="left"/>
              <w:rPr>
                <w:rFonts w:hint="default"/>
                <w:vertAlign w:val="baseline"/>
                <w:lang w:val="en-US" w:eastAsia="zh-CN"/>
              </w:rPr>
            </w:pPr>
            <w:r>
              <w:rPr>
                <w:rFonts w:hint="eastAsia"/>
                <w:vertAlign w:val="baseline"/>
                <w:lang w:val="en-US" w:eastAsia="zh-CN"/>
              </w:rPr>
              <w:t>2876</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jc w:val="left"/>
              <w:rPr>
                <w:rFonts w:hint="default"/>
                <w:vertAlign w:val="baseline"/>
                <w:lang w:val="en-US" w:eastAsia="zh-CN"/>
              </w:rPr>
            </w:pPr>
            <w:r>
              <w:rPr>
                <w:rFonts w:hint="eastAsia"/>
                <w:vertAlign w:val="baseline"/>
                <w:lang w:val="en-US" w:eastAsia="zh-CN"/>
              </w:rPr>
              <w:t>07-12</w:t>
            </w:r>
          </w:p>
        </w:tc>
        <w:tc>
          <w:tcPr>
            <w:tcW w:w="4261" w:type="dxa"/>
            <w:tcBorders>
              <w:tl2br w:val="nil"/>
              <w:tr2bl w:val="nil"/>
            </w:tcBorders>
          </w:tcPr>
          <w:p>
            <w:pPr>
              <w:jc w:val="left"/>
              <w:rPr>
                <w:rFonts w:hint="default"/>
                <w:vertAlign w:val="baseline"/>
                <w:lang w:val="en-US" w:eastAsia="zh-CN"/>
              </w:rPr>
            </w:pPr>
            <w:r>
              <w:rPr>
                <w:rFonts w:hint="eastAsia"/>
                <w:vertAlign w:val="baseline"/>
                <w:lang w:val="en-US" w:eastAsia="zh-CN"/>
              </w:rPr>
              <w:t>8974</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bottom w:val="nil"/>
              <w:tl2br w:val="nil"/>
              <w:tr2bl w:val="nil"/>
            </w:tcBorders>
          </w:tcPr>
          <w:p>
            <w:pPr>
              <w:jc w:val="left"/>
              <w:rPr>
                <w:rFonts w:hint="default"/>
                <w:vertAlign w:val="baseline"/>
                <w:lang w:val="en-US" w:eastAsia="zh-CN"/>
              </w:rPr>
            </w:pPr>
            <w:r>
              <w:rPr>
                <w:rFonts w:hint="eastAsia"/>
                <w:vertAlign w:val="baseline"/>
                <w:lang w:val="en-US" w:eastAsia="zh-CN"/>
              </w:rPr>
              <w:t>13-18</w:t>
            </w:r>
          </w:p>
        </w:tc>
        <w:tc>
          <w:tcPr>
            <w:tcW w:w="4261" w:type="dxa"/>
            <w:tcBorders>
              <w:bottom w:val="nil"/>
              <w:tl2br w:val="nil"/>
              <w:tr2bl w:val="nil"/>
            </w:tcBorders>
          </w:tcPr>
          <w:p>
            <w:pPr>
              <w:jc w:val="left"/>
              <w:rPr>
                <w:rFonts w:hint="default"/>
                <w:vertAlign w:val="baseline"/>
                <w:lang w:val="en-US" w:eastAsia="zh-CN"/>
              </w:rPr>
            </w:pPr>
            <w:r>
              <w:rPr>
                <w:rFonts w:hint="eastAsia"/>
                <w:vertAlign w:val="baseline"/>
                <w:lang w:val="en-US" w:eastAsia="zh-CN"/>
              </w:rPr>
              <w:t>11710</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nil"/>
              <w:left w:val="nil"/>
              <w:bottom w:val="single" w:color="auto" w:sz="12" w:space="0"/>
              <w:right w:val="nil"/>
            </w:tcBorders>
          </w:tcPr>
          <w:p>
            <w:pPr>
              <w:jc w:val="left"/>
              <w:rPr>
                <w:rFonts w:hint="default"/>
                <w:vertAlign w:val="baseline"/>
                <w:lang w:val="en-US" w:eastAsia="zh-CN"/>
              </w:rPr>
            </w:pPr>
            <w:r>
              <w:rPr>
                <w:rFonts w:hint="eastAsia"/>
                <w:vertAlign w:val="baseline"/>
                <w:lang w:val="en-US" w:eastAsia="zh-CN"/>
              </w:rPr>
              <w:t>19-00</w:t>
            </w:r>
          </w:p>
        </w:tc>
        <w:tc>
          <w:tcPr>
            <w:tcW w:w="4261" w:type="dxa"/>
            <w:tcBorders>
              <w:top w:val="nil"/>
              <w:left w:val="nil"/>
              <w:bottom w:val="single" w:color="auto" w:sz="12" w:space="0"/>
              <w:right w:val="nil"/>
            </w:tcBorders>
          </w:tcPr>
          <w:p>
            <w:pPr>
              <w:jc w:val="left"/>
              <w:rPr>
                <w:rFonts w:hint="default"/>
                <w:vertAlign w:val="baseline"/>
                <w:lang w:val="en-US" w:eastAsia="zh-CN"/>
              </w:rPr>
            </w:pPr>
            <w:r>
              <w:rPr>
                <w:rFonts w:hint="eastAsia"/>
                <w:vertAlign w:val="baseline"/>
                <w:lang w:val="en-US" w:eastAsia="zh-CN"/>
              </w:rPr>
              <w:t>8704</w:t>
            </w:r>
          </w:p>
        </w:tc>
      </w:tr>
    </w:tbl>
    <w:p>
      <w:pPr>
        <w:jc w:val="left"/>
        <w:rPr>
          <w:rFonts w:hint="default"/>
          <w:lang w:val="en-US" w:eastAsia="zh-CN"/>
        </w:rPr>
      </w:pPr>
    </w:p>
    <w:p>
      <w:r>
        <w:drawing>
          <wp:inline distT="0" distB="0" distL="114300" distR="114300">
            <wp:extent cx="4857750" cy="2514600"/>
            <wp:effectExtent l="0" t="0" r="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8"/>
                    <a:stretch>
                      <a:fillRect/>
                    </a:stretch>
                  </pic:blipFill>
                  <pic:spPr>
                    <a:xfrm>
                      <a:off x="0" y="0"/>
                      <a:ext cx="4857750" cy="251460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图3-3 2013-2018.9火灾发生时段折线图</w:t>
      </w:r>
    </w:p>
    <w:p>
      <w:pPr>
        <w:rPr>
          <w:rFonts w:hint="eastAsia"/>
          <w:lang w:val="en-US" w:eastAsia="zh-CN"/>
        </w:rPr>
      </w:pPr>
      <w:r>
        <w:rPr>
          <w:rFonts w:hint="eastAsia"/>
          <w:lang w:val="en-US" w:eastAsia="zh-CN"/>
        </w:rPr>
        <w:t>从火灾24小时统计表分布情况可以看出，火灾发生相对集中的时段是9~21，即日间，总数达到24150起，占总比的74.9%</w:t>
      </w:r>
    </w:p>
    <w:p>
      <w:pPr>
        <w:outlineLvl w:val="3"/>
        <w:rPr>
          <w:rFonts w:hint="eastAsia"/>
          <w:b/>
          <w:bCs/>
          <w:sz w:val="24"/>
          <w:szCs w:val="24"/>
          <w:lang w:val="en-US" w:eastAsia="zh-CN"/>
        </w:rPr>
      </w:pPr>
      <w:r>
        <w:rPr>
          <w:rFonts w:hint="eastAsia"/>
          <w:b/>
          <w:bCs/>
          <w:sz w:val="24"/>
          <w:szCs w:val="24"/>
          <w:lang w:val="en-US" w:eastAsia="zh-CN"/>
        </w:rPr>
        <w:t>3.2.1.3 起火原因及对象统计分析</w:t>
      </w:r>
    </w:p>
    <w:p>
      <w:pPr>
        <w:rPr>
          <w:rFonts w:hint="eastAsia"/>
          <w:lang w:val="en-US" w:eastAsia="zh-CN"/>
        </w:rPr>
      </w:pPr>
      <w:r>
        <w:rPr>
          <w:rFonts w:hint="eastAsia"/>
          <w:lang w:val="en-US" w:eastAsia="zh-CN"/>
        </w:rPr>
        <w:t>根据统计显示，起火原因及对象包括居民住宅、机动车、室外杂物、电线、垃圾、脚手架等，2013-2018.9共计接报火灾类案件32264起，按照不同的处置对象统计如下图3-4所示。</w:t>
      </w:r>
    </w:p>
    <w:p>
      <w:pPr>
        <w:jc w:val="center"/>
      </w:pPr>
      <w:r>
        <w:drawing>
          <wp:inline distT="0" distB="0" distL="114300" distR="114300">
            <wp:extent cx="4044950" cy="3035935"/>
            <wp:effectExtent l="0" t="0" r="12700" b="1206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4044950" cy="303593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图3-4 2013-2018.9火灾类案件处置对象统计图</w:t>
      </w:r>
    </w:p>
    <w:p>
      <w:pPr>
        <w:jc w:val="left"/>
        <w:rPr>
          <w:rFonts w:hint="default"/>
          <w:lang w:val="en-US" w:eastAsia="zh-CN"/>
        </w:rPr>
      </w:pPr>
      <w:r>
        <w:rPr>
          <w:rFonts w:hint="eastAsia"/>
          <w:lang w:val="en-US" w:eastAsia="zh-CN"/>
        </w:rPr>
        <w:t>从统计图分析可知，火灾类案件中，发生在一般居民住宅的火灾比例最高，共计11193起，占比35%，其次是机动车着火，室外杂物、电线和垃圾着火分别占比14%，7%，14%，这三类也是引起火灾的重要原因。由此可见，居民用火不慎和用电器着火是火灾发生的主要原因。</w:t>
      </w:r>
    </w:p>
    <w:p>
      <w:pPr>
        <w:pStyle w:val="8"/>
        <w:bidi w:val="0"/>
        <w:jc w:val="left"/>
        <w:outlineLvl w:val="2"/>
        <w:rPr>
          <w:rFonts w:hint="eastAsia"/>
          <w:lang w:val="en-US" w:eastAsia="zh-CN"/>
        </w:rPr>
      </w:pPr>
      <w:r>
        <w:rPr>
          <w:rFonts w:hint="eastAsia"/>
          <w:lang w:val="en-US" w:eastAsia="zh-CN"/>
        </w:rPr>
        <w:t>3.2.2 抢险救援案件统计分析</w:t>
      </w:r>
    </w:p>
    <w:p>
      <w:pPr>
        <w:outlineLvl w:val="3"/>
        <w:rPr>
          <w:rFonts w:hint="eastAsia"/>
          <w:b/>
          <w:bCs/>
          <w:sz w:val="24"/>
          <w:szCs w:val="24"/>
          <w:lang w:val="en-US" w:eastAsia="zh-CN"/>
        </w:rPr>
      </w:pPr>
      <w:r>
        <w:rPr>
          <w:rFonts w:hint="eastAsia"/>
          <w:b/>
          <w:bCs/>
          <w:sz w:val="24"/>
          <w:szCs w:val="24"/>
          <w:lang w:val="en-US" w:eastAsia="zh-CN"/>
        </w:rPr>
        <w:t>3.2.2.1 案件发生年月统计分析</w:t>
      </w:r>
    </w:p>
    <w:p>
      <w:pPr>
        <w:jc w:val="left"/>
        <w:rPr>
          <w:rFonts w:hint="eastAsia"/>
          <w:lang w:val="en-US" w:eastAsia="zh-CN"/>
        </w:rPr>
      </w:pPr>
      <w:r>
        <w:rPr>
          <w:rFonts w:hint="eastAsia"/>
          <w:lang w:val="en-US" w:eastAsia="zh-CN"/>
        </w:rPr>
        <w:t>2013-2018.9共计接报抢险救援类案件15777起，按照案件发生年月统计如下图3-5和3-6所示。</w:t>
      </w:r>
    </w:p>
    <w:p>
      <w:pPr>
        <w:jc w:val="center"/>
      </w:pPr>
      <w:r>
        <w:drawing>
          <wp:inline distT="0" distB="0" distL="114300" distR="114300">
            <wp:extent cx="4895850" cy="2533650"/>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4895850" cy="253365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图3-5 2013-2018.9消防救援抢险类案件年份统计折线图</w:t>
      </w:r>
    </w:p>
    <w:p>
      <w:pPr>
        <w:jc w:val="right"/>
      </w:pPr>
      <w:r>
        <w:drawing>
          <wp:inline distT="0" distB="0" distL="114300" distR="114300">
            <wp:extent cx="5067300" cy="2581275"/>
            <wp:effectExtent l="0" t="0" r="0"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5067300" cy="258127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图3-6 2013-2018.9消防救援抢险类案件月份统计折线图</w:t>
      </w:r>
    </w:p>
    <w:p>
      <w:pPr>
        <w:jc w:val="left"/>
        <w:rPr>
          <w:rFonts w:hint="eastAsia"/>
          <w:lang w:val="en-US" w:eastAsia="zh-CN"/>
        </w:rPr>
      </w:pPr>
      <w:r>
        <w:rPr>
          <w:rFonts w:hint="eastAsia"/>
          <w:lang w:val="en-US" w:eastAsia="zh-CN"/>
        </w:rPr>
        <w:t>从年份统计图分析可以看出，近五年来消防救援抢险类案件发生率有放缓的趋势，2013年接报该类案件最多，总计2979起，占总比的18.9%；从月份统计图来看，5~9月份是该类案件的高发期，总计发生7888起，占总比的49.9%，可见夏季是该类案件的频发季节。</w:t>
      </w:r>
    </w:p>
    <w:p>
      <w:pPr>
        <w:jc w:val="left"/>
        <w:rPr>
          <w:rFonts w:hint="default"/>
          <w:lang w:val="en-US" w:eastAsia="zh-CN"/>
        </w:rPr>
      </w:pPr>
    </w:p>
    <w:p>
      <w:pPr>
        <w:outlineLvl w:val="3"/>
        <w:rPr>
          <w:rFonts w:hint="eastAsia"/>
          <w:b/>
          <w:bCs/>
          <w:sz w:val="24"/>
          <w:szCs w:val="24"/>
          <w:lang w:val="en-US" w:eastAsia="zh-CN"/>
        </w:rPr>
      </w:pPr>
      <w:r>
        <w:rPr>
          <w:rFonts w:hint="eastAsia"/>
          <w:b/>
          <w:bCs/>
          <w:sz w:val="24"/>
          <w:szCs w:val="24"/>
          <w:lang w:val="en-US" w:eastAsia="zh-CN"/>
        </w:rPr>
        <w:t>3.2.2.2 案件发生时段统计分析</w:t>
      </w:r>
    </w:p>
    <w:p>
      <w:pPr>
        <w:jc w:val="left"/>
        <w:rPr>
          <w:rFonts w:hint="eastAsia"/>
          <w:lang w:val="en-US" w:eastAsia="zh-CN"/>
        </w:rPr>
      </w:pPr>
      <w:r>
        <w:rPr>
          <w:rFonts w:hint="eastAsia"/>
          <w:lang w:val="en-US" w:eastAsia="zh-CN"/>
        </w:rPr>
        <w:t>2013-2018.9消防救援抢险类案件发生时段统计如下表3-2所示。</w:t>
      </w:r>
    </w:p>
    <w:p>
      <w:pPr>
        <w:jc w:val="center"/>
        <w:rPr>
          <w:rFonts w:hint="default"/>
          <w:lang w:val="en-US" w:eastAsia="zh-CN"/>
        </w:rPr>
      </w:pPr>
      <w:r>
        <w:rPr>
          <w:rFonts w:hint="eastAsia"/>
          <w:lang w:val="en-US" w:eastAsia="zh-CN"/>
        </w:rPr>
        <w:t>表3-2 2013-2018.9消防抢险救援类案件发生时段分布统计表</w:t>
      </w:r>
    </w:p>
    <w:tbl>
      <w:tblPr>
        <w:tblStyle w:val="10"/>
        <w:tblW w:w="8522" w:type="dxa"/>
        <w:tblInd w:w="0" w:type="dxa"/>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4261" w:type="dxa"/>
            <w:tcBorders>
              <w:top w:val="single" w:color="auto" w:sz="12" w:space="0"/>
              <w:left w:val="nil"/>
              <w:bottom w:val="single" w:color="auto" w:sz="12" w:space="0"/>
              <w:right w:val="nil"/>
            </w:tcBorders>
            <w:vAlign w:val="top"/>
          </w:tcPr>
          <w:p>
            <w:pPr>
              <w:jc w:val="left"/>
              <w:rPr>
                <w:rFonts w:hint="default"/>
                <w:vertAlign w:val="baseline"/>
                <w:lang w:val="en-US" w:eastAsia="zh-CN"/>
              </w:rPr>
            </w:pPr>
            <w:r>
              <w:rPr>
                <w:rFonts w:hint="eastAsia"/>
                <w:vertAlign w:val="baseline"/>
                <w:lang w:val="en-US" w:eastAsia="zh-CN"/>
              </w:rPr>
              <w:t>时段</w:t>
            </w:r>
          </w:p>
        </w:tc>
        <w:tc>
          <w:tcPr>
            <w:tcW w:w="4261" w:type="dxa"/>
            <w:tcBorders>
              <w:top w:val="single" w:color="auto" w:sz="12" w:space="0"/>
              <w:left w:val="nil"/>
              <w:bottom w:val="single" w:color="auto" w:sz="12" w:space="0"/>
              <w:right w:val="nil"/>
            </w:tcBorders>
            <w:vAlign w:val="top"/>
          </w:tcPr>
          <w:p>
            <w:pPr>
              <w:jc w:val="left"/>
              <w:rPr>
                <w:rFonts w:hint="default"/>
                <w:vertAlign w:val="baseline"/>
                <w:lang w:val="en-US" w:eastAsia="zh-CN"/>
              </w:rPr>
            </w:pPr>
            <w:r>
              <w:rPr>
                <w:rFonts w:hint="eastAsia"/>
                <w:vertAlign w:val="baseline"/>
                <w:lang w:val="en-US" w:eastAsia="zh-CN"/>
              </w:rPr>
              <w:t>火灾起数</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single" w:color="auto" w:sz="12" w:space="0"/>
              <w:tl2br w:val="nil"/>
              <w:tr2bl w:val="nil"/>
            </w:tcBorders>
          </w:tcPr>
          <w:p>
            <w:pPr>
              <w:jc w:val="left"/>
              <w:rPr>
                <w:rFonts w:hint="default"/>
                <w:vertAlign w:val="baseline"/>
                <w:lang w:val="en-US" w:eastAsia="zh-CN"/>
              </w:rPr>
            </w:pPr>
            <w:r>
              <w:rPr>
                <w:rFonts w:hint="eastAsia"/>
                <w:vertAlign w:val="baseline"/>
                <w:lang w:val="en-US" w:eastAsia="zh-CN"/>
              </w:rPr>
              <w:t>01-04</w:t>
            </w:r>
          </w:p>
        </w:tc>
        <w:tc>
          <w:tcPr>
            <w:tcW w:w="4261" w:type="dxa"/>
            <w:tcBorders>
              <w:top w:val="single" w:color="auto" w:sz="12" w:space="0"/>
              <w:tl2br w:val="nil"/>
              <w:tr2bl w:val="nil"/>
            </w:tcBorders>
          </w:tcPr>
          <w:p>
            <w:pPr>
              <w:jc w:val="left"/>
              <w:rPr>
                <w:rFonts w:hint="default"/>
                <w:vertAlign w:val="baseline"/>
                <w:lang w:val="en-US" w:eastAsia="zh-CN"/>
              </w:rPr>
            </w:pPr>
            <w:r>
              <w:rPr>
                <w:rFonts w:hint="eastAsia"/>
                <w:vertAlign w:val="baseline"/>
                <w:lang w:val="en-US" w:eastAsia="zh-CN"/>
              </w:rPr>
              <w:t>1272</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jc w:val="left"/>
              <w:rPr>
                <w:rFonts w:hint="default"/>
                <w:vertAlign w:val="baseline"/>
                <w:lang w:val="en-US" w:eastAsia="zh-CN"/>
              </w:rPr>
            </w:pPr>
            <w:r>
              <w:rPr>
                <w:rFonts w:hint="eastAsia"/>
                <w:vertAlign w:val="baseline"/>
                <w:lang w:val="en-US" w:eastAsia="zh-CN"/>
              </w:rPr>
              <w:t>04-08</w:t>
            </w:r>
          </w:p>
        </w:tc>
        <w:tc>
          <w:tcPr>
            <w:tcW w:w="4261" w:type="dxa"/>
            <w:tcBorders>
              <w:tl2br w:val="nil"/>
              <w:tr2bl w:val="nil"/>
            </w:tcBorders>
          </w:tcPr>
          <w:p>
            <w:pPr>
              <w:jc w:val="left"/>
              <w:rPr>
                <w:rFonts w:hint="default"/>
                <w:vertAlign w:val="baseline"/>
                <w:lang w:val="en-US" w:eastAsia="zh-CN"/>
              </w:rPr>
            </w:pPr>
            <w:r>
              <w:rPr>
                <w:rFonts w:hint="eastAsia"/>
                <w:vertAlign w:val="baseline"/>
                <w:lang w:val="en-US" w:eastAsia="zh-CN"/>
              </w:rPr>
              <w:t>2208</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bottom w:val="nil"/>
              <w:tl2br w:val="nil"/>
              <w:tr2bl w:val="nil"/>
            </w:tcBorders>
          </w:tcPr>
          <w:p>
            <w:pPr>
              <w:jc w:val="left"/>
              <w:rPr>
                <w:rFonts w:hint="default"/>
                <w:vertAlign w:val="baseline"/>
                <w:lang w:val="en-US" w:eastAsia="zh-CN"/>
              </w:rPr>
            </w:pPr>
            <w:r>
              <w:rPr>
                <w:rFonts w:hint="eastAsia"/>
                <w:vertAlign w:val="baseline"/>
                <w:lang w:val="en-US" w:eastAsia="zh-CN"/>
              </w:rPr>
              <w:t>08-12</w:t>
            </w:r>
          </w:p>
        </w:tc>
        <w:tc>
          <w:tcPr>
            <w:tcW w:w="4261" w:type="dxa"/>
            <w:tcBorders>
              <w:bottom w:val="nil"/>
              <w:tl2br w:val="nil"/>
              <w:tr2bl w:val="nil"/>
            </w:tcBorders>
          </w:tcPr>
          <w:p>
            <w:pPr>
              <w:jc w:val="left"/>
              <w:rPr>
                <w:rFonts w:hint="default"/>
                <w:vertAlign w:val="baseline"/>
                <w:lang w:val="en-US" w:eastAsia="zh-CN"/>
              </w:rPr>
            </w:pPr>
            <w:r>
              <w:rPr>
                <w:rFonts w:hint="eastAsia"/>
                <w:vertAlign w:val="baseline"/>
                <w:lang w:val="en-US" w:eastAsia="zh-CN"/>
              </w:rPr>
              <w:t>3354</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bottom w:val="nil"/>
              <w:tl2br w:val="nil"/>
              <w:tr2bl w:val="nil"/>
            </w:tcBorders>
          </w:tcPr>
          <w:p>
            <w:pPr>
              <w:jc w:val="left"/>
              <w:rPr>
                <w:rFonts w:hint="default"/>
                <w:vertAlign w:val="baseline"/>
                <w:lang w:val="en-US" w:eastAsia="zh-CN"/>
              </w:rPr>
            </w:pPr>
            <w:r>
              <w:rPr>
                <w:rFonts w:hint="eastAsia"/>
                <w:vertAlign w:val="baseline"/>
                <w:lang w:val="en-US" w:eastAsia="zh-CN"/>
              </w:rPr>
              <w:t>12-16</w:t>
            </w:r>
          </w:p>
        </w:tc>
        <w:tc>
          <w:tcPr>
            <w:tcW w:w="4261" w:type="dxa"/>
            <w:tcBorders>
              <w:bottom w:val="nil"/>
              <w:tl2br w:val="nil"/>
              <w:tr2bl w:val="nil"/>
            </w:tcBorders>
          </w:tcPr>
          <w:p>
            <w:pPr>
              <w:jc w:val="left"/>
              <w:rPr>
                <w:rFonts w:hint="default"/>
                <w:vertAlign w:val="baseline"/>
                <w:lang w:val="en-US" w:eastAsia="zh-CN"/>
              </w:rPr>
            </w:pPr>
            <w:r>
              <w:rPr>
                <w:rFonts w:hint="eastAsia"/>
                <w:vertAlign w:val="baseline"/>
                <w:lang w:val="en-US" w:eastAsia="zh-CN"/>
              </w:rPr>
              <w:t>3105</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bottom w:val="nil"/>
              <w:tl2br w:val="nil"/>
              <w:tr2bl w:val="nil"/>
            </w:tcBorders>
          </w:tcPr>
          <w:p>
            <w:pPr>
              <w:jc w:val="left"/>
              <w:rPr>
                <w:rFonts w:hint="default"/>
                <w:vertAlign w:val="baseline"/>
                <w:lang w:val="en-US" w:eastAsia="zh-CN"/>
              </w:rPr>
            </w:pPr>
            <w:r>
              <w:rPr>
                <w:rFonts w:hint="eastAsia"/>
                <w:vertAlign w:val="baseline"/>
                <w:lang w:val="en-US" w:eastAsia="zh-CN"/>
              </w:rPr>
              <w:t>16-20</w:t>
            </w:r>
          </w:p>
        </w:tc>
        <w:tc>
          <w:tcPr>
            <w:tcW w:w="4261" w:type="dxa"/>
            <w:tcBorders>
              <w:bottom w:val="nil"/>
              <w:tl2br w:val="nil"/>
              <w:tr2bl w:val="nil"/>
            </w:tcBorders>
          </w:tcPr>
          <w:p>
            <w:pPr>
              <w:jc w:val="left"/>
              <w:rPr>
                <w:rFonts w:hint="default"/>
                <w:vertAlign w:val="baseline"/>
                <w:lang w:val="en-US" w:eastAsia="zh-CN"/>
              </w:rPr>
            </w:pPr>
            <w:r>
              <w:rPr>
                <w:rFonts w:hint="eastAsia"/>
                <w:vertAlign w:val="baseline"/>
                <w:lang w:val="en-US" w:eastAsia="zh-CN"/>
              </w:rPr>
              <w:t>3336</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nil"/>
              <w:left w:val="nil"/>
              <w:bottom w:val="single" w:color="auto" w:sz="12" w:space="0"/>
              <w:right w:val="nil"/>
            </w:tcBorders>
          </w:tcPr>
          <w:p>
            <w:pPr>
              <w:jc w:val="left"/>
              <w:rPr>
                <w:rFonts w:hint="default"/>
                <w:vertAlign w:val="baseline"/>
                <w:lang w:val="en-US" w:eastAsia="zh-CN"/>
              </w:rPr>
            </w:pPr>
            <w:r>
              <w:rPr>
                <w:rFonts w:hint="eastAsia"/>
                <w:vertAlign w:val="baseline"/>
                <w:lang w:val="en-US" w:eastAsia="zh-CN"/>
              </w:rPr>
              <w:t>20-24</w:t>
            </w:r>
          </w:p>
        </w:tc>
        <w:tc>
          <w:tcPr>
            <w:tcW w:w="4261" w:type="dxa"/>
            <w:tcBorders>
              <w:top w:val="nil"/>
              <w:left w:val="nil"/>
              <w:bottom w:val="single" w:color="auto" w:sz="12" w:space="0"/>
              <w:right w:val="nil"/>
            </w:tcBorders>
          </w:tcPr>
          <w:p>
            <w:pPr>
              <w:jc w:val="left"/>
              <w:rPr>
                <w:rFonts w:hint="default"/>
                <w:vertAlign w:val="baseline"/>
                <w:lang w:val="en-US" w:eastAsia="zh-CN"/>
              </w:rPr>
            </w:pPr>
            <w:r>
              <w:rPr>
                <w:rFonts w:hint="eastAsia"/>
                <w:vertAlign w:val="baseline"/>
                <w:lang w:val="en-US" w:eastAsia="zh-CN"/>
              </w:rPr>
              <w:t>2502</w:t>
            </w:r>
          </w:p>
        </w:tc>
      </w:tr>
    </w:tbl>
    <w:p>
      <w:pPr>
        <w:jc w:val="left"/>
        <w:rPr>
          <w:rFonts w:hint="eastAsia"/>
          <w:lang w:val="en-US" w:eastAsia="zh-CN"/>
        </w:rPr>
      </w:pPr>
      <w:r>
        <w:rPr>
          <w:rFonts w:hint="eastAsia"/>
          <w:lang w:val="en-US" w:eastAsia="zh-CN"/>
        </w:rPr>
        <w:t>时段分布统计折线图如下</w:t>
      </w:r>
    </w:p>
    <w:p>
      <w:pPr>
        <w:jc w:val="center"/>
      </w:pPr>
      <w:r>
        <w:drawing>
          <wp:inline distT="0" distB="0" distL="114300" distR="114300">
            <wp:extent cx="4619625" cy="2543175"/>
            <wp:effectExtent l="0" t="0" r="9525"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4619625" cy="254317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图3-7 2013-2018.9消防抢险救援类案件发生时段分布统计折线图</w:t>
      </w:r>
    </w:p>
    <w:p>
      <w:pPr>
        <w:jc w:val="left"/>
        <w:rPr>
          <w:rFonts w:hint="default"/>
          <w:lang w:val="en-US" w:eastAsia="zh-CN"/>
        </w:rPr>
      </w:pPr>
      <w:r>
        <w:rPr>
          <w:rFonts w:hint="eastAsia"/>
          <w:lang w:val="en-US" w:eastAsia="zh-CN"/>
        </w:rPr>
        <w:t>由表3-2可以看出，08-20时发生该类案件频率较高，每个时段均超过了3000起，从折线图上看，日间即07-20时段是抢险救援类案件频发时段，共计发生10447起，占总数的66.2%。</w:t>
      </w:r>
    </w:p>
    <w:p>
      <w:pPr>
        <w:outlineLvl w:val="3"/>
        <w:rPr>
          <w:rFonts w:hint="eastAsia"/>
          <w:b/>
          <w:bCs/>
          <w:sz w:val="24"/>
          <w:szCs w:val="24"/>
          <w:lang w:val="en-US" w:eastAsia="zh-CN"/>
        </w:rPr>
      </w:pPr>
      <w:r>
        <w:rPr>
          <w:rFonts w:hint="eastAsia"/>
          <w:b/>
          <w:bCs/>
          <w:sz w:val="24"/>
          <w:szCs w:val="24"/>
          <w:lang w:val="en-US" w:eastAsia="zh-CN"/>
        </w:rPr>
        <w:t>3.2.2.3 案件发生原因和对象统计分析</w:t>
      </w:r>
    </w:p>
    <w:p>
      <w:pPr>
        <w:rPr>
          <w:rFonts w:hint="eastAsia"/>
          <w:lang w:val="en-US" w:eastAsia="zh-CN"/>
        </w:rPr>
      </w:pPr>
      <w:r>
        <w:rPr>
          <w:rFonts w:hint="eastAsia"/>
          <w:lang w:val="en-US" w:eastAsia="zh-CN"/>
        </w:rPr>
        <w:t>消</w:t>
      </w:r>
      <w:r>
        <w:rPr>
          <w:rFonts w:hint="eastAsia"/>
          <w:lang w:val="en-US" w:eastAsia="zh-CN"/>
        </w:rPr>
        <w:t>防抢险救援类案件按照救助对象和处置对象不同，可分为救援抢险、交通事故、水管爆裂、电梯故障、化学品泄漏、溺水、人员被困等类型。按照发生原因和对象，统计如下图3-8所示。</w:t>
      </w:r>
    </w:p>
    <w:p>
      <w:pPr>
        <w:jc w:val="center"/>
      </w:pPr>
      <w:r>
        <w:drawing>
          <wp:inline distT="0" distB="0" distL="114300" distR="114300">
            <wp:extent cx="3881755" cy="2810510"/>
            <wp:effectExtent l="0" t="0" r="4445" b="889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3"/>
                    <a:stretch>
                      <a:fillRect/>
                    </a:stretch>
                  </pic:blipFill>
                  <pic:spPr>
                    <a:xfrm>
                      <a:off x="0" y="0"/>
                      <a:ext cx="3881755" cy="281051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图3-8 2013-2018.9消防抢险救援类案件处置对象统计图</w:t>
      </w:r>
    </w:p>
    <w:p>
      <w:pPr>
        <w:jc w:val="left"/>
        <w:rPr>
          <w:rFonts w:hint="default"/>
          <w:lang w:val="en-US" w:eastAsia="zh-CN"/>
        </w:rPr>
      </w:pPr>
      <w:r>
        <w:rPr>
          <w:rFonts w:hint="eastAsia"/>
          <w:lang w:val="en-US" w:eastAsia="zh-CN"/>
        </w:rPr>
        <w:t>从上图3-8分析可知，道路交通事故共计发生3516起，在该类案件中占比最高，约22%，其次是跳楼自杀，占比19%，人员被困占比16%，水管爆裂和化学品泄漏分别占比12%和11%，均为发生率较高的抢险救援类案件。</w:t>
      </w:r>
    </w:p>
    <w:p>
      <w:pPr>
        <w:pStyle w:val="8"/>
        <w:bidi w:val="0"/>
        <w:jc w:val="left"/>
        <w:outlineLvl w:val="2"/>
        <w:rPr>
          <w:rFonts w:hint="eastAsia"/>
          <w:lang w:val="en-US" w:eastAsia="zh-CN"/>
        </w:rPr>
      </w:pPr>
      <w:r>
        <w:rPr>
          <w:rFonts w:hint="eastAsia"/>
          <w:lang w:val="en-US" w:eastAsia="zh-CN"/>
        </w:rPr>
        <w:t>3.2.3 社会救助案件统计分析</w:t>
      </w:r>
    </w:p>
    <w:p>
      <w:pPr>
        <w:outlineLvl w:val="3"/>
        <w:rPr>
          <w:rFonts w:hint="eastAsia"/>
          <w:b/>
          <w:bCs/>
          <w:sz w:val="24"/>
          <w:szCs w:val="24"/>
          <w:lang w:val="en-US" w:eastAsia="zh-CN"/>
        </w:rPr>
      </w:pPr>
      <w:r>
        <w:rPr>
          <w:rFonts w:hint="eastAsia"/>
          <w:b/>
          <w:bCs/>
          <w:sz w:val="24"/>
          <w:szCs w:val="24"/>
          <w:lang w:val="en-US" w:eastAsia="zh-CN"/>
        </w:rPr>
        <w:t>3.2.3.1 案件发生年月统计分析</w:t>
      </w:r>
    </w:p>
    <w:p>
      <w:pPr>
        <w:jc w:val="left"/>
        <w:rPr>
          <w:rFonts w:hint="eastAsia"/>
          <w:lang w:val="en-US" w:eastAsia="zh-CN"/>
        </w:rPr>
      </w:pPr>
      <w:r>
        <w:rPr>
          <w:rFonts w:hint="eastAsia"/>
          <w:lang w:val="en-US" w:eastAsia="zh-CN"/>
        </w:rPr>
        <w:t>2013-2018.9该地消防局共计接报社会救助类案件20639起，按照年月统计如下</w:t>
      </w:r>
    </w:p>
    <w:p>
      <w:pPr>
        <w:jc w:val="center"/>
      </w:pPr>
      <w:r>
        <w:drawing>
          <wp:inline distT="0" distB="0" distL="114300" distR="114300">
            <wp:extent cx="4838700" cy="2533650"/>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4"/>
                    <a:stretch>
                      <a:fillRect/>
                    </a:stretch>
                  </pic:blipFill>
                  <pic:spPr>
                    <a:xfrm>
                      <a:off x="0" y="0"/>
                      <a:ext cx="4838700" cy="253365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图3-9 2013-2018.9消防社会救助类案件年份分布统计折线图</w:t>
      </w:r>
    </w:p>
    <w:p>
      <w:pPr>
        <w:jc w:val="center"/>
      </w:pPr>
      <w:r>
        <w:drawing>
          <wp:inline distT="0" distB="0" distL="114300" distR="114300">
            <wp:extent cx="4819650" cy="2543175"/>
            <wp:effectExtent l="0" t="0" r="0" b="952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5"/>
                    <a:stretch>
                      <a:fillRect/>
                    </a:stretch>
                  </pic:blipFill>
                  <pic:spPr>
                    <a:xfrm>
                      <a:off x="0" y="0"/>
                      <a:ext cx="4819650" cy="254317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图3-10 2013-2018.9消防社会救助类案件月份分布统计折线图</w:t>
      </w:r>
    </w:p>
    <w:p>
      <w:pPr>
        <w:jc w:val="left"/>
        <w:rPr>
          <w:rFonts w:hint="default"/>
          <w:lang w:val="en-US" w:eastAsia="zh-CN"/>
        </w:rPr>
      </w:pPr>
      <w:r>
        <w:rPr>
          <w:rFonts w:hint="eastAsia"/>
          <w:lang w:val="en-US" w:eastAsia="zh-CN"/>
        </w:rPr>
        <w:t>由上图分析可知，2016年和2017年该类案件发生较为频繁，分别为4125起和4216起，占比20.0%和20.4%，从发生月份上看，6~9月份共计接报8926起，占总比的43.2%，由此可见，夏季是该类案件频发季节，相关部门应注意防范。</w:t>
      </w:r>
    </w:p>
    <w:p>
      <w:pPr>
        <w:outlineLvl w:val="3"/>
        <w:rPr>
          <w:rFonts w:hint="eastAsia"/>
          <w:b/>
          <w:bCs/>
          <w:sz w:val="24"/>
          <w:szCs w:val="24"/>
          <w:lang w:val="en-US" w:eastAsia="zh-CN"/>
        </w:rPr>
      </w:pPr>
      <w:r>
        <w:rPr>
          <w:rFonts w:hint="eastAsia"/>
          <w:b/>
          <w:bCs/>
          <w:sz w:val="24"/>
          <w:szCs w:val="24"/>
          <w:lang w:val="en-US" w:eastAsia="zh-CN"/>
        </w:rPr>
        <w:t>3.2.3.2 案件发生时段分布统计分析</w:t>
      </w:r>
    </w:p>
    <w:p>
      <w:pPr>
        <w:jc w:val="left"/>
        <w:rPr>
          <w:rFonts w:hint="eastAsia"/>
          <w:lang w:val="en-US" w:eastAsia="zh-CN"/>
        </w:rPr>
      </w:pPr>
      <w:r>
        <w:rPr>
          <w:rFonts w:hint="eastAsia"/>
          <w:lang w:val="en-US" w:eastAsia="zh-CN"/>
        </w:rPr>
        <w:t>社会救助类案件24小时时段分布如下表</w:t>
      </w:r>
    </w:p>
    <w:p>
      <w:pPr>
        <w:jc w:val="center"/>
        <w:rPr>
          <w:rFonts w:hint="default"/>
          <w:lang w:val="en-US" w:eastAsia="zh-CN"/>
        </w:rPr>
      </w:pPr>
      <w:r>
        <w:rPr>
          <w:rFonts w:hint="eastAsia"/>
          <w:lang w:val="en-US" w:eastAsia="zh-CN"/>
        </w:rPr>
        <w:t>表3-3 消防社会救助类案件发生时段分布统计表</w:t>
      </w:r>
    </w:p>
    <w:tbl>
      <w:tblPr>
        <w:tblStyle w:val="10"/>
        <w:tblW w:w="8522" w:type="dxa"/>
        <w:tblInd w:w="0" w:type="dxa"/>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4261" w:type="dxa"/>
            <w:tcBorders>
              <w:top w:val="single" w:color="auto" w:sz="12" w:space="0"/>
              <w:left w:val="nil"/>
              <w:bottom w:val="single" w:color="auto" w:sz="12" w:space="0"/>
              <w:right w:val="nil"/>
            </w:tcBorders>
            <w:vAlign w:val="top"/>
          </w:tcPr>
          <w:p>
            <w:pPr>
              <w:jc w:val="left"/>
              <w:rPr>
                <w:rFonts w:hint="default"/>
                <w:vertAlign w:val="baseline"/>
                <w:lang w:val="en-US" w:eastAsia="zh-CN"/>
              </w:rPr>
            </w:pPr>
            <w:r>
              <w:rPr>
                <w:rFonts w:hint="eastAsia"/>
                <w:vertAlign w:val="baseline"/>
                <w:lang w:val="en-US" w:eastAsia="zh-CN"/>
              </w:rPr>
              <w:t>时段</w:t>
            </w:r>
          </w:p>
        </w:tc>
        <w:tc>
          <w:tcPr>
            <w:tcW w:w="4261" w:type="dxa"/>
            <w:tcBorders>
              <w:top w:val="single" w:color="auto" w:sz="12" w:space="0"/>
              <w:left w:val="nil"/>
              <w:bottom w:val="single" w:color="auto" w:sz="12" w:space="0"/>
              <w:right w:val="nil"/>
            </w:tcBorders>
            <w:vAlign w:val="top"/>
          </w:tcPr>
          <w:p>
            <w:pPr>
              <w:jc w:val="left"/>
              <w:rPr>
                <w:rFonts w:hint="default"/>
                <w:vertAlign w:val="baseline"/>
                <w:lang w:val="en-US" w:eastAsia="zh-CN"/>
              </w:rPr>
            </w:pPr>
            <w:r>
              <w:rPr>
                <w:rFonts w:hint="eastAsia"/>
                <w:vertAlign w:val="baseline"/>
                <w:lang w:val="en-US" w:eastAsia="zh-CN"/>
              </w:rPr>
              <w:t>火灾起数</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single" w:color="auto" w:sz="12" w:space="0"/>
              <w:tl2br w:val="nil"/>
              <w:tr2bl w:val="nil"/>
            </w:tcBorders>
          </w:tcPr>
          <w:p>
            <w:pPr>
              <w:jc w:val="left"/>
              <w:rPr>
                <w:rFonts w:hint="default"/>
                <w:vertAlign w:val="baseline"/>
                <w:lang w:val="en-US" w:eastAsia="zh-CN"/>
              </w:rPr>
            </w:pPr>
            <w:r>
              <w:rPr>
                <w:rFonts w:hint="eastAsia"/>
                <w:vertAlign w:val="baseline"/>
                <w:lang w:val="en-US" w:eastAsia="zh-CN"/>
              </w:rPr>
              <w:t>01-04</w:t>
            </w:r>
          </w:p>
        </w:tc>
        <w:tc>
          <w:tcPr>
            <w:tcW w:w="4261" w:type="dxa"/>
            <w:tcBorders>
              <w:top w:val="single" w:color="auto" w:sz="12" w:space="0"/>
              <w:tl2br w:val="nil"/>
              <w:tr2bl w:val="nil"/>
            </w:tcBorders>
          </w:tcPr>
          <w:p>
            <w:pPr>
              <w:jc w:val="left"/>
              <w:rPr>
                <w:rFonts w:hint="default"/>
                <w:vertAlign w:val="baseline"/>
                <w:lang w:val="en-US" w:eastAsia="zh-CN"/>
              </w:rPr>
            </w:pPr>
            <w:r>
              <w:rPr>
                <w:rFonts w:hint="eastAsia"/>
                <w:vertAlign w:val="baseline"/>
                <w:lang w:val="en-US" w:eastAsia="zh-CN"/>
              </w:rPr>
              <w:t>549</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jc w:val="left"/>
              <w:rPr>
                <w:rFonts w:hint="default"/>
                <w:vertAlign w:val="baseline"/>
                <w:lang w:val="en-US" w:eastAsia="zh-CN"/>
              </w:rPr>
            </w:pPr>
            <w:r>
              <w:rPr>
                <w:rFonts w:hint="eastAsia"/>
                <w:vertAlign w:val="baseline"/>
                <w:lang w:val="en-US" w:eastAsia="zh-CN"/>
              </w:rPr>
              <w:t>04-08</w:t>
            </w:r>
          </w:p>
        </w:tc>
        <w:tc>
          <w:tcPr>
            <w:tcW w:w="4261" w:type="dxa"/>
            <w:tcBorders>
              <w:tl2br w:val="nil"/>
              <w:tr2bl w:val="nil"/>
            </w:tcBorders>
          </w:tcPr>
          <w:p>
            <w:pPr>
              <w:jc w:val="left"/>
              <w:rPr>
                <w:rFonts w:hint="default"/>
                <w:vertAlign w:val="baseline"/>
                <w:lang w:val="en-US" w:eastAsia="zh-CN"/>
              </w:rPr>
            </w:pPr>
            <w:r>
              <w:rPr>
                <w:rFonts w:hint="eastAsia"/>
                <w:vertAlign w:val="baseline"/>
                <w:lang w:val="en-US" w:eastAsia="zh-CN"/>
              </w:rPr>
              <w:t>1623</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bottom w:val="nil"/>
              <w:tl2br w:val="nil"/>
              <w:tr2bl w:val="nil"/>
            </w:tcBorders>
          </w:tcPr>
          <w:p>
            <w:pPr>
              <w:jc w:val="left"/>
              <w:rPr>
                <w:rFonts w:hint="default"/>
                <w:vertAlign w:val="baseline"/>
                <w:lang w:val="en-US" w:eastAsia="zh-CN"/>
              </w:rPr>
            </w:pPr>
            <w:r>
              <w:rPr>
                <w:rFonts w:hint="eastAsia"/>
                <w:vertAlign w:val="baseline"/>
                <w:lang w:val="en-US" w:eastAsia="zh-CN"/>
              </w:rPr>
              <w:t>08-12</w:t>
            </w:r>
          </w:p>
        </w:tc>
        <w:tc>
          <w:tcPr>
            <w:tcW w:w="4261" w:type="dxa"/>
            <w:tcBorders>
              <w:bottom w:val="nil"/>
              <w:tl2br w:val="nil"/>
              <w:tr2bl w:val="nil"/>
            </w:tcBorders>
          </w:tcPr>
          <w:p>
            <w:pPr>
              <w:jc w:val="left"/>
              <w:rPr>
                <w:rFonts w:hint="default"/>
                <w:vertAlign w:val="baseline"/>
                <w:lang w:val="en-US" w:eastAsia="zh-CN"/>
              </w:rPr>
            </w:pPr>
            <w:r>
              <w:rPr>
                <w:rFonts w:hint="eastAsia"/>
                <w:vertAlign w:val="baseline"/>
                <w:lang w:val="en-US" w:eastAsia="zh-CN"/>
              </w:rPr>
              <w:t>3761</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bottom w:val="nil"/>
              <w:tl2br w:val="nil"/>
              <w:tr2bl w:val="nil"/>
            </w:tcBorders>
          </w:tcPr>
          <w:p>
            <w:pPr>
              <w:jc w:val="left"/>
              <w:rPr>
                <w:rFonts w:hint="default"/>
                <w:vertAlign w:val="baseline"/>
                <w:lang w:val="en-US" w:eastAsia="zh-CN"/>
              </w:rPr>
            </w:pPr>
            <w:r>
              <w:rPr>
                <w:rFonts w:hint="eastAsia"/>
                <w:vertAlign w:val="baseline"/>
                <w:lang w:val="en-US" w:eastAsia="zh-CN"/>
              </w:rPr>
              <w:t>12-16</w:t>
            </w:r>
          </w:p>
        </w:tc>
        <w:tc>
          <w:tcPr>
            <w:tcW w:w="4261" w:type="dxa"/>
            <w:tcBorders>
              <w:bottom w:val="nil"/>
              <w:tl2br w:val="nil"/>
              <w:tr2bl w:val="nil"/>
            </w:tcBorders>
          </w:tcPr>
          <w:p>
            <w:pPr>
              <w:jc w:val="left"/>
              <w:rPr>
                <w:rFonts w:hint="default"/>
                <w:vertAlign w:val="baseline"/>
                <w:lang w:val="en-US" w:eastAsia="zh-CN"/>
              </w:rPr>
            </w:pPr>
            <w:r>
              <w:rPr>
                <w:rFonts w:hint="eastAsia"/>
                <w:vertAlign w:val="baseline"/>
                <w:lang w:val="en-US" w:eastAsia="zh-CN"/>
              </w:rPr>
              <w:t>3197</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bottom w:val="nil"/>
              <w:tl2br w:val="nil"/>
              <w:tr2bl w:val="nil"/>
            </w:tcBorders>
          </w:tcPr>
          <w:p>
            <w:pPr>
              <w:jc w:val="left"/>
              <w:rPr>
                <w:rFonts w:hint="default"/>
                <w:vertAlign w:val="baseline"/>
                <w:lang w:val="en-US" w:eastAsia="zh-CN"/>
              </w:rPr>
            </w:pPr>
            <w:r>
              <w:rPr>
                <w:rFonts w:hint="eastAsia"/>
                <w:vertAlign w:val="baseline"/>
                <w:lang w:val="en-US" w:eastAsia="zh-CN"/>
              </w:rPr>
              <w:t>16-20</w:t>
            </w:r>
          </w:p>
        </w:tc>
        <w:tc>
          <w:tcPr>
            <w:tcW w:w="4261" w:type="dxa"/>
            <w:tcBorders>
              <w:bottom w:val="nil"/>
              <w:tl2br w:val="nil"/>
              <w:tr2bl w:val="nil"/>
            </w:tcBorders>
          </w:tcPr>
          <w:p>
            <w:pPr>
              <w:jc w:val="left"/>
              <w:rPr>
                <w:rFonts w:hint="default"/>
                <w:vertAlign w:val="baseline"/>
                <w:lang w:val="en-US" w:eastAsia="zh-CN"/>
              </w:rPr>
            </w:pPr>
            <w:r>
              <w:rPr>
                <w:rFonts w:hint="eastAsia"/>
                <w:vertAlign w:val="baseline"/>
                <w:lang w:val="en-US" w:eastAsia="zh-CN"/>
              </w:rPr>
              <w:t>8428</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nil"/>
              <w:left w:val="nil"/>
              <w:bottom w:val="single" w:color="auto" w:sz="12" w:space="0"/>
              <w:right w:val="nil"/>
            </w:tcBorders>
          </w:tcPr>
          <w:p>
            <w:pPr>
              <w:jc w:val="left"/>
              <w:rPr>
                <w:rFonts w:hint="default"/>
                <w:vertAlign w:val="baseline"/>
                <w:lang w:val="en-US" w:eastAsia="zh-CN"/>
              </w:rPr>
            </w:pPr>
            <w:r>
              <w:rPr>
                <w:rFonts w:hint="eastAsia"/>
                <w:vertAlign w:val="baseline"/>
                <w:lang w:val="en-US" w:eastAsia="zh-CN"/>
              </w:rPr>
              <w:t>20-24</w:t>
            </w:r>
          </w:p>
        </w:tc>
        <w:tc>
          <w:tcPr>
            <w:tcW w:w="4261" w:type="dxa"/>
            <w:tcBorders>
              <w:top w:val="nil"/>
              <w:left w:val="nil"/>
              <w:bottom w:val="single" w:color="auto" w:sz="12" w:space="0"/>
              <w:right w:val="nil"/>
            </w:tcBorders>
          </w:tcPr>
          <w:p>
            <w:pPr>
              <w:jc w:val="left"/>
              <w:rPr>
                <w:rFonts w:hint="default"/>
                <w:vertAlign w:val="baseline"/>
                <w:lang w:val="en-US" w:eastAsia="zh-CN"/>
              </w:rPr>
            </w:pPr>
            <w:r>
              <w:rPr>
                <w:rFonts w:hint="eastAsia"/>
                <w:vertAlign w:val="baseline"/>
                <w:lang w:val="en-US" w:eastAsia="zh-CN"/>
              </w:rPr>
              <w:t>2081</w:t>
            </w:r>
          </w:p>
        </w:tc>
      </w:tr>
    </w:tbl>
    <w:p>
      <w:pPr>
        <w:jc w:val="left"/>
        <w:rPr>
          <w:rFonts w:hint="eastAsia"/>
          <w:lang w:val="en-US" w:eastAsia="zh-CN"/>
        </w:rPr>
      </w:pPr>
      <w:r>
        <w:rPr>
          <w:rFonts w:hint="eastAsia"/>
          <w:lang w:val="en-US" w:eastAsia="zh-CN"/>
        </w:rPr>
        <w:t>分布折线图如下</w:t>
      </w:r>
    </w:p>
    <w:p>
      <w:pPr>
        <w:jc w:val="center"/>
      </w:pPr>
      <w:r>
        <w:drawing>
          <wp:inline distT="0" distB="0" distL="114300" distR="114300">
            <wp:extent cx="5010150" cy="2600325"/>
            <wp:effectExtent l="0" t="0" r="0" b="95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6"/>
                    <a:stretch>
                      <a:fillRect/>
                    </a:stretch>
                  </pic:blipFill>
                  <pic:spPr>
                    <a:xfrm>
                      <a:off x="0" y="0"/>
                      <a:ext cx="5010150" cy="260032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图3-11 2013-2018.9消防社会救助类案件发生时段分布统计折线图</w:t>
      </w:r>
    </w:p>
    <w:p>
      <w:pPr>
        <w:jc w:val="left"/>
        <w:rPr>
          <w:rFonts w:hint="default"/>
          <w:lang w:val="en-US" w:eastAsia="zh-CN"/>
        </w:rPr>
      </w:pPr>
      <w:r>
        <w:rPr>
          <w:rFonts w:hint="eastAsia"/>
          <w:lang w:val="en-US" w:eastAsia="zh-CN"/>
        </w:rPr>
        <w:t>通过上图分析可以得到，08-20这个时间段容易发生该类案件，尤其是下午16-20这个时间段，总计发生8428起，占总比的40.1%。从折线图上也可以看出，17-20这个时间段，是该类案件频发时段，特别是19时，仅一小时就发生4495起，占总比的21.8%。</w:t>
      </w:r>
    </w:p>
    <w:p>
      <w:pPr>
        <w:outlineLvl w:val="3"/>
        <w:rPr>
          <w:rFonts w:hint="eastAsia"/>
          <w:b/>
          <w:bCs/>
          <w:sz w:val="24"/>
          <w:szCs w:val="24"/>
          <w:lang w:val="en-US" w:eastAsia="zh-CN"/>
        </w:rPr>
      </w:pPr>
      <w:r>
        <w:rPr>
          <w:rFonts w:hint="eastAsia"/>
          <w:b/>
          <w:bCs/>
          <w:sz w:val="24"/>
          <w:szCs w:val="24"/>
          <w:lang w:val="en-US" w:eastAsia="zh-CN"/>
        </w:rPr>
        <w:t>3.2.3.3 案件发生原因和对象统计分析</w:t>
      </w:r>
    </w:p>
    <w:p>
      <w:pPr>
        <w:jc w:val="left"/>
        <w:rPr>
          <w:rFonts w:hint="eastAsia"/>
          <w:lang w:val="en-US" w:eastAsia="zh-CN"/>
        </w:rPr>
      </w:pPr>
      <w:r>
        <w:rPr>
          <w:rFonts w:hint="eastAsia"/>
          <w:lang w:val="en-US" w:eastAsia="zh-CN"/>
        </w:rPr>
        <w:t>消防社会救助类案件按照处置对象可分为处理马蜂窝、取钥匙开门、关消防栓、冲马路、居民区送水和救助等。各类型统计如下图所示</w:t>
      </w:r>
    </w:p>
    <w:p>
      <w:pPr>
        <w:jc w:val="center"/>
      </w:pPr>
      <w:r>
        <w:drawing>
          <wp:inline distT="0" distB="0" distL="114300" distR="114300">
            <wp:extent cx="4522470" cy="3131185"/>
            <wp:effectExtent l="0" t="0" r="11430" b="12065"/>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17"/>
                    <a:stretch>
                      <a:fillRect/>
                    </a:stretch>
                  </pic:blipFill>
                  <pic:spPr>
                    <a:xfrm>
                      <a:off x="0" y="0"/>
                      <a:ext cx="4522470" cy="313118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图3-12 2013-2018.9消防社会救助类处置对象统计图</w:t>
      </w:r>
    </w:p>
    <w:p>
      <w:pPr>
        <w:jc w:val="left"/>
        <w:rPr>
          <w:rFonts w:hint="default"/>
          <w:lang w:val="en-US" w:eastAsia="zh-CN"/>
        </w:rPr>
      </w:pPr>
      <w:r>
        <w:rPr>
          <w:rFonts w:hint="eastAsia"/>
          <w:lang w:val="en-US" w:eastAsia="zh-CN"/>
        </w:rPr>
        <w:t>由上图3-12可以看出，居民家中取钥匙开门和处理马蜂窝是社会救助类案件中的频发案件，总计发生9951和6428起，分别占比48%和30%，其次是关消防栓和抓蛇，分别占总数的11%和8%。</w:t>
      </w:r>
    </w:p>
    <w:p>
      <w:pPr>
        <w:pStyle w:val="8"/>
        <w:bidi w:val="0"/>
        <w:jc w:val="left"/>
        <w:rPr>
          <w:rFonts w:hint="eastAsia"/>
          <w:lang w:val="en-US" w:eastAsia="zh-CN"/>
        </w:rPr>
      </w:pPr>
      <w:r>
        <w:rPr>
          <w:rFonts w:hint="eastAsia"/>
          <w:lang w:val="en-US" w:eastAsia="zh-CN"/>
        </w:rPr>
        <w:t>3.3 本章小结</w:t>
      </w:r>
    </w:p>
    <w:p>
      <w:pPr>
        <w:rPr>
          <w:rFonts w:hint="eastAsia"/>
          <w:lang w:val="en-US" w:eastAsia="zh-CN"/>
        </w:rPr>
      </w:pPr>
      <w:r>
        <w:rPr>
          <w:rFonts w:hint="eastAsia"/>
          <w:lang w:val="en-US" w:eastAsia="zh-CN"/>
        </w:rPr>
        <w:t>本章主要介绍了数据特征收集和特征分析，通过对案例特征的分析得出以下几个结论：</w:t>
      </w:r>
    </w:p>
    <w:p>
      <w:pPr>
        <w:numPr>
          <w:ilvl w:val="0"/>
          <w:numId w:val="6"/>
        </w:numPr>
        <w:ind w:left="0" w:leftChars="0" w:firstLine="425" w:firstLineChars="0"/>
        <w:rPr>
          <w:rFonts w:hint="default"/>
          <w:lang w:val="en-US" w:eastAsia="zh-CN"/>
        </w:rPr>
      </w:pPr>
      <w:r>
        <w:rPr>
          <w:rFonts w:hint="eastAsia"/>
          <w:lang w:val="en-US" w:eastAsia="zh-CN"/>
        </w:rPr>
        <w:t>消防火灾类案件中，一般居民住宅是火灾发生的主要场所；焚烧垃圾、室外杂物和由用电器引起的电线着火等居民用火不慎等仍占有相当高的比重；</w:t>
      </w:r>
    </w:p>
    <w:p>
      <w:pPr>
        <w:numPr>
          <w:ilvl w:val="0"/>
          <w:numId w:val="6"/>
        </w:numPr>
        <w:ind w:left="0" w:leftChars="0" w:firstLine="425" w:firstLineChars="0"/>
        <w:rPr>
          <w:rFonts w:hint="default"/>
          <w:lang w:val="en-US" w:eastAsia="zh-CN"/>
        </w:rPr>
      </w:pPr>
      <w:r>
        <w:rPr>
          <w:rFonts w:hint="eastAsia"/>
          <w:lang w:val="en-US" w:eastAsia="zh-CN"/>
        </w:rPr>
        <w:t>消防抢险救援类案件中，道路交通故事和救助人员仍是救援的主要工作，发生率高，占有相当大的比重；社会救助类案件中较为常见的是处理马蜂窝、抓蛇和帮助居民取钥匙开门。</w:t>
      </w:r>
    </w:p>
    <w:p>
      <w:pPr>
        <w:numPr>
          <w:ilvl w:val="0"/>
          <w:numId w:val="6"/>
        </w:numPr>
        <w:ind w:left="0" w:leftChars="0" w:firstLine="425" w:firstLineChars="0"/>
        <w:rPr>
          <w:rFonts w:hint="default"/>
          <w:lang w:val="en-US" w:eastAsia="zh-CN"/>
        </w:rPr>
      </w:pPr>
      <w:r>
        <w:rPr>
          <w:rFonts w:hint="eastAsia"/>
          <w:lang w:val="en-US" w:eastAsia="zh-CN"/>
        </w:rPr>
        <w:t>从案件发生时段上看，夏季是各类案件高发季节，其中案件发生相对集中在16-20时这个时段。</w:t>
      </w:r>
    </w:p>
    <w:p>
      <w:pPr>
        <w:numPr>
          <w:numId w:val="0"/>
        </w:numPr>
        <w:rPr>
          <w:rFonts w:hint="eastAsia"/>
          <w:lang w:val="en-US" w:eastAsia="zh-CN"/>
        </w:rPr>
      </w:pPr>
      <w:r>
        <w:rPr>
          <w:rFonts w:hint="eastAsia"/>
          <w:lang w:val="en-US" w:eastAsia="zh-CN"/>
        </w:rPr>
        <w:t>通过对案件特征的统计分析，为消防救援智能决策做出了有力的数据支持。</w:t>
      </w:r>
    </w:p>
    <w:p>
      <w:pPr>
        <w:pStyle w:val="8"/>
        <w:bidi w:val="0"/>
        <w:outlineLvl w:val="0"/>
        <w:rPr>
          <w:rFonts w:hint="default"/>
          <w:lang w:val="en-US" w:eastAsia="zh-CN"/>
        </w:rPr>
      </w:pPr>
      <w:r>
        <w:rPr>
          <w:rFonts w:hint="eastAsia"/>
          <w:lang w:val="en-US" w:eastAsia="zh-CN"/>
        </w:rPr>
        <w:t>第四章</w:t>
      </w:r>
      <w:bookmarkStart w:id="0" w:name="_GoBack"/>
      <w:bookmarkEnd w:id="0"/>
      <w:r>
        <w:rPr>
          <w:rFonts w:hint="eastAsia"/>
          <w:lang w:val="en-US" w:eastAsia="zh-CN"/>
        </w:rPr>
        <w:t xml:space="preserve"> </w:t>
      </w: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240" w:lineRule="auto"/>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DC14A9"/>
    <w:multiLevelType w:val="multilevel"/>
    <w:tmpl w:val="8BDC14A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9F1EBF81"/>
    <w:multiLevelType w:val="singleLevel"/>
    <w:tmpl w:val="9F1EBF81"/>
    <w:lvl w:ilvl="0" w:tentative="0">
      <w:start w:val="1"/>
      <w:numFmt w:val="decimal"/>
      <w:lvlText w:val="%1)"/>
      <w:lvlJc w:val="left"/>
      <w:pPr>
        <w:ind w:left="425" w:hanging="425"/>
      </w:pPr>
      <w:rPr>
        <w:rFonts w:hint="default"/>
      </w:rPr>
    </w:lvl>
  </w:abstractNum>
  <w:abstractNum w:abstractNumId="2">
    <w:nsid w:val="D4B6F96B"/>
    <w:multiLevelType w:val="singleLevel"/>
    <w:tmpl w:val="D4B6F96B"/>
    <w:lvl w:ilvl="0" w:tentative="0">
      <w:start w:val="2"/>
      <w:numFmt w:val="chineseCounting"/>
      <w:suff w:val="space"/>
      <w:lvlText w:val="第%1章"/>
      <w:lvlJc w:val="left"/>
      <w:rPr>
        <w:rFonts w:hint="eastAsia"/>
      </w:rPr>
    </w:lvl>
  </w:abstractNum>
  <w:abstractNum w:abstractNumId="3">
    <w:nsid w:val="D52A936D"/>
    <w:multiLevelType w:val="singleLevel"/>
    <w:tmpl w:val="D52A936D"/>
    <w:lvl w:ilvl="0" w:tentative="0">
      <w:start w:val="1"/>
      <w:numFmt w:val="decimal"/>
      <w:lvlText w:val="(%1)"/>
      <w:lvlJc w:val="left"/>
      <w:pPr>
        <w:ind w:left="425" w:hanging="425"/>
      </w:pPr>
      <w:rPr>
        <w:rFonts w:hint="default"/>
      </w:rPr>
    </w:lvl>
  </w:abstractNum>
  <w:abstractNum w:abstractNumId="4">
    <w:nsid w:val="266F16F5"/>
    <w:multiLevelType w:val="singleLevel"/>
    <w:tmpl w:val="266F16F5"/>
    <w:lvl w:ilvl="0" w:tentative="0">
      <w:start w:val="1"/>
      <w:numFmt w:val="decimal"/>
      <w:lvlText w:val="(%1)"/>
      <w:lvlJc w:val="left"/>
      <w:pPr>
        <w:ind w:left="425" w:hanging="425"/>
      </w:pPr>
      <w:rPr>
        <w:rFonts w:hint="default"/>
      </w:rPr>
    </w:lvl>
  </w:abstractNum>
  <w:abstractNum w:abstractNumId="5">
    <w:nsid w:val="4019F032"/>
    <w:multiLevelType w:val="singleLevel"/>
    <w:tmpl w:val="4019F032"/>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53B"/>
    <w:rsid w:val="0030753B"/>
    <w:rsid w:val="00B11CD4"/>
    <w:rsid w:val="01E86637"/>
    <w:rsid w:val="042370DD"/>
    <w:rsid w:val="151A6357"/>
    <w:rsid w:val="19220E75"/>
    <w:rsid w:val="1C424981"/>
    <w:rsid w:val="24391437"/>
    <w:rsid w:val="2B2A7E5F"/>
    <w:rsid w:val="4A066CD0"/>
    <w:rsid w:val="4F87606C"/>
    <w:rsid w:val="576F16F4"/>
    <w:rsid w:val="597151D8"/>
    <w:rsid w:val="5EBE2407"/>
    <w:rsid w:val="64462ACC"/>
    <w:rsid w:val="740F6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12"/>
    <w:qFormat/>
    <w:uiPriority w:val="9"/>
    <w:pPr>
      <w:keepNext/>
      <w:keepLines/>
      <w:spacing w:before="340" w:after="330" w:line="578" w:lineRule="auto"/>
      <w:outlineLvl w:val="0"/>
    </w:pPr>
    <w:rPr>
      <w:rFonts w:asciiTheme="minorHAnsi" w:hAnsiTheme="minorHAnsi" w:eastAsiaTheme="minorEastAsia" w:cstheme="minorBidi"/>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rFonts w:asciiTheme="minorHAnsi" w:hAnsiTheme="minorHAnsi" w:eastAsiaTheme="minorEastAsia" w:cstheme="minorBidi"/>
      <w:b/>
      <w:bCs/>
      <w:sz w:val="32"/>
      <w:szCs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6">
    <w:name w:val="footer"/>
    <w:basedOn w:val="1"/>
    <w:semiHidden/>
    <w:unhideWhenUsed/>
    <w:uiPriority w:val="99"/>
    <w:pPr>
      <w:tabs>
        <w:tab w:val="center" w:pos="4153"/>
        <w:tab w:val="right" w:pos="8306"/>
      </w:tabs>
      <w:snapToGrid w:val="0"/>
      <w:jc w:val="left"/>
    </w:pPr>
    <w:rPr>
      <w:sz w:val="18"/>
    </w:rPr>
  </w:style>
  <w:style w:type="paragraph" w:styleId="7">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link w:val="15"/>
    <w:qFormat/>
    <w:uiPriority w:val="11"/>
    <w:pPr>
      <w:spacing w:before="240" w:after="60" w:line="312" w:lineRule="auto"/>
      <w:jc w:val="center"/>
      <w:outlineLvl w:val="1"/>
    </w:pPr>
    <w:rPr>
      <w:rFonts w:asciiTheme="majorHAnsi" w:hAnsiTheme="majorHAnsi" w:cstheme="majorBidi"/>
      <w:b/>
      <w:bCs/>
      <w:kern w:val="28"/>
      <w:sz w:val="32"/>
      <w:szCs w:val="32"/>
    </w:rPr>
  </w:style>
  <w:style w:type="table" w:styleId="10">
    <w:name w:val="Table Grid"/>
    <w:basedOn w:val="9"/>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1 Char"/>
    <w:basedOn w:val="11"/>
    <w:link w:val="2"/>
    <w:qFormat/>
    <w:uiPriority w:val="9"/>
    <w:rPr>
      <w:b/>
      <w:bCs/>
      <w:kern w:val="44"/>
      <w:sz w:val="44"/>
      <w:szCs w:val="44"/>
    </w:rPr>
  </w:style>
  <w:style w:type="character" w:customStyle="1" w:styleId="13">
    <w:name w:val="标题 2 Char"/>
    <w:basedOn w:val="11"/>
    <w:link w:val="3"/>
    <w:qFormat/>
    <w:uiPriority w:val="9"/>
    <w:rPr>
      <w:rFonts w:asciiTheme="majorHAnsi" w:hAnsiTheme="majorHAnsi" w:eastAsiaTheme="majorEastAsia" w:cstheme="majorBidi"/>
      <w:b/>
      <w:bCs/>
      <w:sz w:val="32"/>
      <w:szCs w:val="32"/>
    </w:rPr>
  </w:style>
  <w:style w:type="character" w:customStyle="1" w:styleId="14">
    <w:name w:val="标题 3 Char"/>
    <w:basedOn w:val="11"/>
    <w:link w:val="4"/>
    <w:qFormat/>
    <w:uiPriority w:val="9"/>
    <w:rPr>
      <w:b/>
      <w:bCs/>
      <w:sz w:val="32"/>
      <w:szCs w:val="32"/>
    </w:rPr>
  </w:style>
  <w:style w:type="character" w:customStyle="1" w:styleId="15">
    <w:name w:val="副标题 Char"/>
    <w:basedOn w:val="11"/>
    <w:link w:val="8"/>
    <w:qFormat/>
    <w:uiPriority w:val="11"/>
    <w:rPr>
      <w:rFonts w:eastAsia="宋体"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Words>
  <Characters>58</Characters>
  <Lines>1</Lines>
  <Paragraphs>1</Paragraphs>
  <TotalTime>43</TotalTime>
  <ScaleCrop>false</ScaleCrop>
  <LinksUpToDate>false</LinksUpToDate>
  <CharactersWithSpaces>67</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2019-06-19T02:07:00Z</dcterms:created>
  <dc:creator>zhangsheng</dc:creator>
  <cp:lastModifiedBy>蛋小白。</cp:lastModifiedBy>
  <dcterms:modified xsi:type="dcterms:W3CDTF">2019-07-18T03:19:05Z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