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to Go Syntax and Application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Go Syntax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declaration and initialisation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Application 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go get google.golang.org/cloud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go get golang.org/x/oauth2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2. Package scope and encapsulation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https://www.golang-book.com/books/intro/7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