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805" w:rsidRPr="00170805" w:rsidRDefault="00170805" w:rsidP="001708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</w:pPr>
      <w:r w:rsidRPr="001708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Обзор научного проекта: «Музыка и эмоции: исследование влияния жанра, темпа и ритма на разные аспекты жизни»</w:t>
      </w:r>
    </w:p>
    <w:p w:rsidR="00170805" w:rsidRPr="00170805" w:rsidRDefault="00170805" w:rsidP="001708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7080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Введение</w:t>
      </w:r>
    </w:p>
    <w:p w:rsidR="00170805" w:rsidRPr="00170805" w:rsidRDefault="00170805" w:rsidP="001708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708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Общая характеристика работы</w:t>
      </w:r>
    </w:p>
    <w:p w:rsidR="00170805" w:rsidRPr="00170805" w:rsidRDefault="00170805" w:rsidP="00170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Музыка сопровождает человека на протяжении всей жизни и оказывает значительное влияние на его эмоциональное состояние, продуктивность, когнитивные процессы и даже физиологические показатели. Разные музыкальные жанры, ритмы и темпы способны вызывать широкий спектр эмоций – от радости и воодушевления до грусти и меланхолии. В условиях высокой информационной нагрузки и постоянного стресса изучение воздействия музыки приобретает особую значимость, поскольку она может служить инструментом регуляции настроения и работоспособности.</w:t>
      </w:r>
    </w:p>
    <w:p w:rsidR="00170805" w:rsidRPr="00170805" w:rsidRDefault="00170805" w:rsidP="001708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708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Актуальность темы</w:t>
      </w:r>
    </w:p>
    <w:p w:rsidR="0054347B" w:rsidRPr="0054347B" w:rsidRDefault="00170805" w:rsidP="0054347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современной реальности музыка используется в различных сферах жизни – образовании, медицине, спорте, бизнесе и психологии. Однако до сих пор остаются открытыми вопросы о том, какие именно музыкальные характеристики оказывают наиболее сильное влияние на когнитивные и эмоциональные процессы</w:t>
      </w:r>
      <w:r w:rsidR="0054347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4347B" w:rsidRPr="005434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4347B" w:rsidRPr="0054347B">
        <w:rPr>
          <w:rFonts w:ascii="Times New Roman" w:hAnsi="Times New Roman" w:cs="Times New Roman"/>
          <w:sz w:val="24"/>
          <w:szCs w:val="24"/>
        </w:rPr>
        <w:t xml:space="preserve">Анализ современных научных публикаций, включая работу </w:t>
      </w:r>
      <w:r w:rsidR="0054347B" w:rsidRPr="0054347B">
        <w:rPr>
          <w:rStyle w:val="a3"/>
          <w:rFonts w:ascii="Times New Roman" w:hAnsi="Times New Roman" w:cs="Times New Roman"/>
          <w:sz w:val="24"/>
          <w:szCs w:val="24"/>
        </w:rPr>
        <w:t>«К вопросу о влиянии музыки на человека: российские и зарубежные исследования»</w:t>
      </w:r>
      <w:r w:rsidR="0054347B" w:rsidRPr="0054347B">
        <w:rPr>
          <w:rFonts w:ascii="Times New Roman" w:hAnsi="Times New Roman" w:cs="Times New Roman"/>
          <w:sz w:val="24"/>
          <w:szCs w:val="24"/>
        </w:rPr>
        <w:t xml:space="preserve">, а также исследование </w:t>
      </w:r>
      <w:r w:rsidR="0054347B" w:rsidRPr="0054347B">
        <w:rPr>
          <w:rStyle w:val="a3"/>
          <w:rFonts w:ascii="Times New Roman" w:hAnsi="Times New Roman" w:cs="Times New Roman"/>
          <w:sz w:val="24"/>
          <w:szCs w:val="24"/>
        </w:rPr>
        <w:t>«Влияние музыкальных стимулов на работоспособность и функциональное состояние человека»</w:t>
      </w:r>
      <w:r w:rsidR="0054347B" w:rsidRPr="0054347B">
        <w:rPr>
          <w:rFonts w:ascii="Times New Roman" w:hAnsi="Times New Roman" w:cs="Times New Roman"/>
          <w:sz w:val="24"/>
          <w:szCs w:val="24"/>
        </w:rPr>
        <w:t>, показывает, что музыка оказывает значительное влияние на когнитивные процессы и эмоциональное состояние. Она способна снижать уровень тревожности, повышать концентрацию, улучшать настроение и даже влиять на физиологические показатели человека, такие как частота сердечных сокращений и кожно-гальваническая реакция.</w:t>
      </w:r>
    </w:p>
    <w:p w:rsidR="00170805" w:rsidRPr="00170805" w:rsidRDefault="00170805" w:rsidP="00543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708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Цель исследования</w:t>
      </w:r>
    </w:p>
    <w:p w:rsidR="00170805" w:rsidRPr="00170805" w:rsidRDefault="00170805" w:rsidP="00170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влияние различных музыкальных характеристик (жанра, темпа, ритма) на настроение, продуктивность и мотивацию, а также предложить практические рекомендации по использованию музыки в учебной, рабочей и спортивной деятельности.</w:t>
      </w:r>
    </w:p>
    <w:p w:rsidR="00170805" w:rsidRPr="00170805" w:rsidRDefault="00170805" w:rsidP="001708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708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Объект и предмет исследования</w:t>
      </w:r>
    </w:p>
    <w:p w:rsidR="00170805" w:rsidRPr="00170805" w:rsidRDefault="00170805" w:rsidP="001708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Объект исследования</w:t>
      </w: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: влияние музыки на эмоциональное состояние и когнитивные процессы.</w:t>
      </w:r>
    </w:p>
    <w:p w:rsidR="00170805" w:rsidRPr="00170805" w:rsidRDefault="00170805" w:rsidP="001708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Предмет исследования</w:t>
      </w: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: влияние ритма, темпа и жанра музыки на концентрацию, продуктивность и общее самочувствие.</w:t>
      </w:r>
    </w:p>
    <w:p w:rsidR="00170805" w:rsidRPr="00170805" w:rsidRDefault="00170805" w:rsidP="001708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708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Методы исследования</w:t>
      </w:r>
    </w:p>
    <w:p w:rsidR="00170805" w:rsidRPr="00170805" w:rsidRDefault="00170805" w:rsidP="0017080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научных публикаций</w:t>
      </w: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исследования по музыкальному влиянию.</w:t>
      </w:r>
    </w:p>
    <w:p w:rsidR="00170805" w:rsidRPr="00170805" w:rsidRDefault="00170805" w:rsidP="0017080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Опросы</w:t>
      </w: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среди 500 участников (возраст 13–38 лет), оценка восприятия музыки.</w:t>
      </w:r>
    </w:p>
    <w:p w:rsidR="00170805" w:rsidRPr="00170805" w:rsidRDefault="00170805" w:rsidP="0017080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Психофизиологические измерения</w:t>
      </w: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(ЭЭГ, ЭКГ, кожно-гальваническая реакция, дыхание).</w:t>
      </w:r>
    </w:p>
    <w:p w:rsidR="00170805" w:rsidRPr="00170805" w:rsidRDefault="00170805" w:rsidP="0017080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Практические эксперименты</w:t>
      </w: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анализом влияния музыки на учебную продуктивность, физическую активность и эмоциональное состояние.</w:t>
      </w:r>
    </w:p>
    <w:p w:rsidR="00170805" w:rsidRPr="00170805" w:rsidRDefault="00170805" w:rsidP="001708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708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Научная новизна, теоретическая и практическая значимость</w:t>
      </w:r>
    </w:p>
    <w:p w:rsidR="00170805" w:rsidRPr="00170805" w:rsidRDefault="00170805" w:rsidP="00170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Научная новизна</w:t>
      </w: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исследования заключается в комплексном анализе влияния музыкальных параметров на когнитивные и физиологические процессы человека с применением современных психофизиологических методов.</w:t>
      </w:r>
    </w:p>
    <w:p w:rsidR="00170805" w:rsidRPr="00170805" w:rsidRDefault="00170805" w:rsidP="00170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Теоретическая значимость</w:t>
      </w: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состоит в расширении существующих знаний о механизмах воздействия музыки на эмоции, мышление и мотивацию.</w:t>
      </w:r>
    </w:p>
    <w:p w:rsidR="00170805" w:rsidRPr="00170805" w:rsidRDefault="00170805" w:rsidP="00170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170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Практическая значимость</w:t>
      </w: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заключается в возможности применения результатов исследования в образовании, спорте, психологической помощи и профессиональной деятельности для повышения продуктивности и улучшения эмоционального состояния.</w:t>
      </w:r>
    </w:p>
    <w:p w:rsidR="00170805" w:rsidRPr="00170805" w:rsidRDefault="00170805" w:rsidP="001708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7080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Глава 1. Теоретическое обоснование темы исследования</w:t>
      </w:r>
    </w:p>
    <w:p w:rsidR="00170805" w:rsidRPr="00170805" w:rsidRDefault="00170805" w:rsidP="001708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708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1.1. Анализ научной литературы</w:t>
      </w:r>
    </w:p>
    <w:p w:rsidR="00170805" w:rsidRPr="00170805" w:rsidRDefault="00170805" w:rsidP="00170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ходе изучения литературы были рассмотрены работы, посвященные влиянию музыки на когнитивные процессы, настроение и физиологическое состояние человека. Особое внимание уделено исследованию </w:t>
      </w:r>
      <w:r w:rsidRPr="00170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«Влияние музыкальных стимулов на работоспособность и функциональное состояние человека»</w:t>
      </w: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котором с помощью психофизиологических методов изучено воздействие музыки на организм.</w:t>
      </w:r>
    </w:p>
    <w:p w:rsidR="00170805" w:rsidRPr="00170805" w:rsidRDefault="00170805" w:rsidP="00170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выводы:</w:t>
      </w:r>
    </w:p>
    <w:p w:rsidR="00170805" w:rsidRPr="00170805" w:rsidRDefault="00170805" w:rsidP="001708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Приятная музыка</w:t>
      </w: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снижает частоту сердечных сокращений на </w:t>
      </w:r>
      <w:r w:rsidRPr="00170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7-12 ударов в минуту</w:t>
      </w: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уменьшает уровень стресса на </w:t>
      </w:r>
      <w:r w:rsidRPr="00170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20-30%</w:t>
      </w: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70805" w:rsidRPr="00170805" w:rsidRDefault="00170805" w:rsidP="001708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Неприятная музыка</w:t>
      </w: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вызывает учащение пульса до </w:t>
      </w:r>
      <w:r w:rsidRPr="00170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+37 ударов в минуту</w:t>
      </w: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приводит к росту стрессовых реакций.</w:t>
      </w:r>
    </w:p>
    <w:p w:rsidR="00170805" w:rsidRPr="00170805" w:rsidRDefault="00170805" w:rsidP="001708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Разные музыкальные жанры по-разному воздействуют на мозговую активность: </w:t>
      </w:r>
      <w:r w:rsidRPr="00170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быстрая музыка</w:t>
      </w: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стимулирует альф</w:t>
      </w:r>
      <w:proofErr w:type="gramStart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а-</w:t>
      </w:r>
      <w:proofErr w:type="gramEnd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бета-волны</w:t>
      </w:r>
      <w:proofErr w:type="spellEnd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тогда как </w:t>
      </w:r>
      <w:r w:rsidRPr="00170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медленная</w:t>
      </w: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увеличивает </w:t>
      </w:r>
      <w:proofErr w:type="spellStart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тета-активность</w:t>
      </w:r>
      <w:proofErr w:type="spellEnd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, способствуя расслаблению.</w:t>
      </w:r>
    </w:p>
    <w:p w:rsidR="00170805" w:rsidRPr="00170805" w:rsidRDefault="00170805" w:rsidP="001708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708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1.2. Теоретическое обоснование гипотезы</w:t>
      </w:r>
    </w:p>
    <w:p w:rsidR="00170805" w:rsidRPr="00170805" w:rsidRDefault="00170805" w:rsidP="00170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Гипотеза исследования заключается в том, что музыка влияет на когнитивные процессы и эмоциональное состояние в зависимости от её характеристик. Например:</w:t>
      </w:r>
    </w:p>
    <w:p w:rsidR="00170805" w:rsidRPr="00170805" w:rsidRDefault="00170805" w:rsidP="001708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Ритмичная музыка</w:t>
      </w: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стимулирует мотивацию и активность.</w:t>
      </w:r>
    </w:p>
    <w:p w:rsidR="00170805" w:rsidRPr="00170805" w:rsidRDefault="00170805" w:rsidP="001708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Медленная и мелодичная музыка</w:t>
      </w: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способствует релаксации и улучшению концентрации.</w:t>
      </w:r>
    </w:p>
    <w:p w:rsidR="00170805" w:rsidRPr="00170805" w:rsidRDefault="00170805" w:rsidP="001708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Громкая и агрессивная музыка</w:t>
      </w: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вызывать стресс и повышенное возбуждение.</w:t>
      </w:r>
    </w:p>
    <w:p w:rsidR="00170805" w:rsidRPr="00170805" w:rsidRDefault="00170805" w:rsidP="00170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изучение механизмов воздействия музыки на мозг позволяет прогнозировать её влияние на поведение и продуктивность человека.</w:t>
      </w:r>
    </w:p>
    <w:p w:rsidR="00170805" w:rsidRPr="00170805" w:rsidRDefault="00170805" w:rsidP="0017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0805" w:rsidRDefault="00170805" w:rsidP="001708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kk-KZ" w:eastAsia="ru-RU"/>
        </w:rPr>
      </w:pPr>
    </w:p>
    <w:p w:rsidR="00170805" w:rsidRPr="00170805" w:rsidRDefault="00170805" w:rsidP="001708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7080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Глава 2. Практическое исследование влияния музыки на эмоциональное состояние</w:t>
      </w:r>
    </w:p>
    <w:p w:rsidR="00170805" w:rsidRPr="00170805" w:rsidRDefault="00170805" w:rsidP="001708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708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2.1. Методика исследования</w:t>
      </w:r>
    </w:p>
    <w:p w:rsidR="00170805" w:rsidRPr="00170805" w:rsidRDefault="00170805" w:rsidP="00170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Эксперимент проводился в три этапа:</w:t>
      </w:r>
    </w:p>
    <w:p w:rsidR="00170805" w:rsidRPr="00170805" w:rsidRDefault="00170805" w:rsidP="0017080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Влияние музыки на учебу</w:t>
      </w: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участники выполняли задания под разные жанры музыки и фиксировали уровень концентрации.</w:t>
      </w:r>
    </w:p>
    <w:p w:rsidR="00170805" w:rsidRPr="00170805" w:rsidRDefault="00170805" w:rsidP="0017080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Влияние музыки на физическую активность</w:t>
      </w: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измерение количества выполненных упражнений при прослушивании различных композиций.</w:t>
      </w:r>
    </w:p>
    <w:p w:rsidR="00170805" w:rsidRPr="00170805" w:rsidRDefault="00170805" w:rsidP="0017080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Создание тематического </w:t>
      </w:r>
      <w:proofErr w:type="spellStart"/>
      <w:r w:rsidRPr="00170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плейлиста</w:t>
      </w:r>
      <w:proofErr w:type="spellEnd"/>
      <w:r w:rsidRPr="00170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</w:t>
      </w:r>
      <w:proofErr w:type="spellStart"/>
      <w:r w:rsidRPr="00170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Яндекс</w:t>
      </w:r>
      <w:proofErr w:type="gramStart"/>
      <w:r w:rsidRPr="00170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.М</w:t>
      </w:r>
      <w:proofErr w:type="gramEnd"/>
      <w:r w:rsidRPr="00170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узыке</w:t>
      </w:r>
      <w:proofErr w:type="spellEnd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 основе полученных данных был составлен специальный </w:t>
      </w:r>
      <w:proofErr w:type="spellStart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плейлист</w:t>
      </w:r>
      <w:proofErr w:type="spellEnd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включающий подборку музыкальных композиций для:</w:t>
      </w:r>
    </w:p>
    <w:p w:rsidR="00170805" w:rsidRPr="00170805" w:rsidRDefault="00170805" w:rsidP="00170805">
      <w:pPr>
        <w:pStyle w:val="a6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Улучшения концентрации во время учебы;</w:t>
      </w:r>
    </w:p>
    <w:p w:rsidR="00170805" w:rsidRPr="00170805" w:rsidRDefault="00170805" w:rsidP="00170805">
      <w:pPr>
        <w:pStyle w:val="a6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Повышения продуктивности;</w:t>
      </w:r>
    </w:p>
    <w:p w:rsidR="00170805" w:rsidRPr="00170805" w:rsidRDefault="00170805" w:rsidP="00170805">
      <w:pPr>
        <w:pStyle w:val="a6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Поддержания эмоционального состояния;</w:t>
      </w:r>
    </w:p>
    <w:p w:rsidR="00170805" w:rsidRPr="00170805" w:rsidRDefault="00170805" w:rsidP="00170805">
      <w:pPr>
        <w:pStyle w:val="a6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Эффективных тренировок.</w:t>
      </w:r>
    </w:p>
    <w:p w:rsidR="00170805" w:rsidRPr="00170805" w:rsidRDefault="00170805" w:rsidP="001708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0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Список музыкальных композиций</w:t>
      </w:r>
    </w:p>
    <w:p w:rsidR="00170805" w:rsidRPr="00170805" w:rsidRDefault="00170805" w:rsidP="00170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Грустные:</w:t>
      </w:r>
    </w:p>
    <w:p w:rsidR="00170805" w:rsidRPr="00170805" w:rsidRDefault="00170805" w:rsidP="0017080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Sapientdream</w:t>
      </w:r>
      <w:proofErr w:type="spellEnd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"</w:t>
      </w:r>
      <w:proofErr w:type="spellStart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Past</w:t>
      </w:r>
      <w:proofErr w:type="spellEnd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Lives</w:t>
      </w:r>
      <w:proofErr w:type="spellEnd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170805" w:rsidRPr="00170805" w:rsidRDefault="00170805" w:rsidP="0017080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Billie</w:t>
      </w:r>
      <w:proofErr w:type="spellEnd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Eilish</w:t>
      </w:r>
      <w:proofErr w:type="spellEnd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"</w:t>
      </w:r>
      <w:proofErr w:type="spellStart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Lovely</w:t>
      </w:r>
      <w:proofErr w:type="spellEnd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170805" w:rsidRPr="00170805" w:rsidRDefault="00170805" w:rsidP="0017080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C418 – "</w:t>
      </w:r>
      <w:proofErr w:type="spellStart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Minecraft</w:t>
      </w:r>
      <w:proofErr w:type="spellEnd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170805" w:rsidRPr="00170805" w:rsidRDefault="00170805" w:rsidP="0017080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C418 – "</w:t>
      </w:r>
      <w:proofErr w:type="spellStart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Sweden</w:t>
      </w:r>
      <w:proofErr w:type="spellEnd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170805" w:rsidRPr="00170805" w:rsidRDefault="00170805" w:rsidP="0017080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C418 – "</w:t>
      </w:r>
      <w:proofErr w:type="spellStart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Dry</w:t>
      </w:r>
      <w:proofErr w:type="spellEnd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Hands</w:t>
      </w:r>
      <w:proofErr w:type="spellEnd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170805" w:rsidRPr="00170805" w:rsidRDefault="00170805" w:rsidP="0017080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Molchat</w:t>
      </w:r>
      <w:proofErr w:type="spellEnd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Doma</w:t>
      </w:r>
      <w:proofErr w:type="spellEnd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"</w:t>
      </w:r>
      <w:proofErr w:type="spellStart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Sudno</w:t>
      </w:r>
      <w:proofErr w:type="spellEnd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170805" w:rsidRPr="00170805" w:rsidRDefault="00170805" w:rsidP="0017080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Mr.Kitty</w:t>
      </w:r>
      <w:proofErr w:type="spellEnd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"</w:t>
      </w:r>
      <w:proofErr w:type="spellStart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After</w:t>
      </w:r>
      <w:proofErr w:type="spellEnd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Dark</w:t>
      </w:r>
      <w:proofErr w:type="spellEnd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170805" w:rsidRPr="00170805" w:rsidRDefault="00170805" w:rsidP="0017080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Neighbourhood</w:t>
      </w:r>
      <w:proofErr w:type="spellEnd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"</w:t>
      </w:r>
      <w:proofErr w:type="spellStart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Sweater</w:t>
      </w:r>
      <w:proofErr w:type="spellEnd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Weather</w:t>
      </w:r>
      <w:proofErr w:type="spellEnd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170805" w:rsidRPr="00170805" w:rsidRDefault="00170805" w:rsidP="00170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Радостные:</w:t>
      </w:r>
    </w:p>
    <w:p w:rsidR="00170805" w:rsidRPr="00170805" w:rsidRDefault="00170805" w:rsidP="0017080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08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Tommy Richman – "Million Dollar Baby"</w:t>
      </w:r>
    </w:p>
    <w:p w:rsidR="00170805" w:rsidRPr="00170805" w:rsidRDefault="00170805" w:rsidP="0017080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708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Linkin</w:t>
      </w:r>
      <w:proofErr w:type="spellEnd"/>
      <w:r w:rsidRPr="001708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Park – "The Emptiness Machine"</w:t>
      </w:r>
    </w:p>
    <w:p w:rsidR="00170805" w:rsidRPr="00170805" w:rsidRDefault="00170805" w:rsidP="0017080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Eminem</w:t>
      </w:r>
      <w:proofErr w:type="spellEnd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"</w:t>
      </w:r>
      <w:proofErr w:type="spellStart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Lose</w:t>
      </w:r>
      <w:proofErr w:type="spellEnd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Yourself</w:t>
      </w:r>
      <w:proofErr w:type="spellEnd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170805" w:rsidRPr="00170805" w:rsidRDefault="00170805" w:rsidP="0017080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08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MONTAGEM CORAL (DJ HOLANDA, MC GW, MC TH &amp; MC CYCLOPE)</w:t>
      </w:r>
    </w:p>
    <w:p w:rsidR="00170805" w:rsidRPr="00170805" w:rsidRDefault="00170805" w:rsidP="0017080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08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Prey – "RISADA CHUCK 01 (Super Slowed)"</w:t>
      </w:r>
    </w:p>
    <w:p w:rsidR="00170805" w:rsidRPr="00170805" w:rsidRDefault="00170805" w:rsidP="0017080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Linkin</w:t>
      </w:r>
      <w:proofErr w:type="spellEnd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Park</w:t>
      </w:r>
      <w:proofErr w:type="spellEnd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"</w:t>
      </w:r>
      <w:proofErr w:type="spellStart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Fighting</w:t>
      </w:r>
      <w:proofErr w:type="spellEnd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Myself</w:t>
      </w:r>
      <w:proofErr w:type="spellEnd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170805" w:rsidRPr="00170805" w:rsidRDefault="00170805" w:rsidP="0017080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08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Imagine Dragons x JID – "Enemy"</w:t>
      </w:r>
    </w:p>
    <w:p w:rsidR="00170805" w:rsidRPr="00170805" w:rsidRDefault="00170805" w:rsidP="001708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708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2.2. Результаты эксперимента</w:t>
      </w:r>
    </w:p>
    <w:p w:rsidR="00170805" w:rsidRPr="00170805" w:rsidRDefault="00170805" w:rsidP="001708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Энергичная музыка</w:t>
      </w: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увеличила продуктивность выполнения заданий на </w:t>
      </w:r>
      <w:r w:rsidRPr="00170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15-20%</w:t>
      </w: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70805" w:rsidRPr="00170805" w:rsidRDefault="00170805" w:rsidP="001708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Грустная музыка</w:t>
      </w: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снижала мотивацию на </w:t>
      </w:r>
      <w:r w:rsidRPr="00170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10-15%</w:t>
      </w: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70805" w:rsidRPr="00170805" w:rsidRDefault="00170805" w:rsidP="001708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Фоновая музыка</w:t>
      </w: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учебе увеличивала концентрацию у </w:t>
      </w:r>
      <w:r w:rsidRPr="00170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70% участников</w:t>
      </w: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громкость была умеренной.</w:t>
      </w:r>
    </w:p>
    <w:p w:rsidR="00170805" w:rsidRPr="00170805" w:rsidRDefault="00170805" w:rsidP="001708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Медленная музыка</w:t>
      </w: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снижала уровень стресса у </w:t>
      </w:r>
      <w:r w:rsidRPr="00170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80% участников</w:t>
      </w: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70805" w:rsidRPr="00170805" w:rsidRDefault="00170805" w:rsidP="001708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708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2.3. Практическое применение</w:t>
      </w:r>
    </w:p>
    <w:p w:rsidR="00170805" w:rsidRPr="00170805" w:rsidRDefault="00170805" w:rsidP="00170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основании полученных данных был разработан </w:t>
      </w:r>
      <w:r w:rsidRPr="00170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специальный </w:t>
      </w:r>
      <w:proofErr w:type="spellStart"/>
      <w:r w:rsidRPr="00170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плейлист</w:t>
      </w:r>
      <w:proofErr w:type="spellEnd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включающий:</w:t>
      </w:r>
    </w:p>
    <w:p w:rsidR="00170805" w:rsidRPr="00170805" w:rsidRDefault="00170805" w:rsidP="0017080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Музыку для учебы</w:t>
      </w: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(классическая, инструментальная).</w:t>
      </w:r>
    </w:p>
    <w:p w:rsidR="00170805" w:rsidRPr="00170805" w:rsidRDefault="00170805" w:rsidP="0017080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Музыку для работы</w:t>
      </w: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(лёгкий фон, </w:t>
      </w:r>
      <w:proofErr w:type="spellStart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ambient</w:t>
      </w:r>
      <w:proofErr w:type="spellEnd"/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170805" w:rsidRPr="00170805" w:rsidRDefault="00170805" w:rsidP="0017080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Музыку для спорта</w:t>
      </w: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(быстрые композиции с четким ритмом).</w:t>
      </w:r>
    </w:p>
    <w:p w:rsidR="00170805" w:rsidRPr="00170805" w:rsidRDefault="00170805" w:rsidP="0017080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Музыку для расслабления</w:t>
      </w: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(медленные, плавные мелодии).</w:t>
      </w:r>
    </w:p>
    <w:p w:rsidR="00170805" w:rsidRPr="00170805" w:rsidRDefault="00170805" w:rsidP="00170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170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результаты подтверждают, что музыка оказывает значительное влияние на работоспособность и эмоциональное состояние.</w:t>
      </w:r>
    </w:p>
    <w:p w:rsidR="00170805" w:rsidRPr="00170805" w:rsidRDefault="00170805" w:rsidP="001708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7080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Заключение</w:t>
      </w:r>
    </w:p>
    <w:p w:rsidR="00170805" w:rsidRPr="00170805" w:rsidRDefault="00170805" w:rsidP="00170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исследования показали, что музыка является мощным инструментом управления эмоциональным состоянием и продуктивностью. Основные выводы:</w:t>
      </w:r>
    </w:p>
    <w:p w:rsidR="00170805" w:rsidRPr="00170805" w:rsidRDefault="00170805" w:rsidP="0017080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Различные музыкальные жанры вызывают разные психофизиологические реакции.</w:t>
      </w:r>
    </w:p>
    <w:p w:rsidR="00170805" w:rsidRPr="00170805" w:rsidRDefault="00170805" w:rsidP="0017080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Музыка может снижать стресс и улучшать когнитивные функции.</w:t>
      </w:r>
    </w:p>
    <w:p w:rsidR="00170805" w:rsidRPr="00170805" w:rsidRDefault="00170805" w:rsidP="0017080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Практическое применение включает рекомендации для учебы, работы, спорта и терапии.</w:t>
      </w:r>
    </w:p>
    <w:p w:rsidR="00170805" w:rsidRPr="00170805" w:rsidRDefault="00170805" w:rsidP="00170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170805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Актуальность исследования подтверждена его практическими результатами, а перспективность заключается в дальнейшем изучении индивидуальных музыкальных предпочтений.</w:t>
      </w:r>
    </w:p>
    <w:p w:rsidR="00170805" w:rsidRPr="00170805" w:rsidRDefault="00170805" w:rsidP="001708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7080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Библиографический список</w:t>
      </w:r>
    </w:p>
    <w:p w:rsidR="0054347B" w:rsidRDefault="0054347B" w:rsidP="0017080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434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Е. Игнатьев, А </w:t>
      </w:r>
      <w:proofErr w:type="spellStart"/>
      <w:r w:rsidRPr="0054347B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proofErr w:type="spellEnd"/>
      <w:r w:rsidRPr="005434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Кузнецова К ВОПРОСУ О ВЛИЯНИИ МУЗЫКИ НА ЧЕЛОВЕКА: РОССИЙСКИЕ И ЗАРУБЕЖНЫЕ ИССЛЕДОВАНИЯ // МНКО. 2024. - №4 (107). </w:t>
      </w:r>
      <w:r w:rsidRPr="005434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URL: </w:t>
      </w:r>
      <w:hyperlink r:id="rId5" w:history="1">
        <w:r w:rsidRPr="00D92BF5">
          <w:rPr>
            <w:rStyle w:val="a7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https://cyberleninka.ru/article/n/k-voprosu-o-vliyanii-muzyki-na-cheloveka-rossiyskie-i-zarubezhnye-issledovaniya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54347B" w:rsidRPr="0054347B" w:rsidRDefault="0054347B" w:rsidP="0054347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434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Назарова </w:t>
      </w:r>
      <w:proofErr w:type="spellStart"/>
      <w:r w:rsidRPr="0054347B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Карина</w:t>
      </w:r>
      <w:proofErr w:type="spellEnd"/>
      <w:r w:rsidRPr="005434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Анатольевна, </w:t>
      </w:r>
      <w:proofErr w:type="spellStart"/>
      <w:r w:rsidRPr="0054347B">
        <w:rPr>
          <w:rFonts w:ascii="Times New Roman" w:eastAsia="Times New Roman" w:hAnsi="Times New Roman" w:cs="Times New Roman"/>
          <w:sz w:val="24"/>
          <w:szCs w:val="24"/>
          <w:lang w:eastAsia="ru-RU"/>
        </w:rPr>
        <w:t>Чайнова</w:t>
      </w:r>
      <w:proofErr w:type="spellEnd"/>
      <w:r w:rsidRPr="005434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Людмила Дмитриевна, Ковалев Виктор Вячеславович Влияние музыкальных стимулов на работоспособность и функциональное состояние человека // </w:t>
      </w:r>
      <w:proofErr w:type="spellStart"/>
      <w:r w:rsidRPr="0054347B">
        <w:rPr>
          <w:rFonts w:ascii="Times New Roman" w:eastAsia="Times New Roman" w:hAnsi="Times New Roman" w:cs="Times New Roman"/>
          <w:sz w:val="24"/>
          <w:szCs w:val="24"/>
          <w:lang w:eastAsia="ru-RU"/>
        </w:rPr>
        <w:t>Акмеология</w:t>
      </w:r>
      <w:proofErr w:type="spellEnd"/>
      <w:r w:rsidRPr="005434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5434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2012.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 </w:t>
      </w:r>
      <w:r w:rsidRPr="005434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№4 (44). URL: </w:t>
      </w:r>
      <w:hyperlink r:id="rId6" w:history="1">
        <w:r w:rsidRPr="00D92BF5">
          <w:rPr>
            <w:rStyle w:val="a7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https://cyberleninka.ru/article/n/vliyanie-muzykalnyh-stimulov-na-rabotosposobnost-i-funktsionalnoe-sostoyanie-cheloveka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170805" w:rsidRPr="00170805" w:rsidRDefault="00170805" w:rsidP="0017080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708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Juslin</w:t>
      </w:r>
      <w:proofErr w:type="spellEnd"/>
      <w:r w:rsidRPr="001708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P. N., &amp; </w:t>
      </w:r>
      <w:proofErr w:type="spellStart"/>
      <w:r w:rsidRPr="001708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Sloboda</w:t>
      </w:r>
      <w:proofErr w:type="spellEnd"/>
      <w:r w:rsidRPr="001708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J. A. </w:t>
      </w:r>
      <w:r w:rsidRPr="001708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Music and Emotion: Theory and Research</w:t>
      </w:r>
      <w:r w:rsidRPr="001708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– Oxford University Press, 2019.</w:t>
      </w:r>
    </w:p>
    <w:p w:rsidR="00170805" w:rsidRPr="00170805" w:rsidRDefault="00170805" w:rsidP="0017080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708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Peretz</w:t>
      </w:r>
      <w:proofErr w:type="spellEnd"/>
      <w:r w:rsidRPr="001708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I., &amp; </w:t>
      </w:r>
      <w:proofErr w:type="spellStart"/>
      <w:r w:rsidRPr="001708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Zatorre</w:t>
      </w:r>
      <w:proofErr w:type="spellEnd"/>
      <w:r w:rsidRPr="001708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R. J. </w:t>
      </w:r>
      <w:r w:rsidRPr="001708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The Cognitive Neuroscience of Music</w:t>
      </w:r>
      <w:r w:rsidRPr="001708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– Oxford University Press, 2020.</w:t>
      </w:r>
    </w:p>
    <w:p w:rsidR="00170805" w:rsidRPr="00170805" w:rsidRDefault="00170805" w:rsidP="0017080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708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Thaut</w:t>
      </w:r>
      <w:proofErr w:type="spellEnd"/>
      <w:r w:rsidRPr="001708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M. </w:t>
      </w:r>
      <w:r w:rsidRPr="001708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The Power of Music: Pioneering Research in Music Therapy</w:t>
      </w:r>
      <w:r w:rsidRPr="001708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– Oxford University Press, 2021.</w:t>
      </w:r>
    </w:p>
    <w:p w:rsidR="00170805" w:rsidRPr="00170805" w:rsidRDefault="00170805" w:rsidP="0017080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708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Hallam</w:t>
      </w:r>
      <w:proofErr w:type="spellEnd"/>
      <w:r w:rsidRPr="001708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S. </w:t>
      </w:r>
      <w:r w:rsidRPr="001708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The Effects of Background Music on Cognitive Performance</w:t>
      </w:r>
      <w:r w:rsidRPr="001708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– Educational Studies, 2022.</w:t>
      </w:r>
    </w:p>
    <w:p w:rsidR="00451046" w:rsidRPr="00E62B96" w:rsidRDefault="00451046">
      <w:pPr>
        <w:rPr>
          <w:lang w:val="en-US"/>
        </w:rPr>
      </w:pPr>
    </w:p>
    <w:sectPr w:rsidR="00451046" w:rsidRPr="00E62B96" w:rsidSect="00CE2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C4D7A"/>
    <w:multiLevelType w:val="multilevel"/>
    <w:tmpl w:val="0B9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833A52"/>
    <w:multiLevelType w:val="multilevel"/>
    <w:tmpl w:val="2A08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2010B9"/>
    <w:multiLevelType w:val="multilevel"/>
    <w:tmpl w:val="9752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F15FC3"/>
    <w:multiLevelType w:val="multilevel"/>
    <w:tmpl w:val="05EE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517273"/>
    <w:multiLevelType w:val="multilevel"/>
    <w:tmpl w:val="D43E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B8037C"/>
    <w:multiLevelType w:val="multilevel"/>
    <w:tmpl w:val="CEC28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00487E"/>
    <w:multiLevelType w:val="multilevel"/>
    <w:tmpl w:val="A9580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F6417D"/>
    <w:multiLevelType w:val="multilevel"/>
    <w:tmpl w:val="33E8B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F87DEA"/>
    <w:multiLevelType w:val="multilevel"/>
    <w:tmpl w:val="A4640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F756E3"/>
    <w:multiLevelType w:val="multilevel"/>
    <w:tmpl w:val="2CEE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802AD5"/>
    <w:multiLevelType w:val="multilevel"/>
    <w:tmpl w:val="F722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3A779B"/>
    <w:multiLevelType w:val="multilevel"/>
    <w:tmpl w:val="95CA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4F70E0"/>
    <w:multiLevelType w:val="multilevel"/>
    <w:tmpl w:val="132A8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6DF6706"/>
    <w:multiLevelType w:val="multilevel"/>
    <w:tmpl w:val="2E3C0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B441BC"/>
    <w:multiLevelType w:val="multilevel"/>
    <w:tmpl w:val="8BAC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423605"/>
    <w:multiLevelType w:val="multilevel"/>
    <w:tmpl w:val="2D70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685E33"/>
    <w:multiLevelType w:val="multilevel"/>
    <w:tmpl w:val="444EF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737D16"/>
    <w:multiLevelType w:val="multilevel"/>
    <w:tmpl w:val="F00A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88732EF"/>
    <w:multiLevelType w:val="multilevel"/>
    <w:tmpl w:val="80B66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E463C3"/>
    <w:multiLevelType w:val="multilevel"/>
    <w:tmpl w:val="064C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A654868"/>
    <w:multiLevelType w:val="multilevel"/>
    <w:tmpl w:val="268C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021219"/>
    <w:multiLevelType w:val="multilevel"/>
    <w:tmpl w:val="DCBA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9E0E2E"/>
    <w:multiLevelType w:val="multilevel"/>
    <w:tmpl w:val="54C4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65F3999"/>
    <w:multiLevelType w:val="multilevel"/>
    <w:tmpl w:val="CB646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8BB4D15"/>
    <w:multiLevelType w:val="multilevel"/>
    <w:tmpl w:val="C1684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DBF3E91"/>
    <w:multiLevelType w:val="multilevel"/>
    <w:tmpl w:val="EA567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F9944F1"/>
    <w:multiLevelType w:val="multilevel"/>
    <w:tmpl w:val="2A3E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2FC2507"/>
    <w:multiLevelType w:val="multilevel"/>
    <w:tmpl w:val="6D0E4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5FF2850"/>
    <w:multiLevelType w:val="multilevel"/>
    <w:tmpl w:val="863E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7E051B2"/>
    <w:multiLevelType w:val="multilevel"/>
    <w:tmpl w:val="A5F2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0C463EB"/>
    <w:multiLevelType w:val="hybridMultilevel"/>
    <w:tmpl w:val="1A20BAD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7D823E7A"/>
    <w:multiLevelType w:val="multilevel"/>
    <w:tmpl w:val="2C60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"/>
  </w:num>
  <w:num w:numId="3">
    <w:abstractNumId w:val="11"/>
  </w:num>
  <w:num w:numId="4">
    <w:abstractNumId w:val="10"/>
  </w:num>
  <w:num w:numId="5">
    <w:abstractNumId w:val="16"/>
  </w:num>
  <w:num w:numId="6">
    <w:abstractNumId w:val="20"/>
  </w:num>
  <w:num w:numId="7">
    <w:abstractNumId w:val="19"/>
  </w:num>
  <w:num w:numId="8">
    <w:abstractNumId w:val="23"/>
  </w:num>
  <w:num w:numId="9">
    <w:abstractNumId w:val="24"/>
  </w:num>
  <w:num w:numId="10">
    <w:abstractNumId w:val="22"/>
  </w:num>
  <w:num w:numId="11">
    <w:abstractNumId w:val="29"/>
  </w:num>
  <w:num w:numId="12">
    <w:abstractNumId w:val="9"/>
  </w:num>
  <w:num w:numId="13">
    <w:abstractNumId w:val="12"/>
  </w:num>
  <w:num w:numId="14">
    <w:abstractNumId w:val="31"/>
  </w:num>
  <w:num w:numId="15">
    <w:abstractNumId w:val="3"/>
  </w:num>
  <w:num w:numId="16">
    <w:abstractNumId w:val="25"/>
  </w:num>
  <w:num w:numId="17">
    <w:abstractNumId w:val="4"/>
  </w:num>
  <w:num w:numId="18">
    <w:abstractNumId w:val="7"/>
  </w:num>
  <w:num w:numId="19">
    <w:abstractNumId w:val="27"/>
  </w:num>
  <w:num w:numId="20">
    <w:abstractNumId w:val="17"/>
  </w:num>
  <w:num w:numId="21">
    <w:abstractNumId w:val="13"/>
  </w:num>
  <w:num w:numId="22">
    <w:abstractNumId w:val="0"/>
  </w:num>
  <w:num w:numId="23">
    <w:abstractNumId w:val="1"/>
  </w:num>
  <w:num w:numId="24">
    <w:abstractNumId w:val="18"/>
  </w:num>
  <w:num w:numId="25">
    <w:abstractNumId w:val="21"/>
  </w:num>
  <w:num w:numId="26">
    <w:abstractNumId w:val="15"/>
  </w:num>
  <w:num w:numId="27">
    <w:abstractNumId w:val="5"/>
  </w:num>
  <w:num w:numId="28">
    <w:abstractNumId w:val="6"/>
  </w:num>
  <w:num w:numId="29">
    <w:abstractNumId w:val="8"/>
  </w:num>
  <w:num w:numId="30">
    <w:abstractNumId w:val="28"/>
  </w:num>
  <w:num w:numId="31">
    <w:abstractNumId w:val="26"/>
  </w:num>
  <w:num w:numId="32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32C4F"/>
    <w:rsid w:val="000075D1"/>
    <w:rsid w:val="000A3784"/>
    <w:rsid w:val="00133235"/>
    <w:rsid w:val="0014476E"/>
    <w:rsid w:val="00170805"/>
    <w:rsid w:val="002A5300"/>
    <w:rsid w:val="003425F4"/>
    <w:rsid w:val="0037483B"/>
    <w:rsid w:val="00451046"/>
    <w:rsid w:val="0054347B"/>
    <w:rsid w:val="00732C4F"/>
    <w:rsid w:val="00A52AB5"/>
    <w:rsid w:val="00CE2D3C"/>
    <w:rsid w:val="00E62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D3C"/>
  </w:style>
  <w:style w:type="paragraph" w:styleId="2">
    <w:name w:val="heading 2"/>
    <w:basedOn w:val="a"/>
    <w:link w:val="20"/>
    <w:uiPriority w:val="9"/>
    <w:qFormat/>
    <w:rsid w:val="004510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510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510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510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510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5104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51046"/>
    <w:rPr>
      <w:b/>
      <w:bCs/>
    </w:rPr>
  </w:style>
  <w:style w:type="paragraph" w:styleId="a4">
    <w:name w:val="Normal (Web)"/>
    <w:basedOn w:val="a"/>
    <w:uiPriority w:val="99"/>
    <w:semiHidden/>
    <w:unhideWhenUsed/>
    <w:rsid w:val="00451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451046"/>
    <w:rPr>
      <w:i/>
      <w:iCs/>
    </w:rPr>
  </w:style>
  <w:style w:type="paragraph" w:styleId="a6">
    <w:name w:val="List Paragraph"/>
    <w:basedOn w:val="a"/>
    <w:uiPriority w:val="34"/>
    <w:qFormat/>
    <w:rsid w:val="0017080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434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berleninka.ru/article/n/vliyanie-muzykalnyh-stimulov-na-rabotosposobnost-i-funktsionalnoe-sostoyanie-cheloveka" TargetMode="External"/><Relationship Id="rId5" Type="http://schemas.openxmlformats.org/officeDocument/2006/relationships/hyperlink" Target="https://cyberleninka.ru/article/n/k-voprosu-o-vliyanii-muzyki-na-cheloveka-rossiyskie-i-zarubezhnye-issledovaniy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4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Zhanel</dc:creator>
  <cp:keywords/>
  <dc:description/>
  <cp:lastModifiedBy>Zhanel</cp:lastModifiedBy>
  <cp:revision>6</cp:revision>
  <dcterms:created xsi:type="dcterms:W3CDTF">2025-02-01T19:53:00Z</dcterms:created>
  <dcterms:modified xsi:type="dcterms:W3CDTF">2025-02-08T11:04:00Z</dcterms:modified>
</cp:coreProperties>
</file>