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0" w:lineRule="exact"/>
        <w:textAlignment w:val="auto"/>
        <w:rPr>
          <w:rFonts w:hint="default" w:eastAsiaTheme="minorEastAsia"/>
          <w:lang w:val="en-US" w:eastAsia="zh-CN"/>
        </w:rPr>
      </w:pPr>
      <w:r>
        <w:drawing>
          <wp:anchor distT="0" distB="0" distL="114300" distR="114300" simplePos="0" relativeHeight="251659264" behindDoc="0" locked="0" layoutInCell="1" allowOverlap="1">
            <wp:simplePos x="0" y="0"/>
            <wp:positionH relativeFrom="column">
              <wp:posOffset>5613400</wp:posOffset>
            </wp:positionH>
            <wp:positionV relativeFrom="paragraph">
              <wp:posOffset>110490</wp:posOffset>
            </wp:positionV>
            <wp:extent cx="1235075" cy="1640840"/>
            <wp:effectExtent l="0" t="0" r="0" b="0"/>
            <wp:wrapNone/>
            <wp:docPr id="1" name="Drawing 0" desc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jpg"/>
                    <pic:cNvPicPr>
                      <a:picLocks noChangeAspect="1"/>
                    </pic:cNvPicPr>
                  </pic:nvPicPr>
                  <pic:blipFill>
                    <a:blip r:embed="rId4"/>
                    <a:stretch>
                      <a:fillRect/>
                    </a:stretch>
                  </pic:blipFill>
                  <pic:spPr>
                    <a:xfrm>
                      <a:off x="0" y="0"/>
                      <a:ext cx="1235260" cy="1640868"/>
                    </a:xfrm>
                    <a:prstGeom prst="rect">
                      <a:avLst/>
                    </a:prstGeom>
                  </pic:spPr>
                </pic:pic>
              </a:graphicData>
            </a:graphic>
          </wp:anchor>
        </w:drawing>
      </w:r>
    </w:p>
    <w:tbl>
      <w:tblPr>
        <w:tblStyle w:val="3"/>
        <w:tblW w:w="79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3967"/>
        <w:gridCol w:w="39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689" w:hRule="atLeast"/>
        </w:trPr>
        <w:tc>
          <w:tcPr>
            <w:tcW w:w="7937" w:type="dxa"/>
            <w:gridSpan w:val="2"/>
            <w:tcBorders>
              <w:tl2br w:val="nil"/>
              <w:tr2bl w:val="nil"/>
            </w:tcBorders>
            <w:tcMar>
              <w:top w:w="0" w:type="dxa"/>
              <w:left w:w="0" w:type="dxa"/>
              <w:bottom w:w="0" w:type="dxa"/>
              <w:right w:w="0" w:type="dxa"/>
            </w:tcMar>
            <w:vAlign w:val="top"/>
          </w:tcPr>
          <w:p>
            <w:pPr>
              <w:keepNext w:val="0"/>
              <w:keepLines w:val="0"/>
              <w:pageBreakBefore w:val="0"/>
              <w:widowControl w:val="0"/>
              <w:kinsoku/>
              <w:wordWrap/>
              <w:overflowPunct/>
              <w:topLinePunct w:val="0"/>
              <w:autoSpaceDE/>
              <w:autoSpaceDN/>
              <w:bidi w:val="0"/>
              <w:adjustRightInd/>
              <w:snapToGrid/>
              <w:spacing w:before="0" w:after="0" w:line="537" w:lineRule="exact"/>
              <w:textAlignment w:val="auto"/>
              <w:rPr>
                <w:sz w:val="21"/>
                <w:vertAlign w:val="baseline"/>
              </w:rPr>
            </w:pPr>
            <w:r>
              <w:rPr>
                <w:rFonts w:ascii="微软雅黑" w:hAnsi="微软雅黑" w:eastAsia="微软雅黑" w:cs="微软雅黑"/>
                <w:color w:val="525252"/>
                <w:sz w:val="40"/>
              </w:rPr>
              <w:t>张忠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性别：</w:t>
            </w:r>
            <w:r>
              <w:rPr>
                <w:rFonts w:ascii="微软雅黑" w:hAnsi="微软雅黑" w:eastAsia="微软雅黑" w:cs="微软雅黑"/>
                <w:color w:val="333333"/>
                <w:sz w:val="20"/>
              </w:rPr>
              <w:t>男</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rFonts w:hint="eastAsia" w:eastAsia="微软雅黑"/>
                <w:sz w:val="21"/>
                <w:vertAlign w:val="baseline"/>
                <w:lang w:val="en-US" w:eastAsia="zh-CN"/>
              </w:rPr>
            </w:pPr>
            <w:r>
              <w:rPr>
                <w:rFonts w:ascii="微软雅黑" w:hAnsi="微软雅黑" w:eastAsia="微软雅黑" w:cs="微软雅黑"/>
                <w:b w:val="0"/>
                <w:color w:val="333333"/>
                <w:sz w:val="20"/>
              </w:rPr>
              <w:t>年龄：</w:t>
            </w:r>
            <w:r>
              <w:rPr>
                <w:rFonts w:ascii="微软雅黑" w:hAnsi="微软雅黑" w:eastAsia="微软雅黑" w:cs="微软雅黑"/>
                <w:color w:val="333333"/>
                <w:sz w:val="20"/>
              </w:rPr>
              <w:t>3</w:t>
            </w:r>
            <w:r>
              <w:rPr>
                <w:rFonts w:hint="eastAsia" w:ascii="微软雅黑" w:hAnsi="微软雅黑" w:eastAsia="微软雅黑" w:cs="微软雅黑"/>
                <w:color w:val="333333"/>
                <w:sz w:val="20"/>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电话：</w:t>
            </w:r>
            <w:r>
              <w:rPr>
                <w:rFonts w:ascii="微软雅黑" w:hAnsi="微软雅黑" w:eastAsia="微软雅黑" w:cs="微软雅黑"/>
                <w:color w:val="333333"/>
                <w:sz w:val="20"/>
              </w:rPr>
              <w:t>16608539720</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户籍：</w:t>
            </w:r>
            <w:r>
              <w:rPr>
                <w:rFonts w:ascii="微软雅黑" w:hAnsi="微软雅黑" w:eastAsia="微软雅黑" w:cs="微软雅黑"/>
                <w:color w:val="333333"/>
                <w:sz w:val="20"/>
              </w:rPr>
              <w:t>安顺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现所在地：</w:t>
            </w:r>
            <w:r>
              <w:rPr>
                <w:rFonts w:ascii="微软雅黑" w:hAnsi="微软雅黑" w:eastAsia="微软雅黑" w:cs="微软雅黑"/>
                <w:color w:val="333333"/>
                <w:sz w:val="20"/>
              </w:rPr>
              <w:t>深圳</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开始工作时间：</w:t>
            </w:r>
            <w:r>
              <w:rPr>
                <w:rFonts w:ascii="微软雅黑" w:hAnsi="微软雅黑" w:eastAsia="微软雅黑" w:cs="微软雅黑"/>
                <w:color w:val="333333"/>
                <w:sz w:val="20"/>
              </w:rPr>
              <w:t>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邮箱：</w:t>
            </w:r>
            <w:r>
              <w:rPr>
                <w:rFonts w:ascii="微软雅黑" w:hAnsi="微软雅黑" w:eastAsia="微软雅黑" w:cs="微软雅黑"/>
                <w:color w:val="333333"/>
                <w:sz w:val="20"/>
              </w:rPr>
              <w:t>2271034209@qq.com</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政治面貌：</w:t>
            </w:r>
            <w:r>
              <w:rPr>
                <w:rFonts w:ascii="微软雅黑" w:hAnsi="微软雅黑" w:eastAsia="微软雅黑" w:cs="微软雅黑"/>
                <w:color w:val="333333"/>
                <w:sz w:val="20"/>
              </w:rPr>
              <w:t>共青团员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民族：</w:t>
            </w:r>
            <w:r>
              <w:rPr>
                <w:rFonts w:ascii="微软雅黑" w:hAnsi="微软雅黑" w:eastAsia="微软雅黑" w:cs="微软雅黑"/>
                <w:color w:val="333333"/>
                <w:sz w:val="20"/>
              </w:rPr>
              <w:t>汉</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身高：</w:t>
            </w:r>
            <w:r>
              <w:rPr>
                <w:rFonts w:ascii="微软雅黑" w:hAnsi="微软雅黑" w:eastAsia="微软雅黑" w:cs="微软雅黑"/>
                <w:color w:val="333333"/>
                <w:sz w:val="20"/>
              </w:rPr>
              <w:t>170cm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trHeight w:val="377" w:hRule="atLeast"/>
        </w:trPr>
        <w:tc>
          <w:tcPr>
            <w:tcW w:w="396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377" w:lineRule="exact"/>
              <w:textAlignment w:val="center"/>
              <w:rPr>
                <w:sz w:val="21"/>
                <w:vertAlign w:val="baseline"/>
              </w:rPr>
            </w:pPr>
            <w:r>
              <w:rPr>
                <w:rFonts w:ascii="微软雅黑" w:hAnsi="微软雅黑" w:eastAsia="微软雅黑" w:cs="微软雅黑"/>
                <w:b w:val="0"/>
                <w:color w:val="333333"/>
                <w:sz w:val="20"/>
              </w:rPr>
              <w:t>体重：</w:t>
            </w:r>
            <w:r>
              <w:rPr>
                <w:rFonts w:ascii="微软雅黑" w:hAnsi="微软雅黑" w:eastAsia="微软雅黑" w:cs="微软雅黑"/>
                <w:color w:val="333333"/>
                <w:sz w:val="20"/>
              </w:rPr>
              <w:t>65kg</w:t>
            </w:r>
          </w:p>
        </w:tc>
        <w:tc>
          <w:tcPr>
            <w:tcW w:w="39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textAlignment w:val="auto"/>
              <w:rPr>
                <w:sz w:val="21"/>
                <w:vertAlign w:val="baseline"/>
              </w:rPr>
            </w:pPr>
          </w:p>
        </w:tc>
      </w:tr>
    </w:tbl>
    <w:p>
      <w:pPr>
        <w:keepNext w:val="0"/>
        <w:keepLines w:val="0"/>
        <w:pageBreakBefore w:val="0"/>
        <w:widowControl w:val="0"/>
        <w:kinsoku/>
        <w:wordWrap/>
        <w:overflowPunct/>
        <w:topLinePunct w:val="0"/>
        <w:autoSpaceDE/>
        <w:autoSpaceDN/>
        <w:bidi w:val="0"/>
        <w:adjustRightInd/>
        <w:snapToGrid/>
        <w:spacing w:before="0" w:after="0" w:line="0" w:lineRule="exact"/>
        <w:textAlignment w:val="auto"/>
      </w:pPr>
    </w:p>
    <w:p>
      <w:pPr>
        <w:spacing w:before="0" w:after="0" w:line="14" w:lineRule="exact"/>
      </w:pPr>
    </w:p>
    <w:p>
      <w:pPr>
        <w:spacing w:before="0" w:after="0" w:line="145" w:lineRule="exact"/>
      </w:pPr>
      <w:r>
        <w:drawing>
          <wp:anchor distT="0" distB="0" distL="114300" distR="114300" simplePos="0" relativeHeight="251659264" behindDoc="1" locked="0" layoutInCell="1" allowOverlap="1">
            <wp:simplePos x="0" y="0"/>
            <wp:positionH relativeFrom="column">
              <wp:posOffset>-331470</wp:posOffset>
            </wp:positionH>
            <wp:positionV relativeFrom="paragraph">
              <wp:posOffset>0</wp:posOffset>
            </wp:positionV>
            <wp:extent cx="7559040" cy="414655"/>
            <wp:effectExtent l="0" t="0" r="0" b="0"/>
            <wp:wrapNone/>
            <wp:docPr id="2" name="Drawing 0" descr="job_intention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job_intention_bg.png"/>
                    <pic:cNvPicPr>
                      <a:picLocks noChangeAspect="1"/>
                    </pic:cNvPicPr>
                  </pic:nvPicPr>
                  <pic:blipFill>
                    <a:blip r:embed="rId5"/>
                    <a:stretch>
                      <a:fillRect/>
                    </a:stretch>
                  </pic:blipFill>
                  <pic:spPr>
                    <a:xfrm>
                      <a:off x="0" y="0"/>
                      <a:ext cx="7559055" cy="414826"/>
                    </a:xfrm>
                    <a:prstGeom prst="rect">
                      <a:avLst/>
                    </a:prstGeom>
                  </pic:spPr>
                </pic:pic>
              </a:graphicData>
            </a:graphic>
          </wp:anchor>
        </w:drawing>
      </w:r>
    </w:p>
    <w:p>
      <w:pPr>
        <w:tabs>
          <w:tab w:val="left" w:pos="537"/>
          <w:tab w:val="left" w:pos="3009"/>
          <w:tab w:val="left" w:pos="4471"/>
          <w:tab w:val="left" w:pos="5936"/>
          <w:tab w:val="left" w:pos="7591"/>
        </w:tabs>
        <w:spacing w:before="0" w:after="0" w:line="362" w:lineRule="exact"/>
        <w:textAlignment w:val="center"/>
      </w:pPr>
      <w:r>
        <w:rPr>
          <w:rFonts w:ascii="微软雅黑" w:hAnsi="微软雅黑" w:eastAsia="微软雅黑" w:cs="微软雅黑"/>
          <w:color w:val="FFFFFF"/>
          <w:sz w:val="20"/>
        </w:rPr>
        <w:tab/>
      </w:r>
      <w:r>
        <w:rPr>
          <w:rFonts w:ascii="微软雅黑" w:hAnsi="微软雅黑" w:eastAsia="微软雅黑" w:cs="微软雅黑"/>
          <w:color w:val="FFFFFF"/>
          <w:sz w:val="20"/>
        </w:rPr>
        <w:t>软件开发工程师</w:t>
      </w:r>
      <w:r>
        <w:rPr>
          <w:rFonts w:ascii="微软雅黑" w:hAnsi="微软雅黑" w:eastAsia="微软雅黑" w:cs="微软雅黑"/>
          <w:color w:val="FFFFFF"/>
          <w:sz w:val="20"/>
        </w:rPr>
        <w:drawing>
          <wp:anchor distT="0" distB="0" distL="114300" distR="114300" simplePos="0" relativeHeight="251659264" behindDoc="1" locked="0" layoutInCell="1" allowOverlap="1">
            <wp:simplePos x="0" y="0"/>
            <wp:positionH relativeFrom="column">
              <wp:posOffset>63500</wp:posOffset>
            </wp:positionH>
            <wp:positionV relativeFrom="paragraph">
              <wp:posOffset>0</wp:posOffset>
            </wp:positionV>
            <wp:extent cx="230505" cy="230505"/>
            <wp:effectExtent l="0" t="0" r="0" b="0"/>
            <wp:wrapNone/>
            <wp:docPr id="3" name="Drawing 0" descr="意向岗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意向岗位.png"/>
                    <pic:cNvPicPr>
                      <a:picLocks noChangeAspect="1"/>
                    </pic:cNvPicPr>
                  </pic:nvPicPr>
                  <pic:blipFill>
                    <a:blip r:embed="rId6"/>
                    <a:stretch>
                      <a:fillRect/>
                    </a:stretch>
                  </pic:blipFill>
                  <pic:spPr>
                    <a:xfrm>
                      <a:off x="0" y="0"/>
                      <a:ext cx="230458" cy="230458"/>
                    </a:xfrm>
                    <a:prstGeom prst="rect">
                      <a:avLst/>
                    </a:prstGeom>
                  </pic:spPr>
                </pic:pic>
              </a:graphicData>
            </a:graphic>
          </wp:anchor>
        </w:drawing>
      </w:r>
      <w:r>
        <w:rPr>
          <w:rFonts w:ascii="微软雅黑" w:hAnsi="微软雅黑" w:eastAsia="微软雅黑" w:cs="微软雅黑"/>
          <w:color w:val="FFFFFF"/>
          <w:sz w:val="20"/>
        </w:rPr>
        <w:tab/>
      </w:r>
      <w:r>
        <w:rPr>
          <w:rFonts w:ascii="微软雅黑" w:hAnsi="微软雅黑" w:eastAsia="微软雅黑" w:cs="微软雅黑"/>
          <w:color w:val="FFFFFF"/>
          <w:sz w:val="20"/>
        </w:rPr>
        <w:t>深圳</w:t>
      </w:r>
      <w:r>
        <w:rPr>
          <w:rFonts w:ascii="微软雅黑" w:hAnsi="微软雅黑" w:eastAsia="微软雅黑" w:cs="微软雅黑"/>
          <w:color w:val="FFFFFF"/>
          <w:sz w:val="20"/>
        </w:rPr>
        <w:drawing>
          <wp:anchor distT="0" distB="0" distL="114300" distR="114300" simplePos="0" relativeHeight="251659264" behindDoc="1" locked="0" layoutInCell="1" allowOverlap="1">
            <wp:simplePos x="0" y="0"/>
            <wp:positionH relativeFrom="column">
              <wp:posOffset>1633220</wp:posOffset>
            </wp:positionH>
            <wp:positionV relativeFrom="paragraph">
              <wp:posOffset>0</wp:posOffset>
            </wp:positionV>
            <wp:extent cx="230505" cy="230505"/>
            <wp:effectExtent l="0" t="0" r="0" b="0"/>
            <wp:wrapNone/>
            <wp:docPr id="4" name="Drawing 0" descr="意向城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意向城市.png"/>
                    <pic:cNvPicPr>
                      <a:picLocks noChangeAspect="1"/>
                    </pic:cNvPicPr>
                  </pic:nvPicPr>
                  <pic:blipFill>
                    <a:blip r:embed="rId7"/>
                    <a:stretch>
                      <a:fillRect/>
                    </a:stretch>
                  </pic:blipFill>
                  <pic:spPr>
                    <a:xfrm>
                      <a:off x="0" y="0"/>
                      <a:ext cx="230458" cy="230458"/>
                    </a:xfrm>
                    <a:prstGeom prst="rect">
                      <a:avLst/>
                    </a:prstGeom>
                  </pic:spPr>
                </pic:pic>
              </a:graphicData>
            </a:graphic>
          </wp:anchor>
        </w:drawing>
      </w:r>
      <w:r>
        <w:rPr>
          <w:rFonts w:ascii="微软雅黑" w:hAnsi="微软雅黑" w:eastAsia="微软雅黑" w:cs="微软雅黑"/>
          <w:color w:val="FFFFFF"/>
          <w:sz w:val="20"/>
        </w:rPr>
        <w:tab/>
      </w:r>
      <w:r>
        <w:rPr>
          <w:rFonts w:ascii="微软雅黑" w:hAnsi="微软雅黑" w:eastAsia="微软雅黑" w:cs="微软雅黑"/>
          <w:color w:val="FFFFFF"/>
          <w:sz w:val="20"/>
        </w:rPr>
        <w:t>社招</w:t>
      </w:r>
      <w:r>
        <w:rPr>
          <w:rFonts w:ascii="微软雅黑" w:hAnsi="微软雅黑" w:eastAsia="微软雅黑" w:cs="微软雅黑"/>
          <w:color w:val="FFFFFF"/>
          <w:sz w:val="20"/>
        </w:rPr>
        <w:drawing>
          <wp:anchor distT="0" distB="0" distL="114300" distR="114300" simplePos="0" relativeHeight="251659264" behindDoc="1" locked="0" layoutInCell="1" allowOverlap="1">
            <wp:simplePos x="0" y="0"/>
            <wp:positionH relativeFrom="column">
              <wp:posOffset>2561590</wp:posOffset>
            </wp:positionH>
            <wp:positionV relativeFrom="paragraph">
              <wp:posOffset>0</wp:posOffset>
            </wp:positionV>
            <wp:extent cx="230505" cy="230505"/>
            <wp:effectExtent l="0" t="0" r="0" b="0"/>
            <wp:wrapNone/>
            <wp:docPr id="5" name="Drawing 0" descr="求职类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求职类型.png"/>
                    <pic:cNvPicPr>
                      <a:picLocks noChangeAspect="1"/>
                    </pic:cNvPicPr>
                  </pic:nvPicPr>
                  <pic:blipFill>
                    <a:blip r:embed="rId8"/>
                    <a:stretch>
                      <a:fillRect/>
                    </a:stretch>
                  </pic:blipFill>
                  <pic:spPr>
                    <a:xfrm>
                      <a:off x="0" y="0"/>
                      <a:ext cx="230458" cy="230458"/>
                    </a:xfrm>
                    <a:prstGeom prst="rect">
                      <a:avLst/>
                    </a:prstGeom>
                  </pic:spPr>
                </pic:pic>
              </a:graphicData>
            </a:graphic>
          </wp:anchor>
        </w:drawing>
      </w:r>
      <w:r>
        <w:rPr>
          <w:rFonts w:ascii="微软雅黑" w:hAnsi="微软雅黑" w:eastAsia="微软雅黑" w:cs="微软雅黑"/>
          <w:color w:val="FFFFFF"/>
          <w:sz w:val="20"/>
        </w:rPr>
        <w:tab/>
      </w:r>
      <w:r>
        <w:rPr>
          <w:rFonts w:ascii="微软雅黑" w:hAnsi="微软雅黑" w:eastAsia="微软雅黑" w:cs="微软雅黑"/>
          <w:color w:val="FFFFFF"/>
          <w:sz w:val="20"/>
        </w:rPr>
        <w:t>互联网</w:t>
      </w:r>
      <w:r>
        <w:rPr>
          <w:rFonts w:ascii="微软雅黑" w:hAnsi="微软雅黑" w:eastAsia="微软雅黑" w:cs="微软雅黑"/>
          <w:color w:val="FFFFFF"/>
          <w:sz w:val="20"/>
        </w:rPr>
        <w:drawing>
          <wp:anchor distT="0" distB="0" distL="114300" distR="114300" simplePos="0" relativeHeight="251659264" behindDoc="1" locked="0" layoutInCell="1" allowOverlap="1">
            <wp:simplePos x="0" y="0"/>
            <wp:positionH relativeFrom="column">
              <wp:posOffset>3491865</wp:posOffset>
            </wp:positionH>
            <wp:positionV relativeFrom="paragraph">
              <wp:posOffset>0</wp:posOffset>
            </wp:positionV>
            <wp:extent cx="230505" cy="230505"/>
            <wp:effectExtent l="0" t="0" r="0" b="0"/>
            <wp:wrapNone/>
            <wp:docPr id="6" name="Drawing 0" descr="期望行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期望行业.png"/>
                    <pic:cNvPicPr>
                      <a:picLocks noChangeAspect="1"/>
                    </pic:cNvPicPr>
                  </pic:nvPicPr>
                  <pic:blipFill>
                    <a:blip r:embed="rId9"/>
                    <a:stretch>
                      <a:fillRect/>
                    </a:stretch>
                  </pic:blipFill>
                  <pic:spPr>
                    <a:xfrm>
                      <a:off x="0" y="0"/>
                      <a:ext cx="230458" cy="230458"/>
                    </a:xfrm>
                    <a:prstGeom prst="rect">
                      <a:avLst/>
                    </a:prstGeom>
                  </pic:spPr>
                </pic:pic>
              </a:graphicData>
            </a:graphic>
          </wp:anchor>
        </w:drawing>
      </w:r>
      <w:r>
        <w:rPr>
          <w:rFonts w:ascii="微软雅黑" w:hAnsi="微软雅黑" w:eastAsia="微软雅黑" w:cs="微软雅黑"/>
          <w:color w:val="FFFFFF"/>
          <w:sz w:val="20"/>
        </w:rPr>
        <w:tab/>
      </w:r>
      <w:r>
        <w:rPr>
          <w:rFonts w:ascii="微软雅黑" w:hAnsi="微软雅黑" w:eastAsia="微软雅黑" w:cs="微软雅黑"/>
          <w:color w:val="FFFFFF"/>
          <w:sz w:val="20"/>
        </w:rPr>
        <w:t>随时到岗</w:t>
      </w:r>
      <w:r>
        <w:rPr>
          <w:rFonts w:ascii="微软雅黑" w:hAnsi="微软雅黑" w:eastAsia="微软雅黑" w:cs="微软雅黑"/>
          <w:color w:val="FFFFFF"/>
          <w:sz w:val="20"/>
        </w:rPr>
        <w:drawing>
          <wp:anchor distT="0" distB="0" distL="114300" distR="114300" simplePos="0" relativeHeight="251659264" behindDoc="1" locked="0" layoutInCell="1" allowOverlap="1">
            <wp:simplePos x="0" y="0"/>
            <wp:positionH relativeFrom="column">
              <wp:posOffset>4542790</wp:posOffset>
            </wp:positionH>
            <wp:positionV relativeFrom="paragraph">
              <wp:posOffset>0</wp:posOffset>
            </wp:positionV>
            <wp:extent cx="230505" cy="230505"/>
            <wp:effectExtent l="0" t="0" r="0" b="0"/>
            <wp:wrapNone/>
            <wp:docPr id="7" name="Drawing 0" descr="当前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当前状态.png"/>
                    <pic:cNvPicPr>
                      <a:picLocks noChangeAspect="1"/>
                    </pic:cNvPicPr>
                  </pic:nvPicPr>
                  <pic:blipFill>
                    <a:blip r:embed="rId10"/>
                    <a:stretch>
                      <a:fillRect/>
                    </a:stretch>
                  </pic:blipFill>
                  <pic:spPr>
                    <a:xfrm>
                      <a:off x="0" y="0"/>
                      <a:ext cx="230458" cy="230458"/>
                    </a:xfrm>
                    <a:prstGeom prst="rect">
                      <a:avLst/>
                    </a:prstGeom>
                  </pic:spPr>
                </pic:pic>
              </a:graphicData>
            </a:graphic>
          </wp:anchor>
        </w:drawing>
      </w:r>
    </w:p>
    <w:p>
      <w:pPr>
        <w:spacing w:before="0" w:after="0" w:line="145" w:lineRule="exact"/>
        <w:jc w:val="left"/>
      </w:pPr>
    </w:p>
    <w:p>
      <w:pPr>
        <w:spacing w:before="0" w:after="0" w:line="377" w:lineRule="exact"/>
        <w:jc w:val="left"/>
      </w:pPr>
    </w:p>
    <w:p>
      <w:pPr>
        <w:spacing w:before="0" w:after="0" w:line="290" w:lineRule="exact"/>
      </w:pPr>
    </w:p>
    <w:p>
      <w:pPr>
        <w:spacing w:before="0" w:after="0" w:line="435" w:lineRule="exact"/>
        <w:ind w:left="580"/>
        <w:textAlignment w:val="center"/>
        <w:rPr>
          <w:sz w:val="21"/>
        </w:rPr>
      </w:pPr>
      <w:r>
        <w:rPr>
          <w:rFonts w:ascii="微软雅黑" w:hAnsi="微软雅黑" w:eastAsia="微软雅黑" w:cs="微软雅黑"/>
          <w:b/>
          <w:color w:val="333333"/>
          <w:sz w:val="26"/>
        </w:rPr>
        <w:t>教育经历</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6860" cy="276860"/>
            <wp:effectExtent l="0" t="0" r="0" b="0"/>
            <wp:wrapNone/>
            <wp:docPr id="8"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教育经历.png"/>
                    <pic:cNvPicPr>
                      <a:picLocks noChangeAspect="1"/>
                    </pic:cNvPicPr>
                  </pic:nvPicPr>
                  <pic:blipFill>
                    <a:blip r:embed="rId11"/>
                    <a:stretch>
                      <a:fillRect/>
                    </a:stretch>
                  </pic:blipFill>
                  <pic:spPr>
                    <a:xfrm>
                      <a:off x="0" y="0"/>
                      <a:ext cx="276550" cy="27655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6877050" cy="36830"/>
            <wp:effectExtent l="0" t="0" r="0" b="0"/>
            <wp:wrapNone/>
            <wp:docPr id="9" name="Drawing 0" descr="module_title_split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split_icon_1.png"/>
                    <pic:cNvPicPr>
                      <a:picLocks noChangeAspect="1"/>
                    </pic:cNvPicPr>
                  </pic:nvPicPr>
                  <pic:blipFill>
                    <a:blip r:embed="rId12"/>
                    <a:stretch>
                      <a:fillRect/>
                    </a:stretch>
                  </pic:blipFill>
                  <pic:spPr>
                    <a:xfrm>
                      <a:off x="0" y="0"/>
                      <a:ext cx="6876896" cy="36873"/>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811530" cy="36830"/>
            <wp:effectExtent l="0" t="0" r="0" b="0"/>
            <wp:wrapNone/>
            <wp:docPr id="10" name="Drawing 0" descr="module_title_split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module_title_split_icon_2.png"/>
                    <pic:cNvPicPr>
                      <a:picLocks noChangeAspect="1"/>
                    </pic:cNvPicPr>
                  </pic:nvPicPr>
                  <pic:blipFill>
                    <a:blip r:embed="rId13"/>
                    <a:stretch>
                      <a:fillRect/>
                    </a:stretch>
                  </pic:blipFill>
                  <pic:spPr>
                    <a:xfrm>
                      <a:off x="0" y="0"/>
                      <a:ext cx="811215" cy="36873"/>
                    </a:xfrm>
                    <a:prstGeom prst="rect">
                      <a:avLst/>
                    </a:prstGeom>
                  </pic:spPr>
                </pic:pic>
              </a:graphicData>
            </a:graphic>
          </wp:anchor>
        </w:drawing>
      </w:r>
    </w:p>
    <w:p>
      <w:pPr>
        <w:spacing w:before="0" w:after="0" w:line="297" w:lineRule="exact"/>
        <w:rPr>
          <w:rFonts w:hint="default"/>
          <w:sz w:val="21"/>
          <w:lang w:val="en-US"/>
        </w:rPr>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2012.8-2016.7</w:t>
      </w:r>
      <w:r>
        <w:rPr>
          <w:rFonts w:ascii="微软雅黑" w:hAnsi="微软雅黑" w:eastAsia="微软雅黑" w:cs="微软雅黑"/>
          <w:b/>
          <w:sz w:val="22"/>
        </w:rPr>
        <w:tab/>
      </w:r>
      <w:r>
        <w:rPr>
          <w:rFonts w:ascii="微软雅黑" w:hAnsi="微软雅黑" w:eastAsia="微软雅黑" w:cs="微软雅黑"/>
          <w:b/>
          <w:sz w:val="22"/>
        </w:rPr>
        <w:t>大连海洋大学</w:t>
      </w:r>
    </w:p>
    <w:p>
      <w:pPr>
        <w:spacing w:before="0" w:after="0" w:line="348" w:lineRule="exact"/>
        <w:jc w:val="left"/>
        <w:textAlignment w:val="center"/>
        <w:outlineLvl w:val="1"/>
      </w:pPr>
      <w:r>
        <w:rPr>
          <w:rFonts w:ascii="微软雅黑" w:hAnsi="微软雅黑" w:eastAsia="微软雅黑" w:cs="微软雅黑"/>
          <w:color w:val="525252"/>
          <w:sz w:val="22"/>
        </w:rPr>
        <w:t>热能与动力工程 | 本科</w:t>
      </w:r>
    </w:p>
    <w:p>
      <w:pPr>
        <w:spacing w:before="0" w:after="0" w:line="71" w:lineRule="exact"/>
        <w:jc w:val="left"/>
      </w:pPr>
    </w:p>
    <w:p>
      <w:pPr>
        <w:spacing w:before="0" w:after="0" w:line="377" w:lineRule="exact"/>
        <w:textAlignment w:val="center"/>
      </w:pPr>
      <w:r>
        <w:rPr>
          <w:rFonts w:ascii="微软雅黑" w:hAnsi="微软雅黑" w:eastAsia="微软雅黑" w:cs="微软雅黑"/>
          <w:color w:val="666666"/>
          <w:sz w:val="20"/>
        </w:rPr>
        <w:t>计算机：全国计算机C语言二级，辅修过java语言，自学过python；</w:t>
      </w:r>
    </w:p>
    <w:p>
      <w:pPr>
        <w:spacing w:before="0" w:after="0" w:line="377" w:lineRule="exact"/>
        <w:textAlignment w:val="center"/>
      </w:pPr>
      <w:r>
        <w:rPr>
          <w:rFonts w:ascii="微软雅黑" w:hAnsi="微软雅黑" w:eastAsia="微软雅黑" w:cs="微软雅黑"/>
          <w:color w:val="666666"/>
          <w:sz w:val="20"/>
        </w:rPr>
        <w:t>github仓库：https://github.com/</w:t>
      </w:r>
      <w:r>
        <w:rPr>
          <w:rFonts w:hint="eastAsia" w:ascii="微软雅黑" w:hAnsi="微软雅黑" w:eastAsia="微软雅黑" w:cs="微软雅黑"/>
          <w:color w:val="666666"/>
          <w:sz w:val="20"/>
          <w:lang w:val="en-US" w:eastAsia="zh-CN"/>
        </w:rPr>
        <w:t>Zhang-WenZhi</w:t>
      </w:r>
      <w:r>
        <w:rPr>
          <w:rFonts w:ascii="微软雅黑" w:hAnsi="微软雅黑" w:eastAsia="微软雅黑" w:cs="微软雅黑"/>
          <w:color w:val="666666"/>
          <w:sz w:val="20"/>
        </w:rPr>
        <w:t>；</w:t>
      </w:r>
    </w:p>
    <w:p>
      <w:pPr>
        <w:spacing w:before="0" w:after="0" w:line="377" w:lineRule="exact"/>
        <w:textAlignment w:val="center"/>
      </w:pPr>
      <w:r>
        <w:rPr>
          <w:rFonts w:ascii="微软雅黑" w:hAnsi="微软雅黑" w:eastAsia="微软雅黑" w:cs="微软雅黑"/>
          <w:color w:val="666666"/>
          <w:sz w:val="20"/>
        </w:rPr>
        <w:t>gitee仓库：https://gitee.com/loyalty-code；</w:t>
      </w:r>
    </w:p>
    <w:p>
      <w:pPr>
        <w:spacing w:before="0" w:after="0" w:line="377" w:lineRule="exact"/>
        <w:textAlignment w:val="center"/>
      </w:pPr>
      <w:r>
        <w:rPr>
          <w:rFonts w:ascii="微软雅黑" w:hAnsi="微软雅黑" w:eastAsia="微软雅黑" w:cs="微软雅黑"/>
          <w:color w:val="666666"/>
          <w:sz w:val="20"/>
        </w:rPr>
        <w:t>gitcode仓库：https://gitcode.net/weixin_44327641；</w:t>
      </w:r>
    </w:p>
    <w:p>
      <w:pPr>
        <w:spacing w:before="0" w:after="0" w:line="290" w:lineRule="exact"/>
        <w:jc w:val="left"/>
      </w:pPr>
    </w:p>
    <w:p>
      <w:pPr>
        <w:spacing w:before="0" w:after="0" w:line="435" w:lineRule="exact"/>
        <w:ind w:left="580"/>
        <w:textAlignment w:val="center"/>
        <w:rPr>
          <w:sz w:val="21"/>
        </w:rPr>
      </w:pPr>
      <w:r>
        <w:rPr>
          <w:rFonts w:ascii="微软雅黑" w:hAnsi="微软雅黑" w:eastAsia="微软雅黑" w:cs="微软雅黑"/>
          <w:b/>
          <w:color w:val="333333"/>
          <w:sz w:val="26"/>
        </w:rPr>
        <w:t>工作经历</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6860" cy="276860"/>
            <wp:effectExtent l="0" t="0" r="0" b="0"/>
            <wp:wrapNone/>
            <wp:docPr id="11"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工作经历.png"/>
                    <pic:cNvPicPr>
                      <a:picLocks noChangeAspect="1"/>
                    </pic:cNvPicPr>
                  </pic:nvPicPr>
                  <pic:blipFill>
                    <a:blip r:embed="rId14"/>
                    <a:stretch>
                      <a:fillRect/>
                    </a:stretch>
                  </pic:blipFill>
                  <pic:spPr>
                    <a:xfrm>
                      <a:off x="0" y="0"/>
                      <a:ext cx="276550" cy="27655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6877050" cy="36830"/>
            <wp:effectExtent l="0" t="0" r="0" b="0"/>
            <wp:wrapNone/>
            <wp:docPr id="12" name="Drawing 0" descr="module_title_split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module_title_split_icon_1.png"/>
                    <pic:cNvPicPr>
                      <a:picLocks noChangeAspect="1"/>
                    </pic:cNvPicPr>
                  </pic:nvPicPr>
                  <pic:blipFill>
                    <a:blip r:embed="rId12"/>
                    <a:stretch>
                      <a:fillRect/>
                    </a:stretch>
                  </pic:blipFill>
                  <pic:spPr>
                    <a:xfrm>
                      <a:off x="0" y="0"/>
                      <a:ext cx="6876896" cy="36873"/>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811530" cy="36830"/>
            <wp:effectExtent l="0" t="0" r="0" b="0"/>
            <wp:wrapNone/>
            <wp:docPr id="13" name="Drawing 0" descr="module_title_split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split_icon_2.png"/>
                    <pic:cNvPicPr>
                      <a:picLocks noChangeAspect="1"/>
                    </pic:cNvPicPr>
                  </pic:nvPicPr>
                  <pic:blipFill>
                    <a:blip r:embed="rId13"/>
                    <a:stretch>
                      <a:fillRect/>
                    </a:stretch>
                  </pic:blipFill>
                  <pic:spPr>
                    <a:xfrm>
                      <a:off x="0" y="0"/>
                      <a:ext cx="811215" cy="36873"/>
                    </a:xfrm>
                    <a:prstGeom prst="rect">
                      <a:avLst/>
                    </a:prstGeom>
                  </pic:spPr>
                </pic:pic>
              </a:graphicData>
            </a:graphic>
          </wp:anchor>
        </w:drawing>
      </w:r>
    </w:p>
    <w:p>
      <w:pPr>
        <w:spacing w:before="0" w:after="0" w:line="297" w:lineRule="exact"/>
        <w:rPr>
          <w:rFonts w:hint="default"/>
          <w:sz w:val="21"/>
          <w:lang w:val="en-US"/>
        </w:rPr>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202</w:t>
      </w:r>
      <w:r>
        <w:rPr>
          <w:rFonts w:hint="eastAsia" w:ascii="微软雅黑" w:hAnsi="微软雅黑" w:eastAsia="微软雅黑" w:cs="微软雅黑"/>
          <w:b/>
          <w:sz w:val="22"/>
          <w:lang w:val="en-US" w:eastAsia="zh-CN"/>
        </w:rPr>
        <w:t>3</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06</w:t>
      </w:r>
      <w:r>
        <w:rPr>
          <w:rFonts w:ascii="微软雅黑" w:hAnsi="微软雅黑" w:eastAsia="微软雅黑" w:cs="微软雅黑"/>
          <w:b/>
          <w:sz w:val="22"/>
        </w:rPr>
        <w:t>-202</w:t>
      </w:r>
      <w:r>
        <w:rPr>
          <w:rFonts w:hint="eastAsia" w:ascii="微软雅黑" w:hAnsi="微软雅黑" w:eastAsia="微软雅黑" w:cs="微软雅黑"/>
          <w:b/>
          <w:sz w:val="22"/>
          <w:lang w:val="en-US" w:eastAsia="zh-CN"/>
        </w:rPr>
        <w:t>4</w:t>
      </w:r>
      <w:r>
        <w:rPr>
          <w:rFonts w:ascii="微软雅黑" w:hAnsi="微软雅黑" w:eastAsia="微软雅黑" w:cs="微软雅黑"/>
          <w:b/>
          <w:sz w:val="22"/>
        </w:rPr>
        <w:t>.0</w:t>
      </w:r>
      <w:r>
        <w:rPr>
          <w:rFonts w:hint="eastAsia" w:ascii="微软雅黑" w:hAnsi="微软雅黑" w:eastAsia="微软雅黑" w:cs="微软雅黑"/>
          <w:b/>
          <w:sz w:val="22"/>
          <w:lang w:val="en-US" w:eastAsia="zh-CN"/>
        </w:rPr>
        <w:t>8</w:t>
      </w:r>
      <w:bookmarkStart w:id="0" w:name="_GoBack"/>
      <w:bookmarkEnd w:id="0"/>
      <w:r>
        <w:rPr>
          <w:rFonts w:ascii="微软雅黑" w:hAnsi="微软雅黑" w:eastAsia="微软雅黑" w:cs="微软雅黑"/>
          <w:b/>
          <w:sz w:val="22"/>
        </w:rPr>
        <w:tab/>
      </w:r>
      <w:r>
        <w:rPr>
          <w:rFonts w:hint="eastAsia" w:ascii="微软雅黑" w:hAnsi="微软雅黑" w:eastAsia="微软雅黑" w:cs="微软雅黑"/>
          <w:b/>
          <w:sz w:val="22"/>
          <w:lang w:val="en-US" w:eastAsia="zh-CN"/>
        </w:rPr>
        <w:t>软通动力</w:t>
      </w:r>
      <w:r>
        <w:rPr>
          <w:rFonts w:ascii="微软雅黑" w:hAnsi="微软雅黑" w:eastAsia="微软雅黑" w:cs="微软雅黑"/>
          <w:b/>
          <w:sz w:val="22"/>
        </w:rPr>
        <w:t>股份有限公司</w:t>
      </w:r>
    </w:p>
    <w:p>
      <w:pPr>
        <w:tabs>
          <w:tab w:val="right" w:pos="10860"/>
        </w:tabs>
        <w:spacing w:before="0" w:after="0" w:line="348" w:lineRule="exact"/>
        <w:jc w:val="left"/>
        <w:textAlignment w:val="center"/>
        <w:outlineLvl w:val="1"/>
      </w:pPr>
      <w:r>
        <w:rPr>
          <w:rFonts w:ascii="微软雅黑" w:hAnsi="微软雅黑" w:eastAsia="微软雅黑" w:cs="微软雅黑"/>
          <w:color w:val="525252"/>
          <w:sz w:val="22"/>
        </w:rPr>
        <w:t>软件开发工程师 | 互联网</w:t>
      </w:r>
    </w:p>
    <w:p>
      <w:pPr>
        <w:spacing w:before="0" w:after="0" w:line="71" w:lineRule="exact"/>
        <w:jc w:val="left"/>
      </w:pPr>
    </w:p>
    <w:p>
      <w:pPr>
        <w:spacing w:before="0" w:after="0" w:line="377"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项目描述：</w:t>
      </w:r>
    </w:p>
    <w:p>
      <w:pPr>
        <w:spacing w:before="0" w:after="0" w:line="377"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b/>
          <w:bCs/>
          <w:color w:val="666666"/>
          <w:sz w:val="20"/>
          <w:lang w:val="en-US" w:eastAsia="zh-CN"/>
        </w:rPr>
        <w:t>支付柜面平台</w:t>
      </w:r>
      <w:r>
        <w:rPr>
          <w:rFonts w:hint="eastAsia" w:ascii="微软雅黑" w:hAnsi="微软雅黑" w:eastAsia="微软雅黑" w:cs="微软雅黑"/>
          <w:color w:val="666666"/>
          <w:sz w:val="20"/>
          <w:lang w:val="en-US" w:eastAsia="zh-CN"/>
        </w:rPr>
        <w:t>子系统，分为RGTS渠道管理，SWIFT MT渠道管理（全球HKD/CNY/HKD、内地CNY），FPS渠道管理（EDDA他行绑卡、FPS本地HKD/CNY、ADDR转速快登记入金）、对账管理、审批系统等模块，提供香港、内地、国外的转汇金融服务；</w:t>
      </w:r>
    </w:p>
    <w:p>
      <w:pPr>
        <w:spacing w:before="0" w:after="0" w:line="377" w:lineRule="exact"/>
        <w:textAlignment w:val="center"/>
        <w:rPr>
          <w:rFonts w:hint="default" w:ascii="微软雅黑" w:hAnsi="微软雅黑" w:eastAsia="微软雅黑" w:cs="微软雅黑"/>
          <w:b/>
          <w:sz w:val="22"/>
          <w:lang w:val="en-US"/>
        </w:rPr>
      </w:pPr>
      <w:r>
        <w:rPr>
          <w:rFonts w:hint="eastAsia" w:ascii="微软雅黑" w:hAnsi="微软雅黑" w:eastAsia="微软雅黑" w:cs="微软雅黑"/>
          <w:b/>
          <w:bCs/>
          <w:color w:val="666666"/>
          <w:sz w:val="20"/>
          <w:lang w:val="en-US" w:eastAsia="zh-CN"/>
        </w:rPr>
        <w:t>测试平台</w:t>
      </w:r>
      <w:r>
        <w:rPr>
          <w:rFonts w:hint="eastAsia" w:ascii="微软雅黑" w:hAnsi="微软雅黑" w:eastAsia="微软雅黑" w:cs="微软雅黑"/>
          <w:color w:val="666666"/>
          <w:sz w:val="20"/>
          <w:lang w:val="en-US" w:eastAsia="zh-CN"/>
        </w:rPr>
        <w:t>子系统，分为报文模拟器、Mock规则管理、自动化测试、覆盖率收集、号码池管理等模块；报文模拟器和Mock规则配置一起使用，根据业务渠道的不同，提供常见的报文发送功能；自动化测试模块，集合了业务常用的接口，配合脚本生成功能，提供简化业务接口/UI自动化测试的能力；覆盖率收集模块提供Java、C++后台系统的覆盖率收集功能；号码池利用虚拟手机号提供开户的功能；</w:t>
      </w:r>
    </w:p>
    <w:p>
      <w:pPr>
        <w:tabs>
          <w:tab w:val="right" w:pos="10860"/>
        </w:tabs>
        <w:spacing w:before="0" w:after="0" w:line="377" w:lineRule="exact"/>
        <w:jc w:val="left"/>
        <w:textAlignment w:val="center"/>
        <w:outlineLvl w:val="0"/>
      </w:pPr>
      <w:r>
        <w:rPr>
          <w:rFonts w:ascii="微软雅黑" w:hAnsi="微软雅黑" w:eastAsia="微软雅黑" w:cs="微软雅黑"/>
          <w:b/>
          <w:sz w:val="22"/>
        </w:rPr>
        <w:t>2020.11-2023.0</w:t>
      </w:r>
      <w:r>
        <w:rPr>
          <w:rFonts w:hint="eastAsia" w:ascii="微软雅黑" w:hAnsi="微软雅黑" w:eastAsia="微软雅黑" w:cs="微软雅黑"/>
          <w:b/>
          <w:sz w:val="22"/>
          <w:lang w:val="en-US" w:eastAsia="zh-CN"/>
        </w:rPr>
        <w:t>6</w:t>
      </w:r>
      <w:r>
        <w:rPr>
          <w:rFonts w:ascii="微软雅黑" w:hAnsi="微软雅黑" w:eastAsia="微软雅黑" w:cs="微软雅黑"/>
          <w:b/>
          <w:sz w:val="22"/>
        </w:rPr>
        <w:tab/>
      </w:r>
      <w:r>
        <w:rPr>
          <w:rFonts w:ascii="微软雅黑" w:hAnsi="微软雅黑" w:eastAsia="微软雅黑" w:cs="微软雅黑"/>
          <w:b/>
          <w:sz w:val="22"/>
        </w:rPr>
        <w:t>北京外企德科</w:t>
      </w:r>
      <w:r>
        <w:rPr>
          <w:rFonts w:hint="eastAsia" w:ascii="微软雅黑" w:hAnsi="微软雅黑" w:eastAsia="微软雅黑" w:cs="微软雅黑"/>
          <w:b/>
          <w:sz w:val="22"/>
          <w:lang w:val="en-US" w:eastAsia="zh-CN"/>
        </w:rPr>
        <w:t>上海</w:t>
      </w:r>
      <w:r>
        <w:rPr>
          <w:rFonts w:ascii="微软雅黑" w:hAnsi="微软雅黑" w:eastAsia="微软雅黑" w:cs="微软雅黑"/>
          <w:b/>
          <w:sz w:val="22"/>
        </w:rPr>
        <w:t>股份有限公司</w:t>
      </w:r>
    </w:p>
    <w:p>
      <w:pPr>
        <w:tabs>
          <w:tab w:val="right" w:pos="10860"/>
        </w:tabs>
        <w:spacing w:before="0" w:after="0" w:line="348" w:lineRule="exact"/>
        <w:jc w:val="left"/>
        <w:textAlignment w:val="center"/>
        <w:outlineLvl w:val="1"/>
      </w:pPr>
      <w:r>
        <w:rPr>
          <w:rFonts w:ascii="微软雅黑" w:hAnsi="微软雅黑" w:eastAsia="微软雅黑" w:cs="微软雅黑"/>
          <w:color w:val="525252"/>
          <w:sz w:val="22"/>
        </w:rPr>
        <w:t>软件开发工程师 | 互联网</w:t>
      </w:r>
    </w:p>
    <w:p>
      <w:pPr>
        <w:spacing w:before="0" w:after="0" w:line="71" w:lineRule="exact"/>
        <w:jc w:val="left"/>
      </w:pPr>
    </w:p>
    <w:p>
      <w:pPr>
        <w:spacing w:before="0" w:after="0" w:line="377"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项目描述：</w:t>
      </w:r>
    </w:p>
    <w:p>
      <w:pPr>
        <w:spacing w:before="0" w:after="0" w:line="377"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b/>
          <w:bCs/>
          <w:color w:val="666666"/>
          <w:sz w:val="20"/>
          <w:lang w:val="en-US" w:eastAsia="zh-CN"/>
        </w:rPr>
        <w:t>漏洞定位与防投毒</w:t>
      </w:r>
      <w:r>
        <w:rPr>
          <w:rFonts w:hint="eastAsia" w:ascii="微软雅黑" w:hAnsi="微软雅黑" w:eastAsia="微软雅黑" w:cs="微软雅黑"/>
          <w:color w:val="666666"/>
          <w:sz w:val="20"/>
          <w:lang w:val="en-US" w:eastAsia="zh-CN"/>
        </w:rPr>
        <w:t>子系统，提供CVE漏洞搜索与漏洞预防的内部系统，为避免使用漏洞软件提供参考；</w:t>
      </w:r>
    </w:p>
    <w:p>
      <w:pPr>
        <w:spacing w:before="0" w:after="0" w:line="377" w:lineRule="exact"/>
        <w:textAlignment w:val="center"/>
        <w:rPr>
          <w:rFonts w:hint="default" w:ascii="微软雅黑" w:hAnsi="微软雅黑" w:eastAsia="微软雅黑" w:cs="微软雅黑"/>
          <w:color w:val="666666"/>
          <w:sz w:val="20"/>
          <w:lang w:val="en-US" w:eastAsia="zh-CN"/>
        </w:rPr>
      </w:pPr>
      <w:r>
        <w:rPr>
          <w:rFonts w:hint="eastAsia" w:ascii="微软雅黑" w:hAnsi="微软雅黑" w:eastAsia="微软雅黑" w:cs="微软雅黑"/>
          <w:b/>
          <w:bCs/>
          <w:color w:val="666666"/>
          <w:sz w:val="20"/>
          <w:lang w:val="en-US" w:eastAsia="zh-CN"/>
        </w:rPr>
        <w:t>组件依赖解析</w:t>
      </w:r>
      <w:r>
        <w:rPr>
          <w:rFonts w:hint="eastAsia" w:ascii="微软雅黑" w:hAnsi="微软雅黑" w:eastAsia="微软雅黑" w:cs="微软雅黑"/>
          <w:color w:val="666666"/>
          <w:sz w:val="20"/>
          <w:lang w:val="en-US" w:eastAsia="zh-CN"/>
        </w:rPr>
        <w:t>子系统，提供Java、JavaScript、Python、Go、Rust五种编程语言的组件依赖解析服务，作为软件依赖CVE漏洞定位与分析的基础设施，为理解与正确使用软件版本做基础。</w:t>
      </w:r>
    </w:p>
    <w:p>
      <w:pPr>
        <w:spacing w:before="0" w:after="0" w:line="152" w:lineRule="exact"/>
        <w:jc w:val="left"/>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2016.10-2020.10</w:t>
      </w:r>
      <w:r>
        <w:rPr>
          <w:rFonts w:ascii="微软雅黑" w:hAnsi="微软雅黑" w:eastAsia="微软雅黑" w:cs="微软雅黑"/>
          <w:b/>
          <w:sz w:val="22"/>
        </w:rPr>
        <w:tab/>
      </w:r>
      <w:r>
        <w:rPr>
          <w:rFonts w:ascii="微软雅黑" w:hAnsi="微软雅黑" w:eastAsia="微软雅黑" w:cs="微软雅黑"/>
          <w:b/>
          <w:sz w:val="22"/>
        </w:rPr>
        <w:t>信雅达系统工程股份有限公司</w:t>
      </w:r>
    </w:p>
    <w:p>
      <w:pPr>
        <w:spacing w:before="0" w:after="0" w:line="348" w:lineRule="exact"/>
        <w:jc w:val="left"/>
        <w:textAlignment w:val="center"/>
        <w:outlineLvl w:val="1"/>
      </w:pPr>
      <w:r>
        <w:rPr>
          <w:rFonts w:ascii="微软雅黑" w:hAnsi="微软雅黑" w:eastAsia="微软雅黑" w:cs="微软雅黑"/>
          <w:color w:val="525252"/>
          <w:sz w:val="22"/>
        </w:rPr>
        <w:t>软件测试开发工程师 | 互联网</w:t>
      </w:r>
    </w:p>
    <w:p>
      <w:pPr>
        <w:spacing w:before="0" w:after="0" w:line="71" w:lineRule="exact"/>
        <w:jc w:val="left"/>
      </w:pPr>
    </w:p>
    <w:p>
      <w:pPr>
        <w:spacing w:before="0" w:after="0" w:line="377" w:lineRule="exact"/>
        <w:textAlignment w:val="center"/>
        <w:rPr>
          <w:rFonts w:ascii="微软雅黑" w:hAnsi="微软雅黑" w:eastAsia="微软雅黑" w:cs="微软雅黑"/>
          <w:color w:val="666666"/>
          <w:sz w:val="20"/>
        </w:rPr>
      </w:pPr>
      <w:r>
        <w:rPr>
          <w:rFonts w:hint="eastAsia" w:ascii="微软雅黑" w:hAnsi="微软雅黑" w:eastAsia="微软雅黑" w:cs="微软雅黑"/>
          <w:color w:val="666666"/>
          <w:sz w:val="20"/>
          <w:lang w:val="en-US" w:eastAsia="zh-CN"/>
        </w:rPr>
        <w:t>项目</w:t>
      </w:r>
      <w:r>
        <w:rPr>
          <w:rFonts w:ascii="微软雅黑" w:hAnsi="微软雅黑" w:eastAsia="微软雅黑" w:cs="微软雅黑"/>
          <w:color w:val="666666"/>
          <w:sz w:val="20"/>
        </w:rPr>
        <w:t xml:space="preserve">描述: </w:t>
      </w:r>
    </w:p>
    <w:p>
      <w:pPr>
        <w:spacing w:before="0" w:after="0" w:line="377" w:lineRule="exact"/>
        <w:textAlignment w:val="center"/>
        <w:rPr>
          <w:rFonts w:hint="eastAsia" w:eastAsia="微软雅黑"/>
          <w:lang w:eastAsia="zh-CN"/>
        </w:rPr>
      </w:pPr>
      <w:r>
        <w:rPr>
          <w:rFonts w:ascii="微软雅黑" w:hAnsi="微软雅黑" w:eastAsia="微软雅黑" w:cs="微软雅黑"/>
          <w:b/>
          <w:bCs/>
          <w:color w:val="666666"/>
          <w:sz w:val="20"/>
        </w:rPr>
        <w:t>精准营销</w:t>
      </w:r>
      <w:r>
        <w:rPr>
          <w:rFonts w:ascii="微软雅黑" w:hAnsi="微软雅黑" w:eastAsia="微软雅黑" w:cs="微软雅黑"/>
          <w:color w:val="666666"/>
          <w:sz w:val="20"/>
        </w:rPr>
        <w:t>子系统</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为企业提供服务的内部系统,作为一个中间系统为下游各系统提供营销数据支持</w:t>
      </w:r>
      <w:r>
        <w:rPr>
          <w:rFonts w:hint="eastAsia" w:ascii="微软雅黑" w:hAnsi="微软雅黑" w:eastAsia="微软雅黑" w:cs="微软雅黑"/>
          <w:color w:val="666666"/>
          <w:sz w:val="20"/>
          <w:lang w:eastAsia="zh-CN"/>
        </w:rPr>
        <w:t>；</w:t>
      </w:r>
    </w:p>
    <w:p>
      <w:pPr>
        <w:spacing w:before="0" w:after="0" w:line="377" w:lineRule="exact"/>
        <w:textAlignment w:val="center"/>
      </w:pPr>
      <w:r>
        <w:rPr>
          <w:rFonts w:ascii="微软雅黑" w:hAnsi="微软雅黑" w:eastAsia="微软雅黑" w:cs="微软雅黑"/>
          <w:b/>
          <w:bCs/>
          <w:color w:val="666666"/>
          <w:sz w:val="20"/>
        </w:rPr>
        <w:t>智能客服管理</w:t>
      </w:r>
      <w:r>
        <w:rPr>
          <w:rFonts w:ascii="微软雅黑" w:hAnsi="微软雅黑" w:eastAsia="微软雅黑" w:cs="微软雅黑"/>
          <w:color w:val="666666"/>
          <w:sz w:val="20"/>
        </w:rPr>
        <w:t>子系统</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为客服时时答疑的AI系统,提供AI机器人自动回答及引导服务,可根据不同系统、不同用户端配置不同的预料库以及H5界面,以满足对应的需求。</w:t>
      </w:r>
    </w:p>
    <w:p>
      <w:pPr>
        <w:spacing w:before="0" w:after="0" w:line="290" w:lineRule="exact"/>
        <w:jc w:val="left"/>
      </w:pPr>
    </w:p>
    <w:p>
      <w:pPr>
        <w:spacing w:before="0" w:after="0" w:line="435" w:lineRule="exact"/>
        <w:ind w:left="580"/>
        <w:textAlignment w:val="center"/>
        <w:rPr>
          <w:sz w:val="21"/>
        </w:rPr>
      </w:pPr>
      <w:r>
        <w:rPr>
          <w:rFonts w:ascii="微软雅黑" w:hAnsi="微软雅黑" w:eastAsia="微软雅黑" w:cs="微软雅黑"/>
          <w:b/>
          <w:color w:val="333333"/>
          <w:sz w:val="26"/>
        </w:rPr>
        <w:t>项目经历</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6860" cy="276860"/>
            <wp:effectExtent l="0" t="0" r="0" b="0"/>
            <wp:wrapNone/>
            <wp:docPr id="14"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项目经历.png"/>
                    <pic:cNvPicPr>
                      <a:picLocks noChangeAspect="1"/>
                    </pic:cNvPicPr>
                  </pic:nvPicPr>
                  <pic:blipFill>
                    <a:blip r:embed="rId15"/>
                    <a:stretch>
                      <a:fillRect/>
                    </a:stretch>
                  </pic:blipFill>
                  <pic:spPr>
                    <a:xfrm>
                      <a:off x="0" y="0"/>
                      <a:ext cx="276550" cy="27655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6877050" cy="36830"/>
            <wp:effectExtent l="0" t="0" r="0" b="0"/>
            <wp:wrapNone/>
            <wp:docPr id="15" name="Drawing 0" descr="module_title_split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0" descr="module_title_split_icon_1.png"/>
                    <pic:cNvPicPr>
                      <a:picLocks noChangeAspect="1"/>
                    </pic:cNvPicPr>
                  </pic:nvPicPr>
                  <pic:blipFill>
                    <a:blip r:embed="rId12"/>
                    <a:stretch>
                      <a:fillRect/>
                    </a:stretch>
                  </pic:blipFill>
                  <pic:spPr>
                    <a:xfrm>
                      <a:off x="0" y="0"/>
                      <a:ext cx="6876896" cy="36873"/>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811530" cy="36830"/>
            <wp:effectExtent l="0" t="0" r="0" b="0"/>
            <wp:wrapNone/>
            <wp:docPr id="16" name="Drawing 0" descr="module_title_split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0" descr="module_title_split_icon_2.png"/>
                    <pic:cNvPicPr>
                      <a:picLocks noChangeAspect="1"/>
                    </pic:cNvPicPr>
                  </pic:nvPicPr>
                  <pic:blipFill>
                    <a:blip r:embed="rId13"/>
                    <a:stretch>
                      <a:fillRect/>
                    </a:stretch>
                  </pic:blipFill>
                  <pic:spPr>
                    <a:xfrm>
                      <a:off x="0" y="0"/>
                      <a:ext cx="811215" cy="36873"/>
                    </a:xfrm>
                    <a:prstGeom prst="rect">
                      <a:avLst/>
                    </a:prstGeom>
                  </pic:spPr>
                </pic:pic>
              </a:graphicData>
            </a:graphic>
          </wp:anchor>
        </w:drawing>
      </w:r>
    </w:p>
    <w:p>
      <w:pPr>
        <w:spacing w:before="0" w:after="0" w:line="297" w:lineRule="exact"/>
        <w:rPr>
          <w:rFonts w:hint="default"/>
          <w:sz w:val="21"/>
          <w:lang w:val="en-US"/>
        </w:rPr>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202</w:t>
      </w:r>
      <w:r>
        <w:rPr>
          <w:rFonts w:hint="eastAsia" w:ascii="微软雅黑" w:hAnsi="微软雅黑" w:eastAsia="微软雅黑" w:cs="微软雅黑"/>
          <w:b/>
          <w:sz w:val="22"/>
          <w:lang w:val="en-US" w:eastAsia="zh-CN"/>
        </w:rPr>
        <w:t>3</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06</w:t>
      </w:r>
      <w:r>
        <w:rPr>
          <w:rFonts w:ascii="微软雅黑" w:hAnsi="微软雅黑" w:eastAsia="微软雅黑" w:cs="微软雅黑"/>
          <w:b/>
          <w:sz w:val="22"/>
        </w:rPr>
        <w:t>-202</w:t>
      </w:r>
      <w:r>
        <w:rPr>
          <w:rFonts w:hint="eastAsia" w:ascii="微软雅黑" w:hAnsi="微软雅黑" w:eastAsia="微软雅黑" w:cs="微软雅黑"/>
          <w:b/>
          <w:sz w:val="22"/>
          <w:lang w:val="en-US" w:eastAsia="zh-CN"/>
        </w:rPr>
        <w:t>4</w:t>
      </w:r>
      <w:r>
        <w:rPr>
          <w:rFonts w:ascii="微软雅黑" w:hAnsi="微软雅黑" w:eastAsia="微软雅黑" w:cs="微软雅黑"/>
          <w:b/>
          <w:sz w:val="22"/>
        </w:rPr>
        <w:t>.0</w:t>
      </w:r>
      <w:r>
        <w:rPr>
          <w:rFonts w:hint="eastAsia" w:ascii="微软雅黑" w:hAnsi="微软雅黑" w:eastAsia="微软雅黑" w:cs="微软雅黑"/>
          <w:b/>
          <w:sz w:val="22"/>
          <w:lang w:val="en-US" w:eastAsia="zh-CN"/>
        </w:rPr>
        <w:t>8</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支付柜面及测试平台</w:t>
      </w:r>
      <w:r>
        <w:rPr>
          <w:rFonts w:ascii="微软雅黑" w:hAnsi="微软雅黑" w:eastAsia="微软雅黑" w:cs="微软雅黑"/>
          <w:b/>
          <w:sz w:val="22"/>
        </w:rPr>
        <w:t>子系统</w:t>
      </w:r>
    </w:p>
    <w:p>
      <w:pPr>
        <w:spacing w:before="0" w:after="0" w:line="348" w:lineRule="exact"/>
        <w:jc w:val="left"/>
        <w:textAlignment w:val="center"/>
        <w:outlineLvl w:val="1"/>
        <w:rPr>
          <w:rFonts w:hint="default" w:eastAsia="微软雅黑"/>
          <w:lang w:val="en-US" w:eastAsia="zh-CN"/>
        </w:rPr>
      </w:pPr>
      <w:r>
        <w:rPr>
          <w:rFonts w:ascii="微软雅黑" w:hAnsi="微软雅黑" w:eastAsia="微软雅黑" w:cs="微软雅黑"/>
          <w:color w:val="525252"/>
          <w:sz w:val="22"/>
        </w:rPr>
        <w:t>职位</w:t>
      </w:r>
      <w:r>
        <w:rPr>
          <w:rFonts w:hint="eastAsia" w:ascii="微软雅黑" w:hAnsi="微软雅黑" w:eastAsia="微软雅黑" w:cs="微软雅黑"/>
          <w:color w:val="525252"/>
          <w:sz w:val="22"/>
          <w:lang w:eastAsia="zh-CN"/>
        </w:rPr>
        <w:t>：</w:t>
      </w:r>
      <w:r>
        <w:rPr>
          <w:rFonts w:hint="eastAsia" w:ascii="微软雅黑" w:hAnsi="微软雅黑" w:eastAsia="微软雅黑" w:cs="微软雅黑"/>
          <w:color w:val="525252"/>
          <w:sz w:val="22"/>
          <w:lang w:val="en-US" w:eastAsia="zh-CN"/>
        </w:rPr>
        <w:t>软件开发工程师</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工具：</w:t>
      </w:r>
    </w:p>
    <w:p>
      <w:pPr>
        <w:spacing w:before="0" w:after="0" w:line="377" w:lineRule="exact"/>
        <w:textAlignment w:val="center"/>
        <w:rPr>
          <w:rFonts w:hint="eastAsia"/>
          <w:lang w:val="en-US" w:eastAsia="zh-CN"/>
        </w:rPr>
      </w:pPr>
      <w:r>
        <w:rPr>
          <w:rFonts w:hint="eastAsia"/>
          <w:lang w:val="en-US" w:eastAsia="zh-CN"/>
        </w:rPr>
        <w:t xml:space="preserve">Midway+Node+Prisma+React+Ant Design React; SpringBoot+Java+Mybatis/Mybatis-flex+React+Ant Design React; </w:t>
      </w:r>
    </w:p>
    <w:p>
      <w:pPr>
        <w:spacing w:before="0" w:after="0" w:line="377" w:lineRule="exact"/>
        <w:textAlignment w:val="center"/>
        <w:rPr>
          <w:rFonts w:hint="default" w:eastAsiaTheme="minorEastAsia"/>
          <w:lang w:val="en-US" w:eastAsia="zh-CN"/>
        </w:rPr>
      </w:pPr>
      <w:r>
        <w:rPr>
          <w:rFonts w:hint="eastAsia"/>
          <w:lang w:val="en-US" w:eastAsia="zh-CN"/>
        </w:rPr>
        <w:t>Flask+Python+Vue3+Ant Design Vue;</w:t>
      </w:r>
    </w:p>
    <w:p>
      <w:pPr>
        <w:spacing w:before="0" w:after="0" w:line="377" w:lineRule="exact"/>
        <w:textAlignment w:val="center"/>
      </w:pPr>
      <w:r>
        <w:rPr>
          <w:rFonts w:ascii="微软雅黑" w:hAnsi="微软雅黑" w:eastAsia="微软雅黑" w:cs="微软雅黑"/>
          <w:b/>
          <w:color w:val="666666"/>
          <w:sz w:val="20"/>
        </w:rPr>
        <w:t>职责：</w:t>
      </w:r>
    </w:p>
    <w:p>
      <w:pPr>
        <w:spacing w:before="0" w:after="0" w:line="377" w:lineRule="exact"/>
        <w:textAlignment w:val="center"/>
        <w:rPr>
          <w:rFonts w:hint="eastAsia" w:eastAsia="微软雅黑"/>
          <w:lang w:val="en-US" w:eastAsia="zh-CN"/>
        </w:rPr>
      </w:pPr>
      <w:r>
        <w:rPr>
          <w:rFonts w:hint="eastAsia" w:eastAsia="微软雅黑"/>
          <w:lang w:val="en-US" w:eastAsia="zh-CN"/>
        </w:rPr>
        <w:t>报文模拟器页面的遗留bug修复；覆盖率收集、Mock规则配置的页面开发搭建、部分接口的逻辑设计；</w:t>
      </w:r>
    </w:p>
    <w:p>
      <w:pPr>
        <w:spacing w:before="0" w:after="0" w:line="377" w:lineRule="exact"/>
        <w:textAlignment w:val="center"/>
        <w:rPr>
          <w:rFonts w:hint="eastAsia" w:eastAsia="微软雅黑"/>
          <w:lang w:val="en-US" w:eastAsia="zh-CN"/>
        </w:rPr>
      </w:pPr>
      <w:r>
        <w:rPr>
          <w:rFonts w:hint="eastAsia" w:eastAsia="微软雅黑"/>
          <w:lang w:val="en-US" w:eastAsia="zh-CN"/>
        </w:rPr>
        <w:t>****熟悉SpringBoot+Java+Mybatis/Mybatis-flex+React+Ant Design React、Flask+Python+Vue3+Ant Design Vue的前后端分离开发过程；</w:t>
      </w:r>
    </w:p>
    <w:p>
      <w:pPr>
        <w:spacing w:before="0" w:after="0" w:line="377" w:lineRule="exact"/>
        <w:textAlignment w:val="center"/>
        <w:rPr>
          <w:rFonts w:hint="eastAsia" w:eastAsia="微软雅黑"/>
          <w:lang w:val="en-US" w:eastAsia="zh-CN"/>
        </w:rPr>
      </w:pPr>
      <w:r>
        <w:rPr>
          <w:rFonts w:hint="eastAsia" w:eastAsia="微软雅黑"/>
          <w:lang w:val="en-US" w:eastAsia="zh-CN"/>
        </w:rPr>
        <w:t>****熟悉Docsify、Rspress、VitePress等文档型站点的使用过程；</w:t>
      </w:r>
    </w:p>
    <w:p>
      <w:pPr>
        <w:spacing w:before="0" w:after="0" w:line="377" w:lineRule="exact"/>
        <w:textAlignment w:val="center"/>
        <w:rPr>
          <w:rFonts w:hint="eastAsia" w:eastAsia="微软雅黑"/>
          <w:lang w:val="en-US" w:eastAsia="zh-CN"/>
        </w:rPr>
      </w:pPr>
      <w:r>
        <w:rPr>
          <w:rFonts w:hint="eastAsia" w:eastAsia="微软雅黑"/>
          <w:lang w:val="en-US" w:eastAsia="zh-CN"/>
        </w:rPr>
        <w:t>****熟悉Github Action/Dock/K8S的Devops使用过程；</w:t>
      </w:r>
    </w:p>
    <w:p>
      <w:pPr>
        <w:spacing w:before="0" w:after="0" w:line="377" w:lineRule="exact"/>
        <w:textAlignment w:val="center"/>
        <w:rPr>
          <w:rFonts w:hint="eastAsia" w:eastAsia="微软雅黑"/>
          <w:lang w:val="en-US" w:eastAsia="zh-CN"/>
        </w:rPr>
      </w:pPr>
      <w:r>
        <w:rPr>
          <w:rFonts w:hint="eastAsia" w:eastAsia="微软雅黑"/>
          <w:lang w:val="en-US" w:eastAsia="zh-CN"/>
        </w:rPr>
        <w:t>****熟悉Java基础及JDK，了解Java基础类库、算法与数据结构、设计模式知识；</w:t>
      </w:r>
    </w:p>
    <w:p>
      <w:pPr>
        <w:spacing w:before="0" w:after="0" w:line="377" w:lineRule="exact"/>
        <w:textAlignment w:val="center"/>
        <w:rPr>
          <w:rFonts w:hint="eastAsia" w:eastAsia="微软雅黑"/>
          <w:lang w:val="en-US" w:eastAsia="zh-CN"/>
        </w:rPr>
      </w:pPr>
      <w:r>
        <w:rPr>
          <w:rFonts w:hint="eastAsia" w:eastAsia="微软雅黑"/>
          <w:lang w:val="en-US" w:eastAsia="zh-CN"/>
        </w:rPr>
        <w:t>****熟悉Python3，了解Python基础类库，算法与数据知识；</w:t>
      </w:r>
    </w:p>
    <w:p>
      <w:pPr>
        <w:spacing w:before="0" w:after="0" w:line="377" w:lineRule="exact"/>
        <w:textAlignment w:val="center"/>
        <w:rPr>
          <w:rFonts w:hint="eastAsia" w:eastAsia="微软雅黑"/>
          <w:lang w:val="en-US" w:eastAsia="zh-CN"/>
        </w:rPr>
      </w:pPr>
      <w:r>
        <w:rPr>
          <w:rFonts w:hint="eastAsia" w:eastAsia="微软雅黑"/>
          <w:lang w:val="en-US" w:eastAsia="zh-CN"/>
        </w:rPr>
        <w:t>****熟悉JavaScript/TypeScript，了解JavaScript/TypeScript基础类库，算法与数据知识；</w:t>
      </w:r>
    </w:p>
    <w:p>
      <w:pPr>
        <w:spacing w:before="0" w:after="0" w:line="377" w:lineRule="exact"/>
        <w:textAlignment w:val="center"/>
        <w:rPr>
          <w:rFonts w:hint="eastAsia" w:eastAsia="微软雅黑"/>
          <w:lang w:val="en-US" w:eastAsia="zh-CN"/>
        </w:rPr>
      </w:pPr>
      <w:r>
        <w:rPr>
          <w:rFonts w:hint="eastAsia" w:eastAsia="微软雅黑"/>
          <w:lang w:val="en-US" w:eastAsia="zh-CN"/>
        </w:rPr>
        <w:t>****熟悉Midway+Node+Prisma+React+Ant Design React的全栈开发过程；</w:t>
      </w:r>
    </w:p>
    <w:p>
      <w:pPr>
        <w:spacing w:before="0" w:after="0" w:line="377" w:lineRule="exact"/>
        <w:textAlignment w:val="center"/>
      </w:pPr>
      <w:r>
        <w:rPr>
          <w:rFonts w:ascii="微软雅黑" w:hAnsi="微软雅黑" w:eastAsia="微软雅黑" w:cs="微软雅黑"/>
          <w:b/>
          <w:color w:val="666666"/>
          <w:sz w:val="20"/>
        </w:rPr>
        <w:t>内容：</w:t>
      </w:r>
    </w:p>
    <w:p>
      <w:pPr>
        <w:spacing w:before="0" w:after="0" w:line="377" w:lineRule="exact"/>
        <w:textAlignment w:val="center"/>
        <w:rPr>
          <w:rFonts w:hint="eastAsia" w:eastAsia="微软雅黑"/>
          <w:lang w:val="en-US" w:eastAsia="zh-CN"/>
        </w:rPr>
      </w:pPr>
      <w:r>
        <w:rPr>
          <w:rFonts w:hint="eastAsia" w:eastAsia="微软雅黑"/>
          <w:lang w:val="en-US" w:eastAsia="zh-CN"/>
        </w:rPr>
        <w:t>支付柜面平台子系统，分为RGTS渠道管理，SWIFT MT渠道管理（全球HKD/CNY/HKD、内地CNY），FPS渠道管理（EDDA他行绑卡、FPS本地HKD/CNY、ADDR转速快登记入金）、对账管理、审批系统等模块，提供香港、内地、国外的转汇金融服务；测试平台子系统，分为报文模拟器、Mock规则管理、自动化测试、覆盖率收集、号码池管理等模块；报文模拟器和Mock规则配置一起使用，根据业务渠道的不同，提供常见的报文发送功能；自动化测试模块，集合了业务常用的接口，配合脚本生成功能，提供简化业务接口/UI自动化测试的能力；覆盖率收集模块提供Java、C++后台系统的覆盖率收集功能；号码池利用虚拟手机号提供开户的功能；</w:t>
      </w:r>
    </w:p>
    <w:p>
      <w:pPr>
        <w:spacing w:before="0" w:after="0" w:line="377" w:lineRule="exact"/>
        <w:textAlignment w:val="center"/>
      </w:pPr>
      <w:r>
        <w:rPr>
          <w:rFonts w:ascii="微软雅黑" w:hAnsi="微软雅黑" w:eastAsia="微软雅黑" w:cs="微软雅黑"/>
          <w:b/>
          <w:color w:val="666666"/>
          <w:sz w:val="20"/>
        </w:rPr>
        <w:t>收获：</w:t>
      </w:r>
    </w:p>
    <w:p>
      <w:pPr>
        <w:spacing w:before="0" w:after="0" w:line="377" w:lineRule="exact"/>
        <w:textAlignment w:val="center"/>
        <w:rPr>
          <w:rFonts w:hint="default" w:eastAsia="微软雅黑"/>
          <w:lang w:val="en-US" w:eastAsia="zh-CN"/>
        </w:rPr>
      </w:pPr>
      <w:r>
        <w:rPr>
          <w:rFonts w:hint="eastAsia" w:eastAsia="微软雅黑"/>
          <w:lang w:val="en-US" w:eastAsia="zh-CN"/>
        </w:rPr>
        <w:t>更加了解支付系统报文运作的业务规则，覆盖率、Mock工具结合银行业务的使用有了更加清晰的认知；</w:t>
      </w:r>
    </w:p>
    <w:p>
      <w:pPr>
        <w:tabs>
          <w:tab w:val="right" w:pos="10860"/>
        </w:tabs>
        <w:spacing w:before="0" w:after="0" w:line="377" w:lineRule="exact"/>
        <w:jc w:val="left"/>
        <w:textAlignment w:val="center"/>
        <w:rPr>
          <w:rFonts w:ascii="微软雅黑" w:hAnsi="微软雅黑" w:eastAsia="微软雅黑" w:cs="微软雅黑"/>
          <w:b/>
          <w:sz w:val="22"/>
        </w:rPr>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w:t>
      </w:r>
      <w:r>
        <w:rPr>
          <w:rFonts w:hint="eastAsia" w:ascii="微软雅黑" w:hAnsi="微软雅黑" w:eastAsia="微软雅黑" w:cs="微软雅黑"/>
          <w:b/>
          <w:sz w:val="22"/>
          <w:lang w:val="en-US" w:eastAsia="zh-CN"/>
        </w:rPr>
        <w:t>22</w:t>
      </w:r>
      <w:r>
        <w:rPr>
          <w:rFonts w:ascii="微软雅黑" w:hAnsi="微软雅黑" w:eastAsia="微软雅黑" w:cs="微软雅黑"/>
          <w:b/>
          <w:sz w:val="22"/>
        </w:rPr>
        <w:t>.</w:t>
      </w:r>
      <w:r>
        <w:rPr>
          <w:rFonts w:hint="eastAsia" w:ascii="微软雅黑" w:hAnsi="微软雅黑" w:eastAsia="微软雅黑" w:cs="微软雅黑"/>
          <w:b/>
          <w:sz w:val="22"/>
          <w:lang w:val="en-US" w:eastAsia="zh-CN"/>
        </w:rPr>
        <w:t>12</w:t>
      </w:r>
      <w:r>
        <w:rPr>
          <w:rFonts w:ascii="微软雅黑" w:hAnsi="微软雅黑" w:eastAsia="微软雅黑" w:cs="微软雅黑"/>
          <w:b/>
          <w:sz w:val="22"/>
        </w:rPr>
        <w:t>-2023.</w:t>
      </w:r>
      <w:r>
        <w:rPr>
          <w:rFonts w:hint="eastAsia" w:ascii="微软雅黑" w:hAnsi="微软雅黑" w:eastAsia="微软雅黑" w:cs="微软雅黑"/>
          <w:b/>
          <w:sz w:val="22"/>
          <w:lang w:val="en-US" w:eastAsia="zh-CN"/>
        </w:rPr>
        <w:t>06</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CVE</w:t>
      </w:r>
      <w:r>
        <w:rPr>
          <w:rFonts w:ascii="微软雅黑" w:hAnsi="微软雅黑" w:eastAsia="微软雅黑" w:cs="微软雅黑"/>
          <w:b/>
          <w:sz w:val="22"/>
        </w:rPr>
        <w:t>漏洞定位</w:t>
      </w:r>
      <w:r>
        <w:rPr>
          <w:rFonts w:hint="eastAsia" w:ascii="微软雅黑" w:hAnsi="微软雅黑" w:eastAsia="微软雅黑" w:cs="微软雅黑"/>
          <w:b/>
          <w:sz w:val="22"/>
          <w:lang w:val="en-US" w:eastAsia="zh-CN"/>
        </w:rPr>
        <w:t>与防投毒</w:t>
      </w:r>
      <w:r>
        <w:rPr>
          <w:rFonts w:ascii="微软雅黑" w:hAnsi="微软雅黑" w:eastAsia="微软雅黑" w:cs="微软雅黑"/>
          <w:b/>
          <w:sz w:val="22"/>
        </w:rPr>
        <w:t>子系统</w:t>
      </w:r>
    </w:p>
    <w:p>
      <w:pPr>
        <w:spacing w:before="0" w:after="0" w:line="348" w:lineRule="exact"/>
        <w:jc w:val="left"/>
        <w:textAlignment w:val="center"/>
        <w:outlineLvl w:val="1"/>
        <w:rPr>
          <w:rFonts w:hint="default" w:eastAsia="微软雅黑"/>
          <w:lang w:val="en-US" w:eastAsia="zh-CN"/>
        </w:rPr>
      </w:pPr>
      <w:r>
        <w:rPr>
          <w:rFonts w:ascii="微软雅黑" w:hAnsi="微软雅黑" w:eastAsia="微软雅黑" w:cs="微软雅黑"/>
          <w:color w:val="525252"/>
          <w:sz w:val="22"/>
        </w:rPr>
        <w:t>职位</w:t>
      </w:r>
      <w:r>
        <w:rPr>
          <w:rFonts w:hint="eastAsia" w:ascii="微软雅黑" w:hAnsi="微软雅黑" w:eastAsia="微软雅黑" w:cs="微软雅黑"/>
          <w:color w:val="525252"/>
          <w:sz w:val="22"/>
          <w:lang w:eastAsia="zh-CN"/>
        </w:rPr>
        <w:t>：</w:t>
      </w:r>
      <w:r>
        <w:rPr>
          <w:rFonts w:hint="eastAsia" w:ascii="微软雅黑" w:hAnsi="微软雅黑" w:eastAsia="微软雅黑" w:cs="微软雅黑"/>
          <w:color w:val="525252"/>
          <w:sz w:val="22"/>
          <w:lang w:val="en-US" w:eastAsia="zh-CN"/>
        </w:rPr>
        <w:t>软件开发工程师</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工具：</w:t>
      </w:r>
    </w:p>
    <w:p>
      <w:pPr>
        <w:spacing w:before="0" w:after="0" w:line="377" w:lineRule="exact"/>
        <w:textAlignment w:val="center"/>
        <w:rPr>
          <w:rFonts w:hint="eastAsia" w:eastAsia="微软雅黑"/>
          <w:lang w:val="en-US" w:eastAsia="zh-CN"/>
        </w:rPr>
      </w:pPr>
      <w:r>
        <w:rPr>
          <w:rFonts w:hint="eastAsia" w:eastAsia="微软雅黑"/>
          <w:lang w:val="en-US" w:eastAsia="zh-CN"/>
        </w:rPr>
        <w:t>IntelliJ IDEA + Java + SpringBoot; Pycharm+Python; WebStorm/VsCode+JavaScript/HTML/CSS;</w:t>
      </w:r>
    </w:p>
    <w:p>
      <w:pPr>
        <w:spacing w:before="0" w:after="0" w:line="377" w:lineRule="exact"/>
        <w:textAlignment w:val="center"/>
        <w:rPr>
          <w:rFonts w:hint="eastAsia" w:eastAsia="微软雅黑"/>
          <w:lang w:val="en-US" w:eastAsia="zh-CN"/>
        </w:rPr>
      </w:pPr>
      <w:r>
        <w:rPr>
          <w:rFonts w:hint="eastAsia" w:eastAsia="微软雅黑"/>
          <w:lang w:val="en-US" w:eastAsia="zh-CN"/>
        </w:rPr>
        <w:t>VsCode+Vue3+Element-plus/Ant Deisgn Vue+Vite+TypeScript; React+Ant Design React+JavaScript/TypeScript;</w:t>
      </w:r>
    </w:p>
    <w:p>
      <w:pPr>
        <w:spacing w:before="0" w:after="0" w:line="377" w:lineRule="exact"/>
        <w:textAlignment w:val="center"/>
        <w:rPr>
          <w:rFonts w:hint="default" w:eastAsia="微软雅黑"/>
          <w:lang w:val="en-US" w:eastAsia="zh-CN"/>
        </w:rPr>
      </w:pPr>
      <w:r>
        <w:rPr>
          <w:rFonts w:hint="eastAsia" w:eastAsia="微软雅黑"/>
          <w:lang w:val="en-US" w:eastAsia="zh-CN"/>
        </w:rPr>
        <w:t>Golang+go;Clion+Rust; Git,MYSQL,Navicat,Gitlab,Github,Gitee,Gitcode,DBeaver,Redis;</w:t>
      </w:r>
    </w:p>
    <w:p>
      <w:pPr>
        <w:spacing w:before="0" w:after="0" w:line="377" w:lineRule="exact"/>
        <w:textAlignment w:val="center"/>
      </w:pPr>
      <w:r>
        <w:rPr>
          <w:rFonts w:ascii="微软雅黑" w:hAnsi="微软雅黑" w:eastAsia="微软雅黑" w:cs="微软雅黑"/>
          <w:b/>
          <w:color w:val="666666"/>
          <w:sz w:val="20"/>
        </w:rPr>
        <w:t>职责：</w:t>
      </w:r>
    </w:p>
    <w:p>
      <w:pPr>
        <w:spacing w:before="0" w:after="0" w:line="377" w:lineRule="exact"/>
        <w:textAlignment w:val="center"/>
        <w:rPr>
          <w:rFonts w:hint="default" w:eastAsia="微软雅黑"/>
          <w:lang w:val="en-US" w:eastAsia="zh-CN"/>
        </w:rPr>
      </w:pPr>
      <w:r>
        <w:rPr>
          <w:rFonts w:hint="eastAsia" w:eastAsia="微软雅黑"/>
          <w:lang w:val="en-US" w:eastAsia="zh-CN"/>
        </w:rPr>
        <w:t>在漏洞收集的基础上，结合组件依赖解析子系统得到的数据，编写打标过的软件版本接口，为前端搜索访问软件版本CVE漏洞提供基础。根据打标过的组件依赖，编写查询软件是否有漏洞的接口。</w:t>
      </w:r>
    </w:p>
    <w:p>
      <w:pPr>
        <w:spacing w:before="0" w:after="0" w:line="377" w:lineRule="exact"/>
        <w:textAlignment w:val="center"/>
        <w:rPr>
          <w:rFonts w:hint="eastAsia" w:eastAsia="微软雅黑"/>
          <w:lang w:val="en-US" w:eastAsia="zh-CN"/>
        </w:rPr>
      </w:pPr>
      <w:r>
        <w:rPr>
          <w:rFonts w:hint="eastAsia" w:eastAsia="微软雅黑"/>
          <w:lang w:val="en-US" w:eastAsia="zh-CN"/>
        </w:rPr>
        <w:t>****熟悉Java基础及JDK，了解Java基础类库、算法与数据结构、设计模式知识；</w:t>
      </w:r>
    </w:p>
    <w:p>
      <w:pPr>
        <w:spacing w:before="0" w:after="0" w:line="377" w:lineRule="exact"/>
        <w:textAlignment w:val="center"/>
        <w:rPr>
          <w:rFonts w:hint="eastAsia" w:eastAsia="微软雅黑"/>
          <w:lang w:val="en-US" w:eastAsia="zh-CN"/>
        </w:rPr>
      </w:pPr>
      <w:r>
        <w:rPr>
          <w:rFonts w:hint="eastAsia" w:eastAsia="微软雅黑"/>
          <w:lang w:val="en-US" w:eastAsia="zh-CN"/>
        </w:rPr>
        <w:t>****熟悉Python3，了解Python基础类库，算法与数据知识；</w:t>
      </w:r>
    </w:p>
    <w:p>
      <w:pPr>
        <w:spacing w:before="0" w:after="0" w:line="377" w:lineRule="exact"/>
        <w:textAlignment w:val="center"/>
        <w:rPr>
          <w:rFonts w:hint="eastAsia" w:eastAsia="微软雅黑"/>
          <w:lang w:val="en-US" w:eastAsia="zh-CN"/>
        </w:rPr>
      </w:pPr>
      <w:r>
        <w:rPr>
          <w:rFonts w:hint="eastAsia" w:eastAsia="微软雅黑"/>
          <w:lang w:val="en-US" w:eastAsia="zh-CN"/>
        </w:rPr>
        <w:t>****熟悉数据库和计算机网络等知识，熟练掌握MYSQL、PostgresSQL语句；</w:t>
      </w:r>
    </w:p>
    <w:p>
      <w:pPr>
        <w:spacing w:before="0" w:after="0" w:line="377" w:lineRule="exact"/>
        <w:textAlignment w:val="center"/>
        <w:rPr>
          <w:rFonts w:hint="eastAsia" w:eastAsia="微软雅黑"/>
          <w:lang w:val="en-US" w:eastAsia="zh-CN"/>
        </w:rPr>
      </w:pPr>
      <w:r>
        <w:rPr>
          <w:rFonts w:hint="eastAsia" w:eastAsia="微软雅黑"/>
          <w:lang w:val="en-US" w:eastAsia="zh-CN"/>
        </w:rPr>
        <w:t>****熟练使用IntelliJ IDEA、VsCode、Pycharm开发工具，Maven管理工具；NPM/YARN/PNPM管理工具；</w:t>
      </w:r>
    </w:p>
    <w:p>
      <w:pPr>
        <w:spacing w:before="0" w:after="0" w:line="377" w:lineRule="exact"/>
        <w:textAlignment w:val="center"/>
        <w:rPr>
          <w:rFonts w:hint="eastAsia" w:eastAsia="微软雅黑"/>
          <w:lang w:val="en-US" w:eastAsia="zh-CN"/>
        </w:rPr>
      </w:pPr>
      <w:r>
        <w:rPr>
          <w:rFonts w:hint="eastAsia" w:eastAsia="微软雅黑"/>
          <w:lang w:val="en-US" w:eastAsia="zh-CN"/>
        </w:rPr>
        <w:t>****熟悉Linux Ubuntu的基础操作、基础命令和Shell脚本的使用；Git和SVN版本管理工具；</w:t>
      </w:r>
    </w:p>
    <w:p>
      <w:pPr>
        <w:spacing w:before="0" w:after="0" w:line="377" w:lineRule="exact"/>
        <w:textAlignment w:val="center"/>
        <w:rPr>
          <w:rFonts w:hint="eastAsia" w:eastAsia="微软雅黑"/>
          <w:lang w:val="en-US" w:eastAsia="zh-CN"/>
        </w:rPr>
      </w:pPr>
      <w:r>
        <w:rPr>
          <w:rFonts w:hint="eastAsia" w:eastAsia="微软雅黑"/>
          <w:lang w:val="en-US" w:eastAsia="zh-CN"/>
        </w:rPr>
        <w:t>****熟悉SpringBoot、Mybatis/Mybatis-plus等框架体系，并有实际开发经验；Swagger3接口文档管理库；</w:t>
      </w:r>
    </w:p>
    <w:p>
      <w:pPr>
        <w:spacing w:before="0" w:after="0" w:line="377" w:lineRule="exact"/>
        <w:textAlignment w:val="center"/>
        <w:rPr>
          <w:rFonts w:hint="eastAsia" w:eastAsia="微软雅黑"/>
          <w:lang w:val="en-US" w:eastAsia="zh-CN"/>
        </w:rPr>
      </w:pPr>
      <w:r>
        <w:rPr>
          <w:rFonts w:hint="eastAsia" w:eastAsia="微软雅黑"/>
          <w:lang w:val="en-US" w:eastAsia="zh-CN"/>
        </w:rPr>
        <w:t>****熟悉服务器部署、运维基础、Docker的基础命令；Github Action的配置使用；</w:t>
      </w:r>
    </w:p>
    <w:p>
      <w:pPr>
        <w:spacing w:before="0" w:after="0" w:line="377" w:lineRule="exact"/>
        <w:textAlignment w:val="center"/>
        <w:rPr>
          <w:rFonts w:hint="default" w:eastAsia="微软雅黑"/>
          <w:lang w:val="en-US" w:eastAsia="zh-CN"/>
        </w:rPr>
      </w:pPr>
      <w:r>
        <w:rPr>
          <w:rFonts w:hint="eastAsia" w:eastAsia="微软雅黑"/>
          <w:lang w:val="en-US" w:eastAsia="zh-CN"/>
        </w:rPr>
        <w:t>****具有Vue3+Element-Plus/Ant Design Vue+Vite、React+Ant Design React + Vite、Angular+NG-ZORRO+Vite等前端开发经验；</w:t>
      </w:r>
    </w:p>
    <w:p>
      <w:pPr>
        <w:spacing w:before="0" w:after="0" w:line="377" w:lineRule="exact"/>
        <w:textAlignment w:val="center"/>
        <w:rPr>
          <w:rFonts w:ascii="微软雅黑" w:hAnsi="微软雅黑" w:eastAsia="微软雅黑" w:cs="微软雅黑"/>
          <w:b/>
          <w:color w:val="666666"/>
          <w:sz w:val="20"/>
        </w:rPr>
      </w:pPr>
      <w:r>
        <w:rPr>
          <w:rFonts w:ascii="微软雅黑" w:hAnsi="微软雅黑" w:eastAsia="微软雅黑" w:cs="微软雅黑"/>
          <w:b/>
          <w:color w:val="666666"/>
          <w:sz w:val="20"/>
        </w:rPr>
        <w:t>内容：</w:t>
      </w:r>
    </w:p>
    <w:p>
      <w:pPr>
        <w:spacing w:before="0" w:after="0" w:line="377" w:lineRule="exact"/>
        <w:textAlignment w:val="center"/>
        <w:rPr>
          <w:rFonts w:hint="default" w:ascii="微软雅黑" w:hAnsi="微软雅黑" w:eastAsia="微软雅黑" w:cs="微软雅黑"/>
          <w:b/>
          <w:color w:val="666666"/>
          <w:sz w:val="20"/>
          <w:lang w:val="en-US" w:eastAsia="zh-CN"/>
        </w:rPr>
      </w:pPr>
      <w:r>
        <w:rPr>
          <w:rFonts w:hint="eastAsia" w:eastAsia="微软雅黑"/>
          <w:lang w:val="en-US" w:eastAsia="zh-CN"/>
        </w:rPr>
        <w:t>漏洞定位与防投毒子系统，方便查询软件是否包含有漏洞的软件，和漏洞库漏洞一起，为用户合理使用软件提供参考，主要分为漏洞定位与防投毒两个模块，漏洞定位着重于搜索组件依赖解析系统存储的软件是否包含漏洞坐标，防投毒模块着重于与其他漏洞知识库一起，综合研判软件的漏洞，为系统使用的软件依赖是否有CVE漏洞版本做提示。</w:t>
      </w:r>
    </w:p>
    <w:p>
      <w:pPr>
        <w:spacing w:before="0" w:after="0" w:line="377" w:lineRule="exact"/>
        <w:textAlignment w:val="center"/>
        <w:rPr>
          <w:rFonts w:ascii="微软雅黑" w:hAnsi="微软雅黑" w:eastAsia="微软雅黑" w:cs="微软雅黑"/>
          <w:b/>
          <w:color w:val="666666"/>
          <w:sz w:val="20"/>
        </w:rPr>
      </w:pPr>
      <w:r>
        <w:rPr>
          <w:rFonts w:ascii="微软雅黑" w:hAnsi="微软雅黑" w:eastAsia="微软雅黑" w:cs="微软雅黑"/>
          <w:b/>
          <w:color w:val="666666"/>
          <w:sz w:val="20"/>
        </w:rPr>
        <w:t>收获：</w:t>
      </w:r>
    </w:p>
    <w:p>
      <w:pPr>
        <w:spacing w:before="0" w:after="0" w:line="377" w:lineRule="exact"/>
        <w:textAlignment w:val="center"/>
        <w:rPr>
          <w:rFonts w:hint="default" w:ascii="微软雅黑" w:hAnsi="微软雅黑" w:eastAsia="微软雅黑" w:cs="微软雅黑"/>
          <w:b/>
          <w:color w:val="666666"/>
          <w:sz w:val="20"/>
          <w:lang w:val="en-US"/>
        </w:rPr>
      </w:pPr>
      <w:r>
        <w:rPr>
          <w:rFonts w:hint="eastAsia" w:eastAsia="微软雅黑"/>
          <w:lang w:val="en-US" w:eastAsia="zh-CN"/>
        </w:rPr>
        <w:t>更加了解Github投毒软件的发现与防止过程；增加了前后端、UI、测试、运维等一起合作重要性的认识；</w:t>
      </w:r>
    </w:p>
    <w:p>
      <w:pPr>
        <w:spacing w:before="0" w:after="0" w:line="377" w:lineRule="exact"/>
        <w:textAlignment w:val="center"/>
        <w:rPr>
          <w:rFonts w:ascii="微软雅黑" w:hAnsi="微软雅黑" w:eastAsia="微软雅黑" w:cs="微软雅黑"/>
          <w:color w:val="666666"/>
          <w:sz w:val="20"/>
        </w:rPr>
      </w:pPr>
    </w:p>
    <w:p>
      <w:pPr>
        <w:spacing w:before="0" w:after="0" w:line="152" w:lineRule="exact"/>
        <w:jc w:val="left"/>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2020.11-202</w:t>
      </w:r>
      <w:r>
        <w:rPr>
          <w:rFonts w:hint="eastAsia" w:ascii="微软雅黑" w:hAnsi="微软雅黑" w:eastAsia="微软雅黑" w:cs="微软雅黑"/>
          <w:b/>
          <w:sz w:val="22"/>
          <w:lang w:val="en-US" w:eastAsia="zh-CN"/>
        </w:rPr>
        <w:t>2</w:t>
      </w:r>
      <w:r>
        <w:rPr>
          <w:rFonts w:ascii="微软雅黑" w:hAnsi="微软雅黑" w:eastAsia="微软雅黑" w:cs="微软雅黑"/>
          <w:b/>
          <w:sz w:val="22"/>
        </w:rPr>
        <w:t>.11</w:t>
      </w:r>
      <w:r>
        <w:rPr>
          <w:rFonts w:ascii="微软雅黑" w:hAnsi="微软雅黑" w:eastAsia="微软雅黑" w:cs="微软雅黑"/>
          <w:b/>
          <w:sz w:val="22"/>
        </w:rPr>
        <w:tab/>
      </w:r>
      <w:r>
        <w:rPr>
          <w:rFonts w:ascii="微软雅黑" w:hAnsi="微软雅黑" w:eastAsia="微软雅黑" w:cs="微软雅黑"/>
          <w:b/>
          <w:sz w:val="22"/>
        </w:rPr>
        <w:t>依赖解析子系统</w:t>
      </w:r>
    </w:p>
    <w:p>
      <w:pPr>
        <w:spacing w:before="0" w:after="0" w:line="348" w:lineRule="exact"/>
        <w:jc w:val="left"/>
        <w:textAlignment w:val="center"/>
        <w:outlineLvl w:val="1"/>
      </w:pPr>
      <w:r>
        <w:rPr>
          <w:rFonts w:ascii="微软雅黑" w:hAnsi="微软雅黑" w:eastAsia="微软雅黑" w:cs="微软雅黑"/>
          <w:color w:val="525252"/>
          <w:sz w:val="22"/>
        </w:rPr>
        <w:t>软件开发工程师</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职责：</w:t>
      </w:r>
    </w:p>
    <w:p>
      <w:pPr>
        <w:spacing w:before="0" w:after="0" w:line="377" w:lineRule="exact"/>
        <w:textAlignment w:val="center"/>
        <w:rPr>
          <w:rFonts w:hint="default"/>
          <w:lang w:val="en-US"/>
        </w:rPr>
      </w:pPr>
      <w:r>
        <w:rPr>
          <w:rFonts w:hint="eastAsia" w:eastAsia="微软雅黑"/>
          <w:lang w:val="en-US" w:eastAsia="zh-CN"/>
        </w:rPr>
        <w:t>负责后的Java、Python、JavaScript、Go、Rust的软件组件依赖解析编码工作，涉及到需求理解、表结构设计、解析逻辑的编码构建、数据验证、修改Bug等，也参与修改前端UI界面的Bug；</w:t>
      </w:r>
    </w:p>
    <w:p>
      <w:pPr>
        <w:spacing w:before="0" w:after="0" w:line="377" w:lineRule="exact"/>
        <w:textAlignment w:val="center"/>
      </w:pPr>
      <w:r>
        <w:rPr>
          <w:rFonts w:ascii="微软雅黑" w:hAnsi="微软雅黑" w:eastAsia="微软雅黑" w:cs="微软雅黑"/>
          <w:b/>
          <w:color w:val="666666"/>
          <w:sz w:val="20"/>
        </w:rPr>
        <w:t>内容：</w:t>
      </w:r>
    </w:p>
    <w:p>
      <w:pPr>
        <w:spacing w:before="0" w:after="0" w:line="377" w:lineRule="exact"/>
        <w:textAlignment w:val="center"/>
        <w:rPr>
          <w:rFonts w:hint="default"/>
          <w:lang w:val="en-US"/>
        </w:rPr>
      </w:pPr>
      <w:r>
        <w:rPr>
          <w:rFonts w:hint="eastAsia" w:eastAsia="微软雅黑"/>
          <w:lang w:val="en-US" w:eastAsia="zh-CN"/>
        </w:rPr>
        <w:t>组件依赖解析子系统，为软件CVE版本漏洞监控提供基础，分为Java、Python、JavaScript、Go、Rust编程语言的组件依赖模块，解析文件Java通常为pom.xml，Python通常为setup.py，Go通常为go.mod，JavaScript通常为package.json，Rust通常为Cargo.toml，利用Python爬虫和Github提供的接口，爬取知名开源仓库对应的解析文件，从而得到组件坐标，再利用组件坐标和各语言提供的依赖查询接口，得到各组件的依赖，最后存储到数据库里，用Java编写数据库查询接口，该接口返回一个组件依赖的树形Json文件，用户访问时前端调用后端接口，前端再根据返回的Json数据，利用开源的UI框架树形组件展示组件依赖。</w:t>
      </w:r>
    </w:p>
    <w:p>
      <w:pPr>
        <w:spacing w:before="0" w:after="0" w:line="377" w:lineRule="exact"/>
        <w:textAlignment w:val="center"/>
        <w:rPr>
          <w:rFonts w:ascii="微软雅黑" w:hAnsi="微软雅黑" w:eastAsia="微软雅黑" w:cs="微软雅黑"/>
          <w:b/>
          <w:color w:val="666666"/>
          <w:sz w:val="20"/>
        </w:rPr>
      </w:pPr>
      <w:r>
        <w:rPr>
          <w:rFonts w:ascii="微软雅黑" w:hAnsi="微软雅黑" w:eastAsia="微软雅黑" w:cs="微软雅黑"/>
          <w:b/>
          <w:color w:val="666666"/>
          <w:sz w:val="20"/>
        </w:rPr>
        <w:t>收获：</w:t>
      </w:r>
    </w:p>
    <w:p>
      <w:pPr>
        <w:spacing w:before="0" w:after="0" w:line="377" w:lineRule="exact"/>
        <w:textAlignment w:val="center"/>
        <w:rPr>
          <w:rFonts w:hint="default" w:eastAsia="微软雅黑"/>
          <w:lang w:val="en-US" w:eastAsia="zh-CN"/>
        </w:rPr>
      </w:pPr>
      <w:r>
        <w:rPr>
          <w:rFonts w:hint="eastAsia" w:eastAsia="微软雅黑"/>
          <w:lang w:val="en-US" w:eastAsia="zh-CN"/>
        </w:rPr>
        <w:t>组件依赖解析子系统更加了解Github、Gitee等开源仓库的运行机制，学习到了辨别软件CVE漏洞的方法，对开源软件仓库的贡献的重要性，有了更加深刻的认识；更加理解熟悉Java+SpringBoot+Maven/Gradle、Vue3+Element-plus+vite等框架的使用；</w:t>
      </w:r>
    </w:p>
    <w:p>
      <w:pPr>
        <w:spacing w:before="0" w:after="0" w:line="152" w:lineRule="exact"/>
        <w:jc w:val="left"/>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2019.</w:t>
      </w:r>
      <w:r>
        <w:rPr>
          <w:rFonts w:hint="eastAsia" w:ascii="微软雅黑" w:hAnsi="微软雅黑" w:eastAsia="微软雅黑" w:cs="微软雅黑"/>
          <w:b/>
          <w:sz w:val="22"/>
          <w:lang w:val="en-US" w:eastAsia="zh-CN"/>
        </w:rPr>
        <w:t>0</w:t>
      </w:r>
      <w:r>
        <w:rPr>
          <w:rFonts w:ascii="微软雅黑" w:hAnsi="微软雅黑" w:eastAsia="微软雅黑" w:cs="微软雅黑"/>
          <w:b/>
          <w:sz w:val="22"/>
        </w:rPr>
        <w:t>8-2020.10</w:t>
      </w:r>
      <w:r>
        <w:rPr>
          <w:rFonts w:ascii="微软雅黑" w:hAnsi="微软雅黑" w:eastAsia="微软雅黑" w:cs="微软雅黑"/>
          <w:b/>
          <w:sz w:val="22"/>
        </w:rPr>
        <w:tab/>
      </w:r>
      <w:r>
        <w:rPr>
          <w:rFonts w:ascii="微软雅黑" w:hAnsi="微软雅黑" w:eastAsia="微软雅黑" w:cs="微软雅黑"/>
          <w:b/>
          <w:sz w:val="22"/>
        </w:rPr>
        <w:t>精准营销子系统</w:t>
      </w:r>
    </w:p>
    <w:p>
      <w:pPr>
        <w:spacing w:before="0" w:after="0" w:line="348" w:lineRule="exact"/>
        <w:jc w:val="left"/>
        <w:textAlignment w:val="center"/>
        <w:outlineLvl w:val="1"/>
      </w:pPr>
      <w:r>
        <w:rPr>
          <w:rFonts w:ascii="微软雅黑" w:hAnsi="微软雅黑" w:eastAsia="微软雅黑" w:cs="微软雅黑"/>
          <w:color w:val="525252"/>
          <w:sz w:val="22"/>
        </w:rPr>
        <w:t>软件测试开发工程师</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工具:</w:t>
      </w:r>
    </w:p>
    <w:p>
      <w:pPr>
        <w:spacing w:before="0" w:after="0" w:line="377" w:lineRule="exact"/>
        <w:textAlignment w:val="center"/>
        <w:rPr>
          <w:rFonts w:hint="default" w:eastAsia="微软雅黑"/>
          <w:lang w:val="en-US" w:eastAsia="zh-CN"/>
        </w:rPr>
      </w:pPr>
      <w:r>
        <w:rPr>
          <w:rFonts w:ascii="微软雅黑" w:hAnsi="微软雅黑" w:eastAsia="微软雅黑" w:cs="微软雅黑"/>
          <w:color w:val="666666"/>
          <w:sz w:val="20"/>
        </w:rPr>
        <w:t>RobotFramework,PL/sql,SVN ,Markdown, git, Jmeter, SecureCRT</w:t>
      </w:r>
      <w:r>
        <w:rPr>
          <w:rFonts w:hint="eastAsia" w:ascii="微软雅黑" w:hAnsi="微软雅黑" w:eastAsia="微软雅黑" w:cs="微软雅黑"/>
          <w:color w:val="666666"/>
          <w:sz w:val="20"/>
          <w:lang w:val="en-US" w:eastAsia="zh-CN"/>
        </w:rPr>
        <w:t>,Navigation,Oracle;</w:t>
      </w:r>
      <w:r>
        <w:rPr>
          <w:rFonts w:ascii="微软雅黑" w:hAnsi="微软雅黑" w:eastAsia="微软雅黑" w:cs="微软雅黑"/>
          <w:color w:val="666666"/>
          <w:sz w:val="20"/>
        </w:rPr>
        <w:t>python,MySQL,SVN,snipaste</w:t>
      </w:r>
      <w:r>
        <w:rPr>
          <w:rFonts w:hint="eastAsia" w:ascii="微软雅黑" w:hAnsi="微软雅黑" w:eastAsia="微软雅黑" w:cs="微软雅黑"/>
          <w:color w:val="666666"/>
          <w:sz w:val="20"/>
          <w:lang w:val="en-US" w:eastAsia="zh-CN"/>
        </w:rPr>
        <w:t>,禅道</w:t>
      </w:r>
      <w:r>
        <w:rPr>
          <w:rFonts w:ascii="微软雅黑" w:hAnsi="微软雅黑" w:eastAsia="微软雅黑" w:cs="微软雅黑"/>
          <w:color w:val="666666"/>
          <w:sz w:val="20"/>
        </w:rPr>
        <w:t>等。</w:t>
      </w:r>
    </w:p>
    <w:p>
      <w:pPr>
        <w:spacing w:before="0" w:after="0" w:line="377" w:lineRule="exact"/>
        <w:textAlignment w:val="center"/>
      </w:pPr>
      <w:r>
        <w:rPr>
          <w:rFonts w:ascii="微软雅黑" w:hAnsi="微软雅黑" w:eastAsia="微软雅黑" w:cs="微软雅黑"/>
          <w:b/>
          <w:color w:val="666666"/>
          <w:sz w:val="20"/>
        </w:rPr>
        <w:t>职责:</w:t>
      </w:r>
    </w:p>
    <w:p>
      <w:pPr>
        <w:spacing w:before="0" w:after="0" w:line="377" w:lineRule="exact"/>
        <w:textAlignment w:val="center"/>
      </w:pPr>
      <w:r>
        <w:rPr>
          <w:rFonts w:ascii="微软雅黑" w:hAnsi="微软雅黑" w:eastAsia="微软雅黑" w:cs="微软雅黑"/>
          <w:color w:val="666666"/>
          <w:sz w:val="20"/>
        </w:rPr>
        <w:t>配置页面营销规则,做数据报表验证测试,检验sql效率和 UI 设计合理性,之后搭建并维护自动化测试</w:t>
      </w:r>
    </w:p>
    <w:p>
      <w:pPr>
        <w:spacing w:before="0" w:after="0" w:line="377" w:lineRule="exact"/>
        <w:textAlignment w:val="center"/>
      </w:pPr>
      <w:r>
        <w:rPr>
          <w:rFonts w:ascii="微软雅黑" w:hAnsi="微软雅黑" w:eastAsia="微软雅黑" w:cs="微软雅黑"/>
          <w:color w:val="666666"/>
          <w:sz w:val="20"/>
        </w:rPr>
        <w:t>****熟悉软件开发、测试流程及规范，熟悉功能测试用例的设计方法及常用缺陷管理工具的使用，如禅</w:t>
      </w:r>
    </w:p>
    <w:p>
      <w:pPr>
        <w:spacing w:before="0" w:after="0" w:line="377" w:lineRule="exact"/>
        <w:textAlignment w:val="center"/>
      </w:pPr>
      <w:r>
        <w:rPr>
          <w:rFonts w:ascii="微软雅黑" w:hAnsi="微软雅黑" w:eastAsia="微软雅黑" w:cs="微软雅黑"/>
          <w:color w:val="666666"/>
          <w:sz w:val="20"/>
        </w:rPr>
        <w:t>道、jira、TMS等，具备独立完成一个完整项目的能力；</w:t>
      </w:r>
    </w:p>
    <w:p>
      <w:pPr>
        <w:spacing w:before="0" w:after="0" w:line="377" w:lineRule="exact"/>
        <w:textAlignment w:val="center"/>
      </w:pPr>
      <w:r>
        <w:rPr>
          <w:rFonts w:ascii="微软雅黑" w:hAnsi="微软雅黑" w:eastAsia="微软雅黑" w:cs="微软雅黑"/>
          <w:color w:val="666666"/>
          <w:sz w:val="20"/>
        </w:rPr>
        <w:t>****熟悉Mysql，Oracle等主流数据库，可对数据库进行增删改查等操作；</w:t>
      </w:r>
    </w:p>
    <w:p>
      <w:pPr>
        <w:spacing w:before="0" w:after="0" w:line="377" w:lineRule="exact"/>
        <w:textAlignment w:val="center"/>
      </w:pPr>
      <w:r>
        <w:rPr>
          <w:rFonts w:ascii="微软雅黑" w:hAnsi="微软雅黑" w:eastAsia="微软雅黑" w:cs="微软雅黑"/>
          <w:color w:val="666666"/>
          <w:sz w:val="20"/>
        </w:rPr>
        <w:t>****掌握Linux操作系统的基本指令，可在Linux环境下搭建测试环境，并且可以编写简单的shell脚本，</w:t>
      </w:r>
    </w:p>
    <w:p>
      <w:pPr>
        <w:spacing w:before="0" w:after="0" w:line="377" w:lineRule="exact"/>
        <w:textAlignment w:val="center"/>
      </w:pPr>
      <w:r>
        <w:rPr>
          <w:rFonts w:ascii="微软雅黑" w:hAnsi="微软雅黑" w:eastAsia="微软雅黑" w:cs="微软雅黑"/>
          <w:color w:val="666666"/>
          <w:sz w:val="20"/>
        </w:rPr>
        <w:t>熟悉Docker基本指令，使用Docker镜像搭建环境及监控工具；</w:t>
      </w:r>
    </w:p>
    <w:p>
      <w:pPr>
        <w:spacing w:before="0" w:after="0" w:line="377" w:lineRule="exact"/>
        <w:textAlignment w:val="center"/>
      </w:pPr>
      <w:r>
        <w:rPr>
          <w:rFonts w:ascii="微软雅黑" w:hAnsi="微软雅黑" w:eastAsia="微软雅黑" w:cs="微软雅黑"/>
          <w:color w:val="666666"/>
          <w:sz w:val="20"/>
        </w:rPr>
        <w:t>****熟悉接口测试，能熟悉使用Postman,Charles,Jmeter,tcpdump等工具进行接口测试及抓包分析相</w:t>
      </w:r>
    </w:p>
    <w:p>
      <w:pPr>
        <w:spacing w:before="0" w:after="0" w:line="377" w:lineRule="exact"/>
        <w:textAlignment w:val="center"/>
      </w:pPr>
      <w:r>
        <w:rPr>
          <w:rFonts w:ascii="微软雅黑" w:hAnsi="微软雅黑" w:eastAsia="微软雅黑" w:cs="微软雅黑"/>
          <w:color w:val="666666"/>
          <w:sz w:val="20"/>
        </w:rPr>
        <w:t>应的请求，基于python+requests+Allure搭建接口自动化框架，并采用PageObject设计模式进行封装</w:t>
      </w:r>
    </w:p>
    <w:p>
      <w:pPr>
        <w:spacing w:before="0" w:after="0" w:line="377" w:lineRule="exact"/>
        <w:textAlignment w:val="center"/>
      </w:pPr>
      <w:r>
        <w:rPr>
          <w:rFonts w:ascii="微软雅黑" w:hAnsi="微软雅黑" w:eastAsia="微软雅黑" w:cs="微软雅黑"/>
          <w:color w:val="666666"/>
          <w:sz w:val="20"/>
        </w:rPr>
        <w:t>优化，结合Unittest+requests及crontab定时任务实现后台API的实时监控；</w:t>
      </w:r>
    </w:p>
    <w:p>
      <w:pPr>
        <w:spacing w:before="0" w:after="0" w:line="377" w:lineRule="exact"/>
        <w:textAlignment w:val="center"/>
      </w:pPr>
      <w:r>
        <w:rPr>
          <w:rFonts w:ascii="微软雅黑" w:hAnsi="微软雅黑" w:eastAsia="微软雅黑" w:cs="微软雅黑"/>
          <w:color w:val="666666"/>
          <w:sz w:val="20"/>
        </w:rPr>
        <w:t>****熟悉UI自动化测试，pytest+selenium+allure搭建web端自动化框架并采用PageObject设计模</w:t>
      </w:r>
    </w:p>
    <w:p>
      <w:pPr>
        <w:spacing w:before="0" w:after="0" w:line="377" w:lineRule="exact"/>
        <w:textAlignment w:val="center"/>
      </w:pPr>
      <w:r>
        <w:rPr>
          <w:rFonts w:ascii="微软雅黑" w:hAnsi="微软雅黑" w:eastAsia="微软雅黑" w:cs="微软雅黑"/>
          <w:color w:val="666666"/>
          <w:sz w:val="20"/>
        </w:rPr>
        <w:t>式进行封装优化，基于pytest+appium+allure搭建app端自动化框架并采用PageObject设计模式进行封</w:t>
      </w:r>
    </w:p>
    <w:p>
      <w:pPr>
        <w:spacing w:before="0" w:after="0" w:line="377" w:lineRule="exact"/>
        <w:textAlignment w:val="center"/>
      </w:pPr>
      <w:r>
        <w:rPr>
          <w:rFonts w:ascii="微软雅黑" w:hAnsi="微软雅黑" w:eastAsia="微软雅黑" w:cs="微软雅黑"/>
          <w:color w:val="666666"/>
          <w:sz w:val="20"/>
        </w:rPr>
        <w:t>装优化；</w:t>
      </w:r>
    </w:p>
    <w:p>
      <w:pPr>
        <w:spacing w:before="0" w:after="0" w:line="377" w:lineRule="exact"/>
        <w:textAlignment w:val="center"/>
      </w:pPr>
      <w:r>
        <w:rPr>
          <w:rFonts w:ascii="微软雅黑" w:hAnsi="微软雅黑" w:eastAsia="微软雅黑" w:cs="微软雅黑"/>
          <w:color w:val="666666"/>
          <w:sz w:val="20"/>
        </w:rPr>
        <w:t>****熟悉性能测试，可使用测试工具Jmeter进行性能测试，稳定性测试等；</w:t>
      </w:r>
    </w:p>
    <w:p>
      <w:pPr>
        <w:spacing w:before="0" w:after="0" w:line="377" w:lineRule="exact"/>
        <w:textAlignment w:val="center"/>
      </w:pPr>
      <w:r>
        <w:rPr>
          <w:rFonts w:ascii="微软雅黑" w:hAnsi="微软雅黑" w:eastAsia="微软雅黑" w:cs="微软雅黑"/>
          <w:color w:val="666666"/>
          <w:sz w:val="20"/>
        </w:rPr>
        <w:t>****熟悉持续集成工具Jenkins,实现App端自动打包，及web端部署、冒烟测试等功能；</w:t>
      </w:r>
    </w:p>
    <w:p>
      <w:pPr>
        <w:spacing w:before="0" w:after="0" w:line="377" w:lineRule="exact"/>
        <w:textAlignment w:val="center"/>
      </w:pPr>
      <w:r>
        <w:rPr>
          <w:rFonts w:ascii="微软雅黑" w:hAnsi="微软雅黑" w:eastAsia="微软雅黑" w:cs="微软雅黑"/>
          <w:color w:val="666666"/>
          <w:sz w:val="20"/>
        </w:rPr>
        <w:t>****了解Java,能基于Maven+Testng+Selenium实现web端UI自动化；</w:t>
      </w:r>
    </w:p>
    <w:p>
      <w:pPr>
        <w:spacing w:before="0" w:after="0" w:line="377" w:lineRule="exact"/>
        <w:textAlignment w:val="center"/>
      </w:pPr>
      <w:r>
        <w:rPr>
          <w:rFonts w:ascii="微软雅黑" w:hAnsi="微软雅黑" w:eastAsia="微软雅黑" w:cs="微软雅黑"/>
          <w:color w:val="666666"/>
          <w:sz w:val="20"/>
        </w:rPr>
        <w:t>****参加项目计划会,与产品经理分析需求,确定测试要点,认领任务,给测试和开发规范方向;</w:t>
      </w:r>
    </w:p>
    <w:p>
      <w:pPr>
        <w:spacing w:before="0" w:after="0" w:line="377" w:lineRule="exact"/>
        <w:textAlignment w:val="center"/>
      </w:pPr>
      <w:r>
        <w:rPr>
          <w:rFonts w:ascii="微软雅黑" w:hAnsi="微软雅黑" w:eastAsia="微软雅黑" w:cs="微软雅黑"/>
          <w:color w:val="666666"/>
          <w:sz w:val="20"/>
        </w:rPr>
        <w:t>****使用 Markdown 编写测试计划，包括范围、验收标准、场景（用户出现的行为）、策略等；</w:t>
      </w:r>
    </w:p>
    <w:p>
      <w:pPr>
        <w:spacing w:before="0" w:after="0" w:line="377" w:lineRule="exact"/>
        <w:textAlignment w:val="center"/>
      </w:pPr>
      <w:r>
        <w:rPr>
          <w:rFonts w:ascii="微软雅黑" w:hAnsi="微软雅黑" w:eastAsia="微软雅黑" w:cs="微软雅黑"/>
          <w:color w:val="666666"/>
          <w:sz w:val="20"/>
        </w:rPr>
        <w:t>****使用等价类,边界值,场景法等用例设计方法设计测试用例,依据用例编号、用例标题、优先级、前置</w:t>
      </w:r>
    </w:p>
    <w:p>
      <w:pPr>
        <w:spacing w:before="0" w:after="0" w:line="377" w:lineRule="exact"/>
        <w:textAlignment w:val="center"/>
      </w:pPr>
      <w:r>
        <w:rPr>
          <w:rFonts w:ascii="微软雅黑" w:hAnsi="微软雅黑" w:eastAsia="微软雅黑" w:cs="微软雅黑"/>
          <w:color w:val="666666"/>
          <w:sz w:val="20"/>
        </w:rPr>
        <w:t>条件、所属模块、操作步骤、预期结果等列成一个表格或者文案，测试依据这个进行；</w:t>
      </w:r>
    </w:p>
    <w:p>
      <w:pPr>
        <w:spacing w:before="0" w:after="0" w:line="377" w:lineRule="exact"/>
        <w:textAlignment w:val="center"/>
      </w:pPr>
      <w:r>
        <w:rPr>
          <w:rFonts w:ascii="微软雅黑" w:hAnsi="微软雅黑" w:eastAsia="微软雅黑" w:cs="微软雅黑"/>
          <w:color w:val="666666"/>
          <w:sz w:val="20"/>
        </w:rPr>
        <w:t>****对客群管理模块， KYB管理、普惠商机配置等模块使用 PL/sql进行数据库后端验证；</w:t>
      </w:r>
    </w:p>
    <w:p>
      <w:pPr>
        <w:spacing w:before="0" w:after="0" w:line="377" w:lineRule="exact"/>
        <w:textAlignment w:val="center"/>
      </w:pPr>
      <w:r>
        <w:rPr>
          <w:rFonts w:ascii="微软雅黑" w:hAnsi="微软雅黑" w:eastAsia="微软雅黑" w:cs="微软雅黑"/>
          <w:color w:val="666666"/>
          <w:sz w:val="20"/>
        </w:rPr>
        <w:t>****执行用例并对发现的 bug 加以追踪提交到 TMS上，对修复好的 bug 进行回归测试；</w:t>
      </w:r>
    </w:p>
    <w:p>
      <w:pPr>
        <w:spacing w:before="0" w:after="0" w:line="377" w:lineRule="exact"/>
        <w:textAlignment w:val="center"/>
      </w:pPr>
      <w:r>
        <w:rPr>
          <w:rFonts w:ascii="微软雅黑" w:hAnsi="微软雅黑" w:eastAsia="微软雅黑" w:cs="微软雅黑"/>
          <w:color w:val="666666"/>
          <w:sz w:val="20"/>
        </w:rPr>
        <w:t>****编写测试报告利用 svn 管理工具管理项目文档；</w:t>
      </w:r>
    </w:p>
    <w:p>
      <w:pPr>
        <w:spacing w:before="0" w:after="0" w:line="377" w:lineRule="exact"/>
        <w:textAlignment w:val="center"/>
      </w:pPr>
      <w:r>
        <w:rPr>
          <w:rFonts w:ascii="微软雅黑" w:hAnsi="微软雅黑" w:eastAsia="微软雅黑" w:cs="微软雅黑"/>
          <w:color w:val="666666"/>
          <w:sz w:val="20"/>
        </w:rPr>
        <w:t>****编写不同功能的测试点-基本模块进行回归测试-记录 bug,生成报告-版 本升级、稳定，配置更新-</w:t>
      </w:r>
    </w:p>
    <w:p>
      <w:pPr>
        <w:spacing w:before="0" w:after="0" w:line="377" w:lineRule="exact"/>
        <w:textAlignment w:val="center"/>
      </w:pPr>
      <w:r>
        <w:rPr>
          <w:rFonts w:ascii="微软雅黑" w:hAnsi="微软雅黑" w:eastAsia="微软雅黑" w:cs="微软雅黑"/>
          <w:color w:val="666666"/>
          <w:sz w:val="20"/>
        </w:rPr>
        <w:t>新版本用户意见-更新需求文档；</w:t>
      </w:r>
    </w:p>
    <w:p>
      <w:pPr>
        <w:spacing w:before="0" w:after="0" w:line="377" w:lineRule="exact"/>
        <w:textAlignment w:val="center"/>
      </w:pPr>
      <w:r>
        <w:rPr>
          <w:rFonts w:ascii="微软雅黑" w:hAnsi="微软雅黑" w:eastAsia="微软雅黑" w:cs="微软雅黑"/>
          <w:color w:val="666666"/>
          <w:sz w:val="20"/>
        </w:rPr>
        <w:t xml:space="preserve">****UI 测试，菜单、对话框、窗口、布局、色彩等。  </w:t>
      </w:r>
    </w:p>
    <w:p>
      <w:pPr>
        <w:spacing w:before="0" w:after="0" w:line="377" w:lineRule="exact"/>
        <w:textAlignment w:val="center"/>
      </w:pPr>
      <w:r>
        <w:rPr>
          <w:rFonts w:ascii="微软雅黑" w:hAnsi="微软雅黑" w:eastAsia="微软雅黑" w:cs="微软雅黑"/>
          <w:b/>
          <w:color w:val="666666"/>
          <w:sz w:val="20"/>
        </w:rPr>
        <w:t>内容：</w:t>
      </w:r>
    </w:p>
    <w:p>
      <w:pPr>
        <w:spacing w:before="0" w:after="0" w:line="377" w:lineRule="exact"/>
        <w:textAlignment w:val="center"/>
      </w:pPr>
      <w:r>
        <w:rPr>
          <w:rFonts w:ascii="微软雅黑" w:hAnsi="微软雅黑" w:eastAsia="微软雅黑" w:cs="微软雅黑"/>
          <w:color w:val="666666"/>
          <w:sz w:val="20"/>
        </w:rPr>
        <w:t xml:space="preserve">精准营销平台分为营销活动评估、营销活动信息查询、营销活动上线前管理、营销活动线上管理、营销活动结案管理、营销效果分析管理、业务参数管理、数据模型、系统模型、运维管理、排期管理、汇利管理、银关通管理、客群管理、KYB管理、普惠商机配置等18个模块，后续有需求也会增加其他模块；这是一个按需求管理与迁移增加模块到其他系统的中间系统。 </w:t>
      </w:r>
    </w:p>
    <w:p>
      <w:pPr>
        <w:spacing w:before="0" w:after="0" w:line="377" w:lineRule="exact"/>
        <w:textAlignment w:val="center"/>
      </w:pPr>
      <w:r>
        <w:rPr>
          <w:rFonts w:ascii="微软雅黑" w:hAnsi="微软雅黑" w:eastAsia="微软雅黑" w:cs="微软雅黑"/>
          <w:b/>
          <w:color w:val="666666"/>
          <w:sz w:val="20"/>
        </w:rPr>
        <w:t>收获:</w:t>
      </w:r>
    </w:p>
    <w:p>
      <w:pPr>
        <w:spacing w:before="0" w:after="0" w:line="377" w:lineRule="exact"/>
        <w:textAlignment w:val="center"/>
        <w:rPr>
          <w:rFonts w:hint="default" w:eastAsia="微软雅黑"/>
          <w:lang w:val="en-US" w:eastAsia="zh-CN"/>
        </w:rPr>
      </w:pPr>
      <w:r>
        <w:rPr>
          <w:rFonts w:ascii="微软雅黑" w:hAnsi="微软雅黑" w:eastAsia="微软雅黑" w:cs="微软雅黑"/>
          <w:color w:val="666666"/>
          <w:sz w:val="20"/>
        </w:rPr>
        <w:t>做数据报表类测试时,除对开发写的SQL了解之外,也应当根据需求模拟一个SQL出来,多考虑一些异常场景;做测试时,需带着发现问题的心态,要细心,有责任心,有耐心</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编写自动化测试脚本工具、自动化测试用例时，UI自动化测试和接口自动化测试应该结合着使用，相辅相成；</w:t>
      </w:r>
    </w:p>
    <w:p>
      <w:pPr>
        <w:spacing w:before="0" w:after="0" w:line="152" w:lineRule="exact"/>
        <w:jc w:val="left"/>
      </w:pPr>
    </w:p>
    <w:p>
      <w:pPr>
        <w:tabs>
          <w:tab w:val="right" w:pos="10860"/>
        </w:tabs>
        <w:spacing w:before="0" w:after="0" w:line="377" w:lineRule="exact"/>
        <w:jc w:val="left"/>
        <w:textAlignment w:val="center"/>
        <w:outlineLvl w:val="0"/>
      </w:pPr>
      <w:r>
        <w:rPr>
          <w:rFonts w:ascii="微软雅黑" w:hAnsi="微软雅黑" w:eastAsia="微软雅黑" w:cs="微软雅黑"/>
          <w:b/>
          <w:sz w:val="22"/>
        </w:rPr>
        <w:t>2016.10-2019.8</w:t>
      </w:r>
      <w:r>
        <w:rPr>
          <w:rFonts w:ascii="微软雅黑" w:hAnsi="微软雅黑" w:eastAsia="微软雅黑" w:cs="微软雅黑"/>
          <w:b/>
          <w:sz w:val="22"/>
        </w:rPr>
        <w:tab/>
      </w:r>
      <w:r>
        <w:rPr>
          <w:rFonts w:ascii="微软雅黑" w:hAnsi="微软雅黑" w:eastAsia="微软雅黑" w:cs="微软雅黑"/>
          <w:b/>
          <w:sz w:val="22"/>
        </w:rPr>
        <w:t>智能客服子系统</w:t>
      </w:r>
    </w:p>
    <w:p>
      <w:pPr>
        <w:spacing w:before="0" w:after="0" w:line="348" w:lineRule="exact"/>
        <w:jc w:val="left"/>
        <w:textAlignment w:val="center"/>
        <w:outlineLvl w:val="1"/>
      </w:pPr>
      <w:r>
        <w:rPr>
          <w:rFonts w:ascii="微软雅黑" w:hAnsi="微软雅黑" w:eastAsia="微软雅黑" w:cs="微软雅黑"/>
          <w:color w:val="525252"/>
          <w:sz w:val="22"/>
        </w:rPr>
        <w:t>软件测试开发工程师</w:t>
      </w:r>
    </w:p>
    <w:p>
      <w:pPr>
        <w:spacing w:before="0" w:after="0" w:line="377" w:lineRule="exact"/>
        <w:textAlignment w:val="center"/>
      </w:pPr>
      <w:r>
        <w:rPr>
          <w:rFonts w:ascii="微软雅黑" w:hAnsi="微软雅黑" w:eastAsia="微软雅黑" w:cs="微软雅黑"/>
          <w:b/>
          <w:color w:val="666666"/>
          <w:sz w:val="20"/>
        </w:rPr>
        <w:t>职责:</w:t>
      </w:r>
    </w:p>
    <w:p>
      <w:pPr>
        <w:spacing w:before="0" w:after="0" w:line="377" w:lineRule="exact"/>
        <w:textAlignment w:val="center"/>
      </w:pPr>
      <w:r>
        <w:rPr>
          <w:rFonts w:ascii="微软雅黑" w:hAnsi="微软雅黑" w:eastAsia="微软雅黑" w:cs="微软雅黑"/>
          <w:color w:val="666666"/>
          <w:sz w:val="20"/>
        </w:rPr>
        <w:t>主要编写脚本语言、执行自动化测试。</w:t>
      </w:r>
    </w:p>
    <w:p>
      <w:pPr>
        <w:spacing w:before="0" w:after="0" w:line="377" w:lineRule="exact"/>
        <w:textAlignment w:val="center"/>
      </w:pPr>
      <w:r>
        <w:rPr>
          <w:rFonts w:ascii="微软雅黑" w:hAnsi="微软雅黑" w:eastAsia="微软雅黑" w:cs="微软雅黑"/>
          <w:color w:val="666666"/>
          <w:sz w:val="20"/>
        </w:rPr>
        <w:t>****计划会,认领需求,确认时长,对接下来的工作指明一个方向;</w:t>
      </w:r>
    </w:p>
    <w:p>
      <w:pPr>
        <w:spacing w:before="0" w:after="0" w:line="377" w:lineRule="exact"/>
        <w:textAlignment w:val="center"/>
      </w:pPr>
      <w:r>
        <w:rPr>
          <w:rFonts w:ascii="微软雅黑" w:hAnsi="微软雅黑" w:eastAsia="微软雅黑" w:cs="微软雅黑"/>
          <w:color w:val="666666"/>
          <w:sz w:val="20"/>
        </w:rPr>
        <w:t>****使用 Markdown 编写测试计划,包括验收标准、测试范围、方法策略、测试场景等;</w:t>
      </w:r>
    </w:p>
    <w:p>
      <w:pPr>
        <w:spacing w:before="0" w:after="0" w:line="377" w:lineRule="exact"/>
        <w:textAlignment w:val="center"/>
      </w:pPr>
      <w:r>
        <w:rPr>
          <w:rFonts w:ascii="微软雅黑" w:hAnsi="微软雅黑" w:eastAsia="微软雅黑" w:cs="微软雅黑"/>
          <w:color w:val="666666"/>
          <w:sz w:val="20"/>
        </w:rPr>
        <w:t>****用 Python 写脚本语言,然后用 SQLyog 来查询数据,多表、单表查询等;</w:t>
      </w:r>
    </w:p>
    <w:p>
      <w:pPr>
        <w:spacing w:before="0" w:after="0" w:line="377" w:lineRule="exact"/>
        <w:textAlignment w:val="center"/>
      </w:pPr>
      <w:r>
        <w:rPr>
          <w:rFonts w:ascii="微软雅黑" w:hAnsi="微软雅黑" w:eastAsia="微软雅黑" w:cs="微软雅黑"/>
          <w:color w:val="666666"/>
          <w:sz w:val="20"/>
        </w:rPr>
        <w:t>****Python+Selenium+Unittest 测试框架编写、运行自动化测试脚本,使用csv 准备数据,接着用第三</w:t>
      </w:r>
    </w:p>
    <w:p>
      <w:pPr>
        <w:spacing w:before="0" w:after="0" w:line="377" w:lineRule="exact"/>
        <w:textAlignment w:val="center"/>
      </w:pPr>
      <w:r>
        <w:rPr>
          <w:rFonts w:ascii="微软雅黑" w:hAnsi="微软雅黑" w:eastAsia="微软雅黑" w:cs="微软雅黑"/>
          <w:color w:val="666666"/>
          <w:sz w:val="20"/>
        </w:rPr>
        <w:t>方工具自动生成日志、测试报告、发送邮件,通过导入进行过增删数据的 csv 文件,检查数据库中的 数</w:t>
      </w:r>
    </w:p>
    <w:p>
      <w:pPr>
        <w:spacing w:before="0" w:after="0" w:line="377" w:lineRule="exact"/>
        <w:textAlignment w:val="center"/>
      </w:pPr>
      <w:r>
        <w:rPr>
          <w:rFonts w:ascii="微软雅黑" w:hAnsi="微软雅黑" w:eastAsia="微软雅黑" w:cs="微软雅黑"/>
          <w:color w:val="666666"/>
          <w:sz w:val="20"/>
        </w:rPr>
        <w:t>据与csv 文件里的数据是否保持一致;</w:t>
      </w:r>
    </w:p>
    <w:p>
      <w:pPr>
        <w:spacing w:before="0" w:after="0" w:line="377" w:lineRule="exact"/>
        <w:textAlignment w:val="center"/>
      </w:pPr>
      <w:r>
        <w:rPr>
          <w:rFonts w:ascii="微软雅黑" w:hAnsi="微软雅黑" w:eastAsia="微软雅黑" w:cs="微软雅黑"/>
          <w:color w:val="666666"/>
          <w:sz w:val="20"/>
        </w:rPr>
        <w:t>****禅道提交 bug 清单,后续对提交的 bug 进行追踪,对修复好的 bug 进行回归测试;</w:t>
      </w:r>
    </w:p>
    <w:p>
      <w:pPr>
        <w:spacing w:before="0" w:after="0" w:line="377" w:lineRule="exact"/>
        <w:textAlignment w:val="center"/>
      </w:pPr>
      <w:r>
        <w:rPr>
          <w:rFonts w:ascii="微软雅黑" w:hAnsi="微软雅黑" w:eastAsia="微软雅黑" w:cs="微软雅黑"/>
          <w:color w:val="666666"/>
          <w:sz w:val="20"/>
        </w:rPr>
        <w:t>****收集测试完成后的日志,截图,html 报告等编写测试报告,并使用 SVN 对交付文档进行归档管</w:t>
      </w:r>
    </w:p>
    <w:p>
      <w:pPr>
        <w:spacing w:before="0" w:after="0" w:line="377" w:lineRule="exact"/>
        <w:textAlignment w:val="center"/>
      </w:pPr>
      <w:r>
        <w:rPr>
          <w:rFonts w:ascii="微软雅黑" w:hAnsi="微软雅黑" w:eastAsia="微软雅黑" w:cs="微软雅黑"/>
          <w:color w:val="666666"/>
          <w:sz w:val="20"/>
        </w:rPr>
        <w:t>理,以以后进行查看或资料共享。</w:t>
      </w:r>
    </w:p>
    <w:p>
      <w:pPr>
        <w:spacing w:before="0" w:after="0" w:line="377" w:lineRule="exact"/>
        <w:textAlignment w:val="center"/>
      </w:pPr>
      <w:r>
        <w:rPr>
          <w:rFonts w:ascii="微软雅黑" w:hAnsi="微软雅黑" w:eastAsia="微软雅黑" w:cs="微软雅黑"/>
          <w:color w:val="666666"/>
          <w:sz w:val="20"/>
        </w:rPr>
        <w:t xml:space="preserve"> </w:t>
      </w:r>
    </w:p>
    <w:p>
      <w:pPr>
        <w:spacing w:before="0" w:after="0" w:line="377" w:lineRule="exact"/>
        <w:textAlignment w:val="center"/>
      </w:pPr>
      <w:r>
        <w:rPr>
          <w:rFonts w:ascii="微软雅黑" w:hAnsi="微软雅黑" w:eastAsia="微软雅黑" w:cs="微软雅黑"/>
          <w:b/>
          <w:color w:val="666666"/>
          <w:sz w:val="20"/>
        </w:rPr>
        <w:t>内容:</w:t>
      </w:r>
    </w:p>
    <w:p>
      <w:pPr>
        <w:spacing w:before="0" w:after="0" w:line="377" w:lineRule="exact"/>
        <w:textAlignment w:val="center"/>
      </w:pPr>
      <w:r>
        <w:rPr>
          <w:rFonts w:ascii="微软雅黑" w:hAnsi="微软雅黑" w:eastAsia="微软雅黑" w:cs="微软雅黑"/>
          <w:color w:val="666666"/>
          <w:sz w:val="20"/>
        </w:rPr>
        <w:t>智能客服中台管理系统：分为系统权限、基础数据、FAQ管理、报表统计、指标管理、抽取管理、智能标注、对话系统等几大模块； 智能标注模块，功能测试完之后，用RF搭建自动化测试，并上传到平安银行改过的gitlab代码托管平台，再有jenkins定时执行。对话系统，根据不同用户端，比如iOS、Android端的H5界面需求，配置语料与界面模块，如热门问题、留言、底部按钮、历史消息等小模块，并用TestinPro远程真机系统做兼容性测试。</w:t>
      </w:r>
    </w:p>
    <w:p>
      <w:pPr>
        <w:spacing w:before="0" w:after="0" w:line="377" w:lineRule="exact"/>
        <w:textAlignment w:val="center"/>
      </w:pPr>
      <w:r>
        <w:rPr>
          <w:rFonts w:ascii="微软雅黑" w:hAnsi="微软雅黑" w:eastAsia="微软雅黑" w:cs="微软雅黑"/>
          <w:color w:val="666666"/>
          <w:sz w:val="20"/>
        </w:rPr>
        <w:t xml:space="preserve"> </w:t>
      </w:r>
    </w:p>
    <w:p>
      <w:pPr>
        <w:spacing w:before="0" w:after="0" w:line="377" w:lineRule="exact"/>
        <w:textAlignment w:val="center"/>
      </w:pPr>
      <w:r>
        <w:rPr>
          <w:rFonts w:ascii="微软雅黑" w:hAnsi="微软雅黑" w:eastAsia="微软雅黑" w:cs="微软雅黑"/>
          <w:b/>
          <w:color w:val="666666"/>
          <w:sz w:val="20"/>
        </w:rPr>
        <w:t>收获:</w:t>
      </w:r>
    </w:p>
    <w:p>
      <w:pPr>
        <w:spacing w:before="0" w:after="0" w:line="377" w:lineRule="exact"/>
        <w:textAlignment w:val="center"/>
      </w:pPr>
      <w:r>
        <w:rPr>
          <w:rFonts w:ascii="微软雅黑" w:hAnsi="微软雅黑" w:eastAsia="微软雅黑" w:cs="微软雅黑"/>
          <w:color w:val="666666"/>
          <w:sz w:val="20"/>
        </w:rPr>
        <w:t>进行自动化测试时,编写代码的同时附带相应的注释,以便自己和他人理解和读懂;</w:t>
      </w:r>
    </w:p>
    <w:p>
      <w:pPr>
        <w:spacing w:before="0" w:after="0" w:line="377" w:lineRule="exact"/>
        <w:textAlignment w:val="center"/>
      </w:pPr>
      <w:r>
        <w:rPr>
          <w:rFonts w:ascii="微软雅黑" w:hAnsi="微软雅黑" w:eastAsia="微软雅黑" w:cs="微软雅黑"/>
          <w:color w:val="666666"/>
          <w:sz w:val="20"/>
        </w:rPr>
        <w:t>对于一些复杂的用例代码,最好理顺进行适当的封装,以便于代码的重复利用,提高测试效率。</w:t>
      </w:r>
    </w:p>
    <w:p>
      <w:pPr>
        <w:spacing w:before="0" w:after="0" w:line="377" w:lineRule="exact"/>
        <w:textAlignment w:val="center"/>
      </w:pPr>
      <w:r>
        <w:rPr>
          <w:rFonts w:ascii="微软雅黑" w:hAnsi="微软雅黑" w:eastAsia="微软雅黑" w:cs="微软雅黑"/>
          <w:color w:val="666666"/>
          <w:sz w:val="20"/>
        </w:rPr>
        <w:t>测试工具:python,MySQL,SVN,禅道,Markdown,snipaste ,RobotFramework,SVN ,Markdown,</w:t>
      </w:r>
    </w:p>
    <w:p>
      <w:pPr>
        <w:spacing w:before="0" w:after="0" w:line="377" w:lineRule="exact"/>
        <w:textAlignment w:val="center"/>
      </w:pPr>
      <w:r>
        <w:rPr>
          <w:rFonts w:ascii="微软雅黑" w:hAnsi="微软雅黑" w:eastAsia="微软雅黑" w:cs="微软雅黑"/>
          <w:color w:val="666666"/>
          <w:sz w:val="20"/>
        </w:rPr>
        <w:t>git, Jmeter等。</w:t>
      </w:r>
    </w:p>
    <w:p>
      <w:pPr>
        <w:spacing w:before="0" w:after="0" w:line="290" w:lineRule="exact"/>
        <w:jc w:val="left"/>
      </w:pPr>
    </w:p>
    <w:p>
      <w:pPr>
        <w:spacing w:before="0" w:after="0" w:line="435" w:lineRule="exact"/>
        <w:ind w:left="580"/>
        <w:textAlignment w:val="center"/>
        <w:rPr>
          <w:sz w:val="21"/>
        </w:rPr>
      </w:pPr>
      <w:r>
        <w:rPr>
          <w:rFonts w:ascii="微软雅黑" w:hAnsi="微软雅黑" w:eastAsia="微软雅黑" w:cs="微软雅黑"/>
          <w:b/>
          <w:color w:val="333333"/>
          <w:sz w:val="26"/>
        </w:rPr>
        <w:t>自我评价</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6860" cy="276860"/>
            <wp:effectExtent l="0" t="0" r="0" b="0"/>
            <wp:wrapNone/>
            <wp:docPr id="17"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0" descr="自我评价.png"/>
                    <pic:cNvPicPr>
                      <a:picLocks noChangeAspect="1"/>
                    </pic:cNvPicPr>
                  </pic:nvPicPr>
                  <pic:blipFill>
                    <a:blip r:embed="rId16"/>
                    <a:stretch>
                      <a:fillRect/>
                    </a:stretch>
                  </pic:blipFill>
                  <pic:spPr>
                    <a:xfrm>
                      <a:off x="0" y="0"/>
                      <a:ext cx="276550" cy="27655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6877050" cy="36830"/>
            <wp:effectExtent l="0" t="0" r="0" b="0"/>
            <wp:wrapNone/>
            <wp:docPr id="18" name="Drawing 0" descr="module_title_split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0" descr="module_title_split_icon_1.png"/>
                    <pic:cNvPicPr>
                      <a:picLocks noChangeAspect="1"/>
                    </pic:cNvPicPr>
                  </pic:nvPicPr>
                  <pic:blipFill>
                    <a:blip r:embed="rId12"/>
                    <a:stretch>
                      <a:fillRect/>
                    </a:stretch>
                  </pic:blipFill>
                  <pic:spPr>
                    <a:xfrm>
                      <a:off x="0" y="0"/>
                      <a:ext cx="6876896" cy="36873"/>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331470</wp:posOffset>
            </wp:positionV>
            <wp:extent cx="811530" cy="36830"/>
            <wp:effectExtent l="0" t="0" r="0" b="0"/>
            <wp:wrapNone/>
            <wp:docPr id="19" name="Drawing 0" descr="module_title_split_ic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0" descr="module_title_split_icon_2.png"/>
                    <pic:cNvPicPr>
                      <a:picLocks noChangeAspect="1"/>
                    </pic:cNvPicPr>
                  </pic:nvPicPr>
                  <pic:blipFill>
                    <a:blip r:embed="rId13"/>
                    <a:stretch>
                      <a:fillRect/>
                    </a:stretch>
                  </pic:blipFill>
                  <pic:spPr>
                    <a:xfrm>
                      <a:off x="0" y="0"/>
                      <a:ext cx="811215" cy="36873"/>
                    </a:xfrm>
                    <a:prstGeom prst="rect">
                      <a:avLst/>
                    </a:prstGeom>
                  </pic:spPr>
                </pic:pic>
              </a:graphicData>
            </a:graphic>
          </wp:anchor>
        </w:drawing>
      </w:r>
    </w:p>
    <w:p>
      <w:pPr>
        <w:spacing w:before="0" w:after="0" w:line="297" w:lineRule="exact"/>
        <w:rPr>
          <w:rFonts w:hint="default"/>
          <w:sz w:val="21"/>
          <w:lang w:val="en-US"/>
        </w:rPr>
      </w:pPr>
    </w:p>
    <w:p>
      <w:pPr>
        <w:spacing w:before="0" w:after="0" w:line="377" w:lineRule="exact"/>
        <w:textAlignment w:val="center"/>
        <w:rPr>
          <w:rFonts w:ascii="微软雅黑" w:hAnsi="微软雅黑" w:eastAsia="微软雅黑" w:cs="微软雅黑"/>
          <w:color w:val="666666"/>
          <w:sz w:val="20"/>
        </w:rPr>
      </w:pPr>
      <w:r>
        <w:rPr>
          <w:rFonts w:hint="eastAsia" w:ascii="微软雅黑" w:hAnsi="微软雅黑" w:eastAsia="微软雅黑" w:cs="微软雅黑"/>
          <w:color w:val="666666"/>
          <w:sz w:val="20"/>
          <w:lang w:val="en-US" w:eastAsia="zh-CN"/>
        </w:rPr>
        <w:t>具有全栈、前后端分离的项目经验；熟悉诸如SpringBoot、Flask、Ant Design、Element-plus、Midway等常用的前后端框架；</w:t>
      </w:r>
      <w:r>
        <w:rPr>
          <w:rFonts w:ascii="微软雅黑" w:hAnsi="微软雅黑" w:eastAsia="微软雅黑" w:cs="微软雅黑"/>
          <w:color w:val="666666"/>
          <w:sz w:val="20"/>
        </w:rPr>
        <w:t>对待工作积极主动,有很强的学习能力,做事认真负责,拥有良好的沟通和协调能力。</w:t>
      </w:r>
    </w:p>
    <w:sectPr>
      <w:pgSz w:w="11906" w:h="16838"/>
      <w:pgMar w:top="454" w:right="516" w:bottom="516" w:left="516"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NzcyZmY0NmUzMDFmZGZiZjlkMTVhYmIyYmM2ZDQifQ=="/>
  </w:docVars>
  <w:rsids>
    <w:rsidRoot w:val="00000000"/>
    <w:rsid w:val="00D530F7"/>
    <w:rsid w:val="0100352A"/>
    <w:rsid w:val="01213B43"/>
    <w:rsid w:val="01E13BFC"/>
    <w:rsid w:val="025044C3"/>
    <w:rsid w:val="02AA05AE"/>
    <w:rsid w:val="02EA690B"/>
    <w:rsid w:val="031C7DC3"/>
    <w:rsid w:val="033F0610"/>
    <w:rsid w:val="039F31FB"/>
    <w:rsid w:val="03DA25DA"/>
    <w:rsid w:val="03FD0C59"/>
    <w:rsid w:val="0411208E"/>
    <w:rsid w:val="04174AC9"/>
    <w:rsid w:val="04485AD3"/>
    <w:rsid w:val="05041AC2"/>
    <w:rsid w:val="052C1AD7"/>
    <w:rsid w:val="05951F5F"/>
    <w:rsid w:val="05E07D60"/>
    <w:rsid w:val="065D5B14"/>
    <w:rsid w:val="068405CA"/>
    <w:rsid w:val="06BE711B"/>
    <w:rsid w:val="06CD2E9E"/>
    <w:rsid w:val="07066DA8"/>
    <w:rsid w:val="071F2B10"/>
    <w:rsid w:val="07697104"/>
    <w:rsid w:val="087C39A4"/>
    <w:rsid w:val="089A153D"/>
    <w:rsid w:val="08C1341F"/>
    <w:rsid w:val="090B7892"/>
    <w:rsid w:val="092E387D"/>
    <w:rsid w:val="09772FF6"/>
    <w:rsid w:val="0A0A2A6C"/>
    <w:rsid w:val="0A13178B"/>
    <w:rsid w:val="0A345211"/>
    <w:rsid w:val="0A581BD0"/>
    <w:rsid w:val="0ADB6CC6"/>
    <w:rsid w:val="0AE617DC"/>
    <w:rsid w:val="0B480DB5"/>
    <w:rsid w:val="0BAF202B"/>
    <w:rsid w:val="0BC807B0"/>
    <w:rsid w:val="0BCB3E77"/>
    <w:rsid w:val="0C381C57"/>
    <w:rsid w:val="0C75408B"/>
    <w:rsid w:val="0CEA0C43"/>
    <w:rsid w:val="0D3F0728"/>
    <w:rsid w:val="0D47563E"/>
    <w:rsid w:val="0D511119"/>
    <w:rsid w:val="0DBE2EC9"/>
    <w:rsid w:val="0E7C2CFE"/>
    <w:rsid w:val="0E7F15BD"/>
    <w:rsid w:val="0EC246B0"/>
    <w:rsid w:val="0F492A23"/>
    <w:rsid w:val="0F4A3E01"/>
    <w:rsid w:val="103417CC"/>
    <w:rsid w:val="10E025D6"/>
    <w:rsid w:val="10F90A02"/>
    <w:rsid w:val="112A5AEC"/>
    <w:rsid w:val="11B3273C"/>
    <w:rsid w:val="11CB3A79"/>
    <w:rsid w:val="123E5395"/>
    <w:rsid w:val="133F72E8"/>
    <w:rsid w:val="13633F76"/>
    <w:rsid w:val="13845892"/>
    <w:rsid w:val="14196FDF"/>
    <w:rsid w:val="14863E63"/>
    <w:rsid w:val="14C07684"/>
    <w:rsid w:val="15C47ECC"/>
    <w:rsid w:val="16803D79"/>
    <w:rsid w:val="16B95541"/>
    <w:rsid w:val="16C758F6"/>
    <w:rsid w:val="1727428D"/>
    <w:rsid w:val="17996745"/>
    <w:rsid w:val="1806396C"/>
    <w:rsid w:val="18370935"/>
    <w:rsid w:val="18675B77"/>
    <w:rsid w:val="18DB4A1A"/>
    <w:rsid w:val="1906325A"/>
    <w:rsid w:val="192A3B5F"/>
    <w:rsid w:val="1960713B"/>
    <w:rsid w:val="19CD1166"/>
    <w:rsid w:val="19E54699"/>
    <w:rsid w:val="19ED6377"/>
    <w:rsid w:val="19F82BCD"/>
    <w:rsid w:val="1A2C1AA3"/>
    <w:rsid w:val="1A673468"/>
    <w:rsid w:val="1B3C48CA"/>
    <w:rsid w:val="1C4C6EEC"/>
    <w:rsid w:val="1C904145"/>
    <w:rsid w:val="1C9F4FAF"/>
    <w:rsid w:val="1CAB33A1"/>
    <w:rsid w:val="1CC3054A"/>
    <w:rsid w:val="1CCE5BFB"/>
    <w:rsid w:val="1CED094F"/>
    <w:rsid w:val="1CF96606"/>
    <w:rsid w:val="1D125F96"/>
    <w:rsid w:val="1D197396"/>
    <w:rsid w:val="1D816B74"/>
    <w:rsid w:val="1E9C0815"/>
    <w:rsid w:val="1EA154F5"/>
    <w:rsid w:val="1EE967AF"/>
    <w:rsid w:val="1F0A6150"/>
    <w:rsid w:val="1F90040F"/>
    <w:rsid w:val="1F9352F7"/>
    <w:rsid w:val="200D4450"/>
    <w:rsid w:val="20422E97"/>
    <w:rsid w:val="20AD01D8"/>
    <w:rsid w:val="2197429B"/>
    <w:rsid w:val="22021DD1"/>
    <w:rsid w:val="22092582"/>
    <w:rsid w:val="220A4817"/>
    <w:rsid w:val="22127F4C"/>
    <w:rsid w:val="223666C9"/>
    <w:rsid w:val="224A4629"/>
    <w:rsid w:val="22926BD0"/>
    <w:rsid w:val="22BA356B"/>
    <w:rsid w:val="22EE09E2"/>
    <w:rsid w:val="234314C9"/>
    <w:rsid w:val="236A0FF4"/>
    <w:rsid w:val="23C5359F"/>
    <w:rsid w:val="23DA0247"/>
    <w:rsid w:val="23EC258A"/>
    <w:rsid w:val="240F245F"/>
    <w:rsid w:val="244C1445"/>
    <w:rsid w:val="25071C45"/>
    <w:rsid w:val="259748A9"/>
    <w:rsid w:val="25C75FA8"/>
    <w:rsid w:val="25CC13E1"/>
    <w:rsid w:val="25DA758B"/>
    <w:rsid w:val="265B4F98"/>
    <w:rsid w:val="270F3B26"/>
    <w:rsid w:val="27411498"/>
    <w:rsid w:val="279E61BA"/>
    <w:rsid w:val="27C44F42"/>
    <w:rsid w:val="27EA1AB5"/>
    <w:rsid w:val="27F24230"/>
    <w:rsid w:val="2804068E"/>
    <w:rsid w:val="280B27C2"/>
    <w:rsid w:val="289244C9"/>
    <w:rsid w:val="28FF1668"/>
    <w:rsid w:val="291820A0"/>
    <w:rsid w:val="291A56EB"/>
    <w:rsid w:val="2921570C"/>
    <w:rsid w:val="29662EBB"/>
    <w:rsid w:val="298633BE"/>
    <w:rsid w:val="2A3D3CD2"/>
    <w:rsid w:val="2A49330A"/>
    <w:rsid w:val="2A5F146C"/>
    <w:rsid w:val="2B895F92"/>
    <w:rsid w:val="2BEF29DB"/>
    <w:rsid w:val="2C291E27"/>
    <w:rsid w:val="2C731955"/>
    <w:rsid w:val="2CF80502"/>
    <w:rsid w:val="2D167AC0"/>
    <w:rsid w:val="2D644D5A"/>
    <w:rsid w:val="2D68681F"/>
    <w:rsid w:val="2D775F0C"/>
    <w:rsid w:val="2DD2512B"/>
    <w:rsid w:val="2EDE43D4"/>
    <w:rsid w:val="2EF5671B"/>
    <w:rsid w:val="2F4A1272"/>
    <w:rsid w:val="313F1EDB"/>
    <w:rsid w:val="31B90BBB"/>
    <w:rsid w:val="31BC17E8"/>
    <w:rsid w:val="31CA4DAE"/>
    <w:rsid w:val="31D27711"/>
    <w:rsid w:val="328A3C9C"/>
    <w:rsid w:val="32A565DE"/>
    <w:rsid w:val="33575E40"/>
    <w:rsid w:val="338469B8"/>
    <w:rsid w:val="33A26F95"/>
    <w:rsid w:val="345E3C28"/>
    <w:rsid w:val="347E602C"/>
    <w:rsid w:val="34886BE7"/>
    <w:rsid w:val="350662DC"/>
    <w:rsid w:val="350A1B37"/>
    <w:rsid w:val="358B5DCB"/>
    <w:rsid w:val="35CA7D93"/>
    <w:rsid w:val="35E551DC"/>
    <w:rsid w:val="366F232C"/>
    <w:rsid w:val="36BB6D9A"/>
    <w:rsid w:val="36EC3EAE"/>
    <w:rsid w:val="37191746"/>
    <w:rsid w:val="37567CCA"/>
    <w:rsid w:val="377F714E"/>
    <w:rsid w:val="37BA4CCB"/>
    <w:rsid w:val="37D1303A"/>
    <w:rsid w:val="381E4CA9"/>
    <w:rsid w:val="388F3831"/>
    <w:rsid w:val="38D97A22"/>
    <w:rsid w:val="39880CEE"/>
    <w:rsid w:val="399079CC"/>
    <w:rsid w:val="399671B8"/>
    <w:rsid w:val="39C05263"/>
    <w:rsid w:val="3A0448E9"/>
    <w:rsid w:val="3A072207"/>
    <w:rsid w:val="3A8241A7"/>
    <w:rsid w:val="3A9F02CB"/>
    <w:rsid w:val="3B2578F7"/>
    <w:rsid w:val="3B3269E6"/>
    <w:rsid w:val="3B7D6933"/>
    <w:rsid w:val="3B8E27E6"/>
    <w:rsid w:val="3BD70FA2"/>
    <w:rsid w:val="3BE815BD"/>
    <w:rsid w:val="3C462430"/>
    <w:rsid w:val="3C6804D0"/>
    <w:rsid w:val="3CB51431"/>
    <w:rsid w:val="3CD34F80"/>
    <w:rsid w:val="3CD677B9"/>
    <w:rsid w:val="3DE12E96"/>
    <w:rsid w:val="3E020B56"/>
    <w:rsid w:val="3EDD3B30"/>
    <w:rsid w:val="3EE30E2F"/>
    <w:rsid w:val="3EE500FA"/>
    <w:rsid w:val="3FDC1857"/>
    <w:rsid w:val="3FE95887"/>
    <w:rsid w:val="408E440C"/>
    <w:rsid w:val="41D21731"/>
    <w:rsid w:val="420C765B"/>
    <w:rsid w:val="421A6780"/>
    <w:rsid w:val="42202162"/>
    <w:rsid w:val="428918C9"/>
    <w:rsid w:val="436F4404"/>
    <w:rsid w:val="43B067BF"/>
    <w:rsid w:val="43EA31A4"/>
    <w:rsid w:val="440B3B48"/>
    <w:rsid w:val="447A6387"/>
    <w:rsid w:val="44CC52DE"/>
    <w:rsid w:val="451F087F"/>
    <w:rsid w:val="452A0932"/>
    <w:rsid w:val="458E1CAC"/>
    <w:rsid w:val="4607031C"/>
    <w:rsid w:val="4618252D"/>
    <w:rsid w:val="46D5268C"/>
    <w:rsid w:val="472450E4"/>
    <w:rsid w:val="475A7B55"/>
    <w:rsid w:val="476F7D10"/>
    <w:rsid w:val="47913446"/>
    <w:rsid w:val="47C95475"/>
    <w:rsid w:val="47CE1954"/>
    <w:rsid w:val="47F4061E"/>
    <w:rsid w:val="47F7736B"/>
    <w:rsid w:val="480D2BCA"/>
    <w:rsid w:val="48276640"/>
    <w:rsid w:val="49133B35"/>
    <w:rsid w:val="49CD5E8C"/>
    <w:rsid w:val="4A7509A0"/>
    <w:rsid w:val="4AA04BAD"/>
    <w:rsid w:val="4AA16B74"/>
    <w:rsid w:val="4B331973"/>
    <w:rsid w:val="4B3B6780"/>
    <w:rsid w:val="4B4266E7"/>
    <w:rsid w:val="4BE21564"/>
    <w:rsid w:val="4BEC0ADB"/>
    <w:rsid w:val="4C1A0D07"/>
    <w:rsid w:val="4C8B4BE8"/>
    <w:rsid w:val="4CB04678"/>
    <w:rsid w:val="4DA54209"/>
    <w:rsid w:val="4E4B3B33"/>
    <w:rsid w:val="4ED6228B"/>
    <w:rsid w:val="4FAB7C6B"/>
    <w:rsid w:val="4FBD0DAB"/>
    <w:rsid w:val="4FED5D85"/>
    <w:rsid w:val="50507766"/>
    <w:rsid w:val="50520364"/>
    <w:rsid w:val="51034D0C"/>
    <w:rsid w:val="517D71B9"/>
    <w:rsid w:val="51810332"/>
    <w:rsid w:val="525F3B6A"/>
    <w:rsid w:val="5275269B"/>
    <w:rsid w:val="52F84961"/>
    <w:rsid w:val="532702D7"/>
    <w:rsid w:val="537E2149"/>
    <w:rsid w:val="53FC4F47"/>
    <w:rsid w:val="542146AB"/>
    <w:rsid w:val="54A01740"/>
    <w:rsid w:val="54A427A2"/>
    <w:rsid w:val="54B92F25"/>
    <w:rsid w:val="54BA7AB9"/>
    <w:rsid w:val="552A76B7"/>
    <w:rsid w:val="559865D6"/>
    <w:rsid w:val="55C25876"/>
    <w:rsid w:val="55D6361D"/>
    <w:rsid w:val="55E00A89"/>
    <w:rsid w:val="5607258F"/>
    <w:rsid w:val="561435EE"/>
    <w:rsid w:val="56857422"/>
    <w:rsid w:val="57941929"/>
    <w:rsid w:val="57A955BC"/>
    <w:rsid w:val="58112542"/>
    <w:rsid w:val="58203BBE"/>
    <w:rsid w:val="586C7C55"/>
    <w:rsid w:val="58C020CD"/>
    <w:rsid w:val="592A01C8"/>
    <w:rsid w:val="59374599"/>
    <w:rsid w:val="5959267D"/>
    <w:rsid w:val="59596F18"/>
    <w:rsid w:val="59871BE3"/>
    <w:rsid w:val="5AA778B4"/>
    <w:rsid w:val="5B6C15DB"/>
    <w:rsid w:val="5B8504F9"/>
    <w:rsid w:val="5B876B9C"/>
    <w:rsid w:val="5C2E1B35"/>
    <w:rsid w:val="5C982EC3"/>
    <w:rsid w:val="5CE31ABB"/>
    <w:rsid w:val="5CFA3F45"/>
    <w:rsid w:val="5D8D1CE9"/>
    <w:rsid w:val="5DAB1CCB"/>
    <w:rsid w:val="5DC82139"/>
    <w:rsid w:val="5F2330FB"/>
    <w:rsid w:val="5FB35045"/>
    <w:rsid w:val="5FDB1B68"/>
    <w:rsid w:val="604C63A0"/>
    <w:rsid w:val="60684B7F"/>
    <w:rsid w:val="606D747B"/>
    <w:rsid w:val="60816453"/>
    <w:rsid w:val="60A86969"/>
    <w:rsid w:val="60F10C37"/>
    <w:rsid w:val="60FB51F0"/>
    <w:rsid w:val="613D3542"/>
    <w:rsid w:val="61AE629E"/>
    <w:rsid w:val="627D5BB6"/>
    <w:rsid w:val="6298129D"/>
    <w:rsid w:val="62A032C0"/>
    <w:rsid w:val="62C85A5C"/>
    <w:rsid w:val="62FF5879"/>
    <w:rsid w:val="6321652B"/>
    <w:rsid w:val="63CB46FB"/>
    <w:rsid w:val="647A6EF9"/>
    <w:rsid w:val="647F4FE1"/>
    <w:rsid w:val="655E5DEB"/>
    <w:rsid w:val="65D73958"/>
    <w:rsid w:val="65E313C3"/>
    <w:rsid w:val="661324C1"/>
    <w:rsid w:val="662A3CA8"/>
    <w:rsid w:val="662F335D"/>
    <w:rsid w:val="666E52E9"/>
    <w:rsid w:val="668C789A"/>
    <w:rsid w:val="67512DB3"/>
    <w:rsid w:val="67773656"/>
    <w:rsid w:val="67AC6C1A"/>
    <w:rsid w:val="67B5441A"/>
    <w:rsid w:val="67FC5DA9"/>
    <w:rsid w:val="683D4928"/>
    <w:rsid w:val="68B64188"/>
    <w:rsid w:val="68DB2A6F"/>
    <w:rsid w:val="68DD0D3A"/>
    <w:rsid w:val="69245408"/>
    <w:rsid w:val="69430AB2"/>
    <w:rsid w:val="69B85A16"/>
    <w:rsid w:val="6A545534"/>
    <w:rsid w:val="6A8A1BE4"/>
    <w:rsid w:val="6ABD7679"/>
    <w:rsid w:val="6C125BAC"/>
    <w:rsid w:val="6C4052BF"/>
    <w:rsid w:val="6CC368B6"/>
    <w:rsid w:val="6D3C31D0"/>
    <w:rsid w:val="6D935249"/>
    <w:rsid w:val="6E661CD9"/>
    <w:rsid w:val="6E7374C9"/>
    <w:rsid w:val="6E7B521F"/>
    <w:rsid w:val="6E970D74"/>
    <w:rsid w:val="6EA6411E"/>
    <w:rsid w:val="6EA94D2D"/>
    <w:rsid w:val="6ECB6199"/>
    <w:rsid w:val="6ED16576"/>
    <w:rsid w:val="6F452B1F"/>
    <w:rsid w:val="6F7A7450"/>
    <w:rsid w:val="6FC31021"/>
    <w:rsid w:val="706069AA"/>
    <w:rsid w:val="707811FF"/>
    <w:rsid w:val="70D21764"/>
    <w:rsid w:val="71544EC0"/>
    <w:rsid w:val="71BF722F"/>
    <w:rsid w:val="71C83C15"/>
    <w:rsid w:val="71E35BC3"/>
    <w:rsid w:val="7219554F"/>
    <w:rsid w:val="72C4673E"/>
    <w:rsid w:val="72D21A74"/>
    <w:rsid w:val="73714C1E"/>
    <w:rsid w:val="73904739"/>
    <w:rsid w:val="740D5C45"/>
    <w:rsid w:val="7432563F"/>
    <w:rsid w:val="746A1D2F"/>
    <w:rsid w:val="74883359"/>
    <w:rsid w:val="75115ACB"/>
    <w:rsid w:val="751E3F80"/>
    <w:rsid w:val="75494EC3"/>
    <w:rsid w:val="76A76229"/>
    <w:rsid w:val="76FB2093"/>
    <w:rsid w:val="770D72A8"/>
    <w:rsid w:val="778F0EB3"/>
    <w:rsid w:val="780E2D94"/>
    <w:rsid w:val="785A5252"/>
    <w:rsid w:val="78A22928"/>
    <w:rsid w:val="790E4E78"/>
    <w:rsid w:val="794E43E1"/>
    <w:rsid w:val="79C81CC7"/>
    <w:rsid w:val="79FC02EF"/>
    <w:rsid w:val="7A24616E"/>
    <w:rsid w:val="7A8801AE"/>
    <w:rsid w:val="7AD242EB"/>
    <w:rsid w:val="7B82243D"/>
    <w:rsid w:val="7BAE0823"/>
    <w:rsid w:val="7D110400"/>
    <w:rsid w:val="7D4A4C8A"/>
    <w:rsid w:val="7D647936"/>
    <w:rsid w:val="7E6B34BF"/>
    <w:rsid w:val="7F606580"/>
    <w:rsid w:val="7FB0109E"/>
    <w:rsid w:val="7FDE4AB0"/>
    <w:rsid w:val="7FEC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3994</Words>
  <Characters>6058</Characters>
  <Lines>0</Lines>
  <Paragraphs>0</Paragraphs>
  <TotalTime>2</TotalTime>
  <ScaleCrop>false</ScaleCrop>
  <LinksUpToDate>false</LinksUpToDate>
  <CharactersWithSpaces>6171</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2020-08-04T06:21:00Z</dcterms:created>
  <dc:creator>FKYPLX2</dc:creator>
  <cp:lastModifiedBy>zql</cp:lastModifiedBy>
  <dcterms:modified xsi:type="dcterms:W3CDTF">2024-08-02T04:40:02Z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woTypoMode">
    <vt:lpwstr>pages</vt:lpwstr>
  </property>
  <property fmtid="{D5CDD505-2E9C-101B-9397-08002B2CF9AE}" pid="4" name="woSyncTypoMode">
    <vt:lpwstr>是</vt:lpwstr>
  </property>
  <property fmtid="{D5CDD505-2E9C-101B-9397-08002B2CF9AE}" pid="5" name="ICV">
    <vt:lpwstr>99110A271FF84444B1771EB9BFA1D949_12</vt:lpwstr>
  </property>
</Properties>
</file>