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7922E" w14:textId="55E3F84A" w:rsidR="00FB5ABD" w:rsidRDefault="00EE6443">
      <w:r>
        <w:rPr>
          <w:rFonts w:hint="eastAsia"/>
        </w:rPr>
        <w:t>操作方式：</w:t>
      </w:r>
    </w:p>
    <w:p w14:paraId="25B908CC" w14:textId="6EDBC4E9" w:rsidR="00EE6443" w:rsidRDefault="00EE6443">
      <w:r>
        <w:rPr>
          <w:rFonts w:hint="eastAsia"/>
        </w:rPr>
        <w:t xml:space="preserve">W </w:t>
      </w:r>
      <w:r>
        <w:rPr>
          <w:rFonts w:hint="eastAsia"/>
        </w:rPr>
        <w:t>跳躍</w:t>
      </w:r>
    </w:p>
    <w:p w14:paraId="001E1808" w14:textId="5894B21A" w:rsidR="00EE6443" w:rsidRDefault="00EE6443">
      <w:r>
        <w:rPr>
          <w:rFonts w:hint="eastAsia"/>
        </w:rPr>
        <w:t xml:space="preserve">A </w:t>
      </w:r>
      <w:r>
        <w:rPr>
          <w:rFonts w:hint="eastAsia"/>
        </w:rPr>
        <w:t>向後走</w:t>
      </w:r>
      <w:r>
        <w:rPr>
          <w:rFonts w:hint="eastAsia"/>
        </w:rPr>
        <w:t>(</w:t>
      </w:r>
      <w:r>
        <w:rPr>
          <w:rFonts w:hint="eastAsia"/>
        </w:rPr>
        <w:t>連按兩下可奔跑</w:t>
      </w:r>
      <w:r>
        <w:rPr>
          <w:rFonts w:hint="eastAsia"/>
        </w:rPr>
        <w:t>)</w:t>
      </w:r>
    </w:p>
    <w:p w14:paraId="0AF04AC7" w14:textId="6ADFA0B8" w:rsidR="00EE6443" w:rsidRDefault="00EE6443">
      <w:r>
        <w:rPr>
          <w:rFonts w:hint="eastAsia"/>
        </w:rPr>
        <w:t xml:space="preserve">D </w:t>
      </w:r>
      <w:r>
        <w:rPr>
          <w:rFonts w:hint="eastAsia"/>
        </w:rPr>
        <w:t>向前走</w:t>
      </w:r>
      <w:r>
        <w:rPr>
          <w:rFonts w:hint="eastAsia"/>
        </w:rPr>
        <w:t>(</w:t>
      </w:r>
      <w:r>
        <w:rPr>
          <w:rFonts w:hint="eastAsia"/>
        </w:rPr>
        <w:t>連按兩下可奔跑</w:t>
      </w:r>
      <w:r>
        <w:rPr>
          <w:rFonts w:hint="eastAsia"/>
        </w:rPr>
        <w:t>)</w:t>
      </w:r>
    </w:p>
    <w:p w14:paraId="45FE4D37" w14:textId="5853EA26" w:rsidR="00EE6443" w:rsidRDefault="00EE6443">
      <w:r>
        <w:rPr>
          <w:rFonts w:hint="eastAsia"/>
        </w:rPr>
        <w:t xml:space="preserve">J </w:t>
      </w:r>
      <w:r>
        <w:rPr>
          <w:rFonts w:hint="eastAsia"/>
        </w:rPr>
        <w:t>攻擊</w:t>
      </w:r>
      <w:r>
        <w:rPr>
          <w:rFonts w:hint="eastAsia"/>
        </w:rPr>
        <w:t>(</w:t>
      </w:r>
      <w:r>
        <w:rPr>
          <w:rFonts w:hint="eastAsia"/>
        </w:rPr>
        <w:t>發射冰球</w:t>
      </w:r>
      <w:r>
        <w:rPr>
          <w:rFonts w:hint="eastAsia"/>
        </w:rPr>
        <w:t>)</w:t>
      </w:r>
    </w:p>
    <w:p w14:paraId="264A95E3" w14:textId="335D4388" w:rsidR="00EE6443" w:rsidRDefault="00EE6443"/>
    <w:p w14:paraId="1BF49A1E" w14:textId="526E13EE" w:rsidR="00EE6443" w:rsidRDefault="00EE6443">
      <w:pPr>
        <w:rPr>
          <w:rFonts w:hint="eastAsia"/>
        </w:rPr>
      </w:pPr>
      <w:r>
        <w:rPr>
          <w:rFonts w:hint="eastAsia"/>
        </w:rPr>
        <w:t>開始畫面：</w:t>
      </w:r>
    </w:p>
    <w:p w14:paraId="3A4D1466" w14:textId="63FF6FDE" w:rsidR="00EE6443" w:rsidRDefault="00EE6443">
      <w:r>
        <w:rPr>
          <w:noProof/>
        </w:rPr>
        <w:drawing>
          <wp:inline distT="0" distB="0" distL="0" distR="0" wp14:anchorId="71D47E59" wp14:editId="282CE17E">
            <wp:extent cx="5265420" cy="2964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92C1" w14:textId="62E2A792" w:rsidR="00EE6443" w:rsidRDefault="00EE6443">
      <w:r>
        <w:rPr>
          <w:rFonts w:hint="eastAsia"/>
        </w:rPr>
        <w:t>按下</w:t>
      </w:r>
      <w:r>
        <w:rPr>
          <w:rFonts w:hint="eastAsia"/>
        </w:rPr>
        <w:t>PLAY</w:t>
      </w:r>
      <w:r>
        <w:rPr>
          <w:rFonts w:hint="eastAsia"/>
        </w:rPr>
        <w:t>可開始遊玩，並播放特殊轉場畫面</w:t>
      </w:r>
    </w:p>
    <w:p w14:paraId="2253A00A" w14:textId="3E394E56" w:rsidR="00EE6443" w:rsidRDefault="00EE6443">
      <w:r>
        <w:rPr>
          <w:rFonts w:hint="eastAsia"/>
        </w:rPr>
        <w:t>按下</w:t>
      </w:r>
      <w:r>
        <w:rPr>
          <w:rFonts w:hint="eastAsia"/>
        </w:rPr>
        <w:t>SETTING</w:t>
      </w:r>
      <w:r>
        <w:rPr>
          <w:rFonts w:hint="eastAsia"/>
        </w:rPr>
        <w:t>可進入</w:t>
      </w:r>
      <w:proofErr w:type="gramStart"/>
      <w:r w:rsidR="00564E6B">
        <w:t>”</w:t>
      </w:r>
      <w:proofErr w:type="gramEnd"/>
      <w:r w:rsidR="00564E6B">
        <w:rPr>
          <w:rFonts w:hint="eastAsia"/>
        </w:rPr>
        <w:t>設定操作按鍵</w:t>
      </w:r>
      <w:proofErr w:type="gramStart"/>
      <w:r w:rsidR="00564E6B">
        <w:t>”</w:t>
      </w:r>
      <w:proofErr w:type="gramEnd"/>
      <w:r w:rsidR="00564E6B">
        <w:rPr>
          <w:rFonts w:hint="eastAsia"/>
        </w:rPr>
        <w:t>畫面</w:t>
      </w:r>
    </w:p>
    <w:p w14:paraId="14DE5875" w14:textId="0961CFD0" w:rsidR="00564E6B" w:rsidRDefault="00564E6B">
      <w:r>
        <w:rPr>
          <w:rFonts w:hint="eastAsia"/>
        </w:rPr>
        <w:t>按下</w:t>
      </w:r>
      <w:r>
        <w:rPr>
          <w:rFonts w:hint="eastAsia"/>
        </w:rPr>
        <w:t>Qu</w:t>
      </w:r>
      <w:r>
        <w:t>it</w:t>
      </w:r>
      <w:r>
        <w:rPr>
          <w:rFonts w:hint="eastAsia"/>
        </w:rPr>
        <w:t>可退出遊戲</w:t>
      </w:r>
    </w:p>
    <w:p w14:paraId="086E0B60" w14:textId="00B706D2" w:rsidR="00564E6B" w:rsidRDefault="00564E6B"/>
    <w:p w14:paraId="088D4876" w14:textId="6EBCBFE5" w:rsidR="00564E6B" w:rsidRDefault="00564E6B">
      <w:pPr>
        <w:rPr>
          <w:rFonts w:hint="eastAsia"/>
        </w:rPr>
      </w:pPr>
      <w:r>
        <w:rPr>
          <w:rFonts w:hint="eastAsia"/>
        </w:rPr>
        <w:t>NEXT PAGE</w:t>
      </w:r>
      <w:r>
        <w:t>…</w:t>
      </w:r>
    </w:p>
    <w:p w14:paraId="231EF9FF" w14:textId="76696F72" w:rsidR="00564E6B" w:rsidRDefault="00564E6B">
      <w:pPr>
        <w:widowControl/>
      </w:pPr>
      <w:r>
        <w:br w:type="page"/>
      </w:r>
    </w:p>
    <w:p w14:paraId="45E55104" w14:textId="6F59084E" w:rsidR="00564E6B" w:rsidRDefault="00564E6B">
      <w:pPr>
        <w:rPr>
          <w:rFonts w:hint="eastAsia"/>
        </w:rPr>
      </w:pPr>
      <w:r>
        <w:rPr>
          <w:rFonts w:hint="eastAsia"/>
        </w:rPr>
        <w:lastRenderedPageBreak/>
        <w:t>設定畫面：</w:t>
      </w:r>
    </w:p>
    <w:p w14:paraId="377F1927" w14:textId="45A09C0F" w:rsidR="00564E6B" w:rsidRDefault="00564E6B">
      <w:r>
        <w:rPr>
          <w:noProof/>
        </w:rPr>
        <w:drawing>
          <wp:inline distT="0" distB="0" distL="0" distR="0" wp14:anchorId="5839FEBB" wp14:editId="7430E8E5">
            <wp:extent cx="5265420" cy="29641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D1E0" w14:textId="1FC7961B" w:rsidR="00564E6B" w:rsidRDefault="00564E6B">
      <w:r>
        <w:rPr>
          <w:rFonts w:hint="eastAsia"/>
        </w:rPr>
        <w:t>按一下各別操作按鈕後，按下欲選擇的按鍵即可完成操作設定</w:t>
      </w:r>
    </w:p>
    <w:p w14:paraId="46D6515D" w14:textId="1B98BC91" w:rsidR="00564E6B" w:rsidRDefault="00564E6B">
      <w:r>
        <w:rPr>
          <w:rFonts w:hint="eastAsia"/>
        </w:rPr>
        <w:t>按下</w:t>
      </w:r>
      <w:r>
        <w:rPr>
          <w:rFonts w:hint="eastAsia"/>
        </w:rPr>
        <w:t>SAVE</w:t>
      </w:r>
      <w:r>
        <w:rPr>
          <w:rFonts w:hint="eastAsia"/>
        </w:rPr>
        <w:t>可儲存當下的操作</w:t>
      </w:r>
      <w:r w:rsidR="00732E27">
        <w:rPr>
          <w:rFonts w:hint="eastAsia"/>
        </w:rPr>
        <w:t>模式</w:t>
      </w:r>
      <w:r w:rsidR="00732E27">
        <w:rPr>
          <w:rFonts w:hint="eastAsia"/>
        </w:rPr>
        <w:t>，並回到選單畫面</w:t>
      </w:r>
    </w:p>
    <w:p w14:paraId="6B1DAA1B" w14:textId="2E8585D7" w:rsidR="00732E27" w:rsidRDefault="00732E27">
      <w:r>
        <w:rPr>
          <w:rFonts w:hint="eastAsia"/>
        </w:rPr>
        <w:t>按下</w:t>
      </w:r>
      <w:r>
        <w:rPr>
          <w:rFonts w:hint="eastAsia"/>
        </w:rPr>
        <w:t>NO SAVE</w:t>
      </w:r>
      <w:r>
        <w:rPr>
          <w:rFonts w:hint="eastAsia"/>
        </w:rPr>
        <w:t>可放棄目前的操作模式，並回到選單畫面</w:t>
      </w:r>
    </w:p>
    <w:p w14:paraId="536C46B2" w14:textId="1CF7AA65" w:rsidR="00EA2B10" w:rsidRDefault="00EA2B10"/>
    <w:p w14:paraId="64509817" w14:textId="6189C30A" w:rsidR="00EA2B10" w:rsidRDefault="00EA2B10">
      <w:pPr>
        <w:rPr>
          <w:rFonts w:hint="eastAsia"/>
        </w:rPr>
      </w:pPr>
      <w:r>
        <w:rPr>
          <w:rFonts w:hint="eastAsia"/>
        </w:rPr>
        <w:t>遊玩畫面：</w:t>
      </w:r>
    </w:p>
    <w:p w14:paraId="01D6F61B" w14:textId="7D0C3BA2" w:rsidR="00EA2B10" w:rsidRDefault="00EA2B10">
      <w:r>
        <w:rPr>
          <w:noProof/>
        </w:rPr>
        <w:drawing>
          <wp:inline distT="0" distB="0" distL="0" distR="0" wp14:anchorId="636ACFF1" wp14:editId="4619BC84">
            <wp:extent cx="5265420" cy="29641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B05C" w14:textId="08607D3D" w:rsidR="00EA2B10" w:rsidRDefault="00EA2B10">
      <w:r>
        <w:rPr>
          <w:rFonts w:hint="eastAsia"/>
        </w:rPr>
        <w:t>吃下各種道具可觸發各種畫面效果</w:t>
      </w:r>
      <w:r>
        <w:rPr>
          <w:rFonts w:hint="eastAsia"/>
        </w:rPr>
        <w:t>(</w:t>
      </w:r>
      <w:r>
        <w:t>shader</w:t>
      </w:r>
      <w:r>
        <w:rPr>
          <w:rFonts w:hint="eastAsia"/>
        </w:rPr>
        <w:t>)</w:t>
      </w:r>
    </w:p>
    <w:p w14:paraId="78B136D1" w14:textId="4190EFD4" w:rsidR="00EA2B10" w:rsidRDefault="00EA2B10"/>
    <w:p w14:paraId="704D7440" w14:textId="77777777" w:rsidR="00EA2B10" w:rsidRPr="00EA2B10" w:rsidRDefault="00EA2B10">
      <w:pPr>
        <w:rPr>
          <w:rFonts w:hint="eastAsia"/>
        </w:rPr>
      </w:pPr>
      <w:bookmarkStart w:id="0" w:name="_GoBack"/>
      <w:bookmarkEnd w:id="0"/>
    </w:p>
    <w:sectPr w:rsidR="00EA2B10" w:rsidRPr="00EA2B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311363" w14:textId="77777777" w:rsidR="008569AE" w:rsidRDefault="008569AE" w:rsidP="00EE6443">
      <w:r>
        <w:separator/>
      </w:r>
    </w:p>
  </w:endnote>
  <w:endnote w:type="continuationSeparator" w:id="0">
    <w:p w14:paraId="7302C2AE" w14:textId="77777777" w:rsidR="008569AE" w:rsidRDefault="008569AE" w:rsidP="00EE6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96100" w14:textId="77777777" w:rsidR="008569AE" w:rsidRDefault="008569AE" w:rsidP="00EE6443">
      <w:r>
        <w:separator/>
      </w:r>
    </w:p>
  </w:footnote>
  <w:footnote w:type="continuationSeparator" w:id="0">
    <w:p w14:paraId="2DA6CA75" w14:textId="77777777" w:rsidR="008569AE" w:rsidRDefault="008569AE" w:rsidP="00EE64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EE4"/>
    <w:rsid w:val="00564E6B"/>
    <w:rsid w:val="00732E27"/>
    <w:rsid w:val="007F3EE4"/>
    <w:rsid w:val="008569AE"/>
    <w:rsid w:val="00D91621"/>
    <w:rsid w:val="00EA2B10"/>
    <w:rsid w:val="00EE6443"/>
    <w:rsid w:val="00FB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15A3D"/>
  <w15:chartTrackingRefBased/>
  <w15:docId w15:val="{172B5BB3-8902-4A95-AC7A-8B6A4F9FE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6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644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6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644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2020-04-26T14:25:00Z</dcterms:created>
  <dcterms:modified xsi:type="dcterms:W3CDTF">2020-04-26T14:38:00Z</dcterms:modified>
</cp:coreProperties>
</file>