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2CDF4" w14:textId="77777777" w:rsidR="001B0F68" w:rsidRDefault="0000010A" w:rsidP="001B0F68">
      <w:pPr>
        <w:spacing w:line="240" w:lineRule="auto"/>
        <w:ind w:firstLineChars="0" w:firstLine="440"/>
        <w:jc w:val="center"/>
        <w:outlineLvl w:val="2"/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</w:pPr>
      <w:r w:rsidRPr="0000010A">
        <w:rPr>
          <w:rFonts w:ascii="宋体" w:eastAsia="宋体" w:hAnsi="宋体" w:cs="宋体"/>
          <w:b/>
          <w:bCs/>
          <w:kern w:val="0"/>
          <w:sz w:val="32"/>
          <w:szCs w:val="32"/>
          <w14:ligatures w14:val="none"/>
        </w:rPr>
        <w:t>微信界面设计分析</w:t>
      </w:r>
    </w:p>
    <w:p w14:paraId="02986120" w14:textId="0F0BE3C2" w:rsidR="001B0F68" w:rsidRPr="0000010A" w:rsidRDefault="001B0F68" w:rsidP="001B0F68">
      <w:pPr>
        <w:spacing w:line="240" w:lineRule="auto"/>
        <w:ind w:firstLineChars="0" w:firstLine="0"/>
        <w:outlineLvl w:val="2"/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</w:pPr>
      <w:r w:rsidRPr="00464E56"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一、</w:t>
      </w:r>
      <w:r w:rsidRPr="00464E56">
        <w:rPr>
          <w:rFonts w:ascii="宋体" w:eastAsia="宋体" w:hAnsi="宋体" w:cs="宋体"/>
          <w:b/>
          <w:kern w:val="0"/>
          <w:sz w:val="28"/>
          <w:szCs w:val="28"/>
          <w14:ligatures w14:val="none"/>
        </w:rPr>
        <w:t>格式塔原理分析</w:t>
      </w:r>
      <w:r w:rsidR="00464E56" w:rsidRPr="00464E56"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微信</w:t>
      </w:r>
      <w:r w:rsidRPr="00464E56">
        <w:rPr>
          <w:rFonts w:ascii="宋体" w:eastAsia="宋体" w:hAnsi="宋体" w:cs="宋体"/>
          <w:b/>
          <w:kern w:val="0"/>
          <w:sz w:val="28"/>
          <w:szCs w:val="28"/>
          <w14:ligatures w14:val="none"/>
        </w:rPr>
        <w:t>界面设计亮点与缺陷</w:t>
      </w:r>
    </w:p>
    <w:p w14:paraId="44FF27CC" w14:textId="72C764F2" w:rsidR="00925E6E" w:rsidRDefault="00925E6E" w:rsidP="00A165EA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25E6E">
        <w:rPr>
          <w:rFonts w:ascii="宋体" w:eastAsia="宋体" w:hAnsi="宋体" w:cs="宋体"/>
          <w:kern w:val="0"/>
          <w:sz w:val="24"/>
          <w14:ligatures w14:val="none"/>
        </w:rPr>
        <w:t>微信界面设计在格式塔原理的应用上表现优异。</w:t>
      </w:r>
      <w:r w:rsidRPr="00925E6E">
        <w:rPr>
          <w:rFonts w:ascii="宋体" w:eastAsia="宋体" w:hAnsi="宋体" w:cs="宋体"/>
          <w:b/>
          <w:bCs/>
          <w:kern w:val="0"/>
          <w:sz w:val="24"/>
          <w14:ligatures w14:val="none"/>
        </w:rPr>
        <w:t>接近性原则</w:t>
      </w:r>
      <w:r w:rsidRPr="00925E6E">
        <w:rPr>
          <w:rFonts w:ascii="宋体" w:eastAsia="宋体" w:hAnsi="宋体" w:cs="宋体"/>
          <w:kern w:val="0"/>
          <w:sz w:val="24"/>
          <w14:ligatures w14:val="none"/>
        </w:rPr>
        <w:t>方面，底部导航栏将核心功能（消息、通讯录、发现、我）紧密排列，用户能快速识别和切换。</w:t>
      </w:r>
      <w:r w:rsidRPr="00925E6E">
        <w:rPr>
          <w:rFonts w:ascii="宋体" w:eastAsia="宋体" w:hAnsi="宋体" w:cs="宋体"/>
          <w:b/>
          <w:bCs/>
          <w:kern w:val="0"/>
          <w:sz w:val="24"/>
          <w14:ligatures w14:val="none"/>
        </w:rPr>
        <w:t>相似性原则</w:t>
      </w:r>
      <w:r w:rsidRPr="00925E6E">
        <w:rPr>
          <w:rFonts w:ascii="宋体" w:eastAsia="宋体" w:hAnsi="宋体" w:cs="宋体"/>
          <w:kern w:val="0"/>
          <w:sz w:val="24"/>
          <w14:ligatures w14:val="none"/>
        </w:rPr>
        <w:t>体现在统一的图标和按钮设计上，增强了界面的可识别性。</w:t>
      </w:r>
      <w:r w:rsidRPr="00925E6E">
        <w:rPr>
          <w:rFonts w:ascii="宋体" w:eastAsia="宋体" w:hAnsi="宋体" w:cs="宋体"/>
          <w:b/>
          <w:bCs/>
          <w:kern w:val="0"/>
          <w:sz w:val="24"/>
          <w14:ligatures w14:val="none"/>
        </w:rPr>
        <w:t>闭合性原则</w:t>
      </w:r>
      <w:r w:rsidRPr="00925E6E">
        <w:rPr>
          <w:rFonts w:ascii="宋体" w:eastAsia="宋体" w:hAnsi="宋体" w:cs="宋体"/>
          <w:kern w:val="0"/>
          <w:sz w:val="24"/>
          <w14:ligatures w14:val="none"/>
        </w:rPr>
        <w:t>在朋友圈和公众号页面中表现突出，用户能快速理解模块功能。然而，微信也存在一些缺陷：</w:t>
      </w:r>
      <w:r w:rsidRPr="00925E6E">
        <w:rPr>
          <w:rFonts w:ascii="宋体" w:eastAsia="宋体" w:hAnsi="宋体" w:cs="宋体"/>
          <w:b/>
          <w:bCs/>
          <w:kern w:val="0"/>
          <w:sz w:val="24"/>
          <w14:ligatures w14:val="none"/>
        </w:rPr>
        <w:t>信息密度过大</w:t>
      </w:r>
      <w:r w:rsidRPr="00925E6E">
        <w:rPr>
          <w:rFonts w:ascii="宋体" w:eastAsia="宋体" w:hAnsi="宋体" w:cs="宋体"/>
          <w:kern w:val="0"/>
          <w:sz w:val="24"/>
          <w14:ligatures w14:val="none"/>
        </w:rPr>
        <w:t>，尤其在消息界面，容易导致视觉疲劳；</w:t>
      </w:r>
      <w:r w:rsidRPr="00925E6E">
        <w:rPr>
          <w:rFonts w:ascii="宋体" w:eastAsia="宋体" w:hAnsi="宋体" w:cs="宋体"/>
          <w:b/>
          <w:bCs/>
          <w:kern w:val="0"/>
          <w:sz w:val="24"/>
          <w14:ligatures w14:val="none"/>
        </w:rPr>
        <w:t>层级关系复杂</w:t>
      </w:r>
      <w:r w:rsidRPr="00925E6E">
        <w:rPr>
          <w:rFonts w:ascii="宋体" w:eastAsia="宋体" w:hAnsi="宋体" w:cs="宋体"/>
          <w:kern w:val="0"/>
          <w:sz w:val="24"/>
          <w14:ligatures w14:val="none"/>
        </w:rPr>
        <w:t>，部分功能（如支付）深藏在子菜单中，新手用户可能感到困惑。</w:t>
      </w:r>
    </w:p>
    <w:p w14:paraId="0D2C3E81" w14:textId="6204DE06" w:rsidR="00E77750" w:rsidRPr="00745432" w:rsidRDefault="00745432" w:rsidP="00745432">
      <w:pPr>
        <w:spacing w:line="240" w:lineRule="auto"/>
        <w:ind w:firstLineChars="0" w:firstLine="0"/>
        <w:outlineLvl w:val="2"/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二、</w:t>
      </w:r>
      <w:r w:rsidRPr="00745432">
        <w:rPr>
          <w:rFonts w:ascii="宋体" w:eastAsia="宋体" w:hAnsi="宋体" w:cs="宋体"/>
          <w:b/>
          <w:kern w:val="0"/>
          <w:sz w:val="28"/>
          <w:szCs w:val="28"/>
          <w14:ligatures w14:val="none"/>
        </w:rPr>
        <w:t>评估</w:t>
      </w:r>
      <w:r w:rsidR="00875149"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微信的</w:t>
      </w:r>
      <w:r w:rsidRPr="00745432">
        <w:rPr>
          <w:rFonts w:ascii="宋体" w:eastAsia="宋体" w:hAnsi="宋体" w:cs="宋体"/>
          <w:b/>
          <w:kern w:val="0"/>
          <w:sz w:val="28"/>
          <w:szCs w:val="28"/>
          <w14:ligatures w14:val="none"/>
        </w:rPr>
        <w:t>交互流程</w:t>
      </w:r>
    </w:p>
    <w:p w14:paraId="22A3ACC4" w14:textId="1603667D" w:rsidR="00686999" w:rsidRDefault="00A02C55" w:rsidP="00686999">
      <w:pPr>
        <w:ind w:firstLineChars="0" w:firstLine="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A02C55">
        <w:rPr>
          <w:rFonts w:ascii="宋体" w:eastAsia="宋体" w:hAnsi="宋体" w:cs="宋体"/>
          <w:kern w:val="0"/>
          <w:sz w:val="24"/>
          <w14:ligatures w14:val="none"/>
        </w:rPr>
        <w:drawing>
          <wp:inline distT="0" distB="0" distL="0" distR="0" wp14:anchorId="1B7F9012" wp14:editId="555FF77C">
            <wp:extent cx="5274310" cy="11925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5AFF" w14:textId="0150D5FA" w:rsidR="000C1AAA" w:rsidRDefault="00411BB2" w:rsidP="009F32BE">
      <w:pPr>
        <w:ind w:firstLine="480"/>
        <w:rPr>
          <w:rFonts w:ascii="宋体" w:eastAsia="宋体" w:hAnsi="宋体" w:cs="宋体"/>
          <w:kern w:val="0"/>
          <w:sz w:val="24"/>
          <w14:ligatures w14:val="none"/>
        </w:rPr>
      </w:pPr>
      <w:r w:rsidRPr="00411BB2">
        <w:rPr>
          <w:rFonts w:ascii="宋体" w:eastAsia="宋体" w:hAnsi="宋体" w:cs="宋体"/>
          <w:kern w:val="0"/>
          <w:sz w:val="24"/>
          <w14:ligatures w14:val="none"/>
        </w:rPr>
        <w:t>微信的交互流程整体简洁高效。从登录到使用核心功能（如聊天、朋友圈），步骤清晰且直观。底部导航栏的设计使用户能快速切换功能模块，减少了操作复杂度。然而，部分复杂功能（如支付、红包）的交互流程略显繁琐，需通过多层菜单操作，可能影响用户体验。优化这些功能的可见性和操作步骤，将进一步提升微信的易用性。</w:t>
      </w:r>
    </w:p>
    <w:p w14:paraId="474F6F0B" w14:textId="0062ECE7" w:rsidR="00875149" w:rsidRPr="00875149" w:rsidRDefault="00875149" w:rsidP="00875149">
      <w:pPr>
        <w:spacing w:line="240" w:lineRule="auto"/>
        <w:ind w:firstLineChars="0" w:firstLine="0"/>
        <w:outlineLvl w:val="2"/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</w:pPr>
      <w:r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三</w:t>
      </w:r>
      <w:r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、</w:t>
      </w:r>
      <w:r>
        <w:rPr>
          <w:rFonts w:ascii="宋体" w:eastAsia="宋体" w:hAnsi="宋体" w:cs="宋体" w:hint="eastAsia"/>
          <w:b/>
          <w:kern w:val="0"/>
          <w:sz w:val="28"/>
          <w:szCs w:val="28"/>
          <w14:ligatures w14:val="none"/>
        </w:rPr>
        <w:t>创新建议</w:t>
      </w:r>
    </w:p>
    <w:p w14:paraId="0D66E9DB" w14:textId="42BFABFB" w:rsidR="0086707F" w:rsidRPr="0086707F" w:rsidRDefault="007711CE" w:rsidP="002C6145">
      <w:pPr>
        <w:ind w:firstLine="48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711CE">
        <w:rPr>
          <w:rFonts w:ascii="宋体" w:eastAsia="宋体" w:hAnsi="宋体" w:cs="宋体"/>
          <w:kern w:val="0"/>
          <w:sz w:val="24"/>
          <w14:ligatures w14:val="none"/>
        </w:rPr>
        <w:t>作为设计师，我会从多个方面优化微信的功能设计，以提升用户体验。首先，针对消息提醒机制，可以增加一个“重要通知”板块，集中显示高优先级消息（如红包、系统通知），帮助用户快速识别关键信息，避免被冗杂内容干扰。其次，在聊天界面中，可以采用卡片式布局，将文本、图片、视频等内容分开显示，减少信息密度，提升视觉舒适度，避免用户在浏览大量信息时产生视觉疲劳。最后，针对语音消息功能，可以引入语音识别技术，将语音消息自动转换为文字，方便用户在嘈杂环境中阅读，同时保留语音播放功能以满足不</w:t>
      </w:r>
      <w:bookmarkStart w:id="0" w:name="_GoBack"/>
      <w:bookmarkEnd w:id="0"/>
      <w:r w:rsidRPr="007711CE">
        <w:rPr>
          <w:rFonts w:ascii="宋体" w:eastAsia="宋体" w:hAnsi="宋体" w:cs="宋体"/>
          <w:kern w:val="0"/>
          <w:sz w:val="24"/>
          <w14:ligatures w14:val="none"/>
        </w:rPr>
        <w:lastRenderedPageBreak/>
        <w:t>同需求。通过这些改进，微信可以在保持简洁高效的基础上，进一步提升用户体验，解决当前存在的痛点。</w:t>
      </w:r>
    </w:p>
    <w:sectPr w:rsidR="0086707F" w:rsidRPr="00867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4D"/>
    <w:rsid w:val="0000010A"/>
    <w:rsid w:val="000C1AAA"/>
    <w:rsid w:val="001B0F68"/>
    <w:rsid w:val="002C6145"/>
    <w:rsid w:val="003E2A04"/>
    <w:rsid w:val="00411BB2"/>
    <w:rsid w:val="00464E56"/>
    <w:rsid w:val="00516BD2"/>
    <w:rsid w:val="00634A9C"/>
    <w:rsid w:val="00686999"/>
    <w:rsid w:val="00745432"/>
    <w:rsid w:val="007711CE"/>
    <w:rsid w:val="0086707F"/>
    <w:rsid w:val="00875149"/>
    <w:rsid w:val="00925E6E"/>
    <w:rsid w:val="009275FF"/>
    <w:rsid w:val="009F32BE"/>
    <w:rsid w:val="00A02C55"/>
    <w:rsid w:val="00A165EA"/>
    <w:rsid w:val="00BF28B0"/>
    <w:rsid w:val="00C15B4D"/>
    <w:rsid w:val="00CF1264"/>
    <w:rsid w:val="00E7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3C9D3"/>
  <w15:chartTrackingRefBased/>
  <w15:docId w15:val="{6AC573D7-6FA9-4192-860C-078CA1C5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360" w:lineRule="auto"/>
        <w:ind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0010A"/>
    <w:pPr>
      <w:spacing w:before="100" w:beforeAutospacing="1" w:after="100" w:afterAutospacing="1" w:line="240" w:lineRule="auto"/>
      <w:ind w:firstLineChars="0" w:firstLine="0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00010A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00010A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0001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张宇</dc:creator>
  <cp:keywords/>
  <dc:description/>
  <cp:lastModifiedBy>张宇</cp:lastModifiedBy>
  <cp:revision>21</cp:revision>
  <dcterms:created xsi:type="dcterms:W3CDTF">2025-03-17T03:18:00Z</dcterms:created>
  <dcterms:modified xsi:type="dcterms:W3CDTF">2025-03-17T04:24:00Z</dcterms:modified>
</cp:coreProperties>
</file>