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21E7E" w14:textId="5C0227A2" w:rsidR="00D43ABE" w:rsidRDefault="0066253C" w:rsidP="0066253C">
      <w:pPr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H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el</w:t>
      </w:r>
      <w:r>
        <w:rPr>
          <w:rFonts w:ascii="宋体" w:eastAsia="宋体" w:hAnsi="宋体" w:cs="宋体"/>
          <w:color w:val="333333"/>
          <w:kern w:val="0"/>
          <w:szCs w:val="21"/>
        </w:rPr>
        <w:t>lo everyone</w:t>
      </w:r>
      <w:r w:rsidR="00AE56BE">
        <w:rPr>
          <w:rFonts w:ascii="宋体" w:eastAsia="宋体" w:hAnsi="宋体" w:cs="宋体"/>
          <w:color w:val="333333"/>
          <w:kern w:val="0"/>
          <w:szCs w:val="21"/>
        </w:rPr>
        <w:t>.</w:t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Today I will bring you </w:t>
      </w:r>
      <w:r w:rsidRPr="0066253C">
        <w:rPr>
          <w:rFonts w:ascii="宋体" w:eastAsia="宋体" w:hAnsi="宋体" w:cs="宋体"/>
          <w:color w:val="333333"/>
          <w:kern w:val="0"/>
          <w:szCs w:val="21"/>
        </w:rPr>
        <w:t>an article in the field of biology</w:t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: </w:t>
      </w:r>
      <w:r w:rsidRPr="0066253C">
        <w:rPr>
          <w:rFonts w:ascii="宋体" w:eastAsia="宋体" w:hAnsi="宋体" w:cs="宋体" w:hint="eastAsia"/>
          <w:color w:val="333333"/>
          <w:kern w:val="0"/>
          <w:szCs w:val="21"/>
        </w:rPr>
        <w:t>Agriculture and hot temperatures interactively erode the nest success of habitat generalist birds across the United States</w:t>
      </w:r>
      <w:r>
        <w:rPr>
          <w:rFonts w:ascii="宋体" w:eastAsia="宋体" w:hAnsi="宋体" w:cs="宋体"/>
          <w:color w:val="333333"/>
          <w:kern w:val="0"/>
          <w:szCs w:val="21"/>
        </w:rPr>
        <w:t>.</w:t>
      </w:r>
    </w:p>
    <w:p w14:paraId="0C46C7A2" w14:textId="5AD6A2C9" w:rsidR="0066253C" w:rsidRDefault="0066253C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ab/>
        <w:t xml:space="preserve">Let us go on. First is the background. </w:t>
      </w:r>
      <w:r w:rsidRPr="0066253C">
        <w:rPr>
          <w:rFonts w:ascii="宋体" w:eastAsia="宋体" w:hAnsi="宋体" w:cs="宋体" w:hint="eastAsia"/>
          <w:color w:val="333333"/>
          <w:kern w:val="0"/>
          <w:szCs w:val="21"/>
        </w:rPr>
        <w:t>Birds may be particularly sensitive to temperature extremes</w:t>
      </w:r>
      <w:r w:rsidR="007B159E">
        <w:rPr>
          <w:rFonts w:ascii="宋体" w:eastAsia="宋体" w:hAnsi="宋体" w:cs="宋体" w:hint="eastAsia"/>
          <w:color w:val="333333"/>
          <w:kern w:val="0"/>
          <w:szCs w:val="21"/>
        </w:rPr>
        <w:t>.</w:t>
      </w:r>
      <w:r w:rsidR="007B159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9D5B02">
        <w:rPr>
          <w:rFonts w:ascii="宋体" w:eastAsia="宋体" w:hAnsi="宋体" w:cs="宋体"/>
          <w:color w:val="333333"/>
          <w:kern w:val="0"/>
          <w:szCs w:val="21"/>
        </w:rPr>
        <w:t xml:space="preserve">As we all known, </w:t>
      </w:r>
      <w:r w:rsidR="004C1DA2">
        <w:rPr>
          <w:rFonts w:ascii="宋体" w:eastAsia="宋体" w:hAnsi="宋体" w:cs="宋体"/>
          <w:color w:val="333333"/>
          <w:kern w:val="0"/>
          <w:szCs w:val="21"/>
        </w:rPr>
        <w:t xml:space="preserve">the research </w:t>
      </w:r>
      <w:r w:rsidR="009D5B02" w:rsidRPr="009D5B02">
        <w:rPr>
          <w:rFonts w:ascii="宋体" w:eastAsia="宋体" w:hAnsi="宋体" w:cs="宋体"/>
          <w:color w:val="333333"/>
          <w:kern w:val="0"/>
          <w:szCs w:val="21"/>
        </w:rPr>
        <w:t>requires data that are difficult to obtain</w:t>
      </w:r>
      <w:r w:rsidR="009D5B02">
        <w:rPr>
          <w:rFonts w:ascii="宋体" w:eastAsia="宋体" w:hAnsi="宋体" w:cs="宋体"/>
          <w:color w:val="333333"/>
          <w:kern w:val="0"/>
          <w:szCs w:val="21"/>
        </w:rPr>
        <w:t>.</w:t>
      </w:r>
      <w:r w:rsidR="00BB7B66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BB7B66" w:rsidRPr="00BB7B66">
        <w:rPr>
          <w:rFonts w:ascii="宋体" w:eastAsia="宋体" w:hAnsi="宋体" w:cs="宋体" w:hint="eastAsia"/>
          <w:color w:val="333333"/>
          <w:kern w:val="0"/>
          <w:szCs w:val="21"/>
        </w:rPr>
        <w:t>Project NestWatch, a citizen-science nest-monitoring program organized, offers a rare opportunity to explore how temperature extremes and land use interact to affect avian nesting success.</w:t>
      </w:r>
    </w:p>
    <w:p w14:paraId="04B3B68E" w14:textId="2AF62BDA" w:rsidR="006F681C" w:rsidRDefault="006F681C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ab/>
        <w:t>Next, t</w:t>
      </w:r>
      <w:r w:rsidRPr="006F681C">
        <w:rPr>
          <w:rFonts w:ascii="宋体" w:eastAsia="宋体" w:hAnsi="宋体" w:cs="宋体" w:hint="eastAsia"/>
          <w:color w:val="333333"/>
          <w:kern w:val="0"/>
          <w:szCs w:val="21"/>
        </w:rPr>
        <w:t>he work was guided by four questions. </w:t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The first one is </w:t>
      </w:r>
      <w:r w:rsidRPr="006F681C">
        <w:rPr>
          <w:rFonts w:ascii="宋体" w:eastAsia="宋体" w:hAnsi="宋体" w:cs="宋体"/>
          <w:color w:val="333333"/>
          <w:kern w:val="0"/>
          <w:szCs w:val="21"/>
        </w:rPr>
        <w:t>How do the effects of temperature on nesting success vary across land-cover types? </w:t>
      </w:r>
      <w:r>
        <w:rPr>
          <w:rFonts w:ascii="宋体" w:eastAsia="宋体" w:hAnsi="宋体" w:cs="宋体"/>
          <w:color w:val="333333"/>
          <w:kern w:val="0"/>
          <w:szCs w:val="21"/>
        </w:rPr>
        <w:t>Then a</w:t>
      </w:r>
      <w:r w:rsidRPr="006F681C">
        <w:rPr>
          <w:rFonts w:ascii="宋体" w:eastAsia="宋体" w:hAnsi="宋体" w:cs="宋体"/>
          <w:color w:val="333333"/>
          <w:kern w:val="0"/>
          <w:szCs w:val="21"/>
        </w:rPr>
        <w:t>re some species more vulnerable to the interactive effects of habitat conversion and climate change than others? </w:t>
      </w:r>
      <w:r w:rsidR="007D5627">
        <w:rPr>
          <w:rFonts w:ascii="宋体" w:eastAsia="宋体" w:hAnsi="宋体" w:cs="宋体"/>
          <w:color w:val="333333"/>
          <w:kern w:val="0"/>
          <w:szCs w:val="21"/>
        </w:rPr>
        <w:t>Next a</w:t>
      </w:r>
      <w:r w:rsidRPr="006F681C">
        <w:rPr>
          <w:rFonts w:ascii="宋体" w:eastAsia="宋体" w:hAnsi="宋体" w:cs="宋体"/>
          <w:color w:val="333333"/>
          <w:kern w:val="0"/>
          <w:szCs w:val="21"/>
        </w:rPr>
        <w:t>re the effects of temperature and land cover consistent across species’ ranges? </w:t>
      </w:r>
      <w:r w:rsidR="007D5627">
        <w:rPr>
          <w:rFonts w:ascii="宋体" w:eastAsia="宋体" w:hAnsi="宋体" w:cs="宋体"/>
          <w:color w:val="333333"/>
          <w:kern w:val="0"/>
          <w:szCs w:val="21"/>
        </w:rPr>
        <w:t>Last is l</w:t>
      </w:r>
      <w:r w:rsidRPr="006F681C">
        <w:rPr>
          <w:rFonts w:ascii="宋体" w:eastAsia="宋体" w:hAnsi="宋体" w:cs="宋体"/>
          <w:color w:val="333333"/>
          <w:kern w:val="0"/>
          <w:szCs w:val="21"/>
        </w:rPr>
        <w:t>ooking forward across the 21st century, how will nesting success likely change across space, time?</w:t>
      </w:r>
    </w:p>
    <w:p w14:paraId="2EE8D6AE" w14:textId="5217DDEB" w:rsidR="00D35E0B" w:rsidRDefault="00D35E0B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ab/>
      </w:r>
      <w:r w:rsidR="00574022">
        <w:rPr>
          <w:rFonts w:ascii="宋体" w:eastAsia="宋体" w:hAnsi="宋体" w:cs="宋体"/>
          <w:color w:val="333333"/>
          <w:kern w:val="0"/>
          <w:szCs w:val="21"/>
        </w:rPr>
        <w:t>Then is the r</w:t>
      </w:r>
      <w:r w:rsidR="00574022" w:rsidRPr="00574022">
        <w:rPr>
          <w:rFonts w:ascii="宋体" w:eastAsia="宋体" w:hAnsi="宋体" w:cs="宋体" w:hint="eastAsia"/>
          <w:color w:val="333333"/>
          <w:kern w:val="0"/>
          <w:szCs w:val="21"/>
        </w:rPr>
        <w:t>esearch methods for the above issues.</w:t>
      </w:r>
      <w:r w:rsidR="00B73561">
        <w:rPr>
          <w:rFonts w:ascii="宋体" w:eastAsia="宋体" w:hAnsi="宋体" w:cs="宋体"/>
          <w:color w:val="333333"/>
          <w:kern w:val="0"/>
          <w:szCs w:val="21"/>
        </w:rPr>
        <w:t xml:space="preserve"> For A, w</w:t>
      </w:r>
      <w:r w:rsidR="00B73561" w:rsidRPr="00B73561">
        <w:rPr>
          <w:rFonts w:ascii="宋体" w:eastAsia="宋体" w:hAnsi="宋体" w:cs="宋体" w:hint="eastAsia"/>
          <w:color w:val="333333"/>
          <w:kern w:val="0"/>
          <w:szCs w:val="21"/>
        </w:rPr>
        <w:t>e hypothesized that maximum temperature anomalies would reduce success in open</w:t>
      </w:r>
      <w:r w:rsidR="00706C5B">
        <w:rPr>
          <w:rFonts w:ascii="宋体" w:eastAsia="宋体" w:hAnsi="宋体" w:cs="宋体"/>
          <w:color w:val="333333"/>
          <w:kern w:val="0"/>
          <w:szCs w:val="21"/>
        </w:rPr>
        <w:t xml:space="preserve">. </w:t>
      </w:r>
      <w:r w:rsidR="00B73561">
        <w:rPr>
          <w:rFonts w:ascii="宋体" w:eastAsia="宋体" w:hAnsi="宋体" w:cs="宋体"/>
          <w:color w:val="333333"/>
          <w:kern w:val="0"/>
          <w:szCs w:val="21"/>
        </w:rPr>
        <w:t xml:space="preserve">For B, </w:t>
      </w:r>
      <w:r w:rsidR="00B73561" w:rsidRPr="009079D2">
        <w:rPr>
          <w:rFonts w:ascii="宋体" w:eastAsia="宋体" w:hAnsi="宋体" w:cs="宋体" w:hint="eastAsia"/>
          <w:color w:val="333333"/>
          <w:kern w:val="0"/>
          <w:szCs w:val="21"/>
        </w:rPr>
        <w:t>We predicted that species that build exposed nests and species of higher conservation concern would be the most sensitive to climate and land-use interactions. </w:t>
      </w:r>
      <w:r w:rsidR="00B73561">
        <w:rPr>
          <w:rFonts w:ascii="宋体" w:eastAsia="宋体" w:hAnsi="宋体" w:cs="宋体"/>
          <w:color w:val="333333"/>
          <w:kern w:val="0"/>
          <w:szCs w:val="21"/>
        </w:rPr>
        <w:t xml:space="preserve">For C, </w:t>
      </w:r>
      <w:r w:rsidR="009079D2" w:rsidRPr="009079D2">
        <w:rPr>
          <w:rFonts w:ascii="宋体" w:eastAsia="宋体" w:hAnsi="宋体" w:cs="宋体" w:hint="eastAsia"/>
          <w:color w:val="333333"/>
          <w:kern w:val="0"/>
          <w:szCs w:val="21"/>
        </w:rPr>
        <w:t>We predicted that maximum temperature anomalies would affect nesting success in agricultural areas within warmer regions.</w:t>
      </w:r>
      <w:r w:rsidR="009079D2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B73561">
        <w:rPr>
          <w:rFonts w:ascii="宋体" w:eastAsia="宋体" w:hAnsi="宋体" w:cs="宋体"/>
          <w:color w:val="333333"/>
          <w:kern w:val="0"/>
          <w:szCs w:val="21"/>
        </w:rPr>
        <w:t xml:space="preserve">For D, </w:t>
      </w:r>
      <w:r w:rsidR="009079D2" w:rsidRPr="009079D2">
        <w:rPr>
          <w:rFonts w:ascii="宋体" w:eastAsia="宋体" w:hAnsi="宋体" w:cs="宋体" w:hint="eastAsia"/>
          <w:color w:val="333333"/>
          <w:kern w:val="0"/>
          <w:szCs w:val="21"/>
        </w:rPr>
        <w:t>We hypothesized that declines would be pronounced in agricultural settings, grassland, and developed areas, but not in forests</w:t>
      </w:r>
      <w:r w:rsidR="00B73561" w:rsidRPr="00B73561">
        <w:rPr>
          <w:rFonts w:ascii="宋体" w:eastAsia="宋体" w:hAnsi="宋体" w:cs="宋体" w:hint="eastAsia"/>
          <w:color w:val="333333"/>
          <w:kern w:val="0"/>
          <w:szCs w:val="21"/>
        </w:rPr>
        <w:t>.</w:t>
      </w:r>
    </w:p>
    <w:p w14:paraId="239CC6F0" w14:textId="38FC7F03" w:rsidR="00742BF5" w:rsidRDefault="00742BF5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ab/>
        <w:t xml:space="preserve">Last is the findings. </w:t>
      </w:r>
      <w:r w:rsidRPr="00742BF5">
        <w:rPr>
          <w:rFonts w:ascii="宋体" w:eastAsia="宋体" w:hAnsi="宋体" w:cs="宋体"/>
          <w:color w:val="333333"/>
          <w:kern w:val="0"/>
          <w:szCs w:val="21"/>
        </w:rPr>
        <w:t>By observing the left figure, we can draw the following conclusion</w:t>
      </w:r>
      <w:r>
        <w:rPr>
          <w:rFonts w:ascii="宋体" w:eastAsia="宋体" w:hAnsi="宋体" w:cs="宋体"/>
          <w:color w:val="333333"/>
          <w:kern w:val="0"/>
          <w:szCs w:val="21"/>
        </w:rPr>
        <w:t>:</w:t>
      </w:r>
      <w:r w:rsidRPr="00742BF5">
        <w:rPr>
          <w:rFonts w:ascii="宋体" w:eastAsia="宋体" w:hAnsi="宋体" w:cs="宋体"/>
          <w:color w:val="333333"/>
          <w:kern w:val="0"/>
          <w:szCs w:val="21"/>
        </w:rPr>
        <w:t xml:space="preserve"> Maximum temperature extremes reduce avian nesting success in agricultural settings but increase it in forests.</w:t>
      </w:r>
      <w:r w:rsidR="00D85024" w:rsidRPr="00D85024">
        <w:rPr>
          <w:rFonts w:ascii="宋体" w:eastAsia="宋体" w:hAnsi="宋体" w:cs="宋体"/>
          <w:color w:val="333333"/>
          <w:kern w:val="0"/>
          <w:szCs w:val="21"/>
        </w:rPr>
        <w:t xml:space="preserve"> Then let's focus on the image on the right</w:t>
      </w:r>
      <w:r w:rsidR="00D85024">
        <w:rPr>
          <w:rFonts w:ascii="宋体" w:eastAsia="宋体" w:hAnsi="宋体" w:cs="宋体"/>
          <w:color w:val="333333"/>
          <w:kern w:val="0"/>
          <w:szCs w:val="21"/>
        </w:rPr>
        <w:t xml:space="preserve">, </w:t>
      </w:r>
      <w:r w:rsidR="00D85024" w:rsidRPr="00D85024">
        <w:rPr>
          <w:rFonts w:ascii="宋体" w:eastAsia="宋体" w:hAnsi="宋体" w:cs="宋体"/>
          <w:color w:val="333333"/>
          <w:kern w:val="0"/>
          <w:szCs w:val="21"/>
        </w:rPr>
        <w:t>We can see that</w:t>
      </w:r>
      <w:r w:rsidR="00D85024">
        <w:rPr>
          <w:rFonts w:ascii="宋体" w:eastAsia="宋体" w:hAnsi="宋体" w:cs="宋体"/>
          <w:color w:val="333333"/>
          <w:kern w:val="0"/>
          <w:szCs w:val="21"/>
        </w:rPr>
        <w:t xml:space="preserve"> i</w:t>
      </w:r>
      <w:r w:rsidR="00D85024" w:rsidRPr="00D85024">
        <w:rPr>
          <w:rFonts w:ascii="宋体" w:eastAsia="宋体" w:hAnsi="宋体" w:cs="宋体"/>
          <w:color w:val="333333"/>
          <w:kern w:val="0"/>
          <w:szCs w:val="21"/>
        </w:rPr>
        <w:t xml:space="preserve">nteractive effects of temperature extremes and land use are </w:t>
      </w:r>
      <w:r w:rsidR="00A6230B">
        <w:rPr>
          <w:rFonts w:ascii="宋体" w:eastAsia="宋体" w:hAnsi="宋体" w:cs="宋体"/>
          <w:color w:val="333333"/>
          <w:kern w:val="0"/>
          <w:szCs w:val="21"/>
        </w:rPr>
        <w:t>worse</w:t>
      </w:r>
      <w:r w:rsidR="00D85024" w:rsidRPr="00D85024">
        <w:rPr>
          <w:rFonts w:ascii="宋体" w:eastAsia="宋体" w:hAnsi="宋体" w:cs="宋体"/>
          <w:color w:val="333333"/>
          <w:kern w:val="0"/>
          <w:szCs w:val="21"/>
        </w:rPr>
        <w:t xml:space="preserve"> for species of higher conservation concern and for cup-nesting species in agricultural settings.</w:t>
      </w:r>
      <w:r w:rsidR="00884879">
        <w:rPr>
          <w:rFonts w:ascii="宋体" w:eastAsia="宋体" w:hAnsi="宋体" w:cs="宋体"/>
          <w:color w:val="333333"/>
          <w:kern w:val="0"/>
          <w:szCs w:val="21"/>
        </w:rPr>
        <w:t xml:space="preserve"> Last is the looking forward. </w:t>
      </w:r>
      <w:r w:rsidR="00884879" w:rsidRPr="00884879">
        <w:rPr>
          <w:rFonts w:ascii="宋体" w:eastAsia="宋体" w:hAnsi="宋体" w:cs="宋体"/>
          <w:color w:val="333333"/>
          <w:kern w:val="0"/>
          <w:szCs w:val="21"/>
        </w:rPr>
        <w:t>Based on the collected data, we can predict</w:t>
      </w:r>
      <w:r w:rsidR="00884879">
        <w:rPr>
          <w:rFonts w:ascii="宋体" w:eastAsia="宋体" w:hAnsi="宋体" w:cs="宋体"/>
          <w:color w:val="333333"/>
          <w:kern w:val="0"/>
          <w:szCs w:val="21"/>
        </w:rPr>
        <w:t xml:space="preserve"> that c</w:t>
      </w:r>
      <w:r w:rsidR="00884879" w:rsidRPr="00884879">
        <w:rPr>
          <w:rFonts w:ascii="宋体" w:eastAsia="宋体" w:hAnsi="宋体" w:cs="宋体"/>
          <w:color w:val="333333"/>
          <w:kern w:val="0"/>
          <w:szCs w:val="21"/>
        </w:rPr>
        <w:t>limate change is expected to decrease nesting success in agricultural settings but increase it in forests.</w:t>
      </w:r>
    </w:p>
    <w:p w14:paraId="549A87E5" w14:textId="0F9E0D80" w:rsidR="001265FC" w:rsidRDefault="001265FC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ab/>
        <w:t xml:space="preserve">Finally, this is </w:t>
      </w:r>
      <w:r w:rsidRPr="001265FC">
        <w:rPr>
          <w:rFonts w:ascii="宋体" w:eastAsia="宋体" w:hAnsi="宋体" w:cs="宋体"/>
          <w:color w:val="333333"/>
          <w:kern w:val="0"/>
          <w:szCs w:val="21"/>
        </w:rPr>
        <w:t>the reference</w:t>
      </w:r>
      <w:r w:rsidR="00B43D75">
        <w:rPr>
          <w:rFonts w:ascii="宋体" w:eastAsia="宋体" w:hAnsi="宋体" w:cs="宋体" w:hint="eastAsia"/>
          <w:color w:val="333333"/>
          <w:kern w:val="0"/>
          <w:szCs w:val="21"/>
        </w:rPr>
        <w:t>s</w:t>
      </w:r>
      <w:r w:rsidRPr="001265FC">
        <w:rPr>
          <w:rFonts w:ascii="宋体" w:eastAsia="宋体" w:hAnsi="宋体" w:cs="宋体"/>
          <w:color w:val="333333"/>
          <w:kern w:val="0"/>
          <w:szCs w:val="21"/>
        </w:rPr>
        <w:t xml:space="preserve"> for this article</w:t>
      </w:r>
      <w:r>
        <w:rPr>
          <w:rFonts w:ascii="宋体" w:eastAsia="宋体" w:hAnsi="宋体" w:cs="宋体"/>
          <w:color w:val="333333"/>
          <w:kern w:val="0"/>
          <w:szCs w:val="21"/>
        </w:rPr>
        <w:t>. Thank you for your listening.</w:t>
      </w:r>
      <w:r w:rsidR="00CD60D6">
        <w:rPr>
          <w:rFonts w:ascii="宋体" w:eastAsia="宋体" w:hAnsi="宋体" w:cs="宋体"/>
          <w:color w:val="333333"/>
          <w:kern w:val="0"/>
          <w:szCs w:val="21"/>
        </w:rPr>
        <w:br/>
      </w:r>
      <w:r w:rsidR="00CD60D6">
        <w:rPr>
          <w:rFonts w:ascii="宋体" w:eastAsia="宋体" w:hAnsi="宋体" w:cs="宋体"/>
          <w:color w:val="333333"/>
          <w:kern w:val="0"/>
          <w:szCs w:val="21"/>
        </w:rPr>
        <w:br/>
      </w:r>
      <w:r w:rsidR="00ED5A20" w:rsidRPr="00ED5A20">
        <w:rPr>
          <w:rFonts w:ascii="宋体" w:eastAsia="宋体" w:hAnsi="宋体" w:cs="宋体"/>
          <w:color w:val="333333"/>
          <w:kern w:val="0"/>
          <w:szCs w:val="21"/>
        </w:rPr>
        <w:t>Next, I will lead to the next part of the content</w:t>
      </w:r>
      <w:r w:rsidR="00ED5A20">
        <w:rPr>
          <w:rFonts w:ascii="宋体" w:eastAsia="宋体" w:hAnsi="宋体" w:cs="宋体"/>
          <w:color w:val="333333"/>
          <w:kern w:val="0"/>
          <w:szCs w:val="21"/>
        </w:rPr>
        <w:t xml:space="preserve">. </w:t>
      </w:r>
      <w:r w:rsidR="00CD60D6" w:rsidRPr="00CD60D6">
        <w:rPr>
          <w:rFonts w:ascii="宋体" w:eastAsia="宋体" w:hAnsi="宋体" w:cs="宋体"/>
          <w:color w:val="333333"/>
          <w:kern w:val="0"/>
          <w:szCs w:val="21"/>
        </w:rPr>
        <w:t>For the sake of time, I will only give a brief introduction here, and I hope you will listen carefully to the report to get more detailed information</w:t>
      </w:r>
      <w:r w:rsidR="00ED5A20">
        <w:rPr>
          <w:rFonts w:ascii="宋体" w:eastAsia="宋体" w:hAnsi="宋体" w:cs="宋体" w:hint="eastAsia"/>
          <w:color w:val="333333"/>
          <w:kern w:val="0"/>
          <w:szCs w:val="21"/>
        </w:rPr>
        <w:t>.</w:t>
      </w:r>
      <w:r w:rsidR="004016AB" w:rsidRPr="009346F5">
        <w:rPr>
          <w:rFonts w:ascii="宋体" w:eastAsia="宋体" w:hAnsi="宋体" w:cs="宋体"/>
          <w:color w:val="333333"/>
          <w:kern w:val="0"/>
          <w:szCs w:val="21"/>
        </w:rPr>
        <w:t xml:space="preserve">  Now </w:t>
      </w:r>
      <w:r w:rsidR="004016AB">
        <w:rPr>
          <w:rFonts w:ascii="宋体" w:eastAsia="宋体" w:hAnsi="宋体" w:cs="宋体"/>
          <w:color w:val="333333"/>
          <w:kern w:val="0"/>
          <w:szCs w:val="21"/>
        </w:rPr>
        <w:t>l</w:t>
      </w:r>
      <w:r w:rsidR="004016AB" w:rsidRPr="004016AB">
        <w:rPr>
          <w:rFonts w:ascii="宋体" w:eastAsia="宋体" w:hAnsi="宋体" w:cs="宋体"/>
          <w:color w:val="333333"/>
          <w:kern w:val="0"/>
          <w:szCs w:val="21"/>
        </w:rPr>
        <w:t>et us give a round of applause to the first presenter</w:t>
      </w:r>
      <w:r w:rsidR="002D1D25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2D1D25">
        <w:rPr>
          <w:rFonts w:ascii="宋体" w:eastAsia="宋体" w:hAnsi="宋体" w:cs="宋体" w:hint="eastAsia"/>
          <w:color w:val="333333"/>
          <w:kern w:val="0"/>
          <w:szCs w:val="21"/>
        </w:rPr>
        <w:t>庞亮</w:t>
      </w:r>
      <w:r w:rsidR="009346F5">
        <w:rPr>
          <w:rFonts w:ascii="宋体" w:eastAsia="宋体" w:hAnsi="宋体" w:cs="宋体"/>
          <w:color w:val="333333"/>
          <w:kern w:val="0"/>
          <w:szCs w:val="21"/>
        </w:rPr>
        <w:t>.</w:t>
      </w:r>
    </w:p>
    <w:p w14:paraId="445054F6" w14:textId="5876851B" w:rsidR="009346F5" w:rsidRDefault="009346F5">
      <w:pPr>
        <w:rPr>
          <w:rFonts w:ascii="宋体" w:eastAsia="宋体" w:hAnsi="宋体" w:cs="宋体"/>
          <w:color w:val="333333"/>
          <w:kern w:val="0"/>
          <w:szCs w:val="21"/>
        </w:rPr>
      </w:pPr>
      <w:r w:rsidRPr="009346F5">
        <w:rPr>
          <w:rFonts w:ascii="宋体" w:eastAsia="宋体" w:hAnsi="宋体" w:cs="宋体"/>
          <w:color w:val="333333"/>
          <w:kern w:val="0"/>
          <w:szCs w:val="21"/>
        </w:rPr>
        <w:t xml:space="preserve">Thank you to the previous classmate for 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his</w:t>
      </w:r>
      <w:r w:rsidRPr="009346F5">
        <w:rPr>
          <w:rFonts w:ascii="宋体" w:eastAsia="宋体" w:hAnsi="宋体" w:cs="宋体"/>
          <w:color w:val="333333"/>
          <w:kern w:val="0"/>
          <w:szCs w:val="21"/>
        </w:rPr>
        <w:t xml:space="preserve"> wonderful sharing. Now, let's invite </w:t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the next presenter 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江国强,</w:t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whose project is </w:t>
      </w:r>
      <w:r w:rsidRPr="009346F5">
        <w:rPr>
          <w:rFonts w:ascii="宋体" w:eastAsia="宋体" w:hAnsi="宋体" w:cs="宋体"/>
          <w:color w:val="333333"/>
          <w:kern w:val="0"/>
          <w:szCs w:val="21"/>
        </w:rPr>
        <w:t>The extracellular matrix dictator regional competence for tumour initation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.</w:t>
      </w:r>
    </w:p>
    <w:p w14:paraId="55DD3081" w14:textId="2483AFD7" w:rsidR="009346F5" w:rsidRDefault="009346F5" w:rsidP="009346F5">
      <w:pPr>
        <w:rPr>
          <w:rFonts w:ascii="宋体" w:eastAsia="宋体" w:hAnsi="宋体" w:cs="宋体"/>
          <w:color w:val="333333"/>
          <w:kern w:val="0"/>
          <w:szCs w:val="21"/>
        </w:rPr>
      </w:pPr>
      <w:r w:rsidRPr="009346F5">
        <w:rPr>
          <w:rFonts w:ascii="宋体" w:eastAsia="宋体" w:hAnsi="宋体" w:cs="宋体"/>
          <w:color w:val="333333"/>
          <w:kern w:val="0"/>
          <w:szCs w:val="21"/>
        </w:rPr>
        <w:t xml:space="preserve">The reports of the first two classmates are both related to the human body. Now, let's focus on flycatchers in nature. Let's invite </w:t>
      </w:r>
      <w:r w:rsidR="00345EEA">
        <w:rPr>
          <w:rFonts w:ascii="宋体" w:eastAsia="宋体" w:hAnsi="宋体" w:cs="宋体" w:hint="eastAsia"/>
          <w:color w:val="333333"/>
          <w:kern w:val="0"/>
          <w:szCs w:val="21"/>
        </w:rPr>
        <w:t>李沛轩</w:t>
      </w:r>
      <w:r w:rsidRPr="009346F5">
        <w:rPr>
          <w:rFonts w:ascii="宋体" w:eastAsia="宋体" w:hAnsi="宋体" w:cs="宋体"/>
          <w:color w:val="333333"/>
          <w:kern w:val="0"/>
          <w:szCs w:val="21"/>
        </w:rPr>
        <w:t xml:space="preserve">introduce </w:t>
      </w:r>
      <w:r w:rsidR="00345EEA">
        <w:rPr>
          <w:rFonts w:ascii="宋体" w:eastAsia="宋体" w:hAnsi="宋体" w:cs="宋体"/>
          <w:color w:val="333333"/>
          <w:kern w:val="0"/>
          <w:szCs w:val="21"/>
        </w:rPr>
        <w:t>them</w:t>
      </w:r>
      <w:r w:rsidRPr="009346F5">
        <w:rPr>
          <w:rFonts w:ascii="宋体" w:eastAsia="宋体" w:hAnsi="宋体" w:cs="宋体"/>
          <w:color w:val="333333"/>
          <w:kern w:val="0"/>
          <w:szCs w:val="21"/>
        </w:rPr>
        <w:t xml:space="preserve"> to us</w:t>
      </w:r>
      <w:r w:rsidR="00345EEA">
        <w:rPr>
          <w:rFonts w:ascii="宋体" w:eastAsia="宋体" w:hAnsi="宋体" w:cs="宋体"/>
          <w:color w:val="333333"/>
          <w:kern w:val="0"/>
          <w:szCs w:val="21"/>
        </w:rPr>
        <w:t xml:space="preserve"> welcome.</w:t>
      </w:r>
    </w:p>
    <w:p w14:paraId="6AFD846C" w14:textId="2B1DAF8C" w:rsidR="0036740F" w:rsidRPr="00B73561" w:rsidRDefault="0036740F" w:rsidP="009346F5">
      <w:pPr>
        <w:rPr>
          <w:rFonts w:ascii="宋体" w:eastAsia="宋体" w:hAnsi="宋体" w:cs="宋体"/>
          <w:color w:val="333333"/>
          <w:kern w:val="0"/>
          <w:szCs w:val="21"/>
        </w:rPr>
      </w:pPr>
      <w:r w:rsidRPr="0036740F">
        <w:rPr>
          <w:rFonts w:ascii="宋体" w:eastAsia="宋体" w:hAnsi="宋体" w:cs="宋体"/>
          <w:color w:val="333333"/>
          <w:kern w:val="0"/>
          <w:szCs w:val="21"/>
        </w:rPr>
        <w:t>Not long after the epidemic, how should we protect ourselves</w:t>
      </w:r>
      <w:r>
        <w:rPr>
          <w:rFonts w:ascii="宋体" w:eastAsia="宋体" w:hAnsi="宋体" w:cs="宋体"/>
          <w:color w:val="333333"/>
          <w:kern w:val="0"/>
          <w:szCs w:val="21"/>
        </w:rPr>
        <w:t>.</w:t>
      </w:r>
      <w:r w:rsidRPr="0036740F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9346F5">
        <w:rPr>
          <w:rFonts w:ascii="宋体" w:eastAsia="宋体" w:hAnsi="宋体" w:cs="宋体"/>
          <w:color w:val="333333"/>
          <w:kern w:val="0"/>
          <w:szCs w:val="21"/>
        </w:rPr>
        <w:t xml:space="preserve">Let's invite 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申文刚</w:t>
      </w:r>
      <w:r w:rsidRPr="009346F5">
        <w:rPr>
          <w:rFonts w:ascii="宋体" w:eastAsia="宋体" w:hAnsi="宋体" w:cs="宋体"/>
          <w:color w:val="333333"/>
          <w:kern w:val="0"/>
          <w:szCs w:val="21"/>
        </w:rPr>
        <w:t xml:space="preserve">introduce 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some</w:t>
      </w:r>
      <w:r w:rsidRPr="009346F5">
        <w:rPr>
          <w:rFonts w:ascii="宋体" w:eastAsia="宋体" w:hAnsi="宋体" w:cs="宋体"/>
          <w:color w:val="333333"/>
          <w:kern w:val="0"/>
          <w:szCs w:val="21"/>
        </w:rPr>
        <w:t xml:space="preserve"> to us</w:t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welcome.</w:t>
      </w:r>
    </w:p>
    <w:sectPr w:rsidR="0036740F" w:rsidRPr="00B73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BE"/>
    <w:rsid w:val="001265FC"/>
    <w:rsid w:val="001579AE"/>
    <w:rsid w:val="001853AE"/>
    <w:rsid w:val="00231F4C"/>
    <w:rsid w:val="002D1D25"/>
    <w:rsid w:val="00314975"/>
    <w:rsid w:val="00343DA9"/>
    <w:rsid w:val="00345EEA"/>
    <w:rsid w:val="0036740F"/>
    <w:rsid w:val="004016AB"/>
    <w:rsid w:val="004C1DA2"/>
    <w:rsid w:val="00574022"/>
    <w:rsid w:val="005B25D5"/>
    <w:rsid w:val="0066253C"/>
    <w:rsid w:val="006F681C"/>
    <w:rsid w:val="00706C5B"/>
    <w:rsid w:val="00742BF5"/>
    <w:rsid w:val="007B159E"/>
    <w:rsid w:val="007D5627"/>
    <w:rsid w:val="00884879"/>
    <w:rsid w:val="008F7FAB"/>
    <w:rsid w:val="009079D2"/>
    <w:rsid w:val="009346F5"/>
    <w:rsid w:val="009C7919"/>
    <w:rsid w:val="009D5B02"/>
    <w:rsid w:val="00A6230B"/>
    <w:rsid w:val="00AE56BE"/>
    <w:rsid w:val="00B17A0C"/>
    <w:rsid w:val="00B43D75"/>
    <w:rsid w:val="00B73561"/>
    <w:rsid w:val="00BB7B66"/>
    <w:rsid w:val="00C807BE"/>
    <w:rsid w:val="00CD60D6"/>
    <w:rsid w:val="00D35E0B"/>
    <w:rsid w:val="00D43ABE"/>
    <w:rsid w:val="00D85024"/>
    <w:rsid w:val="00E30C84"/>
    <w:rsid w:val="00ED5A20"/>
    <w:rsid w:val="00EF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F7573"/>
  <w15:chartTrackingRefBased/>
  <w15:docId w15:val="{940276C0-679A-456E-A01B-A4590B1D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25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6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65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26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65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68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8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0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0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8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3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43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61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9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4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90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40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1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01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39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15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6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2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8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10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31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95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1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84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3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39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77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2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34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16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7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58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0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88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64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3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35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4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84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2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85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56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3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58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15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6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3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05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75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3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24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4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0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7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0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68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63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67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23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0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2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50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10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3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17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01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8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6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48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8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58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7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0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0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3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34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39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54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6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26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8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93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1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40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96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5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53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62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21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5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06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69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4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0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03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38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9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2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63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22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92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6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5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07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2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2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1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15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94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67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6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63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98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47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01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6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2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8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61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29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40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2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7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4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99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25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07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00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1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1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60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1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45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63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91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94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98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72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22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17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8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7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64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29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92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81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26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7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2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34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98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74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23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2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63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92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58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8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5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20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33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8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73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17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51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0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40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9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11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7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1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03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49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76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87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99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83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11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9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9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23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7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89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71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68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20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8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19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48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09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8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3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16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06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71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92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3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8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25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65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89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32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0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6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9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30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96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5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4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7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1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8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0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5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13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66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3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7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2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7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9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58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9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36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7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36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48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04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2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24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92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39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54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1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66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38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42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2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5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5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21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96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8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0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6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23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21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54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2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75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13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71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11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6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36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11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8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6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0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74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73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66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21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3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4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9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1923299134@qq.com</dc:creator>
  <cp:keywords/>
  <dc:description/>
  <cp:lastModifiedBy>1923299134@qq.com</cp:lastModifiedBy>
  <cp:revision>33</cp:revision>
  <dcterms:created xsi:type="dcterms:W3CDTF">2023-12-17T12:32:00Z</dcterms:created>
  <dcterms:modified xsi:type="dcterms:W3CDTF">2023-12-18T06:49:00Z</dcterms:modified>
</cp:coreProperties>
</file>