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
      <w:r>
        <w:rPr>
          <w:rFonts w:ascii="Times New Roman" w:hAnsi="Times New Roman" w:cs="Times New Roman"/>
          <w:sz w:val="24"/>
        </w:rPr>
        <w:drawing>
          <wp:anchor distT="0" distB="0" distL="114300" distR="114300" simplePos="0" relativeHeight="251659264" behindDoc="0" locked="0" layoutInCell="1" allowOverlap="1">
            <wp:simplePos x="0" y="0"/>
            <wp:positionH relativeFrom="margin">
              <wp:posOffset>1104900</wp:posOffset>
            </wp:positionH>
            <wp:positionV relativeFrom="margin">
              <wp:posOffset>203200</wp:posOffset>
            </wp:positionV>
            <wp:extent cx="3042285" cy="933450"/>
            <wp:effectExtent l="0" t="0" r="5715" b="6350"/>
            <wp:wrapSquare wrapText="bothSides"/>
            <wp:docPr id="1" name="图片 2" descr="20W58PICa9u_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20W58PICa9u_1024"/>
                    <pic:cNvPicPr>
                      <a:picLocks noChangeAspect="1"/>
                    </pic:cNvPicPr>
                  </pic:nvPicPr>
                  <pic:blipFill>
                    <a:blip r:embed="rId4"/>
                    <a:srcRect l="14027" t="34229" r="15607" b="21503"/>
                    <a:stretch>
                      <a:fillRect/>
                    </a:stretch>
                  </pic:blipFill>
                  <pic:spPr>
                    <a:xfrm>
                      <a:off x="0" y="0"/>
                      <a:ext cx="3042285" cy="933450"/>
                    </a:xfrm>
                    <a:prstGeom prst="rect">
                      <a:avLst/>
                    </a:prstGeom>
                    <a:noFill/>
                    <a:ln>
                      <a:noFill/>
                    </a:ln>
                  </pic:spPr>
                </pic:pic>
              </a:graphicData>
            </a:graphic>
          </wp:anchor>
        </w:drawing>
      </w:r>
    </w:p>
    <w:p/>
    <w:p>
      <w:pPr>
        <w:jc w:val="center"/>
        <w:rPr>
          <w:rFonts w:ascii="Times New Roman" w:hAnsi="Times New Roman" w:eastAsia="微软雅黑" w:cs="Times New Roman"/>
          <w:b/>
          <w:bCs/>
          <w:sz w:val="72"/>
          <w:szCs w:val="72"/>
        </w:rPr>
      </w:pPr>
    </w:p>
    <w:p>
      <w:pPr>
        <w:jc w:val="center"/>
        <w:rPr>
          <w:rFonts w:ascii="Times New Roman" w:hAnsi="Times New Roman" w:eastAsia="微软雅黑" w:cs="Times New Roman"/>
          <w:b/>
          <w:bCs/>
          <w:sz w:val="72"/>
          <w:szCs w:val="72"/>
        </w:rPr>
      </w:pPr>
      <w:r>
        <w:rPr>
          <w:rFonts w:hint="eastAsia" w:ascii="Times New Roman" w:hAnsi="Times New Roman" w:eastAsia="微软雅黑" w:cs="Times New Roman"/>
          <w:b/>
          <w:bCs/>
          <w:sz w:val="72"/>
          <w:szCs w:val="72"/>
        </w:rPr>
        <w:t>期末论文</w:t>
      </w:r>
    </w:p>
    <w:p>
      <w:pPr>
        <w:spacing w:line="720" w:lineRule="auto"/>
        <w:rPr>
          <w:rFonts w:hint="default" w:ascii="Times New Roman" w:hAnsi="Times New Roman" w:eastAsia="微软雅黑" w:cs="Times New Roman"/>
          <w:b/>
          <w:bCs/>
          <w:sz w:val="32"/>
          <w:szCs w:val="32"/>
          <w:lang w:val="en-US" w:eastAsia="zh-CN"/>
        </w:rPr>
      </w:pPr>
      <w:r>
        <w:rPr>
          <w:rFonts w:ascii="Times New Roman" w:hAnsi="Times New Roman" w:eastAsia="微软雅黑" w:cs="Times New Roman"/>
          <w:b/>
          <w:bCs/>
          <w:sz w:val="32"/>
          <w:szCs w:val="32"/>
        </w:rPr>
        <w:t>课程名称：</w:t>
      </w:r>
      <w:r>
        <w:rPr>
          <w:rFonts w:hint="eastAsia" w:ascii="Times New Roman" w:hAnsi="Times New Roman" w:eastAsia="微软雅黑" w:cs="Times New Roman"/>
          <w:b/>
          <w:bCs/>
          <w:sz w:val="32"/>
          <w:szCs w:val="32"/>
          <w:lang w:val="en-US" w:eastAsia="zh-CN"/>
        </w:rPr>
        <w:t>解读中国经济发展的密码</w:t>
      </w:r>
    </w:p>
    <w:p>
      <w:pPr>
        <w:spacing w:line="720" w:lineRule="auto"/>
        <w:rPr>
          <w:rFonts w:hint="default" w:ascii="Times New Roman" w:hAnsi="Times New Roman" w:eastAsia="微软雅黑" w:cs="Times New Roman"/>
          <w:b/>
          <w:bCs/>
          <w:sz w:val="32"/>
          <w:szCs w:val="32"/>
          <w:lang w:val="en-US" w:eastAsia="zh-CN"/>
        </w:rPr>
      </w:pPr>
      <w:r>
        <w:rPr>
          <w:rFonts w:ascii="Times New Roman" w:hAnsi="Times New Roman" w:eastAsia="微软雅黑" w:cs="Times New Roman"/>
          <w:b/>
          <w:bCs/>
          <w:sz w:val="32"/>
          <w:szCs w:val="32"/>
        </w:rPr>
        <w:t>论文题目：</w:t>
      </w:r>
      <w:r>
        <w:rPr>
          <w:rFonts w:hint="eastAsia" w:ascii="Times New Roman" w:hAnsi="Times New Roman" w:eastAsia="微软雅黑" w:cs="Times New Roman"/>
          <w:b/>
          <w:bCs/>
          <w:sz w:val="32"/>
          <w:szCs w:val="32"/>
          <w:lang w:val="en-US" w:eastAsia="zh-CN"/>
        </w:rPr>
        <w:t>中国经济发展70年回顾与展望</w:t>
      </w:r>
    </w:p>
    <w:p>
      <w:pPr>
        <w:spacing w:line="720" w:lineRule="auto"/>
        <w:rPr>
          <w:rFonts w:hint="eastAsia" w:ascii="Times New Roman" w:hAnsi="Times New Roman" w:eastAsia="微软雅黑" w:cs="Times New Roman"/>
          <w:b/>
          <w:bCs/>
          <w:sz w:val="32"/>
          <w:szCs w:val="32"/>
          <w:lang w:val="en-US" w:eastAsia="zh-CN"/>
        </w:rPr>
      </w:pPr>
      <w:r>
        <w:rPr>
          <w:rFonts w:ascii="Times New Roman" w:hAnsi="Times New Roman" w:eastAsia="微软雅黑" w:cs="Times New Roman"/>
          <w:b/>
          <w:bCs/>
          <w:sz w:val="32"/>
          <w:szCs w:val="32"/>
        </w:rPr>
        <w:t>姓名：</w:t>
      </w:r>
      <w:r>
        <w:rPr>
          <w:rFonts w:hint="eastAsia" w:ascii="Times New Roman" w:hAnsi="Times New Roman" w:eastAsia="微软雅黑" w:cs="Times New Roman"/>
          <w:b/>
          <w:bCs/>
          <w:sz w:val="32"/>
          <w:szCs w:val="32"/>
          <w:lang w:val="en-US" w:eastAsia="zh-CN"/>
        </w:rPr>
        <w:t>张宇</w:t>
      </w:r>
    </w:p>
    <w:p>
      <w:pPr>
        <w:spacing w:line="720" w:lineRule="auto"/>
        <w:rPr>
          <w:rFonts w:hint="default" w:ascii="Times New Roman" w:hAnsi="Times New Roman" w:eastAsia="微软雅黑" w:cs="Times New Roman"/>
          <w:b/>
          <w:bCs/>
          <w:sz w:val="32"/>
          <w:szCs w:val="32"/>
          <w:lang w:val="en-US" w:eastAsia="zh-CN"/>
        </w:rPr>
      </w:pPr>
      <w:r>
        <w:rPr>
          <w:rFonts w:ascii="Times New Roman" w:hAnsi="Times New Roman" w:eastAsia="微软雅黑" w:cs="Times New Roman"/>
          <w:b/>
          <w:bCs/>
          <w:sz w:val="32"/>
          <w:szCs w:val="32"/>
        </w:rPr>
        <w:t>院系：</w:t>
      </w:r>
      <w:r>
        <w:rPr>
          <w:rFonts w:hint="eastAsia" w:ascii="Times New Roman" w:hAnsi="Times New Roman" w:eastAsia="微软雅黑" w:cs="Times New Roman"/>
          <w:b/>
          <w:bCs/>
          <w:sz w:val="32"/>
          <w:szCs w:val="32"/>
          <w:lang w:val="en-US" w:eastAsia="zh-CN"/>
        </w:rPr>
        <w:t>新生院济勤学堂</w:t>
      </w:r>
    </w:p>
    <w:p>
      <w:pPr>
        <w:spacing w:line="720" w:lineRule="auto"/>
        <w:rPr>
          <w:rFonts w:hint="default" w:ascii="Times New Roman" w:hAnsi="Times New Roman" w:eastAsia="微软雅黑" w:cs="Times New Roman"/>
          <w:b/>
          <w:bCs/>
          <w:sz w:val="32"/>
          <w:szCs w:val="32"/>
          <w:lang w:val="en-US" w:eastAsia="zh-CN"/>
        </w:rPr>
      </w:pPr>
      <w:r>
        <w:rPr>
          <w:rFonts w:ascii="Times New Roman" w:hAnsi="Times New Roman" w:eastAsia="微软雅黑" w:cs="Times New Roman"/>
          <w:b/>
          <w:bCs/>
          <w:sz w:val="32"/>
          <w:szCs w:val="32"/>
        </w:rPr>
        <w:t>学号</w:t>
      </w:r>
      <w:r>
        <w:rPr>
          <w:rFonts w:hint="eastAsia" w:ascii="Times New Roman" w:hAnsi="Times New Roman" w:eastAsia="微软雅黑" w:cs="Times New Roman"/>
          <w:b/>
          <w:bCs/>
          <w:sz w:val="32"/>
          <w:szCs w:val="32"/>
        </w:rPr>
        <w:t>：</w:t>
      </w:r>
      <w:r>
        <w:rPr>
          <w:rFonts w:hint="eastAsia" w:ascii="Times New Roman" w:hAnsi="Times New Roman" w:eastAsia="微软雅黑" w:cs="Times New Roman"/>
          <w:b/>
          <w:bCs/>
          <w:sz w:val="32"/>
          <w:szCs w:val="32"/>
          <w:lang w:val="en-US" w:eastAsia="zh-CN"/>
        </w:rPr>
        <w:t>2251745</w:t>
      </w:r>
    </w:p>
    <w:p>
      <w:pPr>
        <w:spacing w:line="1200" w:lineRule="auto"/>
        <w:jc w:val="center"/>
        <w:rPr>
          <w:rFonts w:ascii="Times New Roman" w:hAnsi="Times New Roman" w:eastAsia="微软雅黑" w:cs="Times New Roman"/>
          <w:b/>
          <w:bCs/>
          <w:sz w:val="32"/>
          <w:szCs w:val="32"/>
        </w:rPr>
      </w:pPr>
    </w:p>
    <w:p>
      <w:pPr>
        <w:spacing w:line="1200" w:lineRule="auto"/>
        <w:jc w:val="center"/>
        <w:rPr>
          <w:rFonts w:ascii="Times New Roman" w:hAnsi="Times New Roman" w:eastAsia="微软雅黑" w:cs="Times New Roman"/>
          <w:b/>
          <w:bCs/>
          <w:sz w:val="32"/>
          <w:szCs w:val="32"/>
        </w:rPr>
      </w:pPr>
    </w:p>
    <w:p>
      <w:pPr>
        <w:spacing w:line="1200" w:lineRule="auto"/>
        <w:jc w:val="center"/>
        <w:rPr>
          <w:rFonts w:ascii="Times New Roman" w:hAnsi="Times New Roman" w:eastAsia="微软雅黑" w:cs="Times New Roman"/>
          <w:b/>
          <w:bCs/>
          <w:sz w:val="32"/>
          <w:szCs w:val="32"/>
        </w:rPr>
      </w:pPr>
    </w:p>
    <w:p>
      <w:pPr>
        <w:spacing w:line="1200" w:lineRule="auto"/>
        <w:jc w:val="center"/>
        <w:rPr>
          <w:rFonts w:ascii="Times New Roman" w:hAnsi="Times New Roman" w:eastAsia="微软雅黑" w:cs="Times New Roman"/>
          <w:b/>
          <w:bCs/>
          <w:sz w:val="32"/>
          <w:szCs w:val="32"/>
        </w:rPr>
      </w:pPr>
      <w:r>
        <w:rPr>
          <w:rFonts w:hint="eastAsia" w:ascii="Times New Roman" w:hAnsi="Times New Roman" w:eastAsia="微软雅黑" w:cs="Times New Roman"/>
          <w:b/>
          <w:bCs/>
          <w:sz w:val="32"/>
          <w:szCs w:val="32"/>
        </w:rPr>
        <w:t>20</w:t>
      </w:r>
      <w:r>
        <w:rPr>
          <w:rFonts w:ascii="Times New Roman" w:hAnsi="Times New Roman" w:eastAsia="微软雅黑" w:cs="Times New Roman"/>
          <w:b/>
          <w:bCs/>
          <w:sz w:val="32"/>
          <w:szCs w:val="32"/>
        </w:rPr>
        <w:t>22</w:t>
      </w:r>
      <w:r>
        <w:rPr>
          <w:rFonts w:hint="eastAsia" w:ascii="Times New Roman" w:hAnsi="Times New Roman" w:eastAsia="微软雅黑" w:cs="Times New Roman"/>
          <w:b/>
          <w:bCs/>
          <w:sz w:val="32"/>
          <w:szCs w:val="32"/>
        </w:rPr>
        <w:t>年</w:t>
      </w:r>
      <w:r>
        <w:rPr>
          <w:rFonts w:ascii="Times New Roman" w:hAnsi="Times New Roman" w:eastAsia="微软雅黑" w:cs="Times New Roman"/>
          <w:b/>
          <w:bCs/>
          <w:sz w:val="32"/>
          <w:szCs w:val="32"/>
        </w:rPr>
        <w:t>1</w:t>
      </w:r>
      <w:r>
        <w:rPr>
          <w:rFonts w:hint="eastAsia" w:ascii="Times New Roman" w:hAnsi="Times New Roman" w:eastAsia="微软雅黑" w:cs="Times New Roman"/>
          <w:b/>
          <w:bCs/>
          <w:sz w:val="32"/>
          <w:szCs w:val="32"/>
          <w:lang w:val="en-US" w:eastAsia="zh-CN"/>
        </w:rPr>
        <w:t>2</w:t>
      </w:r>
      <w:r>
        <w:rPr>
          <w:rFonts w:hint="eastAsia" w:ascii="Times New Roman" w:hAnsi="Times New Roman" w:eastAsia="微软雅黑" w:cs="Times New Roman"/>
          <w:b/>
          <w:bCs/>
          <w:sz w:val="32"/>
          <w:szCs w:val="32"/>
        </w:rPr>
        <w:t>月</w:t>
      </w:r>
    </w:p>
    <w:p>
      <w:pPr>
        <w:rPr>
          <w:rFonts w:hint="eastAsia" w:ascii="宋体" w:hAnsi="宋体" w:eastAsia="宋体" w:cs="宋体"/>
          <w:sz w:val="13"/>
          <w:szCs w:val="13"/>
          <w:lang w:val="en-US" w:eastAsia="zh-CN"/>
        </w:rPr>
        <w:sectPr>
          <w:pgSz w:w="11906" w:h="16838"/>
          <w:pgMar w:top="1440" w:right="1800" w:bottom="1440" w:left="1800" w:header="851" w:footer="992" w:gutter="0"/>
          <w:cols w:space="425" w:num="1"/>
          <w:docGrid w:type="lines" w:linePitch="312" w:charSpace="0"/>
        </w:sectPr>
      </w:pP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中国经济发展70年回顾与展望</w:t>
      </w:r>
    </w:p>
    <w:p>
      <w:pPr>
        <w:spacing w:line="360" w:lineRule="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摘要：</w:t>
      </w:r>
      <w:r>
        <w:rPr>
          <w:rFonts w:hint="eastAsia" w:ascii="宋体" w:hAnsi="宋体" w:eastAsia="宋体" w:cs="宋体"/>
          <w:sz w:val="24"/>
          <w:szCs w:val="24"/>
          <w:lang w:val="en-US" w:eastAsia="zh-CN"/>
        </w:rPr>
        <w:t>从新中国成立之初到现如今，中国经济实现了真正意义上的飞跃，本文将对70多年来中国经济发展取得的巨大成就进行回顾，细数中国经济的发展，同时对中国经济腾飞的内在原因进行分析，并对中国经济未来发展前景进行展望，提出自己的看法。</w:t>
      </w:r>
    </w:p>
    <w:p>
      <w:pPr>
        <w:spacing w:line="360" w:lineRule="auto"/>
        <w:rPr>
          <w:rFonts w:hint="default" w:ascii="宋体" w:hAnsi="宋体" w:eastAsia="宋体" w:cs="宋体"/>
          <w:sz w:val="24"/>
          <w:szCs w:val="24"/>
          <w:lang w:val="en-US" w:eastAsia="zh-CN"/>
        </w:rPr>
      </w:pPr>
      <w:r>
        <w:rPr>
          <w:rFonts w:hint="eastAsia" w:ascii="黑体" w:hAnsi="黑体" w:eastAsia="黑体" w:cs="黑体"/>
          <w:b/>
          <w:bCs/>
          <w:sz w:val="24"/>
          <w:szCs w:val="24"/>
          <w:lang w:val="en-US" w:eastAsia="zh-CN"/>
        </w:rPr>
        <w:t>关键词：</w:t>
      </w:r>
      <w:r>
        <w:rPr>
          <w:rFonts w:hint="eastAsia" w:ascii="宋体" w:hAnsi="宋体" w:eastAsia="宋体" w:cs="宋体"/>
          <w:sz w:val="24"/>
          <w:szCs w:val="24"/>
          <w:lang w:val="en-US" w:eastAsia="zh-CN"/>
        </w:rPr>
        <w:t>中国经济；发展成就；未来展望</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从新中国成立之初到现在，</w:t>
      </w:r>
      <w:r>
        <w:rPr>
          <w:rFonts w:hint="eastAsia" w:ascii="宋体" w:hAnsi="宋体" w:eastAsia="宋体" w:cs="宋体"/>
          <w:sz w:val="24"/>
          <w:szCs w:val="24"/>
          <w:lang w:val="en-US" w:eastAsia="zh-CN"/>
        </w:rPr>
        <w:t>70多年来，</w:t>
      </w:r>
      <w:r>
        <w:rPr>
          <w:rFonts w:hint="eastAsia" w:ascii="宋体" w:hAnsi="宋体" w:eastAsia="宋体" w:cs="宋体"/>
          <w:sz w:val="24"/>
          <w:szCs w:val="24"/>
        </w:rPr>
        <w:t>中国经济快速发展</w:t>
      </w:r>
      <w:r>
        <w:rPr>
          <w:rFonts w:hint="eastAsia" w:ascii="宋体" w:hAnsi="宋体" w:eastAsia="宋体" w:cs="宋体"/>
          <w:sz w:val="24"/>
          <w:szCs w:val="24"/>
          <w:lang w:eastAsia="zh-CN"/>
        </w:rPr>
        <w:t>，</w:t>
      </w:r>
      <w:r>
        <w:rPr>
          <w:rFonts w:hint="eastAsia" w:ascii="宋体" w:hAnsi="宋体" w:eastAsia="宋体" w:cs="宋体"/>
          <w:sz w:val="24"/>
          <w:szCs w:val="24"/>
        </w:rPr>
        <w:t>取得</w:t>
      </w:r>
      <w:r>
        <w:rPr>
          <w:rFonts w:hint="eastAsia" w:ascii="宋体" w:hAnsi="宋体" w:eastAsia="宋体" w:cs="宋体"/>
          <w:sz w:val="24"/>
          <w:szCs w:val="24"/>
          <w:lang w:eastAsia="zh-CN"/>
        </w:rPr>
        <w:t>了</w:t>
      </w:r>
      <w:r>
        <w:rPr>
          <w:rFonts w:hint="eastAsia" w:ascii="宋体" w:hAnsi="宋体" w:eastAsia="宋体" w:cs="宋体"/>
          <w:sz w:val="24"/>
          <w:szCs w:val="24"/>
        </w:rPr>
        <w:t>举世瞩目的成就</w:t>
      </w:r>
      <w:r>
        <w:rPr>
          <w:rFonts w:hint="eastAsia" w:ascii="宋体" w:hAnsi="宋体" w:eastAsia="宋体" w:cs="宋体"/>
          <w:sz w:val="24"/>
          <w:szCs w:val="24"/>
          <w:lang w:eastAsia="zh-CN"/>
        </w:rPr>
        <w:t>，</w:t>
      </w:r>
      <w:r>
        <w:rPr>
          <w:rFonts w:hint="eastAsia" w:ascii="宋体" w:hAnsi="宋体" w:eastAsia="宋体" w:cs="宋体"/>
          <w:sz w:val="24"/>
          <w:szCs w:val="24"/>
        </w:rPr>
        <w:t>是人类历史上</w:t>
      </w:r>
      <w:r>
        <w:rPr>
          <w:rFonts w:hint="eastAsia" w:ascii="宋体" w:hAnsi="宋体" w:eastAsia="宋体" w:cs="宋体"/>
          <w:sz w:val="24"/>
          <w:szCs w:val="24"/>
          <w:lang w:val="en-US" w:eastAsia="zh-CN"/>
        </w:rPr>
        <w:t>从未有过</w:t>
      </w:r>
      <w:r>
        <w:rPr>
          <w:rFonts w:hint="eastAsia" w:ascii="宋体" w:hAnsi="宋体" w:eastAsia="宋体" w:cs="宋体"/>
          <w:sz w:val="24"/>
          <w:szCs w:val="24"/>
        </w:rPr>
        <w:t>的奇迹，是全球经济发展史、人类经济史上从来没有出现过的奇迹。回顾70</w:t>
      </w:r>
      <w:r>
        <w:rPr>
          <w:rFonts w:hint="eastAsia" w:ascii="宋体" w:hAnsi="宋体" w:eastAsia="宋体" w:cs="宋体"/>
          <w:sz w:val="24"/>
          <w:szCs w:val="24"/>
          <w:lang w:eastAsia="zh-CN"/>
        </w:rPr>
        <w:t>多</w:t>
      </w:r>
      <w:r>
        <w:rPr>
          <w:rFonts w:hint="eastAsia" w:ascii="宋体" w:hAnsi="宋体" w:eastAsia="宋体" w:cs="宋体"/>
          <w:sz w:val="24"/>
          <w:szCs w:val="24"/>
        </w:rPr>
        <w:t>年来的巨大飞跃</w:t>
      </w:r>
      <w:r>
        <w:rPr>
          <w:rFonts w:hint="eastAsia" w:ascii="宋体" w:hAnsi="宋体" w:eastAsia="宋体" w:cs="宋体"/>
          <w:sz w:val="24"/>
          <w:szCs w:val="24"/>
          <w:lang w:val="en-US" w:eastAsia="zh-CN"/>
        </w:rPr>
        <w:t>历</w:t>
      </w:r>
      <w:r>
        <w:rPr>
          <w:rFonts w:hint="eastAsia" w:ascii="宋体" w:hAnsi="宋体" w:eastAsia="宋体" w:cs="宋体"/>
          <w:sz w:val="24"/>
          <w:szCs w:val="24"/>
        </w:rPr>
        <w:t>程，总结中国特色社会主义经济建设成就</w:t>
      </w:r>
      <w:r>
        <w:rPr>
          <w:rFonts w:hint="eastAsia" w:ascii="宋体" w:hAnsi="宋体" w:eastAsia="宋体" w:cs="宋体"/>
          <w:sz w:val="24"/>
          <w:szCs w:val="24"/>
          <w:lang w:eastAsia="zh-CN"/>
        </w:rPr>
        <w:t>的</w:t>
      </w:r>
      <w:r>
        <w:rPr>
          <w:rFonts w:hint="eastAsia" w:ascii="宋体" w:hAnsi="宋体" w:eastAsia="宋体" w:cs="宋体"/>
          <w:sz w:val="24"/>
          <w:szCs w:val="24"/>
        </w:rPr>
        <w:t>经验和启示，我们对未来发展道路充满信心</w:t>
      </w:r>
      <w:r>
        <w:rPr>
          <w:rFonts w:hint="eastAsia" w:ascii="宋体" w:hAnsi="宋体" w:eastAsia="宋体" w:cs="宋体"/>
          <w:sz w:val="24"/>
          <w:szCs w:val="24"/>
          <w:lang w:eastAsia="zh-CN"/>
        </w:rPr>
        <w:t>。</w:t>
      </w:r>
    </w:p>
    <w:p>
      <w:p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一、新中国成立之初到现在70多年经济发展成就</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（一）新中国成立初期经济发展成就</w:t>
      </w:r>
    </w:p>
    <w:p>
      <w:pPr>
        <w:spacing w:line="360" w:lineRule="auto"/>
        <w:ind w:firstLine="480" w:firstLineChars="200"/>
        <w:rPr>
          <w:rFonts w:hint="eastAsia" w:ascii="宋体" w:hAnsi="宋体" w:eastAsia="宋体" w:cs="宋体"/>
          <w:sz w:val="24"/>
          <w:szCs w:val="24"/>
          <w:vertAlign w:val="superscript"/>
          <w:lang w:val="en-US" w:eastAsia="zh-CN"/>
        </w:rPr>
      </w:pPr>
      <w:r>
        <w:rPr>
          <w:rFonts w:hint="eastAsia" w:ascii="宋体" w:hAnsi="宋体" w:eastAsia="宋体" w:cs="宋体"/>
          <w:sz w:val="24"/>
          <w:szCs w:val="24"/>
          <w:lang w:val="en-US" w:eastAsia="zh-CN"/>
        </w:rPr>
        <w:t>1949年新中国成立时，中国的人均 GDP只有120美元。在新中国成立初期，中国共产党领导人民进行了新民主主义革命</w:t>
      </w:r>
      <w:r>
        <w:rPr>
          <w:rFonts w:hint="eastAsia" w:ascii="宋体" w:hAnsi="宋体" w:eastAsia="宋体" w:cs="宋体"/>
          <w:sz w:val="24"/>
          <w:szCs w:val="24"/>
          <w:lang w:val="en-US" w:eastAsia="zh-CN"/>
        </w:rPr>
        <w:t>并取得了胜利，</w:t>
      </w:r>
      <w:r>
        <w:rPr>
          <w:rFonts w:hint="eastAsia" w:ascii="宋体" w:hAnsi="宋体" w:eastAsia="宋体" w:cs="宋体"/>
          <w:sz w:val="24"/>
          <w:szCs w:val="24"/>
          <w:lang w:val="en-US" w:eastAsia="zh-CN"/>
        </w:rPr>
        <w:t>经济建设也取得了巨大成就，人民生活水平大幅提高，中国共产党在一穷二白的基础上建立了社会主义制度，社会主义制度的建立为经济发展提供了制度保障和基本条件，也为经济发展奠定了根本政治前提。</w:t>
      </w:r>
      <w:r>
        <w:rPr>
          <w:rFonts w:hint="eastAsia" w:ascii="宋体" w:hAnsi="宋体" w:eastAsia="宋体" w:cs="宋体"/>
          <w:sz w:val="24"/>
          <w:szCs w:val="24"/>
          <w:lang w:val="en-US" w:eastAsia="zh-CN"/>
        </w:rPr>
        <w:t>从1949年到1978年的30年间，我国国内生产总值增长了三百多倍，人均国民收入增长了近三百五十倍，我国人均国内生产总值增长了350多倍。此外，在计划经济体制下通过国家工业化和市场化改革，中国经济得到持续发展，综合国力大大增强。</w:t>
      </w:r>
      <w:r>
        <w:rPr>
          <w:rFonts w:hint="eastAsia" w:ascii="宋体" w:hAnsi="宋体" w:eastAsia="宋体" w:cs="宋体"/>
          <w:sz w:val="24"/>
          <w:szCs w:val="24"/>
          <w:vertAlign w:val="superscript"/>
          <w:lang w:val="en-US" w:eastAsia="zh-CN"/>
        </w:rPr>
        <w:t>【1】</w:t>
      </w:r>
    </w:p>
    <w:p>
      <w:pPr>
        <w:spacing w:line="240" w:lineRule="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（二）改革开放后40年经济发展成就</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以来中国经济建设取得巨大成就，国内生产总值（GDP）年均增长7.4%，人均国内生产总值从336元增长到2018年底的接近81000元。经济快速发展的同时，中国社会事业也取得长足进步，教育、文化、卫生、体育等方面都有显著提高。此外，在“绿水青山就是金山银山”理念指引下我国经济建设取得显著成就、人民生活发生了翻天覆地变化。</w:t>
      </w:r>
    </w:p>
    <w:p>
      <w:pPr>
        <w:spacing w:line="360" w:lineRule="auto"/>
        <w:ind w:firstLine="480" w:firstLineChars="200"/>
        <w:rPr>
          <w:rFonts w:hint="eastAsia" w:ascii="宋体" w:hAnsi="宋体" w:eastAsia="宋体" w:cs="宋体"/>
          <w:sz w:val="24"/>
          <w:szCs w:val="24"/>
          <w:vertAlign w:val="superscript"/>
          <w:lang w:eastAsia="zh-CN"/>
        </w:rPr>
      </w:pPr>
      <w:r>
        <w:rPr>
          <w:rFonts w:hint="eastAsia" w:ascii="宋体" w:hAnsi="宋体" w:eastAsia="宋体" w:cs="宋体"/>
          <w:sz w:val="24"/>
          <w:szCs w:val="24"/>
          <w:lang w:val="en-US" w:eastAsia="zh-CN"/>
        </w:rPr>
        <w:t>近10年来，</w:t>
      </w:r>
      <w:r>
        <w:rPr>
          <w:rFonts w:ascii="宋体" w:hAnsi="宋体" w:eastAsia="宋体" w:cs="宋体"/>
          <w:sz w:val="24"/>
          <w:szCs w:val="24"/>
        </w:rPr>
        <w:t>在习近平新时代中国特色社会主义思想的引领下，我们党采取了一系列战略性举措，推进了一系列变革实践，实现了一系列突破性进展，取得了一系列标志性成果，经受住了世界经济全球化</w:t>
      </w:r>
      <w:r>
        <w:rPr>
          <w:rFonts w:hint="eastAsia" w:ascii="宋体" w:hAnsi="宋体" w:eastAsia="宋体" w:cs="宋体"/>
          <w:sz w:val="24"/>
          <w:szCs w:val="24"/>
          <w:lang w:eastAsia="zh-CN"/>
        </w:rPr>
        <w:t>、</w:t>
      </w:r>
      <w:r>
        <w:rPr>
          <w:rFonts w:ascii="宋体" w:hAnsi="宋体" w:eastAsia="宋体" w:cs="宋体"/>
          <w:sz w:val="24"/>
          <w:szCs w:val="24"/>
        </w:rPr>
        <w:t>社会信息化</w:t>
      </w:r>
      <w:r>
        <w:rPr>
          <w:rFonts w:hint="eastAsia" w:ascii="宋体" w:hAnsi="宋体" w:eastAsia="宋体" w:cs="宋体"/>
          <w:sz w:val="24"/>
          <w:szCs w:val="24"/>
          <w:lang w:eastAsia="zh-CN"/>
        </w:rPr>
        <w:t>、</w:t>
      </w:r>
      <w:r>
        <w:rPr>
          <w:rFonts w:ascii="宋体" w:hAnsi="宋体" w:eastAsia="宋体" w:cs="宋体"/>
          <w:sz w:val="24"/>
          <w:szCs w:val="24"/>
        </w:rPr>
        <w:t>全球经济发展下行压力增大</w:t>
      </w:r>
      <w:r>
        <w:rPr>
          <w:rFonts w:hint="eastAsia" w:ascii="宋体" w:hAnsi="宋体" w:eastAsia="宋体" w:cs="宋体"/>
          <w:sz w:val="24"/>
          <w:szCs w:val="24"/>
          <w:lang w:eastAsia="zh-CN"/>
        </w:rPr>
        <w:t>、</w:t>
      </w:r>
      <w:r>
        <w:rPr>
          <w:rFonts w:ascii="宋体" w:hAnsi="宋体" w:eastAsia="宋体" w:cs="宋体"/>
          <w:sz w:val="24"/>
          <w:szCs w:val="24"/>
        </w:rPr>
        <w:t>不确定性提升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新冠肺炎疫情</w:t>
      </w:r>
      <w:r>
        <w:rPr>
          <w:rFonts w:ascii="宋体" w:hAnsi="宋体" w:eastAsia="宋体" w:cs="宋体"/>
          <w:sz w:val="24"/>
          <w:szCs w:val="24"/>
        </w:rPr>
        <w:t>爆发等一系列的风险挑战</w:t>
      </w:r>
      <w:r>
        <w:rPr>
          <w:rFonts w:hint="eastAsia" w:ascii="宋体" w:hAnsi="宋体" w:eastAsia="宋体" w:cs="宋体"/>
          <w:sz w:val="24"/>
          <w:szCs w:val="24"/>
          <w:lang w:val="en-US" w:eastAsia="zh-CN"/>
        </w:rPr>
        <w:t>的</w:t>
      </w:r>
      <w:r>
        <w:rPr>
          <w:rFonts w:ascii="宋体" w:hAnsi="宋体" w:eastAsia="宋体" w:cs="宋体"/>
          <w:sz w:val="24"/>
          <w:szCs w:val="24"/>
        </w:rPr>
        <w:t>考验</w:t>
      </w:r>
      <w:r>
        <w:rPr>
          <w:rFonts w:hint="eastAsia" w:ascii="宋体" w:hAnsi="宋体" w:eastAsia="宋体" w:cs="宋体"/>
          <w:sz w:val="24"/>
          <w:szCs w:val="24"/>
          <w:lang w:eastAsia="zh-CN"/>
        </w:rPr>
        <w:t>。</w:t>
      </w:r>
      <w:r>
        <w:rPr>
          <w:rFonts w:ascii="宋体" w:hAnsi="宋体" w:eastAsia="宋体" w:cs="宋体"/>
          <w:sz w:val="24"/>
          <w:szCs w:val="24"/>
        </w:rPr>
        <w:t>无论是从日常生活中</w:t>
      </w:r>
      <w:r>
        <w:rPr>
          <w:rFonts w:hint="eastAsia" w:ascii="宋体" w:hAnsi="宋体" w:eastAsia="宋体" w:cs="宋体"/>
          <w:sz w:val="24"/>
          <w:szCs w:val="24"/>
          <w:lang w:eastAsia="zh-CN"/>
        </w:rPr>
        <w:t>，</w:t>
      </w:r>
      <w:r>
        <w:rPr>
          <w:rFonts w:ascii="宋体" w:hAnsi="宋体" w:eastAsia="宋体" w:cs="宋体"/>
          <w:sz w:val="24"/>
          <w:szCs w:val="24"/>
        </w:rPr>
        <w:t>还是从企业社会方面看</w:t>
      </w:r>
      <w:r>
        <w:rPr>
          <w:rFonts w:hint="eastAsia" w:ascii="宋体" w:hAnsi="宋体" w:eastAsia="宋体" w:cs="宋体"/>
          <w:sz w:val="24"/>
          <w:szCs w:val="24"/>
          <w:lang w:eastAsia="zh-CN"/>
        </w:rPr>
        <w:t>，</w:t>
      </w:r>
      <w:r>
        <w:rPr>
          <w:rFonts w:ascii="宋体" w:hAnsi="宋体" w:eastAsia="宋体" w:cs="宋体"/>
          <w:sz w:val="24"/>
          <w:szCs w:val="24"/>
        </w:rPr>
        <w:t>党和国家的经济建设都毫无疑问</w:t>
      </w:r>
      <w:r>
        <w:rPr>
          <w:rFonts w:hint="eastAsia" w:ascii="宋体" w:hAnsi="宋体" w:eastAsia="宋体" w:cs="宋体"/>
          <w:sz w:val="24"/>
          <w:szCs w:val="24"/>
          <w:lang w:val="en-US" w:eastAsia="zh-CN"/>
        </w:rPr>
        <w:t>地</w:t>
      </w:r>
      <w:r>
        <w:rPr>
          <w:rFonts w:ascii="宋体" w:hAnsi="宋体" w:eastAsia="宋体" w:cs="宋体"/>
          <w:sz w:val="24"/>
          <w:szCs w:val="24"/>
        </w:rPr>
        <w:t>取得历史性</w:t>
      </w:r>
      <w:r>
        <w:rPr>
          <w:rFonts w:hint="eastAsia" w:ascii="宋体" w:hAnsi="宋体" w:eastAsia="宋体" w:cs="宋体"/>
          <w:sz w:val="24"/>
          <w:szCs w:val="24"/>
          <w:lang w:eastAsia="zh-CN"/>
        </w:rPr>
        <w:t>的</w:t>
      </w:r>
      <w:r>
        <w:rPr>
          <w:rFonts w:ascii="宋体" w:hAnsi="宋体" w:eastAsia="宋体" w:cs="宋体"/>
          <w:sz w:val="24"/>
          <w:szCs w:val="24"/>
        </w:rPr>
        <w:t>成就</w:t>
      </w:r>
      <w:r>
        <w:rPr>
          <w:rFonts w:hint="eastAsia" w:ascii="宋体" w:hAnsi="宋体" w:eastAsia="宋体" w:cs="宋体"/>
          <w:sz w:val="24"/>
          <w:szCs w:val="24"/>
          <w:lang w:eastAsia="zh-CN"/>
        </w:rPr>
        <w:t>，</w:t>
      </w:r>
      <w:r>
        <w:rPr>
          <w:rFonts w:ascii="宋体" w:hAnsi="宋体" w:eastAsia="宋体" w:cs="宋体"/>
          <w:sz w:val="24"/>
          <w:szCs w:val="24"/>
        </w:rPr>
        <w:t>发生</w:t>
      </w:r>
      <w:r>
        <w:rPr>
          <w:rFonts w:hint="eastAsia" w:ascii="宋体" w:hAnsi="宋体" w:eastAsia="宋体" w:cs="宋体"/>
          <w:sz w:val="24"/>
          <w:szCs w:val="24"/>
          <w:lang w:eastAsia="zh-CN"/>
        </w:rPr>
        <w:t>了</w:t>
      </w:r>
      <w:r>
        <w:rPr>
          <w:rFonts w:ascii="宋体" w:hAnsi="宋体" w:eastAsia="宋体" w:cs="宋体"/>
          <w:sz w:val="24"/>
          <w:szCs w:val="24"/>
        </w:rPr>
        <w:t>历史性变革，不断推进着我国迈向全面建设社会主义现代化国家的新征程</w:t>
      </w:r>
      <w:r>
        <w:rPr>
          <w:rFonts w:hint="eastAsia" w:ascii="宋体" w:hAnsi="宋体" w:eastAsia="宋体" w:cs="宋体"/>
          <w:sz w:val="24"/>
          <w:szCs w:val="24"/>
          <w:lang w:eastAsia="zh-CN"/>
        </w:rPr>
        <w:t>；</w:t>
      </w:r>
      <w:r>
        <w:rPr>
          <w:rFonts w:ascii="宋体" w:hAnsi="宋体" w:eastAsia="宋体" w:cs="宋体"/>
          <w:sz w:val="24"/>
          <w:szCs w:val="24"/>
        </w:rPr>
        <w:t>从全面小康来看</w:t>
      </w:r>
      <w:r>
        <w:rPr>
          <w:rFonts w:hint="eastAsia" w:ascii="宋体" w:hAnsi="宋体" w:eastAsia="宋体" w:cs="宋体"/>
          <w:sz w:val="24"/>
          <w:szCs w:val="24"/>
          <w:lang w:eastAsia="zh-CN"/>
        </w:rPr>
        <w:t>，</w:t>
      </w:r>
      <w:r>
        <w:rPr>
          <w:rFonts w:ascii="宋体" w:hAnsi="宋体" w:eastAsia="宋体" w:cs="宋体"/>
          <w:sz w:val="24"/>
          <w:szCs w:val="24"/>
        </w:rPr>
        <w:t>我们党带领人民经过持续发力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接续</w:t>
      </w:r>
      <w:r>
        <w:rPr>
          <w:rFonts w:ascii="宋体" w:hAnsi="宋体" w:eastAsia="宋体" w:cs="宋体"/>
          <w:sz w:val="24"/>
          <w:szCs w:val="24"/>
        </w:rPr>
        <w:t>奋斗，实现了小康这个中华民族的千年梦想，打赢了人类历史上规模最大的脱贫攻坚战，历史</w:t>
      </w:r>
      <w:r>
        <w:rPr>
          <w:rFonts w:hint="eastAsia" w:ascii="宋体" w:hAnsi="宋体" w:eastAsia="宋体" w:cs="宋体"/>
          <w:sz w:val="24"/>
          <w:szCs w:val="24"/>
          <w:lang w:val="en-US" w:eastAsia="zh-CN"/>
        </w:rPr>
        <w:t>性地</w:t>
      </w:r>
      <w:r>
        <w:rPr>
          <w:rFonts w:ascii="宋体" w:hAnsi="宋体" w:eastAsia="宋体" w:cs="宋体"/>
          <w:sz w:val="24"/>
          <w:szCs w:val="24"/>
        </w:rPr>
        <w:t>解决了绝对贫困问题</w:t>
      </w:r>
      <w:r>
        <w:rPr>
          <w:rFonts w:hint="eastAsia" w:ascii="宋体" w:hAnsi="宋体" w:eastAsia="宋体" w:cs="宋体"/>
          <w:sz w:val="24"/>
          <w:szCs w:val="24"/>
          <w:lang w:eastAsia="zh-CN"/>
        </w:rPr>
        <w:t>，</w:t>
      </w:r>
      <w:r>
        <w:rPr>
          <w:rFonts w:ascii="宋体" w:hAnsi="宋体" w:eastAsia="宋体" w:cs="宋体"/>
          <w:sz w:val="24"/>
          <w:szCs w:val="24"/>
        </w:rPr>
        <w:t>为全球减贫事业作出了重大贡献，这既是党和国家经济建设的伟大成就，也是党不忘初心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全心全意为</w:t>
      </w:r>
      <w:r>
        <w:rPr>
          <w:rFonts w:ascii="宋体" w:hAnsi="宋体" w:eastAsia="宋体" w:cs="宋体"/>
          <w:sz w:val="24"/>
          <w:szCs w:val="24"/>
        </w:rPr>
        <w:t>人民服务，以人民为中心的生动写照</w:t>
      </w:r>
      <w:r>
        <w:rPr>
          <w:rFonts w:hint="eastAsia" w:ascii="宋体" w:hAnsi="宋体" w:eastAsia="宋体" w:cs="宋体"/>
          <w:sz w:val="24"/>
          <w:szCs w:val="24"/>
          <w:lang w:eastAsia="zh-CN"/>
        </w:rPr>
        <w:t>。</w:t>
      </w:r>
      <w:r>
        <w:rPr>
          <w:rFonts w:hint="eastAsia" w:ascii="宋体" w:hAnsi="宋体" w:eastAsia="宋体" w:cs="宋体"/>
          <w:sz w:val="24"/>
          <w:szCs w:val="24"/>
          <w:vertAlign w:val="superscript"/>
          <w:lang w:eastAsia="zh-CN"/>
        </w:rPr>
        <w:t>【</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superscript"/>
          <w:lang w:eastAsia="zh-CN"/>
        </w:rPr>
        <w:t>】</w:t>
      </w:r>
    </w:p>
    <w:p>
      <w:p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二、70年来的经济发展给我们留下的宝贵经验</w:t>
      </w:r>
    </w:p>
    <w:p>
      <w:pPr>
        <w:spacing w:line="24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（一）必须坚持中国共产党的领导</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我国社会主义经济建设的实践中，我们党始终坚持把马克思主义基本原理同中国具体实际相结合，不断推进马克思主义中国化时代化，形成了毛泽东思想、邓小平理论、“三个代表”重要思想、科学发展观和习近平新时代中国特色社会主义思想，为我国的经济建设提供最根本的理论保障。</w:t>
      </w:r>
    </w:p>
    <w:p>
      <w:pPr>
        <w:spacing w:line="24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（二）必须坚持解放和发展生产力</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中国成立以来历次经济社会发展的重大战略决策和战略部署都是在解放和发展生产力、实现生产力跨越式发展基础上进行的，并在此基础上实现了经济社会持续健康发展，因此，我们必须坚持解放和发展生产力，依靠改革开放推动经济社会持续健康发展。</w:t>
      </w:r>
    </w:p>
    <w:p>
      <w:pPr>
        <w:spacing w:line="24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（三）必须坚定不移走中国特色社会主义道路</w:t>
      </w:r>
    </w:p>
    <w:p>
      <w:pPr>
        <w:spacing w:line="360" w:lineRule="auto"/>
        <w:ind w:firstLine="480" w:firstLineChars="200"/>
        <w:rPr>
          <w:rFonts w:hint="default" w:ascii="宋体" w:hAnsi="宋体" w:eastAsia="宋体" w:cs="宋体"/>
          <w:sz w:val="24"/>
          <w:szCs w:val="24"/>
          <w:vertAlign w:val="superscript"/>
          <w:lang w:val="en-US" w:eastAsia="zh-CN"/>
        </w:rPr>
      </w:pPr>
      <w:r>
        <w:rPr>
          <w:rFonts w:hint="eastAsia" w:ascii="宋体" w:hAnsi="宋体" w:eastAsia="宋体" w:cs="宋体"/>
          <w:sz w:val="24"/>
          <w:szCs w:val="24"/>
          <w:lang w:val="en-US" w:eastAsia="zh-CN"/>
        </w:rPr>
        <w:t>以邓小平同志为核心的党的第二代中央领导集体提出了“改革开放是决定当代中国命运的关键抉择”，使我国进入科学发展和平稳定的新时期；以江泽民同志为核心的党的第三代中央领导集体提出了“三个代表”重要思想，使我国进入了科学发展和谐安定的新时期；以胡锦涛同志为总书记的党中央提出以人为本、全面协调可持续发展战略，使我们处于良好的国际环境中；以习近平同志为核心的党中央提出统筹推进“五位一体”总体布局和协调推进“四个全面”战略布局，使我国经济进入协调健康发展和社会稳定、国家富强和人民富裕的新时期。由此可见，我国经济得以不断发展是由于道路无比正确，因此，我们必须坚定不移走中国特色社会主义道路。</w:t>
      </w:r>
      <w:r>
        <w:rPr>
          <w:rFonts w:hint="eastAsia" w:ascii="宋体" w:hAnsi="宋体" w:eastAsia="宋体" w:cs="宋体"/>
          <w:sz w:val="24"/>
          <w:szCs w:val="24"/>
          <w:vertAlign w:val="superscript"/>
          <w:lang w:val="en-US" w:eastAsia="zh-CN"/>
        </w:rPr>
        <w:t>【3】</w:t>
      </w:r>
    </w:p>
    <w:p>
      <w:p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三、当前与未来70年中国经济发展面临的挑战</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中国经济正处于结构调整的关键时期，面临着不少困难和挑战。首先是经济下行压力加大以及金融风险加大的问题。中国经济发展必须要有合理的宏观政策来支持，这就要求在未来继续坚持稳中求进的工作总基调，保持稳定和向好的发展态势。从目前情况看，宏观政策在稳定增长、促进结构调整、降低企业成本等方面有积极效果，但从长远来看，需要进一步深化改革、扩大开放，以市场化改革为动力推动中国经济转型升级；需要加快转变政府职能；需要加快建设法治型、服务型政府，以求更好地服务于发展；需要继续推进金融市场和资本市场改革；必须坚持推进全面深化改革开放。其次是高质量发展目标与新发展理念存在一定差距的问题。未来必须坚持质量第一、效益优先来推动中国经济实现高质量增长。党的十九大报告提出，中国特色社会主义进入新时代，我国经济已由高速增长阶段转向高质量发展阶段，正处在转变发展方式、优化经济结构、转换增长动力的攻关期。随着人民生活水平的提高、综合国力的增强、国际地位的提高，新时代中国将会迎来更加广阔的发展空间，在这个过程中，我国还将面临很多挑战。从外部看，我国正处于发达国家和发展中国家此消彼长、世界经济格局深刻调整之中，世界经济增长将继续处于危机后复苏阶段；从内部看，我国经济社会也正处在由高速增长阶段转向高质量发展阶段过程中。</w:t>
      </w:r>
    </w:p>
    <w:p>
      <w:pPr>
        <w:numPr>
          <w:ilvl w:val="0"/>
          <w:numId w:val="1"/>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对未来中国经济发展的展望</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进入新时代，中国将进入新发展阶段。从我国经济增长潜力来看，我国未来潜在增长率在6.5%左右，从未来十年经济平均增长速度来看，我国潜在增长率在2%左右。从我国工业化进程来看，今后十年，我国工业化仍有较大的空间，从中长期来看，我国经济仍有巨大的回旋空间。我国必须坚持以市场化改革为主线，推动经济高质量发展，不断提高我国的综合国力和国际竞争力。</w:t>
      </w:r>
    </w:p>
    <w:p>
      <w:pPr>
        <w:numPr>
          <w:ilvl w:val="0"/>
          <w:numId w:val="1"/>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结语</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的改革开放之路是一条正确的道路，它既不是空想的社会主义，也不是什么新制度主义和历史虚无主义，而是社会主义经济建设不断探索的成功道路。在这条正确的前进道路上，中国共产党人始终坚持马克思主义立场、观点和方法，把马克思主义基本原理同中国具体实际相结合，不断开辟马克思主义发展新境界。中国特色社会主义不是从天上掉下来的，也不是从别人那里抄来的，而是在不断探索中走出来的。面对复杂多变、波谲云诡的国际形势和国内经济发展面临的挑战、困难和风险，党和国家正在采取一系列重要举措来应对这些问题和困难。在经济建设方面，我们已经取得了举世瞩目的成就。但我们要清醒地认识到，中国在世界上还处于发展中国家地位，综合国力和国际影响力与发达国家相比还有很大差距。因此我们必须居安思危、未雨绸缪、努力追赶发达国家水平甚至还要超越他们。</w:t>
      </w:r>
    </w:p>
    <w:p>
      <w:pPr>
        <w:spacing w:line="360" w:lineRule="auto"/>
        <w:ind w:firstLine="480" w:firstLineChars="200"/>
        <w:rPr>
          <w:rFonts w:hint="eastAsia" w:ascii="宋体" w:hAnsi="宋体" w:eastAsia="宋体" w:cs="宋体"/>
          <w:sz w:val="24"/>
          <w:szCs w:val="24"/>
          <w:lang w:val="en-US" w:eastAsia="zh-CN"/>
        </w:rPr>
      </w:pPr>
    </w:p>
    <w:p>
      <w:pPr>
        <w:spacing w:line="360" w:lineRule="auto"/>
        <w:ind w:firstLine="480" w:firstLineChars="200"/>
        <w:rPr>
          <w:rFonts w:hint="eastAsia" w:ascii="宋体" w:hAnsi="宋体" w:eastAsia="宋体" w:cs="宋体"/>
          <w:sz w:val="24"/>
          <w:szCs w:val="24"/>
          <w:lang w:val="en-US" w:eastAsia="zh-CN"/>
        </w:rPr>
      </w:pPr>
    </w:p>
    <w:p>
      <w:pPr>
        <w:spacing w:line="360" w:lineRule="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【参考文献】</w:t>
      </w:r>
    </w:p>
    <w:p>
      <w:pPr>
        <w:numPr>
          <w:ilvl w:val="0"/>
          <w:numId w:val="2"/>
        </w:numPr>
        <w:spacing w:line="360" w:lineRule="auto"/>
        <w:rPr>
          <w:rFonts w:hint="eastAsia" w:ascii="宋体" w:hAnsi="宋体" w:eastAsia="宋体" w:cs="宋体"/>
          <w:i w:val="0"/>
          <w:iCs w:val="0"/>
          <w:caps w:val="0"/>
          <w:color w:val="666666"/>
          <w:spacing w:val="0"/>
          <w:sz w:val="18"/>
          <w:szCs w:val="18"/>
          <w:shd w:val="clear" w:fill="FFFFFF"/>
        </w:rPr>
      </w:pPr>
      <w:r>
        <w:rPr>
          <w:rFonts w:hint="eastAsia" w:ascii="宋体" w:hAnsi="宋体" w:eastAsia="宋体" w:cs="宋体"/>
          <w:i w:val="0"/>
          <w:iCs w:val="0"/>
          <w:caps w:val="0"/>
          <w:color w:val="666666"/>
          <w:spacing w:val="0"/>
          <w:sz w:val="18"/>
          <w:szCs w:val="18"/>
          <w:shd w:val="clear" w:fill="FFFFFF"/>
        </w:rPr>
        <w:t>刘秉镰,边杨,周密,朱俊丰.中国区域经济发展70年回顾及未来展望[J].中国工业经济,2019(09):24-41.DOI:10.19581/j.cnki.ciejournal.2019.09.002.</w:t>
      </w:r>
    </w:p>
    <w:p>
      <w:pPr>
        <w:numPr>
          <w:ilvl w:val="0"/>
          <w:numId w:val="2"/>
        </w:numPr>
        <w:spacing w:line="360" w:lineRule="auto"/>
        <w:rPr>
          <w:rFonts w:hint="eastAsia" w:ascii="宋体" w:hAnsi="宋体" w:eastAsia="宋体" w:cs="宋体"/>
          <w:i w:val="0"/>
          <w:iCs w:val="0"/>
          <w:caps w:val="0"/>
          <w:color w:val="666666"/>
          <w:spacing w:val="0"/>
          <w:sz w:val="18"/>
          <w:szCs w:val="18"/>
          <w:shd w:val="clear" w:fill="FFFFFF"/>
          <w:lang w:val="en-US" w:eastAsia="zh-CN"/>
        </w:rPr>
      </w:pPr>
      <w:r>
        <w:rPr>
          <w:rFonts w:hint="eastAsia" w:ascii="宋体" w:hAnsi="宋体" w:eastAsia="宋体" w:cs="宋体"/>
          <w:i w:val="0"/>
          <w:iCs w:val="0"/>
          <w:caps w:val="0"/>
          <w:color w:val="666666"/>
          <w:spacing w:val="0"/>
          <w:sz w:val="18"/>
          <w:szCs w:val="18"/>
          <w:shd w:val="clear" w:fill="FFFFFF"/>
        </w:rPr>
        <w:t>王浩.中国经济发展70年回顾与展望[J].广西质量监督导报,2019(06):54-56.</w:t>
      </w:r>
    </w:p>
    <w:p>
      <w:pPr>
        <w:numPr>
          <w:ilvl w:val="0"/>
          <w:numId w:val="2"/>
        </w:numPr>
        <w:spacing w:line="360" w:lineRule="auto"/>
        <w:rPr>
          <w:rFonts w:hint="eastAsia" w:ascii="宋体" w:hAnsi="宋体" w:eastAsia="宋体" w:cs="宋体"/>
          <w:i w:val="0"/>
          <w:iCs w:val="0"/>
          <w:caps w:val="0"/>
          <w:color w:val="666666"/>
          <w:spacing w:val="0"/>
          <w:sz w:val="18"/>
          <w:szCs w:val="18"/>
          <w:shd w:val="clear" w:fill="FFFFFF"/>
          <w:lang w:val="en-US" w:eastAsia="zh-CN"/>
        </w:rPr>
      </w:pPr>
      <w:r>
        <w:rPr>
          <w:rFonts w:hint="eastAsia" w:ascii="宋体" w:hAnsi="宋体" w:eastAsia="宋体" w:cs="宋体"/>
          <w:i w:val="0"/>
          <w:iCs w:val="0"/>
          <w:caps w:val="0"/>
          <w:color w:val="666666"/>
          <w:spacing w:val="0"/>
          <w:sz w:val="18"/>
          <w:szCs w:val="18"/>
          <w:shd w:val="clear" w:fill="FFFFFF"/>
        </w:rPr>
        <w:t>洪俊杰,商辉.中国开放型经济发展四十年回顾与展望[J].管理世界,2018,34(10):33-42.DOI:10.19744/j.cnki.11-1235/f.2018.10.004.</w:t>
      </w:r>
    </w:p>
    <w:p>
      <w:pPr>
        <w:spacing w:line="360" w:lineRule="auto"/>
        <w:rPr>
          <w:rFonts w:hint="eastAsia" w:ascii="宋体" w:hAnsi="宋体" w:eastAsia="宋体" w:cs="宋体"/>
          <w:sz w:val="13"/>
          <w:szCs w:val="13"/>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A61AA"/>
    <w:multiLevelType w:val="singleLevel"/>
    <w:tmpl w:val="B39A61AA"/>
    <w:lvl w:ilvl="0" w:tentative="0">
      <w:start w:val="1"/>
      <w:numFmt w:val="decimal"/>
      <w:lvlText w:val="[%1]"/>
      <w:lvlJc w:val="left"/>
      <w:pPr>
        <w:tabs>
          <w:tab w:val="left" w:pos="312"/>
        </w:tabs>
      </w:pPr>
    </w:lvl>
  </w:abstractNum>
  <w:abstractNum w:abstractNumId="1">
    <w:nsid w:val="07386B22"/>
    <w:multiLevelType w:val="singleLevel"/>
    <w:tmpl w:val="07386B22"/>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09136EAB"/>
    <w:rsid w:val="09F76A5F"/>
    <w:rsid w:val="0B0F2826"/>
    <w:rsid w:val="0CFD7926"/>
    <w:rsid w:val="46E221D2"/>
    <w:rsid w:val="49707761"/>
    <w:rsid w:val="5895695B"/>
    <w:rsid w:val="6B17431E"/>
    <w:rsid w:val="70937BF1"/>
    <w:rsid w:val="7A1E4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2553</Words>
  <Characters>2748</Characters>
  <Lines>0</Lines>
  <Paragraphs>0</Paragraphs>
  <TotalTime>3</TotalTime>
  <ScaleCrop>false</ScaleCrop>
  <LinksUpToDate>false</LinksUpToDate>
  <CharactersWithSpaces>2749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2022-12-20T01:39:00Z</dcterms:created>
  <dc:creator>asus</dc:creator>
  <cp:lastModifiedBy>枫落忆痕</cp:lastModifiedBy>
  <dcterms:modified xsi:type="dcterms:W3CDTF">2022-12-24T06:13:41Z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F25D1E12FC7C4AC48B0FB2AC492EC917</vt:lpwstr>
  </property>
</Properties>
</file>