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6A08B">
      <w:pPr>
        <w:spacing w:before="269" w:line="234" w:lineRule="auto"/>
        <w:ind w:left="1242"/>
        <w:rPr>
          <w:color w:val="000000" w:themeColor="text1"/>
          <w:sz w:val="40"/>
          <w:szCs w:val="40"/>
          <w14:textFill>
            <w14:solidFill>
              <w14:schemeClr w14:val="tx1"/>
            </w14:solidFill>
          </w14:textFill>
        </w:rPr>
      </w:pPr>
      <w:r>
        <w:rPr>
          <w:rFonts w:ascii="Times New Roman" w:hAnsi="Times New Roman" w:eastAsia="Times New Roman" w:cs="Times New Roman"/>
          <w:color w:val="000000" w:themeColor="text1"/>
          <w:spacing w:val="-1"/>
          <w:sz w:val="40"/>
          <w:szCs w:val="40"/>
          <w14:textFill>
            <w14:solidFill>
              <w14:schemeClr w14:val="tx1"/>
            </w14:solidFill>
          </w14:textFill>
        </w:rPr>
        <w:t>202</w:t>
      </w:r>
      <w:r>
        <w:rPr>
          <w:rFonts w:hint="eastAsia" w:ascii="Times New Roman" w:hAnsi="Times New Roman" w:cs="Times New Roman" w:eastAsiaTheme="minorEastAsia"/>
          <w:color w:val="000000" w:themeColor="text1"/>
          <w:spacing w:val="-1"/>
          <w:sz w:val="40"/>
          <w:szCs w:val="40"/>
          <w14:textFill>
            <w14:solidFill>
              <w14:schemeClr w14:val="tx1"/>
            </w14:solidFill>
          </w14:textFill>
        </w:rPr>
        <w:t>6</w:t>
      </w:r>
      <w:r>
        <w:rPr>
          <w:rFonts w:ascii="Times New Roman" w:hAnsi="Times New Roman" w:eastAsia="Times New Roman" w:cs="Times New Roman"/>
          <w:color w:val="000000" w:themeColor="text1"/>
          <w:spacing w:val="-1"/>
          <w:sz w:val="40"/>
          <w:szCs w:val="40"/>
          <w14:textFill>
            <w14:solidFill>
              <w14:schemeClr w14:val="tx1"/>
            </w14:solidFill>
          </w14:textFill>
        </w:rPr>
        <w:t xml:space="preserve"> </w:t>
      </w:r>
      <w:r>
        <w:rPr>
          <w:color w:val="000000" w:themeColor="text1"/>
          <w:spacing w:val="-1"/>
          <w:sz w:val="40"/>
          <w:szCs w:val="40"/>
          <w14:textFill>
            <w14:solidFill>
              <w14:schemeClr w14:val="tx1"/>
            </w14:solidFill>
          </w14:textFill>
        </w:rPr>
        <w:t>年全国大学生物理实验竞赛</w:t>
      </w:r>
    </w:p>
    <w:p w14:paraId="07E9E544">
      <w:pPr>
        <w:spacing w:before="158" w:line="226" w:lineRule="auto"/>
        <w:ind w:left="3554"/>
        <w:rPr>
          <w:color w:val="000000" w:themeColor="text1"/>
          <w:sz w:val="31"/>
          <w:szCs w:val="31"/>
          <w14:textFill>
            <w14:solidFill>
              <w14:schemeClr w14:val="tx1"/>
            </w14:solidFill>
          </w14:textFill>
        </w:rPr>
      </w:pPr>
      <w:r>
        <w:rPr>
          <w:color w:val="000000" w:themeColor="text1"/>
          <w:spacing w:val="-3"/>
          <w:sz w:val="31"/>
          <w:szCs w:val="31"/>
          <w14:textFill>
            <w14:solidFill>
              <w14:schemeClr w14:val="tx1"/>
            </w14:solidFill>
          </w14:textFill>
        </w:rPr>
        <w:t>（创新）</w:t>
      </w:r>
    </w:p>
    <w:p w14:paraId="330D236B">
      <w:pPr>
        <w:spacing w:before="203" w:line="220" w:lineRule="auto"/>
        <w:ind w:left="2781"/>
        <w:rPr>
          <w:color w:val="000000" w:themeColor="text1"/>
          <w:sz w:val="40"/>
          <w:szCs w:val="40"/>
          <w14:textFill>
            <w14:solidFill>
              <w14:schemeClr w14:val="tx1"/>
            </w14:solidFill>
          </w14:textFill>
        </w:rPr>
      </w:pPr>
      <w:r>
        <w:rPr>
          <w:color w:val="000000" w:themeColor="text1"/>
          <w:spacing w:val="-2"/>
          <w:sz w:val="40"/>
          <w:szCs w:val="40"/>
          <w14:textFill>
            <w14:solidFill>
              <w14:schemeClr w14:val="tx1"/>
            </w14:solidFill>
          </w14:textFill>
        </w:rPr>
        <w:t>命题类创新作品</w:t>
      </w:r>
    </w:p>
    <w:p w14:paraId="1A147ED0">
      <w:pPr>
        <w:pStyle w:val="9"/>
        <w:rPr>
          <w:color w:val="000000" w:themeColor="text1"/>
          <w:lang w:eastAsia="zh-CN"/>
          <w14:textFill>
            <w14:solidFill>
              <w14:schemeClr w14:val="tx1"/>
            </w14:solidFill>
          </w14:textFill>
        </w:rPr>
      </w:pPr>
    </w:p>
    <w:p w14:paraId="1F51BB38">
      <w:pPr>
        <w:pStyle w:val="9"/>
        <w:spacing w:line="241" w:lineRule="auto"/>
        <w:rPr>
          <w:color w:val="000000" w:themeColor="text1"/>
          <w:lang w:eastAsia="zh-CN"/>
          <w14:textFill>
            <w14:solidFill>
              <w14:schemeClr w14:val="tx1"/>
            </w14:solidFill>
          </w14:textFill>
        </w:rPr>
      </w:pPr>
    </w:p>
    <w:p w14:paraId="1D881C07">
      <w:pPr>
        <w:spacing w:before="130" w:line="221" w:lineRule="auto"/>
        <w:ind w:left="2272"/>
        <w:rPr>
          <w:color w:val="000000" w:themeColor="text1"/>
          <w:sz w:val="40"/>
          <w:szCs w:val="40"/>
          <w14:textFill>
            <w14:solidFill>
              <w14:schemeClr w14:val="tx1"/>
            </w14:solidFill>
          </w14:textFill>
        </w:rPr>
      </w:pPr>
      <w:r>
        <w:rPr>
          <w:color w:val="000000" w:themeColor="text1"/>
          <w:spacing w:val="-2"/>
          <w:sz w:val="40"/>
          <w:szCs w:val="40"/>
          <w14:textFill>
            <w14:solidFill>
              <w14:schemeClr w14:val="tx1"/>
            </w14:solidFill>
          </w14:textFill>
        </w:rPr>
        <w:t>题目六：</w:t>
      </w:r>
      <w:r>
        <w:rPr>
          <w:rFonts w:ascii="Times New Roman" w:hAnsi="Times New Roman" w:eastAsia="Times New Roman" w:cs="Times New Roman"/>
          <w:color w:val="000000" w:themeColor="text1"/>
          <w:spacing w:val="-2"/>
          <w:sz w:val="40"/>
          <w:szCs w:val="40"/>
          <w14:textFill>
            <w14:solidFill>
              <w14:schemeClr w14:val="tx1"/>
            </w14:solidFill>
          </w14:textFill>
        </w:rPr>
        <w:t>AI</w:t>
      </w:r>
      <w:r>
        <w:rPr>
          <w:color w:val="000000" w:themeColor="text1"/>
          <w:spacing w:val="-2"/>
          <w:sz w:val="40"/>
          <w:szCs w:val="40"/>
          <w14:textFill>
            <w14:solidFill>
              <w14:schemeClr w14:val="tx1"/>
            </w14:solidFill>
          </w14:textFill>
        </w:rPr>
        <w:t>+物理实验</w:t>
      </w:r>
    </w:p>
    <w:p w14:paraId="09A7F35E">
      <w:pPr>
        <w:pStyle w:val="9"/>
        <w:spacing w:line="264" w:lineRule="auto"/>
        <w:rPr>
          <w:color w:val="000000" w:themeColor="text1"/>
          <w:lang w:eastAsia="zh-CN"/>
          <w14:textFill>
            <w14:solidFill>
              <w14:schemeClr w14:val="tx1"/>
            </w14:solidFill>
          </w14:textFill>
        </w:rPr>
      </w:pPr>
    </w:p>
    <w:p w14:paraId="0B3000D1">
      <w:pPr>
        <w:pStyle w:val="9"/>
        <w:spacing w:line="264" w:lineRule="auto"/>
        <w:rPr>
          <w:color w:val="000000" w:themeColor="text1"/>
          <w:lang w:eastAsia="zh-CN"/>
          <w14:textFill>
            <w14:solidFill>
              <w14:schemeClr w14:val="tx1"/>
            </w14:solidFill>
          </w14:textFill>
        </w:rPr>
      </w:pPr>
    </w:p>
    <w:p w14:paraId="4B9C1716">
      <w:pPr>
        <w:pStyle w:val="9"/>
        <w:spacing w:line="264" w:lineRule="auto"/>
        <w:rPr>
          <w:color w:val="000000" w:themeColor="text1"/>
          <w:lang w:eastAsia="zh-CN"/>
          <w14:textFill>
            <w14:solidFill>
              <w14:schemeClr w14:val="tx1"/>
            </w14:solidFill>
          </w14:textFill>
        </w:rPr>
      </w:pPr>
    </w:p>
    <w:p w14:paraId="3E2E7392">
      <w:pPr>
        <w:pStyle w:val="9"/>
        <w:spacing w:line="264" w:lineRule="auto"/>
        <w:rPr>
          <w:color w:val="000000" w:themeColor="text1"/>
          <w:lang w:eastAsia="zh-CN"/>
          <w14:textFill>
            <w14:solidFill>
              <w14:schemeClr w14:val="tx1"/>
            </w14:solidFill>
          </w14:textFill>
        </w:rPr>
      </w:pPr>
    </w:p>
    <w:p w14:paraId="171473F2">
      <w:pPr>
        <w:pStyle w:val="9"/>
        <w:spacing w:line="264" w:lineRule="auto"/>
        <w:rPr>
          <w:color w:val="000000" w:themeColor="text1"/>
          <w:lang w:eastAsia="zh-CN"/>
          <w14:textFill>
            <w14:solidFill>
              <w14:schemeClr w14:val="tx1"/>
            </w14:solidFill>
          </w14:textFill>
        </w:rPr>
      </w:pPr>
    </w:p>
    <w:p w14:paraId="06B0BE78">
      <w:pPr>
        <w:pStyle w:val="9"/>
        <w:spacing w:line="264" w:lineRule="auto"/>
        <w:rPr>
          <w:color w:val="000000" w:themeColor="text1"/>
          <w:lang w:eastAsia="zh-CN"/>
          <w14:textFill>
            <w14:solidFill>
              <w14:schemeClr w14:val="tx1"/>
            </w14:solidFill>
          </w14:textFill>
        </w:rPr>
      </w:pPr>
    </w:p>
    <w:p w14:paraId="4587B3DF">
      <w:pPr>
        <w:pStyle w:val="9"/>
        <w:spacing w:line="264" w:lineRule="auto"/>
        <w:rPr>
          <w:color w:val="000000" w:themeColor="text1"/>
          <w:lang w:eastAsia="zh-CN"/>
          <w14:textFill>
            <w14:solidFill>
              <w14:schemeClr w14:val="tx1"/>
            </w14:solidFill>
          </w14:textFill>
        </w:rPr>
      </w:pPr>
    </w:p>
    <w:p w14:paraId="020C4749">
      <w:pPr>
        <w:jc w:val="center"/>
        <w:rPr>
          <w:rFonts w:ascii="黑体" w:hAnsi="黑体" w:eastAsia="黑体"/>
          <w:b/>
          <w:bCs/>
          <w:sz w:val="44"/>
          <w:szCs w:val="44"/>
        </w:rPr>
      </w:pPr>
      <w:bookmarkStart w:id="0" w:name="_Toc236328956"/>
      <w:bookmarkStart w:id="1" w:name="_Toc236329695"/>
      <w:bookmarkStart w:id="2" w:name="_Toc236329745"/>
      <w:bookmarkStart w:id="3" w:name="_Toc236336986"/>
      <w:bookmarkStart w:id="4" w:name="_Toc236165392"/>
      <w:bookmarkStart w:id="5" w:name="_Toc236337174"/>
      <w:bookmarkStart w:id="6" w:name="_Toc236175598"/>
      <w:bookmarkStart w:id="7" w:name="_Toc236173408"/>
      <w:bookmarkStart w:id="8" w:name="_Toc236175690"/>
      <w:bookmarkStart w:id="9" w:name="_Toc236336854"/>
      <w:r>
        <w:rPr>
          <w:rFonts w:hint="eastAsia" w:ascii="黑体" w:hAnsi="黑体" w:eastAsia="黑体"/>
          <w:b/>
          <w:bCs/>
          <w:sz w:val="44"/>
          <w:szCs w:val="44"/>
        </w:rPr>
        <w:t>智测微光：迈克尔逊白光干涉</w:t>
      </w:r>
      <w:bookmarkEnd w:id="0"/>
      <w:bookmarkEnd w:id="1"/>
      <w:bookmarkEnd w:id="2"/>
      <w:bookmarkEnd w:id="3"/>
      <w:bookmarkEnd w:id="4"/>
      <w:bookmarkEnd w:id="5"/>
      <w:bookmarkEnd w:id="6"/>
      <w:bookmarkEnd w:id="7"/>
      <w:bookmarkEnd w:id="8"/>
      <w:bookmarkEnd w:id="9"/>
    </w:p>
    <w:p w14:paraId="2C1763C2">
      <w:pPr>
        <w:jc w:val="center"/>
        <w:rPr>
          <w:rFonts w:ascii="黑体" w:hAnsi="黑体" w:eastAsia="黑体"/>
          <w:b/>
          <w:bCs/>
          <w:sz w:val="44"/>
          <w:szCs w:val="44"/>
        </w:rPr>
      </w:pPr>
      <w:bookmarkStart w:id="10" w:name="_Toc236175691"/>
      <w:bookmarkStart w:id="11" w:name="_Toc236329746"/>
      <w:bookmarkStart w:id="12" w:name="_Toc236328957"/>
      <w:bookmarkStart w:id="13" w:name="_Toc236165393"/>
      <w:bookmarkStart w:id="14" w:name="_Toc236173409"/>
      <w:bookmarkStart w:id="15" w:name="_Toc236336855"/>
      <w:bookmarkStart w:id="16" w:name="_Toc236337175"/>
      <w:bookmarkStart w:id="17" w:name="_Toc236336987"/>
      <w:bookmarkStart w:id="18" w:name="_Toc236175599"/>
      <w:bookmarkStart w:id="19" w:name="_Toc236329696"/>
      <w:r>
        <w:rPr>
          <w:rFonts w:hint="eastAsia" w:ascii="黑体" w:hAnsi="黑体" w:eastAsia="黑体"/>
          <w:b/>
          <w:bCs/>
          <w:sz w:val="44"/>
          <w:szCs w:val="44"/>
        </w:rPr>
        <w:t>辅助智能体</w:t>
      </w:r>
      <w:bookmarkEnd w:id="10"/>
      <w:bookmarkEnd w:id="11"/>
      <w:bookmarkEnd w:id="12"/>
      <w:bookmarkEnd w:id="13"/>
      <w:bookmarkEnd w:id="14"/>
      <w:bookmarkEnd w:id="15"/>
      <w:bookmarkEnd w:id="16"/>
      <w:bookmarkEnd w:id="17"/>
      <w:bookmarkEnd w:id="18"/>
      <w:bookmarkEnd w:id="19"/>
    </w:p>
    <w:p w14:paraId="185AD1B6">
      <w:pPr>
        <w:jc w:val="center"/>
        <w:rPr>
          <w:sz w:val="43"/>
          <w:szCs w:val="43"/>
        </w:rPr>
      </w:pPr>
    </w:p>
    <w:p w14:paraId="6F2C017D">
      <w:pPr>
        <w:jc w:val="center"/>
      </w:pPr>
    </w:p>
    <w:p w14:paraId="06421877">
      <w:pPr>
        <w:jc w:val="center"/>
      </w:pPr>
    </w:p>
    <w:p w14:paraId="30B1510B">
      <w:pPr>
        <w:jc w:val="center"/>
      </w:pPr>
    </w:p>
    <w:p w14:paraId="1D7ED53C">
      <w:pPr>
        <w:jc w:val="center"/>
      </w:pPr>
    </w:p>
    <w:p w14:paraId="25C72827">
      <w:pPr>
        <w:jc w:val="center"/>
      </w:pPr>
    </w:p>
    <w:p w14:paraId="645C3356">
      <w:pPr>
        <w:jc w:val="center"/>
      </w:pPr>
    </w:p>
    <w:p w14:paraId="402A5BE9">
      <w:pPr>
        <w:jc w:val="center"/>
      </w:pPr>
    </w:p>
    <w:p w14:paraId="3414C22D">
      <w:pPr>
        <w:jc w:val="center"/>
      </w:pPr>
    </w:p>
    <w:p w14:paraId="1B6A0B98">
      <w:pPr>
        <w:jc w:val="center"/>
      </w:pPr>
    </w:p>
    <w:p w14:paraId="4E4B987D">
      <w:pPr>
        <w:jc w:val="center"/>
      </w:pPr>
    </w:p>
    <w:p w14:paraId="4525DE2F">
      <w:pPr>
        <w:jc w:val="center"/>
      </w:pPr>
    </w:p>
    <w:p w14:paraId="58C984B1">
      <w:pPr>
        <w:jc w:val="center"/>
        <w:rPr>
          <w:rFonts w:ascii="华文行楷" w:hAnsi="华文行楷" w:eastAsia="华文行楷" w:cs="华文行楷"/>
          <w:sz w:val="55"/>
          <w:szCs w:val="55"/>
        </w:rPr>
      </w:pPr>
      <w:bookmarkStart w:id="20" w:name="_Toc236165394"/>
      <w:bookmarkStart w:id="21" w:name="_Toc236173410"/>
      <w:bookmarkStart w:id="22" w:name="_Toc236175692"/>
      <w:bookmarkStart w:id="23" w:name="_Toc236329747"/>
      <w:bookmarkStart w:id="24" w:name="_Toc236328958"/>
      <w:bookmarkStart w:id="25" w:name="_Toc236175600"/>
      <w:bookmarkStart w:id="26" w:name="_Toc236336988"/>
      <w:bookmarkStart w:id="27" w:name="_Toc236337176"/>
      <w:bookmarkStart w:id="28" w:name="_Toc236336856"/>
      <w:bookmarkStart w:id="29" w:name="_Toc236329697"/>
      <w:r>
        <w:rPr>
          <w:rFonts w:ascii="华文行楷" w:hAnsi="华文行楷" w:eastAsia="华文行楷" w:cs="华文行楷"/>
          <w:spacing w:val="-1"/>
          <w:sz w:val="55"/>
          <w:szCs w:val="55"/>
        </w:rPr>
        <w:t>研究报告</w:t>
      </w:r>
      <w:bookmarkEnd w:id="20"/>
      <w:bookmarkEnd w:id="21"/>
      <w:bookmarkEnd w:id="22"/>
      <w:bookmarkEnd w:id="23"/>
      <w:bookmarkEnd w:id="24"/>
      <w:bookmarkEnd w:id="25"/>
      <w:bookmarkEnd w:id="26"/>
      <w:bookmarkEnd w:id="27"/>
      <w:bookmarkEnd w:id="28"/>
      <w:bookmarkEnd w:id="29"/>
    </w:p>
    <w:p w14:paraId="45F46F6A">
      <w:pPr>
        <w:spacing w:line="226" w:lineRule="auto"/>
        <w:rPr>
          <w:rFonts w:ascii="华文行楷" w:hAnsi="华文行楷" w:eastAsia="华文行楷" w:cs="华文行楷"/>
          <w:color w:val="000000" w:themeColor="text1"/>
          <w:sz w:val="55"/>
          <w:szCs w:val="55"/>
          <w14:textFill>
            <w14:solidFill>
              <w14:schemeClr w14:val="tx1"/>
            </w14:solidFill>
          </w14:textFill>
        </w:rPr>
        <w:sectPr>
          <w:headerReference r:id="rId3" w:type="first"/>
          <w:footerReference r:id="rId4" w:type="default"/>
          <w:pgSz w:w="11907" w:h="16839"/>
          <w:pgMar w:top="1431" w:right="1785" w:bottom="2011" w:left="1785" w:header="0" w:footer="1554" w:gutter="0"/>
          <w:cols w:space="720" w:num="1"/>
        </w:sectPr>
      </w:pPr>
    </w:p>
    <w:p w14:paraId="4D630BAD">
      <w:pPr>
        <w:pStyle w:val="2"/>
        <w:spacing w:before="480" w:after="120"/>
        <w:rPr>
          <w:color w:val="000000" w:themeColor="text1"/>
          <w14:textFill>
            <w14:solidFill>
              <w14:schemeClr w14:val="tx1"/>
            </w14:solidFill>
          </w14:textFill>
        </w:rPr>
      </w:pPr>
      <w:bookmarkStart w:id="30" w:name="_Toc236165395"/>
      <w:bookmarkStart w:id="31" w:name="_Toc236416612"/>
      <w:r>
        <w:rPr>
          <w:color w:val="000000" w:themeColor="text1"/>
          <w14:textFill>
            <w14:solidFill>
              <w14:schemeClr w14:val="tx1"/>
            </w14:solidFill>
          </w14:textFill>
        </w:rPr>
        <w:t>摘  要</w:t>
      </w:r>
      <w:bookmarkEnd w:id="30"/>
      <w:bookmarkEnd w:id="31"/>
    </w:p>
    <w:p w14:paraId="6BC3C157">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4FDD0A1C">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6DD9B667">
      <w:pPr>
        <w:spacing w:after="60"/>
        <w:rPr>
          <w:color w:val="000000" w:themeColor="text1"/>
          <w14:textFill>
            <w14:solidFill>
              <w14:schemeClr w14:val="tx1"/>
            </w14:solidFill>
          </w14:textFill>
        </w:rPr>
      </w:pPr>
    </w:p>
    <w:p w14:paraId="54376C47">
      <w:pPr>
        <w:spacing w:after="60"/>
        <w:rPr>
          <w:color w:val="000000" w:themeColor="text1"/>
          <w14:textFill>
            <w14:solidFill>
              <w14:schemeClr w14:val="tx1"/>
            </w14:solidFill>
          </w14:textFill>
        </w:rPr>
      </w:pPr>
      <w:r>
        <w:rPr>
          <w:b/>
          <w:bCs/>
          <w:color w:val="000000" w:themeColor="text1"/>
          <w14:textFill>
            <w14:solidFill>
              <w14:schemeClr w14:val="tx1"/>
            </w14:solidFill>
          </w14:textFill>
        </w:rPr>
        <w:t>关键词：</w:t>
      </w:r>
      <w:r>
        <w:rPr>
          <w:color w:val="000000" w:themeColor="text1"/>
          <w14:textFill>
            <w14:solidFill>
              <w14:schemeClr w14:val="tx1"/>
            </w14:solidFill>
          </w14:textFill>
        </w:rPr>
        <w:t>迈克尔逊干涉仪；白光干涉；AI智能体；YOLO目标检测；计算机视觉；实验教学辅助</w:t>
      </w:r>
    </w:p>
    <w:p w14:paraId="6D41B822">
      <w:pPr>
        <w:rPr>
          <w:color w:val="000000" w:themeColor="text1"/>
          <w14:textFill>
            <w14:solidFill>
              <w14:schemeClr w14:val="tx1"/>
            </w14:solidFill>
          </w14:textFill>
        </w:rPr>
        <w:sectPr>
          <w:headerReference r:id="rId5" w:type="default"/>
          <w:footerReference r:id="rId6" w:type="default"/>
          <w:pgSz w:w="11906" w:h="16838"/>
          <w:pgMar w:top="1440" w:right="1440" w:bottom="1440" w:left="1440" w:header="1134" w:footer="0" w:gutter="0"/>
          <w:cols w:space="720" w:num="1"/>
          <w:titlePg/>
          <w:docGrid w:linePitch="360" w:charSpace="0"/>
        </w:sectPr>
      </w:pPr>
    </w:p>
    <w:sdt>
      <w:sdtPr>
        <w:rPr>
          <w:rFonts w:ascii="宋体" w:hAnsi="宋体" w:eastAsia="宋体" w:cs="宋体"/>
          <w:bCs w:val="0"/>
          <w:color w:val="000000" w:themeColor="text1"/>
          <w:sz w:val="24"/>
          <w:szCs w:val="24"/>
          <w:lang w:val="zh-CN"/>
          <w14:textFill>
            <w14:solidFill>
              <w14:schemeClr w14:val="tx1"/>
            </w14:solidFill>
          </w14:textFill>
        </w:rPr>
        <w:id w:val="1429770517"/>
        <w:docPartObj>
          <w:docPartGallery w:val="Table of Contents"/>
          <w:docPartUnique/>
        </w:docPartObj>
      </w:sdtPr>
      <w:sdtEndPr>
        <w:rPr>
          <w:rFonts w:ascii="宋体" w:hAnsi="宋体" w:eastAsia="宋体" w:cs="宋体"/>
          <w:b/>
          <w:bCs w:val="0"/>
          <w:color w:val="000000" w:themeColor="text1"/>
          <w:sz w:val="24"/>
          <w:szCs w:val="24"/>
          <w:lang w:val="zh-CN"/>
          <w14:textFill>
            <w14:solidFill>
              <w14:schemeClr w14:val="tx1"/>
            </w14:solidFill>
          </w14:textFill>
        </w:rPr>
      </w:sdtEndPr>
      <w:sdtContent>
        <w:p w14:paraId="5FF624BD">
          <w:pPr>
            <w:pStyle w:val="2"/>
            <w:spacing w:before="480" w:after="120"/>
          </w:pPr>
          <w:bookmarkStart w:id="32" w:name="_Toc236329699"/>
          <w:bookmarkStart w:id="33" w:name="_Toc236336990"/>
          <w:bookmarkStart w:id="34" w:name="_Toc236329749"/>
          <w:bookmarkStart w:id="35" w:name="_Toc236337178"/>
          <w:bookmarkStart w:id="36" w:name="_Toc236336858"/>
          <w:bookmarkStart w:id="37" w:name="_Toc236416613"/>
          <w:bookmarkStart w:id="38" w:name="_Toc236328960"/>
          <w:r>
            <w:rPr>
              <w:color w:val="000000" w:themeColor="text1"/>
              <w:lang w:val="zh-CN"/>
              <w14:textFill>
                <w14:solidFill>
                  <w14:schemeClr w14:val="tx1"/>
                </w14:solidFill>
              </w14:textFill>
            </w:rPr>
            <w:t>目录</w:t>
          </w:r>
          <w:bookmarkEnd w:id="32"/>
          <w:bookmarkEnd w:id="33"/>
          <w:bookmarkEnd w:id="34"/>
          <w:bookmarkEnd w:id="35"/>
          <w:bookmarkEnd w:id="36"/>
          <w:bookmarkEnd w:id="37"/>
          <w:bookmarkEnd w:id="38"/>
          <w:r>
            <w:rPr>
              <w:bCs w:val="0"/>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\u </w:instrText>
          </w:r>
          <w:r>
            <w:rPr>
              <w:bCs w:val="0"/>
              <w:color w:val="000000" w:themeColor="text1"/>
              <w14:textFill>
                <w14:solidFill>
                  <w14:schemeClr w14:val="tx1"/>
                </w14:solidFill>
              </w14:textFill>
            </w:rPr>
            <w:fldChar w:fldCharType="separate"/>
          </w:r>
        </w:p>
        <w:p w14:paraId="00EC637F">
          <w:pPr>
            <w:pStyle w:val="14"/>
            <w:tabs>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"_Toc236416612" </w:instrText>
          </w:r>
          <w:r>
            <w:fldChar w:fldCharType="separate"/>
          </w:r>
          <w:r>
            <w:rPr>
              <w:rStyle w:val="24"/>
            </w:rPr>
            <w:t>摘  要</w:t>
          </w:r>
          <w:r>
            <w:tab/>
          </w:r>
          <w:r>
            <w:fldChar w:fldCharType="begin"/>
          </w:r>
          <w:r>
            <w:instrText xml:space="preserve"> PAGEREF _Toc236416612 \h </w:instrText>
          </w:r>
          <w:r>
            <w:fldChar w:fldCharType="separate"/>
          </w:r>
          <w:r>
            <w:t>2</w:t>
          </w:r>
          <w:r>
            <w:fldChar w:fldCharType="end"/>
          </w:r>
          <w:r>
            <w:fldChar w:fldCharType="end"/>
          </w:r>
        </w:p>
        <w:p w14:paraId="07B1A3C8">
          <w:pPr>
            <w:pStyle w:val="14"/>
            <w:tabs>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"_Toc236416613" </w:instrText>
          </w:r>
          <w:r>
            <w:fldChar w:fldCharType="separate"/>
          </w:r>
          <w:r>
            <w:rPr>
              <w:rStyle w:val="24"/>
              <w:lang w:val="zh-CN"/>
            </w:rPr>
            <w:t>目录</w:t>
          </w:r>
          <w:r>
            <w:tab/>
          </w:r>
          <w:r>
            <w:fldChar w:fldCharType="begin"/>
          </w:r>
          <w:r>
            <w:instrText xml:space="preserve"> PAGEREF _Toc236416613 \h </w:instrText>
          </w:r>
          <w:r>
            <w:fldChar w:fldCharType="separate"/>
          </w:r>
          <w:r>
            <w:t>3</w:t>
          </w:r>
          <w:r>
            <w:fldChar w:fldCharType="end"/>
          </w:r>
          <w:r>
            <w:fldChar w:fldCharType="end"/>
          </w:r>
        </w:p>
        <w:p w14:paraId="44E4DC51">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"_Toc236416614" </w:instrText>
          </w:r>
          <w:r>
            <w:fldChar w:fldCharType="separate"/>
          </w:r>
          <w:r>
            <w:rPr>
              <w:rStyle w:val="24"/>
            </w:rPr>
            <w:t>第一章</w:t>
          </w:r>
          <w:r>
            <w:rPr>
              <w:rFonts w:asciiTheme="minorHAnsi" w:hAnsiTheme="minorHAnsi" w:eastAsiaTheme="minorEastAsia" w:cstheme="minorBidi"/>
              <w:kern w:val="2"/>
              <w:sz w:val="22"/>
              <w14:ligatures w14:val="standardContextual"/>
            </w:rPr>
            <w:tab/>
          </w:r>
          <w:r>
            <w:rPr>
              <w:rStyle w:val="24"/>
            </w:rPr>
            <w:t xml:space="preserve"> 引言</w:t>
          </w:r>
          <w:r>
            <w:tab/>
          </w:r>
          <w:r>
            <w:fldChar w:fldCharType="begin"/>
          </w:r>
          <w:r>
            <w:instrText xml:space="preserve"> PAGEREF _Toc236416614 \h </w:instrText>
          </w:r>
          <w:r>
            <w:fldChar w:fldCharType="separate"/>
          </w:r>
          <w:r>
            <w:t>5</w:t>
          </w:r>
          <w:r>
            <w:fldChar w:fldCharType="end"/>
          </w:r>
          <w:r>
            <w:fldChar w:fldCharType="end"/>
          </w:r>
        </w:p>
        <w:p w14:paraId="1AE4D84C">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"_Toc236416615" </w:instrText>
          </w:r>
          <w:r>
            <w:fldChar w:fldCharType="separate"/>
          </w:r>
          <w:r>
            <w:rPr>
              <w:rStyle w:val="24"/>
            </w:rPr>
            <w:t>1.1题意分析</w:t>
          </w:r>
          <w:r>
            <w:tab/>
          </w:r>
          <w:r>
            <w:fldChar w:fldCharType="begin"/>
          </w:r>
          <w:r>
            <w:instrText xml:space="preserve"> PAGEREF _Toc236416615 \h </w:instrText>
          </w:r>
          <w:r>
            <w:fldChar w:fldCharType="separate"/>
          </w:r>
          <w:r>
            <w:t>5</w:t>
          </w:r>
          <w:r>
            <w:fldChar w:fldCharType="end"/>
          </w:r>
          <w:r>
            <w:fldChar w:fldCharType="end"/>
          </w:r>
        </w:p>
        <w:p w14:paraId="584A94B4">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"_Toc236416616" </w:instrText>
          </w:r>
          <w:r>
            <w:fldChar w:fldCharType="separate"/>
          </w:r>
          <w:r>
            <w:rPr>
              <w:rStyle w:val="24"/>
            </w:rPr>
            <w:t>1.2 研究背景与意义</w:t>
          </w:r>
          <w:r>
            <w:tab/>
          </w:r>
          <w:r>
            <w:fldChar w:fldCharType="begin"/>
          </w:r>
          <w:r>
            <w:instrText xml:space="preserve"> PAGEREF _Toc236416616 \h </w:instrText>
          </w:r>
          <w:r>
            <w:fldChar w:fldCharType="separate"/>
          </w:r>
          <w:r>
            <w:t>5</w:t>
          </w:r>
          <w:r>
            <w:fldChar w:fldCharType="end"/>
          </w:r>
          <w:r>
            <w:fldChar w:fldCharType="end"/>
          </w:r>
        </w:p>
        <w:p w14:paraId="4037A6F7">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"_Toc236416617" </w:instrText>
          </w:r>
          <w:r>
            <w:fldChar w:fldCharType="separate"/>
          </w:r>
          <w:r>
            <w:rPr>
              <w:rStyle w:val="24"/>
            </w:rPr>
            <w:t>1.3 现有实验存在的问题</w:t>
          </w:r>
          <w:r>
            <w:tab/>
          </w:r>
          <w:r>
            <w:fldChar w:fldCharType="begin"/>
          </w:r>
          <w:r>
            <w:instrText xml:space="preserve"> PAGEREF _Toc236416617 \h </w:instrText>
          </w:r>
          <w:r>
            <w:fldChar w:fldCharType="separate"/>
          </w:r>
          <w:r>
            <w:t>6</w:t>
          </w:r>
          <w:r>
            <w:fldChar w:fldCharType="end"/>
          </w:r>
          <w:r>
            <w:fldChar w:fldCharType="end"/>
          </w:r>
        </w:p>
        <w:p w14:paraId="320D28F3">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"_Toc236416618" </w:instrText>
          </w:r>
          <w:r>
            <w:fldChar w:fldCharType="separate"/>
          </w:r>
          <w:r>
            <w:rPr>
              <w:rStyle w:val="24"/>
            </w:rPr>
            <w:t>1.4 本作品的研究思路</w:t>
          </w:r>
          <w:r>
            <w:tab/>
          </w:r>
          <w:r>
            <w:fldChar w:fldCharType="begin"/>
          </w:r>
          <w:r>
            <w:instrText xml:space="preserve"> PAGEREF _Toc236416618 \h </w:instrText>
          </w:r>
          <w:r>
            <w:fldChar w:fldCharType="separate"/>
          </w:r>
          <w:r>
            <w:t>6</w:t>
          </w:r>
          <w:r>
            <w:fldChar w:fldCharType="end"/>
          </w:r>
          <w:r>
            <w:fldChar w:fldCharType="end"/>
          </w:r>
        </w:p>
        <w:p w14:paraId="3DE8B63D">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"_Toc236416619" </w:instrText>
          </w:r>
          <w:r>
            <w:fldChar w:fldCharType="separate"/>
          </w:r>
          <w:r>
            <w:rPr>
              <w:rStyle w:val="24"/>
            </w:rPr>
            <w:t>第二章</w:t>
          </w:r>
          <w:r>
            <w:rPr>
              <w:rFonts w:asciiTheme="minorHAnsi" w:hAnsiTheme="minorHAnsi" w:eastAsiaTheme="minorEastAsia" w:cstheme="minorBidi"/>
              <w:kern w:val="2"/>
              <w:sz w:val="22"/>
              <w14:ligatures w14:val="standardContextual"/>
            </w:rPr>
            <w:tab/>
          </w:r>
          <w:r>
            <w:rPr>
              <w:rStyle w:val="24"/>
            </w:rPr>
            <w:t xml:space="preserve"> 研究方案</w:t>
          </w:r>
          <w:r>
            <w:tab/>
          </w:r>
          <w:r>
            <w:fldChar w:fldCharType="begin"/>
          </w:r>
          <w:r>
            <w:instrText xml:space="preserve"> PAGEREF _Toc236416619 \h </w:instrText>
          </w:r>
          <w:r>
            <w:fldChar w:fldCharType="separate"/>
          </w:r>
          <w:r>
            <w:t>7</w:t>
          </w:r>
          <w:r>
            <w:fldChar w:fldCharType="end"/>
          </w:r>
          <w:r>
            <w:fldChar w:fldCharType="end"/>
          </w:r>
        </w:p>
        <w:p w14:paraId="23A41256">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"_Toc236416620" </w:instrText>
          </w:r>
          <w:r>
            <w:fldChar w:fldCharType="separate"/>
          </w:r>
          <w:r>
            <w:rPr>
              <w:rStyle w:val="24"/>
            </w:rPr>
            <w:t>2.1 实验选择——迈克尔逊干涉仪</w:t>
          </w:r>
          <w:r>
            <w:tab/>
          </w:r>
          <w:r>
            <w:fldChar w:fldCharType="begin"/>
          </w:r>
          <w:r>
            <w:instrText xml:space="preserve"> PAGEREF _Toc236416620 \h </w:instrText>
          </w:r>
          <w:r>
            <w:fldChar w:fldCharType="separate"/>
          </w:r>
          <w:r>
            <w:t>7</w:t>
          </w:r>
          <w:r>
            <w:fldChar w:fldCharType="end"/>
          </w:r>
          <w:r>
            <w:fldChar w:fldCharType="end"/>
          </w:r>
        </w:p>
        <w:p w14:paraId="68602E5A">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"_Toc236416621" </w:instrText>
          </w:r>
          <w:r>
            <w:fldChar w:fldCharType="separate"/>
          </w:r>
          <w:r>
            <w:rPr>
              <w:rStyle w:val="24"/>
            </w:rPr>
            <w:t>2.2 白光干涉的特点</w:t>
          </w:r>
          <w:r>
            <w:tab/>
          </w:r>
          <w:r>
            <w:fldChar w:fldCharType="begin"/>
          </w:r>
          <w:r>
            <w:instrText xml:space="preserve"> PAGEREF _Toc236416621 \h </w:instrText>
          </w:r>
          <w:r>
            <w:fldChar w:fldCharType="separate"/>
          </w:r>
          <w:r>
            <w:t>7</w:t>
          </w:r>
          <w:r>
            <w:fldChar w:fldCharType="end"/>
          </w:r>
          <w:r>
            <w:fldChar w:fldCharType="end"/>
          </w:r>
        </w:p>
        <w:p w14:paraId="4CDF2CFA">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"_Toc236416622" </w:instrText>
          </w:r>
          <w:r>
            <w:fldChar w:fldCharType="separate"/>
          </w:r>
          <w:r>
            <w:rPr>
              <w:rStyle w:val="24"/>
            </w:rPr>
            <w:t>2.3 传统实验痛点分析</w:t>
          </w:r>
          <w:r>
            <w:tab/>
          </w:r>
          <w:r>
            <w:fldChar w:fldCharType="begin"/>
          </w:r>
          <w:r>
            <w:instrText xml:space="preserve"> PAGEREF _Toc236416622 \h </w:instrText>
          </w:r>
          <w:r>
            <w:fldChar w:fldCharType="separate"/>
          </w:r>
          <w:r>
            <w:t>8</w:t>
          </w:r>
          <w:r>
            <w:fldChar w:fldCharType="end"/>
          </w:r>
          <w:r>
            <w:fldChar w:fldCharType="end"/>
          </w:r>
        </w:p>
        <w:p w14:paraId="28CD5D72">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"_Toc236416623" </w:instrText>
          </w:r>
          <w:r>
            <w:fldChar w:fldCharType="separate"/>
          </w:r>
          <w:r>
            <w:rPr>
              <w:rStyle w:val="24"/>
            </w:rPr>
            <w:t>2.4 研究方案</w:t>
          </w:r>
          <w:r>
            <w:tab/>
          </w:r>
          <w:r>
            <w:fldChar w:fldCharType="begin"/>
          </w:r>
          <w:r>
            <w:instrText xml:space="preserve"> PAGEREF _Toc236416623 \h </w:instrText>
          </w:r>
          <w:r>
            <w:fldChar w:fldCharType="separate"/>
          </w:r>
          <w:r>
            <w:t>9</w:t>
          </w:r>
          <w:r>
            <w:fldChar w:fldCharType="end"/>
          </w:r>
          <w:r>
            <w:fldChar w:fldCharType="end"/>
          </w:r>
        </w:p>
        <w:p w14:paraId="6986A418">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"_Toc236416624" </w:instrText>
          </w:r>
          <w:r>
            <w:fldChar w:fldCharType="separate"/>
          </w:r>
          <w:r>
            <w:rPr>
              <w:rStyle w:val="24"/>
            </w:rPr>
            <w:t>2.5 实验装置</w:t>
          </w:r>
          <w:r>
            <w:tab/>
          </w:r>
          <w:r>
            <w:fldChar w:fldCharType="begin"/>
          </w:r>
          <w:r>
            <w:instrText xml:space="preserve"> PAGEREF _Toc236416624 \h </w:instrText>
          </w:r>
          <w:r>
            <w:fldChar w:fldCharType="separate"/>
          </w:r>
          <w:r>
            <w:t>10</w:t>
          </w:r>
          <w:r>
            <w:fldChar w:fldCharType="end"/>
          </w:r>
          <w:r>
            <w:fldChar w:fldCharType="end"/>
          </w:r>
        </w:p>
        <w:p w14:paraId="6D522A12">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"_Toc236416625" </w:instrText>
          </w:r>
          <w:r>
            <w:fldChar w:fldCharType="separate"/>
          </w:r>
          <w:r>
            <w:rPr>
              <w:rStyle w:val="24"/>
            </w:rPr>
            <w:t>第三章</w:t>
          </w:r>
          <w:r>
            <w:rPr>
              <w:rFonts w:asciiTheme="minorHAnsi" w:hAnsiTheme="minorHAnsi" w:eastAsiaTheme="minorEastAsia" w:cstheme="minorBidi"/>
              <w:kern w:val="2"/>
              <w:sz w:val="22"/>
              <w14:ligatures w14:val="standardContextual"/>
            </w:rPr>
            <w:tab/>
          </w:r>
          <w:r>
            <w:rPr>
              <w:rStyle w:val="24"/>
            </w:rPr>
            <w:t xml:space="preserve"> 实验原理</w:t>
          </w:r>
          <w:r>
            <w:tab/>
          </w:r>
          <w:r>
            <w:fldChar w:fldCharType="begin"/>
          </w:r>
          <w:r>
            <w:instrText xml:space="preserve"> PAGEREF _Toc236416625 \h </w:instrText>
          </w:r>
          <w:r>
            <w:fldChar w:fldCharType="separate"/>
          </w:r>
          <w:r>
            <w:t>12</w:t>
          </w:r>
          <w:r>
            <w:fldChar w:fldCharType="end"/>
          </w:r>
          <w:r>
            <w:fldChar w:fldCharType="end"/>
          </w:r>
        </w:p>
        <w:p w14:paraId="0424F053">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"_Toc236416626" </w:instrText>
          </w:r>
          <w:r>
            <w:fldChar w:fldCharType="separate"/>
          </w:r>
          <w:r>
            <w:rPr>
              <w:rStyle w:val="24"/>
            </w:rPr>
            <w:t>3.1 白光等厚干涉</w:t>
          </w:r>
          <w:r>
            <w:tab/>
          </w:r>
          <w:r>
            <w:fldChar w:fldCharType="begin"/>
          </w:r>
          <w:r>
            <w:instrText xml:space="preserve"> PAGEREF _Toc236416626 \h </w:instrText>
          </w:r>
          <w:r>
            <w:fldChar w:fldCharType="separate"/>
          </w:r>
          <w:r>
            <w:t>12</w:t>
          </w:r>
          <w:r>
            <w:fldChar w:fldCharType="end"/>
          </w:r>
          <w:r>
            <w:fldChar w:fldCharType="end"/>
          </w:r>
        </w:p>
        <w:p w14:paraId="18245654">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"_Toc236416627" </w:instrText>
          </w:r>
          <w:r>
            <w:fldChar w:fldCharType="separate"/>
          </w:r>
          <w:r>
            <w:rPr>
              <w:rStyle w:val="24"/>
            </w:rPr>
            <w:t>3.1.1 白光等厚干涉原理</w:t>
          </w:r>
          <w:r>
            <w:tab/>
          </w:r>
          <w:r>
            <w:fldChar w:fldCharType="begin"/>
          </w:r>
          <w:r>
            <w:instrText xml:space="preserve"> PAGEREF _Toc236416627 \h </w:instrText>
          </w:r>
          <w:r>
            <w:fldChar w:fldCharType="separate"/>
          </w:r>
          <w:r>
            <w:t>12</w:t>
          </w:r>
          <w:r>
            <w:fldChar w:fldCharType="end"/>
          </w:r>
          <w:r>
            <w:fldChar w:fldCharType="end"/>
          </w:r>
        </w:p>
        <w:p w14:paraId="45109481">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"_Toc236416628" </w:instrText>
          </w:r>
          <w:r>
            <w:fldChar w:fldCharType="separate"/>
          </w:r>
          <w:r>
            <w:rPr>
              <w:rStyle w:val="24"/>
            </w:rPr>
            <w:t>3.1.2 白光光源特性与选型</w:t>
          </w:r>
          <w:r>
            <w:tab/>
          </w:r>
          <w:r>
            <w:fldChar w:fldCharType="begin"/>
          </w:r>
          <w:r>
            <w:instrText xml:space="preserve"> PAGEREF _Toc236416628 \h </w:instrText>
          </w:r>
          <w:r>
            <w:fldChar w:fldCharType="separate"/>
          </w:r>
          <w:r>
            <w:t>13</w:t>
          </w:r>
          <w:r>
            <w:fldChar w:fldCharType="end"/>
          </w:r>
          <w:r>
            <w:fldChar w:fldCharType="end"/>
          </w:r>
        </w:p>
        <w:p w14:paraId="281DF75A">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"_Toc236416629" </w:instrText>
          </w:r>
          <w:r>
            <w:fldChar w:fldCharType="separate"/>
          </w:r>
          <w:r>
            <w:rPr>
              <w:rStyle w:val="24"/>
            </w:rPr>
            <w:t>3.1.2 楔角与等厚条纹宽度的定量关系</w:t>
          </w:r>
          <w:r>
            <w:tab/>
          </w:r>
          <w:r>
            <w:fldChar w:fldCharType="begin"/>
          </w:r>
          <w:r>
            <w:instrText xml:space="preserve"> PAGEREF _Toc236416629 \h </w:instrText>
          </w:r>
          <w:r>
            <w:fldChar w:fldCharType="separate"/>
          </w:r>
          <w:r>
            <w:t>15</w:t>
          </w:r>
          <w:r>
            <w:fldChar w:fldCharType="end"/>
          </w:r>
          <w:r>
            <w:fldChar w:fldCharType="end"/>
          </w:r>
        </w:p>
        <w:p w14:paraId="20A6ED0C">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"_Toc236416630" </w:instrText>
          </w:r>
          <w:r>
            <w:fldChar w:fldCharType="separate"/>
          </w:r>
          <w:r>
            <w:rPr>
              <w:rStyle w:val="24"/>
            </w:rPr>
            <w:t>3.1.3 已知折射率的介质片厚度测量</w:t>
          </w:r>
          <w:r>
            <w:tab/>
          </w:r>
          <w:r>
            <w:fldChar w:fldCharType="begin"/>
          </w:r>
          <w:r>
            <w:instrText xml:space="preserve"> PAGEREF _Toc236416630 \h </w:instrText>
          </w:r>
          <w:r>
            <w:fldChar w:fldCharType="separate"/>
          </w:r>
          <w:r>
            <w:t>15</w:t>
          </w:r>
          <w:r>
            <w:fldChar w:fldCharType="end"/>
          </w:r>
          <w:r>
            <w:fldChar w:fldCharType="end"/>
          </w:r>
        </w:p>
        <w:p w14:paraId="3EE0A56C">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"_Toc236416631" </w:instrText>
          </w:r>
          <w:r>
            <w:fldChar w:fldCharType="separate"/>
          </w:r>
          <w:r>
            <w:rPr>
              <w:rStyle w:val="24"/>
            </w:rPr>
            <w:t>3.1.4 介质片旋转角度测量</w:t>
          </w:r>
          <w:r>
            <w:tab/>
          </w:r>
          <w:r>
            <w:fldChar w:fldCharType="begin"/>
          </w:r>
          <w:r>
            <w:instrText xml:space="preserve"> PAGEREF _Toc236416631 \h </w:instrText>
          </w:r>
          <w:r>
            <w:fldChar w:fldCharType="separate"/>
          </w:r>
          <w:r>
            <w:t>17</w:t>
          </w:r>
          <w:r>
            <w:fldChar w:fldCharType="end"/>
          </w:r>
          <w:r>
            <w:fldChar w:fldCharType="end"/>
          </w:r>
        </w:p>
        <w:p w14:paraId="4B3705B0">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"_Toc236416632" </w:instrText>
          </w:r>
          <w:r>
            <w:fldChar w:fldCharType="separate"/>
          </w:r>
          <w:r>
            <w:rPr>
              <w:rStyle w:val="24"/>
            </w:rPr>
            <w:t>3.2 AI应用原理</w:t>
          </w:r>
          <w:r>
            <w:tab/>
          </w:r>
          <w:r>
            <w:fldChar w:fldCharType="begin"/>
          </w:r>
          <w:r>
            <w:instrText xml:space="preserve"> PAGEREF _Toc236416632 \h </w:instrText>
          </w:r>
          <w:r>
            <w:fldChar w:fldCharType="separate"/>
          </w:r>
          <w:r>
            <w:t>17</w:t>
          </w:r>
          <w:r>
            <w:fldChar w:fldCharType="end"/>
          </w:r>
          <w:r>
            <w:fldChar w:fldCharType="end"/>
          </w:r>
        </w:p>
        <w:p w14:paraId="18E20888">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"_Toc236416633" </w:instrText>
          </w:r>
          <w:r>
            <w:fldChar w:fldCharType="separate"/>
          </w:r>
          <w:r>
            <w:rPr>
              <w:rStyle w:val="24"/>
            </w:rPr>
            <w:t>3.2.1 YOLOv8 目标检测原理</w:t>
          </w:r>
          <w:r>
            <w:tab/>
          </w:r>
          <w:r>
            <w:fldChar w:fldCharType="begin"/>
          </w:r>
          <w:r>
            <w:instrText xml:space="preserve"> PAGEREF _Toc236416633 \h </w:instrText>
          </w:r>
          <w:r>
            <w:fldChar w:fldCharType="separate"/>
          </w:r>
          <w:r>
            <w:t>17</w:t>
          </w:r>
          <w:r>
            <w:fldChar w:fldCharType="end"/>
          </w:r>
          <w:r>
            <w:fldChar w:fldCharType="end"/>
          </w:r>
        </w:p>
        <w:p w14:paraId="326E09D9">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"_Toc236416634" </w:instrText>
          </w:r>
          <w:r>
            <w:fldChar w:fldCharType="separate"/>
          </w:r>
          <w:r>
            <w:rPr>
              <w:rStyle w:val="24"/>
            </w:rPr>
            <w:t>3.2.2 OCR读数原理</w:t>
          </w:r>
          <w:r>
            <w:tab/>
          </w:r>
          <w:r>
            <w:fldChar w:fldCharType="begin"/>
          </w:r>
          <w:r>
            <w:instrText xml:space="preserve"> PAGEREF _Toc236416634 \h </w:instrText>
          </w:r>
          <w:r>
            <w:fldChar w:fldCharType="separate"/>
          </w:r>
          <w:r>
            <w:t>18</w:t>
          </w:r>
          <w:r>
            <w:fldChar w:fldCharType="end"/>
          </w:r>
          <w:r>
            <w:fldChar w:fldCharType="end"/>
          </w:r>
        </w:p>
        <w:p w14:paraId="427C8566">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"_Toc236416635" </w:instrText>
          </w:r>
          <w:r>
            <w:fldChar w:fldCharType="separate"/>
          </w:r>
          <w:r>
            <w:rPr>
              <w:rStyle w:val="24"/>
            </w:rPr>
            <w:t>第四章</w:t>
          </w:r>
          <w:r>
            <w:rPr>
              <w:rFonts w:asciiTheme="minorHAnsi" w:hAnsiTheme="minorHAnsi" w:eastAsiaTheme="minorEastAsia" w:cstheme="minorBidi"/>
              <w:kern w:val="2"/>
              <w:sz w:val="22"/>
              <w14:ligatures w14:val="standardContextual"/>
            </w:rPr>
            <w:tab/>
          </w:r>
          <w:r>
            <w:rPr>
              <w:rStyle w:val="24"/>
            </w:rPr>
            <w:t xml:space="preserve"> 基于AI的辅助系统设计</w:t>
          </w:r>
          <w:r>
            <w:tab/>
          </w:r>
          <w:r>
            <w:fldChar w:fldCharType="begin"/>
          </w:r>
          <w:r>
            <w:instrText xml:space="preserve"> PAGEREF _Toc236416635 \h </w:instrText>
          </w:r>
          <w:r>
            <w:fldChar w:fldCharType="separate"/>
          </w:r>
          <w:r>
            <w:t>20</w:t>
          </w:r>
          <w:r>
            <w:fldChar w:fldCharType="end"/>
          </w:r>
          <w:r>
            <w:fldChar w:fldCharType="end"/>
          </w:r>
        </w:p>
        <w:p w14:paraId="3E168368">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"_Toc236416636" </w:instrText>
          </w:r>
          <w:r>
            <w:fldChar w:fldCharType="separate"/>
          </w:r>
          <w:r>
            <w:rPr>
              <w:rStyle w:val="24"/>
            </w:rPr>
            <w:t>4.1 智能体开发</w:t>
          </w:r>
          <w:r>
            <w:tab/>
          </w:r>
          <w:r>
            <w:fldChar w:fldCharType="begin"/>
          </w:r>
          <w:r>
            <w:instrText xml:space="preserve"> PAGEREF _Toc236416636 \h </w:instrText>
          </w:r>
          <w:r>
            <w:fldChar w:fldCharType="separate"/>
          </w:r>
          <w:r>
            <w:t>20</w:t>
          </w:r>
          <w:r>
            <w:fldChar w:fldCharType="end"/>
          </w:r>
          <w:r>
            <w:fldChar w:fldCharType="end"/>
          </w:r>
        </w:p>
        <w:p w14:paraId="00BBEF19">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"_Toc236416637" </w:instrText>
          </w:r>
          <w:r>
            <w:fldChar w:fldCharType="separate"/>
          </w:r>
          <w:r>
            <w:rPr>
              <w:rStyle w:val="24"/>
            </w:rPr>
            <w:t>4.2 视觉方案设计</w:t>
          </w:r>
          <w:r>
            <w:tab/>
          </w:r>
          <w:r>
            <w:fldChar w:fldCharType="begin"/>
          </w:r>
          <w:r>
            <w:instrText xml:space="preserve"> PAGEREF _Toc236416637 \h </w:instrText>
          </w:r>
          <w:r>
            <w:fldChar w:fldCharType="separate"/>
          </w:r>
          <w:r>
            <w:t>21</w:t>
          </w:r>
          <w:r>
            <w:fldChar w:fldCharType="end"/>
          </w:r>
          <w:r>
            <w:fldChar w:fldCharType="end"/>
          </w:r>
        </w:p>
        <w:p w14:paraId="44D03C0B">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"_Toc236416638" </w:instrText>
          </w:r>
          <w:r>
            <w:fldChar w:fldCharType="separate"/>
          </w:r>
          <w:r>
            <w:rPr>
              <w:rStyle w:val="24"/>
            </w:rPr>
            <w:t>4.2.1 干涉条纹识别</w:t>
          </w:r>
          <w:r>
            <w:tab/>
          </w:r>
          <w:r>
            <w:fldChar w:fldCharType="begin"/>
          </w:r>
          <w:r>
            <w:instrText xml:space="preserve"> PAGEREF _Toc236416638 \h </w:instrText>
          </w:r>
          <w:r>
            <w:fldChar w:fldCharType="separate"/>
          </w:r>
          <w:r>
            <w:t>21</w:t>
          </w:r>
          <w:r>
            <w:fldChar w:fldCharType="end"/>
          </w:r>
          <w:r>
            <w:fldChar w:fldCharType="end"/>
          </w:r>
        </w:p>
        <w:p w14:paraId="039C410D">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"_Toc236416639" </w:instrText>
          </w:r>
          <w:r>
            <w:fldChar w:fldCharType="separate"/>
          </w:r>
          <w:r>
            <w:rPr>
              <w:rStyle w:val="24"/>
            </w:rPr>
            <w:t>4.2.2 中心条纹识别</w:t>
          </w:r>
          <w:r>
            <w:tab/>
          </w:r>
          <w:r>
            <w:fldChar w:fldCharType="begin"/>
          </w:r>
          <w:r>
            <w:instrText xml:space="preserve"> PAGEREF _Toc236416639 \h </w:instrText>
          </w:r>
          <w:r>
            <w:fldChar w:fldCharType="separate"/>
          </w:r>
          <w:r>
            <w:t>24</w:t>
          </w:r>
          <w:r>
            <w:fldChar w:fldCharType="end"/>
          </w:r>
          <w:r>
            <w:fldChar w:fldCharType="end"/>
          </w:r>
        </w:p>
        <w:p w14:paraId="1C784081">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"_Toc236416640" </w:instrText>
          </w:r>
          <w:r>
            <w:fldChar w:fldCharType="separate"/>
          </w:r>
          <w:r>
            <w:rPr>
              <w:rStyle w:val="24"/>
            </w:rPr>
            <w:t>4.2.3 微分表视觉读数</w:t>
          </w:r>
          <w:r>
            <w:tab/>
          </w:r>
          <w:r>
            <w:fldChar w:fldCharType="begin"/>
          </w:r>
          <w:r>
            <w:instrText xml:space="preserve"> PAGEREF _Toc236416640 \h </w:instrText>
          </w:r>
          <w:r>
            <w:fldChar w:fldCharType="separate"/>
          </w:r>
          <w:r>
            <w:t>26</w:t>
          </w:r>
          <w:r>
            <w:fldChar w:fldCharType="end"/>
          </w:r>
          <w:r>
            <w:fldChar w:fldCharType="end"/>
          </w:r>
        </w:p>
        <w:p w14:paraId="4C4F51DB">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"_Toc236416641" </w:instrText>
          </w:r>
          <w:r>
            <w:fldChar w:fldCharType="separate"/>
          </w:r>
          <w:r>
            <w:rPr>
              <w:rStyle w:val="24"/>
            </w:rPr>
            <w:t>4.3 动镜辅助调节系统设计</w:t>
          </w:r>
          <w:r>
            <w:tab/>
          </w:r>
          <w:r>
            <w:fldChar w:fldCharType="begin"/>
          </w:r>
          <w:r>
            <w:instrText xml:space="preserve"> PAGEREF _Toc236416641 \h </w:instrText>
          </w:r>
          <w:r>
            <w:fldChar w:fldCharType="separate"/>
          </w:r>
          <w:r>
            <w:t>27</w:t>
          </w:r>
          <w:r>
            <w:fldChar w:fldCharType="end"/>
          </w:r>
          <w:r>
            <w:fldChar w:fldCharType="end"/>
          </w:r>
        </w:p>
        <w:p w14:paraId="1A0412DB">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"_Toc236416642" </w:instrText>
          </w:r>
          <w:r>
            <w:fldChar w:fldCharType="separate"/>
          </w:r>
          <w:r>
            <w:rPr>
              <w:rStyle w:val="24"/>
            </w:rPr>
            <w:t>第五章</w:t>
          </w:r>
          <w:r>
            <w:rPr>
              <w:rFonts w:asciiTheme="minorHAnsi" w:hAnsiTheme="minorHAnsi" w:eastAsiaTheme="minorEastAsia" w:cstheme="minorBidi"/>
              <w:kern w:val="2"/>
              <w:sz w:val="22"/>
              <w14:ligatures w14:val="standardContextual"/>
            </w:rPr>
            <w:tab/>
          </w:r>
          <w:r>
            <w:rPr>
              <w:rStyle w:val="24"/>
            </w:rPr>
            <w:t xml:space="preserve"> 测量精度与不确定度</w:t>
          </w:r>
          <w:r>
            <w:tab/>
          </w:r>
          <w:r>
            <w:fldChar w:fldCharType="begin"/>
          </w:r>
          <w:r>
            <w:instrText xml:space="preserve"> PAGEREF _Toc236416642 \h </w:instrText>
          </w:r>
          <w:r>
            <w:fldChar w:fldCharType="separate"/>
          </w:r>
          <w:r>
            <w:t>29</w:t>
          </w:r>
          <w:r>
            <w:fldChar w:fldCharType="end"/>
          </w:r>
          <w:r>
            <w:fldChar w:fldCharType="end"/>
          </w:r>
        </w:p>
        <w:p w14:paraId="29541C4C">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"_Toc236416643" </w:instrText>
          </w:r>
          <w:r>
            <w:fldChar w:fldCharType="separate"/>
          </w:r>
          <w:r>
            <w:rPr>
              <w:rStyle w:val="24"/>
            </w:rPr>
            <w:t>5.1 实验误差分析</w:t>
          </w:r>
          <w:r>
            <w:tab/>
          </w:r>
          <w:r>
            <w:fldChar w:fldCharType="begin"/>
          </w:r>
          <w:r>
            <w:instrText xml:space="preserve"> PAGEREF _Toc236416643 \h </w:instrText>
          </w:r>
          <w:r>
            <w:fldChar w:fldCharType="separate"/>
          </w:r>
          <w:r>
            <w:t>29</w:t>
          </w:r>
          <w:r>
            <w:fldChar w:fldCharType="end"/>
          </w:r>
          <w:r>
            <w:fldChar w:fldCharType="end"/>
          </w:r>
        </w:p>
        <w:p w14:paraId="1ACE670E">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"_Toc236416644" </w:instrText>
          </w:r>
          <w:r>
            <w:fldChar w:fldCharType="separate"/>
          </w:r>
          <w:r>
            <w:rPr>
              <w:rStyle w:val="24"/>
            </w:rPr>
            <w:t>5.2 条纹定位精度的不确定度测量</w:t>
          </w:r>
          <w:r>
            <w:tab/>
          </w:r>
          <w:r>
            <w:fldChar w:fldCharType="begin"/>
          </w:r>
          <w:r>
            <w:instrText xml:space="preserve"> PAGEREF _Toc236416644 \h </w:instrText>
          </w:r>
          <w:r>
            <w:fldChar w:fldCharType="separate"/>
          </w:r>
          <w:r>
            <w:t>30</w:t>
          </w:r>
          <w:r>
            <w:fldChar w:fldCharType="end"/>
          </w:r>
          <w:r>
            <w:fldChar w:fldCharType="end"/>
          </w:r>
        </w:p>
        <w:p w14:paraId="7B543696">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"_Toc236416645" </w:instrText>
          </w:r>
          <w:r>
            <w:fldChar w:fldCharType="separate"/>
          </w:r>
          <w:r>
            <w:rPr>
              <w:rStyle w:val="24"/>
            </w:rPr>
            <w:t>5.2.1测量模型</w:t>
          </w:r>
          <w:r>
            <w:tab/>
          </w:r>
          <w:r>
            <w:fldChar w:fldCharType="begin"/>
          </w:r>
          <w:r>
            <w:instrText xml:space="preserve"> PAGEREF _Toc236416645 \h </w:instrText>
          </w:r>
          <w:r>
            <w:fldChar w:fldCharType="separate"/>
          </w:r>
          <w:r>
            <w:t>30</w:t>
          </w:r>
          <w:r>
            <w:fldChar w:fldCharType="end"/>
          </w:r>
          <w:r>
            <w:fldChar w:fldCharType="end"/>
          </w:r>
        </w:p>
        <w:p w14:paraId="68BF02AA">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"_Toc236416646" </w:instrText>
          </w:r>
          <w:r>
            <w:fldChar w:fldCharType="separate"/>
          </w:r>
          <w:r>
            <w:rPr>
              <w:rStyle w:val="24"/>
            </w:rPr>
            <w:t>5.2.2测量方法与数据</w:t>
          </w:r>
          <w:r>
            <w:tab/>
          </w:r>
          <w:r>
            <w:fldChar w:fldCharType="begin"/>
          </w:r>
          <w:r>
            <w:instrText xml:space="preserve"> PAGEREF _Toc236416646 \h </w:instrText>
          </w:r>
          <w:r>
            <w:fldChar w:fldCharType="separate"/>
          </w:r>
          <w:r>
            <w:t>31</w:t>
          </w:r>
          <w:r>
            <w:fldChar w:fldCharType="end"/>
          </w:r>
          <w:r>
            <w:fldChar w:fldCharType="end"/>
          </w:r>
        </w:p>
        <w:p w14:paraId="02D61C70">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"_Toc236416647" </w:instrText>
          </w:r>
          <w:r>
            <w:fldChar w:fldCharType="separate"/>
          </w:r>
          <w:r>
            <w:rPr>
              <w:rStyle w:val="24"/>
            </w:rPr>
            <w:t>5.2.3标准不确定度的A类评定</w:t>
          </w:r>
          <w:r>
            <w:tab/>
          </w:r>
          <w:r>
            <w:fldChar w:fldCharType="begin"/>
          </w:r>
          <w:r>
            <w:instrText xml:space="preserve"> PAGEREF _Toc236416647 \h </w:instrText>
          </w:r>
          <w:r>
            <w:fldChar w:fldCharType="separate"/>
          </w:r>
          <w:r>
            <w:t>31</w:t>
          </w:r>
          <w:r>
            <w:fldChar w:fldCharType="end"/>
          </w:r>
          <w:r>
            <w:fldChar w:fldCharType="end"/>
          </w:r>
        </w:p>
        <w:p w14:paraId="6B0D9EA5">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"_Toc236416648" </w:instrText>
          </w:r>
          <w:r>
            <w:fldChar w:fldCharType="separate"/>
          </w:r>
          <w:r>
            <w:rPr>
              <w:rStyle w:val="24"/>
            </w:rPr>
            <w:t>5.2.4 标准不确定度的B类评定</w:t>
          </w:r>
          <w:r>
            <w:tab/>
          </w:r>
          <w:r>
            <w:fldChar w:fldCharType="begin"/>
          </w:r>
          <w:r>
            <w:instrText xml:space="preserve"> PAGEREF _Toc236416648 \h </w:instrText>
          </w:r>
          <w:r>
            <w:fldChar w:fldCharType="separate"/>
          </w:r>
          <w:r>
            <w:t>31</w:t>
          </w:r>
          <w:r>
            <w:fldChar w:fldCharType="end"/>
          </w:r>
          <w:r>
            <w:fldChar w:fldCharType="end"/>
          </w:r>
        </w:p>
        <w:p w14:paraId="048C155C">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"_Toc236416649" </w:instrText>
          </w:r>
          <w:r>
            <w:fldChar w:fldCharType="separate"/>
          </w:r>
          <w:r>
            <w:rPr>
              <w:rStyle w:val="24"/>
            </w:rPr>
            <w:t>5.2.5 合成标准不确定度</w:t>
          </w:r>
          <w:r>
            <w:tab/>
          </w:r>
          <w:r>
            <w:fldChar w:fldCharType="begin"/>
          </w:r>
          <w:r>
            <w:instrText xml:space="preserve"> PAGEREF _Toc236416649 \h </w:instrText>
          </w:r>
          <w:r>
            <w:fldChar w:fldCharType="separate"/>
          </w:r>
          <w:r>
            <w:t>32</w:t>
          </w:r>
          <w:r>
            <w:fldChar w:fldCharType="end"/>
          </w:r>
          <w:r>
            <w:fldChar w:fldCharType="end"/>
          </w:r>
        </w:p>
        <w:p w14:paraId="0D1C26BE">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"_Toc236416650" </w:instrText>
          </w:r>
          <w:r>
            <w:fldChar w:fldCharType="separate"/>
          </w:r>
          <w:r>
            <w:rPr>
              <w:rStyle w:val="24"/>
            </w:rPr>
            <w:t>5.3介质厚度测量精度与不确定度分析</w:t>
          </w:r>
          <w:r>
            <w:tab/>
          </w:r>
          <w:r>
            <w:fldChar w:fldCharType="begin"/>
          </w:r>
          <w:r>
            <w:instrText xml:space="preserve"> PAGEREF _Toc236416650 \h </w:instrText>
          </w:r>
          <w:r>
            <w:fldChar w:fldCharType="separate"/>
          </w:r>
          <w:r>
            <w:t>33</w:t>
          </w:r>
          <w:r>
            <w:fldChar w:fldCharType="end"/>
          </w:r>
          <w:r>
            <w:fldChar w:fldCharType="end"/>
          </w:r>
        </w:p>
        <w:p w14:paraId="0C0702F8">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"_Toc236416651" </w:instrText>
          </w:r>
          <w:r>
            <w:fldChar w:fldCharType="separate"/>
          </w:r>
          <w:r>
            <w:rPr>
              <w:rStyle w:val="24"/>
            </w:rPr>
            <w:t>5.3.1 测量模型</w:t>
          </w:r>
          <w:r>
            <w:tab/>
          </w:r>
          <w:r>
            <w:fldChar w:fldCharType="begin"/>
          </w:r>
          <w:r>
            <w:instrText xml:space="preserve"> PAGEREF _Toc236416651 \h </w:instrText>
          </w:r>
          <w:r>
            <w:fldChar w:fldCharType="separate"/>
          </w:r>
          <w:r>
            <w:t>33</w:t>
          </w:r>
          <w:r>
            <w:fldChar w:fldCharType="end"/>
          </w:r>
          <w:r>
            <w:fldChar w:fldCharType="end"/>
          </w:r>
        </w:p>
        <w:p w14:paraId="0409A390">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"_Toc236416652" </w:instrText>
          </w:r>
          <w:r>
            <w:fldChar w:fldCharType="separate"/>
          </w:r>
          <w:r>
            <w:rPr>
              <w:rStyle w:val="24"/>
            </w:rPr>
            <w:t>5.3.2 测量方法与数据</w:t>
          </w:r>
          <w:r>
            <w:tab/>
          </w:r>
          <w:r>
            <w:fldChar w:fldCharType="begin"/>
          </w:r>
          <w:r>
            <w:instrText xml:space="preserve"> PAGEREF _Toc236416652 \h </w:instrText>
          </w:r>
          <w:r>
            <w:fldChar w:fldCharType="separate"/>
          </w:r>
          <w:r>
            <w:t>33</w:t>
          </w:r>
          <w:r>
            <w:fldChar w:fldCharType="end"/>
          </w:r>
          <w:r>
            <w:fldChar w:fldCharType="end"/>
          </w:r>
        </w:p>
        <w:p w14:paraId="00D47906">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"_Toc236416653" </w:instrText>
          </w:r>
          <w:r>
            <w:fldChar w:fldCharType="separate"/>
          </w:r>
          <w:r>
            <w:rPr>
              <w:rStyle w:val="24"/>
            </w:rPr>
            <w:t>5.3.3 标准不确定度的A类评定</w:t>
          </w:r>
          <w:r>
            <w:tab/>
          </w:r>
          <w:r>
            <w:fldChar w:fldCharType="begin"/>
          </w:r>
          <w:r>
            <w:instrText xml:space="preserve"> PAGEREF _Toc236416653 \h </w:instrText>
          </w:r>
          <w:r>
            <w:fldChar w:fldCharType="separate"/>
          </w:r>
          <w:r>
            <w:t>33</w:t>
          </w:r>
          <w:r>
            <w:fldChar w:fldCharType="end"/>
          </w:r>
          <w:r>
            <w:fldChar w:fldCharType="end"/>
          </w:r>
        </w:p>
        <w:p w14:paraId="72338703">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"_Toc236416654" </w:instrText>
          </w:r>
          <w:r>
            <w:fldChar w:fldCharType="separate"/>
          </w:r>
          <w:r>
            <w:rPr>
              <w:rStyle w:val="24"/>
            </w:rPr>
            <w:t>5.3.4 标准不确定度的B类评定</w:t>
          </w:r>
          <w:r>
            <w:tab/>
          </w:r>
          <w:r>
            <w:fldChar w:fldCharType="begin"/>
          </w:r>
          <w:r>
            <w:instrText xml:space="preserve"> PAGEREF _Toc236416654 \h </w:instrText>
          </w:r>
          <w:r>
            <w:fldChar w:fldCharType="separate"/>
          </w:r>
          <w:r>
            <w:t>33</w:t>
          </w:r>
          <w:r>
            <w:fldChar w:fldCharType="end"/>
          </w:r>
          <w:r>
            <w:fldChar w:fldCharType="end"/>
          </w:r>
        </w:p>
        <w:p w14:paraId="3DCF61E5">
          <w:pPr>
            <w:pStyle w:val="10"/>
            <w:tabs>
              <w:tab w:val="right" w:leader="dot" w:pos="9016"/>
            </w:tabs>
            <w:ind w:left="960"/>
            <w:rPr>
              <w:rFonts w:asciiTheme="minorHAnsi" w:hAnsiTheme="minorHAnsi" w:eastAsiaTheme="minorEastAsia" w:cstheme="minorBidi"/>
              <w:kern w:val="2"/>
              <w:sz w:val="22"/>
              <w14:ligatures w14:val="standardContextual"/>
            </w:rPr>
          </w:pPr>
          <w:r>
            <w:fldChar w:fldCharType="begin"/>
          </w:r>
          <w:r>
            <w:instrText xml:space="preserve"> HYPERLINK \l "_Toc236416655" </w:instrText>
          </w:r>
          <w:r>
            <w:fldChar w:fldCharType="separate"/>
          </w:r>
          <w:r>
            <w:rPr>
              <w:rStyle w:val="24"/>
            </w:rPr>
            <w:t>5.3.</w:t>
          </w:r>
          <w:r>
            <w:rPr>
              <w:rStyle w:val="24"/>
              <w:bCs/>
            </w:rPr>
            <w:t>5</w:t>
          </w:r>
          <w:r>
            <w:rPr>
              <w:rStyle w:val="24"/>
            </w:rPr>
            <w:t xml:space="preserve"> 合成标准不确定度</w:t>
          </w:r>
          <w:r>
            <w:tab/>
          </w:r>
          <w:r>
            <w:fldChar w:fldCharType="begin"/>
          </w:r>
          <w:r>
            <w:instrText xml:space="preserve"> PAGEREF _Toc236416655 \h </w:instrText>
          </w:r>
          <w:r>
            <w:fldChar w:fldCharType="separate"/>
          </w:r>
          <w:r>
            <w:t>34</w:t>
          </w:r>
          <w:r>
            <w:fldChar w:fldCharType="end"/>
          </w:r>
          <w:r>
            <w:fldChar w:fldCharType="end"/>
          </w:r>
        </w:p>
        <w:p w14:paraId="57EB7178">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"_Toc236416656" </w:instrText>
          </w:r>
          <w:r>
            <w:fldChar w:fldCharType="separate"/>
          </w:r>
          <w:r>
            <w:rPr>
              <w:rStyle w:val="24"/>
            </w:rPr>
            <w:t>第六章</w:t>
          </w:r>
          <w:r>
            <w:rPr>
              <w:rFonts w:asciiTheme="minorHAnsi" w:hAnsiTheme="minorHAnsi" w:eastAsiaTheme="minorEastAsia" w:cstheme="minorBidi"/>
              <w:kern w:val="2"/>
              <w:sz w:val="22"/>
              <w14:ligatures w14:val="standardContextual"/>
            </w:rPr>
            <w:tab/>
          </w:r>
          <w:r>
            <w:rPr>
              <w:rStyle w:val="24"/>
            </w:rPr>
            <w:t xml:space="preserve"> 实验创新点与总结</w:t>
          </w:r>
          <w:r>
            <w:tab/>
          </w:r>
          <w:r>
            <w:fldChar w:fldCharType="begin"/>
          </w:r>
          <w:r>
            <w:instrText xml:space="preserve"> PAGEREF _Toc236416656 \h </w:instrText>
          </w:r>
          <w:r>
            <w:fldChar w:fldCharType="separate"/>
          </w:r>
          <w:r>
            <w:t>35</w:t>
          </w:r>
          <w:r>
            <w:fldChar w:fldCharType="end"/>
          </w:r>
          <w:r>
            <w:fldChar w:fldCharType="end"/>
          </w:r>
        </w:p>
        <w:p w14:paraId="7E6CFC48">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"_Toc236416657" </w:instrText>
          </w:r>
          <w:r>
            <w:fldChar w:fldCharType="separate"/>
          </w:r>
          <w:r>
            <w:rPr>
              <w:rStyle w:val="24"/>
            </w:rPr>
            <w:t>6.1 实验创新点</w:t>
          </w:r>
          <w:r>
            <w:tab/>
          </w:r>
          <w:r>
            <w:fldChar w:fldCharType="begin"/>
          </w:r>
          <w:r>
            <w:instrText xml:space="preserve"> PAGEREF _Toc236416657 \h </w:instrText>
          </w:r>
          <w:r>
            <w:fldChar w:fldCharType="separate"/>
          </w:r>
          <w:r>
            <w:t>35</w:t>
          </w:r>
          <w:r>
            <w:fldChar w:fldCharType="end"/>
          </w:r>
          <w:r>
            <w:fldChar w:fldCharType="end"/>
          </w:r>
        </w:p>
        <w:p w14:paraId="36174161">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"_Toc236416658" </w:instrText>
          </w:r>
          <w:r>
            <w:fldChar w:fldCharType="separate"/>
          </w:r>
          <w:r>
            <w:rPr>
              <w:rStyle w:val="24"/>
            </w:rPr>
            <w:t>6.2 总结</w:t>
          </w:r>
          <w:r>
            <w:tab/>
          </w:r>
          <w:r>
            <w:fldChar w:fldCharType="begin"/>
          </w:r>
          <w:r>
            <w:instrText xml:space="preserve"> PAGEREF _Toc236416658 \h </w:instrText>
          </w:r>
          <w:r>
            <w:fldChar w:fldCharType="separate"/>
          </w:r>
          <w:r>
            <w:t>35</w:t>
          </w:r>
          <w:r>
            <w:fldChar w:fldCharType="end"/>
          </w:r>
          <w:r>
            <w:fldChar w:fldCharType="end"/>
          </w:r>
        </w:p>
        <w:p w14:paraId="3533FD62">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"_Toc236416659" </w:instrText>
          </w:r>
          <w:r>
            <w:fldChar w:fldCharType="separate"/>
          </w:r>
          <w:r>
            <w:rPr>
              <w:rStyle w:val="24"/>
            </w:rPr>
            <w:t>第七章</w:t>
          </w:r>
          <w:r>
            <w:rPr>
              <w:rFonts w:asciiTheme="minorHAnsi" w:hAnsiTheme="minorHAnsi" w:eastAsiaTheme="minorEastAsia" w:cstheme="minorBidi"/>
              <w:kern w:val="2"/>
              <w:sz w:val="22"/>
              <w14:ligatures w14:val="standardContextual"/>
            </w:rPr>
            <w:tab/>
          </w:r>
          <w:r>
            <w:rPr>
              <w:rStyle w:val="24"/>
            </w:rPr>
            <w:t xml:space="preserve"> 参考文献</w:t>
          </w:r>
          <w:r>
            <w:tab/>
          </w:r>
          <w:r>
            <w:fldChar w:fldCharType="begin"/>
          </w:r>
          <w:r>
            <w:instrText xml:space="preserve"> PAGEREF _Toc236416659 \h </w:instrText>
          </w:r>
          <w:r>
            <w:fldChar w:fldCharType="separate"/>
          </w:r>
          <w:r>
            <w:t>37</w:t>
          </w:r>
          <w:r>
            <w:fldChar w:fldCharType="end"/>
          </w:r>
          <w:r>
            <w:fldChar w:fldCharType="end"/>
          </w:r>
        </w:p>
        <w:p w14:paraId="268C5598">
          <w:pPr>
            <w:pStyle w:val="14"/>
            <w:tabs>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"_Toc236416660" </w:instrText>
          </w:r>
          <w:r>
            <w:fldChar w:fldCharType="separate"/>
          </w:r>
          <w:r>
            <w:rPr>
              <w:rStyle w:val="24"/>
            </w:rPr>
            <w:t>附录一：成本清单</w:t>
          </w:r>
          <w:r>
            <w:tab/>
          </w:r>
          <w:r>
            <w:fldChar w:fldCharType="begin"/>
          </w:r>
          <w:r>
            <w:instrText xml:space="preserve"> PAGEREF _Toc236416660 \h </w:instrText>
          </w:r>
          <w:r>
            <w:fldChar w:fldCharType="separate"/>
          </w:r>
          <w:r>
            <w:t>39</w:t>
          </w:r>
          <w:r>
            <w:fldChar w:fldCharType="end"/>
          </w:r>
          <w:r>
            <w:fldChar w:fldCharType="end"/>
          </w:r>
        </w:p>
        <w:p w14:paraId="70BC7C83">
          <w:pPr>
            <w:pStyle w:val="14"/>
            <w:tabs>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"_Toc236416661" </w:instrText>
          </w:r>
          <w:r>
            <w:fldChar w:fldCharType="separate"/>
          </w:r>
          <w:r>
            <w:rPr>
              <w:rStyle w:val="24"/>
            </w:rPr>
            <w:t>附录二：成员分工</w:t>
          </w:r>
          <w:r>
            <w:tab/>
          </w:r>
          <w:r>
            <w:fldChar w:fldCharType="begin"/>
          </w:r>
          <w:r>
            <w:instrText xml:space="preserve"> PAGEREF _Toc236416661 \h </w:instrText>
          </w:r>
          <w:r>
            <w:fldChar w:fldCharType="separate"/>
          </w:r>
          <w:r>
            <w:t>40</w:t>
          </w:r>
          <w:r>
            <w:fldChar w:fldCharType="end"/>
          </w:r>
          <w:r>
            <w:fldChar w:fldCharType="end"/>
          </w:r>
        </w:p>
        <w:p w14:paraId="0A0194B2">
          <w:pPr>
            <w:pStyle w:val="14"/>
            <w:tabs>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"_Toc236416662" </w:instrText>
          </w:r>
          <w:r>
            <w:fldChar w:fldCharType="separate"/>
          </w:r>
          <w:r>
            <w:rPr>
              <w:rStyle w:val="24"/>
            </w:rPr>
            <w:t>附录三：实验选用工业相机完整参数表</w:t>
          </w:r>
          <w:r>
            <w:tab/>
          </w:r>
          <w:r>
            <w:fldChar w:fldCharType="begin"/>
          </w:r>
          <w:r>
            <w:instrText xml:space="preserve"> PAGEREF _Toc236416662 \h </w:instrText>
          </w:r>
          <w:r>
            <w:fldChar w:fldCharType="separate"/>
          </w:r>
          <w:r>
            <w:t>41</w:t>
          </w:r>
          <w:r>
            <w:fldChar w:fldCharType="end"/>
          </w:r>
          <w:r>
            <w:fldChar w:fldCharType="end"/>
          </w:r>
        </w:p>
        <w:p w14:paraId="79B221BD">
          <w:pPr>
            <w:pStyle w:val="14"/>
            <w:tabs>
              <w:tab w:val="left" w:pos="1100"/>
              <w:tab w:val="right" w:leader="dot" w:pos="9016"/>
            </w:tabs>
            <w:rPr>
              <w:rFonts w:asciiTheme="minorHAnsi" w:hAnsiTheme="minorHAnsi" w:eastAsiaTheme="minorEastAsia" w:cstheme="minorBidi"/>
              <w:kern w:val="2"/>
              <w:sz w:val="22"/>
              <w14:ligatures w14:val="standardContextual"/>
            </w:rPr>
          </w:pPr>
          <w:r>
            <w:fldChar w:fldCharType="begin"/>
          </w:r>
          <w:r>
            <w:instrText xml:space="preserve"> HYPERLINK \l "_Toc236416663" </w:instrText>
          </w:r>
          <w:r>
            <w:fldChar w:fldCharType="separate"/>
          </w:r>
          <w:r>
            <w:rPr>
              <w:rStyle w:val="24"/>
            </w:rPr>
            <w:t>附录四</w:t>
          </w:r>
          <w:r>
            <w:rPr>
              <w:rFonts w:asciiTheme="minorHAnsi" w:hAnsiTheme="minorHAnsi" w:eastAsiaTheme="minorEastAsia" w:cstheme="minorBidi"/>
              <w:kern w:val="2"/>
              <w:sz w:val="22"/>
              <w14:ligatures w14:val="standardContextual"/>
            </w:rPr>
            <w:tab/>
          </w:r>
          <w:r>
            <w:rPr>
              <w:rStyle w:val="24"/>
            </w:rPr>
            <w:t xml:space="preserve"> 实验相关代码</w:t>
          </w:r>
          <w:r>
            <w:tab/>
          </w:r>
          <w:r>
            <w:fldChar w:fldCharType="begin"/>
          </w:r>
          <w:r>
            <w:instrText xml:space="preserve"> PAGEREF _Toc236416663 \h </w:instrText>
          </w:r>
          <w:r>
            <w:fldChar w:fldCharType="separate"/>
          </w:r>
          <w:r>
            <w:t>42</w:t>
          </w:r>
          <w:r>
            <w:fldChar w:fldCharType="end"/>
          </w:r>
          <w:r>
            <w:fldChar w:fldCharType="end"/>
          </w:r>
        </w:p>
        <w:p w14:paraId="41C54EE3">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"_Toc236416664" </w:instrText>
          </w:r>
          <w:r>
            <w:fldChar w:fldCharType="separate"/>
          </w:r>
          <w:r>
            <w:rPr>
              <w:rStyle w:val="24"/>
            </w:rPr>
            <w:t>附录4.1 YOLO模型加载与条纹目标检测</w:t>
          </w:r>
          <w:r>
            <w:tab/>
          </w:r>
          <w:r>
            <w:fldChar w:fldCharType="begin"/>
          </w:r>
          <w:r>
            <w:instrText xml:space="preserve"> PAGEREF _Toc236416664 \h </w:instrText>
          </w:r>
          <w:r>
            <w:fldChar w:fldCharType="separate"/>
          </w:r>
          <w:r>
            <w:t>42</w:t>
          </w:r>
          <w:r>
            <w:fldChar w:fldCharType="end"/>
          </w:r>
          <w:r>
            <w:fldChar w:fldCharType="end"/>
          </w:r>
        </w:p>
        <w:p w14:paraId="497044CA">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"_Toc236416665" </w:instrText>
          </w:r>
          <w:r>
            <w:fldChar w:fldCharType="separate"/>
          </w:r>
          <w:r>
            <w:rPr>
              <w:rStyle w:val="24"/>
            </w:rPr>
            <w:t>附录4.2 中央条纹定位与连续帧跟踪</w:t>
          </w:r>
          <w:r>
            <w:tab/>
          </w:r>
          <w:r>
            <w:fldChar w:fldCharType="begin"/>
          </w:r>
          <w:r>
            <w:instrText xml:space="preserve"> PAGEREF _Toc236416665 \h </w:instrText>
          </w:r>
          <w:r>
            <w:fldChar w:fldCharType="separate"/>
          </w:r>
          <w:r>
            <w:t>44</w:t>
          </w:r>
          <w:r>
            <w:fldChar w:fldCharType="end"/>
          </w:r>
          <w:r>
            <w:fldChar w:fldCharType="end"/>
          </w:r>
        </w:p>
        <w:p w14:paraId="730BC98E">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"_Toc236416666" </w:instrText>
          </w:r>
          <w:r>
            <w:fldChar w:fldCharType="separate"/>
          </w:r>
          <w:r>
            <w:rPr>
              <w:rStyle w:val="24"/>
            </w:rPr>
            <w:t>附录4.3 运动过程条纹增强</w:t>
          </w:r>
          <w:r>
            <w:tab/>
          </w:r>
          <w:r>
            <w:fldChar w:fldCharType="begin"/>
          </w:r>
          <w:r>
            <w:instrText xml:space="preserve"> PAGEREF _Toc236416666 \h </w:instrText>
          </w:r>
          <w:r>
            <w:fldChar w:fldCharType="separate"/>
          </w:r>
          <w:r>
            <w:t>48</w:t>
          </w:r>
          <w:r>
            <w:fldChar w:fldCharType="end"/>
          </w:r>
          <w:r>
            <w:fldChar w:fldCharType="end"/>
          </w:r>
        </w:p>
        <w:p w14:paraId="26403410">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"_Toc236416667" </w:instrText>
          </w:r>
          <w:r>
            <w:fldChar w:fldCharType="separate"/>
          </w:r>
          <w:r>
            <w:rPr>
              <w:rStyle w:val="24"/>
            </w:rPr>
            <w:t>附录4.4 数显微分表定位、OCR识别与稳定读数</w:t>
          </w:r>
          <w:r>
            <w:tab/>
          </w:r>
          <w:r>
            <w:fldChar w:fldCharType="begin"/>
          </w:r>
          <w:r>
            <w:instrText xml:space="preserve"> PAGEREF _Toc236416667 \h </w:instrText>
          </w:r>
          <w:r>
            <w:fldChar w:fldCharType="separate"/>
          </w:r>
          <w:r>
            <w:t>49</w:t>
          </w:r>
          <w:r>
            <w:fldChar w:fldCharType="end"/>
          </w:r>
          <w:r>
            <w:fldChar w:fldCharType="end"/>
          </w:r>
        </w:p>
        <w:p w14:paraId="081A1DD0">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"_Toc236416668" </w:instrText>
          </w:r>
          <w:r>
            <w:fldChar w:fldCharType="separate"/>
          </w:r>
          <w:r>
            <w:rPr>
              <w:rStyle w:val="24"/>
            </w:rPr>
            <w:t>附录4.5 已知方向搜索与条纹闭环寻中</w:t>
          </w:r>
          <w:r>
            <w:tab/>
          </w:r>
          <w:r>
            <w:fldChar w:fldCharType="begin"/>
          </w:r>
          <w:r>
            <w:instrText xml:space="preserve"> PAGEREF _Toc236416668 \h </w:instrText>
          </w:r>
          <w:r>
            <w:fldChar w:fldCharType="separate"/>
          </w:r>
          <w:r>
            <w:t>54</w:t>
          </w:r>
          <w:r>
            <w:fldChar w:fldCharType="end"/>
          </w:r>
          <w:r>
            <w:fldChar w:fldCharType="end"/>
          </w:r>
        </w:p>
        <w:p w14:paraId="6CF6596D">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"_Toc236416669" </w:instrText>
          </w:r>
          <w:r>
            <w:fldChar w:fldCharType="separate"/>
          </w:r>
          <w:r>
            <w:rPr>
              <w:rStyle w:val="24"/>
            </w:rPr>
            <w:t>附录4.6 电机串口连接与运动控制</w:t>
          </w:r>
          <w:r>
            <w:tab/>
          </w:r>
          <w:r>
            <w:fldChar w:fldCharType="begin"/>
          </w:r>
          <w:r>
            <w:instrText xml:space="preserve"> PAGEREF _Toc236416669 \h </w:instrText>
          </w:r>
          <w:r>
            <w:fldChar w:fldCharType="separate"/>
          </w:r>
          <w:r>
            <w:t>57</w:t>
          </w:r>
          <w:r>
            <w:fldChar w:fldCharType="end"/>
          </w:r>
          <w:r>
            <w:fldChar w:fldCharType="end"/>
          </w:r>
        </w:p>
        <w:p w14:paraId="41D19286">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"_Toc236416670" </w:instrText>
          </w:r>
          <w:r>
            <w:fldChar w:fldCharType="separate"/>
          </w:r>
          <w:r>
            <w:rPr>
              <w:rStyle w:val="24"/>
            </w:rPr>
            <w:t>附录4.7 DeepSeek实验助手问答</w:t>
          </w:r>
          <w:r>
            <w:tab/>
          </w:r>
          <w:r>
            <w:fldChar w:fldCharType="begin"/>
          </w:r>
          <w:r>
            <w:instrText xml:space="preserve"> PAGEREF _Toc236416670 \h </w:instrText>
          </w:r>
          <w:r>
            <w:fldChar w:fldCharType="separate"/>
          </w:r>
          <w:r>
            <w:t>60</w:t>
          </w:r>
          <w:r>
            <w:fldChar w:fldCharType="end"/>
          </w:r>
          <w:r>
            <w:fldChar w:fldCharType="end"/>
          </w:r>
        </w:p>
        <w:p w14:paraId="1FEEF620">
          <w:pPr>
            <w:pStyle w:val="16"/>
            <w:tabs>
              <w:tab w:val="right" w:leader="dot" w:pos="9016"/>
            </w:tabs>
            <w:ind w:left="480"/>
            <w:rPr>
              <w:rFonts w:asciiTheme="minorHAnsi" w:hAnsiTheme="minorHAnsi" w:eastAsiaTheme="minorEastAsia" w:cstheme="minorBidi"/>
              <w:kern w:val="2"/>
              <w:sz w:val="22"/>
              <w14:ligatures w14:val="standardContextual"/>
            </w:rPr>
          </w:pPr>
          <w:r>
            <w:fldChar w:fldCharType="begin"/>
          </w:r>
          <w:r>
            <w:instrText xml:space="preserve"> HYPERLINK \l "_Toc236416671" </w:instrText>
          </w:r>
          <w:r>
            <w:fldChar w:fldCharType="separate"/>
          </w:r>
          <w:r>
            <w:rPr>
              <w:rStyle w:val="24"/>
            </w:rPr>
            <w:t>附录4.8 条纹仿真</w:t>
          </w:r>
          <w:r>
            <w:tab/>
          </w:r>
          <w:r>
            <w:fldChar w:fldCharType="begin"/>
          </w:r>
          <w:r>
            <w:instrText xml:space="preserve"> PAGEREF _Toc236416671 \h </w:instrText>
          </w:r>
          <w:r>
            <w:fldChar w:fldCharType="separate"/>
          </w:r>
          <w:r>
            <w:t>62</w:t>
          </w:r>
          <w:r>
            <w:fldChar w:fldCharType="end"/>
          </w:r>
          <w:r>
            <w:fldChar w:fldCharType="end"/>
          </w:r>
        </w:p>
        <w:p w14:paraId="66425277">
          <w:pPr>
            <w:rPr>
              <w:color w:val="000000" w:themeColor="text1"/>
              <w14:textFill>
                <w14:solidFill>
                  <w14:schemeClr w14:val="tx1"/>
                </w14:solidFill>
              </w14:textFill>
            </w:rPr>
          </w:pPr>
          <w:r>
            <w:rPr>
              <w:b/>
              <w:bCs/>
              <w:color w:val="000000" w:themeColor="text1"/>
              <w:lang w:val="zh-CN"/>
              <w14:textFill>
                <w14:solidFill>
                  <w14:schemeClr w14:val="tx1"/>
                </w14:solidFill>
              </w14:textFill>
            </w:rPr>
            <w:fldChar w:fldCharType="end"/>
          </w:r>
        </w:p>
      </w:sdtContent>
    </w:sdt>
    <w:p w14:paraId="19627C85">
      <w:pPr>
        <w:pStyle w:val="2"/>
        <w:spacing w:before="480" w:after="120"/>
        <w:rPr>
          <w:color w:val="000000" w:themeColor="text1"/>
          <w14:textFill>
            <w14:solidFill>
              <w14:schemeClr w14:val="tx1"/>
            </w14:solidFill>
          </w14:textFill>
        </w:rPr>
      </w:pPr>
    </w:p>
    <w:sdt>
      <w:sdtPr>
        <w:rPr>
          <w:color w:val="000000" w:themeColor="text1"/>
          <w14:textFill>
            <w14:solidFill>
              <w14:schemeClr w14:val="tx1"/>
            </w14:solidFill>
          </w14:textFill>
        </w:rPr>
        <w:alias w:val="目  录"/>
        <w:id w:val="147456915"/>
      </w:sdtPr>
      <w:sdtEndPr>
        <w:rPr>
          <w:color w:val="000000" w:themeColor="text1"/>
          <w14:textFill>
            <w14:solidFill>
              <w14:schemeClr w14:val="tx1"/>
            </w14:solidFill>
          </w14:textFill>
        </w:rPr>
      </w:sdtEndPr>
      <w:sdtContent>
        <w:p w14:paraId="724FB342">
          <w:pPr>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\o "1-2"</w:instrText>
          </w:r>
          <w:r>
            <w:rPr>
              <w:color w:val="000000" w:themeColor="text1"/>
              <w14:textFill>
                <w14:solidFill>
                  <w14:schemeClr w14:val="tx1"/>
                </w14:solidFill>
              </w14:textFill>
            </w:rPr>
            <w:fldChar w:fldCharType="separate"/>
          </w:r>
        </w:p>
        <w:p w14:paraId="769CECF9">
          <w:pPr>
            <w:rPr>
              <w:color w:val="000000" w:themeColor="text1"/>
              <w14:textFill>
                <w14:solidFill>
                  <w14:schemeClr w14:val="tx1"/>
                </w14:solidFill>
              </w14:textFill>
            </w:rPr>
          </w:pPr>
          <w:r>
            <w:rPr>
              <w:color w:val="000000" w:themeColor="text1"/>
              <w14:textFill>
                <w14:solidFill>
                  <w14:schemeClr w14:val="tx1"/>
                </w14:solidFill>
              </w14:textFill>
            </w:rPr>
            <w:fldChar w:fldCharType="end"/>
          </w:r>
        </w:p>
      </w:sdtContent>
    </w:sdt>
    <w:p w14:paraId="7D3C125A">
      <w:pPr>
        <w:rPr>
          <w:color w:val="000000" w:themeColor="text1"/>
          <w14:textFill>
            <w14:solidFill>
              <w14:schemeClr w14:val="tx1"/>
            </w14:solidFill>
          </w14:textFill>
        </w:rPr>
        <w:sectPr>
          <w:footerReference r:id="rId7" w:type="default"/>
          <w:pgSz w:w="11906" w:h="16838"/>
          <w:pgMar w:top="1440" w:right="1440" w:bottom="1440" w:left="1440" w:header="1134" w:footer="0" w:gutter="0"/>
          <w:cols w:space="720" w:num="1"/>
          <w:docGrid w:linePitch="360" w:charSpace="0"/>
        </w:sectPr>
      </w:pPr>
    </w:p>
    <w:p w14:paraId="0498F751">
      <w:pPr>
        <w:pStyle w:val="2"/>
        <w:spacing w:before="480" w:after="120"/>
        <w:rPr>
          <w:color w:val="000000" w:themeColor="text1"/>
          <w14:textFill>
            <w14:solidFill>
              <w14:schemeClr w14:val="tx1"/>
            </w14:solidFill>
          </w14:textFill>
        </w:rPr>
      </w:pPr>
      <w:bookmarkStart w:id="39" w:name="_Toc236416614"/>
      <w:r>
        <w:rPr>
          <w:rFonts w:hint="eastAsia"/>
          <w:color w:val="000000" w:themeColor="text1"/>
          <w14:textFill>
            <w14:solidFill>
              <w14:schemeClr w14:val="tx1"/>
            </w14:solidFill>
          </w14:textFill>
        </w:rPr>
        <w:t>第一章</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引言</w:t>
      </w:r>
      <w:bookmarkEnd w:id="39"/>
    </w:p>
    <w:p w14:paraId="7B549233">
      <w:pPr>
        <w:pStyle w:val="3"/>
        <w:spacing w:before="480" w:after="120"/>
        <w:rPr>
          <w:color w:val="000000" w:themeColor="text1"/>
          <w14:textFill>
            <w14:solidFill>
              <w14:schemeClr w14:val="tx1"/>
            </w14:solidFill>
          </w14:textFill>
        </w:rPr>
      </w:pPr>
      <w:bookmarkStart w:id="40" w:name="_Toc236416615"/>
      <w:r>
        <w:rPr>
          <w:rFonts w:hint="eastAsia"/>
          <w:color w:val="000000" w:themeColor="text1"/>
          <w14:textFill>
            <w14:solidFill>
              <w14:schemeClr w14:val="tx1"/>
            </w14:solidFill>
          </w14:textFill>
        </w:rPr>
        <w:t>1.1题意分析</w:t>
      </w:r>
      <w:bookmarkEnd w:id="40"/>
    </w:p>
    <w:p w14:paraId="76799C12">
      <w:pPr>
        <w:spacing w:after="120" w:line="38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题目六：AI+物理实验</w:t>
      </w:r>
    </w:p>
    <w:p w14:paraId="32654DF5">
      <w:pPr>
        <w:spacing w:after="120" w:line="380" w:lineRule="auto"/>
        <w:ind w:firstLine="480"/>
        <w:rPr>
          <w:color w:val="000000" w:themeColor="text1"/>
          <w14:textFill>
            <w14:solidFill>
              <w14:schemeClr w14:val="tx1"/>
            </w14:solidFill>
          </w14:textFill>
        </w:rPr>
      </w:pPr>
      <w:r>
        <w:rPr>
          <w:rFonts w:hint="eastAsia"/>
          <w:b/>
          <w:bCs/>
          <w:color w:val="000000" w:themeColor="text1"/>
          <w14:textFill>
            <w14:solidFill>
              <w14:schemeClr w14:val="tx1"/>
            </w14:solidFill>
          </w14:textFill>
        </w:rPr>
        <w:t>目的：</w:t>
      </w:r>
    </w:p>
    <w:p w14:paraId="736C8DBD">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将人工智能技术与物理实验深度融合，实现物理现象观察、关键参数测量、实验过程辅助与结果分析。</w:t>
      </w:r>
    </w:p>
    <w:p w14:paraId="26866E6B">
      <w:pPr>
        <w:spacing w:after="120" w:line="380" w:lineRule="auto"/>
        <w:ind w:firstLine="48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要求： </w:t>
      </w:r>
    </w:p>
    <w:p w14:paraId="0E46C1EF">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(1)设计实验方案（含实验原理）；</w:t>
      </w:r>
    </w:p>
    <w:p w14:paraId="4B8AB71B">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(2)制作实验装置，实现物理现象观察或关键物理参数测量；</w:t>
      </w:r>
    </w:p>
    <w:p w14:paraId="239F5303">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(3)利用AI技术辅助测量过程、数据处理或结果分析；</w:t>
      </w:r>
    </w:p>
    <w:p w14:paraId="32406984">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(4)结合实验结果讨论测量精度与不确定度。</w:t>
      </w:r>
    </w:p>
    <w:p w14:paraId="6C1CB51B">
      <w:pPr>
        <w:spacing w:after="240" w:afterLines="100" w:line="379" w:lineRule="auto"/>
        <w:ind w:firstLine="420"/>
        <w:rPr>
          <w:color w:val="000000" w:themeColor="text1"/>
          <w14:textFill>
            <w14:solidFill>
              <w14:schemeClr w14:val="tx1"/>
            </w14:solidFill>
          </w14:textFill>
        </w:rPr>
      </w:pPr>
      <w:r>
        <w:rPr>
          <w:color w:val="000000" w:themeColor="text1"/>
          <w14:textFill>
            <w14:solidFill>
              <w14:schemeClr w14:val="tx1"/>
            </w14:solidFill>
          </w14:textFill>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245CC9F1">
      <w:pPr>
        <w:pStyle w:val="3"/>
        <w:spacing w:before="480" w:after="120"/>
        <w:rPr>
          <w:color w:val="000000" w:themeColor="text1"/>
          <w14:textFill>
            <w14:solidFill>
              <w14:schemeClr w14:val="tx1"/>
            </w14:solidFill>
          </w14:textFill>
        </w:rPr>
      </w:pPr>
      <w:bookmarkStart w:id="41" w:name="_Toc236416616"/>
      <w:r>
        <w:rPr>
          <w:color w:val="000000" w:themeColor="text1"/>
          <w14:textFill>
            <w14:solidFill>
              <w14:schemeClr w14:val="tx1"/>
            </w14:solidFill>
          </w14:textFill>
        </w:rPr>
        <w:t>1.2 研究背景与意义</w:t>
      </w:r>
      <w:bookmarkEnd w:id="41"/>
    </w:p>
    <w:p w14:paraId="16BBE337">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41088574">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节和动镜控制，对实验者的操作经验和观察能力要求较高。</w:t>
      </w:r>
    </w:p>
    <w:p w14:paraId="7EF49020">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074A056D">
      <w:pPr>
        <w:pStyle w:val="3"/>
        <w:spacing w:before="480" w:after="120"/>
        <w:rPr>
          <w:color w:val="000000" w:themeColor="text1"/>
          <w14:textFill>
            <w14:solidFill>
              <w14:schemeClr w14:val="tx1"/>
            </w14:solidFill>
          </w14:textFill>
        </w:rPr>
      </w:pPr>
      <w:bookmarkStart w:id="42" w:name="_Toc236416617"/>
      <w:r>
        <w:rPr>
          <w:color w:val="000000" w:themeColor="text1"/>
          <w14:textFill>
            <w14:solidFill>
              <w14:schemeClr w14:val="tx1"/>
            </w14:solidFill>
          </w14:textFill>
        </w:rPr>
        <w:t>1.3 现有实验存在的问题</w:t>
      </w:r>
      <w:bookmarkEnd w:id="42"/>
    </w:p>
    <w:p w14:paraId="3DBEEC5B">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607E3D04">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65F7BA1D">
      <w:pPr>
        <w:pStyle w:val="3"/>
        <w:spacing w:before="480" w:after="120"/>
        <w:rPr>
          <w:color w:val="000000" w:themeColor="text1"/>
          <w14:textFill>
            <w14:solidFill>
              <w14:schemeClr w14:val="tx1"/>
            </w14:solidFill>
          </w14:textFill>
        </w:rPr>
      </w:pPr>
      <w:bookmarkStart w:id="43" w:name="_Toc236416618"/>
      <w:r>
        <w:rPr>
          <w:color w:val="000000" w:themeColor="text1"/>
          <w14:textFill>
            <w14:solidFill>
              <w14:schemeClr w14:val="tx1"/>
            </w14:solidFill>
          </w14:textFill>
        </w:rPr>
        <w:t>1.4 本作品的研究思路</w:t>
      </w:r>
      <w:bookmarkEnd w:id="43"/>
    </w:p>
    <w:p w14:paraId="6BABC772">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380F433F">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3C9391D7">
      <w:pPr>
        <w:pStyle w:val="30"/>
        <w:rPr>
          <w:color w:val="000000" w:themeColor="text1"/>
          <w14:textFill>
            <w14:solidFill>
              <w14:schemeClr w14:val="tx1"/>
            </w14:solidFill>
          </w14:textFill>
        </w:rPr>
        <w:sectPr>
          <w:footerReference r:id="rId8" w:type="default"/>
          <w:pgSz w:w="11906" w:h="16838"/>
          <w:pgMar w:top="1440" w:right="1440" w:bottom="1440" w:left="1440" w:header="1134" w:footer="0" w:gutter="0"/>
          <w:cols w:space="720" w:num="1"/>
          <w:docGrid w:linePitch="360" w:charSpace="0"/>
        </w:sectPr>
      </w:pPr>
      <w:r>
        <w:rPr>
          <w:rFonts w:hint="eastAsia"/>
          <w:color w:val="000000" w:themeColor="text1"/>
          <w14:textFill>
            <w14:solidFill>
              <w14:schemeClr w14:val="tx1"/>
            </w14:solidFill>
          </w14:textFill>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044EC9AA">
      <w:pPr>
        <w:pStyle w:val="2"/>
        <w:spacing w:before="480" w:after="120"/>
        <w:rPr>
          <w:color w:val="000000" w:themeColor="text1"/>
          <w14:textFill>
            <w14:solidFill>
              <w14:schemeClr w14:val="tx1"/>
            </w14:solidFill>
          </w14:textFill>
        </w:rPr>
      </w:pPr>
      <w:bookmarkStart w:id="44" w:name="_Toc236416619"/>
      <w:r>
        <w:rPr>
          <w:color w:val="000000" w:themeColor="text1"/>
          <w14:textFill>
            <w14:solidFill>
              <w14:schemeClr w14:val="tx1"/>
            </w14:solidFill>
          </w14:textFill>
        </w:rPr>
        <w:t>第</w:t>
      </w:r>
      <w:r>
        <w:rPr>
          <w:rFonts w:hint="eastAsia"/>
          <w:color w:val="000000" w:themeColor="text1"/>
          <w14:textFill>
            <w14:solidFill>
              <w14:schemeClr w14:val="tx1"/>
            </w14:solidFill>
          </w14:textFill>
        </w:rPr>
        <w:t>二</w:t>
      </w:r>
      <w:r>
        <w:rPr>
          <w:color w:val="000000" w:themeColor="text1"/>
          <w14:textFill>
            <w14:solidFill>
              <w14:schemeClr w14:val="tx1"/>
            </w14:solidFill>
          </w14:textFill>
        </w:rPr>
        <w:t>章</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研究方案</w:t>
      </w:r>
      <w:bookmarkEnd w:id="44"/>
    </w:p>
    <w:p w14:paraId="5D9B2917">
      <w:pPr>
        <w:pStyle w:val="3"/>
        <w:spacing w:before="480" w:after="120"/>
        <w:rPr>
          <w:color w:val="000000" w:themeColor="text1"/>
          <w14:textFill>
            <w14:solidFill>
              <w14:schemeClr w14:val="tx1"/>
            </w14:solidFill>
          </w14:textFill>
        </w:rPr>
      </w:pPr>
      <w:bookmarkStart w:id="45" w:name="_Toc236416620"/>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 xml:space="preserve"> 实验选择——迈克尔逊干涉仪</w:t>
      </w:r>
      <w:bookmarkEnd w:id="45"/>
    </w:p>
    <w:p w14:paraId="24844940">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01FAD354">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在白光等厚干涉实验中，存在学生上手难度普遍较大等诸多问题，实际教学中常作为拓展内容出现，亟待系统性地优化与革新。因此，本作品选择迈克尔逊干涉仪白光干涉实验作为AI技术赋能的对象。</w:t>
      </w:r>
    </w:p>
    <w:p w14:paraId="0E89DE0A">
      <w:pPr>
        <w:pStyle w:val="3"/>
        <w:spacing w:before="480" w:after="120"/>
        <w:rPr>
          <w:color w:val="000000" w:themeColor="text1"/>
          <w14:textFill>
            <w14:solidFill>
              <w14:schemeClr w14:val="tx1"/>
            </w14:solidFill>
          </w14:textFill>
        </w:rPr>
      </w:pPr>
      <w:bookmarkStart w:id="46" w:name="_Toc236416621"/>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 xml:space="preserve"> 白光干涉的特点</w:t>
      </w:r>
      <w:bookmarkEnd w:id="46"/>
    </w:p>
    <w:p w14:paraId="5A17D2AA">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Pr>
          <w:rFonts w:hint="eastAsia"/>
          <w:color w:val="000000" w:themeColor="text1"/>
          <w14:textFill>
            <w14:solidFill>
              <w14:schemeClr w14:val="tx1"/>
            </w14:solidFill>
          </w14:textFill>
        </w:rPr>
        <w:t>如图2.1.1</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_Ref236316028 \r \h</w:instrText>
      </w:r>
      <w:r>
        <w:rPr>
          <w:color w:val="000000" w:themeColor="text1"/>
          <w:vertAlign w:val="superscript"/>
          <w14:textFill>
            <w14:solidFill>
              <w14:schemeClr w14:val="tx1"/>
            </w14:solidFill>
          </w14:textFill>
        </w:rPr>
        <w:instrText xml:space="preserve">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所示，</w:t>
      </w:r>
      <w:r>
        <w:rPr>
          <w:color w:val="000000" w:themeColor="text1"/>
          <w14:textFill>
            <w14:solidFill>
              <w14:schemeClr w14:val="tx1"/>
            </w14:solidFill>
          </w14:textFill>
        </w:rPr>
        <w:t>这些条纹是由不同</w:t>
      </w:r>
      <w:r>
        <w:rPr>
          <w:rFonts w:hint="eastAsia"/>
          <w:color w:val="000000" w:themeColor="text1"/>
          <w14:textFill>
            <w14:solidFill>
              <w14:schemeClr w14:val="tx1"/>
            </w14:solidFill>
          </w14:textFill>
        </w:rPr>
        <w:t>单色光</w:t>
      </w:r>
      <w:r>
        <w:rPr>
          <w:color w:val="000000" w:themeColor="text1"/>
          <w14:textFill>
            <w14:solidFill>
              <w14:schemeClr w14:val="tx1"/>
            </w14:solidFill>
          </w14:textFill>
        </w:rPr>
        <w:t>干涉结果叠加而成的，除中央条纹外，其他条纹都是左右对称的彩色条纹。</w:t>
      </w:r>
    </w:p>
    <w:p w14:paraId="5EF9BAF8">
      <w:pPr>
        <w:spacing w:after="120" w:line="38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7"/>
                    <a:srcRect l="17261" r="16624"/>
                    <a:stretch>
                      <a:fillRect/>
                    </a:stretch>
                  </pic:blipFill>
                  <pic:spPr>
                    <a:xfrm>
                      <a:off x="0" y="0"/>
                      <a:ext cx="6192520" cy="4864100"/>
                    </a:xfrm>
                    <a:prstGeom prst="rect">
                      <a:avLst/>
                    </a:prstGeom>
                  </pic:spPr>
                </pic:pic>
              </a:graphicData>
            </a:graphic>
          </wp:inline>
        </w:drawing>
      </w:r>
    </w:p>
    <w:p w14:paraId="2D86958F">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3308985" cy="1039495"/>
                <wp:effectExtent l="0" t="0" r="5715" b="1905"/>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309538" cy="1039586"/>
                        </a:xfrm>
                        <a:prstGeom prst="rect">
                          <a:avLst/>
                        </a:prstGeom>
                        <a:solidFill>
                          <a:srgbClr val="FFFFFF"/>
                        </a:solidFill>
                        <a:ln w="9525">
                          <a:noFill/>
                          <a:miter lim="800000"/>
                        </a:ln>
                      </wps:spPr>
                      <wps:txbx>
                        <w:txbxContent>
                          <w:p w14:paraId="7A1257B4">
                            <w:pPr>
                              <w:pStyle w:val="33"/>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81.85pt;width:260.55pt;" fillcolor="#FFFFFF" filled="t" stroked="f" coordsize="21600,21600" o:gfxdata="UEsDBAoAAAAAAIdO4kAAAAAAAAAAAAAAAAAEAAAAZHJzL1BLAwQUAAAACACHTuJAJjREyNMAAAAF&#10;AQAADwAAAGRycy9kb3ducmV2LnhtbE2PMU/DMBCFdyT+g3VIbNRJUQMKcTogsaAOtHRgvMZHHBKf&#10;Q+y05d9zsMBy0uk9vfe9an32gzrSFLvABvJFBoq4Cbbj1sD+9enmHlRMyBaHwGTgiyKs68uLCksb&#10;Tryl4y61SkI4lmjApTSWWsfGkce4CCOxaO9h8pjknVptJzxJuB/0MssK7bFjaXA40qOjpt/NXko2&#10;sZm34fMj3/T6zfUFrl7cszHXV3n2ACrROf2Z4Qdf0KEWpkOY2UY1GJAh6feKtlrmOaiDmIrbO9B1&#10;pf/T199QSwMEFAAAAAgAh07iQOceVQ87AgAAUwQAAA4AAABkcnMvZTJvRG9jLnhtbK1US27bMBDd&#10;F+gdCO5ryXac2kLkILXhokD6AdIegKYoiyjJYUnaknuA5gZdddN9z5VzdEgpqZtusqgWAkcz82bm&#10;zaMuLjutyEE4L8GUdDzKKRGGQyXNrqSfPm5ezCnxgZmKKTCipEfh6eXy+bOL1hZiAg2oSjiCIMYX&#10;rS1pE4ItsszzRmjmR2CFQWcNTrOApttllWMtomuVTfL8PGvBVdYBF97j13XvpAOiewog1LXkYg18&#10;r4UJPaoTigUcyTfSerpM3da14OF9XXsRiCopThrSG4vgeRvf2fKCFTvHbCP50AJ7SguPZtJMGiz6&#10;ALVmgZG9k/9AackdeKjDiIPO+kESIzjFOH/EzU3DrEizINXePpDu/x8sf3f44IisSjqjxDCNC7/7&#10;fnv349fdz29kEulprS8w6sZiXOheQYeiSaN6ew38sycGVg0zO3HlHLSNYBW2N46Z2Ulqj+MjyLZ9&#10;CxXWYfsACairnY7cIRsE0XE1x4fViC4Qjh+n03wxm6I0OfrG+XQxm5+nGqy4T7fOh9cCNImHkjrc&#10;fYJnh2sfYjusuA+J1TwoWW2kUslwu+1KOXJgqJNNegb0v8KUIW1JF7PJLCEbiPlJQloGvBVK6pLO&#10;8/gM6coMPMTRexJCt+0GXrdQHZERB70u8VbioQH3lZIWNVlS/2XPnKBEvTHI6mJ8dhZFnIyz2csJ&#10;Gu7Usz31MMMRqqSBkv64Ckn4aV57hexvZOIlrqnvZOgVtZboGu5FFPOpnaL+/Au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NETI0wAAAAUBAAAPAAAAAAAAAAEAIAAAACIAAABkcnMvZG93bnJl&#10;di54bWxQSwECFAAUAAAACACHTuJA5x5VDzsCAABTBAAADgAAAAAAAAABACAAAAAiAQAAZHJzL2Uy&#10;b0RvYy54bWxQSwUGAAAAAAYABgBZAQAAzwUAAAAA&#10;">
                <v:fill on="t" focussize="0,0"/>
                <v:stroke on="f" miterlimit="8" joinstyle="miter"/>
                <v:imagedata o:title=""/>
                <o:lock v:ext="edit" aspectratio="f"/>
                <v:textbox style="mso-fit-shape-to-text:t;">
                  <w:txbxContent>
                    <w:p w14:paraId="7A1257B4">
                      <w:pPr>
                        <w:pStyle w:val="33"/>
                      </w:pPr>
                      <w:r>
                        <w:t>图</w:t>
                      </w:r>
                      <w:r>
                        <w:rPr>
                          <w:rFonts w:hint="eastAsia"/>
                        </w:rPr>
                        <w:t xml:space="preserve"> 2</w:t>
                      </w:r>
                      <w:r>
                        <w:t>.</w:t>
                      </w:r>
                      <w:r>
                        <w:rPr>
                          <w:rFonts w:hint="eastAsia"/>
                        </w:rPr>
                        <w:t>2.1</w:t>
                      </w:r>
                      <w:r>
                        <w:t xml:space="preserve"> 白光各波长干涉光强叠加及相干长度示意图</w:t>
                      </w:r>
                    </w:p>
                  </w:txbxContent>
                </v:textbox>
                <w10:wrap type="none"/>
                <w10:anchorlock/>
              </v:shape>
            </w:pict>
          </mc:Fallback>
        </mc:AlternateContent>
      </w:r>
    </w:p>
    <w:p w14:paraId="1F246425">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相干长度小、等光程点外光强衰弱快的特性，使实验中观察到彩色干涉条纹难度大，对实验人员的调节精度、专注能力和操作手法有很高的要求。为此引入AI辅助，以达成快速准确获取干涉条纹的目的。</w:t>
      </w:r>
    </w:p>
    <w:p w14:paraId="5222A712">
      <w:pPr>
        <w:pStyle w:val="3"/>
        <w:spacing w:before="480" w:after="120"/>
        <w:rPr>
          <w:color w:val="000000" w:themeColor="text1"/>
          <w14:textFill>
            <w14:solidFill>
              <w14:schemeClr w14:val="tx1"/>
            </w14:solidFill>
          </w14:textFill>
        </w:rPr>
      </w:pPr>
      <w:bookmarkStart w:id="47" w:name="_Toc236416622"/>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 xml:space="preserve"> 传统实验痛点分析</w:t>
      </w:r>
      <w:bookmarkEnd w:id="47"/>
    </w:p>
    <w:p w14:paraId="16705042">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通过对实际教学过程的梳理，归纳出三大核心痛点：</w:t>
      </w:r>
    </w:p>
    <w:p w14:paraId="6DC3AAF9">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问题一：教学答疑资源紧缺。</w:t>
      </w:r>
    </w:p>
    <w:p w14:paraId="0682F8BD">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学生在实验预习和操作过程中存在诸多疑问，如动镜的速度与移动方向不明确、对核心原理理解不充分（如中心条纹为什么是黑色），但缺少可靠的答疑途径和资源。同时，对激光预调不理解、不知道何时应该换成白光源等问题也普遍存在，教师实际指导压力较大。</w:t>
      </w:r>
    </w:p>
    <w:p w14:paraId="698D1BE3">
      <w:pPr>
        <w:spacing w:after="120" w:line="380" w:lineRule="auto"/>
        <w:ind w:firstLine="480"/>
        <w:rPr>
          <w:color w:val="000000" w:themeColor="text1"/>
          <w14:textFill>
            <w14:solidFill>
              <w14:schemeClr w14:val="tx1"/>
            </w14:solidFill>
          </w14:textFill>
        </w:rPr>
      </w:pPr>
    </w:p>
    <w:p w14:paraId="6573BA44">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问题二：实验过程重复、反馈不足。</w:t>
      </w:r>
    </w:p>
    <w:p w14:paraId="23BDA4A3">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3D61C434">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问题三：装置数字化与自动辅助程度较低。</w:t>
      </w:r>
    </w:p>
    <w:p w14:paraId="6AB0C133">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现有实验装置缺乏自动化辅助手段，从实验预习、实验复习到实验操作整个过程依赖人工指导和手动操作，效率和一致性有待提升。</w:t>
      </w:r>
    </w:p>
    <w:p w14:paraId="19F0B837">
      <w:pPr>
        <w:pStyle w:val="3"/>
        <w:spacing w:before="480" w:after="120"/>
        <w:rPr>
          <w:color w:val="000000" w:themeColor="text1"/>
          <w14:textFill>
            <w14:solidFill>
              <w14:schemeClr w14:val="tx1"/>
            </w14:solidFill>
          </w14:textFill>
        </w:rPr>
      </w:pPr>
      <w:bookmarkStart w:id="48" w:name="_Toc236416623"/>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 研究方案</w:t>
      </w:r>
      <w:bookmarkEnd w:id="48"/>
    </w:p>
    <w:p w14:paraId="42D7E508">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针对上述问题，本作品采用“教学指导—视觉感知—运动执行”三层协同方案。</w:t>
      </w:r>
    </w:p>
    <w:p w14:paraId="6F7A2F95">
      <w:pPr>
        <w:pStyle w:val="43"/>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开发学生端智能体辅助实验，缓解高校教师指导资源紧缺。通过大语言模型加本地知识库（RAG）构建流程型智能体，贯穿实验全部流程，提供预习指导、过程辅助、误差计算和报告生成功能。</w:t>
      </w:r>
    </w:p>
    <w:p w14:paraId="3D805280">
      <w:pPr>
        <w:spacing w:after="80"/>
        <w:ind w:left="3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8" cstate="print"/>
                    <a:stretch>
                      <a:fillRect/>
                    </a:stretch>
                  </pic:blipFill>
                  <pic:spPr>
                    <a:xfrm>
                      <a:off x="0" y="0"/>
                      <a:ext cx="2439035" cy="2917190"/>
                    </a:xfrm>
                    <a:prstGeom prst="rect">
                      <a:avLst/>
                    </a:prstGeom>
                  </pic:spPr>
                </pic:pic>
              </a:graphicData>
            </a:graphic>
          </wp:inline>
        </w:drawing>
      </w:r>
    </w:p>
    <w:p w14:paraId="7EE9DD93">
      <w:pPr>
        <w:spacing w:after="80"/>
        <w:ind w:left="36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1D90D35">
                            <w:pPr>
                              <w:pStyle w:val="33"/>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CZQhMWOgIAAFQEAAAOAAAAZHJzL2Uyb0RvYy54bWytVEtu2zAQ&#10;3RfoHQjua8mO7cZC5CCN4aJA+gHSHoCiKIsoyWFJ2lJ6gPYGXXXTfc/lc3RIKamRbrKoFgSHM/M4&#10;781QF5e9VuQgnJdgSjqd5JQIw6GWZlfSTx+3L84p8YGZmikwoqR3wtPL9fNnF50txAxaULVwBEGM&#10;Lzpb0jYEW2SZ563QzE/ACoPOBpxmAU23y2rHOkTXKpvl+TLrwNXWARfe4+lmcNIR0T0FEJpGcrEB&#10;vtfChAHVCcUCUvKttJ6uU7VNI3h43zReBKJKikxDWvES3FdxzdYXrNg5ZlvJxxLYU0p4xEkzafDS&#10;B6gNC4zsnfwHSkvuwEMTJhx0NhBJiiCLaf5Im9uWWZG4oNTePoju/x8sf3f44IiscRJQEsM0dvz4&#10;4/vx5+/jr29kFvXprC8w7NZiYOhfQY+xiau3N8A/e2LgumVmJ66cg64VrMb6pjEzO0kdcHwEqbq3&#10;UOM9bB8gAfWN01E8lIMgOhZy99Ab0QfC8XB2tsxXZ+ji6JvO8/lylrqXseI+3TofXgvQJG5K6rD5&#10;CZ4dbnyI5bDiPiTe5kHJeiuVSobbVdfKkQPDQdmmLzF4FKYM6Uq6WswWCdlAzE8zpGXAZ6GkLul5&#10;Hr8xXZlRh0h9ECH0VT/qWkF9h4o4GAYTnyVuWnBfKelwKEvqv+yZE5SoNwZVXU3nc5QgJGO+eIkS&#10;EHfqqU49zHCEKmmgZNhehzT5ia+9QvW3MukS2zRUMtaKw5bkGh9GnOZTO0X9/Rm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Qbijw1AAAAAUBAAAPAAAAAAAAAAEAIAAAACIAAABkcnMvZG93bnJl&#10;di54bWxQSwECFAAUAAAACACHTuJAmUITFjoCAABUBAAADgAAAAAAAAABACAAAAAjAQAAZHJzL2Uy&#10;b0RvYy54bWxQSwUGAAAAAAYABgBZAQAAzwUAAAAA&#10;">
                <v:fill on="t" focussize="0,0"/>
                <v:stroke on="f" miterlimit="8" joinstyle="miter"/>
                <v:imagedata o:title=""/>
                <o:lock v:ext="edit" aspectratio="f"/>
                <v:textbox style="mso-fit-shape-to-text:t;">
                  <w:txbxContent>
                    <w:p w14:paraId="31D90D35">
                      <w:pPr>
                        <w:pStyle w:val="33"/>
                      </w:pPr>
                      <w:r>
                        <w:rPr>
                          <w:rFonts w:hint="eastAsia"/>
                        </w:rPr>
                        <w:t>图 2.4.1 学生端智能体图片</w:t>
                      </w:r>
                    </w:p>
                  </w:txbxContent>
                </v:textbox>
                <w10:wrap type="none"/>
                <w10:anchorlock/>
              </v:shape>
            </w:pict>
          </mc:Fallback>
        </mc:AlternateContent>
      </w:r>
    </w:p>
    <w:p w14:paraId="6CE651E0">
      <w:pPr>
        <w:pStyle w:val="43"/>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训练YOLO AI中心条纹识别模型，辅助寻找条纹中心。基于工业相机采集干涉条纹图像，通过YOLO神经网络实时识别条纹类别与状态。</w:t>
      </w:r>
    </w:p>
    <w:p w14:paraId="5ADFF9C8">
      <w:pPr>
        <w:spacing w:after="80"/>
        <w:ind w:left="3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9"/>
                    <a:srcRect l="40104" t="27277" r="30229" b="35102"/>
                    <a:stretch>
                      <a:fillRect/>
                    </a:stretch>
                  </pic:blipFill>
                  <pic:spPr>
                    <a:xfrm>
                      <a:off x="0" y="0"/>
                      <a:ext cx="2449830" cy="1870710"/>
                    </a:xfrm>
                    <a:prstGeom prst="rect">
                      <a:avLst/>
                    </a:prstGeom>
                  </pic:spPr>
                </pic:pic>
              </a:graphicData>
            </a:graphic>
          </wp:inline>
        </w:drawing>
      </w:r>
    </w:p>
    <w:p w14:paraId="5D7E4DCA">
      <w:pPr>
        <w:spacing w:after="80"/>
        <w:ind w:left="36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748280" cy="1404620"/>
                <wp:effectExtent l="0" t="0" r="0" b="6985"/>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1B7F8D02">
                            <w:pPr>
                              <w:pStyle w:val="33"/>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216.4pt;" fillcolor="#FFFFFF" filled="t" stroked="f" coordsize="21600,21600" o:gfxdata="UEsDBAoAAAAAAIdO4kAAAAAAAAAAAAAAAAAEAAAAZHJzL1BLAwQUAAAACACHTuJAqxMUjNQAAAAF&#10;AQAADwAAAGRycy9kb3ducmV2LnhtbE2PMU/DMBCFdyT+g3VIbNRJgAqlcTogsaAOtDAwXuMjThOf&#10;Q+y05d9zsMBy0uk9vfe9an32gzrSFLvABvJFBoq4Cbbj1sDb69PNA6iYkC0OgcnAF0VY15cXFZY2&#10;nHhLx11qlYRwLNGAS2kstY6NI49xEUZi0T7C5DHJO7XaTniScD/oIsuW2mPH0uBwpEdHTb+bvZRs&#10;YjNvw+ch3/T63fVLvH9xz8ZcX+XZClSic/ozww++oEMtTPsws41qMCBD0u8V7e62kBl7A0WRF6Dr&#10;Sv+nr78BUEsDBBQAAAAIAIdO4kC6tXX6OgIAAFQEAAAOAAAAZHJzL2Uyb0RvYy54bWytVM2O0zAQ&#10;viPxDpbvbNqS7najpqulVRHS8iMtPIDrOI2F7TG222R5AHgDTly481x9DsZOtlTlsgdyiOzMzOf5&#10;vvmc+U2nFdkL5yWYko4vRpQIw6GSZlvSTx/XL2aU+MBMxRQYUdIH4enN4vmzeWsLMYEGVCUcQRDj&#10;i9aWtAnBFlnmeSM08xdghcFgDU6zgFu3zSrHWkTXKpuMRpdZC66yDrjwHr+u+iAdEN1TAKGuJRcr&#10;4DstTOhRnVAsICXfSOvpInVb14KH93XtRSCqpMg0pDcegutNfGeLOSu2jtlG8qEF9pQWzjhpJg0e&#10;eoRascDIzsl/oLTkDjzU4YKDznoiSRFkMR6daXPfMCsSF5Ta26Po/v/B8nf7D47ICp0wpcQwjRM/&#10;/Ph++Pn78OsbmUR9WusLTLu3mBi6V9BhbuLq7R3wz54YWDbMbMWtc9A2glXY3zhWZielPY6PIJv2&#10;LVR4DtsFSEBd7XQUD+UgiI6zeTjORnSBcPw4ucpnl/lLSjjGxvkov5yk6WWseCy3zofXAjSJi5I6&#10;HH6CZ/s7H2I7rHhMiad5ULJaS6XSxm03S+XInqFR1ulJDM7SlCFtSa+nk2lCNhDrk4e0DHgtlNQl&#10;nY3iM5QrM+gQqfcihG7TDbpuoHpARRz0xsRriYsG3FdKWjRlSf2XHXOCEvXGoKrX4zyPLk6bfHqF&#10;EhB3GtmcRpjhCFXSQEm/XIbk/MTX3qL6a5l0iWPqOxl6RbMluYaLEd18uk9Zf38G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rExSM1AAAAAUBAAAPAAAAAAAAAAEAIAAAACIAAABkcnMvZG93bnJl&#10;di54bWxQSwECFAAUAAAACACHTuJAurV1+joCAABUBAAADgAAAAAAAAABACAAAAAjAQAAZHJzL2Uy&#10;b0RvYy54bWxQSwUGAAAAAAYABgBZAQAAzwUAAAAA&#10;">
                <v:fill on="t" focussize="0,0"/>
                <v:stroke on="f" miterlimit="8" joinstyle="miter"/>
                <v:imagedata o:title=""/>
                <o:lock v:ext="edit" aspectratio="f"/>
                <v:textbox style="mso-fit-shape-to-text:t;">
                  <w:txbxContent>
                    <w:p w14:paraId="1B7F8D02">
                      <w:pPr>
                        <w:pStyle w:val="33"/>
                      </w:pPr>
                      <w:r>
                        <w:rPr>
                          <w:rFonts w:hint="eastAsia"/>
                        </w:rPr>
                        <w:t>图 2.4.2 YOLO模型辅助寻找条纹中心</w:t>
                      </w:r>
                    </w:p>
                  </w:txbxContent>
                </v:textbox>
                <w10:wrap type="none"/>
                <w10:anchorlock/>
              </v:shape>
            </w:pict>
          </mc:Fallback>
        </mc:AlternateContent>
      </w:r>
    </w:p>
    <w:p w14:paraId="517B19F2">
      <w:pPr>
        <w:pStyle w:val="43"/>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电机驱动千分尺调节，视觉系统实时回传位置，实现图像与位置的实时统一。融合C51单片机、步进电机和数显千分尺，使动镜调节实现电动化和数字化。</w:t>
      </w:r>
    </w:p>
    <w:p w14:paraId="7A9F3167">
      <w:pPr>
        <w:pStyle w:val="43"/>
        <w:spacing w:after="80"/>
        <w:ind w:left="7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2486025" cy="2514600"/>
                    </a:xfrm>
                    <a:prstGeom prst="rect">
                      <a:avLst/>
                    </a:prstGeom>
                  </pic:spPr>
                </pic:pic>
              </a:graphicData>
            </a:graphic>
          </wp:inline>
        </w:drawing>
      </w:r>
    </w:p>
    <w:p w14:paraId="48372A1D">
      <w:pPr>
        <w:pStyle w:val="43"/>
        <w:spacing w:after="80"/>
        <w:ind w:left="72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2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2CA0907">
                            <w:pPr>
                              <w:pStyle w:val="33"/>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Ct1MeTOQIAAFQEAAAOAAAAZHJzL2Uyb0RvYy54bWytVEtu2zAQ&#10;3RfoHQjua8mO48aC5SB14KJA+gHSHoCmKIsoyWFJ2lJ6gPYGXXXTfc/lc3RIKY6bbrKoFgSHM/Nm&#10;3uNQi8tOK7IXzkswJR2PckqE4VBJsy3pp4/rFxeU+MBMxRQYUdI74enl8vmzRWsLMYEGVCUcQRDj&#10;i9aWtAnBFlnmeSM08yOwwqCzBqdZQNNts8qxFtG1yiZ5PstacJV1wIX3eHrdO+mA6J4CCHUtubgG&#10;vtPChB7VCcUCUvKNtJ4uU7d1LXh4X9deBKJKikxDWrEI7jdxzZYLVmwds43kQwvsKS084qSZNFj0&#10;CHXNAiM7J/+B0pI78FCHEQed9USSIshinD/S5rZhViQuKLW3R9H9/4Pl7/YfHJFVSScoiWEab/zw&#10;4/vh5+/Dr29kEvVprS8w7NZiYOheQYdTk7h6ewP8sycGVg0zW3HlHLSNYBX2N46Z2Ulqj+MjyKZ9&#10;CxXWYbsACairnY7ioRwE0bGRu+PdiC4QjoeTs1k+P0MXR994mk9n2HCswYr7dOt8eC1Ak7gpqcPL&#10;T/Bsf+NDH3ofEqt5ULJaS6WS4bablXJkz3BQ1ukb0P8KU4a0JZ2fT84TsoGYj9Cs0DLgs1BSl/Qi&#10;j9+QrsygQ6TeixC6TYc5UZwNVHeoiIN+MPFZ4qYB95WSFoeypP7LjjlBiXpjUNX5eDpFCUIypucv&#10;4525U8/m1MMMR6iSBkr67SqkyU987RWqv5ZJl4dOhl5x2JKyw8OI03xqp6iHn8H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BuKPDUAAAABQEAAA8AAAAAAAAAAQAgAAAAIgAAAGRycy9kb3ducmV2&#10;LnhtbFBLAQIUABQAAAAIAIdO4kCt1MeTOQIAAFQEAAAOAAAAAAAAAAEAIAAAACMBAABkcnMvZTJv&#10;RG9jLnhtbFBLBQYAAAAABgAGAFkBAADOBQAAAAA=&#10;">
                <v:fill on="t" focussize="0,0"/>
                <v:stroke on="f" miterlimit="8" joinstyle="miter"/>
                <v:imagedata o:title=""/>
                <o:lock v:ext="edit" aspectratio="f"/>
                <v:textbox style="mso-fit-shape-to-text:t;">
                  <w:txbxContent>
                    <w:p w14:paraId="52CA0907">
                      <w:pPr>
                        <w:pStyle w:val="33"/>
                      </w:pPr>
                      <w:r>
                        <w:rPr>
                          <w:rFonts w:hint="eastAsia"/>
                        </w:rPr>
                        <w:t>图 2.4.3 装置改造前后对比</w:t>
                      </w:r>
                    </w:p>
                  </w:txbxContent>
                </v:textbox>
                <w10:wrap type="none"/>
                <w10:anchorlock/>
              </v:shape>
            </w:pict>
          </mc:Fallback>
        </mc:AlternateContent>
      </w:r>
    </w:p>
    <w:p w14:paraId="07577161">
      <w:pPr>
        <w:pStyle w:val="3"/>
        <w:spacing w:before="480" w:after="120"/>
        <w:rPr>
          <w:color w:val="000000" w:themeColor="text1"/>
          <w14:textFill>
            <w14:solidFill>
              <w14:schemeClr w14:val="tx1"/>
            </w14:solidFill>
          </w14:textFill>
        </w:rPr>
      </w:pPr>
      <w:bookmarkStart w:id="49" w:name="_Toc236416624"/>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5</w:t>
      </w:r>
      <w:r>
        <w:rPr>
          <w:color w:val="000000" w:themeColor="text1"/>
          <w14:textFill>
            <w14:solidFill>
              <w14:schemeClr w14:val="tx1"/>
            </w14:solidFill>
          </w14:textFill>
        </w:rPr>
        <w:t xml:space="preserve"> 实验装置</w:t>
      </w:r>
      <w:bookmarkEnd w:id="49"/>
    </w:p>
    <w:p w14:paraId="40A55DB8">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230940A0">
      <w:pPr>
        <w:spacing w:before="12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21"/>
                    <a:srcRect t="13595"/>
                    <a:stretch>
                      <a:fillRect/>
                    </a:stretch>
                  </pic:blipFill>
                  <pic:spPr>
                    <a:xfrm>
                      <a:off x="0" y="0"/>
                      <a:ext cx="5623560" cy="2733223"/>
                    </a:xfrm>
                    <a:prstGeom prst="rect">
                      <a:avLst/>
                    </a:prstGeom>
                    <a:ln>
                      <a:noFill/>
                    </a:ln>
                  </pic:spPr>
                </pic:pic>
              </a:graphicData>
            </a:graphic>
          </wp:inline>
        </w:drawing>
      </w:r>
    </w:p>
    <w:p w14:paraId="3500F95E">
      <w:pPr>
        <w:spacing w:before="120" w:after="6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EFCA6FF">
                            <w:pPr>
                              <w:pStyle w:val="33"/>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top:3.65pt;height:110.6pt;width:185.9pt;mso-position-horizontal:center;mso-position-horizontal-relative:margin;mso-wrap-distance-bottom:3.6pt;mso-wrap-distance-left:9pt;mso-wrap-distance-right:9pt;mso-wrap-distance-top:3.6pt;z-index:251660288;mso-width-relative:margin;mso-height-relative:margin;mso-width-percent:400;mso-height-percent:200;" fillcolor="#FFFFFF" filled="t" stroked="f" coordsize="21600,21600" o:gfxdata="UEsDBAoAAAAAAIdO4kAAAAAAAAAAAAAAAAAEAAAAZHJzL1BLAwQUAAAACACHTuJASDh2VNcAAAAG&#10;AQAADwAAAGRycy9kb3ducmV2LnhtbE2PS0/DMBCE70j8B2uRuCDqJBW0CnEqnhduLanU4zbeJoF4&#10;HcXuA3492xMcRzOa+aZYnFyvDjSGzrOBdJKAIq697bgxUH283c5BhYhssfdMBr4pwKK8vCgwt/7I&#10;SzqsYqOkhEOOBtoYh1zrULfkMEz8QCzezo8Oo8ix0XbEo5S7XmdJcq8ddiwLLQ703FL9tdo7Az9P&#10;1cvj601Md1ncZOule6/qTzTm+ipNHkBFOsW/MJzxBR1KYdr6PdugegNyJBqYTUGJOZ2l8mNrIMvm&#10;d6DLQv/HL38BUEsDBBQAAAAIAIdO4kAa5l2aOwIAAFQEAAAOAAAAZHJzL2Uyb0RvYy54bWytVEtu&#10;2zAQ3RfoHQjua8mO7cZC5CCN4aJA+gHSHoCiKIsoyWFJ2lJ6gPYGXXXTfc/lc3RIKamRbrKoFgKp&#10;mXmc9+ZRF5e9VuQgnJdgSjqd5JQIw6GWZlfSTx+3L84p8YGZmikwoqR3wtPL9fNnF50txAxaULVw&#10;BEGMLzpb0jYEW2SZ563QzE/ACoPBBpxmAbdul9WOdYiuVTbL82XWgautAy68x6+bIUhHRPcUQGga&#10;ycUG+F4LEwZUJxQLSMm30nq6Tt02jeDhfdN4EYgqKTIN6Y2H4LqK72x9wYqdY7aVfGyBPaWFR5w0&#10;kwYPfYDasMDI3sl/oLTkDjw0YcJBZwORpAiymOaPtLltmRWJC0rt7YPo/v/B8neHD47IuqSzBSWG&#10;aZz48cf348/fx1/fyCzq01lfYNqtxcTQv4IeXZO4ensD/LMnBq5bZnbiyjnoWsFq7G8aK7OT0gHH&#10;R5Cqews1nsP2ARJQ3zgdxUM5CKLjbO4eZiP6QDh+nJ0t89UZhjjGpvN8vpyl6WWsuC+3zofXAjSJ&#10;i5I6HH6CZ4cbH2I7rLhPiad5ULLeSqXSxu2qa+XIgaFRtulJDB6lKUO6kq4WKFasMhDrk4e0DHgt&#10;lNQlPc/jM5YrM+oQqQ8ihL7qR10rqO9QEQeDMfFa4qIF95WSDk1ZUv9lz5ygRL0xqOpqOp9HF6fN&#10;fPESJSDuNFKdRpjhCFXSQMmwvA7J+YmvvUL1tzLpEsc0dDL2imZLco0XI7r5dJ+y/v4M1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Dh2VNcAAAAGAQAADwAAAAAAAAABACAAAAAiAAAAZHJzL2Rv&#10;d25yZXYueG1sUEsBAhQAFAAAAAgAh07iQBrmXZo7AgAAVAQAAA4AAAAAAAAAAQAgAAAAJgEAAGRy&#10;cy9lMm9Eb2MueG1sUEsFBgAAAAAGAAYAWQEAANMFAAAAAA==&#10;">
                <v:fill on="t" focussize="0,0"/>
                <v:stroke on="f" miterlimit="8" joinstyle="miter"/>
                <v:imagedata o:title=""/>
                <o:lock v:ext="edit" aspectratio="f"/>
                <v:textbox style="mso-fit-shape-to-text:t;">
                  <w:txbxContent>
                    <w:p w14:paraId="5EFCA6FF">
                      <w:pPr>
                        <w:pStyle w:val="33"/>
                      </w:pPr>
                      <w:r>
                        <w:t>图</w:t>
                      </w:r>
                      <w:r>
                        <w:rPr>
                          <w:rFonts w:hint="eastAsia"/>
                        </w:rPr>
                        <w:t>2</w:t>
                      </w:r>
                      <w:r>
                        <w:t>.</w:t>
                      </w:r>
                      <w:r>
                        <w:rPr>
                          <w:rFonts w:hint="eastAsia"/>
                        </w:rPr>
                        <w:t>5.1</w:t>
                      </w:r>
                      <w:r>
                        <w:t xml:space="preserve"> 实验装置俯视图及主要组成</w:t>
                      </w:r>
                    </w:p>
                  </w:txbxContent>
                </v:textbox>
                <w10:wrap type="square"/>
              </v:shape>
            </w:pict>
          </mc:Fallback>
        </mc:AlternateContent>
      </w:r>
    </w:p>
    <w:p w14:paraId="016B4A51">
      <w:pPr>
        <w:rPr>
          <w:color w:val="000000" w:themeColor="text1"/>
          <w:sz w:val="19"/>
          <w14:textFill>
            <w14:solidFill>
              <w14:schemeClr w14:val="tx1"/>
            </w14:solidFill>
          </w14:textFill>
        </w:rPr>
      </w:pPr>
    </w:p>
    <w:p w14:paraId="0C0EBDA0">
      <w:pPr>
        <w:rPr>
          <w:color w:val="000000" w:themeColor="text1"/>
          <w14:textFill>
            <w14:solidFill>
              <w14:schemeClr w14:val="tx1"/>
            </w14:solidFill>
          </w14:textFill>
        </w:rPr>
        <w:sectPr>
          <w:footerReference r:id="rId9" w:type="default"/>
          <w:pgSz w:w="11906" w:h="16838"/>
          <w:pgMar w:top="1440" w:right="1440" w:bottom="1440" w:left="1440" w:header="1134" w:footer="0" w:gutter="0"/>
          <w:cols w:space="720" w:num="1"/>
          <w:docGrid w:linePitch="360" w:charSpace="0"/>
        </w:sectPr>
      </w:pPr>
    </w:p>
    <w:p w14:paraId="2C8D5F72">
      <w:pPr>
        <w:pStyle w:val="2"/>
        <w:spacing w:before="480" w:after="120"/>
        <w:rPr>
          <w:color w:val="000000" w:themeColor="text1"/>
          <w14:textFill>
            <w14:solidFill>
              <w14:schemeClr w14:val="tx1"/>
            </w14:solidFill>
          </w14:textFill>
        </w:rPr>
      </w:pPr>
      <w:bookmarkStart w:id="50" w:name="_Toc236416625"/>
      <w:r>
        <w:rPr>
          <w:color w:val="000000" w:themeColor="text1"/>
          <w14:textFill>
            <w14:solidFill>
              <w14:schemeClr w14:val="tx1"/>
            </w14:solidFill>
          </w14:textFill>
        </w:rPr>
        <w:t>第</w:t>
      </w:r>
      <w:r>
        <w:rPr>
          <w:rFonts w:hint="eastAsia"/>
          <w:color w:val="000000" w:themeColor="text1"/>
          <w14:textFill>
            <w14:solidFill>
              <w14:schemeClr w14:val="tx1"/>
            </w14:solidFill>
          </w14:textFill>
        </w:rPr>
        <w:t>三</w:t>
      </w:r>
      <w:r>
        <w:rPr>
          <w:color w:val="000000" w:themeColor="text1"/>
          <w14:textFill>
            <w14:solidFill>
              <w14:schemeClr w14:val="tx1"/>
            </w14:solidFill>
          </w14:textFill>
        </w:rPr>
        <w:t>章</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实验原理</w:t>
      </w:r>
      <w:bookmarkEnd w:id="50"/>
    </w:p>
    <w:p w14:paraId="46935FDC">
      <w:pPr>
        <w:pStyle w:val="3"/>
        <w:spacing w:before="480" w:after="120"/>
        <w:rPr>
          <w:color w:val="000000" w:themeColor="text1"/>
          <w14:textFill>
            <w14:solidFill>
              <w14:schemeClr w14:val="tx1"/>
            </w14:solidFill>
          </w14:textFill>
        </w:rPr>
      </w:pPr>
      <w:bookmarkStart w:id="51" w:name="_Toc236416626"/>
      <w:r>
        <w:rPr>
          <w:rFonts w:hint="eastAsia"/>
          <w:color w:val="000000" w:themeColor="text1"/>
          <w14:textFill>
            <w14:solidFill>
              <w14:schemeClr w14:val="tx1"/>
            </w14:solidFill>
          </w14:textFill>
        </w:rPr>
        <w:t>3</w:t>
      </w:r>
      <w:r>
        <w:rPr>
          <w:color w:val="000000" w:themeColor="text1"/>
          <w14:textFill>
            <w14:solidFill>
              <w14:schemeClr w14:val="tx1"/>
            </w14:solidFill>
          </w14:textFill>
        </w:rPr>
        <w:t>.1 白光等厚干涉</w:t>
      </w:r>
      <w:bookmarkEnd w:id="51"/>
    </w:p>
    <w:p w14:paraId="1ED14909">
      <w:pPr>
        <w:pStyle w:val="4"/>
      </w:pPr>
      <w:bookmarkStart w:id="52" w:name="_Toc236416627"/>
      <w:r>
        <w:t>3.1.1 白光等厚干涉原理</w:t>
      </w:r>
      <w:bookmarkEnd w:id="52"/>
    </w:p>
    <w:p w14:paraId="5DEBB2CA">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 xml:space="preserve"> 与 </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之间有一个很小的角度</w:t>
      </w:r>
      <w:r>
        <w:rPr>
          <w:rFonts w:ascii="Arial" w:hAnsi="Arial" w:cs="Arial"/>
          <w:color w:val="000000" w:themeColor="text1"/>
          <w14:textFill>
            <w14:solidFill>
              <w14:schemeClr w14:val="tx1"/>
            </w14:solidFill>
          </w14:textFill>
        </w:rPr>
        <w:t>α</w:t>
      </w:r>
      <w:r>
        <w:rPr>
          <w:rFonts w:hint="eastAsia"/>
          <w:color w:val="000000" w:themeColor="text1"/>
          <w14:textFill>
            <w14:solidFill>
              <w14:schemeClr w14:val="tx1"/>
            </w14:solidFill>
          </w14:textFill>
        </w:rPr>
        <w:t>时，</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 xml:space="preserve">与 </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间为一楔形空气薄层，如图 3.1.1.1 所示。设某光线经两个面反射，得光线(1)和(2)。它们在镜面附近相交，产生定域干涉。当</w:t>
      </w:r>
      <w:r>
        <w:rPr>
          <w:rFonts w:ascii="Arial" w:hAnsi="Arial" w:cs="Arial"/>
          <w:color w:val="000000" w:themeColor="text1"/>
          <w14:textFill>
            <w14:solidFill>
              <w14:schemeClr w14:val="tx1"/>
            </w14:solidFill>
          </w14:textFill>
        </w:rPr>
        <w:t>α</w:t>
      </w:r>
      <w:r>
        <w:rPr>
          <w:rFonts w:hint="eastAsia"/>
          <w:color w:val="000000" w:themeColor="text1"/>
          <w14:textFill>
            <w14:solidFill>
              <w14:schemeClr w14:val="tx1"/>
            </w14:solidFill>
          </w14:textFill>
        </w:rPr>
        <w:t xml:space="preserve">很小时，如前所述，由一条入射光线反射出的光线(1)和(2)的光程差，可近似地表示为 </w:t>
      </w:r>
      <m:oMath>
        <m:r>
          <m:rPr/>
          <w:rPr>
            <w:rFonts w:ascii="Cambria Math" w:hAnsi="Cambria Math"/>
            <w:color w:val="000000" w:themeColor="text1"/>
            <w14:textFill>
              <w14:solidFill>
                <w14:schemeClr w14:val="tx1"/>
              </w14:solidFill>
            </w14:textFill>
          </w:rPr>
          <m:t>δ=2dcosθ</m:t>
        </m:r>
      </m:oMath>
      <w:r>
        <w:rPr>
          <w:rFonts w:hint="eastAsia"/>
          <w:color w:val="000000" w:themeColor="text1"/>
          <w14:textFill>
            <w14:solidFill>
              <w14:schemeClr w14:val="tx1"/>
            </w14:solidFill>
          </w14:textFill>
        </w:rPr>
        <w:t>，其中</w:t>
      </w:r>
      <w:r>
        <w:rPr>
          <w:rFonts w:hint="eastAsia"/>
          <w:b/>
          <w:bCs/>
          <w:color w:val="000000" w:themeColor="text1"/>
          <w14:textFill>
            <w14:solidFill>
              <w14:schemeClr w14:val="tx1"/>
            </w14:solidFill>
          </w14:textFill>
        </w:rPr>
        <w:t xml:space="preserve"> d</w:t>
      </w:r>
      <w:r>
        <w:rPr>
          <w:rFonts w:hint="eastAsia"/>
          <w:color w:val="000000" w:themeColor="text1"/>
          <w14:textFill>
            <w14:solidFill>
              <w14:schemeClr w14:val="tx1"/>
            </w14:solidFill>
          </w14:textFill>
        </w:rPr>
        <w:t xml:space="preserve"> 是观察点附近的空气层厚度,</w:t>
      </w:r>
      <w:r>
        <w:rPr>
          <w:rFonts w:hint="eastAsia"/>
          <w:b/>
          <w:bCs/>
          <w:color w:val="000000" w:themeColor="text1"/>
          <w14:textFill>
            <w14:solidFill>
              <w14:schemeClr w14:val="tx1"/>
            </w14:solidFill>
          </w14:textFill>
        </w:rPr>
        <w:t>θ</w:t>
      </w:r>
      <w:r>
        <w:rPr>
          <w:rFonts w:hint="eastAsia"/>
          <w:color w:val="000000" w:themeColor="text1"/>
          <w14:textFill>
            <w14:solidFill>
              <w14:schemeClr w14:val="tx1"/>
            </w14:solidFill>
          </w14:textFill>
        </w:rPr>
        <w:t>为入射角。由于两个反射面都是平面，</w:t>
      </w:r>
      <w:r>
        <w:rPr>
          <w:rFonts w:hint="eastAsia"/>
          <w:b/>
          <w:bCs/>
          <w:color w:val="000000" w:themeColor="text1"/>
          <w14:textFill>
            <w14:solidFill>
              <w14:schemeClr w14:val="tx1"/>
            </w14:solidFill>
          </w14:textFill>
        </w:rPr>
        <w:t>d</w:t>
      </w:r>
      <w:r>
        <w:rPr>
          <w:rFonts w:hint="eastAsia"/>
          <w:color w:val="000000" w:themeColor="text1"/>
          <w14:textFill>
            <w14:solidFill>
              <w14:schemeClr w14:val="tx1"/>
            </w14:solidFill>
          </w14:textFill>
        </w:rPr>
        <w:t xml:space="preserve"> 相同的点在同一条直线上，看到的应是直条纹。</w:t>
      </w:r>
    </w:p>
    <w:p w14:paraId="3636C507">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在</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 xml:space="preserve"> 与 </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相交</w:t>
      </w:r>
      <m:oMath>
        <m:r>
          <m:rPr>
            <m:sty m:val="p"/>
          </m:rPr>
          <w:rPr>
            <w:rFonts w:ascii="Cambria Math" w:hAnsi="Cambria Math"/>
            <w:color w:val="000000" w:themeColor="text1"/>
            <w14:textFill>
              <w14:solidFill>
                <w14:schemeClr w14:val="tx1"/>
              </w14:solidFill>
            </w14:textFill>
          </w:rPr>
          <m:t>M</m:t>
        </m:r>
      </m:oMath>
      <w:r>
        <w:rPr>
          <w:rFonts w:hint="eastAsia"/>
          <w:color w:val="000000" w:themeColor="text1"/>
          <w14:textFill>
            <w14:solidFill>
              <w14:schemeClr w14:val="tx1"/>
            </w14:solidFill>
          </w14:textFill>
        </w:rPr>
        <w:t>处，</w:t>
      </w:r>
      <w:r>
        <w:rPr>
          <w:rFonts w:hint="eastAsia"/>
          <w:b/>
          <w:bCs/>
          <w:color w:val="000000" w:themeColor="text1"/>
          <w14:textFill>
            <w14:solidFill>
              <w14:schemeClr w14:val="tx1"/>
            </w14:solidFill>
          </w14:textFill>
        </w:rPr>
        <w:t>d</w:t>
      </w:r>
      <w:r>
        <w:rPr>
          <w:rFonts w:hint="eastAsia"/>
          <w:color w:val="000000" w:themeColor="text1"/>
          <w14:textFill>
            <w14:solidFill>
              <w14:schemeClr w14:val="tx1"/>
            </w14:solidFill>
          </w14:textFill>
        </w:rPr>
        <w:t>=0，再考虑到分束镜表面反射时的半波损失，应为暗条纹，称中央条纹。当</w:t>
      </w:r>
      <w:r>
        <w:rPr>
          <w:rFonts w:hint="eastAsia"/>
          <w:b/>
          <w:bCs/>
          <w:color w:val="000000" w:themeColor="text1"/>
          <w14:textFill>
            <w14:solidFill>
              <w14:schemeClr w14:val="tx1"/>
            </w14:solidFill>
          </w14:textFill>
        </w:rPr>
        <w:t>θ</w:t>
      </w:r>
      <w:r>
        <w:rPr>
          <w:rFonts w:hint="eastAsia"/>
          <w:color w:val="000000" w:themeColor="text1"/>
          <w14:textFill>
            <w14:solidFill>
              <w14:schemeClr w14:val="tx1"/>
            </w14:solidFill>
          </w14:textFill>
        </w:rPr>
        <w:t>角较小时，有</w:t>
      </w:r>
    </w:p>
    <w:p w14:paraId="6E31689E">
      <w:pPr>
        <w:tabs>
          <w:tab w:val="center" w:pos="4513"/>
          <w:tab w:val="right" w:pos="9026"/>
        </w:tabs>
        <w:spacing w:after="120" w:line="380" w:lineRule="auto"/>
        <w:jc w:val="left"/>
        <w:rPr>
          <w:color w:val="000000" w:themeColor="text1"/>
          <w14:textFill>
            <w14:solidFill>
              <w14:schemeClr w14:val="tx1"/>
            </w14:solidFill>
          </w14:textFill>
        </w:rPr>
      </w:pPr>
      <w:r>
        <w:tab/>
      </w:r>
      <m:oMath>
        <m:r>
          <m:rPr/>
          <w:rPr>
            <w:rFonts w:ascii="Cambria Math" w:hAnsi="Cambria Math"/>
            <w:color w:val="000000" w:themeColor="text1"/>
            <w14:textFill>
              <w14:solidFill>
                <w14:schemeClr w14:val="tx1"/>
              </w14:solidFill>
            </w14:textFill>
          </w:rPr>
          <m:t>cosθ≈1−</m:t>
        </m:r>
        <m:f>
          <m:fPr>
            <m:ctrlPr>
              <w:rPr>
                <w:rFonts w:ascii="Cambria Math" w:hAnsi="Cambria Math"/>
                <w:color w:val="000000" w:themeColor="text1"/>
                <w14:textFill>
                  <w14:solidFill>
                    <w14:schemeClr w14:val="tx1"/>
                  </w14:solidFill>
                </w14:textFill>
              </w:rPr>
            </m:ctrlPr>
          </m:fPr>
          <m:num>
            <m:r>
              <m:rPr/>
              <w:rPr>
                <w:rFonts w:ascii="Cambria Math" w:hAnsi="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den>
        </m:f>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θ</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,δ≈2d</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f>
              <m:fPr>
                <m:ctrlPr>
                  <w:rPr>
                    <w:rFonts w:ascii="Cambria Math" w:hAnsi="Cambria Math"/>
                    <w:color w:val="000000" w:themeColor="text1"/>
                    <w14:textFill>
                      <w14:solidFill>
                        <w14:schemeClr w14:val="tx1"/>
                      </w14:solidFill>
                    </w14:textFill>
                  </w:rPr>
                </m:ctrlPr>
              </m:fPr>
              <m:num>
                <m:r>
                  <m:rPr/>
                  <w:rPr>
                    <w:rFonts w:ascii="Cambria Math" w:hAnsi="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den>
            </m:f>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θ</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=2d−d</m:t>
        </m:r>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θ</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oMath>
      <w:r>
        <w:tab/>
      </w:r>
      <w:r>
        <w:t>(1)</w:t>
      </w:r>
    </w:p>
    <w:p w14:paraId="788775BF">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在迈克尔逊干涉仪中，</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G</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为分光板，</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G</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为补偿板，</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color w:val="000000" w:themeColor="text1"/>
          <w14:textFill>
            <w14:solidFill>
              <w14:schemeClr w14:val="tx1"/>
            </w14:solidFill>
          </w14:textFill>
        </w:rPr>
        <w:t>为定平面镜，</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为动平面镜，</w:t>
      </w:r>
      <w:r>
        <w:rPr>
          <w:rFonts w:hint="eastAsia"/>
          <w:color w:val="000000" w:themeColor="text1"/>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为</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动镜所成虚像。设</w:t>
      </w:r>
      <w:r>
        <w:rPr>
          <w:rFonts w:ascii="Arial" w:hAnsi="Arial" w:cs="Arial"/>
          <w:color w:val="000000" w:themeColor="text1"/>
          <w14:textFill>
            <w14:solidFill>
              <w14:schemeClr w14:val="tx1"/>
            </w14:solidFill>
          </w14:textFill>
        </w:rPr>
        <w:t>α</w:t>
      </w:r>
      <w:r>
        <w:rPr>
          <w:color w:val="000000" w:themeColor="text1"/>
          <w14:textFill>
            <w14:solidFill>
              <w14:schemeClr w14:val="tx1"/>
            </w14:solidFill>
          </w14:textFill>
        </w:rPr>
        <w:t>为平面镜</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color w:val="000000" w:themeColor="text1"/>
          <w14:textFill>
            <w14:solidFill>
              <w14:schemeClr w14:val="tx1"/>
            </w14:solidFill>
          </w14:textFill>
        </w:rPr>
        <w:t>与</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之间的夹角，</w:t>
      </w:r>
      <w:r>
        <w:rPr>
          <w:rFonts w:hint="eastAsia"/>
          <w:b/>
          <w:bCs/>
          <w:color w:val="000000" w:themeColor="text1"/>
          <w14:textFill>
            <w14:solidFill>
              <w14:schemeClr w14:val="tx1"/>
            </w14:solidFill>
          </w14:textFill>
        </w:rPr>
        <w:t>d</w:t>
      </w:r>
      <w:r>
        <w:rPr>
          <w:color w:val="000000" w:themeColor="text1"/>
          <w14:textFill>
            <w14:solidFill>
              <w14:schemeClr w14:val="tx1"/>
            </w14:solidFill>
          </w14:textFill>
        </w:rPr>
        <w:t>为</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color w:val="000000" w:themeColor="text1"/>
          <w14:textFill>
            <w14:solidFill>
              <w14:schemeClr w14:val="tx1"/>
            </w14:solidFill>
          </w14:textFill>
        </w:rPr>
        <w:t>与</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之间空气层厚度。白光光源经毛玻璃片后成为扩展光源，照射在迈克尔逊干涉仪上，经</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color w:val="000000" w:themeColor="text1"/>
          <w14:textFill>
            <w14:solidFill>
              <w14:schemeClr w14:val="tx1"/>
            </w14:solidFill>
          </w14:textFill>
        </w:rPr>
        <w:t>和</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反射后形成两束相干光，在CCD相机所在平面产生干涉</w:t>
      </w:r>
      <w:r>
        <w:rPr>
          <w:rFonts w:hint="eastAsia"/>
          <w:color w:val="000000" w:themeColor="text1"/>
          <w14:textFill>
            <w14:solidFill>
              <w14:schemeClr w14:val="tx1"/>
            </w14:solidFill>
          </w14:textFill>
        </w:rPr>
        <w:t>，详细光路可参考图3.1.1.2</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_Ref236316070 \r \h</w:instrText>
      </w:r>
      <w:r>
        <w:rPr>
          <w:color w:val="000000" w:themeColor="text1"/>
          <w:vertAlign w:val="superscript"/>
          <w14:textFill>
            <w14:solidFill>
              <w14:schemeClr w14:val="tx1"/>
            </w14:solidFill>
          </w14:textFill>
        </w:rPr>
        <w:instrText xml:space="preserve">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7FBD266E">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2"/>
                    <a:stretch>
                      <a:fillRect/>
                    </a:stretch>
                  </pic:blipFill>
                  <pic:spPr>
                    <a:xfrm>
                      <a:off x="0" y="0"/>
                      <a:ext cx="3769995" cy="2155190"/>
                    </a:xfrm>
                    <a:prstGeom prst="rect">
                      <a:avLst/>
                    </a:prstGeom>
                  </pic:spPr>
                </pic:pic>
              </a:graphicData>
            </a:graphic>
          </wp:inline>
        </w:drawing>
      </w:r>
    </w:p>
    <w:p w14:paraId="16784885">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849245" cy="1404620"/>
                <wp:effectExtent l="0" t="0" r="8255" b="1905"/>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49388" cy="1404620"/>
                        </a:xfrm>
                        <a:prstGeom prst="rect">
                          <a:avLst/>
                        </a:prstGeom>
                        <a:solidFill>
                          <a:srgbClr val="FFFFFF"/>
                        </a:solidFill>
                        <a:ln w="9525">
                          <a:noFill/>
                          <a:miter lim="800000"/>
                        </a:ln>
                      </wps:spPr>
                      <wps:txbx>
                        <w:txbxContent>
                          <w:p w14:paraId="094559F9">
                            <w:pPr>
                              <w:pStyle w:val="33"/>
                            </w:pPr>
                            <w:r>
                              <w:t xml:space="preserve">图 </w:t>
                            </w:r>
                            <w:r>
                              <w:rPr>
                                <w:rFonts w:hint="eastAsia"/>
                              </w:rPr>
                              <w:t>3</w:t>
                            </w:r>
                            <w:r>
                              <w:t>.1.1</w:t>
                            </w:r>
                            <w:r>
                              <w:rPr>
                                <w:rFonts w:hint="eastAsia"/>
                              </w:rPr>
                              <w:t>.1</w:t>
                            </w:r>
                            <w:r>
                              <w:t xml:space="preserve"> 迈克尔逊白光干涉实验光路图</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224.35pt;" fillcolor="#FFFFFF" filled="t" stroked="f" coordsize="21600,21600" o:gfxdata="UEsDBAoAAAAAAIdO4kAAAAAAAAAAAAAAAAAEAAAAZHJzL1BLAwQUAAAACACHTuJAwtZDWNQAAAAF&#10;AQAADwAAAGRycy9kb3ducmV2LnhtbE2PMU/DMBCFdyT+g3VIbNRJVEoV4nRAYkEdaGFgvMZHHBKf&#10;Q+y05d9zsMDypNM7vfe9anP2gzrSFLvABvJFBoq4Cbbj1sDry+PNGlRMyBaHwGTgiyJs6suLCksb&#10;Tryj4z61SkI4lmjApTSWWsfGkce4CCOxeO9h8pjknFptJzxJuB90kWUr7bFjaXA40oOjpt/PXkq2&#10;sZl34fMj3/b6zfUrvH12T8ZcX+XZPahE5/T3DD/4gg61MB3CzDaqwYAMSb8q3nK5vgN1MFAUeQG6&#10;rvR/+vobUEsDBBQAAAAIAIdO4kCJa1C0OgIAAFQEAAAOAAAAZHJzL2Uyb0RvYy54bWytVM2O0zAQ&#10;viPxDpbvNG23Xdqo6WppVYS0/EgLD+A6TmNhe4ztNlkeAN6AExfuPFefg7GTLVW57IEcIjsz83m+&#10;bz5ncdNqRQ7CeQmmoKPBkBJhOJTS7Ar66ePmxYwSH5gpmQIjCvogPL1ZPn+2aGwuxlCDKoUjCGJ8&#10;3tiC1iHYPMs8r4VmfgBWGAxW4DQLuHW7rHSsQXStsvFweJ014ErrgAvv8eu6C9Ie0T0FEKpKcrEG&#10;vtfChA7VCcUCUvK1tJ4uU7dVJXh4X1VeBKIKikxDeuMhuN7Gd7ZcsHznmK0l71tgT2nhgpNm0uCh&#10;J6g1C4zsnfwHSkvuwEMVBhx01hFJiiCL0fBCm/uaWZG4oNTenkT3/w+Wvzt8cESWBb1CSQzTOPHj&#10;j+/Hn7+Pv76RcdSnsT7HtHuLiaF9BS26JnH19g74Z08MrGpmduLWOWhqwUrsbxQrs7PSDsdHkG3z&#10;Fko8h+0DJKC2cjqKh3IQRMdGHk6zEW0gHD+OZ5P51Qy9yTE2mgwn1+M0vYzlj+XW+fBagCZxUVCH&#10;w0/w7HDnQ2yH5Y8p8TQPSpYbqVTauN12pRw5MDTKJj2JwUWaMqQp6Hw6niZkA7E+eUjLgNdCSV3Q&#10;2TA+fbkyvQ6ReidCaLdtr+sWygdUxEFnTLyWuKjBfaWkQVMW1H/ZMycoUW8MqjofTSbRxWkzmb5E&#10;CYg7j2zPI8xwhCpooKRbrkJyfuJrb1H9jUy6xDF1nfS9otmSXP3FiG4+36esvz+D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C1kNY1AAAAAUBAAAPAAAAAAAAAAEAIAAAACIAAABkcnMvZG93bnJl&#10;di54bWxQSwECFAAUAAAACACHTuJAiWtQtDoCAABUBAAADgAAAAAAAAABACAAAAAjAQAAZHJzL2Uy&#10;b0RvYy54bWxQSwUGAAAAAAYABgBZAQAAzwUAAAAA&#10;">
                <v:fill on="t" focussize="0,0"/>
                <v:stroke on="f" miterlimit="8" joinstyle="miter"/>
                <v:imagedata o:title=""/>
                <o:lock v:ext="edit" aspectratio="f"/>
                <v:textbox style="mso-fit-shape-to-text:t;">
                  <w:txbxContent>
                    <w:p w14:paraId="094559F9">
                      <w:pPr>
                        <w:pStyle w:val="33"/>
                      </w:pPr>
                      <w:r>
                        <w:t xml:space="preserve">图 </w:t>
                      </w:r>
                      <w:r>
                        <w:rPr>
                          <w:rFonts w:hint="eastAsia"/>
                        </w:rPr>
                        <w:t>3</w:t>
                      </w:r>
                      <w:r>
                        <w:t>.1.1</w:t>
                      </w:r>
                      <w:r>
                        <w:rPr>
                          <w:rFonts w:hint="eastAsia"/>
                        </w:rPr>
                        <w:t>.1</w:t>
                      </w:r>
                      <w:r>
                        <w:t xml:space="preserve"> 迈克尔逊白光干涉实验光路图</w:t>
                      </w:r>
                    </w:p>
                  </w:txbxContent>
                </v:textbox>
                <w10:wrap type="none"/>
                <w10:anchorlock/>
              </v:shape>
            </w:pict>
          </mc:Fallback>
        </mc:AlternateContent>
      </w:r>
    </w:p>
    <w:p w14:paraId="1F82C1DA">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3"/>
                    <a:stretch>
                      <a:fillRect/>
                    </a:stretch>
                  </pic:blipFill>
                  <pic:spPr>
                    <a:xfrm>
                      <a:off x="0" y="0"/>
                      <a:ext cx="2707005" cy="1146810"/>
                    </a:xfrm>
                    <a:prstGeom prst="rect">
                      <a:avLst/>
                    </a:prstGeom>
                  </pic:spPr>
                </pic:pic>
              </a:graphicData>
            </a:graphic>
          </wp:inline>
        </w:drawing>
      </w:r>
    </w:p>
    <w:p w14:paraId="76539020">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C4B7F99">
                            <w:pPr>
                              <w:pStyle w:val="33"/>
                            </w:pPr>
                            <w:r>
                              <w:t>图</w:t>
                            </w:r>
                            <w:r>
                              <w:rPr>
                                <w:rFonts w:hint="eastAsia"/>
                              </w:rPr>
                              <w:t xml:space="preserve"> 3</w:t>
                            </w:r>
                            <w:r>
                              <w:t>.</w:t>
                            </w:r>
                            <w:r>
                              <w:rPr>
                                <w:rFonts w:hint="eastAsia"/>
                              </w:rPr>
                              <w:t>1.1.2</w:t>
                            </w:r>
                            <w:r>
                              <w:t xml:space="preserve"> 等厚干涉示意图</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D2a+7mOgIAAFQEAAAOAAAAZHJzL2Uyb0RvYy54bWytVEtu2zAQ&#10;3RfoHQjuG8m/NBYsB6kDFwXSD5D2ADRFWURJDkvSltIDtDfoqpvuey6fo0NKcQ13k0W1EEjNzOO8&#10;N49aXHdakb1wXoIp6egip0QYDpU025J++rh+cUWJD8xUTIERJX0Qnl4vnz9btLYQY2hAVcIRBDG+&#10;aG1JmxBskWWeN0IzfwFWGAzW4DQLuHXbrHKsRXStsnGeX2YtuMo64MJ7/HrbB+mA6J4CCHUtubgF&#10;vtPChB7VCcUCUvKNtJ4uU7d1LXh4X9deBKJKikxDeuMhuN7Ed7ZcsGLrmG0kH1pgT2nhjJNm0uCh&#10;R6hbFhjZOfkPlJbcgYc6XHDQWU8kKYIsRvmZNvcNsyJxQam9PYru/x8sf7f/4IisSjqZUWKYxokf&#10;fnw//Px9+PWNjKM+rfUFpt1bTAzdK+jQNYmrt3fAP3tiYNUwsxU3zkHbCFZhf6NYmZ2U9jg+gmza&#10;t1DhOWwXIAF1tdNRPJSDIDrO5uE4G9EFwvHjeHKZzycY4hgbTfPp5ThNL2PFY7l1PrwWoElclNTh&#10;8BM829/5ENthxWNKPM2DktVaKpU2brtZKUf2DI2yTk9icJamDGlLOp+NZwnZQKxPHtIy4LVQUpf0&#10;Ko/PUK7MoEOk3osQuk036LqB6gEVcdAbE68lLhpwXylp0ZQl9V92zAlK1BuDqs5H02l0cdpMZy9R&#10;AuJOI5vTCDMcoUoaKOmXq5Ccn/jaG1R/LZMucUx9J0OvaLYk13AxoptP9ynr789g+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Qbijw1AAAAAUBAAAPAAAAAAAAAAEAIAAAACIAAABkcnMvZG93bnJl&#10;di54bWxQSwECFAAUAAAACACHTuJA9mvu5joCAABUBAAADgAAAAAAAAABACAAAAAjAQAAZHJzL2Uy&#10;b0RvYy54bWxQSwUGAAAAAAYABgBZAQAAzwUAAAAA&#10;">
                <v:fill on="t" focussize="0,0"/>
                <v:stroke on="f" miterlimit="8" joinstyle="miter"/>
                <v:imagedata o:title=""/>
                <o:lock v:ext="edit" aspectratio="f"/>
                <v:textbox style="mso-fit-shape-to-text:t;">
                  <w:txbxContent>
                    <w:p w14:paraId="4C4B7F99">
                      <w:pPr>
                        <w:pStyle w:val="33"/>
                      </w:pPr>
                      <w:r>
                        <w:t>图</w:t>
                      </w:r>
                      <w:r>
                        <w:rPr>
                          <w:rFonts w:hint="eastAsia"/>
                        </w:rPr>
                        <w:t xml:space="preserve"> 3</w:t>
                      </w:r>
                      <w:r>
                        <w:t>.</w:t>
                      </w:r>
                      <w:r>
                        <w:rPr>
                          <w:rFonts w:hint="eastAsia"/>
                        </w:rPr>
                        <w:t>1.1.2</w:t>
                      </w:r>
                      <w:r>
                        <w:t xml:space="preserve"> 等厚干涉示意图</w:t>
                      </w:r>
                    </w:p>
                  </w:txbxContent>
                </v:textbox>
                <w10:wrap type="none"/>
                <w10:anchorlock/>
              </v:shape>
            </w:pict>
          </mc:Fallback>
        </mc:AlternateContent>
      </w:r>
    </w:p>
    <w:p w14:paraId="1A198F26">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Pr>
          <w:rFonts w:hint="eastAsia"/>
          <w:color w:val="000000" w:themeColor="text1"/>
          <w14:textFill>
            <w14:solidFill>
              <w14:schemeClr w14:val="tx1"/>
            </w14:solidFill>
          </w14:textFill>
        </w:rPr>
        <w:t>。</w:t>
      </w:r>
    </w:p>
    <w:p w14:paraId="61956D42">
      <w:pPr>
        <w:pStyle w:val="4"/>
      </w:pPr>
      <w:bookmarkStart w:id="53" w:name="_Toc236416628"/>
      <w:r>
        <w:t>3.1.2 白光光源特性与选型</w:t>
      </w:r>
      <w:bookmarkEnd w:id="53"/>
    </w:p>
    <w:p w14:paraId="3C8D6F9E">
      <w:pPr>
        <w:spacing w:after="120" w:line="36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白光等厚干涉的可见范围、颜色分布和中心条纹辨识度与光源的光谱结构密切相关。为选择适合视觉识别和自动寻中的光源，对卤素灯、白炽灯和LED灯的光谱及实际条纹表现进行了对比</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_Ref236316093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18FFD6CB">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4" cstate="print"/>
                    <a:stretch>
                      <a:fillRect/>
                    </a:stretch>
                  </pic:blipFill>
                  <pic:spPr>
                    <a:xfrm>
                      <a:off x="0" y="0"/>
                      <a:ext cx="5396984" cy="3373563"/>
                    </a:xfrm>
                    <a:prstGeom prst="rect">
                      <a:avLst/>
                    </a:prstGeom>
                  </pic:spPr>
                </pic:pic>
              </a:graphicData>
            </a:graphic>
          </wp:inline>
        </w:drawing>
      </w:r>
    </w:p>
    <w:p w14:paraId="29DFEDC8">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4329430" cy="1404620"/>
                <wp:effectExtent l="0" t="0" r="0" b="1905"/>
                <wp:docPr id="4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29A4DA72">
                            <w:pPr>
                              <w:pStyle w:val="33"/>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340.9pt;" fillcolor="#FFFFFF" filled="t" stroked="f" coordsize="21600,21600" o:gfxdata="UEsDBAoAAAAAAIdO4kAAAAAAAAAAAAAAAAAEAAAAZHJzL1BLAwQUAAAACACHTuJAfJIESNMAAAAF&#10;AQAADwAAAGRycy9kb3ducmV2LnhtbE2PMU/DMBCFdyT+g3VIbNRxJKIqjdMBiQV1oIWB8ZoccUh8&#10;DrHTln/PwQLLSaf39N73qu3Fj+pEc+wDWzCrDBRxE9qeOwuvL493a1AxIbc4BiYLXxRhW19fVVi2&#10;4cx7Oh1SpySEY4kWXEpTqXVsHHmMqzARi/YeZo9J3rnT7YxnCfejzrOs0B57lgaHEz04aobD4qVk&#10;F5tlHz4/zG7Qb24o8P7ZPVl7e2OyDahEl/Rnhh98QYdamI5h4Taq0YIMSb9XtGJtZMbRQp6bHHRd&#10;6f/09TdQSwMEFAAAAAgAh07iQKWyy0o5AgAAVAQAAA4AAABkcnMvZTJvRG9jLnhtbK1UzW7UMBC+&#10;I/EOlu802TQt3ajZqrRahFR+pMIDOI6zsbA9xvZuUh4A3oATF+481z4HYyctq3LpgRwsj2fm83zf&#10;jHN+MWpFdsJ5Caami6OcEmE4tNJsavrp4/rFGSU+MNMyBUbU9E54erF6/ux8sJUooAfVCkcQxPhq&#10;sDXtQ7BVlnneC838EVhh0NmB0yyg6TZZ69iA6FplRZ6fZgO41jrgwns8vZ6cdEZ0TwGErpNcXAPf&#10;amHChOqEYgEp+V5aT1ep2q4TPLzvOi8CUTVFpiGteAnum7hmq3NWbRyzveRzCewpJTzipJk0eOkD&#10;1DULjGyd/AdKS+7AQxeOOOhsIpIUQRaL/JE2tz2zInFBqb19EN3/P1j+bvfBEdnWtERJDNPY8f2P&#10;7/ufv/e/vpEi6jNYX2HYrcXAML6CEacmcfX2BvhnTwxc9cxsxKVzMPSCtVjfImZmB6kTjo8gzfAW&#10;WryHbQMkoLFzOoqHchBEx0LuHnojxkA4HpbHxbI8RhdH36LMy9MidS9j1X26dT68FqBJ3NTUYfMT&#10;PNvd+BDLYdV9SLzNg5LtWiqVDLdprpQjO4aDsk5fYvAoTBky1HR5UpwkZAMxP82QlgGfhZK6pmd5&#10;/OZ0ZWYdIvVJhDA246xrA+0dKuJgGkx8lrjpwX2lZMChrKn/smVOUKLeGFR1uShjm0IyypOXKAFx&#10;h57m0MMMR6iaBkqm7VVIk5/42ktUfy2TLrFNUyVzrThsSa75YcRpPrRT1N+fw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JIESNMAAAAFAQAADwAAAAAAAAABACAAAAAiAAAAZHJzL2Rvd25yZXYu&#10;eG1sUEsBAhQAFAAAAAgAh07iQKWyy0o5AgAAVAQAAA4AAAAAAAAAAQAgAAAAIgEAAGRycy9lMm9E&#10;b2MueG1sUEsFBgAAAAAGAAYAWQEAAM0FAAAAAA==&#10;">
                <v:fill on="t" focussize="0,0"/>
                <v:stroke on="f" miterlimit="8" joinstyle="miter"/>
                <v:imagedata o:title=""/>
                <o:lock v:ext="edit" aspectratio="f"/>
                <v:textbox style="mso-fit-shape-to-text:t;">
                  <w:txbxContent>
                    <w:p w14:paraId="29A4DA72">
                      <w:pPr>
                        <w:pStyle w:val="33"/>
                      </w:pPr>
                      <w:r>
                        <w:rPr>
                          <w:rFonts w:hint="eastAsia"/>
                        </w:rPr>
                        <w:t xml:space="preserve">图 3.1.2.1 </w:t>
                      </w:r>
                      <w:r>
                        <w:t>三类常见白光光源：卤素灯、白炽灯和LED灯的光谱分析</w:t>
                      </w:r>
                    </w:p>
                  </w:txbxContent>
                </v:textbox>
                <w10:wrap type="none"/>
                <w10:anchorlock/>
              </v:shape>
            </w:pict>
          </mc:Fallback>
        </mc:AlternateContent>
      </w:r>
    </w:p>
    <w:p w14:paraId="0EB1E8CD">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54120" cy="1132840"/>
                    </a:xfrm>
                    <a:prstGeom prst="rect">
                      <a:avLst/>
                    </a:prstGeom>
                  </pic:spPr>
                </pic:pic>
              </a:graphicData>
            </a:graphic>
          </wp:inline>
        </w:drawing>
      </w:r>
    </w:p>
    <w:p w14:paraId="5A3CBD77">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4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712B2ACE">
                            <w:pPr>
                              <w:pStyle w:val="33"/>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AzzIVKOwIAAFQEAAAOAAAAZHJzL2Uyb0RvYy54bWytVEtu2zAQ&#10;3RfoHQjua8mO7SaC5SBN4KJA+gHSHoCiKIsoyWFJ2lJ6gPYGXXXTfc/lc3RIKanhbrKoFgKpmXmc&#10;9+ZRq8teK7IXzkswJZ1OckqE4VBLsy3pp4+bF+eU+MBMzRQYUdJ74enl+vmzVWcLMYMWVC0cQRDj&#10;i86WtA3BFlnmeSs08xOwwmCwAadZwK3bZrVjHaJrlc3yfJl14GrrgAvv8evNEKQjonsKIDSN5OIG&#10;+E4LEwZUJxQLSMm30nq6Tt02jeDhfdN4EYgqKTIN6Y2H4LqK72y9YsXWMdtKPrbAntLCCSfNpMFD&#10;H6FuWGBk5+Q/UFpyBx6aMOGgs4FIUgRZTPMTbe5aZkXiglJ7+yi6/3+w/N3+gyOyLul8QYlhGid+&#10;+PH98PP34dc3Mov6dNYXmHZnMTH0r6BH1ySu3t4C/+yJgeuWma24cg66VrAa+5vGyuyodMDxEaTq&#10;3kKN57BdgATUN05H8VAOgug4m/vH2Yg+EI4fZ2fL/OIMQxxj03k+X87S9DJWPJRb58NrAZrERUkd&#10;Dj/Bs/2tD7EdVjykxNM8KFlvpFJp47bVtXJkz9Aom/QkBidpypCupBeL2SIhG4j1yUNaBrwWSuqS&#10;nufxGcuVGXWI1AcRQl/1o64V1PeoiIPBmHgtcdGC+0pJh6Ysqf+yY05Qot4YVPViOp9HF6fNfPES&#10;JSDuOFIdR5jhCFXSQMmwvA7J+YmvvUL1NzLpEsc0dDL2imZLco0XI7r5eJ+y/v4M1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G4o8NQAAAAFAQAADwAAAAAAAAABACAAAAAiAAAAZHJzL2Rvd25y&#10;ZXYueG1sUEsBAhQAFAAAAAgAh07iQDPMhUo7AgAAVAQAAA4AAAAAAAAAAQAgAAAAIwEAAGRycy9l&#10;Mm9Eb2MueG1sUEsFBgAAAAAGAAYAWQEAANAFAAAAAA==&#10;">
                <v:fill on="t" focussize="0,0"/>
                <v:stroke on="f" miterlimit="8" joinstyle="miter"/>
                <v:imagedata o:title=""/>
                <o:lock v:ext="edit" aspectratio="f"/>
                <v:textbox style="mso-fit-shape-to-text:t;">
                  <w:txbxContent>
                    <w:p w14:paraId="712B2ACE">
                      <w:pPr>
                        <w:pStyle w:val="33"/>
                      </w:pPr>
                      <w:r>
                        <w:rPr>
                          <w:rFonts w:hint="eastAsia"/>
                        </w:rPr>
                        <w:t>(a)</w:t>
                      </w:r>
                      <w:r>
                        <w:t>卤素灯</w:t>
                      </w:r>
                    </w:p>
                  </w:txbxContent>
                </v:textbox>
                <w10:wrap type="none"/>
                <w10:anchorlock/>
              </v:shape>
            </w:pict>
          </mc:Fallback>
        </mc:AlternateContent>
      </w:r>
    </w:p>
    <w:p w14:paraId="673D5286">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6" cstate="print"/>
                    <a:stretch>
                      <a:fillRect/>
                    </a:stretch>
                  </pic:blipFill>
                  <pic:spPr>
                    <a:xfrm>
                      <a:off x="0" y="0"/>
                      <a:ext cx="3754490" cy="1133431"/>
                    </a:xfrm>
                    <a:prstGeom prst="rect">
                      <a:avLst/>
                    </a:prstGeom>
                  </pic:spPr>
                </pic:pic>
              </a:graphicData>
            </a:graphic>
          </wp:inline>
        </w:drawing>
      </w:r>
    </w:p>
    <w:p w14:paraId="3693C5C8">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5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832BA18">
                            <w:pPr>
                              <w:pStyle w:val="33"/>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Boc6w/OgIAAFQEAAAOAAAAZHJzL2Uyb0RvYy54bWytVM2O0zAQ&#10;viPxDpbvbNJuu2yjpqulVRHS8iMtPIDrOI2F7TG222R5AHgDTly481x9DsZOtlTlsgdysDyemc/z&#10;fTPO/KbTiuyF8xJMSUcXOSXCcKik2Zb008f1i2tKfGCmYgqMKOmD8PRm8fzZvLWFGEMDqhKOIIjx&#10;RWtL2oRgiyzzvBGa+QuwwqCzBqdZQNNts8qxFtG1ysZ5fpW14CrrgAvv8XTVO+mA6J4CCHUtuVgB&#10;32lhQo/qhGIBKflGWk8Xqdq6Fjy8r2svAlElRaYhrXgJ7jdxzRZzVmwds43kQwnsKSWccdJMGrz0&#10;CLVigZGdk/9AackdeKjDBQed9USSIshilJ9pc98wKxIXlNrbo+j+/8Hyd/sPjsiqpFOUxDCNHT/8&#10;+H74+fvw6xsZR31a6wsMu7cYGLpX0OHUJK7e3gH/7ImBZcPMVtw6B20jWIX1jWJmdpLa4/gIsmnf&#10;QoX3sF2ABNTVTkfxUA6C6FjIw7E3oguE4+H48iqfXaKLo280ySdX49S9jBWP6db58FqAJnFTUofN&#10;T/Bsf+dDLIcVjyHxNg9KVmupVDLcdrNUjuwZDso6fYnBWZgypC3pbDqeJmQDMT/NkJYBn4WSuqTX&#10;efyGdGUGHSL1XoTQbbpB1w1UD6iIg34w8VnipgH3lZIWh7Kk/suOOUGJemNQ1dloMkEJQjIm05co&#10;AXGnns2phxmOUCUNlPTbZUiTn/jaW1R/LZMusU19JUOtOGxJruFhxGk+tVPU35/B4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Qbijw1AAAAAUBAAAPAAAAAAAAAAEAIAAAACIAAABkcnMvZG93bnJl&#10;di54bWxQSwECFAAUAAAACACHTuJAaHOsPzoCAABUBAAADgAAAAAAAAABACAAAAAjAQAAZHJzL2Uy&#10;b0RvYy54bWxQSwUGAAAAAAYABgBZAQAAzwUAAAAA&#10;">
                <v:fill on="t" focussize="0,0"/>
                <v:stroke on="f" miterlimit="8" joinstyle="miter"/>
                <v:imagedata o:title=""/>
                <o:lock v:ext="edit" aspectratio="f"/>
                <v:textbox style="mso-fit-shape-to-text:t;">
                  <w:txbxContent>
                    <w:p w14:paraId="0832BA18">
                      <w:pPr>
                        <w:pStyle w:val="33"/>
                      </w:pPr>
                      <w:r>
                        <w:t>(</w:t>
                      </w:r>
                      <w:r>
                        <w:rPr>
                          <w:rFonts w:hint="eastAsia"/>
                        </w:rPr>
                        <w:t>b</w:t>
                      </w:r>
                      <w:r>
                        <w:t>)</w:t>
                      </w:r>
                      <w:r>
                        <w:rPr>
                          <w:rFonts w:hint="eastAsia"/>
                        </w:rPr>
                        <w:t>白炽</w:t>
                      </w:r>
                      <w:r>
                        <w:t>灯</w:t>
                      </w:r>
                    </w:p>
                  </w:txbxContent>
                </v:textbox>
                <w10:wrap type="none"/>
                <w10:anchorlock/>
              </v:shape>
            </w:pict>
          </mc:Fallback>
        </mc:AlternateContent>
      </w:r>
    </w:p>
    <w:p w14:paraId="5E176119">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919855" cy="147002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7" cstate="print"/>
                    <a:stretch>
                      <a:fillRect/>
                    </a:stretch>
                  </pic:blipFill>
                  <pic:spPr>
                    <a:xfrm>
                      <a:off x="0" y="0"/>
                      <a:ext cx="3923768" cy="1471413"/>
                    </a:xfrm>
                    <a:prstGeom prst="rect">
                      <a:avLst/>
                    </a:prstGeom>
                  </pic:spPr>
                </pic:pic>
              </a:graphicData>
            </a:graphic>
          </wp:inline>
        </w:drawing>
      </w:r>
    </w:p>
    <w:p w14:paraId="41F4D4F2">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360930" cy="1404620"/>
                <wp:effectExtent l="0" t="0" r="1270" b="1905"/>
                <wp:docPr id="5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72E3628">
                            <w:pPr>
                              <w:pStyle w:val="33"/>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85.9pt;" fillcolor="#FFFFFF" filled="t" stroked="f" coordsize="21600,21600" o:gfxdata="UEsDBAoAAAAAAIdO4kAAAAAAAAAAAAAAAAAEAAAAZHJzL1BLAwQUAAAACACHTuJA0G4o8NQAAAAF&#10;AQAADwAAAGRycy9kb3ducmV2LnhtbE2PMU/DMBCFdyT+g3WV2KiTIAoKcTogsaAOtDAwXuMjThOf&#10;Q+y05d9zsMBy0uk9vfe9an32gzrSFLvABvJlBoq4Cbbj1sDb69P1PaiYkC0OgcnAF0VY15cXFZY2&#10;nHhLx11qlYRwLNGAS2kstY6NI49xGUZi0T7C5DHJO7XaTniScD/oIstW2mPH0uBwpEdHTb+bvZRs&#10;YjNvw+ch3/T63fUrvH1xz8ZcLfLsAVSic/ozww++oEMtTPsws41qMCBD0u8V7eYulxl7A0WRF6Dr&#10;Sv+nr78BUEsDBBQAAAAIAIdO4kDfQTY2OgIAAFQEAAAOAAAAZHJzL2Uyb0RvYy54bWytVM2O0zAQ&#10;viPxDpbvbNJuu2yjpqulVRHS8iMtPIDrOI2F7TG222R5AHgDTly481x9DsZOtlTlsgdyiOzMzOf5&#10;vvmc+U2nFdkL5yWYko4uckqE4VBJsy3pp4/rF9eU+MBMxRQYUdIH4enN4vmzeWsLMYYGVCUcQRDj&#10;i9aWtAnBFlnmeSM08xdghcFgDU6zgFu3zSrHWkTXKhvn+VXWgqusAy68x6+rPkgHRPcUQKhrycUK&#10;+E4LE3pUJxQLSMk30nq6SN3WteDhfV17EYgqKTIN6Y2H4HoT39lizoqtY7aRfGiBPaWFM06aSYOH&#10;HqFWLDCyc/IfKC25Aw91uOCgs55IUgRZjPIzbe4bZkXiglJ7exTd/z9Y/m7/wRFZlXQ6pcQwjRM/&#10;/Ph++Pn78OsbGUd9WusLTLu3mBi6V9ChaxJXb++Af/bEwLJhZitunYO2EazC/kaxMjsp7XF8BNm0&#10;b6HCc9guQALqaqejeCgHQXSczcNxNqILhOPH8eVVPrvEEMfYaJJPrsZpehkrHsut8+G1AE3ioqQO&#10;h5/g2f7Oh9gOKx5T4mkelKzWUqm0cdvNUjmyZ2iUdXoSg7M0ZUhb0tl0PE3IBmJ98pCWAa+Fkrqk&#10;13l8hnJlBh0i9V6E0G26QdcNVA+oiIPemHgtcdGA+0pJi6Ysqf+yY05Qot4YVHU2mkyii9NmMn2J&#10;EhB3GtmcRpjhCFXSQEm/XIbk/MTX3qL6a5l0iWPqOxl6RbMluYaLEd18uk9Zf38G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Qbijw1AAAAAUBAAAPAAAAAAAAAAEAIAAAACIAAABkcnMvZG93bnJl&#10;di54bWxQSwECFAAUAAAACACHTuJA30E2NjoCAABUBAAADgAAAAAAAAABACAAAAAjAQAAZHJzL2Uy&#10;b0RvYy54bWxQSwUGAAAAAAYABgBZAQAAzwUAAAAA&#10;">
                <v:fill on="t" focussize="0,0"/>
                <v:stroke on="f" miterlimit="8" joinstyle="miter"/>
                <v:imagedata o:title=""/>
                <o:lock v:ext="edit" aspectratio="f"/>
                <v:textbox style="mso-fit-shape-to-text:t;">
                  <w:txbxContent>
                    <w:p w14:paraId="072E3628">
                      <w:pPr>
                        <w:pStyle w:val="33"/>
                      </w:pPr>
                      <w:r>
                        <w:t>(</w:t>
                      </w:r>
                      <w:r>
                        <w:rPr>
                          <w:rFonts w:hint="eastAsia"/>
                        </w:rPr>
                        <w:t>c</w:t>
                      </w:r>
                      <w:r>
                        <w:t>)</w:t>
                      </w:r>
                      <w:r>
                        <w:rPr>
                          <w:rFonts w:hint="eastAsia"/>
                        </w:rPr>
                        <w:t>LED</w:t>
                      </w:r>
                      <w:r>
                        <w:t>灯</w:t>
                      </w:r>
                    </w:p>
                  </w:txbxContent>
                </v:textbox>
                <w10:wrap type="none"/>
                <w10:anchorlock/>
              </v:shape>
            </w:pict>
          </mc:Fallback>
        </mc:AlternateContent>
      </w:r>
    </w:p>
    <w:p w14:paraId="689A3216">
      <w:pPr>
        <w:spacing w:after="12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3103880" cy="1404620"/>
                <wp:effectExtent l="0" t="0" r="1270" b="1905"/>
                <wp:docPr id="5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0846441">
                            <w:pPr>
                              <w:pStyle w:val="33"/>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244.4pt;" fillcolor="#FFFFFF" filled="t" stroked="f" coordsize="21600,21600" o:gfxdata="UEsDBAoAAAAAAIdO4kAAAAAAAAAAAAAAAAAEAAAAZHJzL1BLAwQUAAAACACHTuJAWF8QmNMAAAAF&#10;AQAADwAAAGRycy9kb3ducmV2LnhtbE2PMU/DMBCFdyT+g3VIbNRJBFUU4nRAYkEdaGFgvMZHHBKf&#10;Q+y05d9zsMBy0uk9vfe9enP2ozrSHPvABvJVBoq4DbbnzsDry+NNCSomZItjYDLwRRE2zeVFjZUN&#10;J97RcZ86JSEcKzTgUpoqrWPryGNchYlYtPcwe0zyzp22M54k3I+6yLK19tizNDic6MFRO+wXLyXb&#10;2C678PmRbwf95oY13j27J2Our/LsHlSic/ozww++oEMjTIewsI1qNCBD0u8V7bYsZcbBQFHkBeim&#10;1v/pm29QSwMEFAAAAAgAh07iQH78PGs7AgAAVAQAAA4AAABkcnMvZTJvRG9jLnhtbK1US27bMBDd&#10;F+gdCO5rSY6dOELkII3hokD6AdIegKYoiyjJYUnaUnqA5gZdddN9z5VzdEgprpFusqgWAqmZeZz3&#10;5lEXl71WZC+cl2AqWkxySoThUEuzrejnT+tXC0p8YKZmCoyo6J3w9HL58sVFZ0sxhRZULRxBEOPL&#10;zla0DcGWWeZ5KzTzE7DCYLABp1nArdtmtWMdomuVTfP8NOvA1dYBF97j19UQpCOiew4gNI3kYgV8&#10;p4UJA6oTigWk5FtpPV2mbptG8PChabwIRFUUmYb0xkNwvYnvbHnByq1jtpV8bIE9p4UnnDSTBg89&#10;QK1YYGTn5D9QWnIHHpow4aCzgUhSBFkU+RNtbltmReKCUnt7EN3/P1j+fv/REVlXdH5GiWEaJ/7w&#10;4/7h5++HX9/JNOrTWV9i2q3FxNC/hh5dk7h6ewP8iycGrltmtuLKOehawWrsr4iV2VHpgOMjyKZ7&#10;BzWew3YBElDfOB3FQzkIouNs7g6zEX0gHD+eFPnJYoEhjrFils9Op2l6GSsfy63z4Y0ATeKiog6H&#10;n+DZ/saH2A4rH1PiaR6UrNdSqbRx2821cmTP0Cjr9CQGT9KUIV1Fz+fTeUI2EOuTh7QMeC2U1BVd&#10;5PEZy5UZdYjUBxFCv+lHXTdQ36EiDgZj4rXERQvuGyUdmrKi/uuOOUGJemtQ1fNiNosuTpvZ/Awl&#10;IO44sjmOMMMRqqKBkmF5HZLzE197heqvZdIljmnoZOwVzZbkGi9GdPPxPmX9/Rk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YXxCY0wAAAAUBAAAPAAAAAAAAAAEAIAAAACIAAABkcnMvZG93bnJl&#10;di54bWxQSwECFAAUAAAACACHTuJAfvw8azsCAABUBAAADgAAAAAAAAABACAAAAAiAQAAZHJzL2Uy&#10;b0RvYy54bWxQSwUGAAAAAAYABgBZAQAAzwUAAAAA&#10;">
                <v:fill on="t" focussize="0,0"/>
                <v:stroke on="f" miterlimit="8" joinstyle="miter"/>
                <v:imagedata o:title=""/>
                <o:lock v:ext="edit" aspectratio="f"/>
                <v:textbox style="mso-fit-shape-to-text:t;">
                  <w:txbxContent>
                    <w:p w14:paraId="40846441">
                      <w:pPr>
                        <w:pStyle w:val="33"/>
                      </w:pPr>
                      <w:r>
                        <w:rPr>
                          <w:rFonts w:hint="eastAsia"/>
                        </w:rPr>
                        <w:t xml:space="preserve">图 3.1.2.2 </w:t>
                      </w:r>
                      <w:r>
                        <w:t>三种光源的白光等厚干涉模拟图</w:t>
                      </w:r>
                    </w:p>
                  </w:txbxContent>
                </v:textbox>
                <w10:wrap type="none"/>
                <w10:anchorlock/>
              </v:shape>
            </w:pict>
          </mc:Fallback>
        </mc:AlternateConten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100"/>
        <w:gridCol w:w="3000"/>
        <w:gridCol w:w="1526"/>
      </w:tblGrid>
      <w:tr w14:paraId="6C60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EA9C1" w:sz="6" w:space="0"/>
              <w:left w:val="single" w:color="8EA9C1" w:sz="6" w:space="0"/>
              <w:bottom w:val="single" w:color="8EA9C1" w:sz="6" w:space="0"/>
              <w:right w:val="single" w:color="8EA9C1" w:sz="6" w:space="0"/>
            </w:tcBorders>
            <w:shd w:val="clear" w:color="auto" w:fill="D9EAF7"/>
            <w:tcMar>
              <w:top w:w="100" w:type="dxa"/>
              <w:left w:w="100" w:type="dxa"/>
              <w:bottom w:w="100" w:type="dxa"/>
              <w:right w:w="100" w:type="dxa"/>
            </w:tcMar>
            <w:vAlign w:val="center"/>
          </w:tcPr>
          <w:p w14:paraId="7E805E97">
            <w:pPr>
              <w:spacing w:line="300" w:lineRule="auto"/>
              <w:rPr>
                <w:color w:val="000000" w:themeColor="text1"/>
                <w14:textFill>
                  <w14:solidFill>
                    <w14:schemeClr w14:val="tx1"/>
                  </w14:solidFill>
                </w14:textFill>
              </w:rPr>
            </w:pPr>
            <w:r>
              <w:rPr>
                <w:b/>
                <w:bCs/>
                <w:color w:val="000000" w:themeColor="text1"/>
                <w:sz w:val="20"/>
                <w:szCs w:val="20"/>
                <w14:textFill>
                  <w14:solidFill>
                    <w14:schemeClr w14:val="tx1"/>
                  </w14:solidFill>
                </w14:textFill>
              </w:rPr>
              <w:t>光源</w:t>
            </w:r>
          </w:p>
        </w:tc>
        <w:tc>
          <w:tcPr>
            <w:tcW w:w="3100" w:type="dxa"/>
            <w:tcBorders>
              <w:top w:val="single" w:color="8EA9C1" w:sz="6" w:space="0"/>
              <w:left w:val="single" w:color="8EA9C1" w:sz="6" w:space="0"/>
              <w:bottom w:val="single" w:color="8EA9C1" w:sz="6" w:space="0"/>
              <w:right w:val="single" w:color="8EA9C1" w:sz="6" w:space="0"/>
            </w:tcBorders>
            <w:shd w:val="clear" w:color="auto" w:fill="D9EAF7"/>
            <w:tcMar>
              <w:top w:w="100" w:type="dxa"/>
              <w:left w:w="100" w:type="dxa"/>
              <w:bottom w:w="100" w:type="dxa"/>
              <w:right w:w="100" w:type="dxa"/>
            </w:tcMar>
            <w:vAlign w:val="center"/>
          </w:tcPr>
          <w:p w14:paraId="1DB9B693">
            <w:pPr>
              <w:spacing w:line="300" w:lineRule="auto"/>
              <w:rPr>
                <w:color w:val="000000" w:themeColor="text1"/>
                <w14:textFill>
                  <w14:solidFill>
                    <w14:schemeClr w14:val="tx1"/>
                  </w14:solidFill>
                </w14:textFill>
              </w:rPr>
            </w:pPr>
            <w:r>
              <w:rPr>
                <w:b/>
                <w:bCs/>
                <w:color w:val="000000" w:themeColor="text1"/>
                <w:sz w:val="20"/>
                <w:szCs w:val="20"/>
                <w14:textFill>
                  <w14:solidFill>
                    <w14:schemeClr w14:val="tx1"/>
                  </w14:solidFill>
                </w14:textFill>
              </w:rPr>
              <w:t>光谱特征</w:t>
            </w:r>
          </w:p>
        </w:tc>
        <w:tc>
          <w:tcPr>
            <w:tcW w:w="3000" w:type="dxa"/>
            <w:tcBorders>
              <w:top w:val="single" w:color="8EA9C1" w:sz="6" w:space="0"/>
              <w:left w:val="single" w:color="8EA9C1" w:sz="6" w:space="0"/>
              <w:bottom w:val="single" w:color="8EA9C1" w:sz="6" w:space="0"/>
              <w:right w:val="single" w:color="8EA9C1" w:sz="6" w:space="0"/>
            </w:tcBorders>
            <w:shd w:val="clear" w:color="auto" w:fill="D9EAF7"/>
            <w:tcMar>
              <w:top w:w="100" w:type="dxa"/>
              <w:left w:w="100" w:type="dxa"/>
              <w:bottom w:w="100" w:type="dxa"/>
              <w:right w:w="100" w:type="dxa"/>
            </w:tcMar>
            <w:vAlign w:val="center"/>
          </w:tcPr>
          <w:p w14:paraId="789DF8A5">
            <w:pPr>
              <w:spacing w:line="300" w:lineRule="auto"/>
              <w:rPr>
                <w:color w:val="000000" w:themeColor="text1"/>
                <w14:textFill>
                  <w14:solidFill>
                    <w14:schemeClr w14:val="tx1"/>
                  </w14:solidFill>
                </w14:textFill>
              </w:rPr>
            </w:pPr>
            <w:r>
              <w:rPr>
                <w:b/>
                <w:bCs/>
                <w:color w:val="000000" w:themeColor="text1"/>
                <w:sz w:val="20"/>
                <w:szCs w:val="20"/>
                <w14:textFill>
                  <w14:solidFill>
                    <w14:schemeClr w14:val="tx1"/>
                  </w14:solidFill>
                </w14:textFill>
              </w:rPr>
              <w:t>干涉条纹表现</w:t>
            </w:r>
          </w:p>
        </w:tc>
        <w:tc>
          <w:tcPr>
            <w:tcW w:w="1526" w:type="dxa"/>
            <w:tcBorders>
              <w:top w:val="single" w:color="8EA9C1" w:sz="6" w:space="0"/>
              <w:left w:val="single" w:color="8EA9C1" w:sz="6" w:space="0"/>
              <w:bottom w:val="single" w:color="8EA9C1" w:sz="6" w:space="0"/>
              <w:right w:val="single" w:color="8EA9C1" w:sz="6" w:space="0"/>
            </w:tcBorders>
            <w:shd w:val="clear" w:color="auto" w:fill="D9EAF7"/>
            <w:tcMar>
              <w:top w:w="100" w:type="dxa"/>
              <w:left w:w="100" w:type="dxa"/>
              <w:bottom w:w="100" w:type="dxa"/>
              <w:right w:w="100" w:type="dxa"/>
            </w:tcMar>
            <w:vAlign w:val="center"/>
          </w:tcPr>
          <w:p w14:paraId="5F58CA93">
            <w:pPr>
              <w:spacing w:line="300" w:lineRule="auto"/>
              <w:rPr>
                <w:color w:val="000000" w:themeColor="text1"/>
                <w14:textFill>
                  <w14:solidFill>
                    <w14:schemeClr w14:val="tx1"/>
                  </w14:solidFill>
                </w14:textFill>
              </w:rPr>
            </w:pPr>
            <w:r>
              <w:rPr>
                <w:b/>
                <w:bCs/>
                <w:color w:val="000000" w:themeColor="text1"/>
                <w:sz w:val="20"/>
                <w:szCs w:val="20"/>
                <w14:textFill>
                  <w14:solidFill>
                    <w14:schemeClr w14:val="tx1"/>
                  </w14:solidFill>
                </w14:textFill>
              </w:rPr>
              <w:t>综合评价</w:t>
            </w:r>
          </w:p>
        </w:tc>
      </w:tr>
      <w:tr w14:paraId="57AB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468FD5B5">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卤素灯</w:t>
            </w:r>
          </w:p>
        </w:tc>
        <w:tc>
          <w:tcPr>
            <w:tcW w:w="31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17066DC7">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连续热光谱，峰值约559 nm，绿、红成分较均衡</w:t>
            </w:r>
          </w:p>
        </w:tc>
        <w:tc>
          <w:tcPr>
            <w:tcW w:w="30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6CAE29C8">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颜色过渡自然，但相干长度较短，条纹范围小且整体偏暗</w:t>
            </w:r>
          </w:p>
        </w:tc>
        <w:tc>
          <w:tcPr>
            <w:tcW w:w="1526"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7085CA3A">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不利于稳定识别</w:t>
            </w:r>
          </w:p>
        </w:tc>
      </w:tr>
      <w:tr w14:paraId="583E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7AD1AB32">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白炽灯</w:t>
            </w:r>
          </w:p>
        </w:tc>
        <w:tc>
          <w:tcPr>
            <w:tcW w:w="31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58A1A588">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连续热光谱，峰值约611 nm，色温约2700 K，红橙成分丰富</w:t>
            </w:r>
          </w:p>
        </w:tc>
        <w:tc>
          <w:tcPr>
            <w:tcW w:w="30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4C5842B9">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中央零级条纹较明显，条纹范围适中，成像亮度和颜色层次较好</w:t>
            </w:r>
          </w:p>
        </w:tc>
        <w:tc>
          <w:tcPr>
            <w:tcW w:w="1526"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710497C2">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选作实验光源</w:t>
            </w:r>
          </w:p>
        </w:tc>
      </w:tr>
      <w:tr w14:paraId="0652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7FD24DBB">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LED灯</w:t>
            </w:r>
          </w:p>
        </w:tc>
        <w:tc>
          <w:tcPr>
            <w:tcW w:w="31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41FD09B3">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约452 nm蓝光芯片叠加480～730 nm荧光粉宽带</w:t>
            </w:r>
          </w:p>
        </w:tc>
        <w:tc>
          <w:tcPr>
            <w:tcW w:w="3000"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236A0127">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蓝紫成分突出，相干长度较长、条纹范围较大，中心条纹辨识较慢</w:t>
            </w:r>
          </w:p>
        </w:tc>
        <w:tc>
          <w:tcPr>
            <w:tcW w:w="1526" w:type="dxa"/>
            <w:tcBorders>
              <w:top w:val="single" w:color="8EA9C1" w:sz="6" w:space="0"/>
              <w:left w:val="single" w:color="8EA9C1" w:sz="6" w:space="0"/>
              <w:bottom w:val="single" w:color="8EA9C1" w:sz="6" w:space="0"/>
              <w:right w:val="single" w:color="8EA9C1" w:sz="6" w:space="0"/>
            </w:tcBorders>
            <w:shd w:val="clear" w:color="auto" w:fill="FFFFFF"/>
            <w:tcMar>
              <w:top w:w="100" w:type="dxa"/>
              <w:left w:w="100" w:type="dxa"/>
              <w:bottom w:w="100" w:type="dxa"/>
              <w:right w:w="100" w:type="dxa"/>
            </w:tcMar>
            <w:vAlign w:val="center"/>
          </w:tcPr>
          <w:p w14:paraId="34BB08F0">
            <w:pPr>
              <w:spacing w:line="300" w:lineRule="auto"/>
              <w:rPr>
                <w:color w:val="000000" w:themeColor="text1"/>
                <w14:textFill>
                  <w14:solidFill>
                    <w14:schemeClr w14:val="tx1"/>
                  </w14:solidFill>
                </w14:textFill>
              </w:rPr>
            </w:pPr>
            <w:r>
              <w:rPr>
                <w:color w:val="000000" w:themeColor="text1"/>
                <w:sz w:val="20"/>
                <w:szCs w:val="20"/>
                <w14:textFill>
                  <w14:solidFill>
                    <w14:schemeClr w14:val="tx1"/>
                  </w14:solidFill>
                </w14:textFill>
              </w:rPr>
              <w:t>不作为首选</w:t>
            </w:r>
          </w:p>
        </w:tc>
      </w:tr>
    </w:tbl>
    <w:p w14:paraId="2EFE4E4D">
      <w:pPr>
        <w:spacing w:after="120" w:line="360" w:lineRule="auto"/>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6142990" cy="296545"/>
                <wp:effectExtent l="0" t="0" r="3810" b="8255"/>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42990" cy="296545"/>
                        </a:xfrm>
                        <a:prstGeom prst="rect">
                          <a:avLst/>
                        </a:prstGeom>
                        <a:solidFill>
                          <a:srgbClr val="FFFFFF"/>
                        </a:solidFill>
                        <a:ln w="9525">
                          <a:noFill/>
                          <a:miter lim="800000"/>
                        </a:ln>
                      </wps:spPr>
                      <wps:txbx>
                        <w:txbxContent>
                          <w:p w14:paraId="1DE0EFAF">
                            <w:pPr>
                              <w:pStyle w:val="33"/>
                              <w:ind w:firstLine="4400" w:firstLineChars="2200"/>
                              <w:jc w:val="both"/>
                              <w:rPr>
                                <w:rFonts w:hint="default" w:eastAsia="宋体"/>
                                <w:lang w:val="en-US" w:eastAsia="zh-CN"/>
                              </w:rPr>
                            </w:pPr>
                            <w:r>
                              <w:rPr>
                                <w:rFonts w:hint="eastAsia"/>
                                <w:lang w:val="en-US" w:eastAsia="zh-CN"/>
                              </w:rPr>
                              <w:t>表1</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3.35pt;width:483.7pt;" fillcolor="#FFFFFF" filled="t" stroked="f" coordsize="21600,21600" o:gfxdata="UEsDBAoAAAAAAIdO4kAAAAAAAAAAAAAAAAAEAAAAZHJzL1BLAwQUAAAACACHTuJARaQTq9MAAAAE&#10;AQAADwAAAGRycy9kb3ducmV2LnhtbE2PQUvDQBCF74L/YZmCF7GbSkxszKSgoHht7Q+YZKdJaHY2&#10;ZLdN++9dvehl4PEe731Tbi52UGeefO8EYbVMQLE0zvTSIuy/3h+eQflAYmhwwghX9rCpbm9KKoyb&#10;ZcvnXWhVLBFfEEIXwlho7ZuOLfmlG1mid3CTpRDl1Goz0RzL7aAfkyTTlnqJCx2N/NZxc9ydLMLh&#10;c75/Ws/1R9jn2zR7pT6v3RXxbrFKXkAFvoS/MPzgR3SoIlPtTmK8GhDiI+H3Rm+d5SmoGiHNctBV&#10;qf/DV99QSwMEFAAAAAgAh07iQEZNck44AgAAUwQAAA4AAABkcnMvZTJvRG9jLnhtbK1UzY7TMBC+&#10;I/EOlu9s2qgt26jpamm1CGn5kRYewHWcxsL2GNttUh4A3mBPXLjzXH0Oxk62lOWyB3KIPJmZb2a+&#10;+ZzFVacV2QvnJZiSji9GlAjDoZJmW9JPH29eXFLiAzMVU2BESQ/C06vl82eL1hYihwZUJRxBEOOL&#10;1pa0CcEWWeZ5IzTzF2CFQWcNTrOApttmlWMtomuV5aPRLGvBVdYBF97j13XvpAOiewog1LXkYg18&#10;p4UJPaoTigUcyTfSerpM3da14OF9XXsRiCopThrSG4vgeRPf2XLBiq1jtpF8aIE9pYVHM2kmDRY9&#10;Qa1ZYGTn5D9QWnIHHupwwUFn/SCJEZxiPHrEzV3DrEizINXenkj3/w+Wv9t/cERWqATcu2EaN368&#10;/3788ev48xvJIz+t9QWG3VkMDN0r6DA2zertLfDPnhhYNcxsxbVz0DaCVdjfOGZmZ6k9jo8gm/Yt&#10;VFiH7QIkoK52OpKHdBBEx90cTrsRXSAcP87Gk3w+RxdHXz6fTSfTVIIVD9nW+fBagCbxUFKHu0/o&#10;bH/rQ+yGFQ8hsZgHJasbqVQy3HazUo7sGerkJj0D+l9hypC2pPNpPk3IBmJ+kpCWAW+Fkrqkl6P4&#10;DOnKDDTEyXsOQrfpBlo3UB2QEAe9LvFW4qEB95WSFjVZUv9lx5ygRL0xSOp8PJlEESdjMn2Zo+HO&#10;PZtzDzMcoUoaKOmPq5CEH+c1cI3k1zLxErfUdzL0ilpLdA33Ior53E5Rf/4F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FpBOr0wAAAAQBAAAPAAAAAAAAAAEAIAAAACIAAABkcnMvZG93bnJldi54&#10;bWxQSwECFAAUAAAACACHTuJARk1yTjgCAABTBAAADgAAAAAAAAABACAAAAAiAQAAZHJzL2Uyb0Rv&#10;Yy54bWxQSwUGAAAAAAYABgBZAQAAzAUAAAAA&#10;">
                <v:fill on="t" focussize="0,0"/>
                <v:stroke on="f" miterlimit="8" joinstyle="miter"/>
                <v:imagedata o:title=""/>
                <o:lock v:ext="edit" aspectratio="f"/>
                <v:textbox>
                  <w:txbxContent>
                    <w:p w14:paraId="1DE0EFAF">
                      <w:pPr>
                        <w:pStyle w:val="33"/>
                        <w:ind w:firstLine="4400" w:firstLineChars="2200"/>
                        <w:jc w:val="both"/>
                        <w:rPr>
                          <w:rFonts w:hint="default" w:eastAsia="宋体"/>
                          <w:lang w:val="en-US" w:eastAsia="zh-CN"/>
                        </w:rPr>
                      </w:pPr>
                      <w:r>
                        <w:rPr>
                          <w:rFonts w:hint="eastAsia"/>
                          <w:lang w:val="en-US" w:eastAsia="zh-CN"/>
                        </w:rPr>
                        <w:t>表1</w:t>
                      </w:r>
                    </w:p>
                  </w:txbxContent>
                </v:textbox>
                <w10:wrap type="none"/>
                <w10:anchorlock/>
              </v:shape>
            </w:pict>
          </mc:Fallback>
        </mc:AlternateContent>
      </w:r>
    </w:p>
    <w:p w14:paraId="668407A9">
      <w:pPr>
        <w:spacing w:after="120" w:line="360" w:lineRule="auto"/>
        <w:ind w:firstLine="480"/>
        <w:rPr>
          <w:color w:val="000000" w:themeColor="text1"/>
          <w14:textFill>
            <w14:solidFill>
              <w14:schemeClr w14:val="tx1"/>
            </w14:solidFill>
          </w14:textFill>
        </w:rPr>
      </w:pPr>
    </w:p>
    <w:p w14:paraId="6D0EB636">
      <w:pPr>
        <w:spacing w:after="120" w:line="36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68713871">
      <w:pPr>
        <w:pStyle w:val="4"/>
      </w:pPr>
      <w:bookmarkStart w:id="54" w:name="_Toc236416629"/>
      <w:r>
        <w:rPr>
          <w:rFonts w:hint="eastAsia"/>
        </w:rPr>
        <w:t>3</w:t>
      </w:r>
      <w:r>
        <w:t>.</w:t>
      </w:r>
      <w:r>
        <w:rPr>
          <w:rFonts w:hint="eastAsia"/>
        </w:rPr>
        <w:t>1.</w:t>
      </w:r>
      <w:r>
        <w:t xml:space="preserve">2 </w:t>
      </w:r>
      <w:r>
        <w:rPr>
          <w:rFonts w:hint="eastAsia"/>
        </w:rPr>
        <w:t>楔角与等厚条纹宽度的定量关系</w:t>
      </w:r>
      <w:bookmarkEnd w:id="54"/>
    </w:p>
    <w:p w14:paraId="5A8F2695">
      <w:pPr>
        <w:spacing w:after="120" w:line="36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当定镜</w:t>
      </w:r>
      <w:r>
        <w:rPr>
          <w:color w:val="000000" w:themeColor="text1"/>
          <w14:textFill>
            <w14:solidFill>
              <w14:schemeClr w14:val="tx1"/>
            </w14:solidFill>
          </w14:textFill>
        </w:rPr>
        <w:t xml:space="preserve"> M</w:t>
      </w:r>
      <w:r>
        <w:rPr>
          <w:rFonts w:ascii="Times New Roman" w:hAnsi="Times New Roman" w:cs="Times New Roman"/>
          <w:color w:val="000000" w:themeColor="text1"/>
          <w14:textFill>
            <w14:solidFill>
              <w14:schemeClr w14:val="tx1"/>
            </w14:solidFill>
          </w14:textFill>
        </w:rPr>
        <w:t>₁</w:t>
      </w:r>
      <w:r>
        <w:rPr>
          <w:color w:val="000000" w:themeColor="text1"/>
          <w14:textFill>
            <w14:solidFill>
              <w14:schemeClr w14:val="tx1"/>
            </w14:solidFill>
          </w14:textFill>
        </w:rPr>
        <w:t xml:space="preserve"> 与动镜虚像 M</w:t>
      </w:r>
      <w:r>
        <w:rPr>
          <w:rFonts w:ascii="Times New Roman" w:hAnsi="Times New Roman" w:cs="Times New Roman"/>
          <w:color w:val="000000" w:themeColor="text1"/>
          <w14:textFill>
            <w14:solidFill>
              <w14:schemeClr w14:val="tx1"/>
            </w14:solidFill>
          </w14:textFill>
        </w:rPr>
        <w:t>₂</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之间存在微小夹角 α 时，形成楔形空气膜，产生等厚直条纹。条纹宽度（间距）β 为：</w:t>
      </w:r>
    </w:p>
    <w:p w14:paraId="40C812AC">
      <w:pPr>
        <w:spacing w:after="120" w:line="360" w:lineRule="auto"/>
        <w:ind w:firstLine="480"/>
        <w:rPr>
          <w:color w:val="000000" w:themeColor="text1"/>
          <w14:textFill>
            <w14:solidFill>
              <w14:schemeClr w14:val="tx1"/>
            </w14:solidFill>
          </w14:textFill>
        </w:rPr>
      </w:pPr>
      <m:oMathPara>
        <m:oMath>
          <m:r>
            <m:rPr/>
            <w:rPr>
              <w:rFonts w:ascii="Cambria Math" w:hAnsi="Cambria Math"/>
              <w:color w:val="000000" w:themeColor="text1"/>
              <w14:textFill>
                <w14:solidFill>
                  <w14:schemeClr w14:val="tx1"/>
                </w14:solidFill>
              </w14:textFill>
            </w:rPr>
            <m:t>β=λ/2α</m:t>
          </m:r>
          <m:r>
            <m:rPr/>
            <w:rPr>
              <w:rFonts w:hint="eastAsia" w:ascii="Cambria Math" w:hAnsi="Cambria Math"/>
              <w:color w:val="000000" w:themeColor="text1"/>
              <w14:textFill>
                <w14:solidFill>
                  <w14:schemeClr w14:val="tx1"/>
                </w14:solidFill>
              </w14:textFill>
            </w:rPr>
            <m:t>cos</m:t>
          </m:r>
          <m:r>
            <m:rPr/>
            <w:rPr>
              <w:rFonts w:ascii="Cambria Math" w:hAnsi="Cambria Math"/>
              <w:color w:val="000000" w:themeColor="text1"/>
              <w14:textFill>
                <w14:solidFill>
                  <w14:schemeClr w14:val="tx1"/>
                </w14:solidFill>
              </w14:textFill>
            </w:rPr>
            <m:t>θ</m:t>
          </m:r>
        </m:oMath>
      </m:oMathPara>
    </w:p>
    <w:p w14:paraId="56812394">
      <w:pPr>
        <w:spacing w:after="120" w:line="36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在近正入射条件下</w:t>
      </w:r>
      <w:r>
        <w:rPr>
          <w:color w:val="000000" w:themeColor="text1"/>
          <w14:textFill>
            <w14:solidFill>
              <w14:schemeClr w14:val="tx1"/>
            </w14:solidFill>
          </w14:textFill>
        </w:rPr>
        <w:t>(</w:t>
      </w:r>
      <w:r>
        <w:rPr>
          <w:rFonts w:ascii="Cambria Math" w:hAnsi="Cambria Math" w:cs="Cambria Math"/>
          <w:color w:val="000000" w:themeColor="text1"/>
          <w14:textFill>
            <w14:solidFill>
              <w14:schemeClr w14:val="tx1"/>
            </w14:solidFill>
          </w14:textFill>
        </w:rPr>
        <w:t>𝑐𝑜𝑠𝜃</w:t>
      </w:r>
      <w:r>
        <w:rPr>
          <w:color w:val="000000" w:themeColor="text1"/>
          <w14:textFill>
            <w14:solidFill>
              <w14:schemeClr w14:val="tx1"/>
            </w14:solidFill>
          </w14:textFill>
        </w:rPr>
        <w:t>≈1):</w:t>
      </w:r>
    </w:p>
    <w:p w14:paraId="333ECF77">
      <w:pPr>
        <w:spacing w:after="120" w:line="360" w:lineRule="auto"/>
        <w:ind w:firstLine="480"/>
        <w:rPr>
          <w:color w:val="000000" w:themeColor="text1"/>
          <w14:textFill>
            <w14:solidFill>
              <w14:schemeClr w14:val="tx1"/>
            </w14:solidFill>
          </w14:textFill>
        </w:rPr>
      </w:pPr>
      <m:oMathPara>
        <m:oMath>
          <m:r>
            <m:rPr/>
            <w:rPr>
              <w:rFonts w:ascii="Cambria Math" w:hAnsi="Cambria Math" w:cs="Cambria Math"/>
              <w:color w:val="000000" w:themeColor="text1"/>
              <w14:textFill>
                <w14:solidFill>
                  <w14:schemeClr w14:val="tx1"/>
                </w14:solidFill>
              </w14:textFill>
            </w:rPr>
            <m:t>β</m:t>
          </m:r>
          <m:r>
            <m:rPr/>
            <w:rPr>
              <w:rFonts w:ascii="Cambria Math" w:hAnsi="Cambria Math"/>
              <w:color w:val="000000" w:themeColor="text1"/>
              <w14:textFill>
                <w14:solidFill>
                  <w14:schemeClr w14:val="tx1"/>
                </w14:solidFill>
              </w14:textFill>
            </w:rPr>
            <m:t>=</m:t>
          </m:r>
          <m:r>
            <m:rPr/>
            <w:rPr>
              <w:rFonts w:ascii="Cambria Math" w:hAnsi="Cambria Math" w:cs="Cambria Math"/>
              <w:color w:val="000000" w:themeColor="text1"/>
              <w14:textFill>
                <w14:solidFill>
                  <w14:schemeClr w14:val="tx1"/>
                </w14:solidFill>
              </w14:textFill>
            </w:rPr>
            <m:t>λ</m:t>
          </m:r>
          <m:r>
            <m:rPr/>
            <w:rPr>
              <w:rFonts w:ascii="Cambria Math" w:hAnsi="Cambria Math"/>
              <w:color w:val="000000" w:themeColor="text1"/>
              <w14:textFill>
                <w14:solidFill>
                  <w14:schemeClr w14:val="tx1"/>
                </w14:solidFill>
              </w14:textFill>
            </w:rPr>
            <m:t>/2</m:t>
          </m:r>
          <m:r>
            <m:rPr/>
            <w:rPr>
              <w:rFonts w:ascii="Cambria Math" w:hAnsi="Cambria Math" w:cs="Cambria Math"/>
              <w:color w:val="000000" w:themeColor="text1"/>
              <w14:textFill>
                <w14:solidFill>
                  <w14:schemeClr w14:val="tx1"/>
                </w14:solidFill>
              </w14:textFill>
            </w:rPr>
            <m:t>α</m:t>
          </m:r>
        </m:oMath>
      </m:oMathPara>
    </w:p>
    <w:p w14:paraId="0BA9D4E3">
      <w:pPr>
        <w:spacing w:after="120" w:line="36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其中</w:t>
      </w:r>
      <w:r>
        <w:rPr>
          <w:rFonts w:ascii="Cambria Math" w:hAnsi="Cambria Math" w:cs="Cambria Math"/>
          <w:color w:val="000000" w:themeColor="text1"/>
          <w14:textFill>
            <w14:solidFill>
              <w14:schemeClr w14:val="tx1"/>
            </w14:solidFill>
          </w14:textFill>
        </w:rPr>
        <w:t>𝝀</w:t>
      </w:r>
      <w:r>
        <w:rPr>
          <w:color w:val="000000" w:themeColor="text1"/>
          <w14:textFill>
            <w14:solidFill>
              <w14:schemeClr w14:val="tx1"/>
            </w14:solidFill>
          </w14:textFill>
        </w:rPr>
        <w:t>为光源波长，</w:t>
      </w:r>
      <w:r>
        <w:rPr>
          <w:rFonts w:ascii="Cambria Math" w:hAnsi="Cambria Math" w:cs="Cambria Math"/>
          <w:color w:val="000000" w:themeColor="text1"/>
          <w14:textFill>
            <w14:solidFill>
              <w14:schemeClr w14:val="tx1"/>
            </w14:solidFill>
          </w14:textFill>
        </w:rPr>
        <w:t>𝜶</w:t>
      </w:r>
      <w:r>
        <w:rPr>
          <w:color w:val="000000" w:themeColor="text1"/>
          <w14:textFill>
            <w14:solidFill>
              <w14:schemeClr w14:val="tx1"/>
            </w14:solidFill>
          </w14:textFill>
        </w:rPr>
        <w:t>为楔角</w:t>
      </w:r>
    </w:p>
    <w:p w14:paraId="0D58B4FA">
      <w:pPr>
        <w:spacing w:after="120" w:line="36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由此得出</w:t>
      </w:r>
      <w:r>
        <w:rPr>
          <w:color w:val="000000" w:themeColor="text1"/>
          <w14:textFill>
            <w14:solidFill>
              <w14:schemeClr w14:val="tx1"/>
            </w14:solidFill>
          </w14:textFill>
        </w:rPr>
        <w:t>条纹宽度随楔角变化规律：</w:t>
      </w:r>
      <m:oMath>
        <m:r>
          <m:rPr/>
          <w:rPr>
            <w:rFonts w:ascii="Cambria Math" w:hAnsi="Cambria Math"/>
            <w:color w:val="000000" w:themeColor="text1"/>
            <w14:textFill>
              <w14:solidFill>
                <w14:schemeClr w14:val="tx1"/>
              </w14:solidFill>
            </w14:textFill>
          </w:rPr>
          <m:t>α</m:t>
        </m:r>
      </m:oMath>
      <w:r>
        <w:rPr>
          <w:color w:val="000000" w:themeColor="text1"/>
          <w14:textFill>
            <w14:solidFill>
              <w14:schemeClr w14:val="tx1"/>
            </w14:solidFill>
          </w14:textFill>
        </w:rPr>
        <w:t>增大</w:t>
      </w:r>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β</m:t>
        </m:r>
        <m:r>
          <m:rPr>
            <m:sty m:val="p"/>
          </m:rPr>
          <w:rPr>
            <w:rFonts w:ascii="Cambria Math" w:hAnsi="Cambria Math"/>
            <w:color w:val="000000" w:themeColor="text1"/>
            <w14:textFill>
              <w14:solidFill>
                <w14:schemeClr w14:val="tx1"/>
              </w14:solidFill>
            </w14:textFill>
          </w:rPr>
          <m:t>减小</m:t>
        </m:r>
      </m:oMath>
      <w:r>
        <w:rPr>
          <w:rFonts w:hint="eastAsia"/>
          <w:color w:val="000000" w:themeColor="text1"/>
          <w14:textFill>
            <w14:solidFill>
              <w14:schemeClr w14:val="tx1"/>
            </w14:solidFill>
          </w14:textFill>
        </w:rPr>
        <w:t>，条纹变密；</w:t>
      </w:r>
      <m:oMath>
        <m:r>
          <m:rPr/>
          <w:rPr>
            <w:rFonts w:ascii="Cambria Math" w:hAnsi="Cambria Math"/>
            <w:color w:val="000000" w:themeColor="text1"/>
            <w14:textFill>
              <w14:solidFill>
                <w14:schemeClr w14:val="tx1"/>
              </w14:solidFill>
            </w14:textFill>
          </w:rPr>
          <m:t>α</m:t>
        </m:r>
      </m:oMath>
      <w:r>
        <w:rPr>
          <w:color w:val="000000" w:themeColor="text1"/>
          <w14:textFill>
            <w14:solidFill>
              <w14:schemeClr w14:val="tx1"/>
            </w14:solidFill>
          </w14:textFill>
        </w:rPr>
        <w:t>减小</w:t>
      </w:r>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β</m:t>
        </m:r>
      </m:oMath>
      <w:r>
        <w:rPr>
          <w:color w:val="000000" w:themeColor="text1"/>
          <w14:textFill>
            <w14:solidFill>
              <w14:schemeClr w14:val="tx1"/>
            </w14:solidFill>
          </w14:textFill>
        </w:rPr>
        <w:t>增大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条纹变疏</w:t>
      </w:r>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α</m:t>
        </m:r>
        <m:r>
          <m:rPr>
            <m:sty m:val="p"/>
          </m:rPr>
          <w:rPr>
            <w:rFonts w:ascii="Cambria Math" w:hAnsi="Cambria Math"/>
            <w:color w:val="000000" w:themeColor="text1"/>
            <w14:textFill>
              <w14:solidFill>
                <w14:schemeClr w14:val="tx1"/>
              </w14:solidFill>
            </w14:textFill>
          </w:rPr>
          <m:t>→0</m:t>
        </m:r>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β</m:t>
        </m:r>
        <m:r>
          <m:rPr>
            <m:sty m:val="p"/>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，过渡为等倾圆条纹</w:t>
      </w:r>
      <w:r>
        <w:rPr>
          <w:rFonts w:hint="eastAsia"/>
          <w:color w:val="000000" w:themeColor="text1"/>
          <w14:textFill>
            <w14:solidFill>
              <w14:schemeClr w14:val="tx1"/>
            </w14:solidFill>
          </w14:textFill>
        </w:rPr>
        <w:t>。</w:t>
      </w:r>
    </w:p>
    <w:p w14:paraId="1F238A41">
      <w:pPr>
        <w:pStyle w:val="4"/>
      </w:pPr>
      <w:bookmarkStart w:id="55" w:name="_Toc236416630"/>
      <w:r>
        <w:rPr>
          <w:rFonts w:hint="eastAsia"/>
        </w:rPr>
        <w:t>3</w:t>
      </w:r>
      <w:r>
        <w:t>.</w:t>
      </w:r>
      <w:r>
        <w:rPr>
          <w:rFonts w:hint="eastAsia"/>
        </w:rPr>
        <w:t>1.</w:t>
      </w:r>
      <w:r>
        <w:t>3 已知折射率的介质片厚度测量</w:t>
      </w:r>
      <w:bookmarkEnd w:id="55"/>
    </w:p>
    <w:p w14:paraId="317B9244">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在白光等厚干涉光路中，</w:t>
      </w:r>
      <w:r>
        <w:rPr>
          <w:rFonts w:hint="eastAsia"/>
          <w:color w:val="000000" w:themeColor="text1"/>
          <w14:textFill>
            <w14:solidFill>
              <w14:schemeClr w14:val="tx1"/>
            </w14:solidFill>
          </w14:textFill>
        </w:rPr>
        <w:t>插入前两光路光程差为：</w:t>
      </w:r>
    </w:p>
    <w:p w14:paraId="6CA70C73">
      <w:pPr>
        <w:tabs>
          <w:tab w:val="center" w:pos="4513"/>
          <w:tab w:val="right" w:pos="9026"/>
        </w:tabs>
        <w:spacing w:after="120" w:line="380" w:lineRule="auto"/>
        <w:jc w:val="left"/>
        <w:rPr>
          <w:rFonts w:hAnsi="Cambria Math"/>
          <w:color w:val="000000" w:themeColor="text1"/>
          <w14:textFill>
            <w14:solidFill>
              <w14:schemeClr w14:val="tx1"/>
            </w14:solidFill>
          </w14:textFill>
        </w:rPr>
      </w:pPr>
      <w:r>
        <w:tab/>
      </w:r>
      <m:oMath>
        <m:r>
          <m:rPr/>
          <w:rPr>
            <w:rFonts w:ascii="Cambria Math" w:hAnsi="Cambria Math"/>
            <w:color w:val="000000" w:themeColor="text1"/>
            <w14:textFill>
              <w14:solidFill>
                <w14:schemeClr w14:val="tx1"/>
              </w14:solidFill>
            </w14:textFill>
          </w:rPr>
          <m:t>∆L=</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2</m:t>
            </m:r>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−2</m:t>
            </m:r>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oMath>
      <w:r>
        <w:tab/>
      </w:r>
      <w:r>
        <w:t>(2)</w:t>
      </w:r>
    </w:p>
    <w:p w14:paraId="5F957822">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若在光路中插入一片已知折射率n的透明介质片（厚度为e）此时由于介质片的折射率比空气大，光程发生了改变</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_Ref236316194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r>
        <w:rPr>
          <w:rFonts w:hint="eastAsia"/>
          <w:color w:val="000000" w:themeColor="text1"/>
          <w14:textFill>
            <w14:solidFill>
              <w14:schemeClr w14:val="tx1"/>
            </w14:solidFill>
          </w14:textFill>
        </w:rPr>
        <w:t>插入介质后光程差变化为：</w:t>
      </w:r>
    </w:p>
    <w:p w14:paraId="042EA0F9">
      <w:pPr>
        <w:tabs>
          <w:tab w:val="center" w:pos="4513"/>
          <w:tab w:val="right" w:pos="9026"/>
        </w:tabs>
        <w:spacing w:after="120" w:line="380" w:lineRule="auto"/>
        <w:jc w:val="left"/>
        <w:rPr>
          <w:rFonts w:hAnsi="Cambria Math"/>
          <w:color w:val="000000" w:themeColor="text1"/>
          <w14:textFill>
            <w14:solidFill>
              <w14:schemeClr w14:val="tx1"/>
            </w14:solidFill>
          </w14:textFill>
        </w:rPr>
      </w:pPr>
      <w:r>
        <w:tab/>
      </w:r>
      <m:oMath>
        <m:r>
          <m:rPr/>
          <w:rPr>
            <w:rFonts w:ascii="Cambria Math" w:hAnsi="Cambria Math"/>
            <w:color w:val="000000" w:themeColor="text1"/>
            <w14:textFill>
              <w14:solidFill>
                <w14:schemeClr w14:val="tx1"/>
              </w14:solidFill>
            </w14:textFill>
          </w:rPr>
          <m:t>∆</m:t>
        </m:r>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=2</m:t>
        </m:r>
        <m:d>
          <m:dPr>
            <m:begChr m:val="["/>
            <m:endChr m:val="]"/>
            <m:ctrlPr>
              <w:rPr>
                <w:rFonts w:ascii="Cambria Math" w:hAnsi="Cambria Math"/>
                <w:color w:val="000000" w:themeColor="text1"/>
                <w14:textFill>
                  <w14:solidFill>
                    <w14:schemeClr w14:val="tx1"/>
                  </w14:solidFill>
                </w14:textFill>
              </w:rPr>
            </m:ctrlPr>
          </m:dPr>
          <m:e>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n−1</m:t>
                </m:r>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e</m:t>
            </m:r>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−2</m:t>
        </m:r>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tab/>
      </w:r>
      <w:r>
        <w:t>(3)</w:t>
      </w:r>
    </w:p>
    <w:p w14:paraId="0BE22429">
      <w:pPr>
        <w:spacing w:after="120" w:line="380" w:lineRule="auto"/>
        <w:ind w:firstLine="480"/>
        <w:rPr>
          <w:rFonts w:hAnsi="Cambria Math"/>
          <w:color w:val="000000" w:themeColor="text1"/>
          <w14:textFill>
            <w14:solidFill>
              <w14:schemeClr w14:val="tx1"/>
            </w14:solidFill>
          </w14:textFill>
        </w:rPr>
      </w:pPr>
      <w:r>
        <w:rPr>
          <w:rFonts w:hint="eastAsia" w:hAnsi="Cambria Math"/>
          <w:color w:val="000000" w:themeColor="text1"/>
          <w14:textFill>
            <w14:solidFill>
              <w14:schemeClr w14:val="tx1"/>
            </w14:solidFill>
          </w14:textFill>
        </w:rPr>
        <w:t>光程差总变化</w:t>
      </w:r>
      <m:oMath>
        <m:r>
          <m:rPr/>
          <w:rPr>
            <w:rFonts w:ascii="Cambria Math" w:hAnsi="Cambria Math"/>
            <w:color w:val="000000" w:themeColor="text1"/>
            <w14:textFill>
              <w14:solidFill>
                <w14:schemeClr w14:val="tx1"/>
              </w14:solidFill>
            </w14:textFill>
          </w:rPr>
          <m:t>δ</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m:t>
            </m:r>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d>
      </m:oMath>
      <w:r>
        <w:rPr>
          <w:rFonts w:hint="eastAsia" w:hAnsi="Cambria Math"/>
          <w:color w:val="000000" w:themeColor="text1"/>
          <w14:textFill>
            <w14:solidFill>
              <w14:schemeClr w14:val="tx1"/>
            </w14:solidFill>
          </w14:textFill>
        </w:rPr>
        <w:t>由</w:t>
      </w:r>
      <m:oMath>
        <m:r>
          <m:rPr/>
          <w:rPr>
            <w:rFonts w:ascii="Cambria Math" w:hAnsi="Cambria Math"/>
            <w:color w:val="000000" w:themeColor="text1"/>
            <w14:textFill>
              <w14:solidFill>
                <w14:schemeClr w14:val="tx1"/>
              </w14:solidFill>
            </w14:textFill>
          </w:rPr>
          <m:t>∆</m:t>
        </m:r>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−∆L</m:t>
        </m:r>
      </m:oMath>
      <w:r>
        <w:rPr>
          <w:rFonts w:hint="eastAsia" w:hAnsi="Cambria Math"/>
          <w:color w:val="000000" w:themeColor="text1"/>
          <w14:textFill>
            <w14:solidFill>
              <w14:schemeClr w14:val="tx1"/>
            </w14:solidFill>
          </w14:textFill>
        </w:rPr>
        <w:t>得到等于：</w:t>
      </w:r>
    </w:p>
    <w:p w14:paraId="7D91F91B">
      <w:pPr>
        <w:tabs>
          <w:tab w:val="center" w:pos="4513"/>
          <w:tab w:val="right" w:pos="9026"/>
        </w:tabs>
        <w:spacing w:after="120" w:line="380" w:lineRule="auto"/>
        <w:jc w:val="left"/>
        <w:rPr>
          <w:rFonts w:hAnsi="Cambria Math"/>
          <w:color w:val="000000" w:themeColor="text1"/>
          <w14:textFill>
            <w14:solidFill>
              <w14:schemeClr w14:val="tx1"/>
            </w14:solidFill>
          </w14:textFill>
        </w:rPr>
      </w:pPr>
      <w:r>
        <w:tab/>
      </w:r>
      <m:oMath>
        <m:r>
          <m:rPr/>
          <w:rPr>
            <w:rFonts w:ascii="Cambria Math" w:hAnsi="Cambria Math"/>
            <w:color w:val="000000" w:themeColor="text1"/>
            <w14:textFill>
              <w14:solidFill>
                <w14:schemeClr w14:val="tx1"/>
              </w14:solidFill>
            </w14:textFill>
          </w:rPr>
          <m:t>δ</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m:t>
            </m:r>
            <m:sSup>
              <m:sSupPr>
                <m:ctrlPr>
                  <w:rPr>
                    <w:rFonts w:ascii="Cambria Math" w:hAnsi="Cambria Math"/>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L</m:t>
                </m:r>
                <m:ctrlPr>
                  <w:rPr>
                    <w:rFonts w:ascii="Cambria Math" w:hAnsi="Cambria Math"/>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=2</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n−1</m:t>
            </m:r>
            <m:ctrlPr>
              <w:rPr>
                <w:rFonts w:ascii="Cambria Math" w:hAnsi="Cambria Math"/>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e</m:t>
        </m:r>
      </m:oMath>
      <w:r>
        <w:tab/>
      </w:r>
      <w:r>
        <w:t>(4)</w:t>
      </w:r>
    </w:p>
    <w:p w14:paraId="640E7432">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由于介质片引入了额外的光程差，干涉条纹位置将发生移动</w:t>
      </w:r>
      <w:r>
        <w:rPr>
          <w:rFonts w:hint="eastAsia"/>
          <w:color w:val="000000" w:themeColor="text1"/>
          <w14:textFill>
            <w14:solidFill>
              <w14:schemeClr w14:val="tx1"/>
            </w14:solidFill>
          </w14:textFill>
        </w:rPr>
        <w:t>，中央条纹将移出视场中</w:t>
      </w:r>
      <w:r>
        <w:rPr>
          <w:color w:val="000000" w:themeColor="text1"/>
          <w14:textFill>
            <w14:solidFill>
              <w14:schemeClr w14:val="tx1"/>
            </w14:solidFill>
          </w14:textFill>
        </w:rPr>
        <w:t>。启动电机重新调整</w:t>
      </w:r>
      <w:r>
        <w:rPr>
          <w:rFonts w:hint="eastAsia"/>
          <w:color w:val="000000" w:themeColor="text1"/>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m:sty m:val="p"/>
          </m:rPr>
          <w:rPr>
            <w:rFonts w:hint="eastAsia"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与</w:t>
      </w:r>
      <m:oMath>
        <m:r>
          <m:rPr>
            <m:sty m:val="p"/>
          </m:rPr>
          <w:rPr>
            <w:rFonts w:ascii="Cambria Math" w:hAnsi="Cambria Math"/>
            <w:color w:val="000000" w:themeColor="text1"/>
            <w14:textFill>
              <w14:solidFill>
                <w14:schemeClr w14:val="tx1"/>
              </w14:solidFill>
            </w14:textFill>
          </w:rPr>
          <m:t>M</m:t>
        </m:r>
      </m:oMath>
      <w:r>
        <w:rPr>
          <w:rFonts w:hint="eastAsia" w:hAnsi="Cambria Math"/>
          <w:b/>
          <w:bCs/>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的距离，当中心条纹重新回到视域中央时，由AI检测并停止电机转动，由程序读取电机移动距离</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此距离即为介质片插入引起的光程差变化量。</w:t>
      </w:r>
    </w:p>
    <w:p w14:paraId="198C97E1">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由此可根据光程差公式</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_Ref236316302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[5]</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计算出介质厚度</w:t>
      </w:r>
      <w:r>
        <w:rPr>
          <w:rFonts w:hint="eastAsia"/>
          <w:color w:val="000000" w:themeColor="text1"/>
          <w14:textFill>
            <w14:solidFill>
              <w14:schemeClr w14:val="tx1"/>
            </w14:solidFill>
          </w14:textFill>
        </w:rPr>
        <w:t>：</w:t>
      </w:r>
    </w:p>
    <w:p w14:paraId="64BF85FC">
      <w:pPr>
        <w:tabs>
          <w:tab w:val="center" w:pos="4513"/>
          <w:tab w:val="right" w:pos="9026"/>
        </w:tabs>
        <w:spacing w:after="120" w:line="380" w:lineRule="auto"/>
        <w:jc w:val="left"/>
        <w:rPr>
          <w:color w:val="000000" w:themeColor="text1"/>
          <w14:textFill>
            <w14:solidFill>
              <w14:schemeClr w14:val="tx1"/>
            </w14:solidFill>
          </w14:textFill>
        </w:rPr>
      </w:pPr>
      <w:r>
        <w:tab/>
      </w:r>
      <m:oMath>
        <m:r>
          <m:rPr/>
          <w:rPr>
            <w:rFonts w:ascii="Cambria Math" w:hAnsi="Cambria Math"/>
          </w:rPr>
          <m:t>e=δ(∆L' )/2(n−1)=2</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/2(n−1)</m:t>
        </m:r>
      </m:oMath>
      <w:r>
        <w:tab/>
      </w:r>
      <w:r>
        <w:t>(</w:t>
      </w:r>
      <w:r>
        <w:rPr>
          <w:rFonts w:hint="eastAsia"/>
        </w:rPr>
        <w:t>5</w:t>
      </w:r>
      <w:r>
        <w:t>)</w:t>
      </w:r>
    </w:p>
    <w:p w14:paraId="2283FB0D">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45720" distB="45720" distL="114300" distR="114300" simplePos="0" relativeHeight="251662336" behindDoc="0" locked="0" layoutInCell="1" allowOverlap="1">
                <wp:simplePos x="0" y="0"/>
                <wp:positionH relativeFrom="margin">
                  <wp:posOffset>3026410</wp:posOffset>
                </wp:positionH>
                <wp:positionV relativeFrom="paragraph">
                  <wp:posOffset>2000250</wp:posOffset>
                </wp:positionV>
                <wp:extent cx="2449195" cy="1404620"/>
                <wp:effectExtent l="0" t="0" r="8255" b="1905"/>
                <wp:wrapSquare wrapText="bothSides"/>
                <wp:docPr id="6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4F55695F">
                            <w:pPr>
                              <w:pStyle w:val="33"/>
                            </w:pPr>
                            <w:r>
                              <w:rPr>
                                <w:rFonts w:hint="eastAsia"/>
                              </w:rPr>
                              <w:t>图 3.1.3.2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38.3pt;margin-top:157.5pt;height:110.6pt;width:192.85pt;mso-position-horizontal-relative:margin;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YCyVMNkAAAAL&#10;AQAADwAAAGRycy9kb3ducmV2LnhtbE2PS0vEMBSF94L/IVzBnZM+bBxqbwdxcONCcBR0mWnSppgX&#10;SaZT/71xpcvL/TjnO91uNZosMsTZWYRyUwCRdnBithPC+9vTzRZITNwKrp2VCN8ywq6/vOh4K9zZ&#10;vsrlkCaSQ2xsOYJKybeUxkFJw+PGeWnzb3TB8JTPMFER+DmHG02romDU8NnmBsW9fFRy+DqcDMKH&#10;UbPYh5fPUehl/zw+NH4NHvH6qizugSS5pj8YfvWzOvTZ6ehOVkSiEW7vGMsoQl02eVQmtqyqgRwR&#10;mppVQPuO/t/Q/wBQSwMEFAAAAAgAh07iQNeFGJg6AgAAVAQAAA4AAABkcnMvZTJvRG9jLnhtbK1U&#10;zY7TMBC+I/EOlu9s2igt26jpatlVEdLyIy08gOs4jYXtMbbbpDwAvAEnLtx5rj4HYydbquWyB3KI&#10;7MzM5/m++ZzlVa8V2QvnJZiKTi8mlAjDoZZmW9FPH9cvLinxgZmaKTCiogfh6dXq+bNlZ0uRQwuq&#10;Fo4giPFlZyvahmDLLPO8FZr5C7DCYLABp1nArdtmtWMdomuV5ZPJPOvA1dYBF97j19shSEdE9xRA&#10;aBrJxS3wnRYmDKhOKBaQkm+l9XSVum0awcP7pvEiEFVRZBrSGw/B9Sa+s9WSlVvHbCv52AJ7SguP&#10;OGkmDR56grplgZGdk/9AackdeGjCBQedDUSSIshiOnmkzX3LrEhcUGpvT6L7/wfL3+0/OCLris5z&#10;SgzTOPHjj+/Hn7+Pv76RPOrTWV9i2r3FxNC/gh5dk7h6ewf8sycGblpmtuLaOehawWrsbxors7PS&#10;AcdHkE33Fmo8h+0CJKC+cTqKh3IQRMfZHE6zEX0gHD/mRbGYLmaUcIxNi0kxz9P0MlY+lFvnw2sB&#10;msRFRR0OP8Gz/Z0PsR1WPqTE0zwoWa+lUmnjtpsb5cieoVHW6UkMHqUpQ7qKLmb5LCEbiPXJQ1oG&#10;vBZK6opeTuIzlisz6hCpDyKEftOPum6gPqAiDgZj4rXERQvuKyUdmrKi/suOOUGJemNQ1cW0KKKL&#10;06aYvUQJiDuPbM4jzHCEqmigZFjehOT8xNdeo/prmXSJYxo6GXtFsyW5xosR3Xy+T1l/fwa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AslTDZAAAACwEAAA8AAAAAAAAAAQAgAAAAIgAAAGRycy9k&#10;b3ducmV2LnhtbFBLAQIUABQAAAAIAIdO4kDXhRiYOgIAAFQEAAAOAAAAAAAAAAEAIAAAACgBAABk&#10;cnMvZTJvRG9jLnhtbFBLBQYAAAAABgAGAFkBAADUBQAAAAA=&#10;">
                <v:fill on="t" focussize="0,0"/>
                <v:stroke on="f" miterlimit="8" joinstyle="miter"/>
                <v:imagedata o:title=""/>
                <o:lock v:ext="edit" aspectratio="f"/>
                <v:textbox style="mso-fit-shape-to-text:t;">
                  <w:txbxContent>
                    <w:p w14:paraId="4F55695F">
                      <w:pPr>
                        <w:pStyle w:val="33"/>
                      </w:pPr>
                      <w:r>
                        <w:rPr>
                          <w:rFonts w:hint="eastAsia"/>
                        </w:rPr>
                        <w:t>图 3.1.3.2 介质片旋转后的干涉示意图</w:t>
                      </w:r>
                    </w:p>
                  </w:txbxContent>
                </v:textbox>
                <w10:wrap type="square"/>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posOffset>152400</wp:posOffset>
                </wp:positionH>
                <wp:positionV relativeFrom="paragraph">
                  <wp:posOffset>2019300</wp:posOffset>
                </wp:positionV>
                <wp:extent cx="2731770" cy="1404620"/>
                <wp:effectExtent l="0" t="0" r="0" b="1905"/>
                <wp:wrapSquare wrapText="bothSides"/>
                <wp:docPr id="6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29A153AB">
                            <w:pPr>
                              <w:pStyle w:val="33"/>
                            </w:pPr>
                            <w:r>
                              <w:rPr>
                                <w:rFonts w:hint="eastAsia"/>
                              </w:rPr>
                              <w:t>图 3.1.3.1 插入介质片后的干涉示意图</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2pt;margin-top:159pt;height:110.6pt;width:215.1pt;mso-position-horizontal-relative:margin;mso-wrap-distance-bottom:0pt;mso-wrap-distance-left:9pt;mso-wrap-distance-right:9pt;mso-wrap-distance-top:0pt;z-index:251661312;mso-width-relative:page;mso-height-relative:page;" fillcolor="#FFFFFF" filled="t" stroked="f" coordsize="21600,21600" o:gfxdata="UEsDBAoAAAAAAIdO4kAAAAAAAAAAAAAAAAAEAAAAZHJzL1BLAwQUAAAACACHTuJAPNfgbtkAAAAK&#10;AQAADwAAAGRycy9kb3ducmV2LnhtbE2PMU/DMBCFdyT+g3VIbNRJmlQljdMBiQV1oIWB0Y2vcUh8&#10;DrHTln/PMcF2T/f03veq7dUN4oxT6DwpSBcJCKTGm45aBe9vzw9rECFqMnrwhAq+McC2vr2pdGn8&#10;hfZ4PsRWcAiFUiuwMY6llKGx6HRY+BGJfyc/OR1ZTq00k75wuBtkliQr6XRH3GD1iE8Wm/4wOy7Z&#10;hWbe+6/PdNfLD9uvdPFqX5S6v0uTDYiI1/hnhl98RoeamY5+JhPEoCDLeUpUsEzXfLAhL/IMxFFB&#10;sXzMQNaV/D+h/gFQSwMEFAAAAAgAh07iQHlwRPs6AgAAVAQAAA4AAABkcnMvZTJvRG9jLnhtbK1U&#10;zY7TMBC+I/EOlu80benPbtR0tbQqQlp+pIUHcB2nsbA9xnabLA8Ab8CJC3eeq8/B2MmWqlz2QA6R&#10;nZn5PN83n7O4abUiB+G8BFPQ0WBIiTAcSml2Bf30cfPiihIfmCmZAiMK+iA8vVk+f7ZobC7GUIMq&#10;hSMIYnze2ILWIdg8yzyvhWZ+AFYYDFbgNAu4dbusdKxBdK2y8XA4yxpwpXXAhff4dd0FaY/ongII&#10;VSW5WAPfa2FCh+qEYgEp+VpaT5ep26oSPLyvKi8CUQVFpiG98RBcb+M7Wy5YvnPM1pL3LbCntHDB&#10;STNp8NAT1JoFRvZO/gOlJXfgoQoDDjrriCRFkMVoeKHNfc2sSFxQam9Povv/B8vfHT44IsuCziaU&#10;GKZx4scf348/fx9/fSPjqE9jfY5p9xYTQ/sKWnRN4urtHfDPnhhY1czsxK1z0NSCldjfKFZmZ6Ud&#10;jo8g2+YtlHgO2wdIQG3ldBQP5SCIjrN5OM1GtIFw/DievxzN5xjiGBtNhpPZOE0vY/ljuXU+vBag&#10;SVwU1OHwEzw73PkQ22H5Y0o8zYOS5UYqlTZut10pRw4MjbJJT2JwkaYMaQp6PR1PE7KBWJ88pGXA&#10;a6GkLujVMD59uTK9DpF6J0Jot22v6xbKB1TEQWdMvJa4qMF9paRBUxbUf9kzJyhRbwyqej2aTKKL&#10;02YynaMExJ1HtucRZjhCFTRQ0i1XITk/8bW3qP5GJl3imLpO+l7RbEmu/mJEN5/vU9bfn8Hy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X4G7ZAAAACgEAAA8AAAAAAAAAAQAgAAAAIgAAAGRycy9k&#10;b3ducmV2LnhtbFBLAQIUABQAAAAIAIdO4kB5cET7OgIAAFQEAAAOAAAAAAAAAAEAIAAAACgBAABk&#10;cnMvZTJvRG9jLnhtbFBLBQYAAAAABgAGAFkBAADUBQAAAAA=&#10;">
                <v:fill on="t" focussize="0,0"/>
                <v:stroke on="f" miterlimit="8" joinstyle="miter"/>
                <v:imagedata o:title=""/>
                <o:lock v:ext="edit" aspectratio="f"/>
                <v:textbox style="mso-fit-shape-to-text:t;">
                  <w:txbxContent>
                    <w:p w14:paraId="29A153AB">
                      <w:pPr>
                        <w:pStyle w:val="33"/>
                      </w:pPr>
                      <w:r>
                        <w:rPr>
                          <w:rFonts w:hint="eastAsia"/>
                        </w:rPr>
                        <w:t>图 3.1.3.1 插入介质片后的干涉示意图</w:t>
                      </w:r>
                    </w:p>
                  </w:txbxContent>
                </v:textbox>
                <w10:wrap type="square"/>
              </v:shape>
            </w:pict>
          </mc:Fallback>
        </mc:AlternateContent>
      </w:r>
      <w:r>
        <w:drawing>
          <wp:anchor distT="0" distB="0" distL="0" distR="0" simplePos="0" relativeHeight="251668480" behindDoc="0" locked="0" layoutInCell="1" allowOverlap="1">
            <wp:simplePos x="0" y="0"/>
            <wp:positionH relativeFrom="column">
              <wp:posOffset>3126105</wp:posOffset>
            </wp:positionH>
            <wp:positionV relativeFrom="paragraph">
              <wp:posOffset>41910</wp:posOffset>
            </wp:positionV>
            <wp:extent cx="1778000" cy="1746250"/>
            <wp:effectExtent l="0" t="0" r="0" b="635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78000" cy="1746250"/>
                    </a:xfrm>
                    <a:prstGeom prst="rect">
                      <a:avLst/>
                    </a:prstGeom>
                    <a:noFill/>
                    <a:ln>
                      <a:noFill/>
                    </a:ln>
                  </pic:spPr>
                </pic:pic>
              </a:graphicData>
            </a:graphic>
          </wp:anchor>
        </w:drawing>
      </w:r>
      <w:r>
        <w:drawing>
          <wp:anchor distT="0" distB="0" distL="0" distR="0" simplePos="0" relativeHeight="251667456" behindDoc="0" locked="0" layoutInCell="1" allowOverlap="1">
            <wp:simplePos x="0" y="0"/>
            <wp:positionH relativeFrom="column">
              <wp:posOffset>501650</wp:posOffset>
            </wp:positionH>
            <wp:positionV relativeFrom="paragraph">
              <wp:posOffset>120015</wp:posOffset>
            </wp:positionV>
            <wp:extent cx="1847850" cy="1752600"/>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847850" cy="1752600"/>
                    </a:xfrm>
                    <a:prstGeom prst="rect">
                      <a:avLst/>
                    </a:prstGeom>
                    <a:noFill/>
                    <a:ln>
                      <a:noFill/>
                    </a:ln>
                  </pic:spPr>
                </pic:pic>
              </a:graphicData>
            </a:graphic>
          </wp:anchor>
        </w:drawing>
      </w:r>
    </w:p>
    <w:p w14:paraId="3C42E7C8">
      <w:pPr>
        <w:tabs>
          <w:tab w:val="center" w:pos="4513"/>
          <w:tab w:val="right" w:pos="9026"/>
        </w:tabs>
        <w:jc w:val="left"/>
      </w:pPr>
      <w:r>
        <w:tab/>
      </w:r>
      <w:r>
        <w:t xml:space="preserve">                          </w:t>
      </w:r>
    </w:p>
    <w:p w14:paraId="61F82DCD">
      <w:bookmarkStart w:id="56" w:name="_Toc236416631"/>
      <w:r>
        <w:rPr>
          <w:rFonts w:hint="eastAsia"/>
        </w:rPr>
        <w:t>3.1.4 介质片旋转角度测量</w:t>
      </w:r>
      <w:bookmarkEnd w:id="56"/>
    </w:p>
    <w:p w14:paraId="0901EFF6">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在插入介质片后，若旋转介质片改变其与光轴的夹角θ，介质片在光路中的有效厚度将发生变化，从而引起光程差的改变，导致干涉条纹再次移动。通过追踪条纹的位移量可以反推出介质片的旋转角度。</w:t>
      </w:r>
    </w:p>
    <w:p w14:paraId="2A5F65B8">
      <w:r>
        <w:t>根据斯涅耳定律，当光从空气（折射率为1）进入折射率为n的介质时：</w:t>
      </w:r>
    </w:p>
    <w:p w14:paraId="28CE03E9">
      <w:pPr>
        <w:tabs>
          <w:tab w:val="center" w:pos="4513"/>
          <w:tab w:val="right" w:pos="9026"/>
        </w:tabs>
        <w:jc w:val="left"/>
      </w:pPr>
      <w:r>
        <w:tab/>
      </w:r>
      <m:oMath>
        <m:r>
          <m:rPr/>
          <w:rPr>
            <w:rFonts w:ascii="Cambria Math" w:hAnsi="Cambria Math"/>
          </w:rPr>
          <m:t>sinθ=nsini</m:t>
        </m:r>
      </m:oMath>
      <w:r>
        <w:tab/>
      </w:r>
      <w:r>
        <w:t>(6)</w:t>
      </w:r>
    </w:p>
    <w:p w14:paraId="0278C0BD">
      <w:r>
        <w:t>介质片旋转θ角度后，光在介质中的有效路径长度发生变化，光程差总变化为：</w:t>
      </w:r>
    </w:p>
    <w:p w14:paraId="6D86C3E3">
      <w:pPr>
        <w:tabs>
          <w:tab w:val="center" w:pos="4513"/>
          <w:tab w:val="right" w:pos="9026"/>
        </w:tabs>
        <w:jc w:val="left"/>
      </w:pPr>
      <w:r>
        <w:tab/>
      </w:r>
      <m:oMath>
        <m:r>
          <m:rPr/>
          <w:rPr>
            <w:rFonts w:ascii="Cambria Math" w:hAnsi="Cambria Math"/>
          </w:rPr>
          <m:t>δ</m:t>
        </m:r>
        <m:d>
          <m:dPr>
            <m:ctrlPr>
              <w:rPr>
                <w:rFonts w:ascii="Cambria Math" w:hAnsi="Cambria Math"/>
              </w:rPr>
            </m:ctrlPr>
          </m:dPr>
          <m:e>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d>
        <m:r>
          <m:rPr/>
          <w:rPr>
            <w:rFonts w:ascii="Cambria Math" w:hAnsi="Cambria Math"/>
          </w:rPr>
          <m:t>=2(</m:t>
        </m:r>
        <m:f>
          <m:fPr>
            <m:ctrlPr>
              <w:rPr>
                <w:rFonts w:ascii="Cambria Math" w:hAnsi="Cambria Math"/>
              </w:rPr>
            </m:ctrlPr>
          </m:fPr>
          <m:num>
            <m:r>
              <m:rPr/>
              <w:rPr>
                <w:rFonts w:ascii="Cambria Math" w:hAnsi="Cambria Math"/>
              </w:rPr>
              <m:t>e</m:t>
            </m:r>
            <m:ctrlPr>
              <w:rPr>
                <w:rFonts w:ascii="Cambria Math" w:hAnsi="Cambria Math"/>
              </w:rPr>
            </m:ctrlPr>
          </m:num>
          <m:den>
            <m:r>
              <m:rPr/>
              <w:rPr>
                <w:rFonts w:ascii="Cambria Math" w:hAnsi="Cambria Math"/>
              </w:rPr>
              <m:t>cosi</m:t>
            </m:r>
            <m:ctrlPr>
              <w:rPr>
                <w:rFonts w:ascii="Cambria Math" w:hAnsi="Cambria Math"/>
              </w:rPr>
            </m:ctrlPr>
          </m:den>
        </m:f>
        <m:r>
          <m:rPr/>
          <w:rPr>
            <w:rFonts w:ascii="Cambria Math" w:hAnsi="Cambria Math"/>
          </w:rPr>
          <m:t>−e)</m:t>
        </m:r>
      </m:oMath>
      <w:r>
        <w:tab/>
      </w:r>
      <w:r>
        <w:t>(7)</w:t>
      </w:r>
    </w:p>
    <w:p w14:paraId="6615C244">
      <w:r>
        <w:t>利用三角恒等式进行化简：</w:t>
      </w:r>
    </w:p>
    <w:p w14:paraId="6BCAA3B6">
      <w:pPr>
        <w:tabs>
          <w:tab w:val="center" w:pos="4513"/>
          <w:tab w:val="right" w:pos="9026"/>
        </w:tabs>
        <w:jc w:val="left"/>
      </w:pPr>
      <w:r>
        <w:tab/>
      </w:r>
      <m:oMath>
        <m:r>
          <m:rPr/>
          <w:rPr>
            <w:rFonts w:ascii="Cambria Math" w:hAnsi="Cambria Math"/>
          </w:rPr>
          <m:t>si</m:t>
        </m:r>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i+co</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i=1</m:t>
        </m:r>
      </m:oMath>
      <w:r>
        <w:tab/>
      </w:r>
      <w:r>
        <w:t>(8)</w:t>
      </w:r>
    </w:p>
    <w:p w14:paraId="57F7645E">
      <w:r>
        <w:t>在一般情况下，旋转角度较小时，</w:t>
      </w:r>
      <m:oMath>
        <m:r>
          <m:rPr>
            <m:sty m:val="p"/>
          </m:rPr>
          <w:rPr>
            <w:rFonts w:ascii="Cambria Math" w:hAnsi="Cambria Math"/>
          </w:rPr>
          <m:t>cos</m:t>
        </m:r>
        <m:r>
          <m:rPr/>
          <w:rPr>
            <w:rFonts w:ascii="Cambria Math" w:hAnsi="Cambria Math"/>
          </w:rPr>
          <m:t>θ</m:t>
        </m:r>
        <m:r>
          <m:rPr>
            <m:sty m:val="p"/>
          </m:rPr>
          <w:rPr>
            <w:rFonts w:ascii="Cambria Math" w:hAnsi="Cambria Math"/>
          </w:rPr>
          <m:t>≈1</m:t>
        </m:r>
      </m:oMath>
      <w:r>
        <w:t>，故可进一步简化得到旋转角</w:t>
      </w:r>
      <w:r>
        <w:rPr>
          <w:rFonts w:ascii="Arial" w:hAnsi="Arial" w:cs="Arial"/>
        </w:rPr>
        <w:t>θ</w:t>
      </w:r>
      <w:r>
        <w:t>：</w:t>
      </w:r>
    </w:p>
    <w:p w14:paraId="48D24FAD">
      <w:pPr>
        <w:tabs>
          <w:tab w:val="center" w:pos="4513"/>
          <w:tab w:val="right" w:pos="9026"/>
        </w:tabs>
        <w:jc w:val="left"/>
      </w:pPr>
      <w:r>
        <w:tab/>
      </w:r>
      <m:oMath>
        <m:r>
          <m:rPr/>
          <w:rPr>
            <w:rFonts w:ascii="Cambria Math" w:hAnsi="Cambria Math"/>
          </w:rPr>
          <m:t>θ=n</m:t>
        </m:r>
        <m:rad>
          <m:radPr>
            <m:degHide m:val="1"/>
            <m:ctrlPr>
              <w:rPr>
                <w:rFonts w:ascii="Cambria Math" w:hAnsi="Cambria Math"/>
              </w:rPr>
            </m:ctrlPr>
          </m:radPr>
          <m:deg>
            <m:ctrlPr>
              <w:rPr>
                <w:rFonts w:ascii="Cambria Math" w:hAnsi="Cambria Math"/>
              </w:rPr>
            </m:ctrlPr>
          </m:deg>
          <m:e>
            <m:r>
              <m:rPr/>
              <w:rPr>
                <w:rFonts w:ascii="Cambria Math" w:hAnsi="Cambria Math"/>
              </w:rPr>
              <m:t>1−(</m:t>
            </m:r>
            <m:f>
              <m:fPr>
                <m:ctrlPr>
                  <w:rPr>
                    <w:rFonts w:ascii="Cambria Math" w:hAnsi="Cambria Math"/>
                  </w:rPr>
                </m:ctrlPr>
              </m:fPr>
              <m:num>
                <m:r>
                  <m:rPr/>
                  <w:rPr>
                    <w:rFonts w:ascii="Cambria Math" w:hAnsi="Cambria Math"/>
                  </w:rPr>
                  <m:t>2e</m:t>
                </m:r>
                <m:ctrlPr>
                  <w:rPr>
                    <w:rFonts w:ascii="Cambria Math" w:hAnsi="Cambria Math"/>
                  </w:rPr>
                </m:ctrlPr>
              </m:num>
              <m:den>
                <m:r>
                  <m:rPr/>
                  <w:rPr>
                    <w:rFonts w:ascii="Cambria Math" w:hAnsi="Cambria Math"/>
                  </w:rPr>
                  <m:t>δ</m:t>
                </m:r>
                <m:d>
                  <m:dPr>
                    <m:ctrlPr>
                      <w:rPr>
                        <w:rFonts w:ascii="Cambria Math" w:hAnsi="Cambria Math"/>
                      </w:rPr>
                    </m:ctrlPr>
                  </m:dPr>
                  <m:e>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d>
                <m:r>
                  <m:rPr/>
                  <w:rPr>
                    <w:rFonts w:ascii="Cambria Math" w:hAnsi="Cambria Math"/>
                  </w:rPr>
                  <m:t>+2e</m:t>
                </m:r>
                <m:ctrlPr>
                  <w:rPr>
                    <w:rFonts w:ascii="Cambria Math" w:hAnsi="Cambria Math"/>
                  </w:rPr>
                </m:ctrlPr>
              </m:den>
            </m:f>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tab/>
      </w:r>
      <w:r>
        <w:t>(9)</w:t>
      </w:r>
    </w:p>
    <w:p w14:paraId="47477E68">
      <w:r>
        <w:t>那么，旋转角与中心条纹移动距离ΔL的关系为：</w:t>
      </w:r>
    </w:p>
    <w:p w14:paraId="1CC93E77">
      <w:pPr>
        <w:tabs>
          <w:tab w:val="center" w:pos="4513"/>
          <w:tab w:val="right" w:pos="9026"/>
        </w:tabs>
        <w:jc w:val="left"/>
      </w:pPr>
      <w:r>
        <w:tab/>
      </w:r>
      <m:oMath>
        <m:r>
          <m:rPr/>
          <w:rPr>
            <w:rFonts w:ascii="Cambria Math" w:hAnsi="Cambria Math"/>
          </w:rPr>
          <m:t>θ=n</m:t>
        </m:r>
        <m:rad>
          <m:radPr>
            <m:degHide m:val="1"/>
            <m:ctrlPr>
              <w:rPr>
                <w:rFonts w:ascii="Cambria Math" w:hAnsi="Cambria Math"/>
              </w:rPr>
            </m:ctrlPr>
          </m:radPr>
          <m:deg>
            <m:ctrlPr>
              <w:rPr>
                <w:rFonts w:ascii="Cambria Math" w:hAnsi="Cambria Math"/>
              </w:rPr>
            </m:ctrlPr>
          </m:deg>
          <m:e>
            <m:r>
              <m:rPr/>
              <w:rPr>
                <w:rFonts w:ascii="Cambria Math" w:hAnsi="Cambria Math"/>
              </w:rPr>
              <m:t>1−(</m:t>
            </m:r>
            <m:f>
              <m:fPr>
                <m:ctrlPr>
                  <w:rPr>
                    <w:rFonts w:ascii="Cambria Math" w:hAnsi="Cambria Math"/>
                  </w:rPr>
                </m:ctrlPr>
              </m:fPr>
              <m:num>
                <m:r>
                  <m:rPr/>
                  <w:rPr>
                    <w:rFonts w:ascii="Cambria Math" w:hAnsi="Cambria Math"/>
                  </w:rPr>
                  <m:t>e</m:t>
                </m:r>
                <m:ctrlPr>
                  <w:rPr>
                    <w:rFonts w:ascii="Cambria Math" w:hAnsi="Cambria Math"/>
                  </w:rPr>
                </m:ctrlPr>
              </m:num>
              <m:den>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+e</m:t>
                </m:r>
                <m:ctrlPr>
                  <w:rPr>
                    <w:rFonts w:ascii="Cambria Math" w:hAnsi="Cambria Math"/>
                  </w:rPr>
                </m:ctrlPr>
              </m:den>
            </m:f>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tab/>
      </w:r>
      <w:r>
        <w:t>(10)</w:t>
      </w:r>
    </w:p>
    <w:p w14:paraId="6F6E172C">
      <w:pPr>
        <w:rPr>
          <w:color w:val="000000" w:themeColor="text1"/>
          <w14:textFill>
            <w14:solidFill>
              <w14:schemeClr w14:val="tx1"/>
            </w14:solidFill>
          </w14:textFill>
        </w:rPr>
      </w:pPr>
    </w:p>
    <w:p w14:paraId="6D7BD8CF">
      <w:pPr>
        <w:pStyle w:val="3"/>
        <w:spacing w:before="480" w:after="120"/>
        <w:rPr>
          <w:color w:val="000000" w:themeColor="text1"/>
          <w14:textFill>
            <w14:solidFill>
              <w14:schemeClr w14:val="tx1"/>
            </w14:solidFill>
          </w14:textFill>
        </w:rPr>
      </w:pPr>
      <w:bookmarkStart w:id="57" w:name="_Toc236416632"/>
      <w:r>
        <w:rPr>
          <w:rFonts w:hint="eastAsia"/>
          <w:color w:val="000000" w:themeColor="text1"/>
          <w14:textFill>
            <w14:solidFill>
              <w14:schemeClr w14:val="tx1"/>
            </w14:solidFill>
          </w14:textFill>
        </w:rPr>
        <w:t>3.2 AI应用原理</w:t>
      </w:r>
      <w:bookmarkEnd w:id="57"/>
    </w:p>
    <w:p w14:paraId="433977B5">
      <w:pPr>
        <w:pStyle w:val="4"/>
      </w:pPr>
      <w:bookmarkStart w:id="58" w:name="_Toc236416633"/>
      <w:r>
        <w:rPr>
          <w:rFonts w:hint="eastAsia"/>
        </w:rPr>
        <w:t>3.2.1 YOLOv8 目标检测原理</w:t>
      </w:r>
      <w:bookmarkEnd w:id="58"/>
    </w:p>
    <w:p w14:paraId="0EB233FF">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CSPNet 跨阶段特征复用优势的基础上，通过增加跳跃连接和并行梯度分支，进一步丰富了梯度流信息，在保持轻量化的同时显著增强了多尺度特征表达能力。</w:t>
      </w:r>
    </w:p>
    <w:p w14:paraId="65817DEC">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YOLOv8 网络由三个核心模块构成：骨干网络（Backbone）、颈部网络（Neck）与预测头网络（Head）。骨干网络的主要功能是从输入图像中提取关键特征信息；颈部网络承担特征融合功能，并将融合结果传输至预测头网络；预测头网络基于解耦结构分别完成目标的分类与定位任务。其结构框架如图 3.2.1.1 所示。</w:t>
      </w:r>
    </w:p>
    <w:p w14:paraId="33C8C118">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a:srcRect t="28123" r="1225" b="50000"/>
                    <a:stretch>
                      <a:fillRect/>
                    </a:stretch>
                  </pic:blipFill>
                  <pic:spPr>
                    <a:xfrm>
                      <a:off x="0" y="0"/>
                      <a:ext cx="4946650" cy="2357755"/>
                    </a:xfrm>
                    <a:prstGeom prst="rect">
                      <a:avLst/>
                    </a:prstGeom>
                  </pic:spPr>
                </pic:pic>
              </a:graphicData>
            </a:graphic>
          </wp:inline>
        </w:drawing>
      </w:r>
    </w:p>
    <w:p w14:paraId="37A480F3">
      <w:pPr>
        <w:spacing w:after="120" w:line="380" w:lineRule="auto"/>
        <w:ind w:firstLine="480"/>
        <w:jc w:val="center"/>
        <w:rPr>
          <w:color w:val="000000" w:themeColor="text1"/>
          <w:sz w:val="20"/>
          <w14:textFill>
            <w14:solidFill>
              <w14:schemeClr w14:val="tx1"/>
            </w14:solidFill>
          </w14:textFill>
        </w:rPr>
      </w:pPr>
      <w:r>
        <w:rPr>
          <w:rFonts w:hint="eastAsia"/>
          <w:color w:val="000000" w:themeColor="text1"/>
          <w:sz w:val="20"/>
          <w14:textFill>
            <w14:solidFill>
              <w14:schemeClr w14:val="tx1"/>
            </w14:solidFill>
          </w14:textFill>
        </w:rPr>
        <w:t>图 3.2.1.1 YOLOv8 结构框架图</w:t>
      </w:r>
    </w:p>
    <w:p w14:paraId="3CF3ABD7">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为增强特征学习能力，YOLOv8 模型采用了多个高效模块，包括 CBS 模块、C2f 模块及 SPPF（Spatial Pyramid Pooling — Fast）模块。其中，CBS 模块通过整合卷积层、批量归一化及 SiLU 激活函数，实现图像局部特征提取；C2f 模块融合了 CSPNet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6B142E78">
      <w:pPr>
        <w:pStyle w:val="4"/>
      </w:pPr>
      <w:bookmarkStart w:id="59" w:name="_Toc236416634"/>
      <w:r>
        <w:rPr>
          <w:rFonts w:hint="eastAsia"/>
        </w:rPr>
        <w:t>3.2.2 OCR读数原理</w:t>
      </w:r>
      <w:bookmarkEnd w:id="59"/>
    </w:p>
    <w:p w14:paraId="0047A9DC">
      <w:pPr>
        <w:widowControl/>
        <w:spacing w:line="360" w:lineRule="auto"/>
        <w:ind w:firstLine="482"/>
        <w:rPr>
          <w:rFonts w:ascii="Times New Roman" w:hAnsi="Times New Roman" w:cs="Times New Roman"/>
          <w:szCs w:val="22"/>
        </w:rPr>
      </w:pPr>
      <w:r>
        <w:rPr>
          <w:rFonts w:ascii="Times New Roman" w:hAnsi="Times New Roman" w:cs="Times New Roman"/>
          <w:szCs w:val="22"/>
        </w:rPr>
        <w:t>光学字符识别（Optical Character Recognition，OCR）是将图像中的字符信息转换为机器可处理文本的技术。对于数显微分表，识别对象主要由数字、小数点和正负号构成，目标不是理解自然语言，而是从LCD图像中恢复具有固定格式的数值。典型OCR流程包括显示区域定位、图像归一化、视觉特征提取、字符序列预测和结果解码。</w:t>
      </w:r>
    </w:p>
    <w:p w14:paraId="584BFE90">
      <w:pPr>
        <w:widowControl/>
        <w:spacing w:line="360" w:lineRule="auto"/>
        <w:ind w:firstLine="482"/>
        <w:rPr>
          <w:rFonts w:ascii="Times New Roman" w:hAnsi="Times New Roman" w:cs="Times New Roman"/>
          <w:szCs w:val="22"/>
        </w:rPr>
      </w:pPr>
      <w:r>
        <w:rPr>
          <w:rFonts w:ascii="Times New Roman" w:hAnsi="Times New Roman" w:cs="Times New Roman"/>
          <w:szCs w:val="22"/>
        </w:rPr>
        <w:t>OCR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7671C981">
      <w:pPr>
        <w:widowControl/>
        <w:spacing w:line="360" w:lineRule="auto"/>
        <w:ind w:firstLine="482"/>
        <w:rPr>
          <w:rFonts w:ascii="Times New Roman" w:hAnsi="Times New Roman" w:cs="Times New Roman"/>
          <w:szCs w:val="22"/>
        </w:rPr>
      </w:pPr>
      <w:r>
        <w:rPr>
          <w:rFonts w:ascii="Times New Roman" w:hAnsi="Times New Roman" w:cs="Times New Roman"/>
          <w:szCs w:val="22"/>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064C575F">
      <w:pPr>
        <w:widowControl/>
        <w:spacing w:line="360" w:lineRule="auto"/>
        <w:ind w:firstLine="482"/>
        <w:rPr>
          <w:rFonts w:ascii="Times New Roman" w:hAnsi="Times New Roman" w:cs="Times New Roman"/>
          <w:szCs w:val="22"/>
        </w:rPr>
      </w:pPr>
      <w:r>
        <w:rPr>
          <w:rFonts w:ascii="Times New Roman" w:hAnsi="Times New Roman" w:cs="Times New Roman"/>
          <w:szCs w:val="22"/>
        </w:rPr>
        <w:t>PP-OCR系列以轻量化和便于部署为主要特点，通过对特征提取与文本识别网络进行优化，在保持较小计算开销的同时提高字符识别能力。PP-OCRv6进一步面向检测与识别任务改进网络结构，可覆盖服务器和边缘设备等不同部署场景</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_Ref236336774 \r \h  \* MERGEFORMAT </w:instrText>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[6]</w:t>
      </w:r>
      <w:r>
        <w:rPr>
          <w:rFonts w:ascii="Times New Roman" w:hAnsi="Times New Roman" w:cs="Times New Roman"/>
          <w:szCs w:val="22"/>
          <w:vertAlign w:val="superscript"/>
        </w:rPr>
        <w:fldChar w:fldCharType="end"/>
      </w:r>
      <w:r>
        <w:rPr>
          <w:rFonts w:hint="eastAsia" w:ascii="Times New Roman" w:hAnsi="Times New Roman" w:cs="Times New Roman"/>
          <w:szCs w:val="22"/>
        </w:rPr>
        <w:t>。</w:t>
      </w:r>
      <w:r>
        <w:rPr>
          <w:rFonts w:ascii="Times New Roman" w:hAnsi="Times New Roman" w:cs="Times New Roman"/>
          <w:szCs w:val="22"/>
        </w:rPr>
        <w:t>项目采用其轻量级文本识别模型，使数显仪表图像能够在本地完成推理，避免依赖云端服务。</w:t>
      </w:r>
    </w:p>
    <w:p w14:paraId="39C09494">
      <w:pPr>
        <w:widowControl/>
        <w:spacing w:line="360" w:lineRule="auto"/>
        <w:ind w:firstLine="482"/>
        <w:rPr>
          <w:rFonts w:ascii="Times New Roman" w:hAnsi="Times New Roman" w:cs="Times New Roman"/>
          <w:szCs w:val="22"/>
        </w:rPr>
      </w:pPr>
      <w:r>
        <w:rPr>
          <w:rFonts w:ascii="Times New Roman" w:hAnsi="Times New Roman" w:cs="Times New Roman"/>
          <w:szCs w:val="22"/>
        </w:rPr>
        <w:t>OCR模型输出的字符序列同时带有识别置信度。置信度可用于滤除模糊、反光或遮挡条件下的低质量结果，但单帧高置信度并不必然代表读数真实可靠。LCD反光、相机抖动、小数点尺寸较小以及数字形状相近，均可能造成字符遗漏或位数错误。因此，仪表读数系统通常还需要结合数值格式约束与连续帧一致性判断，将字符识别结果转换为可信的物理量。</w:t>
      </w:r>
    </w:p>
    <w:p w14:paraId="2C10CD08"/>
    <w:p w14:paraId="1B966887"/>
    <w:p w14:paraId="7434B47E"/>
    <w:p w14:paraId="24FD417B"/>
    <w:p w14:paraId="22C5E154"/>
    <w:p w14:paraId="1C621E99">
      <w:pPr>
        <w:widowControl/>
      </w:pPr>
      <w:r>
        <w:br w:type="page"/>
      </w:r>
    </w:p>
    <w:p w14:paraId="7B3C8734">
      <w:pPr>
        <w:pStyle w:val="2"/>
        <w:spacing w:before="480" w:after="120"/>
        <w:rPr>
          <w:color w:val="000000" w:themeColor="text1"/>
          <w14:textFill>
            <w14:solidFill>
              <w14:schemeClr w14:val="tx1"/>
            </w14:solidFill>
          </w14:textFill>
        </w:rPr>
      </w:pPr>
      <w:bookmarkStart w:id="60" w:name="_Toc236416635"/>
      <w:r>
        <w:rPr>
          <w:color w:val="000000" w:themeColor="text1"/>
          <w14:textFill>
            <w14:solidFill>
              <w14:schemeClr w14:val="tx1"/>
            </w14:solidFill>
          </w14:textFill>
        </w:rPr>
        <w:t>第</w:t>
      </w:r>
      <w:r>
        <w:rPr>
          <w:rFonts w:hint="eastAsia"/>
          <w:color w:val="000000" w:themeColor="text1"/>
          <w14:textFill>
            <w14:solidFill>
              <w14:schemeClr w14:val="tx1"/>
            </w14:solidFill>
          </w14:textFill>
        </w:rPr>
        <w:t>四</w:t>
      </w:r>
      <w:r>
        <w:rPr>
          <w:color w:val="000000" w:themeColor="text1"/>
          <w14:textFill>
            <w14:solidFill>
              <w14:schemeClr w14:val="tx1"/>
            </w14:solidFill>
          </w14:textFill>
        </w:rPr>
        <w:t>章</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基于AI的辅助系统设计</w:t>
      </w:r>
      <w:bookmarkEnd w:id="60"/>
    </w:p>
    <w:p w14:paraId="5C1BDBDC">
      <w:pPr>
        <w:spacing w:after="120" w:line="380" w:lineRule="auto"/>
        <w:ind w:firstLine="480"/>
        <w:rPr>
          <w:color w:val="000000" w:themeColor="text1"/>
          <w14:textFill>
            <w14:solidFill>
              <w14:schemeClr w14:val="tx1"/>
            </w14:solidFill>
          </w14:textFill>
        </w:rPr>
      </w:pPr>
    </w:p>
    <w:p w14:paraId="33CE7E6F">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13D5374D">
      <w:pPr>
        <w:pStyle w:val="3"/>
        <w:spacing w:before="480" w:after="120"/>
        <w:rPr>
          <w:color w:val="000000" w:themeColor="text1"/>
          <w14:textFill>
            <w14:solidFill>
              <w14:schemeClr w14:val="tx1"/>
            </w14:solidFill>
          </w14:textFill>
        </w:rPr>
      </w:pPr>
      <w:bookmarkStart w:id="61" w:name="_Toc236416636"/>
      <w:r>
        <w:rPr>
          <w:rFonts w:hint="eastAsia"/>
          <w:color w:val="000000" w:themeColor="text1"/>
          <w14:textFill>
            <w14:solidFill>
              <w14:schemeClr w14:val="tx1"/>
            </w14:solidFill>
          </w14:textFill>
        </w:rPr>
        <w:t>4</w:t>
      </w:r>
      <w:r>
        <w:rPr>
          <w:color w:val="000000" w:themeColor="text1"/>
          <w14:textFill>
            <w14:solidFill>
              <w14:schemeClr w14:val="tx1"/>
            </w14:solidFill>
          </w14:textFill>
        </w:rPr>
        <w:t>.1 智能体开发</w:t>
      </w:r>
      <w:bookmarkEnd w:id="61"/>
    </w:p>
    <w:p w14:paraId="75B749AE">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本作品</w:t>
      </w:r>
      <w:r>
        <w:rPr>
          <w:rFonts w:hint="eastAsia"/>
          <w:color w:val="000000" w:themeColor="text1"/>
          <w14:textFill>
            <w14:solidFill>
              <w14:schemeClr w14:val="tx1"/>
            </w14:solidFill>
          </w14:textFill>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_Ref236328164 \r \h</w:instrText>
      </w:r>
      <w:r>
        <w:rPr>
          <w:color w:val="000000" w:themeColor="text1"/>
          <w:vertAlign w:val="superscript"/>
          <w14:textFill>
            <w14:solidFill>
              <w14:schemeClr w14:val="tx1"/>
            </w14:solidFill>
          </w14:textFill>
        </w:rPr>
        <w:instrText xml:space="preserve">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w:t>
      </w:r>
      <w:r>
        <w:rPr>
          <w:rFonts w:hint="eastAsia"/>
          <w:color w:val="000000" w:themeColor="text1"/>
          <w:vertAlign w:val="superscript"/>
          <w14:textFill>
            <w14:solidFill>
              <w14:schemeClr w14:val="tx1"/>
            </w14:solidFill>
          </w14:textFill>
        </w:rPr>
        <w:t>7</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 xml:space="preserve">。  </w:t>
      </w:r>
    </w:p>
    <w:p w14:paraId="139287B5">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智能体采用检索增强生成（</w:t>
      </w:r>
      <w:r>
        <w:rPr>
          <w:color w:val="000000" w:themeColor="text1"/>
          <w14:textFill>
            <w14:solidFill>
              <w14:schemeClr w14:val="tx1"/>
            </w14:solidFill>
          </w14:textFill>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_Ref236328176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w:t>
      </w:r>
      <w:r>
        <w:rPr>
          <w:rFonts w:hint="eastAsia"/>
          <w:color w:val="000000" w:themeColor="text1"/>
          <w:vertAlign w:val="superscript"/>
          <w14:textFill>
            <w14:solidFill>
              <w14:schemeClr w14:val="tx1"/>
            </w14:solidFill>
          </w14:textFill>
        </w:rPr>
        <w:t>8</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776CE904">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Pr>
          <w:color w:val="000000" w:themeColor="text1"/>
          <w14:textFill>
            <w14:solidFill>
              <w14:schemeClr w14:val="tx1"/>
            </w14:solidFill>
          </w14:textFill>
        </w:rPr>
        <w:drawing>
          <wp:anchor distT="0" distB="0" distL="114300" distR="114300" simplePos="0" relativeHeight="251666432" behindDoc="0" locked="0" layoutInCell="1" allowOverlap="1">
            <wp:simplePos x="0" y="0"/>
            <wp:positionH relativeFrom="column">
              <wp:posOffset>318770</wp:posOffset>
            </wp:positionH>
            <wp:positionV relativeFrom="paragraph">
              <wp:posOffset>1122680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1"/>
                    <a:stretch>
                      <a:fillRect/>
                    </a:stretch>
                  </pic:blipFill>
                  <pic:spPr>
                    <a:xfrm>
                      <a:off x="0" y="0"/>
                      <a:ext cx="5499735" cy="2444750"/>
                    </a:xfrm>
                    <a:prstGeom prst="rect">
                      <a:avLst/>
                    </a:prstGeom>
                  </pic:spPr>
                </pic:pic>
              </a:graphicData>
            </a:graphic>
          </wp:anchor>
        </w:drawing>
      </w:r>
      <w:r>
        <w:rPr>
          <w:rFonts w:hint="eastAsia"/>
          <w:color w:val="000000" w:themeColor="text1"/>
          <w14:textFill>
            <w14:solidFill>
              <w14:schemeClr w14:val="tx1"/>
            </w14:solidFill>
          </w14:textFill>
        </w:rPr>
        <w:t>和测量数据，生成实验报告草稿。已有研究将面向物理实验的专业资料引入大语言模型教学系统，并在大学物理实验课程中验证了其辅助学习的可行性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_Ref236328185 \r \h</w:instrText>
      </w:r>
      <w:r>
        <w:rPr>
          <w:color w:val="000000" w:themeColor="text1"/>
          <w:vertAlign w:val="superscript"/>
          <w14:textFill>
            <w14:solidFill>
              <w14:schemeClr w14:val="tx1"/>
            </w14:solidFill>
          </w14:textFill>
        </w:rPr>
        <w:instrText xml:space="preserve">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w:t>
      </w:r>
      <w:r>
        <w:rPr>
          <w:rFonts w:hint="eastAsia"/>
          <w:color w:val="000000" w:themeColor="text1"/>
          <w:vertAlign w:val="superscript"/>
          <w14:textFill>
            <w14:solidFill>
              <w14:schemeClr w14:val="tx1"/>
            </w14:solidFill>
          </w14:textFill>
        </w:rPr>
        <w:t>9</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。因此，本系统将大语言模型定位为实验教学辅助工具。</w:t>
      </w:r>
    </w:p>
    <w:p w14:paraId="28343C7C">
      <w:pPr>
        <w:spacing w:after="120" w:line="360" w:lineRule="auto"/>
        <w:rPr>
          <w:color w:val="000000" w:themeColor="text1"/>
          <w14:textFill>
            <w14:solidFill>
              <w14:schemeClr w14:val="tx1"/>
            </w14:solidFill>
          </w14:textFill>
        </w:rPr>
      </w:pPr>
    </w:p>
    <w:p w14:paraId="7701289A">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45720" distB="45720" distL="114300" distR="114300" simplePos="0" relativeHeight="251663360" behindDoc="0" locked="0" layoutInCell="1" allowOverlap="1">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64AE3390">
                            <w:pPr>
                              <w:pStyle w:val="33"/>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51.25pt;margin-top:-7.2pt;height:110.6pt;width:180.45pt;mso-wrap-distance-bottom:3.6pt;mso-wrap-distance-left:9pt;mso-wrap-distance-right:9pt;mso-wrap-distance-top:3.6pt;z-index:251663360;mso-width-relative:page;mso-height-relative:margin;mso-height-percent:200;" fillcolor="#FFFFFF" filled="t" stroked="f" coordsize="21600,21600" o:gfxdata="UEsDBAoAAAAAAIdO4kAAAAAAAAAAAAAAAAAEAAAAZHJzL1BLAwQUAAAACACHTuJAbR2gCdoAAAAL&#10;AQAADwAAAGRycy9kb3ducmV2LnhtbE2Py2rDMBBF94X+g5hAd4lkJzHB9TiUhm66KDQptEvFki0T&#10;vZAUx/37qqt2N8Mc7pzb7GejySRDHJ1FKFYMiLSdE6MdED5OL8sdkJi4FVw7KxG+ZYR9e3/X8Fq4&#10;m32X0zENJIfYWHMElZKvKY2dkobHlfPS5lvvguEpr2GgIvBbDjealoxV1PDR5g+Ke/msZHc5Xg3C&#10;p1GjOIS3r17o6fDaP239HDziw6Jgj0CSnNMfDL/6WR3a7HR2Vysi0QhrVm4zirAsNhsgmaiqdR7O&#10;CCWrdkDbhv7v0P4AUEsDBBQAAAAIAIdO4kDR8XpZOQIAAFQEAAAOAAAAZHJzL2Uyb0RvYy54bWyt&#10;VM2O0zAQviPxDpbvNG1o9ydqulpaFSEtP9LCA7iO01jYHmO7TZYHgDfgxIU7z9XnYOxkS1UueyCH&#10;yM7MfJ7vm8+Z33Rakb1wXoIp6WQ0pkQYDpU025J++rh+cUWJD8xUTIERJX0Qnt4snj+bt7YQOTSg&#10;KuEIghhftLakTQi2yDLPG6GZH4EVBoM1OM0Cbt02qxxrEV2rLB+PL7IWXGUdcOE9fl31QToguqcA&#10;Ql1LLlbAd1qY0KM6oVhASr6R1tNF6rauBQ/v69qLQFRJkWlIbzwE15v4zhZzVmwds43kQwvsKS2c&#10;cdJMGjz0CLVigZGdk/9AackdeKjDiIPOeiJJEWQxGZ9pc98wKxIXlNrbo+j+/8Hyd/sPjsiqpJc5&#10;JYZpnPjhx/fDz9+HX99IHvVprS8w7d5iYuheQYeuSVy9vQP+2RMDy4aZrbh1DtpGsAr7m8TK7KS0&#10;x/ERZNO+hQrPYbsACairnY7ioRwE0XE2D8fZiC4Qjh/z/Hoynb6khGNsMh1PL/I0vYwVj+XW+fBa&#10;gCZxUVKHw0/wbH/nQ2yHFY8p8TQPSlZrqVTauO1mqRzZMzTKOj2JwVmaMqQt6fUsnyVkA7E+eUjL&#10;gNdCSV3Sq3F8hnJlBh0i9V6E0G26QdcNVA+oiIPemHgtcdGA+0pJi6Ysqf+yY05Qot4YVDVKEF2c&#10;NtPZJUpA3GlkcxphhiNUSQMl/XIZkvMTX3uL6q9l0iWOqe9k6BXNluQaLkZ08+k+Zf39GS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0doAnaAAAACwEAAA8AAAAAAAAAAQAgAAAAIgAAAGRycy9k&#10;b3ducmV2LnhtbFBLAQIUABQAAAAIAIdO4kDR8XpZOQIAAFQEAAAOAAAAAAAAAAEAIAAAACkBAABk&#10;cnMvZTJvRG9jLnhtbFBLBQYAAAAABgAGAFkBAADUBQAAAAA=&#10;">
                <v:fill on="t" focussize="0,0"/>
                <v:stroke on="f" miterlimit="8" joinstyle="miter"/>
                <v:imagedata o:title=""/>
                <o:lock v:ext="edit" aspectratio="f"/>
                <v:textbox style="mso-fit-shape-to-text:t;">
                  <w:txbxContent>
                    <w:p w14:paraId="64AE3390">
                      <w:pPr>
                        <w:pStyle w:val="33"/>
                      </w:pPr>
                      <w:r>
                        <w:rPr>
                          <w:rFonts w:hint="eastAsia"/>
                        </w:rPr>
                        <w:t>图 4.1.1 AI智能体功能演示</w:t>
                      </w:r>
                    </w:p>
                  </w:txbxContent>
                </v:textbox>
                <w10:wrap type="square"/>
              </v:shape>
            </w:pict>
          </mc:Fallback>
        </mc:AlternateContent>
      </w:r>
    </w:p>
    <w:p w14:paraId="027F87B2">
      <w:pPr>
        <w:pStyle w:val="3"/>
        <w:spacing w:before="480" w:after="120"/>
        <w:rPr>
          <w:color w:val="000000" w:themeColor="text1"/>
          <w14:textFill>
            <w14:solidFill>
              <w14:schemeClr w14:val="tx1"/>
            </w14:solidFill>
          </w14:textFill>
        </w:rPr>
      </w:pPr>
      <w:bookmarkStart w:id="62" w:name="_Toc236416637"/>
      <w:r>
        <w:rPr>
          <w:rFonts w:hint="eastAsia"/>
          <w:color w:val="000000" w:themeColor="text1"/>
          <w14:textFill>
            <w14:solidFill>
              <w14:schemeClr w14:val="tx1"/>
            </w14:solidFill>
          </w14:textFill>
        </w:rPr>
        <w:t>4</w:t>
      </w:r>
      <w:r>
        <w:rPr>
          <w:color w:val="000000" w:themeColor="text1"/>
          <w14:textFill>
            <w14:solidFill>
              <w14:schemeClr w14:val="tx1"/>
            </w14:solidFill>
          </w14:textFill>
        </w:rPr>
        <w:t>.2 视觉方案设计</w:t>
      </w:r>
      <w:bookmarkEnd w:id="62"/>
    </w:p>
    <w:p w14:paraId="718572EE">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视觉系统承担</w:t>
      </w:r>
      <w:r>
        <w:rPr>
          <w:rFonts w:hint="eastAsia"/>
          <w:color w:val="000000" w:themeColor="text1"/>
          <w14:textFill>
            <w14:solidFill>
              <w14:schemeClr w14:val="tx1"/>
            </w14:solidFill>
          </w14:textFill>
        </w:rPr>
        <w:t>三</w:t>
      </w:r>
      <w:r>
        <w:rPr>
          <w:color w:val="000000" w:themeColor="text1"/>
          <w14:textFill>
            <w14:solidFill>
              <w14:schemeClr w14:val="tx1"/>
            </w14:solidFill>
          </w14:textFill>
        </w:rPr>
        <w:t>个核心任务：干涉条纹识别</w:t>
      </w:r>
      <w:r>
        <w:rPr>
          <w:rFonts w:hint="eastAsia"/>
          <w:color w:val="000000" w:themeColor="text1"/>
          <w14:textFill>
            <w14:solidFill>
              <w14:schemeClr w14:val="tx1"/>
            </w14:solidFill>
          </w14:textFill>
        </w:rPr>
        <w:t>、中心条纹识别</w:t>
      </w:r>
      <w:r>
        <w:rPr>
          <w:color w:val="000000" w:themeColor="text1"/>
          <w14:textFill>
            <w14:solidFill>
              <w14:schemeClr w14:val="tx1"/>
            </w14:solidFill>
          </w14:textFill>
        </w:rPr>
        <w:t>和微分表视觉读数。</w:t>
      </w:r>
      <w:r>
        <w:rPr>
          <w:rFonts w:hint="eastAsia"/>
          <w:color w:val="000000" w:themeColor="text1"/>
          <w14:textFill>
            <w14:solidFill>
              <w14:schemeClr w14:val="tx1"/>
            </w14:solidFill>
          </w14:textFill>
        </w:rPr>
        <w:t>进行条纹观察的</w:t>
      </w:r>
      <w:r>
        <w:rPr>
          <w:color w:val="000000" w:themeColor="text1"/>
          <w14:textFill>
            <w14:solidFill>
              <w14:schemeClr w14:val="tx1"/>
            </w14:solidFill>
          </w14:textFill>
        </w:rPr>
        <w:t>硬件基础</w:t>
      </w:r>
      <w:r>
        <w:rPr>
          <w:rFonts w:hint="eastAsia"/>
          <w:color w:val="000000" w:themeColor="text1"/>
          <w14:textFill>
            <w14:solidFill>
              <w14:schemeClr w14:val="tx1"/>
            </w14:solidFill>
          </w14:textFill>
        </w:rPr>
        <w:t>是一台CCD工业</w:t>
      </w:r>
      <w:r>
        <w:rPr>
          <w:color w:val="000000" w:themeColor="text1"/>
          <w14:textFill>
            <w14:solidFill>
              <w14:schemeClr w14:val="tx1"/>
            </w14:solidFill>
          </w14:textFill>
        </w:rPr>
        <w:t>相机，</w:t>
      </w:r>
      <w:r>
        <w:rPr>
          <w:rFonts w:hint="eastAsia"/>
          <w:color w:val="000000" w:themeColor="text1"/>
          <w14:textFill>
            <w14:solidFill>
              <w14:schemeClr w14:val="tx1"/>
            </w14:solidFill>
          </w14:textFill>
        </w:rPr>
        <w:t>拍摄</w:t>
      </w:r>
      <w:r>
        <w:rPr>
          <w:color w:val="000000" w:themeColor="text1"/>
          <w14:textFill>
            <w14:solidFill>
              <w14:schemeClr w14:val="tx1"/>
            </w14:solidFill>
          </w14:textFill>
        </w:rPr>
        <w:t>镜头参数为：感光度1/2.8英寸，有效像素2592（H）×1944（V）。</w:t>
      </w:r>
    </w:p>
    <w:p w14:paraId="2797084E">
      <w:pPr>
        <w:rPr>
          <w:color w:val="000000" w:themeColor="text1"/>
          <w14:textFill>
            <w14:solidFill>
              <w14:schemeClr w14:val="tx1"/>
            </w14:solidFill>
          </w14:textFill>
        </w:rPr>
      </w:pPr>
    </w:p>
    <w:p w14:paraId="68265BD8">
      <w:pPr>
        <w:pStyle w:val="4"/>
      </w:pPr>
      <w:bookmarkStart w:id="63" w:name="_Toc236416638"/>
      <w:r>
        <w:rPr>
          <w:rFonts w:hint="eastAsia"/>
        </w:rPr>
        <w:t>4</w:t>
      </w:r>
      <w:r>
        <w:t>.2.</w:t>
      </w:r>
      <w:r>
        <w:rPr>
          <w:rFonts w:hint="eastAsia"/>
        </w:rPr>
        <w:t>1</w:t>
      </w:r>
      <w:r>
        <w:t xml:space="preserve"> 干涉条纹识别</w:t>
      </w:r>
      <w:bookmarkEnd w:id="63"/>
    </w:p>
    <w:p w14:paraId="229E6090">
      <w:pPr>
        <w:rPr>
          <w:color w:val="000000" w:themeColor="text1"/>
          <w14:textFill>
            <w14:solidFill>
              <w14:schemeClr w14:val="tx1"/>
            </w14:solidFill>
          </w14:textFill>
        </w:rPr>
      </w:pPr>
    </w:p>
    <w:p w14:paraId="30EB27CA">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干</w:t>
      </w:r>
      <w:r>
        <w:rPr>
          <w:rFonts w:hint="eastAsia"/>
          <w:color w:val="000000" w:themeColor="text1"/>
          <w14:textFill>
            <w14:solidFill>
              <w14:schemeClr w14:val="tx1"/>
            </w14:solidFill>
          </w14:textFill>
        </w:rPr>
        <w:t>涉条纹识别模块用于判断工业相机画面中是否出现有效的白光干涉条纹，并识别条纹所处的状态，为后续中心条纹精确定位和动镜调节提供候选区域。本系统采用基于</w:t>
      </w:r>
      <w:r>
        <w:rPr>
          <w:color w:val="000000" w:themeColor="text1"/>
          <w14:textFill>
            <w14:solidFill>
              <w14:schemeClr w14:val="tx1"/>
            </w14:solidFill>
          </w14:textFill>
        </w:rPr>
        <w:t>YOLOv8的目标检测方法，将目标分类与位置回归统一在一次网络推理中，能够同时输出目标类别、边界框和置信度，具有较好的实时性，适用于连续视频画面的在线检测</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_Ref236328567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w:t>
      </w:r>
      <w:r>
        <w:rPr>
          <w:rFonts w:hint="eastAsia"/>
          <w:color w:val="000000" w:themeColor="text1"/>
          <w:vertAlign w:val="superscript"/>
          <w14:textFill>
            <w14:solidFill>
              <w14:schemeClr w14:val="tx1"/>
            </w14:solidFill>
          </w14:textFill>
        </w:rPr>
        <w:t>10</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4862420E">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工业相机采集原始画面后，系统首先进行画面矫正，并按照预先设定的感兴趣区域（</w:t>
      </w:r>
      <w:r>
        <w:rPr>
          <w:color w:val="000000" w:themeColor="text1"/>
          <w14:textFill>
            <w14:solidFill>
              <w14:schemeClr w14:val="tx1"/>
            </w14:solidFill>
          </w14:textFill>
        </w:rPr>
        <w:t>region of interest，ROI）裁剪图像。ROI限定了干涉图样可能出现的范围，可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7C8CEC79">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1）训练数据构建与标注</w:t>
      </w:r>
    </w:p>
    <w:p w14:paraId="4558D28C">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Pr>
          <w:color w:val="000000" w:themeColor="text1"/>
          <w14:textFill>
            <w14:solidFill>
              <w14:schemeClr w14:val="tx1"/>
            </w14:solidFill>
          </w14:textFill>
        </w:rPr>
        <w:t>最终构建的数据集包含350幅标注图像，其中280幅用于模型训练，70幅用于模型验证。</w:t>
      </w:r>
    </w:p>
    <w:p w14:paraId="7B92109C">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2D942304">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2）YOLOv8模型训练</w:t>
      </w:r>
    </w:p>
    <w:p w14:paraId="27100B20">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模型采用迁移学习方式进行训练，即在通用目标检测预训练权重的基础上，使用本实验构建的干涉条纹数据集继续优化。</w:t>
      </w:r>
      <w:r>
        <w:rPr>
          <w:color w:val="000000" w:themeColor="text1"/>
          <w14:textFill>
            <w14:solidFill>
              <w14:schemeClr w14:val="tx1"/>
            </w14:solidFill>
          </w14:textFill>
        </w:rPr>
        <w:t>模型输入图像尺寸设置为640×640，批量大小为16，共训练100轮。</w:t>
      </w:r>
      <w:r>
        <w:rPr>
          <w:rFonts w:hint="eastAsia"/>
          <w:color w:val="000000" w:themeColor="text1"/>
          <w14:textFill>
            <w14:solidFill>
              <w14:schemeClr w14:val="tx1"/>
            </w14:solidFill>
          </w14:textFill>
        </w:rPr>
        <w:t>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2D8786B8">
      <w:pPr>
        <w:spacing w:after="120" w:line="380" w:lineRule="auto"/>
        <w:ind w:firstLine="480"/>
        <w:jc w:val="center"/>
        <w:rPr>
          <w:color w:val="000000" w:themeColor="text1"/>
          <w14:textFill>
            <w14:solidFill>
              <w14:schemeClr w14:val="tx1"/>
            </w14:solidFill>
          </w14:textFill>
        </w:rPr>
      </w:pPr>
      <w:r>
        <w:drawing>
          <wp:inline distT="0" distB="0" distL="0" distR="0">
            <wp:extent cx="5543550" cy="2771775"/>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427" name="Picture 1"/>
                    <pic:cNvPicPr>
                      <a:picLocks noChangeAspect="1"/>
                    </pic:cNvPicPr>
                  </pic:nvPicPr>
                  <pic:blipFill>
                    <a:blip r:embed="rId32"/>
                    <a:stretch>
                      <a:fillRect/>
                    </a:stretch>
                  </pic:blipFill>
                  <pic:spPr>
                    <a:xfrm>
                      <a:off x="0" y="0"/>
                      <a:ext cx="5544000" cy="2772000"/>
                    </a:xfrm>
                    <a:prstGeom prst="rect">
                      <a:avLst/>
                    </a:prstGeom>
                  </pic:spPr>
                </pic:pic>
              </a:graphicData>
            </a:graphic>
          </wp:inline>
        </w:drawing>
      </w:r>
    </w:p>
    <w:p w14:paraId="43480E3F">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3333115" cy="1404620"/>
                <wp:effectExtent l="0" t="0" r="635" b="1905"/>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ln>
                      </wps:spPr>
                      <wps:txbx>
                        <w:txbxContent>
                          <w:p w14:paraId="4CA2994F">
                            <w:pPr>
                              <w:pStyle w:val="33"/>
                            </w:pPr>
                            <w:r>
                              <w:t>图4.2.</w:t>
                            </w:r>
                            <w:r>
                              <w:rPr>
                                <w:rFonts w:hint="eastAsia"/>
                              </w:rPr>
                              <w:t>1</w:t>
                            </w:r>
                            <w:r>
                              <w:t>.1  YOLOv8模型训练结果曲线</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262.45pt;" fillcolor="#FFFFFF" filled="t" stroked="f" coordsize="21600,21600" o:gfxdata="UEsDBAoAAAAAAIdO4kAAAAAAAAAAAAAAAAAEAAAAZHJzL1BLAwQUAAAACACHTuJA9jVHLtQAAAAF&#10;AQAADwAAAGRycy9kb3ducmV2LnhtbE2PMU/DMBCFdyT+g3VIbNSJRSsIcTogsaAOtHRgvCZHHBKf&#10;Q+y05d9zsMDypNM7vfe9cn32gzrSFLvAFvJFBoq4Dk3HrYX969PNHaiYkBscApOFL4qwri4vSiya&#10;cOItHXepVRLCsUALLqWx0DrWjjzGRRiJxXsPk8ck59TqZsKThPtBmyxbaY8dS4PDkR4d1f1u9lKy&#10;ifW8DZ8f+abXb65f4fLFPVt7fZVnD6ASndPfM/zgCzpUwnQIMzdRDRZkSPpV8Zbm9h7UwYIxuQFd&#10;lfo/ffUNUEsDBBQAAAAIAIdO4kDMzQgGOgIAAFUEAAAOAAAAZHJzL2Uyb0RvYy54bWytVM2O0zAQ&#10;viPxDpbvNE1p9ydqulpaFSEtP9LCA7iO01jYHmO7TZYHgDfgxIU7z9XnYOxkS1Uue8AHy5OZ+Tzf&#10;N+PMbzqtyF44L8GUNB+NKRGGQyXNtqSfPq5fXFHiAzMVU2BESR+EpzeL58/mrS3EBBpQlXAEQYwv&#10;WlvSJgRbZJnnjdDMj8AKg84anGYBTbfNKsdaRNcqm4zHF1kLrrIOuPAev656Jx0Q3VMAoa4lFyvg&#10;Oy1M6FGdUCwgJd9I6+kiVVvXgof3de1FIKqkyDSkHS/B8ybu2WLOiq1jtpF8KIE9pYQzTppJg5ce&#10;oVYsMLJz8h8oLbkDD3UYcdBZTyQpgizy8Zk29w2zInFBqb09iu7/Hyx/t//giKxKOskvKTFMY8sP&#10;P74ffv4+/PpGJlGg1voC4+4tRobuFXQ4Nomst3fAP3tiYNkwsxW3zkHbCFZhgXnMzE5SexwfQTbt&#10;W6jwHrYLkIC62umoHupBEB2b83BsjugC4fjxJa48n1HC0ZdPx9OLSWpfxorHdOt8eC1Ak3goqcPu&#10;J3i2v/MhlsOKx5B4mwclq7VUKhluu1kqR/YMJ2WdVmJwFqYMaUt6PZvMErKBmJ+GSMuA70JJXdKr&#10;cVxDujKDDpF6L0LoNt2g6waqB1TEQT+Z+C7x0ID7SkmLU1lS/2XHnKBEvTGo6nU+ncYxTsZ0dokS&#10;EHfq2Zx6mOEIVdJASX9chjT6ia+9RfXXMukS29RXMtSK05bkGl5GHOdTO0X9/Rss/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2NUcu1AAAAAUBAAAPAAAAAAAAAAEAIAAAACIAAABkcnMvZG93bnJl&#10;di54bWxQSwECFAAUAAAACACHTuJAzM0IBjoCAABVBAAADgAAAAAAAAABACAAAAAjAQAAZHJzL2Uy&#10;b0RvYy54bWxQSwUGAAAAAAYABgBZAQAAzwUAAAAA&#10;">
                <v:fill on="t" focussize="0,0"/>
                <v:stroke on="f" miterlimit="8" joinstyle="miter"/>
                <v:imagedata o:title=""/>
                <o:lock v:ext="edit" aspectratio="f"/>
                <v:textbox style="mso-fit-shape-to-text:t;">
                  <w:txbxContent>
                    <w:p w14:paraId="4CA2994F">
                      <w:pPr>
                        <w:pStyle w:val="33"/>
                      </w:pPr>
                      <w:r>
                        <w:t>图4.2.</w:t>
                      </w:r>
                      <w:r>
                        <w:rPr>
                          <w:rFonts w:hint="eastAsia"/>
                        </w:rPr>
                        <w:t>1</w:t>
                      </w:r>
                      <w:r>
                        <w:t>.1  YOLOv8模型训练结果曲线</w:t>
                      </w:r>
                    </w:p>
                  </w:txbxContent>
                </v:textbox>
                <w10:wrap type="none"/>
                <w10:anchorlock/>
              </v:shape>
            </w:pict>
          </mc:Fallback>
        </mc:AlternateContent>
      </w:r>
    </w:p>
    <w:p w14:paraId="3E5752B7">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图</w:t>
      </w:r>
      <w:r>
        <w:rPr>
          <w:color w:val="000000" w:themeColor="text1"/>
          <w14:textFill>
            <w14:solidFill>
              <w14:schemeClr w14:val="tx1"/>
            </w14:solidFill>
          </w14:textFill>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mAP指标在训练前期快速提升，随后在一定范围内趋于稳定，说明模型训练已经基本收敛。训练结束时，模型在验证集上的Precision为0.892，Recall为0.883，mAP@0.5为0.918，mAP@0.5:0.95为0.624，表明模型能够较稳定地完成干涉条纹目标识别与候选区域定位。曲线中的局部波动主要与验证样本数量、条纹形态差异及曝光变化有关，因此模型选择不以单个轮次的峰值为依据，而综合考虑验证指标、连续轮次稳定性及实际视频检测效果。</w:t>
      </w:r>
    </w:p>
    <w:p w14:paraId="370D096D">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3）条纹状态判定与连续帧处理</w:t>
      </w:r>
    </w:p>
    <w:p w14:paraId="0A2F775D">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14:paraId="5A02D950">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针对动镜运动、机械振动和光强变化造成的条纹位置漂移，本系统利用目标检测模型的实时性持续更新候选区域。但需要指出，</w:t>
      </w:r>
      <w:r>
        <w:rPr>
          <w:color w:val="000000" w:themeColor="text1"/>
          <w14:textFill>
            <w14:solidFill>
              <w14:schemeClr w14:val="tx1"/>
            </w14:solidFill>
          </w14:textFill>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3A57CA8C">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Pr>
          <w:color w:val="000000" w:themeColor="text1"/>
          <w14:textFill>
            <w14:solidFill>
              <w14:schemeClr w14:val="tx1"/>
            </w14:solidFill>
          </w14:textFill>
        </w:rPr>
        <w:t>。</w:t>
      </w:r>
    </w:p>
    <w:p w14:paraId="550239B2">
      <w:pPr>
        <w:pStyle w:val="4"/>
      </w:pPr>
      <w:bookmarkStart w:id="64" w:name="_Toc236416639"/>
      <w:r>
        <w:rPr>
          <w:rFonts w:hint="eastAsia"/>
        </w:rPr>
        <w:t>4.2.2 中心条纹识别</w:t>
      </w:r>
      <w:bookmarkEnd w:id="64"/>
    </w:p>
    <w:p w14:paraId="516C3D87">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中心条纹识别模块在</w:t>
      </w:r>
      <w:r>
        <w:rPr>
          <w:color w:val="000000" w:themeColor="text1"/>
          <w14:textFill>
            <w14:solidFill>
              <w14:schemeClr w14:val="tx1"/>
            </w14:solidFill>
          </w14:textFill>
        </w:rPr>
        <w:t>YOLO给出的中心零级条纹候选区域内进一步确定中心条纹的横向坐标。白光干涉条纹由多个波长的干涉结果叠加形成，在零光程差附近具有较强的局部振荡能量和近似左右对称的相干包络。傅里叶条纹分析和小波分析研究表明，去除缓慢变化的背景后，可利用条纹的局部频率、振荡能量和包络特征提取有效干涉信息</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_Ref236328583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rFonts w:hint="eastAsia"/>
          <w:color w:val="000000" w:themeColor="text1"/>
          <w:vertAlign w:val="superscript"/>
          <w14:textFill>
            <w14:solidFill>
              <w14:schemeClr w14:val="tx1"/>
            </w14:solidFill>
          </w14:textFill>
        </w:rPr>
        <w:t>1-12</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。基于这一思想，本项目结合实际图像中中心条纹可能呈暗、亮或带色的特点，构建多特征加权评分函数，而不是仅搜索画面中最暗的一条条纹。</w:t>
      </w:r>
    </w:p>
    <w:p w14:paraId="4081320B">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首先，将候选区域的</w:t>
      </w:r>
      <w:r>
        <w:rPr>
          <w:color w:val="000000" w:themeColor="text1"/>
          <w14:textFill>
            <w14:solidFill>
              <w14:schemeClr w14:val="tx1"/>
            </w14:solidFill>
          </w14:textFill>
        </w:rPr>
        <w:t>B、G、R三个颜色通道分别沿条纹方向进行平均，得到随横向位置x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[0,1]区间，形成中心位置综合评分：</w:t>
      </w:r>
    </w:p>
    <w:p w14:paraId="3769AD35">
      <w:pPr>
        <w:pStyle w:val="30"/>
        <w:tabs>
          <w:tab w:val="center" w:pos="4513"/>
          <w:tab w:val="right" w:pos="9026"/>
        </w:tabs>
        <w:jc w:val="left"/>
        <w:rPr>
          <w:color w:val="FF0000"/>
        </w:rPr>
      </w:pPr>
      <w:r>
        <w:tab/>
      </w:r>
      <w:r>
        <w:rPr>
          <w:color w:val="000000"/>
        </w:rPr>
        <w:t>Q(x)=0.25D(x)+0.30C(x)+0.16S(x)+0.12E(x)+0.10M(x)+0.03P(x)+0.04B(x)</w:t>
      </w:r>
      <w:r>
        <w:tab/>
      </w:r>
      <w:r>
        <w:t>(11)</w:t>
      </w:r>
    </w:p>
    <w:p w14:paraId="6C26A298">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式中各项权重为项目根据验证图像上的定位误差和连续帧稳定性进行调整后采用的经验权重，用于反映不同特征对实际中心定位的相对贡献，并非</w:t>
      </w:r>
      <w:r>
        <w:rPr>
          <w:color w:val="000000" w:themeColor="text1"/>
          <w14:textFill>
            <w14:solidFill>
              <w14:schemeClr w14:val="tx1"/>
            </w14:solidFill>
          </w14:textFill>
        </w:rPr>
        <w:t>YOLO网络的训练参数。各特征的含义如下。</w:t>
      </w:r>
    </w:p>
    <w:p w14:paraId="213880FB">
      <w:pPr>
        <w:widowControl/>
        <w:jc w:val="left"/>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br w:type="page"/>
      </w:r>
    </w:p>
    <w:p w14:paraId="0FB8D60F">
      <w:pPr>
        <w:pStyle w:val="30"/>
        <w:rPr>
          <w:color w:val="000000" w:themeColor="text1"/>
          <w14:textFill>
            <w14:solidFill>
              <w14:schemeClr w14:val="tx1"/>
            </w14:solidFill>
          </w14:textFill>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498"/>
        <w:gridCol w:w="6552"/>
      </w:tblGrid>
      <w:tr w14:paraId="7107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F4F6F9"/>
            <w:tcMar>
              <w:top w:w="90" w:type="dxa"/>
              <w:left w:w="120" w:type="dxa"/>
              <w:bottom w:w="90" w:type="dxa"/>
              <w:right w:w="120" w:type="dxa"/>
            </w:tcMar>
            <w:vAlign w:val="center"/>
          </w:tcPr>
          <w:p w14:paraId="40F8ABC1">
            <w:pPr>
              <w:rPr>
                <w:rFonts w:eastAsiaTheme="minorEastAsia"/>
                <w:color w:val="000000" w:themeColor="text1"/>
                <w:lang w:eastAsia="en-US"/>
                <w14:textFill>
                  <w14:solidFill>
                    <w14:schemeClr w14:val="tx1"/>
                  </w14:solidFill>
                </w14:textFill>
              </w:rPr>
            </w:pPr>
            <w:r>
              <w:rPr>
                <w:rFonts w:ascii="黑体" w:hAnsi="黑体" w:eastAsia="黑体"/>
                <w:b/>
                <w:color w:val="000000" w:themeColor="text1"/>
                <w:lang w:eastAsia="en-US"/>
                <w14:textFill>
                  <w14:solidFill>
                    <w14:schemeClr w14:val="tx1"/>
                  </w14:solidFill>
                </w14:textFill>
              </w:rPr>
              <w:t>符号</w:t>
            </w:r>
          </w:p>
        </w:tc>
        <w:tc>
          <w:tcPr>
            <w:tcW w:w="1498" w:type="dxa"/>
            <w:shd w:val="clear" w:color="auto" w:fill="F4F6F9"/>
            <w:tcMar>
              <w:top w:w="90" w:type="dxa"/>
              <w:left w:w="120" w:type="dxa"/>
              <w:bottom w:w="90" w:type="dxa"/>
              <w:right w:w="120" w:type="dxa"/>
            </w:tcMar>
            <w:vAlign w:val="center"/>
          </w:tcPr>
          <w:p w14:paraId="1EE1EEB2">
            <w:pPr>
              <w:rPr>
                <w:rFonts w:eastAsiaTheme="minorEastAsia"/>
                <w:color w:val="000000" w:themeColor="text1"/>
                <w:lang w:eastAsia="en-US"/>
                <w14:textFill>
                  <w14:solidFill>
                    <w14:schemeClr w14:val="tx1"/>
                  </w14:solidFill>
                </w14:textFill>
              </w:rPr>
            </w:pPr>
            <w:r>
              <w:rPr>
                <w:rFonts w:ascii="黑体" w:hAnsi="黑体" w:eastAsia="黑体"/>
                <w:b/>
                <w:color w:val="000000" w:themeColor="text1"/>
                <w:lang w:eastAsia="en-US"/>
                <w14:textFill>
                  <w14:solidFill>
                    <w14:schemeClr w14:val="tx1"/>
                  </w14:solidFill>
                </w14:textFill>
              </w:rPr>
              <w:t>特征名称</w:t>
            </w:r>
          </w:p>
        </w:tc>
        <w:tc>
          <w:tcPr>
            <w:tcW w:w="6552" w:type="dxa"/>
            <w:shd w:val="clear" w:color="auto" w:fill="F4F6F9"/>
            <w:tcMar>
              <w:top w:w="90" w:type="dxa"/>
              <w:left w:w="120" w:type="dxa"/>
              <w:bottom w:w="90" w:type="dxa"/>
              <w:right w:w="120" w:type="dxa"/>
            </w:tcMar>
            <w:vAlign w:val="center"/>
          </w:tcPr>
          <w:p w14:paraId="5C8EE580">
            <w:pPr>
              <w:rPr>
                <w:rFonts w:eastAsiaTheme="minorEastAsia"/>
                <w:color w:val="000000" w:themeColor="text1"/>
                <w:lang w:eastAsia="en-US"/>
                <w14:textFill>
                  <w14:solidFill>
                    <w14:schemeClr w14:val="tx1"/>
                  </w14:solidFill>
                </w14:textFill>
              </w:rPr>
            </w:pPr>
            <w:r>
              <w:rPr>
                <w:rFonts w:ascii="黑体" w:hAnsi="黑体" w:eastAsia="黑体"/>
                <w:b/>
                <w:color w:val="000000" w:themeColor="text1"/>
                <w:lang w:eastAsia="en-US"/>
                <w14:textFill>
                  <w14:solidFill>
                    <w14:schemeClr w14:val="tx1"/>
                  </w14:solidFill>
                </w14:textFill>
              </w:rPr>
              <w:t>含义与作用</w:t>
            </w:r>
          </w:p>
        </w:tc>
      </w:tr>
      <w:tr w14:paraId="79C3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3D520EBA">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D(x)</w:t>
            </w:r>
          </w:p>
        </w:tc>
        <w:tc>
          <w:tcPr>
            <w:tcW w:w="1498" w:type="dxa"/>
            <w:tcMar>
              <w:top w:w="90" w:type="dxa"/>
              <w:left w:w="120" w:type="dxa"/>
              <w:bottom w:w="90" w:type="dxa"/>
              <w:right w:w="120" w:type="dxa"/>
            </w:tcMar>
            <w:vAlign w:val="center"/>
          </w:tcPr>
          <w:p w14:paraId="100BC406">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暗度特征</w:t>
            </w:r>
          </w:p>
        </w:tc>
        <w:tc>
          <w:tcPr>
            <w:tcW w:w="6552" w:type="dxa"/>
            <w:tcMar>
              <w:top w:w="90" w:type="dxa"/>
              <w:left w:w="120" w:type="dxa"/>
              <w:bottom w:w="90" w:type="dxa"/>
              <w:right w:w="120" w:type="dxa"/>
            </w:tcMar>
            <w:vAlign w:val="center"/>
          </w:tcPr>
          <w:p w14:paraId="2E6BD47A">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表示位置x相对于局部背景的暗程度，用于增强呈暗纹状态的中心候选。</w:t>
            </w:r>
          </w:p>
        </w:tc>
      </w:tr>
      <w:tr w14:paraId="2EBA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4AADB1D5">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C(x)</w:t>
            </w:r>
          </w:p>
        </w:tc>
        <w:tc>
          <w:tcPr>
            <w:tcW w:w="1498" w:type="dxa"/>
            <w:tcMar>
              <w:top w:w="90" w:type="dxa"/>
              <w:left w:w="120" w:type="dxa"/>
              <w:bottom w:w="90" w:type="dxa"/>
              <w:right w:w="120" w:type="dxa"/>
            </w:tcMar>
            <w:vAlign w:val="center"/>
          </w:tcPr>
          <w:p w14:paraId="048C0256">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色度特征</w:t>
            </w:r>
          </w:p>
        </w:tc>
        <w:tc>
          <w:tcPr>
            <w:tcW w:w="6552" w:type="dxa"/>
            <w:tcMar>
              <w:top w:w="90" w:type="dxa"/>
              <w:left w:w="120" w:type="dxa"/>
              <w:bottom w:w="90" w:type="dxa"/>
              <w:right w:w="120" w:type="dxa"/>
            </w:tcMar>
            <w:vAlign w:val="center"/>
          </w:tcPr>
          <w:p w14:paraId="0A425B70">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描述RGB三通道在位置x的离散程度，用于反映白光彩色条纹的颜色变化。</w:t>
            </w:r>
          </w:p>
        </w:tc>
      </w:tr>
      <w:tr w14:paraId="1637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441AEBB5">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S(x)</w:t>
            </w:r>
          </w:p>
        </w:tc>
        <w:tc>
          <w:tcPr>
            <w:tcW w:w="1498" w:type="dxa"/>
            <w:tcMar>
              <w:top w:w="90" w:type="dxa"/>
              <w:left w:w="120" w:type="dxa"/>
              <w:bottom w:w="90" w:type="dxa"/>
              <w:right w:w="120" w:type="dxa"/>
            </w:tcMar>
            <w:vAlign w:val="center"/>
          </w:tcPr>
          <w:p w14:paraId="57D15C30">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条纹能量</w:t>
            </w:r>
          </w:p>
        </w:tc>
        <w:tc>
          <w:tcPr>
            <w:tcW w:w="6552" w:type="dxa"/>
            <w:tcMar>
              <w:top w:w="90" w:type="dxa"/>
              <w:left w:w="120" w:type="dxa"/>
              <w:bottom w:w="90" w:type="dxa"/>
              <w:right w:w="120" w:type="dxa"/>
            </w:tcMar>
            <w:vAlign w:val="center"/>
          </w:tcPr>
          <w:p w14:paraId="15CA8AB0">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表示去除低频照明背景后残余振荡的强度，用于判断局部是否存在清晰、周期性的干涉条纹。</w:t>
            </w:r>
          </w:p>
        </w:tc>
      </w:tr>
      <w:tr w14:paraId="121C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5E11C04D">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E(x)</w:t>
            </w:r>
          </w:p>
        </w:tc>
        <w:tc>
          <w:tcPr>
            <w:tcW w:w="1498" w:type="dxa"/>
            <w:tcMar>
              <w:top w:w="90" w:type="dxa"/>
              <w:left w:w="120" w:type="dxa"/>
              <w:bottom w:w="90" w:type="dxa"/>
              <w:right w:w="120" w:type="dxa"/>
            </w:tcMar>
            <w:vAlign w:val="center"/>
          </w:tcPr>
          <w:p w14:paraId="6A0B2C80">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对称边缘对</w:t>
            </w:r>
          </w:p>
        </w:tc>
        <w:tc>
          <w:tcPr>
            <w:tcW w:w="6552" w:type="dxa"/>
            <w:tcMar>
              <w:top w:w="90" w:type="dxa"/>
              <w:left w:w="120" w:type="dxa"/>
              <w:bottom w:w="90" w:type="dxa"/>
              <w:right w:w="120" w:type="dxa"/>
            </w:tcMar>
            <w:vAlign w:val="center"/>
          </w:tcPr>
          <w:p w14:paraId="49B7253B">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判断候选条纹左右两侧是否存在方向相反、位置近似对称的边缘。</w:t>
            </w:r>
          </w:p>
        </w:tc>
      </w:tr>
      <w:tr w14:paraId="3479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5F63C62F">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M(x)</w:t>
            </w:r>
          </w:p>
        </w:tc>
        <w:tc>
          <w:tcPr>
            <w:tcW w:w="1498" w:type="dxa"/>
            <w:tcMar>
              <w:top w:w="90" w:type="dxa"/>
              <w:left w:w="120" w:type="dxa"/>
              <w:bottom w:w="90" w:type="dxa"/>
              <w:right w:w="120" w:type="dxa"/>
            </w:tcMar>
            <w:vAlign w:val="center"/>
          </w:tcPr>
          <w:p w14:paraId="11B6D251">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包络对称性</w:t>
            </w:r>
          </w:p>
        </w:tc>
        <w:tc>
          <w:tcPr>
            <w:tcW w:w="6552" w:type="dxa"/>
            <w:tcMar>
              <w:top w:w="90" w:type="dxa"/>
              <w:left w:w="120" w:type="dxa"/>
              <w:bottom w:w="90" w:type="dxa"/>
              <w:right w:w="120" w:type="dxa"/>
            </w:tcMar>
            <w:vAlign w:val="center"/>
          </w:tcPr>
          <w:p w14:paraId="2DAF2DB7">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衡量位置x左右两侧条纹能量包络的镜像相似程度。</w:t>
            </w:r>
          </w:p>
        </w:tc>
      </w:tr>
      <w:tr w14:paraId="24F7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3801A88D">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P(x)</w:t>
            </w:r>
          </w:p>
        </w:tc>
        <w:tc>
          <w:tcPr>
            <w:tcW w:w="1498" w:type="dxa"/>
            <w:tcMar>
              <w:top w:w="90" w:type="dxa"/>
              <w:left w:w="120" w:type="dxa"/>
              <w:bottom w:w="90" w:type="dxa"/>
              <w:right w:w="120" w:type="dxa"/>
            </w:tcMar>
            <w:vAlign w:val="center"/>
          </w:tcPr>
          <w:p w14:paraId="32ABEAC9">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YOLO位置先验</w:t>
            </w:r>
          </w:p>
        </w:tc>
        <w:tc>
          <w:tcPr>
            <w:tcW w:w="6552" w:type="dxa"/>
            <w:tcMar>
              <w:top w:w="90" w:type="dxa"/>
              <w:left w:w="120" w:type="dxa"/>
              <w:bottom w:w="90" w:type="dxa"/>
              <w:right w:w="120" w:type="dxa"/>
            </w:tcMar>
            <w:vAlign w:val="center"/>
          </w:tcPr>
          <w:p w14:paraId="085AF864">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依据YOLO零级条纹检测框构造弱高斯先验，用于限定搜索范围，但不强制中心位于检测框几何中心。</w:t>
            </w:r>
          </w:p>
        </w:tc>
      </w:tr>
      <w:tr w14:paraId="7229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90" w:type="dxa"/>
              <w:left w:w="120" w:type="dxa"/>
              <w:bottom w:w="90" w:type="dxa"/>
              <w:right w:w="120" w:type="dxa"/>
            </w:tcMar>
            <w:vAlign w:val="center"/>
          </w:tcPr>
          <w:p w14:paraId="4F884937">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B(x)</w:t>
            </w:r>
          </w:p>
        </w:tc>
        <w:tc>
          <w:tcPr>
            <w:tcW w:w="1498" w:type="dxa"/>
            <w:tcMar>
              <w:top w:w="90" w:type="dxa"/>
              <w:left w:w="120" w:type="dxa"/>
              <w:bottom w:w="90" w:type="dxa"/>
              <w:right w:w="120" w:type="dxa"/>
            </w:tcMar>
            <w:vAlign w:val="center"/>
          </w:tcPr>
          <w:p w14:paraId="3A6DAB35">
            <w:pPr>
              <w:spacing w:line="276" w:lineRule="auto"/>
              <w:rPr>
                <w:rFonts w:eastAsiaTheme="minorEastAsia"/>
                <w:color w:val="000000" w:themeColor="text1"/>
                <w:lang w:eastAsia="en-US"/>
                <w14:textFill>
                  <w14:solidFill>
                    <w14:schemeClr w14:val="tx1"/>
                  </w14:solidFill>
                </w14:textFill>
              </w:rPr>
            </w:pPr>
            <w:r>
              <w:rPr>
                <w:rFonts w:eastAsiaTheme="minorEastAsia"/>
                <w:color w:val="000000" w:themeColor="text1"/>
                <w:sz w:val="19"/>
                <w:lang w:eastAsia="en-US"/>
                <w14:textFill>
                  <w14:solidFill>
                    <w14:schemeClr w14:val="tx1"/>
                  </w14:solidFill>
                </w14:textFill>
              </w:rPr>
              <w:t>边界抑制</w:t>
            </w:r>
          </w:p>
        </w:tc>
        <w:tc>
          <w:tcPr>
            <w:tcW w:w="6552" w:type="dxa"/>
            <w:tcMar>
              <w:top w:w="90" w:type="dxa"/>
              <w:left w:w="120" w:type="dxa"/>
              <w:bottom w:w="90" w:type="dxa"/>
              <w:right w:w="120" w:type="dxa"/>
            </w:tcMar>
            <w:vAlign w:val="center"/>
          </w:tcPr>
          <w:p w14:paraId="1C4DDD22">
            <w:pPr>
              <w:spacing w:line="276" w:lineRule="auto"/>
              <w:rPr>
                <w:rFonts w:eastAsiaTheme="minorEastAsia"/>
                <w:color w:val="000000" w:themeColor="text1"/>
                <w:lang w:eastAsia="zh-CN"/>
                <w14:textFill>
                  <w14:solidFill>
                    <w14:schemeClr w14:val="tx1"/>
                  </w14:solidFill>
                </w14:textFill>
              </w:rPr>
            </w:pPr>
            <w:r>
              <w:rPr>
                <w:rFonts w:eastAsiaTheme="minorEastAsia"/>
                <w:color w:val="000000" w:themeColor="text1"/>
                <w:sz w:val="19"/>
                <w:lang w:eastAsia="zh-CN"/>
                <w14:textFill>
                  <w14:solidFill>
                    <w14:schemeClr w14:val="tx1"/>
                  </w14:solidFill>
                </w14:textFill>
              </w:rPr>
              <w:t>抑制紧贴检测框边缘的伪结构，降低框线、光斑边界或裁剪边缘造成的误定位。</w:t>
            </w:r>
          </w:p>
        </w:tc>
      </w:tr>
    </w:tbl>
    <w:p w14:paraId="2F2782A2">
      <w:pPr>
        <w:pStyle w:val="30"/>
        <w:rPr>
          <w:color w:val="000000" w:themeColor="text1"/>
          <w14:textFill>
            <w14:solidFill>
              <w14:schemeClr w14:val="tx1"/>
            </w14:solidFill>
          </w14:textFill>
        </w:rPr>
      </w:pPr>
    </w:p>
    <w:p w14:paraId="19CB5AFE">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YOLO检测框限定的有效区间内，取综合评分最大的整数像素位置作为中心条纹的初始位置：</w:t>
      </w:r>
    </w:p>
    <w:p w14:paraId="296E8975">
      <w:pPr>
        <w:pStyle w:val="30"/>
        <w:tabs>
          <w:tab w:val="center" w:pos="4513"/>
          <w:tab w:val="right" w:pos="9026"/>
        </w:tabs>
        <w:jc w:val="left"/>
        <w:rPr>
          <w:color w:val="FF0000"/>
        </w:rPr>
      </w:pPr>
      <w:r>
        <w:tab/>
      </w:r>
      <w:r>
        <w:rPr>
          <w:color w:val="000000"/>
        </w:rPr>
        <w:t>x</w:t>
      </w:r>
      <w:r>
        <w:rPr>
          <w:rFonts w:cs="Times New Roman"/>
          <w:color w:val="000000"/>
        </w:rPr>
        <w:t>̂</w:t>
      </w:r>
      <w:r>
        <w:rPr>
          <w:color w:val="000000"/>
        </w:rPr>
        <w:t>=arg max</w:t>
      </w:r>
      <w:r>
        <w:rPr>
          <w:rFonts w:ascii="Cambria Math" w:hAnsi="Cambria Math" w:cs="Cambria Math"/>
          <w:color w:val="000000"/>
        </w:rPr>
        <w:t>ₓ</w:t>
      </w:r>
      <w:r>
        <w:rPr>
          <w:color w:val="000000"/>
        </w:rPr>
        <w:t xml:space="preserve"> Q(x)</w:t>
      </w:r>
      <w:r>
        <w:tab/>
      </w:r>
      <w:r>
        <w:t>(12)</w:t>
      </w:r>
    </w:p>
    <w:p w14:paraId="109C166A">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由于相机图像为离散采样，直接取最大值只能得到整数像素坐标，连续帧中容易出现一个像素范围的跳动。为提高定位分辨率，系统使用峰值及其左右相邻三个评分点进行抛物线插值：</w:t>
      </w:r>
    </w:p>
    <w:p w14:paraId="4F1489DE">
      <w:pPr>
        <w:pStyle w:val="30"/>
        <w:tabs>
          <w:tab w:val="center" w:pos="4513"/>
          <w:tab w:val="right" w:pos="9026"/>
        </w:tabs>
        <w:jc w:val="left"/>
        <w:rPr>
          <w:color w:val="FF0000"/>
        </w:rPr>
      </w:pPr>
      <w:r>
        <w:tab/>
      </w:r>
      <w:r>
        <w:rPr>
          <w:color w:val="000000"/>
        </w:rPr>
        <w:t>x*=x</w:t>
      </w:r>
      <w:r>
        <w:rPr>
          <w:rFonts w:hint="eastAsia" w:ascii="宋体" w:hAnsi="宋体"/>
          <w:color w:val="000000"/>
        </w:rPr>
        <w:t>½·</w:t>
      </w:r>
      <w:r>
        <w:rPr>
          <w:color w:val="000000"/>
        </w:rPr>
        <w:t>[Q(x</w:t>
      </w:r>
      <w:r>
        <w:rPr>
          <w:rFonts w:cs="Times New Roman"/>
          <w:color w:val="000000"/>
        </w:rPr>
        <w:t>̂−</w:t>
      </w:r>
      <w:r>
        <w:rPr>
          <w:color w:val="000000"/>
        </w:rPr>
        <w:t>1)</w:t>
      </w:r>
      <w:r>
        <w:rPr>
          <w:rFonts w:ascii="Cambria Math" w:hAnsi="Cambria Math" w:cs="Cambria Math"/>
          <w:color w:val="000000"/>
        </w:rPr>
        <w:t>−</w:t>
      </w:r>
      <w:r>
        <w:rPr>
          <w:color w:val="000000"/>
        </w:rPr>
        <w:t>Q(x</w:t>
      </w:r>
      <w:r>
        <w:rPr>
          <w:rFonts w:cs="Times New Roman"/>
          <w:color w:val="000000"/>
        </w:rPr>
        <w:t>̂</w:t>
      </w:r>
      <w:r>
        <w:rPr>
          <w:color w:val="000000"/>
        </w:rPr>
        <w:t>+1)]/[Q(x</w:t>
      </w:r>
      <w:r>
        <w:rPr>
          <w:rFonts w:cs="Times New Roman"/>
          <w:color w:val="000000"/>
        </w:rPr>
        <w:t>̂−</w:t>
      </w:r>
      <w:r>
        <w:rPr>
          <w:color w:val="000000"/>
        </w:rPr>
        <w:t>1)</w:t>
      </w:r>
      <w:r>
        <w:rPr>
          <w:rFonts w:ascii="Cambria Math" w:hAnsi="Cambria Math" w:cs="Cambria Math"/>
          <w:color w:val="000000"/>
        </w:rPr>
        <w:t>−</w:t>
      </w:r>
      <w:r>
        <w:rPr>
          <w:color w:val="000000"/>
        </w:rPr>
        <w:t>2Q(x</w:t>
      </w:r>
      <w:r>
        <w:rPr>
          <w:rFonts w:cs="Times New Roman"/>
          <w:color w:val="000000"/>
        </w:rPr>
        <w:t>̂</w:t>
      </w:r>
      <w:r>
        <w:rPr>
          <w:color w:val="000000"/>
        </w:rPr>
        <w:t>)+Q(x</w:t>
      </w:r>
      <w:r>
        <w:rPr>
          <w:rFonts w:cs="Times New Roman"/>
          <w:color w:val="000000"/>
        </w:rPr>
        <w:t>̂</w:t>
      </w:r>
      <w:r>
        <w:rPr>
          <w:color w:val="000000"/>
        </w:rPr>
        <w:t>+1)]</w:t>
      </w:r>
      <w:r>
        <w:tab/>
      </w:r>
      <w:r>
        <w:t>(13)</w:t>
      </w:r>
    </w:p>
    <w:p w14:paraId="61F9EDAD">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该公式将评分峰值邻域近似为二次曲线，以曲线顶点作为修正后的亚像素位置</w:t>
      </w:r>
      <w:r>
        <w:rPr>
          <w:color w:val="000000" w:themeColor="text1"/>
          <w14:textFill>
            <w14:solidFill>
              <w14:schemeClr w14:val="tx1"/>
            </w14:solidFill>
          </w14:textFill>
        </w:rPr>
        <w:t>x*。二次多项式拟合已被用于白光干涉条纹峰值的精细定位，能够在保持较低计算量的同时减小离散采样引起的定位误差</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_Ref236328601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rFonts w:hint="eastAsia"/>
          <w:color w:val="000000" w:themeColor="text1"/>
          <w:vertAlign w:val="superscript"/>
          <w14:textFill>
            <w14:solidFill>
              <w14:schemeClr w14:val="tx1"/>
            </w14:solidFill>
          </w14:textFill>
        </w:rPr>
        <w:t>3</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。当分母过小或插值偏移超过半个像素时，系统限制修正量，以防止平坦峰值或噪声造成异常结果。</w:t>
      </w:r>
    </w:p>
    <w:p w14:paraId="4C1FF27E">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持上一有效位置并逐帧降低置信度，连续漏检超过限定帧数后重新进入搜索状态。得到稳定中心坐标后，计算中心条纹与视场中心之间的横向偏差</w:t>
      </w:r>
      <w:r>
        <w:rPr>
          <w:color w:val="000000" w:themeColor="text1"/>
          <w14:textFill>
            <w14:solidFill>
              <w14:schemeClr w14:val="tx1"/>
            </w14:solidFill>
          </w14:textFill>
        </w:rPr>
        <w:t>e=x*</w:t>
      </w:r>
      <w:r>
        <w:rPr>
          <w:rFonts w:ascii="Cambria Math" w:hAnsi="Cambria Math" w:cs="Cambria Math"/>
          <w:color w:val="000000" w:themeColor="text1"/>
          <w14:textFill>
            <w14:solidFill>
              <w14:schemeClr w14:val="tx1"/>
            </w14:solidFill>
          </w14:textFill>
        </w:rPr>
        <w:t>−</w:t>
      </w:r>
      <w:r>
        <w:rPr>
          <w:color w:val="000000" w:themeColor="text1"/>
          <w14:textFill>
            <w14:solidFill>
              <w14:schemeClr w14:val="tx1"/>
            </w14:solidFill>
          </w14:textFill>
        </w:rPr>
        <w:t>xview。当|e|小于允许误差并连续若干帧满足条件时，系统判定中心条纹已对准，停止电机并记录微分表位置。</w:t>
      </w:r>
    </w:p>
    <w:p w14:paraId="00A6B427">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3" cstate="print"/>
                    <a:srcRect/>
                    <a:stretch>
                      <a:fillRect/>
                    </a:stretch>
                  </pic:blipFill>
                  <pic:spPr>
                    <a:xfrm>
                      <a:off x="0" y="0"/>
                      <a:ext cx="4488180" cy="3708400"/>
                    </a:xfrm>
                    <a:prstGeom prst="rect">
                      <a:avLst/>
                    </a:prstGeom>
                    <a:noFill/>
                    <a:ln>
                      <a:noFill/>
                    </a:ln>
                  </pic:spPr>
                </pic:pic>
              </a:graphicData>
            </a:graphic>
          </wp:inline>
        </w:drawing>
      </w:r>
    </w:p>
    <w:p w14:paraId="1659F09F">
      <w:pPr>
        <w:spacing w:after="120" w:line="38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2807970" cy="1404620"/>
                <wp:effectExtent l="0" t="0" r="0" b="1905"/>
                <wp:docPr id="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79F57B05">
                            <w:pPr>
                              <w:pStyle w:val="33"/>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221.1pt;" fillcolor="#FFFFFF" filled="t" stroked="f" coordsize="21600,21600" o:gfxdata="UEsDBAoAAAAAAIdO4kAAAAAAAAAAAAAAAAAEAAAAZHJzL1BLAwQUAAAACACHTuJAQajyN9QAAAAF&#10;AQAADwAAAGRycy9kb3ducmV2LnhtbE2PMU/DMBCFdyT+g3VIbNSJVSoU4nSoxII60MLAeE2OOE18&#10;DrHTln/PwQLLk07v9N73yvXFD+pEU+wCW8gXGSjiOjQdtxbeXp/uHkDFhNzgEJgsfFGEdXV9VWLR&#10;hDPv6LRPrZIQjgVacCmNhdaxduQxLsJILN5HmDwmOadWNxOeJdwP2mTZSnvsWBocjrRxVPf72UvJ&#10;NtbzLnwe822v312/wvsX92zt7U2ePYJKdEl/z/CDL+hQCdMhzNxENViQIelXxVsujQF1sGBMbkBX&#10;pf5PX30DUEsDBBQAAAAIAIdO4kDU9vDBOwIAAFQEAAAOAAAAZHJzL2Uyb0RvYy54bWytVEtu2zAQ&#10;3RfoHQjua8mGHTtC5CC14aJA+gHSHoCmKIsoyWFJ2lJ6gPYGWXXTfc+Vc3RIKa7hbrKoFgKpmXmc&#10;9+ZRV9edVuQgnJdgSjoe5ZQIw6GSZlfSz582rxaU+MBMxRQYUdJ74en18uWLq9YWYgINqEo4giDG&#10;F60taROCLbLM80Zo5kdghcFgDU6zgFu3yyrHWkTXKpvk+UXWgqusAy68x6/rPkgHRPccQKhrycUa&#10;+F4LE3pUJxQLSMk30nq6TN3WteDhQ117EYgqKTIN6Y2H4Hob39nyihU7x2wj+dACe04LZ5w0kwYP&#10;PUKtWWBk7+Q/UFpyBx7qMOKgs55IUgRZjPMzbe4aZkXiglJ7exTd/z9Y/v7w0RFZlXQ+p8QwjRN/&#10;fPjx+PP346/vZBL1aa0vMO3OYmLoXkOHrklcvb0F/sUTA6uGmZ24cQ7aRrAK+xvHyuyktMfxEWTb&#10;voMKz2H7AAmoq52O4qEcBNFxNvfH2YguEI4fJ4t8MRtPKeEYG0/z6cUkTS9jxVO5dT68EaBJXJTU&#10;4fATPDvc+hDbYcVTSjzNg5LVRiqVNm63XSlHDgyNsklPYnCWpgxpS3o5m8wSsoFYnzykZcBroaQu&#10;6SKPz1CuzKBDpN6LELptN+i6heoeFXHQGxOvJS4acN8oadGUJfVf98wJStRbg6pejqfT6OK0mc7m&#10;KAFxp5HtaYQZjlAlDZT0y1VIzk987Q2qv5FJlzimvpOhVzRbkmu4GNHNp/uU9fdnsP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ajyN9QAAAAFAQAADwAAAAAAAAABACAAAAAiAAAAZHJzL2Rvd25y&#10;ZXYueG1sUEsBAhQAFAAAAAgAh07iQNT28ME7AgAAVAQAAA4AAAAAAAAAAQAgAAAAIwEAAGRycy9l&#10;Mm9Eb2MueG1sUEsFBgAAAAAGAAYAWQEAANAFAAAAAA==&#10;">
                <v:fill on="t" focussize="0,0"/>
                <v:stroke on="f" miterlimit="8" joinstyle="miter"/>
                <v:imagedata o:title=""/>
                <o:lock v:ext="edit" aspectratio="f"/>
                <v:textbox style="mso-fit-shape-to-text:t;">
                  <w:txbxContent>
                    <w:p w14:paraId="79F57B05">
                      <w:pPr>
                        <w:pStyle w:val="33"/>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v:textbox>
                <w10:wrap type="none"/>
                <w10:anchorlock/>
              </v:shape>
            </w:pict>
          </mc:Fallback>
        </mc:AlternateContent>
      </w:r>
    </w:p>
    <w:p w14:paraId="1370BCF0">
      <w:pPr>
        <w:pStyle w:val="4"/>
      </w:pPr>
      <w:bookmarkStart w:id="65" w:name="_Toc236416640"/>
      <w:r>
        <w:rPr>
          <w:rFonts w:hint="eastAsia"/>
        </w:rPr>
        <w:t>4</w:t>
      </w:r>
      <w:r>
        <w:t>.2.</w:t>
      </w:r>
      <w:r>
        <w:rPr>
          <w:rFonts w:hint="eastAsia"/>
        </w:rPr>
        <w:t>3</w:t>
      </w:r>
      <w:r>
        <w:t xml:space="preserve"> 微分表视觉读数</w:t>
      </w:r>
      <w:bookmarkEnd w:id="65"/>
    </w:p>
    <w:p w14:paraId="670CF281">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微</w:t>
      </w:r>
      <w:r>
        <w:rPr>
          <w:rFonts w:hint="eastAsia"/>
          <w:color w:val="000000" w:themeColor="text1"/>
          <w14:textFill>
            <w14:solidFill>
              <w14:schemeClr w14:val="tx1"/>
            </w14:solidFill>
          </w14:textFill>
        </w:rPr>
        <w:t>分表视觉读数模块使用独立</w:t>
      </w:r>
      <w:r>
        <w:rPr>
          <w:color w:val="000000" w:themeColor="text1"/>
          <w14:textFill>
            <w14:solidFill>
              <w14:schemeClr w14:val="tx1"/>
            </w14:solidFill>
          </w14:textFill>
        </w:rPr>
        <w:t>USB相机采集数显微分表的LCD画面，并按照“显示区域定位—图像增强—OCR识别—连续帧确认”的流程输出读数。采用独立相机可以避免干涉条纹图像采集与仪表读数相互影响，并使两路视觉任务能够同时运行。</w:t>
      </w:r>
    </w:p>
    <w:p w14:paraId="76C0209B">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系统首先根据</w:t>
      </w:r>
      <w:r>
        <w:rPr>
          <w:color w:val="000000" w:themeColor="text1"/>
          <w14:textFill>
            <w14:solidFill>
              <w14:schemeClr w14:val="tx1"/>
            </w14:solidFill>
          </w14:textFill>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_Ref236336813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p>
    <w:p w14:paraId="43AFC575">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处理后的</w:t>
      </w:r>
      <w:r>
        <w:rPr>
          <w:color w:val="000000" w:themeColor="text1"/>
          <w14:textFill>
            <w14:solidFill>
              <w14:schemeClr w14:val="tx1"/>
            </w14:solidFill>
          </w14:textFill>
        </w:rPr>
        <w:t>LCD图像输入RapidOCR调用的PP-OCRv6轻量级识别模型，得到数字、小数点和正负号组成的字符序列及置信度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_Ref236336774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。系统对识别文本进行数值格式检查，并对小数点遗漏等常见问题进行有限修正；格式错误或置信度过低的结果不参与读数更新。</w:t>
      </w:r>
    </w:p>
    <w:p w14:paraId="4936E9C0">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Pr>
          <w:color w:val="000000" w:themeColor="text1"/>
          <w14:textFill>
            <w14:solidFill>
              <w14:schemeClr w14:val="tx1"/>
            </w14:solidFill>
          </w14:textFill>
        </w:rPr>
        <w:t>OCR结果直接影响电机控制。</w:t>
      </w:r>
    </w:p>
    <w:p w14:paraId="5AB25931">
      <w:pPr>
        <w:pStyle w:val="3"/>
        <w:spacing w:before="480" w:after="120"/>
        <w:rPr>
          <w:color w:val="000000" w:themeColor="text1"/>
          <w14:textFill>
            <w14:solidFill>
              <w14:schemeClr w14:val="tx1"/>
            </w14:solidFill>
          </w14:textFill>
        </w:rPr>
      </w:pPr>
      <w:bookmarkStart w:id="66" w:name="_Toc236416641"/>
      <w:r>
        <w:rPr>
          <w:rFonts w:hint="eastAsia"/>
          <w:color w:val="000000" w:themeColor="text1"/>
          <w14:textFill>
            <w14:solidFill>
              <w14:schemeClr w14:val="tx1"/>
            </w14:solidFill>
          </w14:textFill>
        </w:rPr>
        <w:t>4</w:t>
      </w:r>
      <w:r>
        <w:rPr>
          <w:color w:val="000000" w:themeColor="text1"/>
          <w14:textFill>
            <w14:solidFill>
              <w14:schemeClr w14:val="tx1"/>
            </w14:solidFill>
          </w14:textFill>
        </w:rPr>
        <w:t>.3 动镜辅助调节系统设计</w:t>
      </w:r>
      <w:bookmarkEnd w:id="66"/>
    </w:p>
    <w:p w14:paraId="0714A2F7">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3DBCA25E">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4384" behindDoc="0" locked="0" layoutInCell="1" allowOverlap="1">
            <wp:simplePos x="0" y="0"/>
            <wp:positionH relativeFrom="column">
              <wp:posOffset>3417570</wp:posOffset>
            </wp:positionH>
            <wp:positionV relativeFrom="paragraph">
              <wp:posOffset>147320</wp:posOffset>
            </wp:positionV>
            <wp:extent cx="2110105" cy="4352290"/>
            <wp:effectExtent l="0" t="0" r="10795" b="381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4"/>
                    <a:srcRect/>
                    <a:stretch>
                      <a:fillRect/>
                    </a:stretch>
                  </pic:blipFill>
                  <pic:spPr>
                    <a:xfrm>
                      <a:off x="0" y="0"/>
                      <a:ext cx="2110105" cy="4352290"/>
                    </a:xfrm>
                    <a:prstGeom prst="rect">
                      <a:avLst/>
                    </a:prstGeom>
                    <a:noFill/>
                    <a:ln>
                      <a:noFill/>
                    </a:ln>
                  </pic:spPr>
                </pic:pic>
              </a:graphicData>
            </a:graphic>
          </wp:anchor>
        </w:drawing>
      </w:r>
      <w:r>
        <w:rPr>
          <w:color w:val="000000" w:themeColor="text1"/>
          <w14:textFill>
            <w14:solidFill>
              <w14:schemeClr w14:val="tx1"/>
            </w14:solidFill>
          </w14:textFill>
        </w:rPr>
        <w:drawing>
          <wp:inline distT="0" distB="0" distL="0" distR="0">
            <wp:extent cx="2759710" cy="46170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5"/>
                    <a:srcRect/>
                    <a:stretch>
                      <a:fillRect/>
                    </a:stretch>
                  </pic:blipFill>
                  <pic:spPr>
                    <a:xfrm>
                      <a:off x="0" y="0"/>
                      <a:ext cx="2766492" cy="4617085"/>
                    </a:xfrm>
                    <a:prstGeom prst="rect">
                      <a:avLst/>
                    </a:prstGeom>
                    <a:noFill/>
                    <a:ln>
                      <a:noFill/>
                    </a:ln>
                  </pic:spPr>
                </pic:pic>
              </a:graphicData>
            </a:graphic>
          </wp:inline>
        </w:drawing>
      </w:r>
      <w:r>
        <w:rPr>
          <w:color w:val="000000" w:themeColor="text1"/>
          <w14:textFill>
            <w14:solidFill>
              <w14:schemeClr w14:val="tx1"/>
            </w14:solidFill>
          </w14:textFill>
        </w:rPr>
        <w:t xml:space="preserve"> </w:t>
      </w:r>
    </w:p>
    <w:p w14:paraId="08ADB250">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45720" distB="45720" distL="114300" distR="114300" simplePos="0" relativeHeight="251665408" behindDoc="0" locked="0" layoutInCell="1" allowOverlap="1">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3913A76D">
                            <w:pPr>
                              <w:pStyle w:val="33"/>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8pt;margin-top:0.35pt;height:18.85pt;width:183.4pt;mso-wrap-distance-bottom:3.6pt;mso-wrap-distance-left:9pt;mso-wrap-distance-right:9pt;mso-wrap-distance-top:3.6pt;z-index:251665408;mso-width-relative:page;mso-height-relative:page;" fillcolor="#FFFFFF" filled="t" stroked="f" coordsize="21600,21600" o:gfxdata="UEsDBAoAAAAAAIdO4kAAAAAAAAAAAAAAAAAEAAAAZHJzL1BLAwQUAAAACACHTuJAkFCp5NUAAAAH&#10;AQAADwAAAGRycy9kb3ducmV2LnhtbE2Oy07DMBBF90j8gzWV2CDqtKR5NZNKIIHY9vEBTjxNIuJx&#10;FLtN+/eYFSyv7tW5p9zdzCCuNLneMsJqGYEgbqzuuUU4HT9eMhDOK9ZqsEwId3Kwqx4fSlVoO/Oe&#10;rgffigBhVyiEzvuxkNI1HRnllnYkDt3ZTkb5EKdW6knNAW4GuY6iRBrVc3jo1EjvHTXfh4tBOH/N&#10;z5t8rj/9Kd3HyZvq09reEZ8Wq2gLwtPN/43hVz+oQxWcanth7cSAsFnnSZgipCBCneVJDKJGeM1i&#10;kFUp//tXP1BLAwQUAAAACACHTuJA0pgZsTkCAABTBAAADgAAAGRycy9lMm9Eb2MueG1srVTNjtMw&#10;EL4j8Q6W7zRt2kIbNV0trYqQlh9p4QFcx2ksbI+x3SbLA8AbcOLCnefa52DsZJeyXPZADpEnM/PN&#10;zDefs7rotCIn4bwEU9LJaEyJMBwqaQ4l/fhh92xBiQ/MVEyBESW9EZ5erJ8+WbW2EDk0oCrhCIIY&#10;X7S2pE0ItsgyzxuhmR+BFQadNTjNAprukFWOtYiuVZaPx8+zFlxlHXDhPX7d9k46ILrHAEJdSy62&#10;wI9amNCjOqFYwJF8I62n69RtXQse3tW1F4GokuKkIb2xCJ738Z2tV6w4OGYbyYcW2GNaeDCTZtJg&#10;0XuoLQuMHJ38B0pL7sBDHUYcdNYPkhjBKSbjB9xcN8yKNAtS7e096f7/wfK3p/eOyKqkizklhmnc&#10;+O33b7c/ft3+/EryyE9rfYFh1xYDQ/cSOlRNmtXbK+CfPDGwaZg5iEvnoG0Eq7C/SczMzlJ7HB9B&#10;9u0bqLAOOwZIQF3tdCQP6SCIjru5ud+N6ALh+DGf5svJAl0cffl0OV3OUwlW3GVb58MrAZrEQ0kd&#10;7j6hs9OVD7EbVtyFxGIelKx2UqlkuMN+oxw5MdTJLj0D+l9hypC2pMt5Pk/IBmJ+kpCWAW+FkhqJ&#10;HMdnSFdmoCFO3nMQun030LqH6gYJcdDrEm8lHhpwXyhpUZMl9Z+PzAlK1GuDpC4ns1kUcTJm8xc5&#10;Gu7csz/3MMMRqqSBkv64CUn4cV4Dl0h+LRMvcUt9J0OvqLVE13AvopjP7RT151+w/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QUKnk1QAAAAcBAAAPAAAAAAAAAAEAIAAAACIAAABkcnMvZG93bnJl&#10;di54bWxQSwECFAAUAAAACACHTuJA0pgZsTkCAABTBAAADgAAAAAAAAABACAAAAAkAQAAZHJzL2Uy&#10;b0RvYy54bWxQSwUGAAAAAAYABgBZAQAAzwUAAAAA&#10;">
                <v:fill on="t" focussize="0,0"/>
                <v:stroke on="f" miterlimit="8" joinstyle="miter"/>
                <v:imagedata o:title=""/>
                <o:lock v:ext="edit" aspectratio="f"/>
                <v:textbox>
                  <w:txbxContent>
                    <w:p w14:paraId="3913A76D">
                      <w:pPr>
                        <w:pStyle w:val="33"/>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Pr>
          <w:color w:val="000000" w:themeColor="text1"/>
          <w14:textFill>
            <w14:solidFill>
              <w14:schemeClr w14:val="tx1"/>
            </w14:solidFill>
          </w14:textFill>
        </w:rPr>
        <mc:AlternateContent>
          <mc:Choice Requires="wps">
            <w:drawing>
              <wp:inline distT="0" distB="0" distL="0" distR="0">
                <wp:extent cx="2530475" cy="1404620"/>
                <wp:effectExtent l="0" t="0" r="3175" b="1905"/>
                <wp:docPr id="8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36D7DBF0">
                            <w:pPr>
                              <w:pStyle w:val="33"/>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199.25pt;" fillcolor="#FFFFFF" filled="t" stroked="f" coordsize="21600,21600" o:gfxdata="UEsDBAoAAAAAAIdO4kAAAAAAAAAAAAAAAAAEAAAAZHJzL1BLAwQUAAAACACHTuJA5scKhtQAAAAF&#10;AQAADwAAAGRycy9kb3ducmV2LnhtbE2PMU/DMBCFdyT+g3VIbNRJUKsS4nRAYkEdaGFgvMZHHBKf&#10;Q+y05d9zsMDypNM7vfe9anP2gzrSFLvABvJFBoq4Cbbj1sDry+PNGlRMyBaHwGTgiyJs6suLCksb&#10;Tryj4z61SkI4lmjApTSWWsfGkce4CCOxeO9h8pjknFptJzxJuB90kWUr7bFjaXA40oOjpt/PXkq2&#10;sZl34fMj3/b6zfUrXD67J2Our/LsHlSic/p7hh98QYdamA5hZhvVYECGpF8V7/ZuvQR1MFAUeQG6&#10;rvR/+vobUEsDBBQAAAAIAIdO4kBp4z+SOwIAAFQEAAAOAAAAZHJzL2Uyb0RvYy54bWytVEtu2zAQ&#10;3RfoHQjua8mqncRC5CBN4KJA+gHSHoCmKIsoyWFJ2pJ7gPYGXXXTfc/lc3RIKa6RbrKoFgKpmXmc&#10;9+ZRl1e9VmQnnJdgKjqd5JQIw6GWZlPRTx9XLy4o8YGZmikwoqJ74enV8vmzy86WooAWVC0cQRDj&#10;y85WtA3BllnmeSs08xOwwmCwAadZwK3bZLVjHaJrlRV5fpZ14GrrgAvv8evtEKQjonsKIDSN5OIW&#10;+FYLEwZUJxQLSMm30nq6TN02jeDhfdN4EYiqKDIN6Y2H4Hod39nykpUbx2wr+dgCe0oLjzhpJg0e&#10;eoS6ZYGRrZP/QGnJHXhowoSDzgYiSRFkMc0faXPfMisSF5Ta26Po/v/B8ne7D47IuqIX55QYpnHi&#10;hx/fDz9/H359I0XUp7O+xLR7i4mhfwU9uiZx9fYO+GdPDNy0zGzEtXPQtYLV2N80VmYnpQOOjyDr&#10;7i3UeA7bBkhAfeN0FA/lIIiOs9kfZyP6QDh+LOYv80WxoIRjbDrLZ2dFml7Gyody63x4LUCTuKio&#10;w+EneLa78yG2w8qHlHiaByXrlVQqbdxmfaMc2TE0yio9icGjNGVIV9HFvJgnZAOxPnlIy4DXQkmN&#10;SubxGcuVGXWI1AcRQr/uR13XUO9REQeDMfFa4qIF95WSDk1ZUf9ly5ygRL0xqOpiOptFF6fNbH6O&#10;EhB3GlmfRpjhCFXRQMmwvAnJ+YmvvUb1VzLpEsc0dDL2imZLco0XI7r5dJ+y/v4Ml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5scKhtQAAAAFAQAADwAAAAAAAAABACAAAAAiAAAAZHJzL2Rvd25y&#10;ZXYueG1sUEsBAhQAFAAAAAgAh07iQGnjP5I7AgAAVAQAAA4AAAAAAAAAAQAgAAAAIwEAAGRycy9l&#10;Mm9Eb2MueG1sUEsFBgAAAAAGAAYAWQEAANAFAAAAAA==&#10;">
                <v:fill on="t" focussize="0,0"/>
                <v:stroke on="f" miterlimit="8" joinstyle="miter"/>
                <v:imagedata o:title=""/>
                <o:lock v:ext="edit" aspectratio="f"/>
                <v:textbox style="mso-fit-shape-to-text:t;">
                  <w:txbxContent>
                    <w:p w14:paraId="36D7DBF0">
                      <w:pPr>
                        <w:pStyle w:val="33"/>
                      </w:pPr>
                      <w:r>
                        <w:rPr>
                          <w:rFonts w:hint="eastAsia"/>
                        </w:rPr>
                        <w:t>图 4.3.1 动静辅助调节系统图片</w:t>
                      </w:r>
                    </w:p>
                  </w:txbxContent>
                </v:textbox>
                <w10:wrap type="none"/>
                <w10:anchorlock/>
              </v:shape>
            </w:pict>
          </mc:Fallback>
        </mc:AlternateContent>
      </w:r>
    </w:p>
    <w:p w14:paraId="0A9E6974">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7A403811">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0CB3D579">
      <w:pPr>
        <w:rPr>
          <w:color w:val="000000" w:themeColor="text1"/>
          <w14:textFill>
            <w14:solidFill>
              <w14:schemeClr w14:val="tx1"/>
            </w14:solidFill>
          </w14:textFill>
        </w:rPr>
        <w:sectPr>
          <w:footerReference r:id="rId10" w:type="default"/>
          <w:pgSz w:w="11906" w:h="16838"/>
          <w:pgMar w:top="1440" w:right="1440" w:bottom="1440" w:left="1440" w:header="1134" w:footer="0" w:gutter="0"/>
          <w:cols w:space="720" w:num="1"/>
          <w:docGrid w:linePitch="360" w:charSpace="0"/>
        </w:sectPr>
      </w:pPr>
    </w:p>
    <w:p w14:paraId="6A1128A5">
      <w:pPr>
        <w:pStyle w:val="2"/>
        <w:spacing w:before="480" w:after="120"/>
        <w:rPr>
          <w:color w:val="000000" w:themeColor="text1"/>
          <w14:textFill>
            <w14:solidFill>
              <w14:schemeClr w14:val="tx1"/>
            </w14:solidFill>
          </w14:textFill>
        </w:rPr>
      </w:pPr>
      <w:bookmarkStart w:id="67" w:name="_Toc236416642"/>
      <w:r>
        <w:rPr>
          <w:color w:val="000000" w:themeColor="text1"/>
          <w14:textFill>
            <w14:solidFill>
              <w14:schemeClr w14:val="tx1"/>
            </w14:solidFill>
          </w14:textFill>
        </w:rPr>
        <w:t>第</w:t>
      </w:r>
      <w:r>
        <w:rPr>
          <w:rFonts w:hint="eastAsia"/>
          <w:color w:val="000000" w:themeColor="text1"/>
          <w14:textFill>
            <w14:solidFill>
              <w14:schemeClr w14:val="tx1"/>
            </w14:solidFill>
          </w14:textFill>
        </w:rPr>
        <w:t>五</w:t>
      </w:r>
      <w:r>
        <w:rPr>
          <w:color w:val="000000" w:themeColor="text1"/>
          <w14:textFill>
            <w14:solidFill>
              <w14:schemeClr w14:val="tx1"/>
            </w14:solidFill>
          </w14:textFill>
        </w:rPr>
        <w:t>章</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测量精度与不确定度</w:t>
      </w:r>
      <w:bookmarkEnd w:id="67"/>
    </w:p>
    <w:p w14:paraId="2F5129CB">
      <w:pPr>
        <w:pStyle w:val="3"/>
        <w:spacing w:before="480" w:after="120"/>
        <w:rPr>
          <w:color w:val="000000" w:themeColor="text1"/>
          <w14:textFill>
            <w14:solidFill>
              <w14:schemeClr w14:val="tx1"/>
            </w14:solidFill>
          </w14:textFill>
        </w:rPr>
      </w:pPr>
      <w:bookmarkStart w:id="68" w:name="_Toc236416643"/>
      <w:r>
        <w:rPr>
          <w:rFonts w:hint="eastAsia"/>
          <w:color w:val="000000" w:themeColor="text1"/>
          <w14:textFill>
            <w14:solidFill>
              <w14:schemeClr w14:val="tx1"/>
            </w14:solidFill>
          </w14:textFill>
        </w:rPr>
        <w:t>5</w:t>
      </w:r>
      <w:r>
        <w:rPr>
          <w:color w:val="000000" w:themeColor="text1"/>
          <w14:textFill>
            <w14:solidFill>
              <w14:schemeClr w14:val="tx1"/>
            </w14:solidFill>
          </w14:textFill>
        </w:rPr>
        <w:t>.1 实验误差分析</w:t>
      </w:r>
      <w:bookmarkEnd w:id="68"/>
    </w:p>
    <w:p w14:paraId="57BD2125">
      <w:pPr>
        <w:spacing w:after="120" w:line="38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本实验的测量目标是评定基于计算机视觉的迈克尔逊白光等厚干涉条纹定位精度和</w:t>
      </w:r>
      <w:r>
        <w:rPr>
          <w:rFonts w:hint="eastAsia"/>
        </w:rPr>
        <w:t>介质厚度测量精度</w:t>
      </w:r>
      <w:r>
        <w:rPr>
          <w:rFonts w:hint="eastAsia"/>
          <w:color w:val="000000" w:themeColor="text1"/>
          <w14:textFill>
            <w14:solidFill>
              <w14:schemeClr w14:val="tx1"/>
            </w14:solidFill>
          </w14:textFill>
        </w:rPr>
        <w:t>。系统通过对中心条纹的自动识别与追踪，结合数显千分尺的位移读数，实现对干涉条纹位置的精确标定。测量过程中的误差来源主要包括系统误差和随机误差两大类。</w:t>
      </w:r>
    </w:p>
    <w:p w14:paraId="0DAD5E76">
      <w:pPr>
        <w:spacing w:after="120"/>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1. 系统误差</w:t>
      </w:r>
    </w:p>
    <w:p w14:paraId="4F0D9C6C">
      <w:pPr>
        <w:spacing w:after="120"/>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（1）视觉定位误差</w:t>
      </w:r>
    </w:p>
    <w:p w14:paraId="5836C6FB">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487C6CAA">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误差控制措施：采用连续多帧跟踪与平滑滤波算法，抑制单帧检测框的瞬时抖动。选取固定水平截线上的暗纹光强极小值作为条纹位置的补充判据，降低模型置信度波动的影响。</w:t>
      </w:r>
    </w:p>
    <w:p w14:paraId="68619BA8">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（2）机械传动误差</w:t>
      </w:r>
    </w:p>
    <w:p w14:paraId="039D7D70">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步进电机与数显千分尺之间存在传动间隙。在电机驱动千分尺旋转过程中，联轴器的弹性变形和齿轮啮合间隙会导致回程差。此外，数显千分尺内部丝杆的螺距误差和空程也会引入系统性的位置偏差。</w:t>
      </w:r>
    </w:p>
    <w:p w14:paraId="4BE1D966">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误差控制措施：所有初始位置和终止位置的逼近均严格从同一机械方向进行，使回程间隙的影响进入完整测量过程的重复性中，避免正反向差异。接近目标位置时降低电机转速，减小惯性过冲。</w:t>
      </w:r>
    </w:p>
    <w:p w14:paraId="325E023C">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（3）OCR读数误差</w:t>
      </w:r>
    </w:p>
    <w:p w14:paraId="5B888C04">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数显千分尺</w:t>
      </w:r>
      <w:r>
        <w:rPr>
          <w:color w:val="000000" w:themeColor="text1"/>
          <w14:textFill>
            <w14:solidFill>
              <w14:schemeClr w14:val="tx1"/>
            </w14:solidFill>
          </w14:textFill>
        </w:rPr>
        <w:t>LCD屏幕在特定角度下可能产生反光或字符模糊，导致OCR引擎出现字符误识别。光照条件变化和相机对焦偏差也会影响读数精度。</w:t>
      </w:r>
    </w:p>
    <w:p w14:paraId="20705597">
      <w:pPr>
        <w:spacing w:after="120" w:line="379" w:lineRule="auto"/>
        <w:ind w:firstLine="480" w:firstLineChars="200"/>
        <w:rPr>
          <w:color w:val="000000" w:themeColor="text1"/>
          <w14:textFill>
            <w14:solidFill>
              <w14:schemeClr w14:val="tx1"/>
            </w14:solidFill>
          </w14:textFill>
        </w:rPr>
      </w:pPr>
    </w:p>
    <w:p w14:paraId="1090370F">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误差控制措施：采用多帧确认机制，对连续若干帧的</w:t>
      </w:r>
      <w:r>
        <w:rPr>
          <w:color w:val="000000" w:themeColor="text1"/>
          <w14:textFill>
            <w14:solidFill>
              <w14:schemeClr w14:val="tx1"/>
            </w14:solidFill>
          </w14:textFill>
        </w:rPr>
        <w:t>OCR识别结果进行投票，取稳定一致的读数作为最终输出，有效滤除偶发性误识别。</w:t>
      </w:r>
    </w:p>
    <w:p w14:paraId="079CEC94">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（4）环境因素</w:t>
      </w:r>
    </w:p>
    <w:p w14:paraId="2A2CB119">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环境振动、空气扰动和温度漂移会对迈克尔逊干涉仪光路稳定性产生扰动，引起干涉条纹的缓慢移动或抖动。白光的相干长度仅为微米量级，对环境变化较为敏感。</w:t>
      </w:r>
    </w:p>
    <w:p w14:paraId="0F92E2ED">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误差控制措施：实验在隔振光学平台上进行，实验前对激光器和电子位移计进行充分预热（</w:t>
      </w:r>
      <w:r>
        <w:rPr>
          <w:color w:val="000000" w:themeColor="text1"/>
          <w14:textFill>
            <w14:solidFill>
              <w14:schemeClr w14:val="tx1"/>
            </w14:solidFill>
          </w14:textFill>
        </w:rPr>
        <w:t>10～20 min），保证测量环境相对安静。利用高通滤波算法滤除环境引起的低频大幅值相位扰动。</w:t>
      </w:r>
    </w:p>
    <w:p w14:paraId="11186595">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2. 随机误差</w:t>
      </w:r>
    </w:p>
    <w:p w14:paraId="6FFDC38B">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随机误差主要来源于测量过程中一系列因素微小的、不可控的随机波动，包括条纹定位的帧间抖动、数显读数的末位跳变以及操作过程中无法完全消除的随机干扰。</w:t>
      </w:r>
    </w:p>
    <w:p w14:paraId="75439119">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误差控制措施：通过多次重复测量（</w:t>
      </w:r>
      <w:r>
        <w:rPr>
          <w:color w:val="000000" w:themeColor="text1"/>
          <w14:textFill>
            <w14:solidFill>
              <w14:schemeClr w14:val="tx1"/>
            </w14:solidFill>
          </w14:textFill>
        </w:rPr>
        <w:t>N ≥ 15）取平均值的方法来降低随机误差的影响，以测量列的标准差作为随机误差的量化指标。</w:t>
      </w:r>
    </w:p>
    <w:p w14:paraId="3C22519C">
      <w:pPr>
        <w:pStyle w:val="3"/>
        <w:spacing w:before="480" w:after="120"/>
      </w:pPr>
      <w:bookmarkStart w:id="69" w:name="_Toc236416644"/>
      <w:r>
        <w:t xml:space="preserve">5.2 </w:t>
      </w:r>
      <w:r>
        <w:rPr>
          <w:rFonts w:hint="eastAsia"/>
        </w:rPr>
        <w:t>条纹定位精度的不确定度测量</w:t>
      </w:r>
      <w:bookmarkEnd w:id="69"/>
    </w:p>
    <w:p w14:paraId="0BA1AC4F">
      <w:pPr>
        <w:pStyle w:val="4"/>
      </w:pPr>
      <w:bookmarkStart w:id="70" w:name="_Toc236416645"/>
      <w:r>
        <w:rPr>
          <w:rFonts w:hint="eastAsia"/>
        </w:rPr>
        <w:t>5</w:t>
      </w:r>
      <w:r>
        <w:t>.2.1</w:t>
      </w:r>
      <w:r>
        <w:rPr>
          <w:rFonts w:hint="eastAsia"/>
        </w:rPr>
        <w:t>测量模型</w:t>
      </w:r>
      <w:bookmarkEnd w:id="70"/>
    </w:p>
    <w:p w14:paraId="545C15FC">
      <w:pPr>
        <w:spacing w:after="120"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依据不确定度的评定标准构建测量模型</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_Ref236328851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rFonts w:hint="eastAsia"/>
          <w:color w:val="000000" w:themeColor="text1"/>
          <w:vertAlign w:val="superscript"/>
          <w14:textFill>
            <w14:solidFill>
              <w14:schemeClr w14:val="tx1"/>
            </w14:solidFill>
          </w14:textFill>
        </w:rPr>
        <w:t>4-16</w:t>
      </w:r>
      <w:r>
        <w:rPr>
          <w:color w:val="000000" w:themeColor="text1"/>
          <w:vertAlign w:val="superscript"/>
          <w14:textFill>
            <w14:solidFill>
              <w14:schemeClr w14:val="tx1"/>
            </w14:solidFill>
          </w14:textFill>
        </w:rPr>
        <w:t>]</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。本实验的被测量为两次条纹定位之间的位移量</w:t>
      </w:r>
      <w:r>
        <w:rPr>
          <w:color w:val="000000" w:themeColor="text1"/>
          <w14:textFill>
            <w14:solidFill>
              <w14:schemeClr w14:val="tx1"/>
            </w14:solidFill>
          </w14:textFill>
        </w:rPr>
        <w:t>d，测量模型如下：</w:t>
      </w:r>
    </w:p>
    <w:p w14:paraId="6BC442BB">
      <w:pPr>
        <w:tabs>
          <w:tab w:val="center" w:pos="4513"/>
          <w:tab w:val="right" w:pos="9026"/>
        </w:tabs>
        <w:spacing w:after="120" w:line="379" w:lineRule="auto"/>
        <w:jc w:val="left"/>
        <w:rPr>
          <w:color w:val="000000" w:themeColor="text1"/>
          <w14:textFill>
            <w14:solidFill>
              <w14:schemeClr w14:val="tx1"/>
            </w14:solidFill>
          </w14:textFill>
        </w:rPr>
      </w:pPr>
      <w:r>
        <w:tab/>
      </w:r>
      <m:oMath>
        <m:r>
          <m:rPr/>
          <w:rPr>
            <w:rFonts w:hint="eastAsia" w:ascii="Cambria Math" w:hAnsi="Cambria Math"/>
            <w:color w:val="000000" w:themeColor="text1"/>
            <w14:textFill>
              <w14:solidFill>
                <w14:schemeClr w14:val="tx1"/>
              </w14:solidFill>
            </w14:textFill>
          </w:rPr>
          <m:t>d</m:t>
        </m:r>
        <m:r>
          <m:rPr/>
          <w:rPr>
            <w:rFonts w:ascii="Cambria Math" w:hAnsi="Cambria Math"/>
            <w:color w:val="000000" w:themeColor="text1"/>
            <w14:textFill>
              <w14:solidFill>
                <w14:schemeClr w14:val="tx1"/>
              </w14:solidFill>
            </w14:textFill>
          </w:rPr>
          <m:t>=</m:t>
        </m:r>
        <m:bar>
          <m:barPr>
            <m:pos m:val="top"/>
            <m:ctrlPr>
              <w:rPr>
                <w:rFonts w:ascii="Cambria Math" w:hAnsi="Cambria Math"/>
                <w:i/>
                <w:color w:val="000000" w:themeColor="text1"/>
                <w14:textFill>
                  <w14:solidFill>
                    <w14:schemeClr w14:val="tx1"/>
                  </w14:solidFill>
                </w14:textFill>
              </w:rPr>
            </m:ctrlPr>
          </m:barPr>
          <m:e>
            <m:r>
              <m:rPr/>
              <w:rPr>
                <w:rFonts w:ascii="Cambria Math" w:hAnsi="Cambria Math"/>
                <w:color w:val="000000" w:themeColor="text1"/>
                <w14:textFill>
                  <w14:solidFill>
                    <w14:schemeClr w14:val="tx1"/>
                  </w14:solidFill>
                </w14:textFill>
              </w:rPr>
              <m:t>d</m:t>
            </m:r>
            <m:ctrlPr>
              <w:rPr>
                <w:rFonts w:ascii="Cambria Math" w:hAnsi="Cambria Math"/>
                <w:i/>
                <w:color w:val="000000" w:themeColor="text1"/>
                <w14:textFill>
                  <w14:solidFill>
                    <w14:schemeClr w14:val="tx1"/>
                  </w14:solidFill>
                </w14:textFill>
              </w:rPr>
            </m:ctrlPr>
          </m:e>
        </m:bar>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δ</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δ</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stepper</m:t>
            </m:r>
            <m:ctrlPr>
              <w:rPr>
                <w:rFonts w:ascii="Cambria Math" w:hAnsi="Cambria Math"/>
                <w:i/>
                <w:color w:val="000000" w:themeColor="text1"/>
                <w14:textFill>
                  <w14:solidFill>
                    <w14:schemeClr w14:val="tx1"/>
                  </w14:solidFill>
                </w14:textFill>
              </w:rPr>
            </m:ctrlPr>
          </m:sub>
        </m:sSub>
      </m:oMath>
      <w:r>
        <w:tab/>
      </w:r>
      <w:r>
        <w:t>(14)</w:t>
      </w:r>
    </w:p>
    <w:p w14:paraId="6340E622">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其中：</w:t>
      </w:r>
    </w:p>
    <w:p w14:paraId="4BC99D43">
      <w:pPr>
        <w:spacing w:after="120" w:line="379" w:lineRule="auto"/>
        <w:ind w:firstLine="480" w:firstLineChars="200"/>
        <w:rPr>
          <w:color w:val="000000" w:themeColor="text1"/>
          <w14:textFill>
            <w14:solidFill>
              <w14:schemeClr w14:val="tx1"/>
            </w14:solidFill>
          </w14:textFill>
        </w:rPr>
      </w:pPr>
      <m:oMath>
        <m:bar>
          <m:barPr>
            <m:pos m:val="top"/>
            <m:ctrlPr>
              <w:rPr>
                <w:rFonts w:ascii="Cambria Math" w:hAnsi="Cambria Math"/>
                <w:i/>
                <w:color w:val="000000" w:themeColor="text1"/>
                <w14:textFill>
                  <w14:solidFill>
                    <w14:schemeClr w14:val="tx1"/>
                  </w14:solidFill>
                </w14:textFill>
              </w:rPr>
            </m:ctrlPr>
          </m:barPr>
          <m:e>
            <m:r>
              <m:rPr/>
              <w:rPr>
                <w:rFonts w:ascii="Cambria Math" w:hAnsi="Cambria Math"/>
                <w:color w:val="000000" w:themeColor="text1"/>
                <w14:textFill>
                  <w14:solidFill>
                    <w14:schemeClr w14:val="tx1"/>
                  </w14:solidFill>
                </w14:textFill>
              </w:rPr>
              <m:t>d</m:t>
            </m:r>
            <m:ctrlPr>
              <w:rPr>
                <w:rFonts w:ascii="Cambria Math" w:hAnsi="Cambria Math"/>
                <w:i/>
                <w:color w:val="000000" w:themeColor="text1"/>
                <w14:textFill>
                  <w14:solidFill>
                    <w14:schemeClr w14:val="tx1"/>
                  </w14:solidFill>
                </w14:textFill>
              </w:rPr>
            </m:ctrlPr>
          </m:e>
        </m:bar>
      </m:oMath>
      <w:r>
        <w:rPr>
          <w:color w:val="000000" w:themeColor="text1"/>
          <w14:textFill>
            <w14:solidFill>
              <w14:schemeClr w14:val="tx1"/>
            </w14:solidFill>
          </w14:textFill>
        </w:rPr>
        <w:t xml:space="preserve"> —— 初始位置与终止位置的数显千分尺视读位移之差</w:t>
      </w:r>
      <w:r>
        <w:rPr>
          <w:rFonts w:hint="eastAsia"/>
          <w:color w:val="000000" w:themeColor="text1"/>
          <w14:textFill>
            <w14:solidFill>
              <w14:schemeClr w14:val="tx1"/>
            </w14:solidFill>
          </w14:textFill>
        </w:rPr>
        <w:t xml:space="preserve"> </w:t>
      </w:r>
      <m:oMath>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f>
          <m:fPr>
            <m:ctrlPr>
              <w:rPr>
                <w:rFonts w:ascii="Cambria Math" w:hAnsi="Cambria Math"/>
                <w:i/>
                <w:iCs/>
                <w:color w:val="000000" w:themeColor="text1"/>
                <w14:textFill>
                  <w14:solidFill>
                    <w14:schemeClr w14:val="tx1"/>
                  </w14:solidFill>
                </w14:textFill>
              </w:rPr>
            </m:ctrlPr>
          </m:fPr>
          <m:num>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den>
        </m:f>
        <m:nary>
          <m:naryPr>
            <m:chr m:val="∑"/>
            <m:ctrlPr>
              <w:rPr>
                <w:rFonts w:ascii="Cambria Math" w:hAnsi="Cambria Math"/>
                <w:i/>
                <w:iCs/>
                <w:color w:val="000000" w:themeColor="text1"/>
                <w14:textFill>
                  <w14:solidFill>
                    <w14:schemeClr w14:val="tx1"/>
                  </w14:solidFill>
                </w14:textFill>
              </w:rPr>
            </m:ctrlPr>
          </m:naryPr>
          <m:sub>
            <m:r>
              <m:rPr/>
              <w:rPr>
                <w:rFonts w:ascii="Cambria Math" w:hAnsi="Cambria Math"/>
                <w:color w:val="000000" w:themeColor="text1"/>
                <w14:textFill>
                  <w14:solidFill>
                    <w14:schemeClr w14:val="tx1"/>
                  </w14:solidFill>
                </w14:textFill>
              </w:rPr>
              <m:t>i=1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p>
          <m:e>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e>
        </m:nary>
      </m:oMath>
      <w:r>
        <w:rPr>
          <w:color w:val="000000" w:themeColor="text1"/>
          <w14:textFill>
            <w14:solidFill>
              <w14:schemeClr w14:val="tx1"/>
            </w14:solidFill>
          </w14:textFill>
        </w:rPr>
        <w:t>，由重复测量统计评定（A类）；</w:t>
      </w:r>
    </w:p>
    <w:p w14:paraId="10A2F74C">
      <w:pPr>
        <w:spacing w:after="120" w:line="379" w:lineRule="auto"/>
        <w:ind w:firstLine="480" w:firstLineChars="200"/>
        <w:rPr>
          <w:color w:val="000000" w:themeColor="text1"/>
          <w14:textFill>
            <w14:solidFill>
              <w14:schemeClr w14:val="tx1"/>
            </w14:solidFill>
          </w14:textFill>
        </w:rPr>
      </w:pP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δ</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 xml:space="preserve"> ——数显千分尺的校准修正值（</w:t>
      </w:r>
      <w:r>
        <w:rPr>
          <w:color w:val="000000" w:themeColor="text1"/>
          <w14:textFill>
            <w14:solidFill>
              <w14:schemeClr w14:val="tx1"/>
            </w14:solidFill>
          </w14:textFill>
        </w:rPr>
        <w:t>B类）；</w:t>
      </w:r>
    </w:p>
    <w:p w14:paraId="56F5DDEC">
      <w:pPr>
        <w:spacing w:after="120" w:line="379" w:lineRule="auto"/>
        <w:ind w:firstLine="480" w:firstLineChars="200"/>
        <w:rPr>
          <w:color w:val="000000" w:themeColor="text1"/>
          <w14:textFill>
            <w14:solidFill>
              <w14:schemeClr w14:val="tx1"/>
            </w14:solidFill>
          </w14:textFill>
        </w:rPr>
      </w:pP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δ</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stepper</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 xml:space="preserve"> ——步进电机的位移精度值（B类）；</w:t>
      </w:r>
    </w:p>
    <w:p w14:paraId="201AFA50">
      <w:pPr>
        <w:pStyle w:val="4"/>
      </w:pPr>
      <w:bookmarkStart w:id="71" w:name="_Toc236416646"/>
      <w:r>
        <w:t>5.2.2</w:t>
      </w:r>
      <w:r>
        <w:rPr>
          <w:rFonts w:hint="eastAsia"/>
        </w:rPr>
        <w:t>测量方法与数据</w:t>
      </w:r>
      <w:bookmarkEnd w:id="71"/>
    </w:p>
    <w:p w14:paraId="3A083343">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次测量采用追踪中心条纹的方式：选择电机转动前千分尺的读数为初始位置，以电机停转时条纹到达视场中央时为终止位置。每次实验开始前将千分尺转回初始位置的读数大小，实验过程中从同一电机转动方向接近终止位置，用数显千分尺读数记录终止处的稳定位置。每组实验在终止位置读</w:t>
      </w:r>
      <w:r>
        <w:rPr>
          <w:color w:val="000000" w:themeColor="text1"/>
          <w14:textFill>
            <w14:solidFill>
              <w14:schemeClr w14:val="tx1"/>
            </w14:solidFill>
          </w14:textFill>
        </w:rPr>
        <w:t>2次数取平均，独立重复5组完整位移过程。</w:t>
      </w:r>
    </w:p>
    <w:p w14:paraId="67A370B9">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依据测量方案的要求，正式实验中对每个完整位移过程独立重复</w:t>
      </w:r>
      <w:r>
        <w:rPr>
          <w:color w:val="000000" w:themeColor="text1"/>
          <w14:textFill>
            <w14:solidFill>
              <w14:schemeClr w14:val="tx1"/>
            </w14:solidFill>
          </w14:textFill>
        </w:rPr>
        <w:t xml:space="preserve"> N = 15 次（或按照实际实验数据确定），以保证统计分析的可靠性</w:t>
      </w:r>
    </w:p>
    <w:p w14:paraId="786A6D1A">
      <w:pPr>
        <w:spacing w:line="379" w:lineRule="auto"/>
        <w:ind w:firstLine="480" w:firstLineChars="200"/>
      </w:pPr>
      <w:r>
        <w:rPr>
          <w:rFonts w:hint="eastAsia"/>
        </w:rPr>
        <w:t>测量结果如下表所示：</w:t>
      </w:r>
    </w:p>
    <w:p w14:paraId="128DB110">
      <w:r>
        <w:drawing>
          <wp:inline distT="0" distB="0" distL="0" distR="0">
            <wp:extent cx="6140450" cy="189674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186557" cy="1911389"/>
                    </a:xfrm>
                    <a:prstGeom prst="rect">
                      <a:avLst/>
                    </a:prstGeom>
                    <a:noFill/>
                  </pic:spPr>
                </pic:pic>
              </a:graphicData>
            </a:graphic>
          </wp:inline>
        </w:drawing>
      </w:r>
    </w:p>
    <w:p w14:paraId="03D2EDC4">
      <w:r>
        <w:rPr>
          <w:color w:val="000000" w:themeColor="text1"/>
          <w14:textFill>
            <w14:solidFill>
              <w14:schemeClr w14:val="tx1"/>
            </w14:solidFill>
          </w14:textFill>
        </w:rPr>
        <mc:AlternateContent>
          <mc:Choice Requires="wps">
            <w:drawing>
              <wp:inline distT="0" distB="0" distL="0" distR="0">
                <wp:extent cx="6142990" cy="296545"/>
                <wp:effectExtent l="0" t="0" r="3810" b="8255"/>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42990" cy="296545"/>
                        </a:xfrm>
                        <a:prstGeom prst="rect">
                          <a:avLst/>
                        </a:prstGeom>
                        <a:solidFill>
                          <a:srgbClr val="FFFFFF"/>
                        </a:solidFill>
                        <a:ln w="9525">
                          <a:noFill/>
                          <a:miter lim="800000"/>
                        </a:ln>
                      </wps:spPr>
                      <wps:txbx>
                        <w:txbxContent>
                          <w:p w14:paraId="2D019E24">
                            <w:pPr>
                              <w:pStyle w:val="33"/>
                              <w:rPr>
                                <w:rFonts w:hint="default" w:eastAsia="宋体"/>
                                <w:lang w:val="en-US" w:eastAsia="zh-CN"/>
                              </w:rPr>
                            </w:pPr>
                            <w:r>
                              <w:rPr>
                                <w:rFonts w:hint="eastAsia"/>
                                <w:lang w:val="en-US" w:eastAsia="zh-CN"/>
                              </w:rPr>
                              <w:t>表2</w:t>
                            </w:r>
                            <w:r>
                              <w:rPr>
                                <w:rFonts w:hint="eastAsia"/>
                              </w:rPr>
                              <w:t xml:space="preserve"> </w:t>
                            </w:r>
                            <w:r>
                              <w:rPr>
                                <w:rFonts w:hint="eastAsia"/>
                                <w:lang w:val="en-US" w:eastAsia="zh-CN"/>
                              </w:rPr>
                              <w:t>条纹定位精度测量数据表</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3.35pt;width:483.7pt;" fillcolor="#FFFFFF" filled="t" stroked="f" coordsize="21600,21600" o:gfxdata="UEsDBAoAAAAAAIdO4kAAAAAAAAAAAAAAAAAEAAAAZHJzL1BLAwQUAAAACACHTuJARaQTq9MAAAAE&#10;AQAADwAAAGRycy9kb3ducmV2LnhtbE2PQUvDQBCF74L/YZmCF7GbSkxszKSgoHht7Q+YZKdJaHY2&#10;ZLdN++9dvehl4PEe731Tbi52UGeefO8EYbVMQLE0zvTSIuy/3h+eQflAYmhwwghX9rCpbm9KKoyb&#10;ZcvnXWhVLBFfEEIXwlho7ZuOLfmlG1mid3CTpRDl1Goz0RzL7aAfkyTTlnqJCx2N/NZxc9ydLMLh&#10;c75/Ws/1R9jn2zR7pT6v3RXxbrFKXkAFvoS/MPzgR3SoIlPtTmK8GhDiI+H3Rm+d5SmoGiHNctBV&#10;qf/DV99QSwMEFAAAAAgAh07iQGUDirs5AgAAUwQAAA4AAABkcnMvZTJvRG9jLnhtbK1UzY7TMBC+&#10;I/EOlu9s2qgt26jpamm1CGn5kRYewHWcxsL2GNttUh4A3mBPXLjzXH0Oxk62lOWyB3KIPJmZb2a+&#10;+ZzFVacV2QvnJZiSji9GlAjDoZJmW9JPH29eXFLiAzMVU2BESQ/C06vl82eL1hYihwZUJRxBEOOL&#10;1pa0CcEWWeZ5IzTzF2CFQWcNTrOApttmlWMtomuV5aPRLGvBVdYBF97j13XvpAOiewog1LXkYg18&#10;p4UJPaoTigUcyTfSerpM3da14OF9XXsRiCopThrSG4vgeRPf2XLBiq1jtpF8aIE9pYVHM2kmDRY9&#10;Qa1ZYGTn5D9QWnIHHupwwUFn/SCJEZxiPHrEzV3DrEizINXenkj3/w+Wv9t/cERWqIQxJYZp3Pjx&#10;/vvxx6/jz28kj/y01hcYdmcxMHSvoMPYNKu3t8A/e2Jg1TCzFdfOQdsIVmF/45iZnaX2OD6CbNq3&#10;UGEdtguQgLra6Uge0kEQHXdzOO1GdIFw/DgbT/L5HF0cffl8Np1MUwlWPGRb58NrAZrEQ0kd7j6h&#10;s/2tD7EbVjyExGIelKxupFLJcNvNSjmyZ6iTm/QM6H+FKUPaks6n+TQhG4j5SUJaBrwVSuqSXo7i&#10;M6QrM9AQJ+85CN2mG2jdQHVAQhz0usRbiYcG3FdKWtRkSf2XHXOCEvXGIKnz8WQSRZyMyfRljoY7&#10;92zOPcxwhCppoKQ/rkISfpzXwDWSX8vES9xS38nQK2ot0TXciyjmcztF/fkXL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aQTq9MAAAAEAQAADwAAAAAAAAABACAAAAAiAAAAZHJzL2Rvd25yZXYu&#10;eG1sUEsBAhQAFAAAAAgAh07iQGUDirs5AgAAUwQAAA4AAAAAAAAAAQAgAAAAIgEAAGRycy9lMm9E&#10;b2MueG1sUEsFBgAAAAAGAAYAWQEAAM0FAAAAAA==&#10;">
                <v:fill on="t" focussize="0,0"/>
                <v:stroke on="f" miterlimit="8" joinstyle="miter"/>
                <v:imagedata o:title=""/>
                <o:lock v:ext="edit" aspectratio="f"/>
                <v:textbox>
                  <w:txbxContent>
                    <w:p w14:paraId="2D019E24">
                      <w:pPr>
                        <w:pStyle w:val="33"/>
                        <w:rPr>
                          <w:rFonts w:hint="default" w:eastAsia="宋体"/>
                          <w:lang w:val="en-US" w:eastAsia="zh-CN"/>
                        </w:rPr>
                      </w:pPr>
                      <w:r>
                        <w:rPr>
                          <w:rFonts w:hint="eastAsia"/>
                          <w:lang w:val="en-US" w:eastAsia="zh-CN"/>
                        </w:rPr>
                        <w:t>表2</w:t>
                      </w:r>
                      <w:r>
                        <w:rPr>
                          <w:rFonts w:hint="eastAsia"/>
                        </w:rPr>
                        <w:t xml:space="preserve"> </w:t>
                      </w:r>
                      <w:r>
                        <w:rPr>
                          <w:rFonts w:hint="eastAsia"/>
                          <w:lang w:val="en-US" w:eastAsia="zh-CN"/>
                        </w:rPr>
                        <w:t>条纹定位精度测量数据表</w:t>
                      </w:r>
                    </w:p>
                  </w:txbxContent>
                </v:textbox>
                <w10:wrap type="none"/>
                <w10:anchorlock/>
              </v:shape>
            </w:pict>
          </mc:Fallback>
        </mc:AlternateContent>
      </w:r>
    </w:p>
    <w:p w14:paraId="54D018DF">
      <w:pPr>
        <w:pStyle w:val="4"/>
      </w:pPr>
      <w:bookmarkStart w:id="72" w:name="_Toc236416647"/>
      <w:r>
        <w:t>5.2.3</w:t>
      </w:r>
      <w:r>
        <w:rPr>
          <w:rFonts w:hint="eastAsia"/>
        </w:rPr>
        <w:t>标准不确定度的A类评定</w:t>
      </w:r>
      <w:bookmarkEnd w:id="72"/>
    </w:p>
    <w:p w14:paraId="4E570611">
      <w:pPr>
        <w:spacing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A类标准不确定度通过对重复测量数据的统计分散性进行评定。</w:t>
      </w:r>
    </w:p>
    <w:p w14:paraId="08C304CD">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对</w:t>
      </w:r>
      <w:r>
        <w:rPr>
          <w:color w:val="000000" w:themeColor="text1"/>
          <w14:textFill>
            <w14:solidFill>
              <w14:schemeClr w14:val="tx1"/>
            </w14:solidFill>
          </w14:textFill>
        </w:rPr>
        <w:t xml:space="preserve"> N 次完整位移测量结果构成测量列</w:t>
      </w:r>
      <m:oMath>
        <m:r>
          <m:rPr/>
          <w:rPr>
            <w:rFonts w:ascii="Cambria Math" w:hAnsi="Cambria Math"/>
            <w:color w:val="000000" w:themeColor="text1"/>
            <w14:textFill>
              <w14:solidFill>
                <w14:schemeClr w14:val="tx1"/>
              </w14:solidFill>
            </w14:textFill>
          </w:rPr>
          <m:t xml:space="preserve"> </m:t>
        </m:r>
        <m:d>
          <m:dPr>
            <m:begChr m:val="{"/>
            <m:endChr m:val="}"/>
            <m:ctrlPr>
              <w:rPr>
                <w:rFonts w:ascii="Cambria Math" w:hAnsi="Cambria Math"/>
                <w:color w:val="000000" w:themeColor="text1"/>
                <w:sz w:val="21"/>
                <w:szCs w:val="21"/>
                <w:shd w:val="clear" w:color="auto" w:fill="EBEEF2"/>
                <w14:textFill>
                  <w14:solidFill>
                    <w14:schemeClr w14:val="tx1"/>
                  </w14:solidFill>
                </w14:textFill>
              </w:rPr>
            </m:ctrlPr>
          </m:dPr>
          <m:e>
            <m:sSub>
              <m:sSubPr>
                <m:ctrlPr>
                  <w:rPr>
                    <w:rFonts w:ascii="Cambria Math" w:hAnsi="Cambria Math"/>
                    <w:color w:val="000000" w:themeColor="text1"/>
                    <w:sz w:val="21"/>
                    <w:szCs w:val="21"/>
                    <w:shd w:val="clear" w:color="auto" w:fill="EBEEF2"/>
                    <w14:textFill>
                      <w14:solidFill>
                        <w14:schemeClr w14:val="tx1"/>
                      </w14:solidFill>
                    </w14:textFill>
                  </w:rPr>
                </m:ctrlPr>
              </m:sSubPr>
              <m:e>
                <m:r>
                  <m:rPr/>
                  <w:rPr>
                    <w:rFonts w:ascii="Cambria Math" w:hAnsi="Cambria Math"/>
                    <w:color w:val="000000" w:themeColor="text1"/>
                    <w:sz w:val="21"/>
                    <w:szCs w:val="21"/>
                    <w:shd w:val="clear" w:color="auto" w:fill="EBEEF2"/>
                    <w14:textFill>
                      <w14:solidFill>
                        <w14:schemeClr w14:val="tx1"/>
                      </w14:solidFill>
                    </w14:textFill>
                  </w:rPr>
                  <m:t>d</m:t>
                </m:r>
                <m:ctrlPr>
                  <w:rPr>
                    <w:rFonts w:ascii="Cambria Math" w:hAnsi="Cambria Math"/>
                    <w:color w:val="000000" w:themeColor="text1"/>
                    <w:sz w:val="21"/>
                    <w:szCs w:val="21"/>
                    <w:shd w:val="clear" w:color="auto" w:fill="EBEEF2"/>
                    <w14:textFill>
                      <w14:solidFill>
                        <w14:schemeClr w14:val="tx1"/>
                      </w14:solidFill>
                    </w14:textFill>
                  </w:rPr>
                </m:ctrlPr>
              </m:e>
              <m:sub>
                <m:r>
                  <m:rPr/>
                  <w:rPr>
                    <w:rFonts w:ascii="Cambria Math" w:hAnsi="Cambria Math"/>
                    <w:color w:val="000000" w:themeColor="text1"/>
                    <w:sz w:val="21"/>
                    <w:szCs w:val="21"/>
                    <w:shd w:val="clear" w:color="auto" w:fill="EBEEF2"/>
                    <w14:textFill>
                      <w14:solidFill>
                        <w14:schemeClr w14:val="tx1"/>
                      </w14:solidFill>
                    </w14:textFill>
                  </w:rPr>
                  <m:t>1</m:t>
                </m:r>
                <m:ctrlPr>
                  <w:rPr>
                    <w:rFonts w:ascii="Cambria Math" w:hAnsi="Cambria Math"/>
                    <w:color w:val="000000" w:themeColor="text1"/>
                    <w:sz w:val="21"/>
                    <w:szCs w:val="21"/>
                    <w:shd w:val="clear" w:color="auto" w:fill="EBEEF2"/>
                    <w14:textFill>
                      <w14:solidFill>
                        <w14:schemeClr w14:val="tx1"/>
                      </w14:solidFill>
                    </w14:textFill>
                  </w:rPr>
                </m:ctrlPr>
              </m:sub>
            </m:sSub>
            <m:r>
              <m:rPr/>
              <w:rPr>
                <w:rFonts w:ascii="Cambria Math" w:hAnsi="Cambria Math"/>
                <w:color w:val="000000" w:themeColor="text1"/>
                <w:sz w:val="21"/>
                <w:szCs w:val="21"/>
                <w:shd w:val="clear" w:color="auto" w:fill="EBEEF2"/>
                <w14:textFill>
                  <w14:solidFill>
                    <w14:schemeClr w14:val="tx1"/>
                  </w14:solidFill>
                </w14:textFill>
              </w:rPr>
              <m:t xml:space="preserve">, </m:t>
            </m:r>
            <m:sSub>
              <m:sSubPr>
                <m:ctrlPr>
                  <w:rPr>
                    <w:rFonts w:ascii="Cambria Math" w:hAnsi="Cambria Math"/>
                    <w:color w:val="000000" w:themeColor="text1"/>
                    <w:sz w:val="21"/>
                    <w:szCs w:val="21"/>
                    <w:shd w:val="clear" w:color="auto" w:fill="EBEEF2"/>
                    <w14:textFill>
                      <w14:solidFill>
                        <w14:schemeClr w14:val="tx1"/>
                      </w14:solidFill>
                    </w14:textFill>
                  </w:rPr>
                </m:ctrlPr>
              </m:sSubPr>
              <m:e>
                <m:r>
                  <m:rPr/>
                  <w:rPr>
                    <w:rFonts w:ascii="Cambria Math" w:hAnsi="Cambria Math"/>
                    <w:color w:val="000000" w:themeColor="text1"/>
                    <w:sz w:val="21"/>
                    <w:szCs w:val="21"/>
                    <w:shd w:val="clear" w:color="auto" w:fill="EBEEF2"/>
                    <w14:textFill>
                      <w14:solidFill>
                        <w14:schemeClr w14:val="tx1"/>
                      </w14:solidFill>
                    </w14:textFill>
                  </w:rPr>
                  <m:t>d</m:t>
                </m:r>
                <m:ctrlPr>
                  <w:rPr>
                    <w:rFonts w:ascii="Cambria Math" w:hAnsi="Cambria Math"/>
                    <w:color w:val="000000" w:themeColor="text1"/>
                    <w:sz w:val="21"/>
                    <w:szCs w:val="21"/>
                    <w:shd w:val="clear" w:color="auto" w:fill="EBEEF2"/>
                    <w14:textFill>
                      <w14:solidFill>
                        <w14:schemeClr w14:val="tx1"/>
                      </w14:solidFill>
                    </w14:textFill>
                  </w:rPr>
                </m:ctrlPr>
              </m:e>
              <m:sub>
                <m:r>
                  <m:rPr/>
                  <w:rPr>
                    <w:rFonts w:ascii="Cambria Math" w:hAnsi="Cambria Math"/>
                    <w:color w:val="000000" w:themeColor="text1"/>
                    <w:sz w:val="21"/>
                    <w:szCs w:val="21"/>
                    <w:shd w:val="clear" w:color="auto" w:fill="EBEEF2"/>
                    <w14:textFill>
                      <w14:solidFill>
                        <w14:schemeClr w14:val="tx1"/>
                      </w14:solidFill>
                    </w14:textFill>
                  </w:rPr>
                  <m:t>2</m:t>
                </m:r>
                <m:ctrlPr>
                  <w:rPr>
                    <w:rFonts w:ascii="Cambria Math" w:hAnsi="Cambria Math"/>
                    <w:color w:val="000000" w:themeColor="text1"/>
                    <w:sz w:val="21"/>
                    <w:szCs w:val="21"/>
                    <w:shd w:val="clear" w:color="auto" w:fill="EBEEF2"/>
                    <w14:textFill>
                      <w14:solidFill>
                        <w14:schemeClr w14:val="tx1"/>
                      </w14:solidFill>
                    </w14:textFill>
                  </w:rPr>
                </m:ctrlPr>
              </m:sub>
            </m:sSub>
            <m:r>
              <m:rPr/>
              <w:rPr>
                <w:rFonts w:ascii="Cambria Math" w:hAnsi="Cambria Math"/>
                <w:color w:val="000000" w:themeColor="text1"/>
                <w:sz w:val="21"/>
                <w:szCs w:val="21"/>
                <w:shd w:val="clear" w:color="auto" w:fill="EBEEF2"/>
                <w14:textFill>
                  <w14:solidFill>
                    <w14:schemeClr w14:val="tx1"/>
                  </w14:solidFill>
                </w14:textFill>
              </w:rPr>
              <m:t xml:space="preserve">, …, </m:t>
            </m:r>
            <m:sSub>
              <m:sSubPr>
                <m:ctrlPr>
                  <w:rPr>
                    <w:rFonts w:ascii="Cambria Math" w:hAnsi="Cambria Math"/>
                    <w:color w:val="000000" w:themeColor="text1"/>
                    <w:sz w:val="21"/>
                    <w:szCs w:val="21"/>
                    <w:shd w:val="clear" w:color="auto" w:fill="EBEEF2"/>
                    <w14:textFill>
                      <w14:solidFill>
                        <w14:schemeClr w14:val="tx1"/>
                      </w14:solidFill>
                    </w14:textFill>
                  </w:rPr>
                </m:ctrlPr>
              </m:sSubPr>
              <m:e>
                <m:r>
                  <m:rPr/>
                  <w:rPr>
                    <w:rFonts w:ascii="Cambria Math" w:hAnsi="Cambria Math"/>
                    <w:color w:val="000000" w:themeColor="text1"/>
                    <w:sz w:val="21"/>
                    <w:szCs w:val="21"/>
                    <w:shd w:val="clear" w:color="auto" w:fill="EBEEF2"/>
                    <w14:textFill>
                      <w14:solidFill>
                        <w14:schemeClr w14:val="tx1"/>
                      </w14:solidFill>
                    </w14:textFill>
                  </w:rPr>
                  <m:t>d</m:t>
                </m:r>
                <m:ctrlPr>
                  <w:rPr>
                    <w:rFonts w:ascii="Cambria Math" w:hAnsi="Cambria Math"/>
                    <w:color w:val="000000" w:themeColor="text1"/>
                    <w:sz w:val="21"/>
                    <w:szCs w:val="21"/>
                    <w:shd w:val="clear" w:color="auto" w:fill="EBEEF2"/>
                    <w14:textFill>
                      <w14:solidFill>
                        <w14:schemeClr w14:val="tx1"/>
                      </w14:solidFill>
                    </w14:textFill>
                  </w:rPr>
                </m:ctrlPr>
              </m:e>
              <m:sub>
                <m:r>
                  <m:rPr/>
                  <w:rPr>
                    <w:rFonts w:ascii="Cambria Math" w:hAnsi="Cambria Math"/>
                    <w:color w:val="000000" w:themeColor="text1"/>
                    <w:sz w:val="21"/>
                    <w:szCs w:val="21"/>
                    <w:shd w:val="clear" w:color="auto" w:fill="EBEEF2"/>
                    <w14:textFill>
                      <w14:solidFill>
                        <w14:schemeClr w14:val="tx1"/>
                      </w14:solidFill>
                    </w14:textFill>
                  </w:rPr>
                  <m:t>N</m:t>
                </m:r>
                <m:ctrlPr>
                  <w:rPr>
                    <w:rFonts w:ascii="Cambria Math" w:hAnsi="Cambria Math"/>
                    <w:color w:val="000000" w:themeColor="text1"/>
                    <w:sz w:val="21"/>
                    <w:szCs w:val="21"/>
                    <w:shd w:val="clear" w:color="auto" w:fill="EBEEF2"/>
                    <w14:textFill>
                      <w14:solidFill>
                        <w14:schemeClr w14:val="tx1"/>
                      </w14:solidFill>
                    </w14:textFill>
                  </w:rPr>
                </m:ctrlPr>
              </m:sub>
            </m:sSub>
            <m:ctrlPr>
              <w:rPr>
                <w:rFonts w:ascii="Cambria Math" w:hAnsi="Cambria Math"/>
                <w:color w:val="000000" w:themeColor="text1"/>
                <w:sz w:val="21"/>
                <w:szCs w:val="21"/>
                <w:shd w:val="clear" w:color="auto" w:fill="EBEEF2"/>
                <w14:textFill>
                  <w14:solidFill>
                    <w14:schemeClr w14:val="tx1"/>
                  </w14:solidFill>
                </w14:textFill>
              </w:rPr>
            </m:ctrlPr>
          </m:e>
        </m:d>
      </m:oMath>
      <w:r>
        <w:rPr>
          <w:color w:val="000000" w:themeColor="text1"/>
          <w14:textFill>
            <w14:solidFill>
              <w14:schemeClr w14:val="tx1"/>
            </w14:solidFill>
          </w14:textFill>
        </w:rPr>
        <w:t>，位移的平均值为：</w:t>
      </w:r>
    </w:p>
    <w:p w14:paraId="3C9BED23">
      <w:pPr>
        <w:tabs>
          <w:tab w:val="center" w:pos="4513"/>
          <w:tab w:val="right" w:pos="9026"/>
        </w:tabs>
        <w:spacing w:line="379" w:lineRule="auto"/>
        <w:ind w:firstLine="480" w:firstLineChars="200"/>
        <w:jc w:val="left"/>
        <w:rPr>
          <w:iCs/>
          <w:color w:val="000000" w:themeColor="text1"/>
          <w14:textFill>
            <w14:solidFill>
              <w14:schemeClr w14:val="tx1"/>
            </w14:solidFill>
          </w14:textFill>
        </w:rPr>
      </w:pPr>
      <w:r>
        <w:tab/>
      </w:r>
      <m:oMath>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f>
          <m:fPr>
            <m:ctrlPr>
              <w:rPr>
                <w:rFonts w:ascii="Cambria Math" w:hAnsi="Cambria Math"/>
                <w:i/>
                <w:iCs/>
                <w:color w:val="000000" w:themeColor="text1"/>
                <w14:textFill>
                  <w14:solidFill>
                    <w14:schemeClr w14:val="tx1"/>
                  </w14:solidFill>
                </w14:textFill>
              </w:rPr>
            </m:ctrlPr>
          </m:fPr>
          <m:num>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den>
        </m:f>
        <m:nary>
          <m:naryPr>
            <m:chr m:val="∑"/>
            <m:ctrlPr>
              <w:rPr>
                <w:rFonts w:ascii="Cambria Math" w:hAnsi="Cambria Math"/>
                <w:i/>
                <w:iCs/>
                <w:color w:val="000000" w:themeColor="text1"/>
                <w14:textFill>
                  <w14:solidFill>
                    <w14:schemeClr w14:val="tx1"/>
                  </w14:solidFill>
                </w14:textFill>
              </w:rPr>
            </m:ctrlPr>
          </m:naryPr>
          <m:sub>
            <m:r>
              <m:rPr/>
              <w:rPr>
                <w:rFonts w:ascii="Cambria Math" w:hAnsi="Cambria Math"/>
                <w:color w:val="000000" w:themeColor="text1"/>
                <w14:textFill>
                  <w14:solidFill>
                    <w14:schemeClr w14:val="tx1"/>
                  </w14:solidFill>
                </w14:textFill>
              </w:rPr>
              <m:t>i=1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p>
          <m:e>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e>
        </m:nary>
      </m:oMath>
      <w:r>
        <w:tab/>
      </w:r>
      <w:r>
        <w:t>(15)</w:t>
      </w:r>
    </w:p>
    <w:p w14:paraId="44E52830">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测量列的实验标准差为：</w:t>
      </w:r>
    </w:p>
    <w:p w14:paraId="2643966D">
      <w:pPr>
        <w:tabs>
          <w:tab w:val="center" w:pos="4513"/>
          <w:tab w:val="right" w:pos="9026"/>
        </w:tabs>
        <w:spacing w:line="379" w:lineRule="auto"/>
        <w:ind w:firstLine="480" w:firstLineChars="200"/>
        <w:jc w:val="left"/>
        <w:rPr>
          <w:iCs/>
          <w:color w:val="000000" w:themeColor="text1"/>
          <w14:textFill>
            <w14:solidFill>
              <w14:schemeClr w14:val="tx1"/>
            </w14:solidFill>
          </w14:textFill>
        </w:r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S</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ad>
          <m:radPr>
            <m:degHide m:val="1"/>
            <m:ctrlPr>
              <w:rPr>
                <w:rFonts w:ascii="Cambria Math" w:hAnsi="Cambria Math"/>
                <w:i/>
                <w:iCs/>
                <w:color w:val="000000" w:themeColor="text1"/>
                <w14:textFill>
                  <w14:solidFill>
                    <w14:schemeClr w14:val="tx1"/>
                  </w14:solidFill>
                </w14:textFill>
              </w:rPr>
            </m:ctrlPr>
          </m:radPr>
          <m:deg>
            <m:ctrlPr>
              <w:rPr>
                <w:rFonts w:ascii="Cambria Math" w:hAnsi="Cambria Math"/>
                <w:i/>
                <w:iCs/>
                <w:color w:val="000000" w:themeColor="text1"/>
                <w14:textFill>
                  <w14:solidFill>
                    <w14:schemeClr w14:val="tx1"/>
                  </w14:solidFill>
                </w14:textFill>
              </w:rPr>
            </m:ctrlPr>
          </m:deg>
          <m:e>
            <m:f>
              <m:fPr>
                <m:ctrlPr>
                  <w:rPr>
                    <w:rFonts w:ascii="Cambria Math" w:hAnsi="Cambria Math"/>
                    <w:i/>
                    <w:iCs/>
                    <w:color w:val="000000" w:themeColor="text1"/>
                    <w14:textFill>
                      <w14:solidFill>
                        <w14:schemeClr w14:val="tx1"/>
                      </w14:solidFill>
                    </w14:textFill>
                  </w:rPr>
                </m:ctrlPr>
              </m:fPr>
              <m:num>
                <m:nary>
                  <m:naryPr>
                    <m:chr m:val="∑"/>
                    <m:ctrlPr>
                      <w:rPr>
                        <w:rFonts w:ascii="Cambria Math" w:hAnsi="Cambria Math"/>
                        <w:i/>
                        <w:iCs/>
                        <w:color w:val="000000" w:themeColor="text1"/>
                        <w14:textFill>
                          <w14:solidFill>
                            <w14:schemeClr w14:val="tx1"/>
                          </w14:solidFill>
                        </w14:textFill>
                      </w:rPr>
                    </m:ctrlPr>
                  </m:naryPr>
                  <m:sub>
                    <m:r>
                      <m:rPr/>
                      <w:rPr>
                        <w:rFonts w:ascii="Cambria Math" w:hAnsi="Cambria Math"/>
                        <w:color w:val="000000" w:themeColor="text1"/>
                        <w14:textFill>
                          <w14:solidFill>
                            <w14:schemeClr w14:val="tx1"/>
                          </w14:solidFill>
                        </w14:textFill>
                      </w:rPr>
                      <m:t>i=1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p>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nary>
                <m:ctrlPr>
                  <w:rPr>
                    <w:rFonts w:ascii="Cambria Math" w:hAnsi="Cambria Math"/>
                    <w:i/>
                    <w:iCs/>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n−1</m:t>
                </m:r>
                <m:ctrlPr>
                  <w:rPr>
                    <w:rFonts w:ascii="Cambria Math" w:hAnsi="Cambria Math"/>
                    <w:i/>
                    <w:iCs/>
                    <w:color w:val="000000" w:themeColor="text1"/>
                    <w14:textFill>
                      <w14:solidFill>
                        <w14:schemeClr w14:val="tx1"/>
                      </w14:solidFill>
                    </w14:textFill>
                  </w:rPr>
                </m:ctrlPr>
              </m:den>
            </m:f>
            <m:ctrlPr>
              <w:rPr>
                <w:rFonts w:ascii="Cambria Math" w:hAnsi="Cambria Math"/>
                <w:i/>
                <w:iCs/>
                <w:color w:val="000000" w:themeColor="text1"/>
                <w14:textFill>
                  <w14:solidFill>
                    <w14:schemeClr w14:val="tx1"/>
                  </w14:solidFill>
                </w14:textFill>
              </w:rPr>
            </m:ctrlPr>
          </m:e>
        </m:rad>
      </m:oMath>
      <w:r>
        <w:tab/>
      </w:r>
      <w:r>
        <w:t>(16)</w:t>
      </w:r>
    </w:p>
    <w:p w14:paraId="09EE9709">
      <w:pPr>
        <w:spacing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对应的</w:t>
      </w:r>
      <w:r>
        <w:rPr>
          <w:rFonts w:hint="eastAsia"/>
          <w:color w:val="000000" w:themeColor="text1"/>
          <w14:textFill>
            <w14:solidFill>
              <w14:schemeClr w14:val="tx1"/>
            </w14:solidFill>
          </w14:textFill>
        </w:rPr>
        <w:t>不确定度</w:t>
      </w:r>
      <w:r>
        <w:rPr>
          <w:color w:val="000000" w:themeColor="text1"/>
          <w14:textFill>
            <w14:solidFill>
              <w14:schemeClr w14:val="tx1"/>
            </w14:solidFill>
          </w14:textFill>
        </w:rPr>
        <w:t>为：</w:t>
      </w:r>
    </w:p>
    <w:p w14:paraId="2124FA08">
      <w:pPr>
        <w:tabs>
          <w:tab w:val="center" w:pos="4513"/>
          <w:tab w:val="right" w:pos="9026"/>
        </w:tabs>
        <w:spacing w:line="379" w:lineRule="auto"/>
        <w:ind w:firstLine="480" w:firstLineChars="200"/>
        <w:jc w:val="left"/>
        <w:rPr>
          <w:iCs/>
          <w:color w:val="000000" w:themeColor="text1"/>
          <w14:textFill>
            <w14:solidFill>
              <w14:schemeClr w14:val="tx1"/>
            </w14:solidFill>
          </w14:textFill>
        </w:r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A</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f>
          <m:fPr>
            <m:ctrlPr>
              <w:rPr>
                <w:rFonts w:ascii="Cambria Math" w:hAnsi="Cambria Math"/>
                <w:i/>
                <w:iCs/>
                <w:color w:val="000000" w:themeColor="text1"/>
                <w14:textFill>
                  <w14:solidFill>
                    <w14:schemeClr w14:val="tx1"/>
                  </w14:solidFill>
                </w14:textFill>
              </w:rPr>
            </m:ctrlPr>
          </m:fPr>
          <m:num>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S</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num>
          <m:den>
            <m:rad>
              <m:radPr>
                <m:degHide m:val="1"/>
                <m:ctrlPr>
                  <w:rPr>
                    <w:rFonts w:ascii="Cambria Math" w:hAnsi="Cambria Math"/>
                    <w:i/>
                    <w:iCs/>
                    <w:color w:val="000000" w:themeColor="text1"/>
                    <w14:textFill>
                      <w14:solidFill>
                        <w14:schemeClr w14:val="tx1"/>
                      </w14:solidFill>
                    </w14:textFill>
                  </w:rPr>
                </m:ctrlPr>
              </m:radPr>
              <m:deg>
                <m:ctrlPr>
                  <w:rPr>
                    <w:rFonts w:ascii="Cambria Math" w:hAnsi="Cambria Math"/>
                    <w:i/>
                    <w:iCs/>
                    <w:color w:val="000000" w:themeColor="text1"/>
                    <w14:textFill>
                      <w14:solidFill>
                        <w14:schemeClr w14:val="tx1"/>
                      </w14:solidFill>
                    </w14:textFill>
                  </w:rPr>
                </m:ctrlPr>
              </m:deg>
              <m:e>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e>
            </m:rad>
            <m:ctrlPr>
              <w:rPr>
                <w:rFonts w:ascii="Cambria Math" w:hAnsi="Cambria Math"/>
                <w:i/>
                <w:iCs/>
                <w:color w:val="000000" w:themeColor="text1"/>
                <w14:textFill>
                  <w14:solidFill>
                    <w14:schemeClr w14:val="tx1"/>
                  </w14:solidFill>
                </w14:textFill>
              </w:rPr>
            </m:ctrlPr>
          </m:den>
        </m:f>
      </m:oMath>
      <w:r>
        <w:tab/>
      </w:r>
      <w:r>
        <w:t>(17)</w:t>
      </w:r>
    </w:p>
    <w:p w14:paraId="2298BC81">
      <w:pPr>
        <w:spacing w:line="379" w:lineRule="auto"/>
        <w:rPr>
          <w:b/>
          <w:bCs/>
          <w:iCs/>
          <w:color w:val="000000" w:themeColor="text1"/>
          <w14:textFill>
            <w14:solidFill>
              <w14:schemeClr w14:val="tx1"/>
            </w14:solidFill>
          </w14:textFill>
        </w:rPr>
      </w:pPr>
    </w:p>
    <w:p w14:paraId="58847229">
      <w:pPr>
        <w:pStyle w:val="4"/>
      </w:pPr>
      <w:bookmarkStart w:id="73" w:name="_Toc236416648"/>
      <w:bookmarkStart w:id="74" w:name="_Hlk236407157"/>
      <w:r>
        <w:t xml:space="preserve">5.2.4 </w:t>
      </w:r>
      <w:r>
        <w:rPr>
          <w:rFonts w:hint="eastAsia"/>
        </w:rPr>
        <w:t>标准不确定度的B类评定</w:t>
      </w:r>
      <w:bookmarkEnd w:id="73"/>
    </w:p>
    <w:bookmarkEnd w:id="74"/>
    <w:p w14:paraId="6C1C6BCE">
      <w:pPr>
        <w:spacing w:line="379" w:lineRule="auto"/>
        <w:ind w:firstLine="480" w:firstLineChars="200"/>
      </w:pPr>
      <w:r>
        <w:rPr>
          <w:rFonts w:hint="eastAsia"/>
        </w:rPr>
        <w:t>（1）</w:t>
      </w:r>
      <w:r>
        <w:t>数显千分尺示值误差引入的不确定度</w:t>
      </w:r>
    </w:p>
    <w:p w14:paraId="1960A0AB">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本实验采用数显千分尺</w:t>
      </w:r>
      <w:r>
        <w:rPr>
          <w:color w:val="000000" w:themeColor="text1"/>
          <w14:textFill>
            <w14:solidFill>
              <w14:schemeClr w14:val="tx1"/>
            </w14:solidFill>
          </w14:textFill>
        </w:rPr>
        <w:t xml:space="preserve">测量动镜位移。根据仪器说明，数显千分尺的最大允许误差（MPE）为 </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MPE</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=0.003 mm</m:t>
        </m:r>
      </m:oMath>
    </w:p>
    <w:p w14:paraId="2B008A14">
      <w:pPr>
        <w:spacing w:line="379" w:lineRule="auto"/>
        <w:ind w:firstLine="480" w:firstLineChars="200"/>
        <w:rPr>
          <w:color w:val="000000" w:themeColor="text1"/>
          <w14:textFill>
            <w14:solidFill>
              <w14:schemeClr w14:val="tx1"/>
            </w14:solidFill>
          </w14:textFill>
        </w:rPr>
      </w:pPr>
    </w:p>
    <w:p w14:paraId="4EBDDF75">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数显千分尺的测量误差来源于机械结构的随机磨损、操作时的微小倾斜和测力波动等随机因素，这些因素使误差大概率在期望值附近波动，中间值概率高、极端值概率低，符合正态分布的特征。因此按正态分布处理，置信因子取 </w:t>
      </w:r>
      <m:oMath>
        <m:r>
          <m:rPr/>
          <w:rPr>
            <w:rFonts w:ascii="Cambria Math" w:hAnsi="Cambria Math"/>
            <w:color w:val="000000" w:themeColor="text1"/>
            <w14:textFill>
              <w14:solidFill>
                <w14:schemeClr w14:val="tx1"/>
              </w14:solidFill>
            </w14:textFill>
          </w:rPr>
          <m:t xml:space="preserve">C=3 </m:t>
        </m:r>
      </m:oMath>
      <w:r>
        <w:rPr>
          <w:color w:val="000000" w:themeColor="text1"/>
          <w14:textFill>
            <w14:solidFill>
              <w14:schemeClr w14:val="tx1"/>
            </w14:solidFill>
          </w14:textFill>
        </w:rPr>
        <w:t>：</w:t>
      </w:r>
    </w:p>
    <w:p w14:paraId="65325C33">
      <w:pPr>
        <w:tabs>
          <w:tab w:val="center" w:pos="4513"/>
          <w:tab w:val="right" w:pos="9026"/>
        </w:tabs>
        <w:spacing w:line="379" w:lineRule="auto"/>
        <w:ind w:firstLine="480" w:firstLineChars="200"/>
        <w:jc w:val="left"/>
        <w:rPr>
          <w:rFonts w:ascii="Cambria Math" w:hAnsi="Cambria Math"/>
          <w:i/>
          <w:color w:val="000000" w:themeColor="text1"/>
          <w14:textFill>
            <w14:solidFill>
              <w14:schemeClr w14:val="tx1"/>
            </w14:solidFill>
          </w14:textFill>
        </w:r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f>
          <m:fPr>
            <m:ctrlPr>
              <w:rPr>
                <w:rFonts w:ascii="Cambria Math" w:hAnsi="Cambria Math"/>
                <w:i/>
                <w:iCs/>
                <w:color w:val="000000" w:themeColor="text1"/>
                <w14:textFill>
                  <w14:solidFill>
                    <w14:schemeClr w14:val="tx1"/>
                  </w14:solidFill>
                </w14:textFill>
              </w:rPr>
            </m:ctrlPr>
          </m:fPr>
          <m:num>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MPE</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3</m:t>
            </m:r>
            <m:ctrlPr>
              <w:rPr>
                <w:rFonts w:ascii="Cambria Math" w:hAnsi="Cambria Math"/>
                <w:i/>
                <w:iCs/>
                <w:color w:val="000000" w:themeColor="text1"/>
                <w14:textFill>
                  <w14:solidFill>
                    <w14:schemeClr w14:val="tx1"/>
                  </w14:solidFill>
                </w14:textFill>
              </w:rPr>
            </m:ctrlPr>
          </m:den>
        </m:f>
      </m:oMath>
      <w:r>
        <w:tab/>
      </w:r>
      <w:r>
        <w:t>(18)</w:t>
      </w:r>
    </w:p>
    <w:p w14:paraId="5808026B">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rFonts w:hint="eastAsia"/>
        </w:rPr>
        <w:t>步进电机位移精度</w:t>
      </w:r>
      <w:r>
        <w:t>引入的不确定度</w:t>
      </w:r>
      <w:r>
        <w:rPr>
          <w:rFonts w:hint="eastAsia"/>
        </w:rPr>
        <w:t xml:space="preserve"> </w:t>
      </w:r>
      <w:r>
        <w:t xml:space="preserve"> </w:t>
      </w:r>
    </w:p>
    <w:p w14:paraId="4651A04E">
      <w:pPr>
        <w:spacing w:line="379" w:lineRule="auto"/>
        <w:ind w:firstLine="480" w:firstLineChars="200"/>
        <w:rPr>
          <w:iCs/>
          <w:color w:val="000000" w:themeColor="text1"/>
          <w14:textFill>
            <w14:solidFill>
              <w14:schemeClr w14:val="tx1"/>
            </w14:solidFill>
          </w14:textFill>
        </w:rPr>
      </w:pPr>
      <w:r>
        <w:rPr>
          <w:rFonts w:hint="eastAsia"/>
          <w:color w:val="000000" w:themeColor="text1"/>
          <w14:textFill>
            <w14:solidFill>
              <w14:schemeClr w14:val="tx1"/>
            </w14:solidFill>
          </w14:textFill>
        </w:rPr>
        <w:t>本实验采用步进电机带动数显千分尺转动。由仪器给定的最小步进角度算得误差为</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=0.0025mm</m:t>
        </m:r>
      </m:oMath>
    </w:p>
    <w:p w14:paraId="447FBD95">
      <w:pPr>
        <w:spacing w:line="379" w:lineRule="auto"/>
        <w:ind w:firstLine="480" w:firstLineChars="200"/>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步进电机的步距角精度由制造商以最大允差</w:t>
      </w:r>
      <w:r>
        <w:rPr>
          <w:rFonts w:asciiTheme="minorEastAsia" w:hAnsiTheme="minorEastAsia" w:eastAsiaTheme="minorEastAsia"/>
          <w:color w:val="000000" w:themeColor="text1"/>
          <w14:textFill>
            <w14:solidFill>
              <w14:schemeClr w14:val="tx1"/>
            </w14:solidFill>
          </w14:textFill>
        </w:rPr>
        <w:t>给出，仅知误差上下限而无具体分布信息</w:t>
      </w:r>
      <w:r>
        <w:rPr>
          <w:rFonts w:hint="eastAsia" w:asciiTheme="minorEastAsia" w:hAnsiTheme="minorEastAsia" w:eastAsiaTheme="minorEastAsia"/>
          <w:color w:val="000000" w:themeColor="text1"/>
          <w14:textFill>
            <w14:solidFill>
              <w14:schemeClr w14:val="tx1"/>
            </w14:solidFill>
          </w14:textFill>
        </w:rPr>
        <w:t>，采用等分假设</w:t>
      </w:r>
      <w:r>
        <w:rPr>
          <w:rFonts w:asciiTheme="minorEastAsia" w:hAnsiTheme="minorEastAsia" w:eastAsiaTheme="minorEastAsia"/>
          <w:color w:val="000000" w:themeColor="text1"/>
          <w14:textFill>
            <w14:solidFill>
              <w14:schemeClr w14:val="tx1"/>
            </w14:solidFill>
          </w14:textFill>
        </w:rPr>
        <w:t>——取矩形分布，置信因子</w:t>
      </w:r>
      <m:oMath>
        <m:r>
          <m:rPr/>
          <w:rPr>
            <w:rFonts w:ascii="Cambria Math" w:hAnsi="Cambria Math" w:eastAsiaTheme="minorEastAsia"/>
            <w:color w:val="000000" w:themeColor="text1"/>
            <w14:textFill>
              <w14:solidFill>
                <w14:schemeClr w14:val="tx1"/>
              </w14:solidFill>
            </w14:textFill>
          </w:rPr>
          <m:t>C=√3</m:t>
        </m:r>
      </m:oMath>
      <w:r>
        <w:rPr>
          <w:rFonts w:hint="eastAsia" w:asciiTheme="minorEastAsia" w:hAnsiTheme="minorEastAsia" w:eastAsiaTheme="minorEastAsia"/>
          <w:color w:val="000000" w:themeColor="text1"/>
          <w14:textFill>
            <w14:solidFill>
              <w14:schemeClr w14:val="tx1"/>
            </w14:solidFill>
          </w14:textFill>
        </w:rPr>
        <w:t>:</w:t>
      </w:r>
    </w:p>
    <w:p w14:paraId="7398D085">
      <w:pPr>
        <w:tabs>
          <w:tab w:val="center" w:pos="4513"/>
          <w:tab w:val="right" w:pos="9026"/>
        </w:tabs>
        <w:spacing w:line="379" w:lineRule="auto"/>
        <w:ind w:firstLine="480" w:firstLineChars="200"/>
        <w:jc w:val="left"/>
        <w:rPr>
          <w:rFonts w:asciiTheme="minorEastAsia" w:hAnsiTheme="minorEastAsia" w:eastAsiaTheme="minorEastAsia"/>
          <w:iCs/>
          <w:color w:val="000000" w:themeColor="text1"/>
          <w14:textFill>
            <w14:solidFill>
              <w14:schemeClr w14:val="tx1"/>
            </w14:solidFill>
          </w14:textFill>
        </w:rPr>
      </w:pPr>
      <w:r>
        <w:tab/>
      </w:r>
      <m:oMath>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stepper</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eastAsiaTheme="minorEastAsia"/>
            <w:color w:val="000000" w:themeColor="text1"/>
            <w14:textFill>
              <w14:solidFill>
                <w14:schemeClr w14:val="tx1"/>
              </w14:solidFill>
            </w14:textFill>
          </w:rPr>
          <m:t>=</m:t>
        </m:r>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2</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eastAsiaTheme="minorEastAsia"/>
            <w:color w:val="000000" w:themeColor="text1"/>
            <w14:textFill>
              <w14:solidFill>
                <w14:schemeClr w14:val="tx1"/>
              </w14:solidFill>
            </w14:textFill>
          </w:rPr>
          <m:t>/</m:t>
        </m:r>
        <m:rad>
          <m:radPr>
            <m:degHide m:val="1"/>
            <m:ctrlPr>
              <w:rPr>
                <w:rFonts w:ascii="Cambria Math" w:hAnsi="Cambria Math" w:eastAsiaTheme="minorEastAsia"/>
                <w:i/>
                <w:iCs/>
                <w:color w:val="000000" w:themeColor="text1"/>
                <w14:textFill>
                  <w14:solidFill>
                    <w14:schemeClr w14:val="tx1"/>
                  </w14:solidFill>
                </w14:textFill>
              </w:rPr>
            </m:ctrlPr>
          </m:radPr>
          <m:deg>
            <m:ctrlPr>
              <w:rPr>
                <w:rFonts w:ascii="Cambria Math" w:hAnsi="Cambria Math" w:eastAsiaTheme="minorEastAsia"/>
                <w:i/>
                <w:iCs/>
                <w:color w:val="000000" w:themeColor="text1"/>
                <w14:textFill>
                  <w14:solidFill>
                    <w14:schemeClr w14:val="tx1"/>
                  </w14:solidFill>
                </w14:textFill>
              </w:rPr>
            </m:ctrlPr>
          </m:deg>
          <m:e>
            <m:r>
              <m:rPr/>
              <w:rPr>
                <w:rFonts w:ascii="Cambria Math" w:hAnsi="Cambria Math" w:eastAsiaTheme="minorEastAsia"/>
                <w:color w:val="000000" w:themeColor="text1"/>
                <w14:textFill>
                  <w14:solidFill>
                    <w14:schemeClr w14:val="tx1"/>
                  </w14:solidFill>
                </w14:textFill>
              </w:rPr>
              <m:t>3</m:t>
            </m:r>
            <m:ctrlPr>
              <w:rPr>
                <w:rFonts w:ascii="Cambria Math" w:hAnsi="Cambria Math" w:eastAsiaTheme="minorEastAsia"/>
                <w:i/>
                <w:iCs/>
                <w:color w:val="000000" w:themeColor="text1"/>
                <w14:textFill>
                  <w14:solidFill>
                    <w14:schemeClr w14:val="tx1"/>
                  </w14:solidFill>
                </w14:textFill>
              </w:rPr>
            </m:ctrlPr>
          </m:e>
        </m:rad>
      </m:oMath>
      <w:r>
        <w:tab/>
      </w:r>
      <w:r>
        <w:t>(19)</w:t>
      </w:r>
    </w:p>
    <w:p w14:paraId="488484E3">
      <w:pPr>
        <w:pStyle w:val="4"/>
      </w:pPr>
      <w:bookmarkStart w:id="75" w:name="_Toc236416649"/>
      <w:r>
        <w:t xml:space="preserve">5.2.5 </w:t>
      </w:r>
      <w:r>
        <w:rPr>
          <w:rFonts w:hint="eastAsia"/>
        </w:rPr>
        <w:t>合成标准不确定度</w:t>
      </w:r>
      <w:bookmarkEnd w:id="75"/>
    </w:p>
    <w:p w14:paraId="1EEADAFF">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各不确定度分量相互独立时，合成标准不确定度</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 xml:space="preserve"> u</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d>
          <m:dPr>
            <m:ctrlPr>
              <w:rPr>
                <w:rFonts w:ascii="Cambria Math" w:hAnsi="Cambria Math"/>
                <w:i/>
                <w:color w:val="000000" w:themeColor="text1"/>
                <w14:textFill>
                  <w14:solidFill>
                    <w14:schemeClr w14:val="tx1"/>
                  </w14:solidFill>
                </w14:textFill>
              </w:rPr>
            </m:ctrlPr>
          </m:dPr>
          <m:e>
            <m:r>
              <m:rPr/>
              <w:rPr>
                <w:rFonts w:hint="eastAsia" w:ascii="Cambria Math" w:hAnsi="Cambria Math"/>
                <w:color w:val="000000" w:themeColor="text1"/>
                <w14:textFill>
                  <w14:solidFill>
                    <w14:schemeClr w14:val="tx1"/>
                  </w14:solidFill>
                </w14:textFill>
              </w:rPr>
              <m:t>d</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 xml:space="preserve"> 由各分量按</w:t>
      </w:r>
      <w:r>
        <w:rPr>
          <w:color w:val="000000" w:themeColor="text1"/>
          <w14:textFill>
            <w14:solidFill>
              <w14:schemeClr w14:val="tx1"/>
            </w14:solidFill>
          </w14:textFill>
        </w:rPr>
        <w:t>RSS（Root Sum of Squares）方法合成：</w:t>
      </w:r>
    </w:p>
    <w:p w14:paraId="32E03D02">
      <w:pPr>
        <w:tabs>
          <w:tab w:val="center" w:pos="4513"/>
          <w:tab w:val="right" w:pos="9026"/>
        </w:tabs>
        <w:spacing w:line="379" w:lineRule="auto"/>
        <w:ind w:firstLine="480" w:firstLineChars="200"/>
        <w:jc w:val="left"/>
        <w:rPr>
          <w:color w:val="000000" w:themeColor="text1"/>
          <w14:textFill>
            <w14:solidFill>
              <w14:schemeClr w14:val="tx1"/>
            </w14:solidFill>
          </w14:textFill>
        </w:rPr>
        <w:sectPr>
          <w:footerReference r:id="rId11" w:type="default"/>
          <w:pgSz w:w="11906" w:h="16838"/>
          <w:pgMar w:top="1440" w:right="1440" w:bottom="1440" w:left="1440" w:header="1134" w:footer="0" w:gutter="0"/>
          <w:cols w:space="720" w:num="1"/>
          <w:docGrid w:linePitch="360" w:charSpace="0"/>
        </w:sect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ad>
          <m:radPr>
            <m:degHide m:val="1"/>
            <m:ctrlPr>
              <w:rPr>
                <w:rFonts w:ascii="Cambria Math" w:hAnsi="Cambria Math"/>
                <w:i/>
                <w:iCs/>
                <w:color w:val="000000" w:themeColor="text1"/>
                <w14:textFill>
                  <w14:solidFill>
                    <w14:schemeClr w14:val="tx1"/>
                  </w14:solidFill>
                </w14:textFill>
              </w:rPr>
            </m:ctrlPr>
          </m:radPr>
          <m:deg>
            <m:ctrlPr>
              <w:rPr>
                <w:rFonts w:ascii="Cambria Math" w:hAnsi="Cambria Math"/>
                <w:i/>
                <w:iCs/>
                <w:color w:val="000000" w:themeColor="text1"/>
                <w14:textFill>
                  <w14:solidFill>
                    <w14:schemeClr w14:val="tx1"/>
                  </w14:solidFill>
                </w14:textFill>
              </w:rPr>
            </m:ctrlPr>
          </m:deg>
          <m:e>
            <m:sSup>
              <m:sSupPr>
                <m:ctrlPr>
                  <w:rPr>
                    <w:rFonts w:ascii="Cambria Math" w:hAnsi="Cambria Math"/>
                    <w:i/>
                    <w:iCs/>
                    <w:color w:val="000000" w:themeColor="text1"/>
                    <w14:textFill>
                      <w14:solidFill>
                        <w14:schemeClr w14:val="tx1"/>
                      </w14:solidFill>
                    </w14:textFill>
                  </w:rPr>
                </m:ctrlPr>
              </m:sSupPr>
              <m:e>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A</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p>
              <m:sSupPr>
                <m:ctrlPr>
                  <w:rPr>
                    <w:rFonts w:ascii="Cambria Math" w:hAnsi="Cambria Math"/>
                    <w:i/>
                    <w:iCs/>
                    <w:color w:val="000000" w:themeColor="text1"/>
                    <w14:textFill>
                      <w14:solidFill>
                        <w14:schemeClr w14:val="tx1"/>
                      </w14:solidFill>
                    </w14:textFill>
                  </w:rPr>
                </m:ctrlPr>
              </m:sSupPr>
              <m:e>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p>
              <m:sSupPr>
                <m:ctrlPr>
                  <w:rPr>
                    <w:rFonts w:ascii="Cambria Math" w:hAnsi="Cambria Math"/>
                    <w:i/>
                    <w:iCs/>
                    <w:color w:val="000000" w:themeColor="text1"/>
                    <w14:textFill>
                      <w14:solidFill>
                        <w14:schemeClr w14:val="tx1"/>
                      </w14:solidFill>
                    </w14:textFill>
                  </w:rPr>
                </m:ctrlPr>
              </m:sSupPr>
              <m:e>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stepper</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rad>
      </m:oMath>
      <w:r>
        <w:tab/>
      </w:r>
      <w:r>
        <w:t>(20)</w:t>
      </w:r>
    </w:p>
    <w:p w14:paraId="5F913D6E">
      <w:pPr>
        <w:spacing w:line="379" w:lineRule="auto"/>
        <w:rPr>
          <w:rFonts w:hint="eastAsia"/>
          <w:color w:val="000000" w:themeColor="text1"/>
          <w14:textFill>
            <w14:solidFill>
              <w14:schemeClr w14:val="tx1"/>
            </w14:solidFill>
          </w14:textFill>
        </w:rPr>
      </w:pPr>
    </w:p>
    <w:p w14:paraId="61EE9EA5">
      <w:pPr>
        <w:pStyle w:val="3"/>
        <w:spacing w:before="480" w:after="120"/>
      </w:pPr>
      <w:bookmarkStart w:id="76" w:name="_Toc236416650"/>
      <w:r>
        <w:rPr>
          <w:rFonts w:hint="eastAsia"/>
        </w:rPr>
        <w:t>5.3介质厚度测量与不确定度分析</w:t>
      </w:r>
      <w:bookmarkEnd w:id="76"/>
    </w:p>
    <w:p w14:paraId="1A48F92F">
      <w:pPr>
        <w:pStyle w:val="4"/>
      </w:pPr>
      <w:bookmarkStart w:id="77" w:name="_Toc236416651"/>
      <w:r>
        <w:t>5</w:t>
      </w:r>
      <w:r>
        <w:rPr>
          <w:rFonts w:hint="eastAsia"/>
        </w:rPr>
        <w:t>.3</w:t>
      </w:r>
      <w:r>
        <w:t>.</w:t>
      </w:r>
      <w:r>
        <w:rPr>
          <w:rFonts w:hint="eastAsia"/>
        </w:rPr>
        <w:t>1</w:t>
      </w:r>
      <w:r>
        <w:t xml:space="preserve"> </w:t>
      </w:r>
      <w:r>
        <w:rPr>
          <w:rFonts w:hint="eastAsia"/>
        </w:rPr>
        <w:t>测量模型</w:t>
      </w:r>
      <w:bookmarkEnd w:id="77"/>
    </w:p>
    <w:p w14:paraId="7C8C405C">
      <w:pPr>
        <w:spacing w:line="379" w:lineRule="auto"/>
        <w:ind w:firstLine="480" w:firstLineChars="2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同样，依据不确定度的评定标准构建测量模型。本实验的被测量为介质厚度e，测量模型如下：</w:t>
      </w:r>
    </w:p>
    <w:p w14:paraId="0233DAF7">
      <w:pPr>
        <w:tabs>
          <w:tab w:val="center" w:pos="4513"/>
          <w:tab w:val="right" w:pos="9026"/>
        </w:tabs>
        <w:spacing w:line="379" w:lineRule="auto"/>
        <w:jc w:val="left"/>
        <w:rPr>
          <w:color w:val="000000" w:themeColor="text1"/>
          <w14:textFill>
            <w14:solidFill>
              <w14:schemeClr w14:val="tx1"/>
            </w14:solidFill>
          </w14:textFill>
        </w:rPr>
      </w:pPr>
      <w:r>
        <w:tab/>
      </w:r>
      <m:oMath>
        <m:r>
          <m:rPr/>
          <w:rPr>
            <w:rFonts w:hint="eastAsia" w:ascii="Cambria Math" w:hAnsi="Cambria Math"/>
          </w:rPr>
          <m:t>e=</m:t>
        </m:r>
        <m:f>
          <m:fPr>
            <m:ctrlPr>
              <w:rPr>
                <w:rFonts w:ascii="Cambria Math" w:hAnsi="Cambria Math"/>
                <w:i/>
              </w:rPr>
            </m:ctrlPr>
          </m:fPr>
          <m:num>
            <m:r>
              <m:rPr/>
              <w:rPr>
                <w:rFonts w:hint="eastAsia" w:ascii="Cambria Math" w:hAnsi="Cambria Math"/>
              </w:rPr>
              <m:t>d</m:t>
            </m:r>
            <m:ctrlPr>
              <w:rPr>
                <w:rFonts w:ascii="Cambria Math" w:hAnsi="Cambria Math"/>
                <w:i/>
              </w:rPr>
            </m:ctrlPr>
          </m:num>
          <m:den>
            <m:r>
              <m:rPr/>
              <w:rPr>
                <w:rFonts w:ascii="Cambria Math" w:hAnsi="Cambria Math"/>
              </w:rPr>
              <m:t>（n−1）</m:t>
            </m:r>
            <m:ctrlPr>
              <w:rPr>
                <w:rFonts w:ascii="Cambria Math" w:hAnsi="Cambria Math"/>
                <w:i/>
              </w:rPr>
            </m:ctrlPr>
          </m:den>
        </m:f>
      </m:oMath>
      <w:r>
        <w:tab/>
      </w:r>
      <w:r>
        <w:t>(</w:t>
      </w:r>
      <w:r>
        <w:rPr>
          <w:rFonts w:hint="eastAsia"/>
        </w:rPr>
        <w:t>21</w:t>
      </w:r>
      <w:r>
        <w:t>)</w:t>
      </w:r>
    </w:p>
    <w:p w14:paraId="1A63D7E7">
      <w:pPr>
        <w:spacing w:after="120"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其中：</w:t>
      </w:r>
    </w:p>
    <w:p w14:paraId="035E65CE">
      <w:pPr>
        <w:spacing w:after="120" w:line="379" w:lineRule="auto"/>
        <w:ind w:firstLine="480" w:firstLineChars="20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d — 5.2中测得两次条纹定位之间的位移量，对d灵敏系数：</w:t>
      </w:r>
      <m:oMath>
        <m:m>
          <m:mPr>
            <m:mcs>
              <m:mc>
                <m:mcPr>
                  <m:count m:val="1"/>
                  <m:mcJc m:val="left"/>
                </m:mcPr>
              </m:mc>
            </m:mcs>
            <m:ctrlPr>
              <w:rPr>
                <w:rFonts w:hint="eastAsia" w:ascii="Cambria Math" w:hAnsi="Cambria Math"/>
                <w:color w:val="000000" w:themeColor="text1"/>
                <w14:textFill>
                  <w14:solidFill>
                    <w14:schemeClr w14:val="tx1"/>
                  </w14:solidFill>
                </w14:textFill>
              </w:rPr>
            </m:ctrlPr>
          </m:mPr>
          <m:mr>
            <m:e>
              <m:sSub>
                <m:sSubPr>
                  <m:ctrlPr>
                    <w:rPr>
                      <w:rFonts w:hint="eastAsia"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C</m:t>
                  </m:r>
                  <m:ctrlPr>
                    <w:rPr>
                      <w:rFonts w:hint="eastAsia"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d</m:t>
                  </m:r>
                  <m:ctrlPr>
                    <w:rPr>
                      <w:rFonts w:hint="eastAsia" w:ascii="Cambria Math" w:hAnsi="Cambria Math"/>
                      <w:color w:val="000000" w:themeColor="text1"/>
                      <w14:textFill>
                        <w14:solidFill>
                          <w14:schemeClr w14:val="tx1"/>
                        </w14:solidFill>
                      </w14:textFill>
                    </w:rPr>
                  </m:ctrlPr>
                </m:sub>
              </m:sSub>
              <m:ctrlPr>
                <w:rPr>
                  <w:rFonts w:hint="eastAsia" w:ascii="Cambria Math" w:hAnsi="Cambria Math"/>
                  <w:color w:val="000000" w:themeColor="text1"/>
                  <w14:textFill>
                    <w14:solidFill>
                      <w14:schemeClr w14:val="tx1"/>
                    </w14:solidFill>
                  </w14:textFill>
                </w:rPr>
              </m:ctrlPr>
            </m:e>
          </m:mr>
        </m:m>
        <m:r>
          <m:rPr>
            <m:sty m:val="p"/>
          </m:rPr>
          <w:rPr>
            <w:rFonts w:ascii="Times New Roman" w:hAnsi="Times New Roman"/>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m:sty m:val="p"/>
              </m:rPr>
              <w:rPr>
                <w:rFonts w:hint="eastAsia" w:ascii="Times New Roman" w:hAnsi="Times New Roman"/>
                <w:color w:val="000000" w:themeColor="text1"/>
                <w14:textFill>
                  <w14:solidFill>
                    <w14:schemeClr w14:val="tx1"/>
                  </w14:solidFill>
                </w14:textFill>
              </w:rPr>
              <m:t>∂</m:t>
            </m:r>
            <m:r>
              <m:rPr>
                <m:sty m:val="p"/>
              </m:rPr>
              <w:rPr>
                <w:rFonts w:ascii="Times New Roman" w:hAnsi="Times New Roman"/>
                <w:color w:val="000000" w:themeColor="text1"/>
                <w14:textFill>
                  <w14:solidFill>
                    <w14:schemeClr w14:val="tx1"/>
                  </w14:solidFill>
                </w14:textFill>
              </w:rPr>
              <m:t>e</m:t>
            </m:r>
            <m:ctrlPr>
              <w:rPr>
                <w:rFonts w:ascii="Cambria Math" w:hAnsi="Cambria Math"/>
                <w:color w:val="000000" w:themeColor="text1"/>
                <w14:textFill>
                  <w14:solidFill>
                    <w14:schemeClr w14:val="tx1"/>
                  </w14:solidFill>
                </w14:textFill>
              </w:rPr>
            </m:ctrlPr>
          </m:num>
          <m:den>
            <m:r>
              <m:rPr>
                <m:sty m:val="p"/>
              </m:rPr>
              <w:rPr>
                <w:rFonts w:hint="eastAsia" w:ascii="Times New Roman" w:hAnsi="Times New Roman"/>
                <w:color w:val="000000" w:themeColor="text1"/>
                <w14:textFill>
                  <w14:solidFill>
                    <w14:schemeClr w14:val="tx1"/>
                  </w14:solidFill>
                </w14:textFill>
              </w:rPr>
              <m:t>∂</m:t>
            </m:r>
            <m:r>
              <m:rPr>
                <m:sty m:val="p"/>
              </m:rPr>
              <w:rPr>
                <w:rFonts w:ascii="Times New Roman" w:hAnsi="Times New Roman"/>
                <w:color w:val="000000" w:themeColor="text1"/>
                <w14:textFill>
                  <w14:solidFill>
                    <w14:schemeClr w14:val="tx1"/>
                  </w14:solidFill>
                </w14:textFill>
              </w:rPr>
              <m:t>d</m:t>
            </m:r>
            <m:ctrlPr>
              <w:rPr>
                <w:rFonts w:ascii="Cambria Math" w:hAnsi="Cambria Math"/>
                <w:color w:val="000000" w:themeColor="text1"/>
                <w14:textFill>
                  <w14:solidFill>
                    <w14:schemeClr w14:val="tx1"/>
                  </w14:solidFill>
                </w14:textFill>
              </w:rPr>
            </m:ctrlPr>
          </m:den>
        </m:f>
        <m:r>
          <m:rPr>
            <m:sty m:val="p"/>
          </m:rPr>
          <w:rPr>
            <w:rFonts w:ascii="Times New Roman" w:hAnsi="Times New Roman"/>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m:sty m:val="p"/>
              </m:rPr>
              <w:rPr>
                <w:rFonts w:ascii="Times New Roman" w:hAnsi="Times New Roman"/>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num>
          <m:den>
            <m:r>
              <m:rPr>
                <m:sty m:val="p"/>
              </m:rPr>
              <w:rPr>
                <w:rFonts w:ascii="Times New Roman" w:hAnsi="Times New Roman"/>
                <w:color w:val="000000" w:themeColor="text1"/>
                <w14:textFill>
                  <w14:solidFill>
                    <w14:schemeClr w14:val="tx1"/>
                  </w14:solidFill>
                </w14:textFill>
              </w:rPr>
              <m:t>n−1</m:t>
            </m:r>
            <m:ctrlPr>
              <w:rPr>
                <w:rFonts w:ascii="Cambria Math" w:hAnsi="Cambria Math"/>
                <w:color w:val="000000" w:themeColor="text1"/>
                <w14:textFill>
                  <w14:solidFill>
                    <w14:schemeClr w14:val="tx1"/>
                  </w14:solidFill>
                </w14:textFill>
              </w:rPr>
            </m:ctrlPr>
          </m:den>
        </m:f>
      </m:oMath>
      <w:r>
        <w:rPr>
          <w:rFonts w:hint="eastAsia" w:hAnsi="Cambria Math"/>
          <w:i w:val="0"/>
          <w:color w:val="000000" w:themeColor="text1"/>
          <w:lang w:val="en-US" w:eastAsia="zh-CN"/>
          <w14:textFill>
            <w14:solidFill>
              <w14:schemeClr w14:val="tx1"/>
            </w14:solidFill>
          </w14:textFill>
        </w:rPr>
        <w:t xml:space="preserve"> ;</w:t>
      </w:r>
    </w:p>
    <w:p w14:paraId="5B28AC29">
      <w:pPr>
        <w:spacing w:after="120" w:line="379" w:lineRule="auto"/>
        <w:ind w:firstLine="480" w:firstLineChars="200"/>
        <w:rPr>
          <w:rFonts w:ascii="微软雅黑" w:hAnsi="微软雅黑" w:eastAsia="黑体" w:cs="微软雅黑"/>
          <w:sz w:val="28"/>
          <w:szCs w:val="32"/>
        </w:rPr>
      </w:pPr>
      <w:r>
        <w:rPr>
          <w:rFonts w:hint="eastAsia"/>
          <w:color w:val="000000" w:themeColor="text1"/>
          <w14:textFill>
            <w14:solidFill>
              <w14:schemeClr w14:val="tx1"/>
            </w14:solidFill>
          </w14:textFill>
        </w:rPr>
        <w:t>n — 介质折射率，灵敏系数</w:t>
      </w:r>
      <m:oMath>
        <m:m>
          <m:mPr>
            <m:mcs>
              <m:mc>
                <m:mcPr>
                  <m:count m:val="1"/>
                  <m:mcJc m:val="left"/>
                </m:mcPr>
              </m:mc>
            </m:mcs>
            <m:ctrlPr>
              <w:rPr>
                <w:rFonts w:hint="eastAsia" w:ascii="Cambria Math" w:hAnsi="Cambria Math"/>
                <w:color w:val="000000" w:themeColor="text1"/>
                <w14:textFill>
                  <w14:solidFill>
                    <w14:schemeClr w14:val="tx1"/>
                  </w14:solidFill>
                </w14:textFill>
              </w:rPr>
            </m:ctrlPr>
          </m:mPr>
          <m:mr>
            <m:e>
              <m:sSub>
                <m:sSubPr>
                  <m:ctrlPr>
                    <w:rPr>
                      <w:rFonts w:hint="eastAsia"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C</m:t>
                  </m:r>
                  <m:ctrlPr>
                    <w:rPr>
                      <w:rFonts w:hint="eastAsia"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n</m:t>
                  </m:r>
                  <m:ctrlPr>
                    <w:rPr>
                      <w:rFonts w:hint="eastAsia" w:ascii="Cambria Math" w:hAnsi="Cambria Math"/>
                      <w:color w:val="000000" w:themeColor="text1"/>
                      <w14:textFill>
                        <w14:solidFill>
                          <w14:schemeClr w14:val="tx1"/>
                        </w14:solidFill>
                      </w14:textFill>
                    </w:rPr>
                  </m:ctrlPr>
                </m:sub>
              </m:sSub>
              <m:ctrlPr>
                <w:rPr>
                  <w:rFonts w:hint="eastAsia" w:ascii="Cambria Math" w:hAnsi="Cambria Math"/>
                  <w:color w:val="000000" w:themeColor="text1"/>
                  <w14:textFill>
                    <w14:solidFill>
                      <w14:schemeClr w14:val="tx1"/>
                    </w14:solidFill>
                  </w14:textFill>
                </w:rPr>
              </m:ctrlPr>
            </m:e>
          </m:mr>
        </m:m>
        <m:r>
          <m:rPr>
            <m:sty m:val="p"/>
          </m:rPr>
          <w:rPr>
            <w:rFonts w:ascii="Times New Roman" w:hAnsi="Times New Roman"/>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m:sty m:val="p"/>
              </m:rPr>
              <w:rPr>
                <w:rFonts w:hint="eastAsia" w:ascii="Times New Roman" w:hAnsi="Times New Roman"/>
                <w:color w:val="000000" w:themeColor="text1"/>
                <w14:textFill>
                  <w14:solidFill>
                    <w14:schemeClr w14:val="tx1"/>
                  </w14:solidFill>
                </w14:textFill>
              </w:rPr>
              <m:t>∂</m:t>
            </m:r>
            <m:r>
              <m:rPr>
                <m:sty m:val="p"/>
              </m:rPr>
              <w:rPr>
                <w:rFonts w:ascii="Times New Roman" w:hAnsi="Times New Roman"/>
                <w:color w:val="000000" w:themeColor="text1"/>
                <w14:textFill>
                  <w14:solidFill>
                    <w14:schemeClr w14:val="tx1"/>
                  </w14:solidFill>
                </w14:textFill>
              </w:rPr>
              <m:t>e</m:t>
            </m:r>
            <m:ctrlPr>
              <w:rPr>
                <w:rFonts w:ascii="Cambria Math" w:hAnsi="Cambria Math"/>
                <w:color w:val="000000" w:themeColor="text1"/>
                <w14:textFill>
                  <w14:solidFill>
                    <w14:schemeClr w14:val="tx1"/>
                  </w14:solidFill>
                </w14:textFill>
              </w:rPr>
            </m:ctrlPr>
          </m:num>
          <m:den>
            <m:r>
              <m:rPr>
                <m:sty m:val="p"/>
              </m:rPr>
              <w:rPr>
                <w:rFonts w:hint="eastAsia" w:ascii="Times New Roman" w:hAnsi="Times New Roman"/>
                <w:color w:val="000000" w:themeColor="text1"/>
                <w14:textFill>
                  <w14:solidFill>
                    <w14:schemeClr w14:val="tx1"/>
                  </w14:solidFill>
                </w14:textFill>
              </w:rPr>
              <m:t>∂</m:t>
            </m:r>
            <m:r>
              <m:rPr>
                <m:sty m:val="p"/>
              </m:rPr>
              <w:rPr>
                <w:rFonts w:ascii="Times New Roman" w:hAnsi="Times New Roman"/>
                <w:color w:val="000000" w:themeColor="text1"/>
                <w14:textFill>
                  <w14:solidFill>
                    <w14:schemeClr w14:val="tx1"/>
                  </w14:solidFill>
                </w14:textFill>
              </w:rPr>
              <m:t>n</m:t>
            </m:r>
            <m:ctrlPr>
              <w:rPr>
                <w:rFonts w:ascii="Cambria Math" w:hAnsi="Cambria Math"/>
                <w:color w:val="000000" w:themeColor="text1"/>
                <w14:textFill>
                  <w14:solidFill>
                    <w14:schemeClr w14:val="tx1"/>
                  </w14:solidFill>
                </w14:textFill>
              </w:rPr>
            </m:ctrlPr>
          </m:den>
        </m:f>
        <m:r>
          <m:rPr>
            <m:sty m:val="p"/>
          </m:rPr>
          <w:rPr>
            <w:rFonts w:ascii="Times New Roman" w:hAnsi="Times New Roman"/>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acc>
              <m:accPr>
                <m:chr m:val="̅"/>
                <m:ctrlPr>
                  <w:rPr>
                    <w:rFonts w:ascii="Cambria Math" w:hAnsi="Cambria Math"/>
                    <w:color w:val="000000" w:themeColor="text1"/>
                    <w14:textFill>
                      <w14:solidFill>
                        <w14:schemeClr w14:val="tx1"/>
                      </w14:solidFill>
                    </w14:textFill>
                  </w:rPr>
                </m:ctrlPr>
              </m:accPr>
              <m:e>
                <m:r>
                  <m:rPr>
                    <m:sty m:val="p"/>
                  </m:rPr>
                  <w:rPr>
                    <w:rFonts w:ascii="Times New Roman" w:hAnsi="Times New Roman"/>
                    <w:color w:val="000000" w:themeColor="text1"/>
                    <w14:textFill>
                      <w14:solidFill>
                        <w14:schemeClr w14:val="tx1"/>
                      </w14:solidFill>
                    </w14:textFill>
                  </w:rPr>
                  <m:t>e</m:t>
                </m:r>
                <m:ctrlPr>
                  <w:rPr>
                    <w:rFonts w:ascii="Cambria Math" w:hAnsi="Cambria Math"/>
                    <w:color w:val="000000" w:themeColor="text1"/>
                    <w14:textFill>
                      <w14:solidFill>
                        <w14:schemeClr w14:val="tx1"/>
                      </w14:solidFill>
                    </w14:textFill>
                  </w:rPr>
                </m:ctrlPr>
              </m:e>
            </m:acc>
            <m:ctrlPr>
              <w:rPr>
                <w:rFonts w:ascii="Cambria Math" w:hAnsi="Cambria Math"/>
                <w:color w:val="000000" w:themeColor="text1"/>
                <w14:textFill>
                  <w14:solidFill>
                    <w14:schemeClr w14:val="tx1"/>
                  </w14:solidFill>
                </w14:textFill>
              </w:rPr>
            </m:ctrlPr>
          </m:num>
          <m:den>
            <m:r>
              <m:rPr>
                <m:sty m:val="p"/>
              </m:rPr>
              <w:rPr>
                <w:rFonts w:ascii="Times New Roman" w:hAnsi="Times New Roman"/>
                <w:color w:val="000000" w:themeColor="text1"/>
                <w14:textFill>
                  <w14:solidFill>
                    <w14:schemeClr w14:val="tx1"/>
                  </w14:solidFill>
                </w14:textFill>
              </w:rPr>
              <m:t>n−1</m:t>
            </m:r>
            <m:ctrlPr>
              <w:rPr>
                <w:rFonts w:ascii="Cambria Math" w:hAnsi="Cambria Math"/>
                <w:color w:val="000000" w:themeColor="text1"/>
                <w14:textFill>
                  <w14:solidFill>
                    <w14:schemeClr w14:val="tx1"/>
                  </w14:solidFill>
                </w14:textFill>
              </w:rPr>
            </m:ctrlPr>
          </m:den>
        </m:f>
      </m:oMath>
      <w:r>
        <w:rPr>
          <w:rFonts w:hint="eastAsia" w:hAnsi="Cambria Math"/>
          <w:i w:val="0"/>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w:t>
      </w:r>
    </w:p>
    <w:p w14:paraId="426195EF">
      <w:pPr>
        <w:pStyle w:val="4"/>
      </w:pPr>
      <w:bookmarkStart w:id="78" w:name="_Toc236416652"/>
      <w:r>
        <w:rPr>
          <w:rFonts w:hint="eastAsia"/>
        </w:rPr>
        <w:t>5.3.2 测量方法与数据</w:t>
      </w:r>
      <w:bookmarkEnd w:id="78"/>
    </w:p>
    <w:p w14:paraId="74A07314">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次测量采用追踪中心条纹的方式：在实验开始前先将中心条纹调至视场中心位置，并用数显千分尺记录初始位置，在动镜光路加入透明介质薄片，干涉条纹消失在视场中，实验过程中使电机沿同一方向转动，直至识别到画面中有条纹出现，左右自动搜寻，直至识别到透过薄片的中心条纹再次位于视野中央，用数显千分尺读数记录终止处的稳定位置。每组实验在初始与终止位置读</w:t>
      </w:r>
      <w:r>
        <w:rPr>
          <w:color w:val="000000" w:themeColor="text1"/>
          <w14:textFill>
            <w14:solidFill>
              <w14:schemeClr w14:val="tx1"/>
            </w14:solidFill>
          </w14:textFill>
        </w:rPr>
        <w:t>2次数取平均，独立重复5组完整位移过程</w:t>
      </w:r>
      <w:r>
        <w:rPr>
          <w:rFonts w:hint="eastAsia"/>
          <w:color w:val="000000" w:themeColor="text1"/>
          <w14:textFill>
            <w14:solidFill>
              <w14:schemeClr w14:val="tx1"/>
            </w14:solidFill>
          </w14:textFill>
        </w:rPr>
        <w:t>。依据测量方案的要求，正式实验中对每个完整位移过程独立重复</w:t>
      </w:r>
      <w:r>
        <w:rPr>
          <w:color w:val="000000" w:themeColor="text1"/>
          <w14:textFill>
            <w14:solidFill>
              <w14:schemeClr w14:val="tx1"/>
            </w14:solidFill>
          </w14:textFill>
        </w:rPr>
        <w:t xml:space="preserve"> N = 15 次（或按照实际实验数据确定），以保证统计分析的可靠性</w:t>
      </w:r>
    </w:p>
    <w:p w14:paraId="1F5A0A25">
      <w:pPr>
        <w:spacing w:line="379" w:lineRule="auto"/>
        <w:ind w:firstLine="480" w:firstLineChars="200"/>
        <w:rPr>
          <w:rFonts w:hint="eastAsia"/>
          <w:color w:val="000000" w:themeColor="text1"/>
          <w14:textFill>
            <w14:solidFill>
              <w14:schemeClr w14:val="tx1"/>
            </w14:solidFill>
          </w14:textFill>
        </w:rPr>
      </w:pPr>
      <w:r>
        <w:rPr>
          <w:rFonts w:hint="eastAsia"/>
        </w:rPr>
        <w:t>测量结果如下表所示：</w:t>
      </w:r>
    </w:p>
    <w:p w14:paraId="0816DCCC">
      <w:r>
        <w:drawing>
          <wp:inline distT="0" distB="0" distL="114300" distR="114300">
            <wp:extent cx="5918200" cy="2027555"/>
            <wp:effectExtent l="0" t="0" r="0"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37"/>
                    <a:stretch>
                      <a:fillRect/>
                    </a:stretch>
                  </pic:blipFill>
                  <pic:spPr>
                    <a:xfrm>
                      <a:off x="0" y="0"/>
                      <a:ext cx="5918200" cy="2027555"/>
                    </a:xfrm>
                    <a:prstGeom prst="rect">
                      <a:avLst/>
                    </a:prstGeom>
                  </pic:spPr>
                </pic:pic>
              </a:graphicData>
            </a:graphic>
          </wp:inline>
        </w:drawing>
      </w:r>
    </w:p>
    <w:p w14:paraId="6D9F68B8">
      <w:bookmarkStart w:id="112" w:name="_GoBack"/>
      <w:bookmarkEnd w:id="112"/>
      <w:r>
        <w:rPr>
          <w:color w:val="000000" w:themeColor="text1"/>
          <w14:textFill>
            <w14:solidFill>
              <w14:schemeClr w14:val="tx1"/>
            </w14:solidFill>
          </w14:textFill>
        </w:rPr>
        <mc:AlternateContent>
          <mc:Choice Requires="wps">
            <w:drawing>
              <wp:inline distT="0" distB="0" distL="0" distR="0">
                <wp:extent cx="6142990" cy="296545"/>
                <wp:effectExtent l="0" t="0" r="3810" b="8255"/>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42990" cy="296545"/>
                        </a:xfrm>
                        <a:prstGeom prst="rect">
                          <a:avLst/>
                        </a:prstGeom>
                        <a:solidFill>
                          <a:srgbClr val="FFFFFF"/>
                        </a:solidFill>
                        <a:ln w="9525">
                          <a:noFill/>
                          <a:miter lim="800000"/>
                        </a:ln>
                      </wps:spPr>
                      <wps:txbx>
                        <w:txbxContent>
                          <w:p w14:paraId="53118659">
                            <w:pPr>
                              <w:pStyle w:val="33"/>
                              <w:rPr>
                                <w:rFonts w:hint="default" w:eastAsia="宋体"/>
                                <w:lang w:val="en-US" w:eastAsia="zh-CN"/>
                              </w:rPr>
                            </w:pPr>
                            <w:r>
                              <w:rPr>
                                <w:rFonts w:hint="eastAsia"/>
                                <w:lang w:val="en-US" w:eastAsia="zh-CN"/>
                              </w:rPr>
                              <w:t>表3</w:t>
                            </w:r>
                            <w:r>
                              <w:rPr>
                                <w:rFonts w:hint="eastAsia"/>
                              </w:rPr>
                              <w:t xml:space="preserve"> 介质厚度测量</w:t>
                            </w:r>
                            <w:r>
                              <w:rPr>
                                <w:rFonts w:hint="eastAsia"/>
                                <w:lang w:val="en-US" w:eastAsia="zh-CN"/>
                              </w:rPr>
                              <w:t>数据表</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3.35pt;width:483.7pt;" fillcolor="#FFFFFF" filled="t" stroked="f" coordsize="21600,21600" o:gfxdata="UEsDBAoAAAAAAIdO4kAAAAAAAAAAAAAAAAAEAAAAZHJzL1BLAwQUAAAACACHTuJARaQTq9MAAAAE&#10;AQAADwAAAGRycy9kb3ducmV2LnhtbE2PQUvDQBCF74L/YZmCF7GbSkxszKSgoHht7Q+YZKdJaHY2&#10;ZLdN++9dvehl4PEe731Tbi52UGeefO8EYbVMQLE0zvTSIuy/3h+eQflAYmhwwghX9rCpbm9KKoyb&#10;ZcvnXWhVLBFfEEIXwlho7ZuOLfmlG1mid3CTpRDl1Goz0RzL7aAfkyTTlnqJCx2N/NZxc9ydLMLh&#10;c75/Ws/1R9jn2zR7pT6v3RXxbrFKXkAFvoS/MPzgR3SoIlPtTmK8GhDiI+H3Rm+d5SmoGiHNctBV&#10;qf/DV99QSwMEFAAAAAgAh07iQITG3eg5AgAAUwQAAA4AAABkcnMvZTJvRG9jLnhtbK1UzY7TMBC+&#10;I/EOlu80bdSWbdR0tXS1CGn5kRYewHWcxsL2GNttUh4A3mBPXLjzXH0Oxk62lOWyB3KIPJmZb2a+&#10;+ZzlZacV2QvnJZiSTkZjSoThUEmzLemnjzcvLijxgZmKKTCipAfh6eXq+bNlawuRQwOqEo4giPFF&#10;a0vahGCLLPO8EZr5EVhh0FmD0yyg6bZZ5ViL6Fpl+Xg8z1pwlXXAhff49bp30gHRPQUQ6lpycQ18&#10;p4UJPaoTigUcyTfSerpK3da14OF9XXsRiCopThrSG4vgeRPf2WrJiq1jtpF8aIE9pYVHM2kmDRY9&#10;QV2zwMjOyX+gtOQOPNRhxEFn/SCJEZxiMn7EzV3DrEizINXenkj3/w+Wv9t/cERWqIQ5JYZp3Pjx&#10;/vvxx6/jz28kj/y01hcYdmcxMHSvoMPYNKu3t8A/e2Jg3TCzFVfOQdsIVmF/k5iZnaX2OD6CbNq3&#10;UGEdtguQgLra6Uge0kEQHXdzOO1GdIFw/DifTPPFAl0cffliPpvOUglWPGRb58NrAZrEQ0kd7j6h&#10;s/2tD7EbVjyExGIelKxupFLJcNvNWjmyZ6iTm/QM6H+FKUPaki5m+SwhG4j5SUJaBrwVSuqSXozj&#10;M6QrM9AQJ+85CN2mG2jdQHVAQhz0usRbiYcG3FdKWtRkSf2XHXOCEvXGIKmLyXQaRZyM6exljoY7&#10;92zOPcxwhCppoKQ/rkMSfpzXwBWSX8vES9xS38nQK2ot0TXciyjmcztF/fkXr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aQTq9MAAAAEAQAADwAAAAAAAAABACAAAAAiAAAAZHJzL2Rvd25yZXYu&#10;eG1sUEsBAhQAFAAAAAgAh07iQITG3eg5AgAAUwQAAA4AAAAAAAAAAQAgAAAAIgEAAGRycy9lMm9E&#10;b2MueG1sUEsFBgAAAAAGAAYAWQEAAM0FAAAAAA==&#10;">
                <v:fill on="t" focussize="0,0"/>
                <v:stroke on="f" miterlimit="8" joinstyle="miter"/>
                <v:imagedata o:title=""/>
                <o:lock v:ext="edit" aspectratio="f"/>
                <v:textbox>
                  <w:txbxContent>
                    <w:p w14:paraId="53118659">
                      <w:pPr>
                        <w:pStyle w:val="33"/>
                        <w:rPr>
                          <w:rFonts w:hint="default" w:eastAsia="宋体"/>
                          <w:lang w:val="en-US" w:eastAsia="zh-CN"/>
                        </w:rPr>
                      </w:pPr>
                      <w:r>
                        <w:rPr>
                          <w:rFonts w:hint="eastAsia"/>
                          <w:lang w:val="en-US" w:eastAsia="zh-CN"/>
                        </w:rPr>
                        <w:t>表3</w:t>
                      </w:r>
                      <w:r>
                        <w:rPr>
                          <w:rFonts w:hint="eastAsia"/>
                        </w:rPr>
                        <w:t xml:space="preserve"> 介质厚度测量</w:t>
                      </w:r>
                      <w:r>
                        <w:rPr>
                          <w:rFonts w:hint="eastAsia"/>
                          <w:lang w:val="en-US" w:eastAsia="zh-CN"/>
                        </w:rPr>
                        <w:t>数据表</w:t>
                      </w:r>
                    </w:p>
                  </w:txbxContent>
                </v:textbox>
                <w10:wrap type="none"/>
                <w10:anchorlock/>
              </v:shape>
            </w:pict>
          </mc:Fallback>
        </mc:AlternateContent>
      </w:r>
    </w:p>
    <w:p w14:paraId="70213AE0">
      <w:pPr>
        <w:pStyle w:val="4"/>
      </w:pPr>
      <w:bookmarkStart w:id="79" w:name="_Toc236416653"/>
      <w:r>
        <w:rPr>
          <w:rFonts w:hint="eastAsia"/>
        </w:rPr>
        <w:t>5.3.3 标准不确定度的A类评定</w:t>
      </w:r>
      <w:bookmarkEnd w:id="79"/>
    </w:p>
    <w:p w14:paraId="45DC8921">
      <w:pPr>
        <w:ind w:firstLine="480" w:firstLineChars="200"/>
        <w:rPr>
          <w:color w:val="000000" w:themeColor="text1"/>
          <w14:textFill>
            <w14:solidFill>
              <w14:schemeClr w14:val="tx1"/>
            </w14:solidFill>
          </w14:textFill>
        </w:rPr>
      </w:pPr>
      <w:r>
        <w:rPr>
          <w:rFonts w:hint="eastAsia"/>
        </w:rPr>
        <w:t>千分尺端</w:t>
      </w:r>
      <w:r>
        <w:rPr>
          <w:color w:val="000000" w:themeColor="text1"/>
          <w14:textFill>
            <w14:solidFill>
              <w14:schemeClr w14:val="tx1"/>
            </w14:solidFill>
          </w14:textFill>
        </w:rPr>
        <w:t>对应的自由度为：</w:t>
      </w:r>
    </w:p>
    <w:p w14:paraId="3885843D">
      <w:pPr>
        <w:ind w:firstLine="480" w:firstLineChars="200"/>
        <w:rPr>
          <w:color w:val="000000" w:themeColor="text1"/>
          <w14:textFill>
            <w14:solidFill>
              <w14:schemeClr w14:val="tx1"/>
            </w14:solidFill>
          </w14:textFill>
        </w:rPr>
      </w:pPr>
    </w:p>
    <w:p w14:paraId="752EFC69">
      <w:pPr>
        <w:tabs>
          <w:tab w:val="center" w:pos="4513"/>
          <w:tab w:val="right" w:pos="9026"/>
        </w:tabs>
        <w:spacing w:line="379" w:lineRule="auto"/>
        <w:jc w:val="left"/>
        <w:rPr>
          <w:color w:val="000000" w:themeColor="text1"/>
          <w14:textFill>
            <w14:solidFill>
              <w14:schemeClr w14:val="tx1"/>
            </w14:solidFill>
          </w14:textFill>
        </w:r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A</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f>
          <m:fPr>
            <m:ctrlPr>
              <w:rPr>
                <w:rFonts w:ascii="Cambria Math" w:hAnsi="Cambria Math"/>
                <w:i/>
                <w:iCs/>
                <w:color w:val="000000" w:themeColor="text1"/>
                <w14:textFill>
                  <w14:solidFill>
                    <w14:schemeClr w14:val="tx1"/>
                  </w14:solidFill>
                </w14:textFill>
              </w:rPr>
            </m:ctrlPr>
          </m:fPr>
          <m:num>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S</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sub>
            </m:sSub>
            <m:ctrlPr>
              <w:rPr>
                <w:rFonts w:ascii="Cambria Math" w:hAnsi="Cambria Math"/>
                <w:i/>
                <w:iCs/>
                <w:color w:val="000000" w:themeColor="text1"/>
                <w14:textFill>
                  <w14:solidFill>
                    <w14:schemeClr w14:val="tx1"/>
                  </w14:solidFill>
                </w14:textFill>
              </w:rPr>
            </m:ctrlPr>
          </m:num>
          <m:den>
            <m:rad>
              <m:radPr>
                <m:degHide m:val="1"/>
                <m:ctrlPr>
                  <w:rPr>
                    <w:rFonts w:ascii="Cambria Math" w:hAnsi="Cambria Math"/>
                    <w:i/>
                    <w:iCs/>
                    <w:color w:val="000000" w:themeColor="text1"/>
                    <w14:textFill>
                      <w14:solidFill>
                        <w14:schemeClr w14:val="tx1"/>
                      </w14:solidFill>
                    </w14:textFill>
                  </w:rPr>
                </m:ctrlPr>
              </m:radPr>
              <m:deg>
                <m:ctrlPr>
                  <w:rPr>
                    <w:rFonts w:ascii="Cambria Math" w:hAnsi="Cambria Math"/>
                    <w:i/>
                    <w:iCs/>
                    <w:color w:val="000000" w:themeColor="text1"/>
                    <w14:textFill>
                      <w14:solidFill>
                        <w14:schemeClr w14:val="tx1"/>
                      </w14:solidFill>
                    </w14:textFill>
                  </w:rPr>
                </m:ctrlPr>
              </m:deg>
              <m:e>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e>
            </m:rad>
            <m:ctrlPr>
              <w:rPr>
                <w:rFonts w:ascii="Cambria Math" w:hAnsi="Cambria Math"/>
                <w:i/>
                <w:iCs/>
                <w:color w:val="000000" w:themeColor="text1"/>
                <w14:textFill>
                  <w14:solidFill>
                    <w14:schemeClr w14:val="tx1"/>
                  </w14:solidFill>
                </w14:textFill>
              </w:rPr>
            </m:ctrlPr>
          </m:den>
        </m:f>
      </m:oMath>
      <w:r>
        <w:tab/>
      </w:r>
      <w:r>
        <w:t>(</w:t>
      </w:r>
      <w:r>
        <w:rPr>
          <w:rFonts w:hint="eastAsia"/>
        </w:rPr>
        <w:t>22</w:t>
      </w:r>
      <w:r>
        <w:t>)</w:t>
      </w:r>
    </w:p>
    <w:p w14:paraId="269649B3">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传播到厚度：</w:t>
      </w:r>
    </w:p>
    <w:p w14:paraId="6E960DC0">
      <w:pPr>
        <w:ind w:firstLine="480" w:firstLineChars="200"/>
        <w:rPr>
          <w:color w:val="000000" w:themeColor="text1"/>
          <w14:textFill>
            <w14:solidFill>
              <w14:schemeClr w14:val="tx1"/>
            </w14:solidFill>
          </w14:textFill>
        </w:rPr>
      </w:pPr>
    </w:p>
    <w:p w14:paraId="0D9A61A9">
      <w:pPr>
        <w:tabs>
          <w:tab w:val="center" w:pos="4513"/>
          <w:tab w:val="right" w:pos="9026"/>
        </w:tabs>
        <w:spacing w:line="379" w:lineRule="auto"/>
        <w:jc w:val="left"/>
        <w:rPr>
          <w:color w:val="000000" w:themeColor="text1"/>
          <w14:textFill>
            <w14:solidFill>
              <w14:schemeClr w14:val="tx1"/>
            </w14:solidFill>
          </w14:textFill>
        </w:rPr>
      </w:pPr>
      <w:r>
        <w:tab/>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A</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i/>
                <w:color w:val="000000" w:themeColor="text1"/>
                <w14:textFill>
                  <w14:solidFill>
                    <w14:schemeClr w14:val="tx1"/>
                  </w14:solidFill>
                </w14:textFill>
              </w:rPr>
            </m:ctrlPr>
          </m:sub>
        </m:sSub>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A</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oMath>
      <w:r>
        <w:tab/>
      </w:r>
      <w:r>
        <w:t>(</w:t>
      </w:r>
      <w:r>
        <w:rPr>
          <w:rFonts w:hint="eastAsia"/>
        </w:rPr>
        <w:t>23</w:t>
      </w:r>
      <w:r>
        <w:t>)</w:t>
      </w:r>
    </w:p>
    <w:p w14:paraId="76A13AE0">
      <w:pPr>
        <w:pStyle w:val="4"/>
      </w:pPr>
      <w:bookmarkStart w:id="80" w:name="_Toc236416654"/>
      <w:r>
        <w:rPr>
          <w:rFonts w:hint="eastAsia"/>
        </w:rPr>
        <w:t>5.3.4 标准不确定度的B类评定</w:t>
      </w:r>
      <w:bookmarkEnd w:id="80"/>
    </w:p>
    <w:p w14:paraId="225CA334">
      <w:pPr>
        <w:ind w:firstLine="480" w:firstLineChars="200"/>
        <w:rPr>
          <w:bCs/>
          <w:color w:val="000000" w:themeColor="text1"/>
          <w14:textFill>
            <w14:solidFill>
              <w14:schemeClr w14:val="tx1"/>
            </w14:solidFill>
          </w14:textFill>
        </w:rPr>
      </w:pPr>
    </w:p>
    <w:p w14:paraId="56EDD73C">
      <w:pPr>
        <w:ind w:firstLine="420"/>
      </w:pPr>
      <w:r>
        <w:rPr>
          <w:rFonts w:hint="eastAsia"/>
        </w:rPr>
        <w:t>(1)数显千分尺示值误差引入的不确定度:</w:t>
      </w:r>
    </w:p>
    <w:p w14:paraId="7D66EE5D">
      <w:pPr>
        <w:rPr>
          <w:bCs/>
        </w:rPr>
      </w:pPr>
    </w:p>
    <w:p w14:paraId="70D35041">
      <w:pPr>
        <w:tabs>
          <w:tab w:val="center" w:pos="4513"/>
          <w:tab w:val="right" w:pos="9026"/>
        </w:tabs>
        <w:spacing w:line="379" w:lineRule="auto"/>
        <w:jc w:val="left"/>
        <w:rPr>
          <w:bCs/>
        </w:rPr>
      </w:pPr>
      <w:r>
        <w:rPr>
          <w:bCs/>
        </w:rPr>
        <w:tab/>
      </w:r>
      <m:oMath>
        <m:sSub>
          <m:sSubPr>
            <m:ctrlPr>
              <w:rPr>
                <w:rFonts w:ascii="Cambria Math" w:hAnsi="Cambria Math"/>
                <w:bCs/>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bCs/>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bCs/>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f>
          <m:fPr>
            <m:ctrlPr>
              <w:rPr>
                <w:rFonts w:ascii="Cambria Math" w:hAnsi="Cambria Math"/>
                <w:bCs/>
                <w:i/>
                <w:iCs/>
                <w:color w:val="000000" w:themeColor="text1"/>
                <w14:textFill>
                  <w14:solidFill>
                    <w14:schemeClr w14:val="tx1"/>
                  </w14:solidFill>
                </w14:textFill>
              </w:rPr>
            </m:ctrlPr>
          </m:fPr>
          <m:num>
            <m:sSub>
              <m:sSubPr>
                <m:ctrlPr>
                  <w:rPr>
                    <w:rFonts w:ascii="Cambria Math" w:hAnsi="Cambria Math"/>
                    <w:bCs/>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m:t>
                </m:r>
                <m:ctrlPr>
                  <w:rPr>
                    <w:rFonts w:ascii="Cambria Math" w:hAnsi="Cambria Math"/>
                    <w:bCs/>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MPE</m:t>
                </m:r>
                <m:ctrlPr>
                  <w:rPr>
                    <w:rFonts w:ascii="Cambria Math" w:hAnsi="Cambria Math"/>
                    <w:bCs/>
                    <w:i/>
                    <w:iCs/>
                    <w:color w:val="000000" w:themeColor="text1"/>
                    <w14:textFill>
                      <w14:solidFill>
                        <w14:schemeClr w14:val="tx1"/>
                      </w14:solidFill>
                    </w14:textFill>
                  </w:rPr>
                </m:ctrlPr>
              </m:sub>
            </m:sSub>
            <m:ctrlPr>
              <w:rPr>
                <w:rFonts w:ascii="Cambria Math" w:hAnsi="Cambria Math"/>
                <w:bCs/>
                <w:i/>
                <w:iCs/>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3</m:t>
            </m:r>
            <m:ctrlPr>
              <w:rPr>
                <w:rFonts w:ascii="Cambria Math" w:hAnsi="Cambria Math"/>
                <w:bCs/>
                <w:i/>
                <w:iCs/>
                <w:color w:val="000000" w:themeColor="text1"/>
                <w14:textFill>
                  <w14:solidFill>
                    <w14:schemeClr w14:val="tx1"/>
                  </w14:solidFill>
                </w14:textFill>
              </w:rPr>
            </m:ctrlPr>
          </m:den>
        </m:f>
      </m:oMath>
      <w:r>
        <w:rPr>
          <w:bCs/>
        </w:rPr>
        <w:tab/>
      </w:r>
      <w:r>
        <w:rPr>
          <w:bCs/>
        </w:rPr>
        <w:t>(</w:t>
      </w:r>
      <w:r>
        <w:rPr>
          <w:rFonts w:hint="eastAsia"/>
          <w:bCs/>
        </w:rPr>
        <w:t>24</w:t>
      </w:r>
      <w:r>
        <w:rPr>
          <w:bCs/>
        </w:rPr>
        <w:t>)</w:t>
      </w:r>
    </w:p>
    <w:p w14:paraId="75BAD229">
      <w:pPr>
        <w:ind w:firstLine="480" w:firstLineChars="2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传播到厚度：</w:t>
      </w:r>
    </w:p>
    <w:p w14:paraId="1B1D552D">
      <w:pPr>
        <w:ind w:firstLine="480" w:firstLineChars="200"/>
        <w:rPr>
          <w:bCs/>
          <w:color w:val="000000" w:themeColor="text1"/>
          <w14:textFill>
            <w14:solidFill>
              <w14:schemeClr w14:val="tx1"/>
            </w14:solidFill>
          </w14:textFill>
        </w:rPr>
      </w:pPr>
    </w:p>
    <w:p w14:paraId="4F595093">
      <w:pPr>
        <w:tabs>
          <w:tab w:val="center" w:pos="4513"/>
          <w:tab w:val="right" w:pos="9026"/>
        </w:tabs>
        <w:spacing w:line="379" w:lineRule="auto"/>
        <w:jc w:val="left"/>
        <w:rPr>
          <w:bCs/>
          <w:color w:val="000000" w:themeColor="text1"/>
          <w14:textFill>
            <w14:solidFill>
              <w14:schemeClr w14:val="tx1"/>
            </w14:solidFill>
          </w14:textFill>
        </w:rPr>
      </w:pPr>
      <w:r>
        <w:rPr>
          <w:bCs/>
        </w:rPr>
        <w:tab/>
      </w:r>
      <m:oMath>
        <m:sSub>
          <m:sSubPr>
            <m:ctrlPr>
              <w:rPr>
                <w:rFonts w:ascii="Cambria Math" w:hAnsi="Cambria Math"/>
                <w:bCs/>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bCs/>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bCs/>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t>
        </m:r>
        <m:sSub>
          <m:sSubPr>
            <m:ctrlPr>
              <w:rPr>
                <w:rFonts w:ascii="Cambria Math" w:hAnsi="Cambria Math"/>
                <w:bCs/>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bCs/>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bCs/>
                <w:i/>
                <w:color w:val="000000" w:themeColor="text1"/>
                <w14:textFill>
                  <w14:solidFill>
                    <w14:schemeClr w14:val="tx1"/>
                  </w14:solidFill>
                </w14:textFill>
              </w:rPr>
            </m:ctrlPr>
          </m:sub>
        </m:sSub>
        <m:sSub>
          <m:sSubPr>
            <m:ctrlPr>
              <w:rPr>
                <w:rFonts w:ascii="Cambria Math" w:hAnsi="Cambria Math"/>
                <w:bCs/>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bCs/>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cal</m:t>
            </m:r>
            <m:ctrlPr>
              <w:rPr>
                <w:rFonts w:ascii="Cambria Math" w:hAnsi="Cambria Math"/>
                <w:bCs/>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acc>
          <m:accPr>
            <m:chr m:val="̅"/>
            <m:ctrlPr>
              <w:rPr>
                <w:rFonts w:ascii="Cambria Math" w:hAnsi="Cambria Math"/>
                <w:bCs/>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bCs/>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oMath>
      <w:r>
        <w:rPr>
          <w:bCs/>
        </w:rPr>
        <w:tab/>
      </w:r>
      <w:r>
        <w:rPr>
          <w:bCs/>
        </w:rPr>
        <w:t>(</w:t>
      </w:r>
      <w:r>
        <w:rPr>
          <w:rFonts w:hint="eastAsia"/>
          <w:bCs/>
        </w:rPr>
        <w:t>25</w:t>
      </w:r>
      <w:r>
        <w:rPr>
          <w:bCs/>
        </w:rPr>
        <w:t>)</w:t>
      </w:r>
    </w:p>
    <w:p w14:paraId="3074FE35">
      <w:pPr>
        <w:ind w:firstLine="420"/>
      </w:pPr>
      <w:r>
        <w:rPr>
          <w:rFonts w:hint="eastAsia"/>
        </w:rPr>
        <w:t>(2)步进电机位移精度引入的不确定度:</w:t>
      </w:r>
    </w:p>
    <w:p w14:paraId="1348F2D3">
      <w:pPr>
        <w:ind w:firstLine="480" w:firstLineChars="200"/>
        <w:rPr>
          <w:bCs/>
          <w:color w:val="000000" w:themeColor="text1"/>
          <w14:textFill>
            <w14:solidFill>
              <w14:schemeClr w14:val="tx1"/>
            </w14:solidFill>
          </w14:textFill>
        </w:rPr>
      </w:pPr>
    </w:p>
    <w:p w14:paraId="70984BA3">
      <w:pPr>
        <w:tabs>
          <w:tab w:val="center" w:pos="4513"/>
          <w:tab w:val="right" w:pos="9026"/>
        </w:tabs>
        <w:spacing w:line="379" w:lineRule="auto"/>
        <w:jc w:val="left"/>
        <w:rPr>
          <w:bCs/>
          <w:color w:val="000000" w:themeColor="text1"/>
          <w14:textFill>
            <w14:solidFill>
              <w14:schemeClr w14:val="tx1"/>
            </w14:solidFill>
          </w14:textFill>
        </w:rPr>
      </w:pPr>
      <w:r>
        <w:rPr>
          <w:bCs/>
        </w:rPr>
        <w:tab/>
      </w:r>
      <m:oMath>
        <m:sSub>
          <m:sSubPr>
            <m:ctrlPr>
              <w:rPr>
                <w:rFonts w:ascii="Cambria Math" w:hAnsi="Cambria Math" w:eastAsiaTheme="minorEastAsia"/>
                <w:bCs/>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bCs/>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stepper</m:t>
            </m:r>
            <m:ctrlPr>
              <w:rPr>
                <w:rFonts w:ascii="Cambria Math" w:hAnsi="Cambria Math" w:eastAsiaTheme="minorEastAsia"/>
                <w:bCs/>
                <w:i/>
                <w:iCs/>
                <w:color w:val="000000" w:themeColor="text1"/>
                <w14:textFill>
                  <w14:solidFill>
                    <w14:schemeClr w14:val="tx1"/>
                  </w14:solidFill>
                </w14:textFill>
              </w:rPr>
            </m:ctrlPr>
          </m:sub>
        </m:sSub>
        <m:r>
          <m:rPr/>
          <w:rPr>
            <w:rFonts w:ascii="Cambria Math" w:hAnsi="Cambria Math" w:eastAsiaTheme="minorEastAsia"/>
            <w:color w:val="000000" w:themeColor="text1"/>
            <w14:textFill>
              <w14:solidFill>
                <w14:schemeClr w14:val="tx1"/>
              </w14:solidFill>
            </w14:textFill>
          </w:rPr>
          <m:t>=</m:t>
        </m:r>
        <m:sSub>
          <m:sSubPr>
            <m:ctrlPr>
              <w:rPr>
                <w:rFonts w:ascii="Cambria Math" w:hAnsi="Cambria Math" w:eastAsiaTheme="minorEastAsia"/>
                <w:bCs/>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m:t>
            </m:r>
            <m:ctrlPr>
              <w:rPr>
                <w:rFonts w:ascii="Cambria Math" w:hAnsi="Cambria Math" w:eastAsiaTheme="minorEastAsia"/>
                <w:bCs/>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2</m:t>
            </m:r>
            <m:ctrlPr>
              <w:rPr>
                <w:rFonts w:ascii="Cambria Math" w:hAnsi="Cambria Math" w:eastAsiaTheme="minorEastAsia"/>
                <w:bCs/>
                <w:i/>
                <w:iCs/>
                <w:color w:val="000000" w:themeColor="text1"/>
                <w14:textFill>
                  <w14:solidFill>
                    <w14:schemeClr w14:val="tx1"/>
                  </w14:solidFill>
                </w14:textFill>
              </w:rPr>
            </m:ctrlPr>
          </m:sub>
        </m:sSub>
        <m:r>
          <m:rPr/>
          <w:rPr>
            <w:rFonts w:ascii="Cambria Math" w:hAnsi="Cambria Math" w:eastAsiaTheme="minorEastAsia"/>
            <w:color w:val="000000" w:themeColor="text1"/>
            <w14:textFill>
              <w14:solidFill>
                <w14:schemeClr w14:val="tx1"/>
              </w14:solidFill>
            </w14:textFill>
          </w:rPr>
          <m:t>/</m:t>
        </m:r>
        <m:rad>
          <m:radPr>
            <m:degHide m:val="1"/>
            <m:ctrlPr>
              <w:rPr>
                <w:rFonts w:ascii="Cambria Math" w:hAnsi="Cambria Math" w:eastAsiaTheme="minorEastAsia"/>
                <w:bCs/>
                <w:i/>
                <w:iCs/>
                <w:color w:val="000000" w:themeColor="text1"/>
                <w14:textFill>
                  <w14:solidFill>
                    <w14:schemeClr w14:val="tx1"/>
                  </w14:solidFill>
                </w14:textFill>
              </w:rPr>
            </m:ctrlPr>
          </m:radPr>
          <m:deg>
            <m:ctrlPr>
              <w:rPr>
                <w:rFonts w:ascii="Cambria Math" w:hAnsi="Cambria Math" w:eastAsiaTheme="minorEastAsia"/>
                <w:bCs/>
                <w:i/>
                <w:iCs/>
                <w:color w:val="000000" w:themeColor="text1"/>
                <w14:textFill>
                  <w14:solidFill>
                    <w14:schemeClr w14:val="tx1"/>
                  </w14:solidFill>
                </w14:textFill>
              </w:rPr>
            </m:ctrlPr>
          </m:deg>
          <m:e>
            <m:r>
              <m:rPr/>
              <w:rPr>
                <w:rFonts w:ascii="Cambria Math" w:hAnsi="Cambria Math" w:eastAsiaTheme="minorEastAsia"/>
                <w:color w:val="000000" w:themeColor="text1"/>
                <w14:textFill>
                  <w14:solidFill>
                    <w14:schemeClr w14:val="tx1"/>
                  </w14:solidFill>
                </w14:textFill>
              </w:rPr>
              <m:t>3</m:t>
            </m:r>
            <m:ctrlPr>
              <w:rPr>
                <w:rFonts w:ascii="Cambria Math" w:hAnsi="Cambria Math" w:eastAsiaTheme="minorEastAsia"/>
                <w:bCs/>
                <w:i/>
                <w:iCs/>
                <w:color w:val="000000" w:themeColor="text1"/>
                <w14:textFill>
                  <w14:solidFill>
                    <w14:schemeClr w14:val="tx1"/>
                  </w14:solidFill>
                </w14:textFill>
              </w:rPr>
            </m:ctrlPr>
          </m:e>
        </m:rad>
      </m:oMath>
      <w:r>
        <w:rPr>
          <w:bCs/>
        </w:rPr>
        <w:tab/>
      </w:r>
      <w:r>
        <w:rPr>
          <w:bCs/>
        </w:rPr>
        <w:t>(</w:t>
      </w:r>
      <w:r>
        <w:rPr>
          <w:rFonts w:hint="eastAsia"/>
          <w:bCs/>
        </w:rPr>
        <w:t>26</w:t>
      </w:r>
      <w:r>
        <w:rPr>
          <w:bCs/>
        </w:rPr>
        <w:t>)</w:t>
      </w:r>
    </w:p>
    <w:p w14:paraId="1D9A94E4">
      <w:pPr>
        <w:ind w:firstLine="480" w:firstLineChars="2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传播到厚度：</w:t>
      </w:r>
    </w:p>
    <w:p w14:paraId="4E4EBF3A">
      <w:pPr>
        <w:ind w:firstLine="480" w:firstLineChars="200"/>
        <w:rPr>
          <w:color w:val="000000" w:themeColor="text1"/>
          <w14:textFill>
            <w14:solidFill>
              <w14:schemeClr w14:val="tx1"/>
            </w14:solidFill>
          </w14:textFill>
        </w:rPr>
      </w:pPr>
    </w:p>
    <w:p w14:paraId="3E0AEA17">
      <w:pPr>
        <w:tabs>
          <w:tab w:val="center" w:pos="4513"/>
          <w:tab w:val="right" w:pos="9026"/>
        </w:tabs>
        <w:spacing w:line="379" w:lineRule="auto"/>
        <w:jc w:val="left"/>
        <w:rPr>
          <w:color w:val="000000" w:themeColor="text1"/>
          <w14:textFill>
            <w14:solidFill>
              <w14:schemeClr w14:val="tx1"/>
            </w14:solidFill>
          </w14:textFill>
        </w:rPr>
      </w:pPr>
      <w:r>
        <w:tab/>
      </w:r>
      <m:oMath>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stepper</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d</m:t>
            </m:r>
            <m:ctrlPr>
              <w:rPr>
                <w:rFonts w:ascii="Cambria Math" w:hAnsi="Cambria Math"/>
                <w:i/>
                <w:color w:val="000000" w:themeColor="text1"/>
                <w14:textFill>
                  <w14:solidFill>
                    <w14:schemeClr w14:val="tx1"/>
                  </w14:solidFill>
                </w14:textFill>
              </w:rPr>
            </m:ctrlPr>
          </m:sub>
        </m:sSub>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stepper</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oMath>
      <w:r>
        <w:tab/>
      </w:r>
      <w:r>
        <w:t>(</w:t>
      </w:r>
      <w:r>
        <w:rPr>
          <w:rFonts w:hint="eastAsia"/>
        </w:rPr>
        <w:t>2</w:t>
      </w:r>
      <w:r>
        <w:t>7)</w:t>
      </w:r>
    </w:p>
    <w:p w14:paraId="43C33BE9">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(3)盖玻片折射率精度引入的不确定度：</w:t>
      </w:r>
    </w:p>
    <w:p w14:paraId="33DE4564">
      <w:pPr>
        <w:rPr>
          <w:color w:val="000000" w:themeColor="text1"/>
          <w14:textFill>
            <w14:solidFill>
              <w14:schemeClr w14:val="tx1"/>
            </w14:solidFill>
          </w14:textFill>
        </w:rPr>
      </w:pPr>
    </w:p>
    <w:p w14:paraId="7118EECF">
      <w:pPr>
        <w:spacing w:line="379" w:lineRule="auto"/>
        <w:ind w:firstLine="480" w:firstLineChars="200"/>
        <w:rPr>
          <w:color w:val="000000" w:themeColor="text1"/>
          <w14:textFill>
            <w14:solidFill>
              <w14:schemeClr w14:val="tx1"/>
            </w14:solidFill>
          </w14:textFill>
        </w:rPr>
      </w:pPr>
      <w:r>
        <w:rPr>
          <w:color w:val="000000" w:themeColor="text1"/>
          <w14:textFill>
            <w14:solidFill>
              <w14:schemeClr w14:val="tx1"/>
            </w14:solidFill>
          </w14:textFill>
        </w:rPr>
        <w:t>依据柯西色散公式</w:t>
      </w:r>
      <w:r>
        <w:rPr>
          <w:rFonts w:hint="eastAsia"/>
          <w:color w:val="000000" w:themeColor="text1"/>
          <w14:textFill>
            <w14:solidFill>
              <w14:schemeClr w14:val="tx1"/>
            </w14:solidFill>
          </w14:textFill>
        </w:rPr>
        <w:t xml:space="preserve"> </w:t>
      </w:r>
      <m:oMath>
        <m:r>
          <m:rPr/>
          <w:rPr>
            <w:rFonts w:ascii="Cambria Math" w:hAnsi="Cambria Math"/>
          </w:rPr>
          <m:t>n(λ)=A+</m:t>
        </m:r>
        <m:f>
          <m:fPr>
            <m:type m:val="lin"/>
            <m:ctrlPr>
              <w:rPr>
                <w:rFonts w:ascii="Cambria Math" w:hAnsi="Cambria Math"/>
              </w:rPr>
            </m:ctrlPr>
          </m:fPr>
          <m:num>
            <m:r>
              <m:rPr/>
              <w:rPr>
                <w:rFonts w:ascii="Cambria Math" w:hAnsi="Cambria Math"/>
              </w:rPr>
              <m:t>B</m:t>
            </m:r>
            <m:ctrlPr>
              <w:rPr>
                <w:rFonts w:ascii="Cambria Math" w:hAnsi="Cambria Math"/>
              </w:rPr>
            </m:ctrlPr>
          </m:num>
          <m:den>
            <m:sSup>
              <m:sSupPr>
                <m:ctrlPr>
                  <w:rPr>
                    <w:rFonts w:ascii="Cambria Math" w:hAnsi="Cambria Math"/>
                  </w:rPr>
                </m:ctrlPr>
              </m:sSupPr>
              <m:e>
                <m:r>
                  <m:rPr/>
                  <w:rPr>
                    <w:rFonts w:ascii="Cambria Math" w:hAnsi="Cambria Math"/>
                  </w:rPr>
                  <m:t>λ</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rPr>
          <w:rFonts w:hint="eastAsia" w:hAnsi="Cambria Math"/>
        </w:rPr>
        <w:t xml:space="preserve"> </w:t>
      </w:r>
      <w:r>
        <w:rPr>
          <w:color w:val="000000" w:themeColor="text1"/>
          <w14:textFill>
            <w14:solidFill>
              <w14:schemeClr w14:val="tx1"/>
            </w14:solidFill>
          </w14:textFill>
        </w:rPr>
        <w:t>在可见光窄波段内中心最可能、两端递减的特征</w:t>
      </w:r>
      <w:r>
        <w:rPr>
          <w:rFonts w:hint="eastAsia"/>
          <w:color w:val="000000" w:themeColor="text1"/>
          <w14:textFill>
            <w14:solidFill>
              <w14:schemeClr w14:val="tx1"/>
            </w14:solidFill>
          </w14:textFill>
        </w:rPr>
        <w:t>，分布取三角分布。设定半宽度为 a。</w:t>
      </w:r>
    </w:p>
    <w:p w14:paraId="648E611A">
      <w:pPr>
        <w:tabs>
          <w:tab w:val="center" w:pos="4513"/>
          <w:tab w:val="right" w:pos="9026"/>
        </w:tabs>
        <w:spacing w:line="379" w:lineRule="auto"/>
        <w:jc w:val="left"/>
      </w:pPr>
      <w:r>
        <w:tab/>
      </w:r>
      <m:oMath>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(n)</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eastAsiaTheme="minorEastAsia"/>
            <w:color w:val="000000" w:themeColor="text1"/>
            <w14:textFill>
              <w14:solidFill>
                <w14:schemeClr w14:val="tx1"/>
              </w14:solidFill>
            </w14:textFill>
          </w:rPr>
          <m:t>=a/</m:t>
        </m:r>
        <m:rad>
          <m:radPr>
            <m:degHide m:val="1"/>
            <m:ctrlPr>
              <w:rPr>
                <w:rFonts w:ascii="Cambria Math" w:hAnsi="Cambria Math" w:eastAsiaTheme="minorEastAsia"/>
                <w:i/>
                <w:iCs/>
                <w:color w:val="000000" w:themeColor="text1"/>
                <w14:textFill>
                  <w14:solidFill>
                    <w14:schemeClr w14:val="tx1"/>
                  </w14:solidFill>
                </w14:textFill>
              </w:rPr>
            </m:ctrlPr>
          </m:radPr>
          <m:deg>
            <m:ctrlPr>
              <w:rPr>
                <w:rFonts w:ascii="Cambria Math" w:hAnsi="Cambria Math" w:eastAsiaTheme="minorEastAsia"/>
                <w:i/>
                <w:iCs/>
                <w:color w:val="000000" w:themeColor="text1"/>
                <w14:textFill>
                  <w14:solidFill>
                    <w14:schemeClr w14:val="tx1"/>
                  </w14:solidFill>
                </w14:textFill>
              </w:rPr>
            </m:ctrlPr>
          </m:deg>
          <m:e>
            <m:r>
              <m:rPr/>
              <w:rPr>
                <w:rFonts w:ascii="Cambria Math" w:hAnsi="Cambria Math" w:eastAsiaTheme="minorEastAsia"/>
                <w:color w:val="000000" w:themeColor="text1"/>
                <w14:textFill>
                  <w14:solidFill>
                    <w14:schemeClr w14:val="tx1"/>
                  </w14:solidFill>
                </w14:textFill>
              </w:rPr>
              <m:t>6</m:t>
            </m:r>
            <m:ctrlPr>
              <w:rPr>
                <w:rFonts w:ascii="Cambria Math" w:hAnsi="Cambria Math" w:eastAsiaTheme="minorEastAsia"/>
                <w:i/>
                <w:iCs/>
                <w:color w:val="000000" w:themeColor="text1"/>
                <w14:textFill>
                  <w14:solidFill>
                    <w14:schemeClr w14:val="tx1"/>
                  </w14:solidFill>
                </w14:textFill>
              </w:rPr>
            </m:ctrlPr>
          </m:e>
        </m:rad>
      </m:oMath>
      <w:r>
        <w:tab/>
      </w:r>
      <w:r>
        <w:t>(</w:t>
      </w:r>
      <w:r>
        <w:rPr>
          <w:rFonts w:hint="eastAsia"/>
        </w:rPr>
        <w:t>28</w:t>
      </w:r>
      <w:r>
        <w:t>)</w:t>
      </w:r>
    </w:p>
    <w:p w14:paraId="452FFD7C">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传播到厚度：</w:t>
      </w:r>
    </w:p>
    <w:p w14:paraId="5D1C4C1F">
      <w:pPr>
        <w:tabs>
          <w:tab w:val="center" w:pos="4513"/>
          <w:tab w:val="right" w:pos="9026"/>
        </w:tabs>
        <w:spacing w:line="379" w:lineRule="auto"/>
        <w:jc w:val="left"/>
        <w:rPr>
          <w:color w:val="000000" w:themeColor="text1"/>
          <w14:textFill>
            <w14:solidFill>
              <w14:schemeClr w14:val="tx1"/>
            </w14:solidFill>
          </w14:textFill>
        </w:rPr>
      </w:pPr>
      <w:r>
        <w:tab/>
      </w:r>
      <m:oMath>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(n)</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sSub>
          <m:sSubPr>
            <m:ctrlPr>
              <w:rPr>
                <w:rFonts w:ascii="Cambria Math" w:hAnsi="Cambria Math" w:eastAsiaTheme="minorEastAsia"/>
                <w:i/>
                <w:iCs/>
                <w:color w:val="000000" w:themeColor="text1"/>
                <w14:textFill>
                  <w14:solidFill>
                    <w14:schemeClr w14:val="tx1"/>
                  </w14:solidFill>
                </w14:textFill>
              </w:rPr>
            </m:ctrlPr>
          </m:sSubPr>
          <m:e>
            <m:r>
              <m:rPr/>
              <w:rPr>
                <w:rFonts w:ascii="Cambria Math" w:hAnsi="Cambria Math" w:eastAsiaTheme="minorEastAsia"/>
                <w:color w:val="000000" w:themeColor="text1"/>
                <w14:textFill>
                  <w14:solidFill>
                    <w14:schemeClr w14:val="tx1"/>
                  </w14:solidFill>
                </w14:textFill>
              </w:rPr>
              <m:t>u</m:t>
            </m:r>
            <m:ctrlPr>
              <w:rPr>
                <w:rFonts w:ascii="Cambria Math" w:hAnsi="Cambria Math" w:eastAsiaTheme="minorEastAsia"/>
                <w:i/>
                <w:iCs/>
                <w:color w:val="000000" w:themeColor="text1"/>
                <w14:textFill>
                  <w14:solidFill>
                    <w14:schemeClr w14:val="tx1"/>
                  </w14:solidFill>
                </w14:textFill>
              </w:rPr>
            </m:ctrlPr>
          </m:e>
          <m:sub>
            <m:r>
              <m:rPr/>
              <w:rPr>
                <w:rFonts w:ascii="Cambria Math" w:hAnsi="Cambria Math" w:eastAsiaTheme="minorEastAsia"/>
                <w:color w:val="000000" w:themeColor="text1"/>
                <w14:textFill>
                  <w14:solidFill>
                    <w14:schemeClr w14:val="tx1"/>
                  </w14:solidFill>
                </w14:textFill>
              </w:rPr>
              <m:t>(n)</m:t>
            </m:r>
            <m:ctrlPr>
              <w:rPr>
                <w:rFonts w:ascii="Cambria Math" w:hAnsi="Cambria Math" w:eastAsiaTheme="minorEastAsia"/>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acc>
          <m:accPr>
            <m:chr m:val="̅"/>
            <m:ctrlPr>
              <w:rPr>
                <w:rFonts w:ascii="Cambria Math" w:hAnsi="Cambria Math"/>
                <w:i/>
                <w:iCs/>
                <w:color w:val="000000" w:themeColor="text1"/>
                <w14:textFill>
                  <w14:solidFill>
                    <w14:schemeClr w14:val="tx1"/>
                  </w14:solidFill>
                </w14:textFill>
              </w:rPr>
            </m:ctrlPr>
          </m:accPr>
          <m:e>
            <m:r>
              <m:rPr/>
              <w:rPr>
                <w:rFonts w:ascii="Cambria Math" w:hAnsi="Cambria Math"/>
                <w:color w:val="000000" w:themeColor="text1"/>
                <w14:textFill>
                  <w14:solidFill>
                    <w14:schemeClr w14:val="tx1"/>
                  </w14:solidFill>
                </w14:textFill>
              </w:rPr>
              <m:t>d</m:t>
            </m:r>
            <m:ctrlPr>
              <w:rPr>
                <w:rFonts w:ascii="Cambria Math" w:hAnsi="Cambria Math"/>
                <w:i/>
                <w:iCs/>
                <w:color w:val="000000" w:themeColor="text1"/>
                <w14:textFill>
                  <w14:solidFill>
                    <w14:schemeClr w14:val="tx1"/>
                  </w14:solidFill>
                </w14:textFill>
              </w:rPr>
            </m:ctrlPr>
          </m:e>
        </m:acc>
        <m:r>
          <m:rPr/>
          <w:rPr>
            <w:rFonts w:ascii="Cambria Math" w:hAnsi="Cambria Math"/>
            <w:color w:val="000000" w:themeColor="text1"/>
            <w14:textFill>
              <w14:solidFill>
                <w14:schemeClr w14:val="tx1"/>
              </w14:solidFill>
            </w14:textFill>
          </w:rPr>
          <m:t>)</m:t>
        </m:r>
      </m:oMath>
      <w:r>
        <w:tab/>
      </w:r>
      <w:r>
        <w:t>(</w:t>
      </w:r>
      <w:r>
        <w:rPr>
          <w:rFonts w:hint="eastAsia"/>
        </w:rPr>
        <w:t>29</w:t>
      </w:r>
      <w:r>
        <w:t>)</w:t>
      </w:r>
    </w:p>
    <w:p w14:paraId="21A12571">
      <w:pPr>
        <w:pStyle w:val="4"/>
        <w:rPr>
          <w:bCs/>
        </w:rPr>
      </w:pPr>
      <w:bookmarkStart w:id="81" w:name="_Toc236416655"/>
      <w:r>
        <w:rPr>
          <w:rFonts w:hint="eastAsia"/>
        </w:rPr>
        <w:t>5.3.</w:t>
      </w:r>
      <w:r>
        <w:rPr>
          <w:rFonts w:hint="eastAsia"/>
          <w:bCs/>
        </w:rPr>
        <w:t>5</w:t>
      </w:r>
      <w:r>
        <w:rPr>
          <w:rFonts w:hint="eastAsia"/>
        </w:rPr>
        <w:t xml:space="preserve"> 合成标准不确定度</w:t>
      </w:r>
      <w:bookmarkEnd w:id="81"/>
    </w:p>
    <w:p w14:paraId="3E263445">
      <w:pPr>
        <w:spacing w:line="379"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各不确定度分量相互独立时，合成标准不确定度</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 xml:space="preserve"> u</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e</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 xml:space="preserve"> 由各分量按</w:t>
      </w:r>
      <w:r>
        <w:rPr>
          <w:color w:val="000000" w:themeColor="text1"/>
          <w14:textFill>
            <w14:solidFill>
              <w14:schemeClr w14:val="tx1"/>
            </w14:solidFill>
          </w14:textFill>
        </w:rPr>
        <w:t>RSS（Root Sum of Squares）方法合成：</w:t>
      </w:r>
    </w:p>
    <w:p w14:paraId="5AB01B33">
      <w:pPr>
        <w:tabs>
          <w:tab w:val="center" w:pos="4513"/>
          <w:tab w:val="right" w:pos="9026"/>
        </w:tabs>
        <w:spacing w:line="379" w:lineRule="auto"/>
        <w:jc w:val="left"/>
        <w:rPr>
          <w:color w:val="000000" w:themeColor="text1"/>
          <w14:textFill>
            <w14:solidFill>
              <w14:schemeClr w14:val="tx1"/>
            </w14:solidFill>
          </w14:textFill>
        </w:rPr>
      </w:pPr>
      <w:r>
        <w:tab/>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 xml:space="preserve"> u</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e</m:t>
            </m:r>
            <m:ctrlPr>
              <w:rPr>
                <w:rFonts w:ascii="Cambria Math" w:hAnsi="Cambria Math"/>
                <w:i/>
                <w:color w:val="000000" w:themeColor="text1"/>
                <w14:textFill>
                  <w14:solidFill>
                    <w14:schemeClr w14:val="tx1"/>
                  </w14:solidFill>
                </w14:textFill>
              </w:rPr>
            </m:ctrlPr>
          </m:e>
        </m:d>
        <m:r>
          <m:rPr/>
          <w:rPr>
            <w:rFonts w:ascii="Cambria Math" w:hAns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A</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w:rPr>
                        <w:rFonts w:ascii="Cambria Math" w:hAnsi="Cambria Math"/>
                      </w:rPr>
                      <m:t>e</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cal</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w:rPr>
                        <w:rFonts w:ascii="Cambria Math" w:hAnsi="Cambria Math"/>
                      </w:rPr>
                      <m:t>e</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i/>
                  </w:rPr>
                </m:ctrlPr>
              </m:sSup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stepper</m:t>
                    </m:r>
                    <m:ctrlPr>
                      <w:rPr>
                        <w:rFonts w:ascii="Cambria Math" w:hAnsi="Cambria Math"/>
                      </w:rPr>
                    </m:ctrlPr>
                  </m:sub>
                </m:sSub>
                <m:d>
                  <m:dPr>
                    <m:ctrlPr>
                      <w:rPr>
                        <w:rFonts w:ascii="Cambria Math" w:hAnsi="Cambria Math"/>
                      </w:rPr>
                    </m:ctrlPr>
                  </m:dPr>
                  <m:e>
                    <m:r>
                      <m:rPr/>
                      <w:rPr>
                        <w:rFonts w:ascii="Cambria Math" w:hAnsi="Cambria Math"/>
                      </w:rPr>
                      <m:t>e</m:t>
                    </m:r>
                    <m:ctrlPr>
                      <w:rPr>
                        <w:rFonts w:ascii="Cambria Math" w:hAnsi="Cambria Math"/>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+u</m:t>
            </m:r>
            <m:d>
              <m:dPr>
                <m:ctrlPr>
                  <w:rPr>
                    <w:rFonts w:ascii="Cambria Math" w:hAnsi="Cambria Math"/>
                  </w:rPr>
                </m:ctrlPr>
              </m:dPr>
              <m:e>
                <m:r>
                  <m:rPr/>
                  <w:rPr>
                    <w:rFonts w:ascii="Cambria Math" w:hAnsi="Cambria Math"/>
                  </w:rPr>
                  <m:t>n</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rPr>
                      <m:t>e</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m:sty m:val="p"/>
          </m:rPr>
          <w:rPr>
            <w:rFonts w:ascii="Cambria Math" w:hAnsi="Cambria Math"/>
          </w:rPr>
          <m:t xml:space="preserve"> </m:t>
        </m:r>
      </m:oMath>
      <w:r>
        <w:tab/>
      </w:r>
      <w:r>
        <w:t>(</w:t>
      </w:r>
      <w:r>
        <w:rPr>
          <w:rFonts w:hint="eastAsia"/>
        </w:rPr>
        <w:t>30</w:t>
      </w:r>
      <w:r>
        <w:t>)</w:t>
      </w:r>
    </w:p>
    <w:p w14:paraId="31104F17">
      <w:pPr>
        <w:spacing w:line="379" w:lineRule="auto"/>
        <w:ind w:firstLine="480" w:firstLineChars="200"/>
        <w:rPr>
          <w:color w:val="000000" w:themeColor="text1"/>
          <w14:textFill>
            <w14:solidFill>
              <w14:schemeClr w14:val="tx1"/>
            </w14:solidFill>
          </w14:textFill>
        </w:rPr>
      </w:pPr>
    </w:p>
    <w:p w14:paraId="59B6FDD8">
      <w:pPr>
        <w:spacing w:line="379" w:lineRule="auto"/>
        <w:ind w:firstLine="480" w:firstLineChars="200"/>
        <w:rPr>
          <w:rFonts w:hAnsi="Cambria Math"/>
        </w:rPr>
        <w:sectPr>
          <w:footerReference r:id="rId12" w:type="default"/>
          <w:pgSz w:w="11906" w:h="16838"/>
          <w:pgMar w:top="1440" w:right="1440" w:bottom="1440" w:left="1440" w:header="1134" w:footer="0" w:gutter="0"/>
          <w:cols w:space="720" w:num="1"/>
          <w:docGrid w:linePitch="360" w:charSpace="0"/>
        </w:sectPr>
      </w:pPr>
    </w:p>
    <w:p w14:paraId="5C35352A">
      <w:pPr>
        <w:pStyle w:val="2"/>
        <w:spacing w:before="480" w:after="120"/>
        <w:rPr>
          <w:color w:val="000000" w:themeColor="text1"/>
          <w14:textFill>
            <w14:solidFill>
              <w14:schemeClr w14:val="tx1"/>
            </w14:solidFill>
          </w14:textFill>
        </w:rPr>
      </w:pPr>
      <w:bookmarkStart w:id="82" w:name="_Toc236416656"/>
      <w:r>
        <w:rPr>
          <w:color w:val="000000" w:themeColor="text1"/>
          <w14:textFill>
            <w14:solidFill>
              <w14:schemeClr w14:val="tx1"/>
            </w14:solidFill>
          </w14:textFill>
        </w:rPr>
        <w:t>第</w:t>
      </w:r>
      <w:r>
        <w:rPr>
          <w:rFonts w:hint="eastAsia"/>
          <w:color w:val="000000" w:themeColor="text1"/>
          <w14:textFill>
            <w14:solidFill>
              <w14:schemeClr w14:val="tx1"/>
            </w14:solidFill>
          </w14:textFill>
        </w:rPr>
        <w:t>六</w:t>
      </w:r>
      <w:r>
        <w:rPr>
          <w:color w:val="000000" w:themeColor="text1"/>
          <w14:textFill>
            <w14:solidFill>
              <w14:schemeClr w14:val="tx1"/>
            </w14:solidFill>
          </w14:textFill>
        </w:rPr>
        <w:t>章</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实验创新点与总结</w:t>
      </w:r>
      <w:bookmarkEnd w:id="82"/>
    </w:p>
    <w:p w14:paraId="0045631B">
      <w:pPr>
        <w:pStyle w:val="3"/>
        <w:spacing w:before="480" w:after="120"/>
        <w:rPr>
          <w:color w:val="000000" w:themeColor="text1"/>
          <w14:textFill>
            <w14:solidFill>
              <w14:schemeClr w14:val="tx1"/>
            </w14:solidFill>
          </w14:textFill>
        </w:rPr>
      </w:pPr>
      <w:bookmarkStart w:id="83" w:name="_Toc236416657"/>
      <w:r>
        <w:rPr>
          <w:rFonts w:hint="eastAsia"/>
          <w:color w:val="000000" w:themeColor="text1"/>
          <w14:textFill>
            <w14:solidFill>
              <w14:schemeClr w14:val="tx1"/>
            </w14:solidFill>
          </w14:textFill>
        </w:rPr>
        <w:t>6</w:t>
      </w:r>
      <w:r>
        <w:rPr>
          <w:color w:val="000000" w:themeColor="text1"/>
          <w14:textFill>
            <w14:solidFill>
              <w14:schemeClr w14:val="tx1"/>
            </w14:solidFill>
          </w14:textFill>
        </w:rPr>
        <w:t>.1 实验创新点</w:t>
      </w:r>
      <w:bookmarkEnd w:id="83"/>
    </w:p>
    <w:p w14:paraId="00F7A3EE">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创新点一：智能体开发。</w:t>
      </w:r>
    </w:p>
    <w:p w14:paraId="37589FE1">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5DFA485A">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创新点二：视觉辅助系统。</w:t>
      </w:r>
    </w:p>
    <w:p w14:paraId="65B67A09">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2474A734">
      <w:pPr>
        <w:spacing w:after="120" w:line="380" w:lineRule="auto"/>
        <w:ind w:firstLine="480"/>
        <w:rPr>
          <w:color w:val="000000" w:themeColor="text1"/>
          <w14:textFill>
            <w14:solidFill>
              <w14:schemeClr w14:val="tx1"/>
            </w14:solidFill>
          </w14:textFill>
        </w:rPr>
      </w:pPr>
      <w:r>
        <w:rPr>
          <w:b/>
          <w:bCs/>
          <w:color w:val="000000" w:themeColor="text1"/>
          <w14:textFill>
            <w14:solidFill>
              <w14:schemeClr w14:val="tx1"/>
            </w14:solidFill>
          </w14:textFill>
        </w:rPr>
        <w:t>创新点三：动镜调节辅助系统。</w:t>
      </w:r>
    </w:p>
    <w:p w14:paraId="2A3F3A01">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56A0F01C">
      <w:pPr>
        <w:pStyle w:val="3"/>
        <w:spacing w:before="480" w:after="120"/>
        <w:rPr>
          <w:color w:val="000000" w:themeColor="text1"/>
          <w14:textFill>
            <w14:solidFill>
              <w14:schemeClr w14:val="tx1"/>
            </w14:solidFill>
          </w14:textFill>
        </w:rPr>
      </w:pPr>
      <w:bookmarkStart w:id="84" w:name="_Toc236416658"/>
      <w:r>
        <w:rPr>
          <w:rFonts w:hint="eastAsia"/>
          <w:color w:val="000000" w:themeColor="text1"/>
          <w14:textFill>
            <w14:solidFill>
              <w14:schemeClr w14:val="tx1"/>
            </w14:solidFill>
          </w14:textFill>
        </w:rPr>
        <w:t>6</w:t>
      </w:r>
      <w:r>
        <w:rPr>
          <w:color w:val="000000" w:themeColor="text1"/>
          <w14:textFill>
            <w14:solidFill>
              <w14:schemeClr w14:val="tx1"/>
            </w14:solidFill>
          </w14:textFill>
        </w:rPr>
        <w:t>.2 总结</w:t>
      </w:r>
      <w:bookmarkEnd w:id="84"/>
    </w:p>
    <w:p w14:paraId="77284167">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作品针对迈克尔逊干涉仪白光等厚干涉实验的教学痛点，以命题六"AI+物理实验"的要求为指引，研制了一套集智能体辅助教学、计算机视觉条纹识别、电机自动调节于一体的智能辅助实验系统。作品遵循"基于特定物理原理、AI技术深度融合、适用于教学场景"三项设计目标，将大语言模型、YOLO视觉检测、OCR读数识别和单片机电机控制等技术有融合于经典物理实验中。</w:t>
      </w:r>
    </w:p>
    <w:p w14:paraId="5E620773">
      <w:pPr>
        <w:spacing w:after="120" w:line="38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系统的硬件成本约1200元（不含迈克尔逊干涉仪本体和计算机），在保持经济性的同时实现了实验效率的显著提升，为大学物理实验教学的数字化转型和AI赋能提供了可行的技术方案。</w:t>
      </w:r>
    </w:p>
    <w:p w14:paraId="71C4AA81">
      <w:pPr>
        <w:rPr>
          <w:color w:val="000000" w:themeColor="text1"/>
          <w14:textFill>
            <w14:solidFill>
              <w14:schemeClr w14:val="tx1"/>
            </w14:solidFill>
          </w14:textFill>
        </w:rPr>
        <w:sectPr>
          <w:footerReference r:id="rId13" w:type="default"/>
          <w:pgSz w:w="11906" w:h="16838"/>
          <w:pgMar w:top="1440" w:right="1440" w:bottom="1440" w:left="1440" w:header="1134" w:footer="0" w:gutter="0"/>
          <w:cols w:space="720" w:num="1"/>
          <w:docGrid w:linePitch="360" w:charSpace="0"/>
        </w:sectPr>
      </w:pPr>
    </w:p>
    <w:p w14:paraId="20CE0E00">
      <w:pPr>
        <w:pStyle w:val="2"/>
        <w:spacing w:before="480" w:after="120"/>
        <w:rPr>
          <w:color w:val="000000" w:themeColor="text1"/>
          <w14:textFill>
            <w14:solidFill>
              <w14:schemeClr w14:val="tx1"/>
            </w14:solidFill>
          </w14:textFill>
        </w:rPr>
      </w:pPr>
      <w:bookmarkStart w:id="85" w:name="_Toc236416659"/>
      <w:r>
        <w:rPr>
          <w:rFonts w:hint="eastAsia"/>
          <w:color w:val="000000" w:themeColor="text1"/>
          <w14:textFill>
            <w14:solidFill>
              <w14:schemeClr w14:val="tx1"/>
            </w14:solidFill>
          </w14:textFill>
        </w:rPr>
        <w:t>第七章</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参考文献</w:t>
      </w:r>
      <w:bookmarkEnd w:id="85"/>
    </w:p>
    <w:p w14:paraId="1BFBE8A6">
      <w:pPr>
        <w:pStyle w:val="43"/>
        <w:numPr>
          <w:ilvl w:val="0"/>
          <w:numId w:val="2"/>
        </w:numPr>
        <w:spacing w:after="120" w:line="360" w:lineRule="auto"/>
        <w:rPr>
          <w:color w:val="000000" w:themeColor="text1"/>
          <w14:textFill>
            <w14:solidFill>
              <w14:schemeClr w14:val="tx1"/>
            </w14:solidFill>
          </w14:textFill>
        </w:rPr>
      </w:pPr>
      <w:bookmarkStart w:id="86" w:name="_Ref236316028"/>
      <w:r>
        <w:rPr>
          <w:rFonts w:hint="eastAsia"/>
          <w:color w:val="000000" w:themeColor="text1"/>
          <w14:textFill>
            <w14:solidFill>
              <w14:schemeClr w14:val="tx1"/>
            </w14:solidFill>
          </w14:textFill>
        </w:rPr>
        <w:t>李劲松. 基于白光和激光干涉的高灵敏微位移测量技术研究[D]. 武汉: 湖北工业大学, 2020.</w:t>
      </w:r>
      <w:bookmarkEnd w:id="86"/>
      <w:r>
        <w:rPr>
          <w:rFonts w:hint="eastAsia"/>
          <w:color w:val="000000" w:themeColor="text1"/>
          <w14:textFill>
            <w14:solidFill>
              <w14:schemeClr w14:val="tx1"/>
            </w14:solidFill>
          </w14:textFill>
        </w:rPr>
        <w:t xml:space="preserve"> </w:t>
      </w:r>
    </w:p>
    <w:p w14:paraId="2A18E932">
      <w:pPr>
        <w:pStyle w:val="43"/>
        <w:numPr>
          <w:ilvl w:val="0"/>
          <w:numId w:val="2"/>
        </w:numPr>
        <w:spacing w:after="120" w:line="360" w:lineRule="auto"/>
        <w:rPr>
          <w:color w:val="000000" w:themeColor="text1"/>
          <w14:textFill>
            <w14:solidFill>
              <w14:schemeClr w14:val="tx1"/>
            </w14:solidFill>
          </w14:textFill>
        </w:rPr>
      </w:pPr>
      <w:bookmarkStart w:id="87" w:name="_Ref236316070"/>
      <w:r>
        <w:rPr>
          <w:rFonts w:hint="eastAsia"/>
          <w:color w:val="000000" w:themeColor="text1"/>
          <w14:textFill>
            <w14:solidFill>
              <w14:schemeClr w14:val="tx1"/>
            </w14:solidFill>
          </w14:textFill>
        </w:rPr>
        <w:t>彭真真, 赵硕浛, 刘月林, 程匹克, 陈程. 非接触法自动测量薄膜厚度[J]. 大学物理实验, 2011, 24(4): 33-36. DOI: 10.14139/j.cnki.cn22-1228.2011.04.004.</w:t>
      </w:r>
      <w:bookmarkEnd w:id="87"/>
    </w:p>
    <w:p w14:paraId="18B6E22E">
      <w:pPr>
        <w:pStyle w:val="43"/>
        <w:numPr>
          <w:ilvl w:val="0"/>
          <w:numId w:val="2"/>
        </w:numPr>
        <w:spacing w:after="120" w:line="360" w:lineRule="auto"/>
        <w:rPr>
          <w:color w:val="000000" w:themeColor="text1"/>
          <w14:textFill>
            <w14:solidFill>
              <w14:schemeClr w14:val="tx1"/>
            </w14:solidFill>
          </w14:textFill>
        </w:rPr>
      </w:pPr>
      <w:bookmarkStart w:id="88" w:name="_Ref236316093"/>
      <w:r>
        <w:rPr>
          <w:rFonts w:hint="eastAsia"/>
          <w:color w:val="000000" w:themeColor="text1"/>
          <w14:textFill>
            <w14:solidFill>
              <w14:schemeClr w14:val="tx1"/>
            </w14:solidFill>
          </w14:textFill>
        </w:rPr>
        <w:t>乔亮. 迈克尔逊干涉实验的仿真研究[J]. 重庆三峡学院学报, 2015, 31(3): 50-52. DOI: 10.13743/j.cnki.issn.1009-8135.2015.03.014.</w:t>
      </w:r>
      <w:bookmarkEnd w:id="88"/>
    </w:p>
    <w:p w14:paraId="3B0FCF56">
      <w:pPr>
        <w:pStyle w:val="43"/>
        <w:numPr>
          <w:ilvl w:val="0"/>
          <w:numId w:val="2"/>
        </w:numPr>
        <w:spacing w:after="120" w:line="360" w:lineRule="auto"/>
        <w:rPr>
          <w:color w:val="000000" w:themeColor="text1"/>
          <w14:textFill>
            <w14:solidFill>
              <w14:schemeClr w14:val="tx1"/>
            </w14:solidFill>
          </w14:textFill>
        </w:rPr>
      </w:pPr>
      <w:bookmarkStart w:id="89" w:name="_Ref236316194"/>
      <w:r>
        <w:rPr>
          <w:rFonts w:hint="eastAsia"/>
          <w:color w:val="000000" w:themeColor="text1"/>
          <w14:textFill>
            <w14:solidFill>
              <w14:schemeClr w14:val="tx1"/>
            </w14:solidFill>
          </w14:textFill>
        </w:rPr>
        <w:t>鄢仁文, 周汉枢. 迈克尔逊干涉测薄膜厚度[J]. 福建师范大学福清分校学报, 2009(S1): 43-46.</w:t>
      </w:r>
      <w:bookmarkEnd w:id="89"/>
    </w:p>
    <w:p w14:paraId="6891DACD">
      <w:pPr>
        <w:pStyle w:val="43"/>
        <w:numPr>
          <w:ilvl w:val="0"/>
          <w:numId w:val="2"/>
        </w:numPr>
        <w:spacing w:after="120" w:line="360" w:lineRule="auto"/>
        <w:rPr>
          <w:color w:val="000000" w:themeColor="text1"/>
          <w14:textFill>
            <w14:solidFill>
              <w14:schemeClr w14:val="tx1"/>
            </w14:solidFill>
          </w14:textFill>
        </w:rPr>
      </w:pPr>
      <w:bookmarkStart w:id="90" w:name="_Ref236316302"/>
      <w:r>
        <w:rPr>
          <w:rFonts w:hint="eastAsia"/>
          <w:color w:val="000000" w:themeColor="text1"/>
          <w14:textFill>
            <w14:solidFill>
              <w14:schemeClr w14:val="tx1"/>
            </w14:solidFill>
          </w14:textFill>
        </w:rPr>
        <w:t>窦玲玉, 姬超燃, 任立庆, 李洪国, 宋新兵. 迈克耳孙干涉仪白光干涉现象分析[J]. 大学物理, 2024, 43(9): 50-53. DOI: 10.16854/j.cnki.1000-0712.230353.</w:t>
      </w:r>
      <w:bookmarkEnd w:id="90"/>
    </w:p>
    <w:p w14:paraId="3E83CC08">
      <w:pPr>
        <w:pStyle w:val="43"/>
        <w:numPr>
          <w:ilvl w:val="0"/>
          <w:numId w:val="2"/>
        </w:numPr>
        <w:spacing w:after="120" w:line="360" w:lineRule="auto"/>
        <w:rPr>
          <w:color w:val="000000" w:themeColor="text1"/>
          <w14:textFill>
            <w14:solidFill>
              <w14:schemeClr w14:val="tx1"/>
            </w14:solidFill>
          </w14:textFill>
        </w:rPr>
      </w:pPr>
      <w:bookmarkStart w:id="91" w:name="_Ref236336774"/>
      <w:r>
        <w:rPr>
          <w:color w:val="000000" w:themeColor="text1"/>
          <w14:textFill>
            <w14:solidFill>
              <w14:schemeClr w14:val="tx1"/>
            </w14:solidFill>
          </w14:textFill>
        </w:rPr>
        <w:t>ZHANG Y, WANG X, LIN M, et al. PP-OCRv6: From 1.5M to 34.5M Parameters, Surpassing Billion-Scale VLMs on OCR Tasks[EB/OL]. arXiv:2606.13108, 2026.</w:t>
      </w:r>
      <w:bookmarkEnd w:id="91"/>
    </w:p>
    <w:p w14:paraId="61371569">
      <w:pPr>
        <w:pStyle w:val="43"/>
        <w:numPr>
          <w:ilvl w:val="0"/>
          <w:numId w:val="2"/>
        </w:numPr>
        <w:spacing w:after="120" w:line="360" w:lineRule="auto"/>
        <w:rPr>
          <w:color w:val="000000" w:themeColor="text1"/>
          <w14:textFill>
            <w14:solidFill>
              <w14:schemeClr w14:val="tx1"/>
            </w14:solidFill>
          </w14:textFill>
        </w:rPr>
      </w:pPr>
      <w:bookmarkStart w:id="92" w:name="_Ref236328164"/>
      <w:r>
        <w:rPr>
          <w:color w:val="000000" w:themeColor="text1"/>
          <w14:textFill>
            <w14:solidFill>
              <w14:schemeClr w14:val="tx1"/>
            </w14:solidFill>
          </w14:textFill>
        </w:rPr>
        <w:t>YAO S, ZHAO J, YU D, et al. ReAct: Synergizing Reasoning and Acting in Language Models[C]//International Conference on Learning Representations. 2023.</w:t>
      </w:r>
      <w:bookmarkEnd w:id="92"/>
    </w:p>
    <w:p w14:paraId="193D5A6D">
      <w:pPr>
        <w:pStyle w:val="43"/>
        <w:numPr>
          <w:ilvl w:val="0"/>
          <w:numId w:val="2"/>
        </w:numPr>
        <w:spacing w:after="120" w:line="360" w:lineRule="auto"/>
        <w:rPr>
          <w:color w:val="000000" w:themeColor="text1"/>
          <w14:textFill>
            <w14:solidFill>
              <w14:schemeClr w14:val="tx1"/>
            </w14:solidFill>
          </w14:textFill>
        </w:rPr>
      </w:pPr>
      <w:bookmarkStart w:id="93" w:name="_Ref236328176"/>
      <w:r>
        <w:rPr>
          <w:color w:val="000000" w:themeColor="text1"/>
          <w14:textFill>
            <w14:solidFill>
              <w14:schemeClr w14:val="tx1"/>
            </w14:solidFill>
          </w14:textFill>
        </w:rPr>
        <w:t>LEWIS P, PEREZ E, PIKTUS A, et al. Retrieval-Augmented Generation for Knowledge-Intensive NLP Tasks[C]//Advances in Neural Information Processing Systems. 2020, 33: 9459-9474.</w:t>
      </w:r>
      <w:bookmarkEnd w:id="93"/>
    </w:p>
    <w:p w14:paraId="61C2D60C">
      <w:pPr>
        <w:pStyle w:val="43"/>
        <w:numPr>
          <w:ilvl w:val="0"/>
          <w:numId w:val="2"/>
        </w:numPr>
        <w:spacing w:after="120" w:line="360" w:lineRule="auto"/>
        <w:rPr>
          <w:color w:val="000000" w:themeColor="text1"/>
          <w14:textFill>
            <w14:solidFill>
              <w14:schemeClr w14:val="tx1"/>
            </w14:solidFill>
          </w14:textFill>
        </w:rPr>
      </w:pPr>
      <w:bookmarkStart w:id="94" w:name="_Ref236328185"/>
      <w:r>
        <w:rPr>
          <w:color w:val="000000" w:themeColor="text1"/>
          <w14:textFill>
            <w14:solidFill>
              <w14:schemeClr w14:val="tx1"/>
            </w14:solidFill>
          </w14:textFill>
        </w:rPr>
        <w:t>姜文印, 刘宸宇, 王宇兴, 等. 大语言模型在大学物理实验课程中的应用探究[J]. 大学物理, 2025, 44(7): 36-. DOI: 10.16854/j.cnki.1000-0712.240389.</w:t>
      </w:r>
      <w:bookmarkEnd w:id="94"/>
    </w:p>
    <w:p w14:paraId="0A9A6B05">
      <w:pPr>
        <w:pStyle w:val="43"/>
        <w:numPr>
          <w:ilvl w:val="0"/>
          <w:numId w:val="2"/>
        </w:numPr>
        <w:spacing w:after="120" w:line="360" w:lineRule="auto"/>
        <w:rPr>
          <w:color w:val="000000" w:themeColor="text1"/>
          <w14:textFill>
            <w14:solidFill>
              <w14:schemeClr w14:val="tx1"/>
            </w14:solidFill>
          </w14:textFill>
        </w:rPr>
      </w:pPr>
      <w:bookmarkStart w:id="95" w:name="_Ref236328567"/>
      <w:r>
        <w:rPr>
          <w:color w:val="000000" w:themeColor="text1"/>
          <w14:textFill>
            <w14:solidFill>
              <w14:schemeClr w14:val="tx1"/>
            </w14:solidFill>
          </w14:textFill>
        </w:rPr>
        <w:t>REDMON J, DIVVALA S, GIRSHICK R, et al. You Only Look Once: Unified, Real-Time Object Detection[C]//Proceedings of the IEEE Conference on Computer Vision and Pattern Recognition. 2016: 779-788.</w:t>
      </w:r>
      <w:bookmarkEnd w:id="95"/>
    </w:p>
    <w:p w14:paraId="61085E6E">
      <w:pPr>
        <w:pStyle w:val="43"/>
        <w:numPr>
          <w:ilvl w:val="0"/>
          <w:numId w:val="2"/>
        </w:numPr>
        <w:spacing w:after="120" w:line="360" w:lineRule="auto"/>
        <w:rPr>
          <w:color w:val="000000" w:themeColor="text1"/>
          <w14:textFill>
            <w14:solidFill>
              <w14:schemeClr w14:val="tx1"/>
            </w14:solidFill>
          </w14:textFill>
        </w:rPr>
      </w:pPr>
      <w:bookmarkStart w:id="96" w:name="_Ref236328583"/>
      <w:r>
        <w:rPr>
          <w:color w:val="000000" w:themeColor="text1"/>
          <w14:textFill>
            <w14:solidFill>
              <w14:schemeClr w14:val="tx1"/>
            </w14:solidFill>
          </w14:textFill>
        </w:rPr>
        <w:t>TAKEDA M, INA H, KOBAYASHI S. Fourier-transform method of fringe-pattern analysis for computer-based topography and interferometry[J]. Journal of the Optical Society of America, 1982, 72(1): 156-160. DOI: 10.1364/JOSA.72.000156.</w:t>
      </w:r>
      <w:bookmarkEnd w:id="96"/>
    </w:p>
    <w:p w14:paraId="191B83F8">
      <w:pPr>
        <w:pStyle w:val="43"/>
        <w:numPr>
          <w:ilvl w:val="0"/>
          <w:numId w:val="2"/>
        </w:numPr>
        <w:spacing w:after="120" w:line="360" w:lineRule="auto"/>
        <w:rPr>
          <w:color w:val="000000" w:themeColor="text1"/>
          <w14:textFill>
            <w14:solidFill>
              <w14:schemeClr w14:val="tx1"/>
            </w14:solidFill>
          </w14:textFill>
        </w:rPr>
      </w:pPr>
      <w:r>
        <w:rPr>
          <w:color w:val="000000" w:themeColor="text1"/>
          <w14:textFill>
            <w14:solidFill>
              <w14:schemeClr w14:val="tx1"/>
            </w14:solidFill>
          </w14:textFill>
        </w:rPr>
        <w:t>SANDOZ P. Wavelet transform as a processing tool in white-light interferometry[J]. Optics Letters, 1997, 22(14): 1065-1067. DOI: 10.1364/OL.22.001065.</w:t>
      </w:r>
    </w:p>
    <w:p w14:paraId="4FA28B0C">
      <w:pPr>
        <w:pStyle w:val="43"/>
        <w:numPr>
          <w:ilvl w:val="0"/>
          <w:numId w:val="2"/>
        </w:numPr>
        <w:spacing w:after="120" w:line="360" w:lineRule="auto"/>
        <w:rPr>
          <w:color w:val="000000" w:themeColor="text1"/>
          <w14:textFill>
            <w14:solidFill>
              <w14:schemeClr w14:val="tx1"/>
            </w14:solidFill>
          </w14:textFill>
        </w:rPr>
      </w:pPr>
      <w:bookmarkStart w:id="97" w:name="_Ref236328601"/>
      <w:r>
        <w:rPr>
          <w:color w:val="000000" w:themeColor="text1"/>
          <w14:textFill>
            <w14:solidFill>
              <w14:schemeClr w14:val="tx1"/>
            </w14:solidFill>
          </w14:textFill>
        </w:rPr>
        <w:t>PARK M C, KIM S W. Direct quadratic polynomial fitting for fringe peak detection of white light scanning interferograms[J]. Optical Engineering, 2000, 39(4): 952-959. DOI: 10.1117/1.602445.</w:t>
      </w:r>
      <w:bookmarkEnd w:id="97"/>
    </w:p>
    <w:p w14:paraId="29BD2FEA">
      <w:pPr>
        <w:pStyle w:val="43"/>
        <w:numPr>
          <w:ilvl w:val="0"/>
          <w:numId w:val="2"/>
        </w:numPr>
        <w:spacing w:after="120" w:line="360" w:lineRule="auto"/>
        <w:rPr>
          <w:color w:val="000000" w:themeColor="text1"/>
          <w14:textFill>
            <w14:solidFill>
              <w14:schemeClr w14:val="tx1"/>
            </w14:solidFill>
          </w14:textFill>
        </w:rPr>
      </w:pPr>
      <w:bookmarkStart w:id="98" w:name="_Ref236336813"/>
      <w:r>
        <w:rPr>
          <w:color w:val="000000" w:themeColor="text1"/>
          <w14:textFill>
            <w14:solidFill>
              <w14:schemeClr w14:val="tx1"/>
            </w14:solidFill>
          </w14:textFill>
        </w:rPr>
        <w:t>PIZER S M, AMBURN E P, AUSTIN J D, et al. Adaptive histogram equalization and its variations[J]. Computer Vision, Graphics, and Image Processing, 1987, 39(3): 355-368.</w:t>
      </w:r>
      <w:bookmarkEnd w:id="98"/>
    </w:p>
    <w:p w14:paraId="59E3F4B4">
      <w:pPr>
        <w:pStyle w:val="43"/>
        <w:numPr>
          <w:ilvl w:val="0"/>
          <w:numId w:val="2"/>
        </w:numPr>
        <w:spacing w:line="360" w:lineRule="auto"/>
        <w:rPr>
          <w:color w:val="000000" w:themeColor="text1"/>
          <w14:textFill>
            <w14:solidFill>
              <w14:schemeClr w14:val="tx1"/>
            </w14:solidFill>
          </w14:textFill>
        </w:rPr>
      </w:pPr>
      <w:bookmarkStart w:id="99" w:name="_Ref236328851"/>
      <w:r>
        <w:rPr>
          <w:color w:val="000000" w:themeColor="text1"/>
          <w14:textFill>
            <w14:solidFill>
              <w14:schemeClr w14:val="tx1"/>
            </w14:solidFill>
          </w14:textFill>
        </w:rPr>
        <w:t>测量不确定度评定和表示: GB/T 27418—2017[S]. 北京: 中国标准出版社, 2018.</w:t>
      </w:r>
      <w:bookmarkEnd w:id="99"/>
    </w:p>
    <w:p w14:paraId="192F8F49">
      <w:pPr>
        <w:pStyle w:val="43"/>
        <w:numPr>
          <w:ilvl w:val="0"/>
          <w:numId w:val="2"/>
        </w:num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International Organization for Standardization. Guide to the expression of uncertainty in measurement: ISO/IEC Guide 98-3:2008[S]. Geneva: ISO, 2008.</w:t>
      </w:r>
    </w:p>
    <w:p w14:paraId="50989A97">
      <w:pPr>
        <w:pStyle w:val="43"/>
        <w:numPr>
          <w:ilvl w:val="0"/>
          <w:numId w:val="2"/>
        </w:num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测量不确定度评定与表示: JJF 1059—2012[S]. 北京: 中国计量出版社, 2012.</w:t>
      </w:r>
    </w:p>
    <w:p w14:paraId="096F801B">
      <w:pPr>
        <w:spacing w:after="120" w:line="380" w:lineRule="auto"/>
        <w:rPr>
          <w:color w:val="000000" w:themeColor="text1"/>
          <w14:textFill>
            <w14:solidFill>
              <w14:schemeClr w14:val="tx1"/>
            </w14:solidFill>
          </w14:textFill>
        </w:rPr>
      </w:pPr>
    </w:p>
    <w:p w14:paraId="159238D8"/>
    <w:p w14:paraId="259B7051">
      <w:pPr>
        <w:widowControl/>
        <w:jc w:val="left"/>
        <w:rPr>
          <w:rFonts w:ascii="微软雅黑" w:hAnsi="微软雅黑" w:eastAsia="黑体" w:cs="微软雅黑"/>
          <w:bCs/>
          <w:color w:val="000000" w:themeColor="text1"/>
          <w:sz w:val="36"/>
          <w:szCs w:val="32"/>
          <w14:textFill>
            <w14:solidFill>
              <w14:schemeClr w14:val="tx1"/>
            </w14:solidFill>
          </w14:textFill>
        </w:rPr>
      </w:pPr>
      <w:r>
        <w:rPr>
          <w:color w:val="000000" w:themeColor="text1"/>
          <w14:textFill>
            <w14:solidFill>
              <w14:schemeClr w14:val="tx1"/>
            </w14:solidFill>
          </w14:textFill>
        </w:rPr>
        <w:br w:type="page"/>
      </w:r>
    </w:p>
    <w:p w14:paraId="57308F98">
      <w:pPr>
        <w:pStyle w:val="2"/>
        <w:spacing w:before="480" w:after="120"/>
        <w:rPr>
          <w:color w:val="000000" w:themeColor="text1"/>
          <w14:textFill>
            <w14:solidFill>
              <w14:schemeClr w14:val="tx1"/>
            </w14:solidFill>
          </w14:textFill>
        </w:rPr>
      </w:pPr>
      <w:bookmarkStart w:id="100" w:name="_Toc236416660"/>
      <w:r>
        <w:rPr>
          <w:color w:val="000000" w:themeColor="text1"/>
          <w14:textFill>
            <w14:solidFill>
              <w14:schemeClr w14:val="tx1"/>
            </w14:solidFill>
          </w14:textFill>
        </w:rPr>
        <w:t>附录一：成本清单</w:t>
      </w:r>
      <w:bookmarkEnd w:id="100"/>
    </w:p>
    <w:p w14:paraId="7D018E96">
      <w:pPr>
        <w:spacing w:after="60"/>
        <w:rPr>
          <w:color w:val="000000" w:themeColor="text1"/>
          <w14:textFill>
            <w14:solidFill>
              <w14:schemeClr w14:val="tx1"/>
            </w14:solidFill>
          </w14:textFill>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6"/>
        <w:gridCol w:w="2306"/>
        <w:gridCol w:w="2314"/>
      </w:tblGrid>
      <w:tr w14:paraId="4CF9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D6E4F0"/>
            <w:tcMar>
              <w:top w:w="60" w:type="dxa"/>
              <w:left w:w="100" w:type="dxa"/>
              <w:bottom w:w="60" w:type="dxa"/>
              <w:right w:w="100" w:type="dxa"/>
            </w:tcMar>
          </w:tcPr>
          <w:p w14:paraId="3FC7FE90">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设备</w:t>
            </w:r>
          </w:p>
        </w:tc>
        <w:tc>
          <w:tcPr>
            <w:tcW w:w="2340" w:type="dxa"/>
            <w:tcBorders>
              <w:top w:val="single" w:color="999999" w:sz="0" w:space="0"/>
              <w:left w:val="single" w:color="999999" w:sz="0" w:space="0"/>
              <w:bottom w:val="single" w:color="999999" w:sz="0" w:space="0"/>
              <w:right w:val="single" w:color="999999" w:sz="0" w:space="0"/>
            </w:tcBorders>
            <w:shd w:val="clear" w:color="auto" w:fill="D6E4F0"/>
            <w:tcMar>
              <w:top w:w="60" w:type="dxa"/>
              <w:left w:w="100" w:type="dxa"/>
              <w:bottom w:w="60" w:type="dxa"/>
              <w:right w:w="100" w:type="dxa"/>
            </w:tcMar>
          </w:tcPr>
          <w:p w14:paraId="767DADB4">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数量</w:t>
            </w:r>
          </w:p>
        </w:tc>
        <w:tc>
          <w:tcPr>
            <w:tcW w:w="2340" w:type="dxa"/>
            <w:tcBorders>
              <w:top w:val="single" w:color="999999" w:sz="0" w:space="0"/>
              <w:left w:val="single" w:color="999999" w:sz="0" w:space="0"/>
              <w:bottom w:val="single" w:color="999999" w:sz="0" w:space="0"/>
              <w:right w:val="single" w:color="999999" w:sz="0" w:space="0"/>
            </w:tcBorders>
            <w:shd w:val="clear" w:color="auto" w:fill="D6E4F0"/>
            <w:tcMar>
              <w:top w:w="60" w:type="dxa"/>
              <w:left w:w="100" w:type="dxa"/>
              <w:bottom w:w="60" w:type="dxa"/>
              <w:right w:w="100" w:type="dxa"/>
            </w:tcMar>
          </w:tcPr>
          <w:p w14:paraId="4E7DD8F6">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价格（元）</w:t>
            </w:r>
          </w:p>
        </w:tc>
      </w:tr>
      <w:tr w14:paraId="33C3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E246ED">
            <w:pPr>
              <w:rPr>
                <w:color w:val="000000" w:themeColor="text1"/>
                <w14:textFill>
                  <w14:solidFill>
                    <w14:schemeClr w14:val="tx1"/>
                  </w14:solidFill>
                </w14:textFill>
              </w:rPr>
            </w:pPr>
            <w:r>
              <w:rPr>
                <w:color w:val="000000" w:themeColor="text1"/>
                <w:sz w:val="22"/>
                <w:szCs w:val="22"/>
                <w14:textFill>
                  <w14:solidFill>
                    <w14:schemeClr w14:val="tx1"/>
                  </w14:solidFill>
                </w14:textFill>
              </w:rPr>
              <w:t>CCD相机</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C7B9CD">
            <w:pPr>
              <w:rPr>
                <w:color w:val="000000" w:themeColor="text1"/>
                <w14:textFill>
                  <w14:solidFill>
                    <w14:schemeClr w14:val="tx1"/>
                  </w14:solidFill>
                </w14:textFill>
              </w:rPr>
            </w:pPr>
            <w:r>
              <w:rPr>
                <w:color w:val="000000" w:themeColor="text1"/>
                <w:sz w:val="22"/>
                <w:szCs w:val="22"/>
                <w14:textFill>
                  <w14:solidFill>
                    <w14:schemeClr w14:val="tx1"/>
                  </w14:solidFill>
                </w14:textFill>
              </w:rPr>
              <w:t>1台</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2FE727">
            <w:pPr>
              <w:rPr>
                <w:color w:val="000000" w:themeColor="text1"/>
                <w14:textFill>
                  <w14:solidFill>
                    <w14:schemeClr w14:val="tx1"/>
                  </w14:solidFill>
                </w14:textFill>
              </w:rPr>
            </w:pPr>
            <w:r>
              <w:rPr>
                <w:color w:val="000000" w:themeColor="text1"/>
                <w:sz w:val="22"/>
                <w:szCs w:val="22"/>
                <w14:textFill>
                  <w14:solidFill>
                    <w14:schemeClr w14:val="tx1"/>
                  </w14:solidFill>
                </w14:textFill>
              </w:rPr>
              <w:t>200</w:t>
            </w:r>
          </w:p>
        </w:tc>
      </w:tr>
      <w:tr w14:paraId="751E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13E637">
            <w:pPr>
              <w:rPr>
                <w:color w:val="000000" w:themeColor="text1"/>
                <w14:textFill>
                  <w14:solidFill>
                    <w14:schemeClr w14:val="tx1"/>
                  </w14:solidFill>
                </w14:textFill>
              </w:rPr>
            </w:pPr>
            <w:r>
              <w:rPr>
                <w:color w:val="000000" w:themeColor="text1"/>
                <w:sz w:val="22"/>
                <w:szCs w:val="22"/>
                <w14:textFill>
                  <w14:solidFill>
                    <w14:schemeClr w14:val="tx1"/>
                  </w14:solidFill>
                </w14:textFill>
              </w:rPr>
              <w:t>光学镜头</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E73C657">
            <w:pPr>
              <w:rPr>
                <w:color w:val="000000" w:themeColor="text1"/>
                <w14:textFill>
                  <w14:solidFill>
                    <w14:schemeClr w14:val="tx1"/>
                  </w14:solidFill>
                </w14:textFill>
              </w:rPr>
            </w:pPr>
            <w:r>
              <w:rPr>
                <w:color w:val="000000" w:themeColor="text1"/>
                <w:sz w:val="22"/>
                <w:szCs w:val="22"/>
                <w14:textFill>
                  <w14:solidFill>
                    <w14:schemeClr w14:val="tx1"/>
                  </w14:solidFill>
                </w14:textFill>
              </w:rPr>
              <w:t>1个</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8CC2E9">
            <w:pPr>
              <w:rPr>
                <w:color w:val="000000" w:themeColor="text1"/>
                <w14:textFill>
                  <w14:solidFill>
                    <w14:schemeClr w14:val="tx1"/>
                  </w14:solidFill>
                </w14:textFill>
              </w:rPr>
            </w:pPr>
            <w:r>
              <w:rPr>
                <w:color w:val="000000" w:themeColor="text1"/>
                <w:sz w:val="22"/>
                <w:szCs w:val="22"/>
                <w14:textFill>
                  <w14:solidFill>
                    <w14:schemeClr w14:val="tx1"/>
                  </w14:solidFill>
                </w14:textFill>
              </w:rPr>
              <w:t>158</w:t>
            </w:r>
          </w:p>
        </w:tc>
      </w:tr>
      <w:tr w14:paraId="09C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B7EA98">
            <w:pPr>
              <w:rPr>
                <w:color w:val="000000" w:themeColor="text1"/>
                <w14:textFill>
                  <w14:solidFill>
                    <w14:schemeClr w14:val="tx1"/>
                  </w14:solidFill>
                </w14:textFill>
              </w:rPr>
            </w:pPr>
            <w:r>
              <w:rPr>
                <w:color w:val="000000" w:themeColor="text1"/>
                <w:sz w:val="22"/>
                <w:szCs w:val="22"/>
                <w14:textFill>
                  <w14:solidFill>
                    <w14:schemeClr w14:val="tx1"/>
                  </w14:solidFill>
                </w14:textFill>
              </w:rPr>
              <w:t>步进电机</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AF9B91">
            <w:pPr>
              <w:rPr>
                <w:color w:val="000000" w:themeColor="text1"/>
                <w14:textFill>
                  <w14:solidFill>
                    <w14:schemeClr w14:val="tx1"/>
                  </w14:solidFill>
                </w14:textFill>
              </w:rPr>
            </w:pPr>
            <w:r>
              <w:rPr>
                <w:color w:val="000000" w:themeColor="text1"/>
                <w:sz w:val="22"/>
                <w:szCs w:val="22"/>
                <w14:textFill>
                  <w14:solidFill>
                    <w14:schemeClr w14:val="tx1"/>
                  </w14:solidFill>
                </w14:textFill>
              </w:rPr>
              <w:t>1个</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EFD50E">
            <w:pPr>
              <w:rPr>
                <w:color w:val="000000" w:themeColor="text1"/>
                <w14:textFill>
                  <w14:solidFill>
                    <w14:schemeClr w14:val="tx1"/>
                  </w14:solidFill>
                </w14:textFill>
              </w:rPr>
            </w:pPr>
            <w:r>
              <w:rPr>
                <w:color w:val="000000" w:themeColor="text1"/>
                <w:sz w:val="22"/>
                <w:szCs w:val="22"/>
                <w14:textFill>
                  <w14:solidFill>
                    <w14:schemeClr w14:val="tx1"/>
                  </w14:solidFill>
                </w14:textFill>
              </w:rPr>
              <w:t>50</w:t>
            </w:r>
          </w:p>
        </w:tc>
      </w:tr>
      <w:tr w14:paraId="5726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8CCE9E">
            <w:pPr>
              <w:rPr>
                <w:color w:val="000000" w:themeColor="text1"/>
                <w14:textFill>
                  <w14:solidFill>
                    <w14:schemeClr w14:val="tx1"/>
                  </w14:solidFill>
                </w14:textFill>
              </w:rPr>
            </w:pPr>
            <w:r>
              <w:rPr>
                <w:color w:val="000000" w:themeColor="text1"/>
                <w:sz w:val="22"/>
                <w:szCs w:val="22"/>
                <w14:textFill>
                  <w14:solidFill>
                    <w14:schemeClr w14:val="tx1"/>
                  </w14:solidFill>
                </w14:textFill>
              </w:rPr>
              <w:t>C51单片机</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DF560B">
            <w:pPr>
              <w:rPr>
                <w:color w:val="000000" w:themeColor="text1"/>
                <w14:textFill>
                  <w14:solidFill>
                    <w14:schemeClr w14:val="tx1"/>
                  </w14:solidFill>
                </w14:textFill>
              </w:rPr>
            </w:pPr>
            <w:r>
              <w:rPr>
                <w:color w:val="000000" w:themeColor="text1"/>
                <w:sz w:val="22"/>
                <w:szCs w:val="22"/>
                <w14:textFill>
                  <w14:solidFill>
                    <w14:schemeClr w14:val="tx1"/>
                  </w14:solidFill>
                </w14:textFill>
              </w:rPr>
              <w:t>1块</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F4CB3F">
            <w:pPr>
              <w:rPr>
                <w:color w:val="000000" w:themeColor="text1"/>
                <w14:textFill>
                  <w14:solidFill>
                    <w14:schemeClr w14:val="tx1"/>
                  </w14:solidFill>
                </w14:textFill>
              </w:rPr>
            </w:pPr>
            <w:r>
              <w:rPr>
                <w:color w:val="000000" w:themeColor="text1"/>
                <w:sz w:val="22"/>
                <w:szCs w:val="22"/>
                <w14:textFill>
                  <w14:solidFill>
                    <w14:schemeClr w14:val="tx1"/>
                  </w14:solidFill>
                </w14:textFill>
              </w:rPr>
              <w:t>89</w:t>
            </w:r>
          </w:p>
        </w:tc>
      </w:tr>
      <w:tr w14:paraId="25E1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106224">
            <w:pPr>
              <w:rPr>
                <w:color w:val="000000" w:themeColor="text1"/>
                <w14:textFill>
                  <w14:solidFill>
                    <w14:schemeClr w14:val="tx1"/>
                  </w14:solidFill>
                </w14:textFill>
              </w:rPr>
            </w:pPr>
            <w:r>
              <w:rPr>
                <w:color w:val="000000" w:themeColor="text1"/>
                <w:sz w:val="22"/>
                <w:szCs w:val="22"/>
                <w14:textFill>
                  <w14:solidFill>
                    <w14:schemeClr w14:val="tx1"/>
                  </w14:solidFill>
                </w14:textFill>
              </w:rPr>
              <w:t>数字化千分尺</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91E8B9">
            <w:pPr>
              <w:rPr>
                <w:color w:val="000000" w:themeColor="text1"/>
                <w14:textFill>
                  <w14:solidFill>
                    <w14:schemeClr w14:val="tx1"/>
                  </w14:solidFill>
                </w14:textFill>
              </w:rPr>
            </w:pPr>
            <w:r>
              <w:rPr>
                <w:color w:val="000000" w:themeColor="text1"/>
                <w:sz w:val="22"/>
                <w:szCs w:val="22"/>
                <w14:textFill>
                  <w14:solidFill>
                    <w14:schemeClr w14:val="tx1"/>
                  </w14:solidFill>
                </w14:textFill>
              </w:rPr>
              <w:t>1个</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9A05E7">
            <w:pPr>
              <w:rPr>
                <w:color w:val="000000" w:themeColor="text1"/>
                <w14:textFill>
                  <w14:solidFill>
                    <w14:schemeClr w14:val="tx1"/>
                  </w14:solidFill>
                </w14:textFill>
              </w:rPr>
            </w:pPr>
            <w:r>
              <w:rPr>
                <w:color w:val="000000" w:themeColor="text1"/>
                <w:sz w:val="22"/>
                <w:szCs w:val="22"/>
                <w14:textFill>
                  <w14:solidFill>
                    <w14:schemeClr w14:val="tx1"/>
                  </w14:solidFill>
                </w14:textFill>
              </w:rPr>
              <w:t>496</w:t>
            </w:r>
          </w:p>
        </w:tc>
      </w:tr>
      <w:tr w14:paraId="7B3B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A4DEB3">
            <w:pPr>
              <w:rPr>
                <w:color w:val="000000" w:themeColor="text1"/>
                <w14:textFill>
                  <w14:solidFill>
                    <w14:schemeClr w14:val="tx1"/>
                  </w14:solidFill>
                </w14:textFill>
              </w:rPr>
            </w:pPr>
            <w:r>
              <w:rPr>
                <w:color w:val="000000" w:themeColor="text1"/>
                <w:sz w:val="22"/>
                <w:szCs w:val="22"/>
                <w14:textFill>
                  <w14:solidFill>
                    <w14:schemeClr w14:val="tx1"/>
                  </w14:solidFill>
                </w14:textFill>
              </w:rPr>
              <w:t>电机驱动+电源</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006095">
            <w:pPr>
              <w:rPr>
                <w:color w:val="000000" w:themeColor="text1"/>
                <w14:textFill>
                  <w14:solidFill>
                    <w14:schemeClr w14:val="tx1"/>
                  </w14:solidFill>
                </w14:textFill>
              </w:rPr>
            </w:pPr>
            <w:r>
              <w:rPr>
                <w:color w:val="000000" w:themeColor="text1"/>
                <w:sz w:val="22"/>
                <w:szCs w:val="22"/>
                <w14:textFill>
                  <w14:solidFill>
                    <w14:schemeClr w14:val="tx1"/>
                  </w14:solidFill>
                </w14:textFill>
              </w:rPr>
              <w:t>1套</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85E8A8">
            <w:pPr>
              <w:rPr>
                <w:color w:val="000000" w:themeColor="text1"/>
                <w14:textFill>
                  <w14:solidFill>
                    <w14:schemeClr w14:val="tx1"/>
                  </w14:solidFill>
                </w14:textFill>
              </w:rPr>
            </w:pPr>
            <w:r>
              <w:rPr>
                <w:color w:val="000000" w:themeColor="text1"/>
                <w:sz w:val="22"/>
                <w:szCs w:val="22"/>
                <w14:textFill>
                  <w14:solidFill>
                    <w14:schemeClr w14:val="tx1"/>
                  </w14:solidFill>
                </w14:textFill>
              </w:rPr>
              <w:t>76</w:t>
            </w:r>
          </w:p>
        </w:tc>
      </w:tr>
      <w:tr w14:paraId="58A1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739F0B">
            <w:pPr>
              <w:rPr>
                <w:color w:val="000000" w:themeColor="text1"/>
                <w14:textFill>
                  <w14:solidFill>
                    <w14:schemeClr w14:val="tx1"/>
                  </w14:solidFill>
                </w14:textFill>
              </w:rPr>
            </w:pPr>
            <w:r>
              <w:rPr>
                <w:color w:val="000000" w:themeColor="text1"/>
                <w:sz w:val="22"/>
                <w:szCs w:val="22"/>
                <w14:textFill>
                  <w14:solidFill>
                    <w14:schemeClr w14:val="tx1"/>
                  </w14:solidFill>
                </w14:textFill>
              </w:rPr>
              <w:t>AI部署</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A93C8A">
            <w:pPr>
              <w:rPr>
                <w:color w:val="000000" w:themeColor="text1"/>
                <w14:textFill>
                  <w14:solidFill>
                    <w14:schemeClr w14:val="tx1"/>
                  </w14:solidFill>
                </w14:textFill>
              </w:rPr>
            </w:pPr>
            <w:r>
              <w:rPr>
                <w:color w:val="000000" w:themeColor="text1"/>
                <w:sz w:val="22"/>
                <w:szCs w:val="22"/>
                <w14:textFill>
                  <w14:solidFill>
                    <w14:schemeClr w14:val="tx1"/>
                  </w14:solidFill>
                </w14:textFill>
              </w:rPr>
              <w:t>—</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846848">
            <w:pPr>
              <w:rPr>
                <w:color w:val="000000" w:themeColor="text1"/>
                <w14:textFill>
                  <w14:solidFill>
                    <w14:schemeClr w14:val="tx1"/>
                  </w14:solidFill>
                </w14:textFill>
              </w:rPr>
            </w:pPr>
            <w:r>
              <w:rPr>
                <w:color w:val="000000" w:themeColor="text1"/>
                <w:sz w:val="22"/>
                <w:szCs w:val="22"/>
                <w14:textFill>
                  <w14:solidFill>
                    <w14:schemeClr w14:val="tx1"/>
                  </w14:solidFill>
                </w14:textFill>
              </w:rPr>
              <w:t>100</w:t>
            </w:r>
          </w:p>
        </w:tc>
      </w:tr>
      <w:tr w14:paraId="3C07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0A68BF">
            <w:pPr>
              <w:rPr>
                <w:color w:val="000000" w:themeColor="text1"/>
                <w14:textFill>
                  <w14:solidFill>
                    <w14:schemeClr w14:val="tx1"/>
                  </w14:solidFill>
                </w14:textFill>
              </w:rPr>
            </w:pPr>
            <w:r>
              <w:rPr>
                <w:color w:val="000000" w:themeColor="text1"/>
                <w:sz w:val="22"/>
                <w:szCs w:val="22"/>
                <w14:textFill>
                  <w14:solidFill>
                    <w14:schemeClr w14:val="tx1"/>
                  </w14:solidFill>
                </w14:textFill>
              </w:rPr>
              <w:t>总费用</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614E6A">
            <w:pPr>
              <w:rPr>
                <w:color w:val="000000" w:themeColor="text1"/>
                <w14:textFill>
                  <w14:solidFill>
                    <w14:schemeClr w14:val="tx1"/>
                  </w14:solidFill>
                </w14:textFill>
              </w:rPr>
            </w:pPr>
            <w:r>
              <w:rPr>
                <w:color w:val="000000" w:themeColor="text1"/>
                <w:sz w:val="22"/>
                <w:szCs w:val="22"/>
                <w14:textFill>
                  <w14:solidFill>
                    <w14:schemeClr w14:val="tx1"/>
                  </w14:solidFill>
                </w14:textFill>
              </w:rPr>
              <w:t>—</w:t>
            </w:r>
          </w:p>
        </w:tc>
        <w:tc>
          <w:tcPr>
            <w:tcW w:w="23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00A08FC">
            <w:pPr>
              <w:rPr>
                <w:color w:val="000000" w:themeColor="text1"/>
                <w14:textFill>
                  <w14:solidFill>
                    <w14:schemeClr w14:val="tx1"/>
                  </w14:solidFill>
                </w14:textFill>
              </w:rPr>
            </w:pPr>
            <w:r>
              <w:rPr>
                <w:color w:val="000000" w:themeColor="text1"/>
                <w:sz w:val="22"/>
                <w:szCs w:val="22"/>
                <w14:textFill>
                  <w14:solidFill>
                    <w14:schemeClr w14:val="tx1"/>
                  </w14:solidFill>
                </w14:textFill>
              </w:rPr>
              <w:t>约1200元</w:t>
            </w:r>
          </w:p>
        </w:tc>
      </w:tr>
    </w:tbl>
    <w:p w14:paraId="024DF56D">
      <w:pPr>
        <w:rPr>
          <w:color w:val="000000" w:themeColor="text1"/>
          <w14:textFill>
            <w14:solidFill>
              <w14:schemeClr w14:val="tx1"/>
            </w14:solidFill>
          </w14:textFill>
        </w:rPr>
        <w:sectPr>
          <w:footerReference r:id="rId14" w:type="default"/>
          <w:pgSz w:w="11906" w:h="16838"/>
          <w:pgMar w:top="1440" w:right="1440" w:bottom="1440" w:left="1440" w:header="1134" w:footer="0" w:gutter="0"/>
          <w:cols w:space="720" w:num="1"/>
          <w:docGrid w:linePitch="360" w:charSpace="0"/>
        </w:sectPr>
      </w:pPr>
    </w:p>
    <w:p w14:paraId="03CCF5FF">
      <w:pPr>
        <w:pStyle w:val="2"/>
        <w:spacing w:before="480" w:after="120"/>
      </w:pPr>
      <w:bookmarkStart w:id="101" w:name="_Toc236416661"/>
      <w:r>
        <w:t>附录</w:t>
      </w:r>
      <w:r>
        <w:rPr>
          <w:rFonts w:hint="eastAsia"/>
        </w:rPr>
        <w:t>二</w:t>
      </w:r>
      <w:r>
        <w:t>：成员分工</w:t>
      </w:r>
      <w:bookmarkEnd w:id="101"/>
    </w:p>
    <w:p w14:paraId="6905EF3C">
      <w:pPr>
        <w:spacing w:after="60"/>
        <w:rPr>
          <w:color w:val="000000" w:themeColor="text1"/>
          <w14:textFill>
            <w14:solidFill>
              <w14:schemeClr w14:val="tx1"/>
            </w14:solidFill>
          </w14:textFill>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7684"/>
      </w:tblGrid>
      <w:tr w14:paraId="0DEC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shd w:val="clear" w:color="auto" w:fill="D6E4F0"/>
            <w:tcMar>
              <w:top w:w="60" w:type="dxa"/>
              <w:left w:w="100" w:type="dxa"/>
              <w:bottom w:w="60" w:type="dxa"/>
              <w:right w:w="100" w:type="dxa"/>
            </w:tcMar>
          </w:tcPr>
          <w:p w14:paraId="23B7B917">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成员</w:t>
            </w:r>
          </w:p>
        </w:tc>
        <w:tc>
          <w:tcPr>
            <w:tcW w:w="7800" w:type="dxa"/>
            <w:tcBorders>
              <w:top w:val="single" w:color="999999" w:sz="0" w:space="0"/>
              <w:left w:val="single" w:color="999999" w:sz="0" w:space="0"/>
              <w:bottom w:val="single" w:color="999999" w:sz="0" w:space="0"/>
              <w:right w:val="single" w:color="999999" w:sz="0" w:space="0"/>
            </w:tcBorders>
            <w:shd w:val="clear" w:color="auto" w:fill="D6E4F0"/>
            <w:tcMar>
              <w:top w:w="60" w:type="dxa"/>
              <w:left w:w="100" w:type="dxa"/>
              <w:bottom w:w="60" w:type="dxa"/>
              <w:right w:w="100" w:type="dxa"/>
            </w:tcMar>
          </w:tcPr>
          <w:p w14:paraId="5A446BEA">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分工</w:t>
            </w:r>
          </w:p>
        </w:tc>
      </w:tr>
      <w:tr w14:paraId="770D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306E2F">
            <w:pPr>
              <w:rPr>
                <w:color w:val="000000" w:themeColor="text1"/>
                <w14:textFill>
                  <w14:solidFill>
                    <w14:schemeClr w14:val="tx1"/>
                  </w14:solidFill>
                </w14:textFill>
              </w:rPr>
            </w:pPr>
            <w:r>
              <w:rPr>
                <w:color w:val="000000" w:themeColor="text1"/>
                <w:sz w:val="22"/>
                <w:szCs w:val="22"/>
                <w14:textFill>
                  <w14:solidFill>
                    <w14:schemeClr w14:val="tx1"/>
                  </w14:solidFill>
                </w14:textFill>
              </w:rPr>
              <w:t>成员1</w:t>
            </w:r>
          </w:p>
        </w:tc>
        <w:tc>
          <w:tcPr>
            <w:tcW w:w="7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FFD7FE">
            <w:pPr>
              <w:rPr>
                <w:color w:val="000000" w:themeColor="text1"/>
                <w14:textFill>
                  <w14:solidFill>
                    <w14:schemeClr w14:val="tx1"/>
                  </w14:solidFill>
                </w14:textFill>
              </w:rPr>
            </w:pPr>
            <w:r>
              <w:rPr>
                <w:color w:val="000000" w:themeColor="text1"/>
                <w:sz w:val="22"/>
                <w:szCs w:val="22"/>
                <w14:textFill>
                  <w14:solidFill>
                    <w14:schemeClr w14:val="tx1"/>
                  </w14:solidFill>
                </w14:textFill>
              </w:rPr>
              <w:t>实验装置的搭建，代码编写，PPT制作，视频录制</w:t>
            </w:r>
          </w:p>
        </w:tc>
      </w:tr>
      <w:tr w14:paraId="3B0F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320EDD">
            <w:pPr>
              <w:rPr>
                <w:color w:val="000000" w:themeColor="text1"/>
                <w14:textFill>
                  <w14:solidFill>
                    <w14:schemeClr w14:val="tx1"/>
                  </w14:solidFill>
                </w14:textFill>
              </w:rPr>
            </w:pPr>
            <w:r>
              <w:rPr>
                <w:color w:val="000000" w:themeColor="text1"/>
                <w:sz w:val="22"/>
                <w:szCs w:val="22"/>
                <w14:textFill>
                  <w14:solidFill>
                    <w14:schemeClr w14:val="tx1"/>
                  </w14:solidFill>
                </w14:textFill>
              </w:rPr>
              <w:t>成员2</w:t>
            </w:r>
          </w:p>
        </w:tc>
        <w:tc>
          <w:tcPr>
            <w:tcW w:w="7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711A6A">
            <w:pPr>
              <w:rPr>
                <w:color w:val="000000" w:themeColor="text1"/>
                <w14:textFill>
                  <w14:solidFill>
                    <w14:schemeClr w14:val="tx1"/>
                  </w14:solidFill>
                </w14:textFill>
              </w:rPr>
            </w:pPr>
            <w:r>
              <w:rPr>
                <w:color w:val="000000" w:themeColor="text1"/>
                <w:sz w:val="22"/>
                <w:szCs w:val="22"/>
                <w14:textFill>
                  <w14:solidFill>
                    <w14:schemeClr w14:val="tx1"/>
                  </w14:solidFill>
                </w14:textFill>
              </w:rPr>
              <w:t>实验数据的获取，步进电机的搭建，论文撰写，视频录制</w:t>
            </w:r>
          </w:p>
        </w:tc>
      </w:tr>
      <w:tr w14:paraId="70A5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04F9F0">
            <w:pPr>
              <w:rPr>
                <w:color w:val="000000" w:themeColor="text1"/>
                <w14:textFill>
                  <w14:solidFill>
                    <w14:schemeClr w14:val="tx1"/>
                  </w14:solidFill>
                </w14:textFill>
              </w:rPr>
            </w:pPr>
            <w:r>
              <w:rPr>
                <w:color w:val="000000" w:themeColor="text1"/>
                <w:sz w:val="22"/>
                <w:szCs w:val="22"/>
                <w14:textFill>
                  <w14:solidFill>
                    <w14:schemeClr w14:val="tx1"/>
                  </w14:solidFill>
                </w14:textFill>
              </w:rPr>
              <w:t>成员3</w:t>
            </w:r>
          </w:p>
        </w:tc>
        <w:tc>
          <w:tcPr>
            <w:tcW w:w="7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F54D5F">
            <w:pPr>
              <w:rPr>
                <w:color w:val="000000" w:themeColor="text1"/>
                <w14:textFill>
                  <w14:solidFill>
                    <w14:schemeClr w14:val="tx1"/>
                  </w14:solidFill>
                </w14:textFill>
              </w:rPr>
            </w:pPr>
            <w:r>
              <w:rPr>
                <w:color w:val="000000" w:themeColor="text1"/>
                <w:sz w:val="22"/>
                <w:szCs w:val="22"/>
                <w14:textFill>
                  <w14:solidFill>
                    <w14:schemeClr w14:val="tx1"/>
                  </w14:solidFill>
                </w14:textFill>
              </w:rPr>
              <w:t>装置搭建，实验数据的获取，误差分析，不确定度计算</w:t>
            </w:r>
          </w:p>
        </w:tc>
      </w:tr>
    </w:tbl>
    <w:p w14:paraId="2B493CA8">
      <w:pPr>
        <w:rPr>
          <w:color w:val="000000" w:themeColor="text1"/>
          <w14:textFill>
            <w14:solidFill>
              <w14:schemeClr w14:val="tx1"/>
            </w14:solidFill>
          </w14:textFill>
        </w:rPr>
      </w:pPr>
    </w:p>
    <w:p w14:paraId="33A8C5AF">
      <w:pPr>
        <w:widowControl/>
        <w:rPr>
          <w:color w:val="000000" w:themeColor="text1"/>
          <w14:textFill>
            <w14:solidFill>
              <w14:schemeClr w14:val="tx1"/>
            </w14:solidFill>
          </w14:textFill>
        </w:rPr>
      </w:pPr>
      <w:r>
        <w:rPr>
          <w:color w:val="000000" w:themeColor="text1"/>
          <w14:textFill>
            <w14:solidFill>
              <w14:schemeClr w14:val="tx1"/>
            </w14:solidFill>
          </w14:textFill>
        </w:rPr>
        <w:br w:type="page"/>
      </w:r>
    </w:p>
    <w:p w14:paraId="6CB49D71">
      <w:pPr>
        <w:pStyle w:val="2"/>
        <w:spacing w:before="480" w:after="120"/>
      </w:pPr>
      <w:bookmarkStart w:id="102" w:name="_Toc236416662"/>
      <w:r>
        <w:rPr>
          <w:rFonts w:hint="eastAsia"/>
        </w:rPr>
        <w:t>附录三：实验选用工业相机完整参数表</w:t>
      </w:r>
      <w:bookmarkEnd w:id="102"/>
    </w:p>
    <w:p w14:paraId="6808F434">
      <w:pPr>
        <w:widowControl/>
        <w:jc w:val="center"/>
        <w:rPr>
          <w:rFonts w:ascii="黑体" w:hAnsi="黑体" w:eastAsia="黑体"/>
          <w:color w:val="000000" w:themeColor="text1"/>
          <w:sz w:val="36"/>
          <w:szCs w:val="36"/>
          <w14:textFill>
            <w14:solidFill>
              <w14:schemeClr w14:val="tx1"/>
            </w14:solidFill>
          </w14:textFill>
        </w:rPr>
      </w:pPr>
      <w:r>
        <w:drawing>
          <wp:inline distT="0" distB="0" distL="0" distR="0">
            <wp:extent cx="5731510" cy="66954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731510" cy="6695440"/>
                    </a:xfrm>
                    <a:prstGeom prst="rect">
                      <a:avLst/>
                    </a:prstGeom>
                  </pic:spPr>
                </pic:pic>
              </a:graphicData>
            </a:graphic>
          </wp:inline>
        </w:drawing>
      </w:r>
    </w:p>
    <w:p w14:paraId="3A8D6E58">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5ECEFEAF">
      <w:pPr>
        <w:pStyle w:val="2"/>
        <w:spacing w:before="480" w:after="120"/>
      </w:pPr>
      <w:bookmarkStart w:id="103" w:name="_Toc236416663"/>
      <w:r>
        <w:t>附录四</w:t>
      </w:r>
      <w:r>
        <w:tab/>
      </w:r>
      <w:r>
        <w:tab/>
      </w:r>
      <w:r>
        <w:t>实验相关代码</w:t>
      </w:r>
      <w:bookmarkEnd w:id="103"/>
    </w:p>
    <w:p w14:paraId="460D5BD0">
      <w:pPr>
        <w:pStyle w:val="3"/>
        <w:spacing w:before="480" w:after="120"/>
        <w:rPr>
          <w:color w:val="000000" w:themeColor="text1"/>
          <w14:textFill>
            <w14:solidFill>
              <w14:schemeClr w14:val="tx1"/>
            </w14:solidFill>
          </w14:textFill>
        </w:rPr>
      </w:pPr>
      <w:bookmarkStart w:id="104" w:name="_Toc236416664"/>
      <w:r>
        <w:rPr>
          <w:color w:val="000000" w:themeColor="text1"/>
          <w14:textFill>
            <w14:solidFill>
              <w14:schemeClr w14:val="tx1"/>
            </w14:solidFill>
          </w14:textFill>
        </w:rPr>
        <w:t>附录4.1 YOLO模型加载与条纹目标检测</w:t>
      </w:r>
      <w:bookmarkEnd w:id="104"/>
    </w:p>
    <w:p w14:paraId="0988050B">
      <w:pPr>
        <w:rPr>
          <w:color w:val="000000" w:themeColor="text1"/>
          <w14:textFill>
            <w14:solidFill>
              <w14:schemeClr w14:val="tx1"/>
            </w14:solidFill>
          </w14:textFill>
        </w:rPr>
      </w:pPr>
      <w:r>
        <w:rPr>
          <w:color w:val="000000" w:themeColor="text1"/>
          <w14:textFill>
            <w14:solidFill>
              <w14:schemeClr w14:val="tx1"/>
            </w14:solidFill>
          </w14:textFill>
        </w:rPr>
        <w:t># src/vision/detector.py</w:t>
      </w:r>
    </w:p>
    <w:p w14:paraId="42363F9A">
      <w:pPr>
        <w:rPr>
          <w:color w:val="000000" w:themeColor="text1"/>
          <w14:textFill>
            <w14:solidFill>
              <w14:schemeClr w14:val="tx1"/>
            </w14:solidFill>
          </w14:textFill>
        </w:rPr>
      </w:pPr>
      <w:r>
        <w:rPr>
          <w:color w:val="000000" w:themeColor="text1"/>
          <w14:textFill>
            <w14:solidFill>
              <w14:schemeClr w14:val="tx1"/>
            </w14:solidFill>
          </w14:textFill>
        </w:rPr>
        <w:t xml:space="preserve">    def load(self) -&gt; bool:</w:t>
      </w:r>
    </w:p>
    <w:p w14:paraId="3632D129">
      <w:pPr>
        <w:rPr>
          <w:color w:val="000000" w:themeColor="text1"/>
          <w14:textFill>
            <w14:solidFill>
              <w14:schemeClr w14:val="tx1"/>
            </w14:solidFill>
          </w14:textFill>
        </w:rPr>
      </w:pPr>
      <w:r>
        <w:rPr>
          <w:color w:val="000000" w:themeColor="text1"/>
          <w14:textFill>
            <w14:solidFill>
              <w14:schemeClr w14:val="tx1"/>
            </w14:solidFill>
          </w14:textFill>
        </w:rPr>
        <w:t xml:space="preserve">        path = Path(self.model_path)</w:t>
      </w:r>
    </w:p>
    <w:p w14:paraId="568EE00B">
      <w:pPr>
        <w:rPr>
          <w:color w:val="000000" w:themeColor="text1"/>
          <w14:textFill>
            <w14:solidFill>
              <w14:schemeClr w14:val="tx1"/>
            </w14:solidFill>
          </w14:textFill>
        </w:rPr>
      </w:pPr>
      <w:r>
        <w:rPr>
          <w:color w:val="000000" w:themeColor="text1"/>
          <w14:textFill>
            <w14:solidFill>
              <w14:schemeClr w14:val="tx1"/>
            </w14:solidFill>
          </w14:textFill>
        </w:rPr>
        <w:t xml:space="preserve">        if not path.exists():</w:t>
      </w:r>
    </w:p>
    <w:p w14:paraId="4235F125">
      <w:pPr>
        <w:rPr>
          <w:color w:val="000000" w:themeColor="text1"/>
          <w14:textFill>
            <w14:solidFill>
              <w14:schemeClr w14:val="tx1"/>
            </w14:solidFill>
          </w14:textFill>
        </w:rPr>
      </w:pPr>
      <w:r>
        <w:rPr>
          <w:color w:val="000000" w:themeColor="text1"/>
          <w14:textFill>
            <w14:solidFill>
              <w14:schemeClr w14:val="tx1"/>
            </w14:solidFill>
          </w14:textFill>
        </w:rPr>
        <w:t xml:space="preserve">            logger.error(f"模型文件不存在: {self.model_path}")</w:t>
      </w:r>
    </w:p>
    <w:p w14:paraId="2A70E88B">
      <w:pPr>
        <w:rPr>
          <w:color w:val="000000" w:themeColor="text1"/>
          <w14:textFill>
            <w14:solidFill>
              <w14:schemeClr w14:val="tx1"/>
            </w14:solidFill>
          </w14:textFill>
        </w:rPr>
      </w:pPr>
      <w:r>
        <w:rPr>
          <w:color w:val="000000" w:themeColor="text1"/>
          <w14:textFill>
            <w14:solidFill>
              <w14:schemeClr w14:val="tx1"/>
            </w14:solidFill>
          </w14:textFill>
        </w:rPr>
        <w:t xml:space="preserve">            return False</w:t>
      </w:r>
    </w:p>
    <w:p w14:paraId="4895D6A4">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3758299F">
      <w:pPr>
        <w:rPr>
          <w:color w:val="000000" w:themeColor="text1"/>
          <w14:textFill>
            <w14:solidFill>
              <w14:schemeClr w14:val="tx1"/>
            </w14:solidFill>
          </w14:textFill>
        </w:rPr>
      </w:pPr>
      <w:r>
        <w:rPr>
          <w:color w:val="000000" w:themeColor="text1"/>
          <w14:textFill>
            <w14:solidFill>
              <w14:schemeClr w14:val="tx1"/>
            </w14:solidFill>
          </w14:textFill>
        </w:rPr>
        <w:t xml:space="preserve">            if self.device.startswith("cuda") and not torch.cuda.is_available():</w:t>
      </w:r>
    </w:p>
    <w:p w14:paraId="4C417CA5">
      <w:pPr>
        <w:rPr>
          <w:color w:val="000000" w:themeColor="text1"/>
          <w14:textFill>
            <w14:solidFill>
              <w14:schemeClr w14:val="tx1"/>
            </w14:solidFill>
          </w14:textFill>
        </w:rPr>
      </w:pPr>
      <w:r>
        <w:rPr>
          <w:color w:val="000000" w:themeColor="text1"/>
          <w14:textFill>
            <w14:solidFill>
              <w14:schemeClr w14:val="tx1"/>
            </w14:solidFill>
          </w14:textFill>
        </w:rPr>
        <w:t xml:space="preserve">                logger.warning("CUDA 不可用，YOLO 将回退到 CPU")</w:t>
      </w:r>
    </w:p>
    <w:p w14:paraId="0757B583">
      <w:pPr>
        <w:rPr>
          <w:color w:val="000000" w:themeColor="text1"/>
          <w14:textFill>
            <w14:solidFill>
              <w14:schemeClr w14:val="tx1"/>
            </w14:solidFill>
          </w14:textFill>
        </w:rPr>
      </w:pPr>
      <w:r>
        <w:rPr>
          <w:color w:val="000000" w:themeColor="text1"/>
          <w14:textFill>
            <w14:solidFill>
              <w14:schemeClr w14:val="tx1"/>
            </w14:solidFill>
          </w14:textFill>
        </w:rPr>
        <w:t xml:space="preserve">                self.device = "cpu"</w:t>
      </w:r>
    </w:p>
    <w:p w14:paraId="4ADB27D3">
      <w:pPr>
        <w:rPr>
          <w:color w:val="000000" w:themeColor="text1"/>
          <w14:textFill>
            <w14:solidFill>
              <w14:schemeClr w14:val="tx1"/>
            </w14:solidFill>
          </w14:textFill>
        </w:rPr>
      </w:pPr>
      <w:r>
        <w:rPr>
          <w:color w:val="000000" w:themeColor="text1"/>
          <w14:textFill>
            <w14:solidFill>
              <w14:schemeClr w14:val="tx1"/>
            </w14:solidFill>
          </w14:textFill>
        </w:rPr>
        <w:t xml:space="preserve">            self._model = YOLO(str(path))</w:t>
      </w:r>
    </w:p>
    <w:p w14:paraId="54939D32">
      <w:pPr>
        <w:rPr>
          <w:color w:val="000000" w:themeColor="text1"/>
          <w14:textFill>
            <w14:solidFill>
              <w14:schemeClr w14:val="tx1"/>
            </w14:solidFill>
          </w14:textFill>
        </w:rPr>
      </w:pPr>
      <w:r>
        <w:rPr>
          <w:color w:val="000000" w:themeColor="text1"/>
          <w14:textFill>
            <w14:solidFill>
              <w14:schemeClr w14:val="tx1"/>
            </w14:solidFill>
          </w14:textFill>
        </w:rPr>
        <w:t xml:space="preserve">            logger.info(</w:t>
      </w:r>
    </w:p>
    <w:p w14:paraId="3E02754F">
      <w:pPr>
        <w:rPr>
          <w:color w:val="000000" w:themeColor="text1"/>
          <w14:textFill>
            <w14:solidFill>
              <w14:schemeClr w14:val="tx1"/>
            </w14:solidFill>
          </w14:textFill>
        </w:rPr>
      </w:pPr>
      <w:r>
        <w:rPr>
          <w:color w:val="000000" w:themeColor="text1"/>
          <w14:textFill>
            <w14:solidFill>
              <w14:schemeClr w14:val="tx1"/>
            </w14:solidFill>
          </w14:textFill>
        </w:rPr>
        <w:t xml:space="preserve">                f"YOLO 模型已加载: {path.resolve()} "</w:t>
      </w:r>
    </w:p>
    <w:p w14:paraId="7F5B31FC">
      <w:pPr>
        <w:rPr>
          <w:color w:val="000000" w:themeColor="text1"/>
          <w14:textFill>
            <w14:solidFill>
              <w14:schemeClr w14:val="tx1"/>
            </w14:solidFill>
          </w14:textFill>
        </w:rPr>
      </w:pPr>
      <w:r>
        <w:rPr>
          <w:color w:val="000000" w:themeColor="text1"/>
          <w14:textFill>
            <w14:solidFill>
              <w14:schemeClr w14:val="tx1"/>
            </w14:solidFill>
          </w14:textFill>
        </w:rPr>
        <w:t xml:space="preserve">                f"device={self.device} classes={self.class_names}"</w:t>
      </w:r>
    </w:p>
    <w:p w14:paraId="68998C07">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59DCF91">
      <w:pPr>
        <w:rPr>
          <w:color w:val="000000" w:themeColor="text1"/>
          <w14:textFill>
            <w14:solidFill>
              <w14:schemeClr w14:val="tx1"/>
            </w14:solidFill>
          </w14:textFill>
        </w:rPr>
      </w:pPr>
      <w:r>
        <w:rPr>
          <w:color w:val="000000" w:themeColor="text1"/>
          <w14:textFill>
            <w14:solidFill>
              <w14:schemeClr w14:val="tx1"/>
            </w14:solidFill>
          </w14:textFill>
        </w:rPr>
        <w:t xml:space="preserve">            return True</w:t>
      </w:r>
    </w:p>
    <w:p w14:paraId="7230E482">
      <w:pPr>
        <w:rPr>
          <w:color w:val="000000" w:themeColor="text1"/>
          <w14:textFill>
            <w14:solidFill>
              <w14:schemeClr w14:val="tx1"/>
            </w14:solidFill>
          </w14:textFill>
        </w:rPr>
      </w:pPr>
      <w:r>
        <w:rPr>
          <w:color w:val="000000" w:themeColor="text1"/>
          <w14:textFill>
            <w14:solidFill>
              <w14:schemeClr w14:val="tx1"/>
            </w14:solidFill>
          </w14:textFill>
        </w:rPr>
        <w:t xml:space="preserve">        except Exception as exc:</w:t>
      </w:r>
    </w:p>
    <w:p w14:paraId="58BB5293">
      <w:pPr>
        <w:rPr>
          <w:color w:val="000000" w:themeColor="text1"/>
          <w14:textFill>
            <w14:solidFill>
              <w14:schemeClr w14:val="tx1"/>
            </w14:solidFill>
          </w14:textFill>
        </w:rPr>
      </w:pPr>
      <w:r>
        <w:rPr>
          <w:color w:val="000000" w:themeColor="text1"/>
          <w14:textFill>
            <w14:solidFill>
              <w14:schemeClr w14:val="tx1"/>
            </w14:solidFill>
          </w14:textFill>
        </w:rPr>
        <w:t xml:space="preserve">            self._model = None</w:t>
      </w:r>
    </w:p>
    <w:p w14:paraId="255BBB47">
      <w:pPr>
        <w:rPr>
          <w:color w:val="000000" w:themeColor="text1"/>
          <w14:textFill>
            <w14:solidFill>
              <w14:schemeClr w14:val="tx1"/>
            </w14:solidFill>
          </w14:textFill>
        </w:rPr>
      </w:pPr>
      <w:r>
        <w:rPr>
          <w:color w:val="000000" w:themeColor="text1"/>
          <w14:textFill>
            <w14:solidFill>
              <w14:schemeClr w14:val="tx1"/>
            </w14:solidFill>
          </w14:textFill>
        </w:rPr>
        <w:t xml:space="preserve">            logger.exception(f"YOLO 模型加载失败: {exc}")</w:t>
      </w:r>
    </w:p>
    <w:p w14:paraId="4B2C5F85">
      <w:pPr>
        <w:rPr>
          <w:color w:val="000000" w:themeColor="text1"/>
          <w14:textFill>
            <w14:solidFill>
              <w14:schemeClr w14:val="tx1"/>
            </w14:solidFill>
          </w14:textFill>
        </w:rPr>
      </w:pPr>
      <w:r>
        <w:rPr>
          <w:color w:val="000000" w:themeColor="text1"/>
          <w14:textFill>
            <w14:solidFill>
              <w14:schemeClr w14:val="tx1"/>
            </w14:solidFill>
          </w14:textFill>
        </w:rPr>
        <w:t xml:space="preserve">            return False</w:t>
      </w:r>
    </w:p>
    <w:p w14:paraId="00594B2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CA50F33">
      <w:pPr>
        <w:rPr>
          <w:color w:val="000000" w:themeColor="text1"/>
          <w14:textFill>
            <w14:solidFill>
              <w14:schemeClr w14:val="tx1"/>
            </w14:solidFill>
          </w14:textFill>
        </w:rPr>
      </w:pPr>
      <w:r>
        <w:rPr>
          <w:color w:val="000000" w:themeColor="text1"/>
          <w14:textFill>
            <w14:solidFill>
              <w14:schemeClr w14:val="tx1"/>
            </w14:solidFill>
          </w14:textFill>
        </w:rPr>
        <w:t xml:space="preserve">    def detect(</w:t>
      </w:r>
    </w:p>
    <w:p w14:paraId="63451748">
      <w:pPr>
        <w:rPr>
          <w:color w:val="000000" w:themeColor="text1"/>
          <w14:textFill>
            <w14:solidFill>
              <w14:schemeClr w14:val="tx1"/>
            </w14:solidFill>
          </w14:textFill>
        </w:rPr>
      </w:pPr>
      <w:r>
        <w:rPr>
          <w:color w:val="000000" w:themeColor="text1"/>
          <w14:textFill>
            <w14:solidFill>
              <w14:schemeClr w14:val="tx1"/>
            </w14:solidFill>
          </w14:textFill>
        </w:rPr>
        <w:t xml:space="preserve">        self,</w:t>
      </w:r>
    </w:p>
    <w:p w14:paraId="6C9B01D7">
      <w:pPr>
        <w:rPr>
          <w:color w:val="000000" w:themeColor="text1"/>
          <w14:textFill>
            <w14:solidFill>
              <w14:schemeClr w14:val="tx1"/>
            </w14:solidFill>
          </w14:textFill>
        </w:rPr>
      </w:pPr>
      <w:r>
        <w:rPr>
          <w:color w:val="000000" w:themeColor="text1"/>
          <w14:textFill>
            <w14:solidFill>
              <w14:schemeClr w14:val="tx1"/>
            </w14:solidFill>
          </w14:textFill>
        </w:rPr>
        <w:t xml:space="preserve">        frame: np.ndarray,</w:t>
      </w:r>
    </w:p>
    <w:p w14:paraId="11A28966">
      <w:pPr>
        <w:rPr>
          <w:color w:val="000000" w:themeColor="text1"/>
          <w14:textFill>
            <w14:solidFill>
              <w14:schemeClr w14:val="tx1"/>
            </w14:solidFill>
          </w14:textFill>
        </w:rPr>
      </w:pPr>
      <w:r>
        <w:rPr>
          <w:color w:val="000000" w:themeColor="text1"/>
          <w14:textFill>
            <w14:solidFill>
              <w14:schemeClr w14:val="tx1"/>
            </w14:solidFill>
          </w14:textFill>
        </w:rPr>
        <w:t xml:space="preserve">        roi: tuple[int, int, int, int] | None = None,</w:t>
      </w:r>
    </w:p>
    <w:p w14:paraId="237DBDF0">
      <w:pPr>
        <w:rPr>
          <w:color w:val="000000" w:themeColor="text1"/>
          <w14:textFill>
            <w14:solidFill>
              <w14:schemeClr w14:val="tx1"/>
            </w14:solidFill>
          </w14:textFill>
        </w:rPr>
      </w:pPr>
      <w:r>
        <w:rPr>
          <w:color w:val="000000" w:themeColor="text1"/>
          <w14:textFill>
            <w14:solidFill>
              <w14:schemeClr w14:val="tx1"/>
            </w14:solidFill>
          </w14:textFill>
        </w:rPr>
        <w:t xml:space="preserve">    ) -&gt; dict:</w:t>
      </w:r>
    </w:p>
    <w:p w14:paraId="29EC564A">
      <w:pPr>
        <w:rPr>
          <w:color w:val="000000" w:themeColor="text1"/>
          <w14:textFill>
            <w14:solidFill>
              <w14:schemeClr w14:val="tx1"/>
            </w14:solidFill>
          </w14:textFill>
        </w:rPr>
      </w:pPr>
      <w:r>
        <w:rPr>
          <w:color w:val="000000" w:themeColor="text1"/>
          <w14:textFill>
            <w14:solidFill>
              <w14:schemeClr w14:val="tx1"/>
            </w14:solidFill>
          </w14:textFill>
        </w:rPr>
        <w:t xml:space="preserve">        if self._model is None:</w:t>
      </w:r>
    </w:p>
    <w:p w14:paraId="6AB70DE7">
      <w:pPr>
        <w:rPr>
          <w:color w:val="000000" w:themeColor="text1"/>
          <w14:textFill>
            <w14:solidFill>
              <w14:schemeClr w14:val="tx1"/>
            </w14:solidFill>
          </w14:textFill>
        </w:rPr>
      </w:pPr>
      <w:r>
        <w:rPr>
          <w:color w:val="000000" w:themeColor="text1"/>
          <w14:textFill>
            <w14:solidFill>
              <w14:schemeClr w14:val="tx1"/>
            </w14:solidFill>
          </w14:textFill>
        </w:rPr>
        <w:t xml:space="preserve">            logger.warning("YOLO 模型未加载")</w:t>
      </w:r>
    </w:p>
    <w:p w14:paraId="0B9D3987">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self._empty_result()</w:t>
      </w:r>
    </w:p>
    <w:p w14:paraId="29B4A50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22B7468">
      <w:pPr>
        <w:rPr>
          <w:color w:val="000000" w:themeColor="text1"/>
          <w14:textFill>
            <w14:solidFill>
              <w14:schemeClr w14:val="tx1"/>
            </w14:solidFill>
          </w14:textFill>
        </w:rPr>
      </w:pPr>
      <w:r>
        <w:rPr>
          <w:color w:val="000000" w:themeColor="text1"/>
          <w14:textFill>
            <w14:solidFill>
              <w14:schemeClr w14:val="tx1"/>
            </w14:solidFill>
          </w14:textFill>
        </w:rPr>
        <w:t xml:space="preserve">        # ROI 裁剪</w:t>
      </w:r>
    </w:p>
    <w:p w14:paraId="281D671D">
      <w:pPr>
        <w:rPr>
          <w:color w:val="000000" w:themeColor="text1"/>
          <w14:textFill>
            <w14:solidFill>
              <w14:schemeClr w14:val="tx1"/>
            </w14:solidFill>
          </w14:textFill>
        </w:rPr>
      </w:pPr>
      <w:r>
        <w:rPr>
          <w:color w:val="000000" w:themeColor="text1"/>
          <w14:textFill>
            <w14:solidFill>
              <w14:schemeClr w14:val="tx1"/>
            </w14:solidFill>
          </w14:textFill>
        </w:rPr>
        <w:t xml:space="preserve">        target = frame</w:t>
      </w:r>
    </w:p>
    <w:p w14:paraId="0B099942">
      <w:pPr>
        <w:rPr>
          <w:color w:val="000000" w:themeColor="text1"/>
          <w14:textFill>
            <w14:solidFill>
              <w14:schemeClr w14:val="tx1"/>
            </w14:solidFill>
          </w14:textFill>
        </w:rPr>
      </w:pPr>
      <w:r>
        <w:rPr>
          <w:color w:val="000000" w:themeColor="text1"/>
          <w14:textFill>
            <w14:solidFill>
              <w14:schemeClr w14:val="tx1"/>
            </w14:solidFill>
          </w14:textFill>
        </w:rPr>
        <w:t xml:space="preserve">        roi_offset = (0, 0)</w:t>
      </w:r>
    </w:p>
    <w:p w14:paraId="0A4924AA">
      <w:pPr>
        <w:rPr>
          <w:color w:val="000000" w:themeColor="text1"/>
          <w14:textFill>
            <w14:solidFill>
              <w14:schemeClr w14:val="tx1"/>
            </w14:solidFill>
          </w14:textFill>
        </w:rPr>
      </w:pPr>
      <w:r>
        <w:rPr>
          <w:color w:val="000000" w:themeColor="text1"/>
          <w14:textFill>
            <w14:solidFill>
              <w14:schemeClr w14:val="tx1"/>
            </w14:solidFill>
          </w14:textFill>
        </w:rPr>
        <w:t xml:space="preserve">        if roi is not None:</w:t>
      </w:r>
    </w:p>
    <w:p w14:paraId="33103D43">
      <w:pPr>
        <w:rPr>
          <w:color w:val="000000" w:themeColor="text1"/>
          <w14:textFill>
            <w14:solidFill>
              <w14:schemeClr w14:val="tx1"/>
            </w14:solidFill>
          </w14:textFill>
        </w:rPr>
      </w:pPr>
      <w:r>
        <w:rPr>
          <w:color w:val="000000" w:themeColor="text1"/>
          <w14:textFill>
            <w14:solidFill>
              <w14:schemeClr w14:val="tx1"/>
            </w14:solidFill>
          </w14:textFill>
        </w:rPr>
        <w:t xml:space="preserve">            x, y, w, h = roi</w:t>
      </w:r>
    </w:p>
    <w:p w14:paraId="110B1354">
      <w:pPr>
        <w:rPr>
          <w:color w:val="000000" w:themeColor="text1"/>
          <w14:textFill>
            <w14:solidFill>
              <w14:schemeClr w14:val="tx1"/>
            </w14:solidFill>
          </w14:textFill>
        </w:rPr>
      </w:pPr>
      <w:r>
        <w:rPr>
          <w:color w:val="000000" w:themeColor="text1"/>
          <w14:textFill>
            <w14:solidFill>
              <w14:schemeClr w14:val="tx1"/>
            </w14:solidFill>
          </w14:textFill>
        </w:rPr>
        <w:t xml:space="preserve">            height, width = frame.shape[:2]</w:t>
      </w:r>
    </w:p>
    <w:p w14:paraId="70F124C7">
      <w:pPr>
        <w:rPr>
          <w:color w:val="000000" w:themeColor="text1"/>
          <w14:textFill>
            <w14:solidFill>
              <w14:schemeClr w14:val="tx1"/>
            </w14:solidFill>
          </w14:textFill>
        </w:rPr>
      </w:pPr>
      <w:r>
        <w:rPr>
          <w:color w:val="000000" w:themeColor="text1"/>
          <w14:textFill>
            <w14:solidFill>
              <w14:schemeClr w14:val="tx1"/>
            </w14:solidFill>
          </w14:textFill>
        </w:rPr>
        <w:t xml:space="preserve">            x, y = max(0, int(x)), max(0, int(y))</w:t>
      </w:r>
    </w:p>
    <w:p w14:paraId="6E1CC706">
      <w:pPr>
        <w:rPr>
          <w:color w:val="000000" w:themeColor="text1"/>
          <w14:textFill>
            <w14:solidFill>
              <w14:schemeClr w14:val="tx1"/>
            </w14:solidFill>
          </w14:textFill>
        </w:rPr>
      </w:pPr>
      <w:r>
        <w:rPr>
          <w:color w:val="000000" w:themeColor="text1"/>
          <w14:textFill>
            <w14:solidFill>
              <w14:schemeClr w14:val="tx1"/>
            </w14:solidFill>
          </w14:textFill>
        </w:rPr>
        <w:t xml:space="preserve">            if x &gt;= width or y &gt;= height:</w:t>
      </w:r>
    </w:p>
    <w:p w14:paraId="610C1E33">
      <w:pPr>
        <w:rPr>
          <w:color w:val="000000" w:themeColor="text1"/>
          <w14:textFill>
            <w14:solidFill>
              <w14:schemeClr w14:val="tx1"/>
            </w14:solidFill>
          </w14:textFill>
        </w:rPr>
      </w:pPr>
      <w:r>
        <w:rPr>
          <w:color w:val="000000" w:themeColor="text1"/>
          <w14:textFill>
            <w14:solidFill>
              <w14:schemeClr w14:val="tx1"/>
            </w14:solidFill>
          </w14:textFill>
        </w:rPr>
        <w:t xml:space="preserve">                logger.warning(f"ROI 起点超出图像范围: {roi}")</w:t>
      </w:r>
    </w:p>
    <w:p w14:paraId="28EF6F75">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self._empty_result(frame)</w:t>
      </w:r>
    </w:p>
    <w:p w14:paraId="0493A8AF">
      <w:pPr>
        <w:rPr>
          <w:color w:val="000000" w:themeColor="text1"/>
          <w14:textFill>
            <w14:solidFill>
              <w14:schemeClr w14:val="tx1"/>
            </w14:solidFill>
          </w14:textFill>
        </w:rPr>
      </w:pPr>
      <w:r>
        <w:rPr>
          <w:color w:val="000000" w:themeColor="text1"/>
          <w14:textFill>
            <w14:solidFill>
              <w14:schemeClr w14:val="tx1"/>
            </w14:solidFill>
          </w14:textFill>
        </w:rPr>
        <w:t xml:space="preserve">            w = min(max(0, int(w)), width - x)</w:t>
      </w:r>
    </w:p>
    <w:p w14:paraId="2FBAF87F">
      <w:pPr>
        <w:rPr>
          <w:color w:val="000000" w:themeColor="text1"/>
          <w14:textFill>
            <w14:solidFill>
              <w14:schemeClr w14:val="tx1"/>
            </w14:solidFill>
          </w14:textFill>
        </w:rPr>
      </w:pPr>
      <w:r>
        <w:rPr>
          <w:color w:val="000000" w:themeColor="text1"/>
          <w14:textFill>
            <w14:solidFill>
              <w14:schemeClr w14:val="tx1"/>
            </w14:solidFill>
          </w14:textFill>
        </w:rPr>
        <w:t xml:space="preserve">            h = min(max(0, int(h)), height - y)</w:t>
      </w:r>
    </w:p>
    <w:p w14:paraId="32DBFF72">
      <w:pPr>
        <w:rPr>
          <w:color w:val="000000" w:themeColor="text1"/>
          <w14:textFill>
            <w14:solidFill>
              <w14:schemeClr w14:val="tx1"/>
            </w14:solidFill>
          </w14:textFill>
        </w:rPr>
      </w:pPr>
      <w:r>
        <w:rPr>
          <w:color w:val="000000" w:themeColor="text1"/>
          <w14:textFill>
            <w14:solidFill>
              <w14:schemeClr w14:val="tx1"/>
            </w14:solidFill>
          </w14:textFill>
        </w:rPr>
        <w:t xml:space="preserve">            if w &lt; 10 or h &lt; 10:</w:t>
      </w:r>
    </w:p>
    <w:p w14:paraId="3CE3940D">
      <w:pPr>
        <w:rPr>
          <w:color w:val="000000" w:themeColor="text1"/>
          <w14:textFill>
            <w14:solidFill>
              <w14:schemeClr w14:val="tx1"/>
            </w14:solidFill>
          </w14:textFill>
        </w:rPr>
      </w:pPr>
      <w:r>
        <w:rPr>
          <w:color w:val="000000" w:themeColor="text1"/>
          <w14:textFill>
            <w14:solidFill>
              <w14:schemeClr w14:val="tx1"/>
            </w14:solidFill>
          </w14:textFill>
        </w:rPr>
        <w:t xml:space="preserve">                logger.warning(f"ROI 尺寸无效: {(x, y, w, h)}")</w:t>
      </w:r>
    </w:p>
    <w:p w14:paraId="01B3962F">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self._empty_result(frame)</w:t>
      </w:r>
    </w:p>
    <w:p w14:paraId="61954C48">
      <w:pPr>
        <w:rPr>
          <w:color w:val="000000" w:themeColor="text1"/>
          <w14:textFill>
            <w14:solidFill>
              <w14:schemeClr w14:val="tx1"/>
            </w14:solidFill>
          </w14:textFill>
        </w:rPr>
      </w:pPr>
      <w:r>
        <w:rPr>
          <w:color w:val="000000" w:themeColor="text1"/>
          <w14:textFill>
            <w14:solidFill>
              <w14:schemeClr w14:val="tx1"/>
            </w14:solidFill>
          </w14:textFill>
        </w:rPr>
        <w:t xml:space="preserve">            target = frame[y:y + h, x:x + w]</w:t>
      </w:r>
    </w:p>
    <w:p w14:paraId="379C63BD">
      <w:pPr>
        <w:rPr>
          <w:color w:val="000000" w:themeColor="text1"/>
          <w14:textFill>
            <w14:solidFill>
              <w14:schemeClr w14:val="tx1"/>
            </w14:solidFill>
          </w14:textFill>
        </w:rPr>
      </w:pPr>
      <w:r>
        <w:rPr>
          <w:color w:val="000000" w:themeColor="text1"/>
          <w14:textFill>
            <w14:solidFill>
              <w14:schemeClr w14:val="tx1"/>
            </w14:solidFill>
          </w14:textFill>
        </w:rPr>
        <w:t xml:space="preserve">            roi_offset = (x, y)</w:t>
      </w:r>
    </w:p>
    <w:p w14:paraId="05AB24A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1A8D53C">
      <w:pPr>
        <w:rPr>
          <w:color w:val="000000" w:themeColor="text1"/>
          <w14:textFill>
            <w14:solidFill>
              <w14:schemeClr w14:val="tx1"/>
            </w14:solidFill>
          </w14:textFill>
        </w:rPr>
      </w:pPr>
      <w:r>
        <w:rPr>
          <w:color w:val="000000" w:themeColor="text1"/>
          <w14:textFill>
            <w14:solidFill>
              <w14:schemeClr w14:val="tx1"/>
            </w14:solidFill>
          </w14:textFill>
        </w:rPr>
        <w:t xml:space="preserve">        if target.size == 0:</w:t>
      </w:r>
    </w:p>
    <w:p w14:paraId="150920BD">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self._empty_result(frame)</w:t>
      </w:r>
    </w:p>
    <w:p w14:paraId="1A39A02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FC168BC">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29DBBE1A">
      <w:pPr>
        <w:rPr>
          <w:color w:val="000000" w:themeColor="text1"/>
          <w14:textFill>
            <w14:solidFill>
              <w14:schemeClr w14:val="tx1"/>
            </w14:solidFill>
          </w14:textFill>
        </w:rPr>
      </w:pPr>
      <w:r>
        <w:rPr>
          <w:color w:val="000000" w:themeColor="text1"/>
          <w14:textFill>
            <w14:solidFill>
              <w14:schemeClr w14:val="tx1"/>
            </w14:solidFill>
          </w14:textFill>
        </w:rPr>
        <w:t xml:space="preserve">            results = self._model.predict(</w:t>
      </w:r>
    </w:p>
    <w:p w14:paraId="6E18C20F">
      <w:pPr>
        <w:rPr>
          <w:color w:val="000000" w:themeColor="text1"/>
          <w14:textFill>
            <w14:solidFill>
              <w14:schemeClr w14:val="tx1"/>
            </w14:solidFill>
          </w14:textFill>
        </w:rPr>
      </w:pPr>
      <w:r>
        <w:rPr>
          <w:color w:val="000000" w:themeColor="text1"/>
          <w14:textFill>
            <w14:solidFill>
              <w14:schemeClr w14:val="tx1"/>
            </w14:solidFill>
          </w14:textFill>
        </w:rPr>
        <w:t xml:space="preserve">                target, conf=min(max(self.confidence, 0.0), 1.0),</w:t>
      </w:r>
    </w:p>
    <w:p w14:paraId="46D9B8C1">
      <w:pPr>
        <w:rPr>
          <w:color w:val="000000" w:themeColor="text1"/>
          <w14:textFill>
            <w14:solidFill>
              <w14:schemeClr w14:val="tx1"/>
            </w14:solidFill>
          </w14:textFill>
        </w:rPr>
      </w:pPr>
      <w:r>
        <w:rPr>
          <w:color w:val="000000" w:themeColor="text1"/>
          <w14:textFill>
            <w14:solidFill>
              <w14:schemeClr w14:val="tx1"/>
            </w14:solidFill>
          </w14:textFill>
        </w:rPr>
        <w:t xml:space="preserve">                iou=min(max(self.iou, 0.0), 1.0),</w:t>
      </w:r>
    </w:p>
    <w:p w14:paraId="29918EF8">
      <w:pPr>
        <w:rPr>
          <w:color w:val="000000" w:themeColor="text1"/>
          <w14:textFill>
            <w14:solidFill>
              <w14:schemeClr w14:val="tx1"/>
            </w14:solidFill>
          </w14:textFill>
        </w:rPr>
      </w:pPr>
      <w:r>
        <w:rPr>
          <w:color w:val="000000" w:themeColor="text1"/>
          <w14:textFill>
            <w14:solidFill>
              <w14:schemeClr w14:val="tx1"/>
            </w14:solidFill>
          </w14:textFill>
        </w:rPr>
        <w:t xml:space="preserve">                imgsz=max(32, int(self.imgsz)), device=self.device,</w:t>
      </w:r>
    </w:p>
    <w:p w14:paraId="5026852D">
      <w:pPr>
        <w:rPr>
          <w:color w:val="000000" w:themeColor="text1"/>
          <w14:textFill>
            <w14:solidFill>
              <w14:schemeClr w14:val="tx1"/>
            </w14:solidFill>
          </w14:textFill>
        </w:rPr>
      </w:pPr>
      <w:r>
        <w:rPr>
          <w:color w:val="000000" w:themeColor="text1"/>
          <w14:textFill>
            <w14:solidFill>
              <w14:schemeClr w14:val="tx1"/>
            </w14:solidFill>
          </w14:textFill>
        </w:rPr>
        <w:t xml:space="preserve">                verbose=False,</w:t>
      </w:r>
    </w:p>
    <w:p w14:paraId="70CFFB5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5E948CF">
      <w:pPr>
        <w:rPr>
          <w:color w:val="000000" w:themeColor="text1"/>
          <w14:textFill>
            <w14:solidFill>
              <w14:schemeClr w14:val="tx1"/>
            </w14:solidFill>
          </w14:textFill>
        </w:rPr>
      </w:pPr>
      <w:r>
        <w:rPr>
          <w:color w:val="000000" w:themeColor="text1"/>
          <w14:textFill>
            <w14:solidFill>
              <w14:schemeClr w14:val="tx1"/>
            </w14:solidFill>
          </w14:textFill>
        </w:rPr>
        <w:t xml:space="preserve">        except Exception as exc:</w:t>
      </w:r>
    </w:p>
    <w:p w14:paraId="119B2D1B">
      <w:pPr>
        <w:rPr>
          <w:color w:val="000000" w:themeColor="text1"/>
          <w14:textFill>
            <w14:solidFill>
              <w14:schemeClr w14:val="tx1"/>
            </w14:solidFill>
          </w14:textFill>
        </w:rPr>
      </w:pPr>
      <w:r>
        <w:rPr>
          <w:color w:val="000000" w:themeColor="text1"/>
          <w14:textFill>
            <w14:solidFill>
              <w14:schemeClr w14:val="tx1"/>
            </w14:solidFill>
          </w14:textFill>
        </w:rPr>
        <w:t xml:space="preserve">            logger.exception(f"YOLO 推理失败: {exc}")</w:t>
      </w:r>
    </w:p>
    <w:p w14:paraId="091E1AB0">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self._empty_result(frame, error=str(exc))</w:t>
      </w:r>
    </w:p>
    <w:p w14:paraId="62F2760D">
      <w:pPr>
        <w:rPr>
          <w:color w:val="000000" w:themeColor="text1"/>
          <w14:textFill>
            <w14:solidFill>
              <w14:schemeClr w14:val="tx1"/>
            </w14:solidFill>
          </w14:textFill>
        </w:rPr>
      </w:pPr>
      <w:r>
        <w:rPr>
          <w:color w:val="000000" w:themeColor="text1"/>
          <w14:textFill>
            <w14:solidFill>
              <w14:schemeClr w14:val="tx1"/>
            </w14:solidFill>
          </w14:textFill>
        </w:rPr>
        <w:t xml:space="preserve">        result = results[0]</w:t>
      </w:r>
    </w:p>
    <w:p w14:paraId="0AA7BFB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071C383">
      <w:pPr>
        <w:rPr>
          <w:color w:val="000000" w:themeColor="text1"/>
          <w14:textFill>
            <w14:solidFill>
              <w14:schemeClr w14:val="tx1"/>
            </w14:solidFill>
          </w14:textFill>
        </w:rPr>
      </w:pPr>
      <w:r>
        <w:rPr>
          <w:color w:val="000000" w:themeColor="text1"/>
          <w14:textFill>
            <w14:solidFill>
              <w14:schemeClr w14:val="tx1"/>
            </w14:solidFill>
          </w14:textFill>
        </w:rPr>
        <w:t xml:space="preserve">        boxes_xyxy = result.boxes.xyxy.cpu().numpy() if result.boxes is not None else np.array([])</w:t>
      </w:r>
    </w:p>
    <w:p w14:paraId="07666D1B">
      <w:pPr>
        <w:rPr>
          <w:color w:val="000000" w:themeColor="text1"/>
          <w14:textFill>
            <w14:solidFill>
              <w14:schemeClr w14:val="tx1"/>
            </w14:solidFill>
          </w14:textFill>
        </w:rPr>
      </w:pPr>
      <w:r>
        <w:rPr>
          <w:color w:val="000000" w:themeColor="text1"/>
          <w14:textFill>
            <w14:solidFill>
              <w14:schemeClr w14:val="tx1"/>
            </w14:solidFill>
          </w14:textFill>
        </w:rPr>
        <w:t xml:space="preserve">        confs = result.boxes.conf.cpu().numpy() if result.boxes is not None else np.array([])</w:t>
      </w:r>
    </w:p>
    <w:p w14:paraId="7F746997">
      <w:pPr>
        <w:rPr>
          <w:color w:val="000000" w:themeColor="text1"/>
          <w14:textFill>
            <w14:solidFill>
              <w14:schemeClr w14:val="tx1"/>
            </w14:solidFill>
          </w14:textFill>
        </w:rPr>
      </w:pPr>
      <w:r>
        <w:rPr>
          <w:color w:val="000000" w:themeColor="text1"/>
          <w14:textFill>
            <w14:solidFill>
              <w14:schemeClr w14:val="tx1"/>
            </w14:solidFill>
          </w14:textFill>
        </w:rPr>
        <w:t xml:space="preserve">        class_ids = result.boxes.cls.cpu().numpy().astype(int) if result.boxes is not None else np.array([])</w:t>
      </w:r>
    </w:p>
    <w:p w14:paraId="3003BC52">
      <w:pPr>
        <w:rPr>
          <w:color w:val="000000" w:themeColor="text1"/>
          <w14:textFill>
            <w14:solidFill>
              <w14:schemeClr w14:val="tx1"/>
            </w14:solidFill>
          </w14:textFill>
        </w:rPr>
      </w:pPr>
      <w:r>
        <w:rPr>
          <w:color w:val="000000" w:themeColor="text1"/>
          <w14:textFill>
            <w14:solidFill>
              <w14:schemeClr w14:val="tx1"/>
            </w14:solidFill>
          </w14:textFill>
        </w:rPr>
        <w:t xml:space="preserve">        class_names = [result.names.get(cid, "unknown") for cid in class_ids]</w:t>
      </w:r>
    </w:p>
    <w:p w14:paraId="1A5C500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2763BBC">
      <w:pPr>
        <w:rPr>
          <w:color w:val="000000" w:themeColor="text1"/>
          <w14:textFill>
            <w14:solidFill>
              <w14:schemeClr w14:val="tx1"/>
            </w14:solidFill>
          </w14:textFill>
        </w:rPr>
      </w:pPr>
      <w:r>
        <w:rPr>
          <w:color w:val="000000" w:themeColor="text1"/>
          <w14:textFill>
            <w14:solidFill>
              <w14:schemeClr w14:val="tx1"/>
            </w14:solidFill>
          </w14:textFill>
        </w:rPr>
        <w:t xml:space="preserve">        # 坐标映射回全帧</w:t>
      </w:r>
    </w:p>
    <w:p w14:paraId="6CDE816C">
      <w:pPr>
        <w:rPr>
          <w:color w:val="000000" w:themeColor="text1"/>
          <w14:textFill>
            <w14:solidFill>
              <w14:schemeClr w14:val="tx1"/>
            </w14:solidFill>
          </w14:textFill>
        </w:rPr>
      </w:pPr>
      <w:r>
        <w:rPr>
          <w:color w:val="000000" w:themeColor="text1"/>
          <w14:textFill>
            <w14:solidFill>
              <w14:schemeClr w14:val="tx1"/>
            </w14:solidFill>
          </w14:textFill>
        </w:rPr>
        <w:t xml:space="preserve">        if roi_offset != (0, 0) and len(boxes_xyxy) &gt; 0:</w:t>
      </w:r>
    </w:p>
    <w:p w14:paraId="2F17FC2E">
      <w:pPr>
        <w:rPr>
          <w:color w:val="000000" w:themeColor="text1"/>
          <w14:textFill>
            <w14:solidFill>
              <w14:schemeClr w14:val="tx1"/>
            </w14:solidFill>
          </w14:textFill>
        </w:rPr>
      </w:pPr>
      <w:r>
        <w:rPr>
          <w:color w:val="000000" w:themeColor="text1"/>
          <w14:textFill>
            <w14:solidFill>
              <w14:schemeClr w14:val="tx1"/>
            </w14:solidFill>
          </w14:textFill>
        </w:rPr>
        <w:t xml:space="preserve">            ox, oy = roi_offset</w:t>
      </w:r>
    </w:p>
    <w:p w14:paraId="46323293">
      <w:pPr>
        <w:rPr>
          <w:color w:val="000000" w:themeColor="text1"/>
          <w14:textFill>
            <w14:solidFill>
              <w14:schemeClr w14:val="tx1"/>
            </w14:solidFill>
          </w14:textFill>
        </w:rPr>
      </w:pPr>
      <w:r>
        <w:rPr>
          <w:color w:val="000000" w:themeColor="text1"/>
          <w14:textFill>
            <w14:solidFill>
              <w14:schemeClr w14:val="tx1"/>
            </w14:solidFill>
          </w14:textFill>
        </w:rPr>
        <w:t xml:space="preserve">            boxes_xyxy[:, [0, 2]] += ox</w:t>
      </w:r>
    </w:p>
    <w:p w14:paraId="0ECAFE48">
      <w:pPr>
        <w:rPr>
          <w:color w:val="000000" w:themeColor="text1"/>
          <w14:textFill>
            <w14:solidFill>
              <w14:schemeClr w14:val="tx1"/>
            </w14:solidFill>
          </w14:textFill>
        </w:rPr>
      </w:pPr>
      <w:r>
        <w:rPr>
          <w:color w:val="000000" w:themeColor="text1"/>
          <w14:textFill>
            <w14:solidFill>
              <w14:schemeClr w14:val="tx1"/>
            </w14:solidFill>
          </w14:textFill>
        </w:rPr>
        <w:t xml:space="preserve">            boxes_xyxy[:, [1, 3]] += oy</w:t>
      </w:r>
    </w:p>
    <w:p w14:paraId="1C89D19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E399777">
      <w:pPr>
        <w:rPr>
          <w:color w:val="000000" w:themeColor="text1"/>
          <w14:textFill>
            <w14:solidFill>
              <w14:schemeClr w14:val="tx1"/>
            </w14:solidFill>
          </w14:textFill>
        </w:rPr>
      </w:pPr>
      <w:r>
        <w:rPr>
          <w:color w:val="000000" w:themeColor="text1"/>
          <w14:textFill>
            <w14:solidFill>
              <w14:schemeClr w14:val="tx1"/>
            </w14:solidFill>
          </w14:textFill>
        </w:rPr>
        <w:t xml:space="preserve">        # 在全帧上画框</w:t>
      </w:r>
    </w:p>
    <w:p w14:paraId="3274B0BC">
      <w:pPr>
        <w:rPr>
          <w:color w:val="000000" w:themeColor="text1"/>
          <w14:textFill>
            <w14:solidFill>
              <w14:schemeClr w14:val="tx1"/>
            </w14:solidFill>
          </w14:textFill>
        </w:rPr>
      </w:pPr>
      <w:r>
        <w:rPr>
          <w:color w:val="000000" w:themeColor="text1"/>
          <w14:textFill>
            <w14:solidFill>
              <w14:schemeClr w14:val="tx1"/>
            </w14:solidFill>
          </w14:textFill>
        </w:rPr>
        <w:t xml:space="preserve">        annotated = frame.copy()</w:t>
      </w:r>
    </w:p>
    <w:p w14:paraId="41ACE38E">
      <w:pPr>
        <w:rPr>
          <w:color w:val="000000" w:themeColor="text1"/>
          <w14:textFill>
            <w14:solidFill>
              <w14:schemeClr w14:val="tx1"/>
            </w14:solidFill>
          </w14:textFill>
        </w:rPr>
      </w:pPr>
      <w:r>
        <w:rPr>
          <w:color w:val="000000" w:themeColor="text1"/>
          <w14:textFill>
            <w14:solidFill>
              <w14:schemeClr w14:val="tx1"/>
            </w14:solidFill>
          </w14:textFill>
        </w:rPr>
        <w:t xml:space="preserve">        for i in range(len(boxes_xyxy)):</w:t>
      </w:r>
    </w:p>
    <w:p w14:paraId="20A28E76">
      <w:pPr>
        <w:rPr>
          <w:color w:val="000000" w:themeColor="text1"/>
          <w14:textFill>
            <w14:solidFill>
              <w14:schemeClr w14:val="tx1"/>
            </w14:solidFill>
          </w14:textFill>
        </w:rPr>
      </w:pPr>
      <w:r>
        <w:rPr>
          <w:color w:val="000000" w:themeColor="text1"/>
          <w14:textFill>
            <w14:solidFill>
              <w14:schemeClr w14:val="tx1"/>
            </w14:solidFill>
          </w14:textFill>
        </w:rPr>
        <w:t xml:space="preserve">            x1, y1, x2, y2 = boxes_xyxy[i].astype(int)</w:t>
      </w:r>
    </w:p>
    <w:p w14:paraId="17401079">
      <w:pPr>
        <w:rPr>
          <w:color w:val="000000" w:themeColor="text1"/>
          <w14:textFill>
            <w14:solidFill>
              <w14:schemeClr w14:val="tx1"/>
            </w14:solidFill>
          </w14:textFill>
        </w:rPr>
      </w:pPr>
      <w:r>
        <w:rPr>
          <w:color w:val="000000" w:themeColor="text1"/>
          <w14:textFill>
            <w14:solidFill>
              <w14:schemeClr w14:val="tx1"/>
            </w14:solidFill>
          </w14:textFill>
        </w:rPr>
        <w:t xml:space="preserve">            cv2.rectangle(annotated, (x1, y1), (x2, y2), (0, 255, 255), 2)</w:t>
      </w:r>
    </w:p>
    <w:p w14:paraId="0FC4B000">
      <w:pPr>
        <w:rPr>
          <w:color w:val="000000" w:themeColor="text1"/>
          <w14:textFill>
            <w14:solidFill>
              <w14:schemeClr w14:val="tx1"/>
            </w14:solidFill>
          </w14:textFill>
        </w:rPr>
      </w:pPr>
      <w:r>
        <w:rPr>
          <w:color w:val="000000" w:themeColor="text1"/>
          <w14:textFill>
            <w14:solidFill>
              <w14:schemeClr w14:val="tx1"/>
            </w14:solidFill>
          </w14:textFill>
        </w:rPr>
        <w:t xml:space="preserve">            label = f"{class_names[i]} {confs[i]:.2f}"</w:t>
      </w:r>
    </w:p>
    <w:p w14:paraId="07A0B2C4">
      <w:pPr>
        <w:rPr>
          <w:color w:val="000000" w:themeColor="text1"/>
          <w14:textFill>
            <w14:solidFill>
              <w14:schemeClr w14:val="tx1"/>
            </w14:solidFill>
          </w14:textFill>
        </w:rPr>
      </w:pPr>
      <w:r>
        <w:rPr>
          <w:color w:val="000000" w:themeColor="text1"/>
          <w14:textFill>
            <w14:solidFill>
              <w14:schemeClr w14:val="tx1"/>
            </w14:solidFill>
          </w14:textFill>
        </w:rPr>
        <w:t xml:space="preserve">            cv2.putText(annotated, label, (x1, max(18, y1 - 6)),</w:t>
      </w:r>
    </w:p>
    <w:p w14:paraId="3AF6B69C">
      <w:pPr>
        <w:rPr>
          <w:color w:val="000000" w:themeColor="text1"/>
          <w14:textFill>
            <w14:solidFill>
              <w14:schemeClr w14:val="tx1"/>
            </w14:solidFill>
          </w14:textFill>
        </w:rPr>
      </w:pPr>
      <w:r>
        <w:rPr>
          <w:color w:val="000000" w:themeColor="text1"/>
          <w14:textFill>
            <w14:solidFill>
              <w14:schemeClr w14:val="tx1"/>
            </w14:solidFill>
          </w14:textFill>
        </w:rPr>
        <w:t xml:space="preserve">                        cv2.FONT_HERSHEY_SIMPLEX, 0.6, (0, 255, 255), 2)</w:t>
      </w:r>
    </w:p>
    <w:p w14:paraId="25C85B5C">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265A65A">
      <w:pPr>
        <w:rPr>
          <w:color w:val="000000" w:themeColor="text1"/>
          <w14:textFill>
            <w14:solidFill>
              <w14:schemeClr w14:val="tx1"/>
            </w14:solidFill>
          </w14:textFill>
        </w:rPr>
      </w:pPr>
      <w:r>
        <w:rPr>
          <w:color w:val="000000" w:themeColor="text1"/>
          <w14:textFill>
            <w14:solidFill>
              <w14:schemeClr w14:val="tx1"/>
            </w14:solidFill>
          </w14:textFill>
        </w:rPr>
        <w:t xml:space="preserve">        # 最高置信度框的中心</w:t>
      </w:r>
    </w:p>
    <w:p w14:paraId="60AB7A93">
      <w:pPr>
        <w:rPr>
          <w:color w:val="000000" w:themeColor="text1"/>
          <w14:textFill>
            <w14:solidFill>
              <w14:schemeClr w14:val="tx1"/>
            </w14:solidFill>
          </w14:textFill>
        </w:rPr>
      </w:pPr>
      <w:r>
        <w:rPr>
          <w:color w:val="000000" w:themeColor="text1"/>
          <w14:textFill>
            <w14:solidFill>
              <w14:schemeClr w14:val="tx1"/>
            </w14:solidFill>
          </w14:textFill>
        </w:rPr>
        <w:t xml:space="preserve">        center = None</w:t>
      </w:r>
    </w:p>
    <w:p w14:paraId="2D8A35DE">
      <w:pPr>
        <w:rPr>
          <w:color w:val="000000" w:themeColor="text1"/>
          <w14:textFill>
            <w14:solidFill>
              <w14:schemeClr w14:val="tx1"/>
            </w14:solidFill>
          </w14:textFill>
        </w:rPr>
      </w:pPr>
      <w:r>
        <w:rPr>
          <w:color w:val="000000" w:themeColor="text1"/>
          <w14:textFill>
            <w14:solidFill>
              <w14:schemeClr w14:val="tx1"/>
            </w14:solidFill>
          </w14:textFill>
        </w:rPr>
        <w:t xml:space="preserve">        if len(boxes_xyxy) &gt; 0:</w:t>
      </w:r>
    </w:p>
    <w:p w14:paraId="2A413EAC">
      <w:pPr>
        <w:rPr>
          <w:color w:val="000000" w:themeColor="text1"/>
          <w14:textFill>
            <w14:solidFill>
              <w14:schemeClr w14:val="tx1"/>
            </w14:solidFill>
          </w14:textFill>
        </w:rPr>
      </w:pPr>
      <w:r>
        <w:rPr>
          <w:color w:val="000000" w:themeColor="text1"/>
          <w14:textFill>
            <w14:solidFill>
              <w14:schemeClr w14:val="tx1"/>
            </w14:solidFill>
          </w14:textFill>
        </w:rPr>
        <w:t xml:space="preserve">            best_idx = int(np.argmax(confs))</w:t>
      </w:r>
    </w:p>
    <w:p w14:paraId="240E08BB">
      <w:pPr>
        <w:rPr>
          <w:color w:val="000000" w:themeColor="text1"/>
          <w14:textFill>
            <w14:solidFill>
              <w14:schemeClr w14:val="tx1"/>
            </w14:solidFill>
          </w14:textFill>
        </w:rPr>
      </w:pPr>
      <w:r>
        <w:rPr>
          <w:color w:val="000000" w:themeColor="text1"/>
          <w14:textFill>
            <w14:solidFill>
              <w14:schemeClr w14:val="tx1"/>
            </w14:solidFill>
          </w14:textFill>
        </w:rPr>
        <w:t xml:space="preserve">            bx1, by1, bx2, by2 = boxes_xyxy[best_idx]</w:t>
      </w:r>
    </w:p>
    <w:p w14:paraId="4971A2E8">
      <w:pPr>
        <w:rPr>
          <w:color w:val="000000" w:themeColor="text1"/>
          <w14:textFill>
            <w14:solidFill>
              <w14:schemeClr w14:val="tx1"/>
            </w14:solidFill>
          </w14:textFill>
        </w:rPr>
      </w:pPr>
      <w:r>
        <w:rPr>
          <w:color w:val="000000" w:themeColor="text1"/>
          <w14:textFill>
            <w14:solidFill>
              <w14:schemeClr w14:val="tx1"/>
            </w14:solidFill>
          </w14:textFill>
        </w:rPr>
        <w:t xml:space="preserve">            center = ((bx1 + bx2) / 2, (by1 + by2) / 2)</w:t>
      </w:r>
    </w:p>
    <w:p w14:paraId="2783883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C0E1320">
      <w:pPr>
        <w:rPr>
          <w:color w:val="000000" w:themeColor="text1"/>
          <w14:textFill>
            <w14:solidFill>
              <w14:schemeClr w14:val="tx1"/>
            </w14:solidFill>
          </w14:textFill>
        </w:rPr>
      </w:pPr>
      <w:r>
        <w:rPr>
          <w:color w:val="000000" w:themeColor="text1"/>
          <w14:textFill>
            <w14:solidFill>
              <w14:schemeClr w14:val="tx1"/>
            </w14:solidFill>
          </w14:textFill>
        </w:rPr>
        <w:t xml:space="preserve">        return {</w:t>
      </w:r>
    </w:p>
    <w:p w14:paraId="4300AEB5">
      <w:pPr>
        <w:rPr>
          <w:color w:val="000000" w:themeColor="text1"/>
          <w14:textFill>
            <w14:solidFill>
              <w14:schemeClr w14:val="tx1"/>
            </w14:solidFill>
          </w14:textFill>
        </w:rPr>
      </w:pPr>
      <w:r>
        <w:rPr>
          <w:color w:val="000000" w:themeColor="text1"/>
          <w14:textFill>
            <w14:solidFill>
              <w14:schemeClr w14:val="tx1"/>
            </w14:solidFill>
          </w14:textFill>
        </w:rPr>
        <w:t xml:space="preserve">            "boxes_xyxy": boxes_xyxy,</w:t>
      </w:r>
    </w:p>
    <w:p w14:paraId="0C3B27CE">
      <w:pPr>
        <w:rPr>
          <w:color w:val="000000" w:themeColor="text1"/>
          <w14:textFill>
            <w14:solidFill>
              <w14:schemeClr w14:val="tx1"/>
            </w14:solidFill>
          </w14:textFill>
        </w:rPr>
      </w:pPr>
      <w:r>
        <w:rPr>
          <w:color w:val="000000" w:themeColor="text1"/>
          <w14:textFill>
            <w14:solidFill>
              <w14:schemeClr w14:val="tx1"/>
            </w14:solidFill>
          </w14:textFill>
        </w:rPr>
        <w:t xml:space="preserve">            "confs": confs,</w:t>
      </w:r>
    </w:p>
    <w:p w14:paraId="5472B957">
      <w:pPr>
        <w:rPr>
          <w:color w:val="000000" w:themeColor="text1"/>
          <w14:textFill>
            <w14:solidFill>
              <w14:schemeClr w14:val="tx1"/>
            </w14:solidFill>
          </w14:textFill>
        </w:rPr>
      </w:pPr>
      <w:r>
        <w:rPr>
          <w:color w:val="000000" w:themeColor="text1"/>
          <w14:textFill>
            <w14:solidFill>
              <w14:schemeClr w14:val="tx1"/>
            </w14:solidFill>
          </w14:textFill>
        </w:rPr>
        <w:t xml:space="preserve">            "class_ids": class_ids,</w:t>
      </w:r>
    </w:p>
    <w:p w14:paraId="503D1E97">
      <w:pPr>
        <w:rPr>
          <w:color w:val="000000" w:themeColor="text1"/>
          <w14:textFill>
            <w14:solidFill>
              <w14:schemeClr w14:val="tx1"/>
            </w14:solidFill>
          </w14:textFill>
        </w:rPr>
      </w:pPr>
      <w:r>
        <w:rPr>
          <w:color w:val="000000" w:themeColor="text1"/>
          <w14:textFill>
            <w14:solidFill>
              <w14:schemeClr w14:val="tx1"/>
            </w14:solidFill>
          </w14:textFill>
        </w:rPr>
        <w:t xml:space="preserve">            "class_names": class_names,</w:t>
      </w:r>
    </w:p>
    <w:p w14:paraId="53CB547B">
      <w:pPr>
        <w:rPr>
          <w:color w:val="000000" w:themeColor="text1"/>
          <w14:textFill>
            <w14:solidFill>
              <w14:schemeClr w14:val="tx1"/>
            </w14:solidFill>
          </w14:textFill>
        </w:rPr>
      </w:pPr>
      <w:r>
        <w:rPr>
          <w:color w:val="000000" w:themeColor="text1"/>
          <w14:textFill>
            <w14:solidFill>
              <w14:schemeClr w14:val="tx1"/>
            </w14:solidFill>
          </w14:textFill>
        </w:rPr>
        <w:t xml:space="preserve">            "annotated": annotated,</w:t>
      </w:r>
    </w:p>
    <w:p w14:paraId="3A74D36B">
      <w:pPr>
        <w:rPr>
          <w:color w:val="000000" w:themeColor="text1"/>
          <w14:textFill>
            <w14:solidFill>
              <w14:schemeClr w14:val="tx1"/>
            </w14:solidFill>
          </w14:textFill>
        </w:rPr>
      </w:pPr>
      <w:r>
        <w:rPr>
          <w:color w:val="000000" w:themeColor="text1"/>
          <w14:textFill>
            <w14:solidFill>
              <w14:schemeClr w14:val="tx1"/>
            </w14:solidFill>
          </w14:textFill>
        </w:rPr>
        <w:t xml:space="preserve">            "center": center,</w:t>
      </w:r>
    </w:p>
    <w:p w14:paraId="2EDF7674">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DD01E06">
      <w:pPr>
        <w:pStyle w:val="3"/>
        <w:spacing w:before="480" w:after="120"/>
        <w:rPr>
          <w:color w:val="000000" w:themeColor="text1"/>
          <w14:textFill>
            <w14:solidFill>
              <w14:schemeClr w14:val="tx1"/>
            </w14:solidFill>
          </w14:textFill>
        </w:rPr>
      </w:pPr>
      <w:bookmarkStart w:id="105" w:name="_Toc236416665"/>
      <w:r>
        <w:rPr>
          <w:color w:val="000000" w:themeColor="text1"/>
          <w14:textFill>
            <w14:solidFill>
              <w14:schemeClr w14:val="tx1"/>
            </w14:solidFill>
          </w14:textFill>
        </w:rPr>
        <w:t>附录4.2 中央条纹定位与连续帧跟踪</w:t>
      </w:r>
      <w:bookmarkEnd w:id="105"/>
    </w:p>
    <w:p w14:paraId="441CBCDF">
      <w:pPr>
        <w:rPr>
          <w:color w:val="000000" w:themeColor="text1"/>
          <w14:textFill>
            <w14:solidFill>
              <w14:schemeClr w14:val="tx1"/>
            </w14:solidFill>
          </w14:textFill>
        </w:rPr>
      </w:pPr>
      <w:r>
        <w:rPr>
          <w:color w:val="000000" w:themeColor="text1"/>
          <w14:textFill>
            <w14:solidFill>
              <w14:schemeClr w14:val="tx1"/>
            </w14:solidFill>
          </w14:textFill>
        </w:rPr>
        <w:t># src/vision/fringe_center.py</w:t>
      </w:r>
    </w:p>
    <w:p w14:paraId="1D86980C">
      <w:pPr>
        <w:rPr>
          <w:color w:val="000000" w:themeColor="text1"/>
          <w14:textFill>
            <w14:solidFill>
              <w14:schemeClr w14:val="tx1"/>
            </w14:solidFill>
          </w14:textFill>
        </w:rPr>
      </w:pPr>
      <w:r>
        <w:rPr>
          <w:color w:val="000000" w:themeColor="text1"/>
          <w14:textFill>
            <w14:solidFill>
              <w14:schemeClr w14:val="tx1"/>
            </w14:solidFill>
          </w14:textFill>
        </w:rPr>
        <w:t>def find_center_in_region(</w:t>
      </w:r>
    </w:p>
    <w:p w14:paraId="4F83C074">
      <w:pPr>
        <w:rPr>
          <w:color w:val="000000" w:themeColor="text1"/>
          <w14:textFill>
            <w14:solidFill>
              <w14:schemeClr w14:val="tx1"/>
            </w14:solidFill>
          </w14:textFill>
        </w:rPr>
      </w:pPr>
      <w:r>
        <w:rPr>
          <w:color w:val="000000" w:themeColor="text1"/>
          <w14:textFill>
            <w14:solidFill>
              <w14:schemeClr w14:val="tx1"/>
            </w14:solidFill>
          </w14:textFill>
        </w:rPr>
        <w:t xml:space="preserve">    bgr_roi: np.ndarray,</w:t>
      </w:r>
    </w:p>
    <w:p w14:paraId="0C7AEF8C">
      <w:pPr>
        <w:rPr>
          <w:color w:val="000000" w:themeColor="text1"/>
          <w14:textFill>
            <w14:solidFill>
              <w14:schemeClr w14:val="tx1"/>
            </w14:solidFill>
          </w14:textFill>
        </w:rPr>
      </w:pPr>
      <w:r>
        <w:rPr>
          <w:color w:val="000000" w:themeColor="text1"/>
          <w14:textFill>
            <w14:solidFill>
              <w14:schemeClr w14:val="tx1"/>
            </w14:solidFill>
          </w14:textFill>
        </w:rPr>
        <w:t xml:space="preserve">    expected_center_x: float | None = None,</w:t>
      </w:r>
    </w:p>
    <w:p w14:paraId="63447352">
      <w:pPr>
        <w:rPr>
          <w:color w:val="000000" w:themeColor="text1"/>
          <w14:textFill>
            <w14:solidFill>
              <w14:schemeClr w14:val="tx1"/>
            </w14:solidFill>
          </w14:textFill>
        </w:rPr>
      </w:pPr>
      <w:r>
        <w:rPr>
          <w:color w:val="000000" w:themeColor="text1"/>
          <w14:textFill>
            <w14:solidFill>
              <w14:schemeClr w14:val="tx1"/>
            </w14:solidFill>
          </w14:textFill>
        </w:rPr>
        <w:t xml:space="preserve">    search_radius: float | None = None,</w:t>
      </w:r>
    </w:p>
    <w:p w14:paraId="54090A19">
      <w:pPr>
        <w:rPr>
          <w:color w:val="000000" w:themeColor="text1"/>
          <w14:textFill>
            <w14:solidFill>
              <w14:schemeClr w14:val="tx1"/>
            </w14:solidFill>
          </w14:textFill>
        </w:rPr>
      </w:pPr>
      <w:r>
        <w:rPr>
          <w:color w:val="000000" w:themeColor="text1"/>
          <w14:textFill>
            <w14:solidFill>
              <w14:schemeClr w14:val="tx1"/>
            </w14:solidFill>
          </w14:textFill>
        </w:rPr>
        <w:t xml:space="preserve">    search_bounds: tuple[float, float] | None = None,</w:t>
      </w:r>
    </w:p>
    <w:p w14:paraId="79D53DD7">
      <w:pPr>
        <w:rPr>
          <w:color w:val="000000" w:themeColor="text1"/>
          <w14:textFill>
            <w14:solidFill>
              <w14:schemeClr w14:val="tx1"/>
            </w14:solidFill>
          </w14:textFill>
        </w:rPr>
      </w:pPr>
      <w:r>
        <w:rPr>
          <w:color w:val="000000" w:themeColor="text1"/>
          <w14:textFill>
            <w14:solidFill>
              <w14:schemeClr w14:val="tx1"/>
            </w14:solidFill>
          </w14:textFill>
        </w:rPr>
        <w:t>) -&gt; dict:</w:t>
      </w:r>
    </w:p>
    <w:p w14:paraId="04B25C5E">
      <w:pPr>
        <w:rPr>
          <w:color w:val="000000" w:themeColor="text1"/>
          <w14:textFill>
            <w14:solidFill>
              <w14:schemeClr w14:val="tx1"/>
            </w14:solidFill>
          </w14:textFill>
        </w:rPr>
      </w:pPr>
      <w:r>
        <w:rPr>
          <w:color w:val="000000" w:themeColor="text1"/>
          <w14:textFill>
            <w14:solidFill>
              <w14:schemeClr w14:val="tx1"/>
            </w14:solidFill>
          </w14:textFill>
        </w:rPr>
        <w:t xml:space="preserve">    """定位白光干涉竖条纹的相干包络中心。</w:t>
      </w:r>
    </w:p>
    <w:p w14:paraId="498E2DF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E86D9FC">
      <w:pPr>
        <w:rPr>
          <w:color w:val="000000" w:themeColor="text1"/>
          <w14:textFill>
            <w14:solidFill>
              <w14:schemeClr w14:val="tx1"/>
            </w14:solidFill>
          </w14:textFill>
        </w:rPr>
      </w:pPr>
      <w:r>
        <w:rPr>
          <w:color w:val="000000" w:themeColor="text1"/>
          <w14:textFill>
            <w14:solidFill>
              <w14:schemeClr w14:val="tx1"/>
            </w14:solidFill>
          </w14:textFill>
        </w:rPr>
        <w:t xml:space="preserve">    中心条纹可以是黑、白、蓝或其他颜色。算法不搜索某一种颜色，而是</w:t>
      </w:r>
    </w:p>
    <w:p w14:paraId="466596A7">
      <w:pPr>
        <w:rPr>
          <w:color w:val="000000" w:themeColor="text1"/>
          <w14:textFill>
            <w14:solidFill>
              <w14:schemeClr w14:val="tx1"/>
            </w14:solidFill>
          </w14:textFill>
        </w:rPr>
      </w:pPr>
      <w:r>
        <w:rPr>
          <w:color w:val="000000" w:themeColor="text1"/>
          <w14:textFill>
            <w14:solidFill>
              <w14:schemeClr w14:val="tx1"/>
            </w14:solidFill>
          </w14:textFill>
        </w:rPr>
        <w:t xml:space="preserve">    联合三个颜色通道的局部条纹能量、包络左右对称性和可选的 YOLO 位置</w:t>
      </w:r>
    </w:p>
    <w:p w14:paraId="4251531E">
      <w:pPr>
        <w:rPr>
          <w:color w:val="000000" w:themeColor="text1"/>
          <w14:textFill>
            <w14:solidFill>
              <w14:schemeClr w14:val="tx1"/>
            </w14:solidFill>
          </w14:textFill>
        </w:rPr>
      </w:pPr>
      <w:r>
        <w:rPr>
          <w:color w:val="000000" w:themeColor="text1"/>
          <w14:textFill>
            <w14:solidFill>
              <w14:schemeClr w14:val="tx1"/>
            </w14:solidFill>
          </w14:textFill>
        </w:rPr>
        <w:t xml:space="preserve">    先验。``search_bounds`` 用于指定 YOLO 零级框在 ROI 内的左右边界；框</w:t>
      </w:r>
    </w:p>
    <w:p w14:paraId="44EE868E">
      <w:pPr>
        <w:rPr>
          <w:color w:val="000000" w:themeColor="text1"/>
          <w14:textFill>
            <w14:solidFill>
              <w14:schemeClr w14:val="tx1"/>
            </w14:solidFill>
          </w14:textFill>
        </w:rPr>
      </w:pPr>
      <w:r>
        <w:rPr>
          <w:color w:val="000000" w:themeColor="text1"/>
          <w14:textFill>
            <w14:solidFill>
              <w14:schemeClr w14:val="tx1"/>
            </w14:solidFill>
          </w14:textFill>
        </w:rPr>
        <w:t xml:space="preserve">    仅限定搜索区域，不假设框的几何中心就是物理中心条纹。所有坐标均相对</w:t>
      </w:r>
    </w:p>
    <w:p w14:paraId="0DACDB91">
      <w:pPr>
        <w:rPr>
          <w:color w:val="000000" w:themeColor="text1"/>
          <w14:textFill>
            <w14:solidFill>
              <w14:schemeClr w14:val="tx1"/>
            </w14:solidFill>
          </w14:textFill>
        </w:rPr>
      </w:pPr>
      <w:r>
        <w:rPr>
          <w:color w:val="000000" w:themeColor="text1"/>
          <w14:textFill>
            <w14:solidFill>
              <w14:schemeClr w14:val="tx1"/>
            </w14:solidFill>
          </w14:textFill>
        </w:rPr>
        <w:t xml:space="preserve">    于 ``bgr_roi``。</w:t>
      </w:r>
    </w:p>
    <w:p w14:paraId="3B70055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388E4BE">
      <w:pPr>
        <w:rPr>
          <w:color w:val="000000" w:themeColor="text1"/>
          <w14:textFill>
            <w14:solidFill>
              <w14:schemeClr w14:val="tx1"/>
            </w14:solidFill>
          </w14:textFill>
        </w:rPr>
      </w:pPr>
      <w:r>
        <w:rPr>
          <w:color w:val="000000" w:themeColor="text1"/>
          <w14:textFill>
            <w14:solidFill>
              <w14:schemeClr w14:val="tx1"/>
            </w14:solidFill>
          </w14:textFill>
        </w:rPr>
        <w:t xml:space="preserve">    if not isinstance(bgr_roi, np.ndarray) or bgr_roi.size == 0:</w:t>
      </w:r>
    </w:p>
    <w:p w14:paraId="45BC3194">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ValueError("中心检测输入为空")</w:t>
      </w:r>
    </w:p>
    <w:p w14:paraId="5FC6CB76">
      <w:pPr>
        <w:rPr>
          <w:color w:val="000000" w:themeColor="text1"/>
          <w14:textFill>
            <w14:solidFill>
              <w14:schemeClr w14:val="tx1"/>
            </w14:solidFill>
          </w14:textFill>
        </w:rPr>
      </w:pPr>
      <w:r>
        <w:rPr>
          <w:color w:val="000000" w:themeColor="text1"/>
          <w14:textFill>
            <w14:solidFill>
              <w14:schemeClr w14:val="tx1"/>
            </w14:solidFill>
          </w14:textFill>
        </w:rPr>
        <w:t xml:space="preserve">    if bgr_roi.ndim not in (2, 3):</w:t>
      </w:r>
    </w:p>
    <w:p w14:paraId="68785FC2">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ValueError(f"不支持的图像维度: {bgr_roi.ndim}")</w:t>
      </w:r>
    </w:p>
    <w:p w14:paraId="6CFE72E9">
      <w:pPr>
        <w:rPr>
          <w:color w:val="000000" w:themeColor="text1"/>
          <w14:textFill>
            <w14:solidFill>
              <w14:schemeClr w14:val="tx1"/>
            </w14:solidFill>
          </w14:textFill>
        </w:rPr>
      </w:pPr>
      <w:r>
        <w:rPr>
          <w:color w:val="000000" w:themeColor="text1"/>
          <w14:textFill>
            <w14:solidFill>
              <w14:schemeClr w14:val="tx1"/>
            </w14:solidFill>
          </w14:textFill>
        </w:rPr>
        <w:t xml:space="preserve">    height, width = bgr_roi.shape[:2]</w:t>
      </w:r>
    </w:p>
    <w:p w14:paraId="788B41E3">
      <w:pPr>
        <w:rPr>
          <w:color w:val="000000" w:themeColor="text1"/>
          <w14:textFill>
            <w14:solidFill>
              <w14:schemeClr w14:val="tx1"/>
            </w14:solidFill>
          </w14:textFill>
        </w:rPr>
      </w:pPr>
      <w:r>
        <w:rPr>
          <w:color w:val="000000" w:themeColor="text1"/>
          <w14:textFill>
            <w14:solidFill>
              <w14:schemeClr w14:val="tx1"/>
            </w14:solidFill>
          </w14:textFill>
        </w:rPr>
        <w:t xml:space="preserve">    if min(height, width) &lt; 20:</w:t>
      </w:r>
    </w:p>
    <w:p w14:paraId="116B9B60">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ValueError(f"中心检测区域过小: {bgr_roi.shape[:2]}")</w:t>
      </w:r>
    </w:p>
    <w:p w14:paraId="683479B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02EDC31">
      <w:pPr>
        <w:rPr>
          <w:color w:val="000000" w:themeColor="text1"/>
          <w14:textFill>
            <w14:solidFill>
              <w14:schemeClr w14:val="tx1"/>
            </w14:solidFill>
          </w14:textFill>
        </w:rPr>
      </w:pPr>
      <w:r>
        <w:rPr>
          <w:color w:val="000000" w:themeColor="text1"/>
          <w14:textFill>
            <w14:solidFill>
              <w14:schemeClr w14:val="tx1"/>
            </w14:solidFill>
          </w14:textFill>
        </w:rPr>
        <w:t xml:space="preserve">    profiles, verticality = _profiles_for_vertical_stripes(bgr_roi)</w:t>
      </w:r>
    </w:p>
    <w:p w14:paraId="60C214CC">
      <w:pPr>
        <w:rPr>
          <w:color w:val="000000" w:themeColor="text1"/>
          <w14:textFill>
            <w14:solidFill>
              <w14:schemeClr w14:val="tx1"/>
            </w14:solidFill>
          </w14:textFill>
        </w:rPr>
      </w:pPr>
      <w:r>
        <w:rPr>
          <w:color w:val="000000" w:themeColor="text1"/>
          <w14:textFill>
            <w14:solidFill>
              <w14:schemeClr w14:val="tx1"/>
            </w14:solidFill>
          </w14:textFill>
        </w:rPr>
        <w:t xml:space="preserve">    dynamic_range = float(max(np.percentile(p, 95) - np.percentile(p, 5) for p in profiles))</w:t>
      </w:r>
    </w:p>
    <w:p w14:paraId="10A4BD83">
      <w:pPr>
        <w:rPr>
          <w:color w:val="000000" w:themeColor="text1"/>
          <w14:textFill>
            <w14:solidFill>
              <w14:schemeClr w14:val="tx1"/>
            </w14:solidFill>
          </w14:textFill>
        </w:rPr>
      </w:pPr>
      <w:r>
        <w:rPr>
          <w:color w:val="000000" w:themeColor="text1"/>
          <w14:textFill>
            <w14:solidFill>
              <w14:schemeClr w14:val="tx1"/>
            </w14:solidFill>
          </w14:textFill>
        </w:rPr>
        <w:t xml:space="preserve">    if dynamic_range &lt; 0.03:</w:t>
      </w:r>
    </w:p>
    <w:p w14:paraId="1B07178B">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ValueError("图像对比度过低，未检测到有效条纹")</w:t>
      </w:r>
    </w:p>
    <w:p w14:paraId="7A1EF7E0">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118380D">
      <w:pPr>
        <w:rPr>
          <w:color w:val="000000" w:themeColor="text1"/>
          <w14:textFill>
            <w14:solidFill>
              <w14:schemeClr w14:val="tx1"/>
            </w14:solidFill>
          </w14:textFill>
        </w:rPr>
      </w:pPr>
      <w:r>
        <w:rPr>
          <w:color w:val="000000" w:themeColor="text1"/>
          <w14:textFill>
            <w14:solidFill>
              <w14:schemeClr w14:val="tx1"/>
            </w14:solidFill>
          </w14:textFill>
        </w:rPr>
        <w:t xml:space="preserve">    luma = 0.114 * profiles[0] + 0.587 * profiles[1] + 0.299 * profiles[2]</w:t>
      </w:r>
    </w:p>
    <w:p w14:paraId="692AFEF2">
      <w:pPr>
        <w:rPr>
          <w:color w:val="000000" w:themeColor="text1"/>
          <w14:textFill>
            <w14:solidFill>
              <w14:schemeClr w14:val="tx1"/>
            </w14:solidFill>
          </w14:textFill>
        </w:rPr>
      </w:pPr>
      <w:r>
        <w:rPr>
          <w:color w:val="000000" w:themeColor="text1"/>
          <w14:textFill>
            <w14:solidFill>
              <w14:schemeClr w14:val="tx1"/>
            </w14:solidFill>
          </w14:textFill>
        </w:rPr>
        <w:t xml:space="preserve">    period = _estimate_period(luma)</w:t>
      </w:r>
    </w:p>
    <w:p w14:paraId="31837AE8">
      <w:pPr>
        <w:rPr>
          <w:color w:val="000000" w:themeColor="text1"/>
          <w14:textFill>
            <w14:solidFill>
              <w14:schemeClr w14:val="tx1"/>
            </w14:solidFill>
          </w14:textFill>
        </w:rPr>
      </w:pPr>
      <w:r>
        <w:rPr>
          <w:color w:val="000000" w:themeColor="text1"/>
          <w14:textFill>
            <w14:solidFill>
              <w14:schemeClr w14:val="tx1"/>
            </w14:solidFill>
          </w14:textFill>
        </w:rPr>
        <w:t xml:space="preserve">    background_sigma = max(period * 1.8, width / 18.0, 5.0)</w:t>
      </w:r>
    </w:p>
    <w:p w14:paraId="1C0EECD3">
      <w:pPr>
        <w:rPr>
          <w:color w:val="000000" w:themeColor="text1"/>
          <w14:textFill>
            <w14:solidFill>
              <w14:schemeClr w14:val="tx1"/>
            </w14:solidFill>
          </w14:textFill>
        </w:rPr>
      </w:pPr>
      <w:r>
        <w:rPr>
          <w:color w:val="000000" w:themeColor="text1"/>
          <w14:textFill>
            <w14:solidFill>
              <w14:schemeClr w14:val="tx1"/>
            </w14:solidFill>
          </w14:textFill>
        </w:rPr>
        <w:t xml:space="preserve">    high_pass = np.vstack([</w:t>
      </w:r>
    </w:p>
    <w:p w14:paraId="03A02CA1">
      <w:pPr>
        <w:rPr>
          <w:color w:val="000000" w:themeColor="text1"/>
          <w14:textFill>
            <w14:solidFill>
              <w14:schemeClr w14:val="tx1"/>
            </w14:solidFill>
          </w14:textFill>
        </w:rPr>
      </w:pPr>
      <w:r>
        <w:rPr>
          <w:color w:val="000000" w:themeColor="text1"/>
          <w14:textFill>
            <w14:solidFill>
              <w14:schemeClr w14:val="tx1"/>
            </w14:solidFill>
          </w14:textFill>
        </w:rPr>
        <w:t xml:space="preserve">        channel - ndimage.gaussian_filter1d(channel, background_sigma)</w:t>
      </w:r>
    </w:p>
    <w:p w14:paraId="32DCC507">
      <w:pPr>
        <w:rPr>
          <w:color w:val="000000" w:themeColor="text1"/>
          <w14:textFill>
            <w14:solidFill>
              <w14:schemeClr w14:val="tx1"/>
            </w14:solidFill>
          </w14:textFill>
        </w:rPr>
      </w:pPr>
      <w:r>
        <w:rPr>
          <w:color w:val="000000" w:themeColor="text1"/>
          <w14:textFill>
            <w14:solidFill>
              <w14:schemeClr w14:val="tx1"/>
            </w14:solidFill>
          </w14:textFill>
        </w:rPr>
        <w:t xml:space="preserve">        for channel in profiles</w:t>
      </w:r>
    </w:p>
    <w:p w14:paraId="5A7F5B4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2DDCCC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20585D1">
      <w:pPr>
        <w:rPr>
          <w:color w:val="000000" w:themeColor="text1"/>
          <w14:textFill>
            <w14:solidFill>
              <w14:schemeClr w14:val="tx1"/>
            </w14:solidFill>
          </w14:textFill>
        </w:rPr>
      </w:pPr>
      <w:r>
        <w:rPr>
          <w:color w:val="000000" w:themeColor="text1"/>
          <w14:textFill>
            <w14:solidFill>
              <w14:schemeClr w14:val="tx1"/>
            </w14:solidFill>
          </w14:textFill>
        </w:rPr>
        <w:t xml:space="preserve">    # 相干区的多通道振荡能量高；中心颜色改变不会改变这一几何特征。</w:t>
      </w:r>
    </w:p>
    <w:p w14:paraId="58EBA47A">
      <w:pPr>
        <w:rPr>
          <w:color w:val="000000" w:themeColor="text1"/>
          <w14:textFill>
            <w14:solidFill>
              <w14:schemeClr w14:val="tx1"/>
            </w14:solidFill>
          </w14:textFill>
        </w:rPr>
      </w:pPr>
      <w:r>
        <w:rPr>
          <w:color w:val="000000" w:themeColor="text1"/>
          <w14:textFill>
            <w14:solidFill>
              <w14:schemeClr w14:val="tx1"/>
            </w14:solidFill>
          </w14:textFill>
        </w:rPr>
        <w:t xml:space="preserve">    energy = np.sum(high_pass ** 2, axis=0)</w:t>
      </w:r>
    </w:p>
    <w:p w14:paraId="6311B868">
      <w:pPr>
        <w:rPr>
          <w:color w:val="000000" w:themeColor="text1"/>
          <w14:textFill>
            <w14:solidFill>
              <w14:schemeClr w14:val="tx1"/>
            </w14:solidFill>
          </w14:textFill>
        </w:rPr>
      </w:pPr>
      <w:r>
        <w:rPr>
          <w:color w:val="000000" w:themeColor="text1"/>
          <w14:textFill>
            <w14:solidFill>
              <w14:schemeClr w14:val="tx1"/>
            </w14:solidFill>
          </w14:textFill>
        </w:rPr>
        <w:t xml:space="preserve">    gradient = np.sum(np.gradient(high_pass, axis=1) ** 2, axis=0)</w:t>
      </w:r>
    </w:p>
    <w:p w14:paraId="39DC50B0">
      <w:pPr>
        <w:rPr>
          <w:color w:val="000000" w:themeColor="text1"/>
          <w14:textFill>
            <w14:solidFill>
              <w14:schemeClr w14:val="tx1"/>
            </w14:solidFill>
          </w14:textFill>
        </w:rPr>
      </w:pPr>
      <w:r>
        <w:rPr>
          <w:color w:val="000000" w:themeColor="text1"/>
          <w14:textFill>
            <w14:solidFill>
              <w14:schemeClr w14:val="tx1"/>
            </w14:solidFill>
          </w14:textFill>
        </w:rPr>
        <w:t xml:space="preserve">    envelope_sigma = max(2.0, period * 0.85)</w:t>
      </w:r>
    </w:p>
    <w:p w14:paraId="541040C9">
      <w:pPr>
        <w:rPr>
          <w:color w:val="000000" w:themeColor="text1"/>
          <w14:textFill>
            <w14:solidFill>
              <w14:schemeClr w14:val="tx1"/>
            </w14:solidFill>
          </w14:textFill>
        </w:rPr>
      </w:pPr>
      <w:r>
        <w:rPr>
          <w:color w:val="000000" w:themeColor="text1"/>
          <w14:textFill>
            <w14:solidFill>
              <w14:schemeClr w14:val="tx1"/>
            </w14:solidFill>
          </w14:textFill>
        </w:rPr>
        <w:t xml:space="preserve">    energy = ndimage.gaussian_filter1d(energy, envelope_sigma)</w:t>
      </w:r>
    </w:p>
    <w:p w14:paraId="0E92387D">
      <w:pPr>
        <w:rPr>
          <w:color w:val="000000" w:themeColor="text1"/>
          <w14:textFill>
            <w14:solidFill>
              <w14:schemeClr w14:val="tx1"/>
            </w14:solidFill>
          </w14:textFill>
        </w:rPr>
      </w:pPr>
      <w:r>
        <w:rPr>
          <w:color w:val="000000" w:themeColor="text1"/>
          <w14:textFill>
            <w14:solidFill>
              <w14:schemeClr w14:val="tx1"/>
            </w14:solidFill>
          </w14:textFill>
        </w:rPr>
        <w:t xml:space="preserve">    gradient = ndimage.gaussian_filter1d(gradient, envelope_sigma)</w:t>
      </w:r>
    </w:p>
    <w:p w14:paraId="1A8DC23E">
      <w:pPr>
        <w:rPr>
          <w:color w:val="000000" w:themeColor="text1"/>
          <w14:textFill>
            <w14:solidFill>
              <w14:schemeClr w14:val="tx1"/>
            </w14:solidFill>
          </w14:textFill>
        </w:rPr>
      </w:pPr>
      <w:r>
        <w:rPr>
          <w:color w:val="000000" w:themeColor="text1"/>
          <w14:textFill>
            <w14:solidFill>
              <w14:schemeClr w14:val="tx1"/>
            </w14:solidFill>
          </w14:textFill>
        </w:rPr>
        <w:t xml:space="preserve">    coherence = 0.68 * _normalise(energy) + 0.32 * _normalise(gradient)</w:t>
      </w:r>
    </w:p>
    <w:p w14:paraId="4B618C2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84AA6E1">
      <w:pPr>
        <w:rPr>
          <w:color w:val="000000" w:themeColor="text1"/>
          <w14:textFill>
            <w14:solidFill>
              <w14:schemeClr w14:val="tx1"/>
            </w14:solidFill>
          </w14:textFill>
        </w:rPr>
      </w:pPr>
      <w:r>
        <w:rPr>
          <w:color w:val="000000" w:themeColor="text1"/>
          <w14:textFill>
            <w14:solidFill>
              <w14:schemeClr w14:val="tx1"/>
            </w14:solidFill>
          </w14:textFill>
        </w:rPr>
        <w:t xml:space="preserve">    margin = max(3, int(round(period / 2)))</w:t>
      </w:r>
    </w:p>
    <w:p w14:paraId="62F10976">
      <w:pPr>
        <w:rPr>
          <w:color w:val="000000" w:themeColor="text1"/>
          <w14:textFill>
            <w14:solidFill>
              <w14:schemeClr w14:val="tx1"/>
            </w14:solidFill>
          </w14:textFill>
        </w:rPr>
      </w:pPr>
      <w:r>
        <w:rPr>
          <w:color w:val="000000" w:themeColor="text1"/>
          <w14:textFill>
            <w14:solidFill>
              <w14:schemeClr w14:val="tx1"/>
            </w14:solidFill>
          </w14:textFill>
        </w:rPr>
        <w:t xml:space="preserve">    lo, hi = margin, width - margin</w:t>
      </w:r>
    </w:p>
    <w:p w14:paraId="5404DA4B">
      <w:pPr>
        <w:rPr>
          <w:color w:val="000000" w:themeColor="text1"/>
          <w14:textFill>
            <w14:solidFill>
              <w14:schemeClr w14:val="tx1"/>
            </w14:solidFill>
          </w14:textFill>
        </w:rPr>
      </w:pPr>
      <w:r>
        <w:rPr>
          <w:color w:val="000000" w:themeColor="text1"/>
          <w14:textFill>
            <w14:solidFill>
              <w14:schemeClr w14:val="tx1"/>
            </w14:solidFill>
          </w14:textFill>
        </w:rPr>
        <w:t xml:space="preserve">    expected = None</w:t>
      </w:r>
    </w:p>
    <w:p w14:paraId="593754B3">
      <w:pPr>
        <w:rPr>
          <w:color w:val="000000" w:themeColor="text1"/>
          <w14:textFill>
            <w14:solidFill>
              <w14:schemeClr w14:val="tx1"/>
            </w14:solidFill>
          </w14:textFill>
        </w:rPr>
      </w:pPr>
      <w:r>
        <w:rPr>
          <w:color w:val="000000" w:themeColor="text1"/>
          <w14:textFill>
            <w14:solidFill>
              <w14:schemeClr w14:val="tx1"/>
            </w14:solidFill>
          </w14:textFill>
        </w:rPr>
        <w:t xml:space="preserve">    if expected_center_x is not None and np.isfinite(expected_center_x):</w:t>
      </w:r>
    </w:p>
    <w:p w14:paraId="3AB92E9F">
      <w:pPr>
        <w:rPr>
          <w:color w:val="000000" w:themeColor="text1"/>
          <w14:textFill>
            <w14:solidFill>
              <w14:schemeClr w14:val="tx1"/>
            </w14:solidFill>
          </w14:textFill>
        </w:rPr>
      </w:pPr>
      <w:r>
        <w:rPr>
          <w:color w:val="000000" w:themeColor="text1"/>
          <w14:textFill>
            <w14:solidFill>
              <w14:schemeClr w14:val="tx1"/>
            </w14:solidFill>
          </w14:textFill>
        </w:rPr>
        <w:t xml:space="preserve">        expected = float(np.clip(expected_center_x, 0, width - 1))</w:t>
      </w:r>
    </w:p>
    <w:p w14:paraId="6D3E4A3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9B16876">
      <w:pPr>
        <w:rPr>
          <w:color w:val="000000" w:themeColor="text1"/>
          <w14:textFill>
            <w14:solidFill>
              <w14:schemeClr w14:val="tx1"/>
            </w14:solidFill>
          </w14:textFill>
        </w:rPr>
      </w:pPr>
      <w:r>
        <w:rPr>
          <w:color w:val="000000" w:themeColor="text1"/>
          <w14:textFill>
            <w14:solidFill>
              <w14:schemeClr w14:val="tx1"/>
            </w14:solidFill>
          </w14:textFill>
        </w:rPr>
        <w:t xml:space="preserve">    bounded_by_zero_box = search_bounds is not None</w:t>
      </w:r>
    </w:p>
    <w:p w14:paraId="760139ED">
      <w:pPr>
        <w:rPr>
          <w:color w:val="000000" w:themeColor="text1"/>
          <w14:textFill>
            <w14:solidFill>
              <w14:schemeClr w14:val="tx1"/>
            </w14:solidFill>
          </w14:textFill>
        </w:rPr>
      </w:pPr>
      <w:r>
        <w:rPr>
          <w:color w:val="000000" w:themeColor="text1"/>
          <w14:textFill>
            <w14:solidFill>
              <w14:schemeClr w14:val="tx1"/>
            </w14:solidFill>
          </w14:textFill>
        </w:rPr>
        <w:t xml:space="preserve">    if search_bounds is not None:</w:t>
      </w:r>
    </w:p>
    <w:p w14:paraId="281828BE">
      <w:pPr>
        <w:rPr>
          <w:color w:val="000000" w:themeColor="text1"/>
          <w14:textFill>
            <w14:solidFill>
              <w14:schemeClr w14:val="tx1"/>
            </w14:solidFill>
          </w14:textFill>
        </w:rPr>
      </w:pPr>
      <w:r>
        <w:rPr>
          <w:color w:val="000000" w:themeColor="text1"/>
          <w14:textFill>
            <w14:solidFill>
              <w14:schemeClr w14:val="tx1"/>
            </w14:solidFill>
          </w14:textFill>
        </w:rPr>
        <w:t xml:space="preserve">        bound_left, bound_right = sorted((float(search_bounds[0]), float(search_bounds[1])))</w:t>
      </w:r>
    </w:p>
    <w:p w14:paraId="41DFCD60">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1D6B93C">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658D191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107C56A">
      <w:pPr>
        <w:rPr>
          <w:color w:val="000000" w:themeColor="text1"/>
          <w14:textFill>
            <w14:solidFill>
              <w14:schemeClr w14:val="tx1"/>
            </w14:solidFill>
          </w14:textFill>
        </w:rPr>
      </w:pPr>
      <w:r>
        <w:rPr>
          <w:color w:val="000000" w:themeColor="text1"/>
          <w14:textFill>
            <w14:solidFill>
              <w14:schemeClr w14:val="tx1"/>
            </w14:solidFill>
          </w14:textFill>
        </w:rPr>
        <w:t xml:space="preserve">        prior[lo:hi] = 0.5</w:t>
      </w:r>
    </w:p>
    <w:p w14:paraId="522D79B4">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35A2D485">
      <w:pPr>
        <w:rPr>
          <w:color w:val="000000" w:themeColor="text1"/>
          <w14:textFill>
            <w14:solidFill>
              <w14:schemeClr w14:val="tx1"/>
            </w14:solidFill>
          </w14:textFill>
        </w:rPr>
      </w:pPr>
      <w:r>
        <w:rPr>
          <w:color w:val="000000" w:themeColor="text1"/>
          <w14:textFill>
            <w14:solidFill>
              <w14:schemeClr w14:val="tx1"/>
            </w14:solidFill>
          </w14:textFill>
        </w:rPr>
        <w:t xml:space="preserve">        # 只作弱平局判据；允许物理中心偏离 YOLO 框中心多个条纹周期。</w:t>
      </w:r>
    </w:p>
    <w:p w14:paraId="42BFBBE5">
      <w:pPr>
        <w:rPr>
          <w:color w:val="000000" w:themeColor="text1"/>
          <w14:textFill>
            <w14:solidFill>
              <w14:schemeClr w14:val="tx1"/>
            </w14:solidFill>
          </w14:textFill>
        </w:rPr>
      </w:pPr>
      <w:r>
        <w:rPr>
          <w:color w:val="000000" w:themeColor="text1"/>
          <w14:textFill>
            <w14:solidFill>
              <w14:schemeClr w14:val="tx1"/>
            </w14:solidFill>
          </w14:textFill>
        </w:rPr>
        <w:t xml:space="preserve">        prior_sigma = max(3.0, (hi - lo) * (0.50 if bounded_by_zero_box else 0.28))</w:t>
      </w:r>
    </w:p>
    <w:p w14:paraId="50982844">
      <w:pPr>
        <w:rPr>
          <w:color w:val="000000" w:themeColor="text1"/>
          <w14:textFill>
            <w14:solidFill>
              <w14:schemeClr w14:val="tx1"/>
            </w14:solidFill>
          </w14:textFill>
        </w:rPr>
      </w:pPr>
      <w:r>
        <w:rPr>
          <w:color w:val="000000" w:themeColor="text1"/>
          <w14:textFill>
            <w14:solidFill>
              <w14:schemeClr w14:val="tx1"/>
            </w14:solidFill>
          </w14:textFill>
        </w:rPr>
        <w:t xml:space="preserve">        xx = np.arange(width, dtype=np.float64)</w:t>
      </w:r>
    </w:p>
    <w:p w14:paraId="784D9E01">
      <w:pPr>
        <w:rPr>
          <w:color w:val="000000" w:themeColor="text1"/>
          <w14:textFill>
            <w14:solidFill>
              <w14:schemeClr w14:val="tx1"/>
            </w14:solidFill>
          </w14:textFill>
        </w:rPr>
      </w:pPr>
      <w:r>
        <w:rPr>
          <w:color w:val="000000" w:themeColor="text1"/>
          <w14:textFill>
            <w14:solidFill>
              <w14:schemeClr w14:val="tx1"/>
            </w14:solidFill>
          </w14:textFill>
        </w:rPr>
        <w:t xml:space="preserve">        prior = np.exp(-0.5 * ((xx - expected) / prior_sigma) ** 2)</w:t>
      </w:r>
    </w:p>
    <w:p w14:paraId="54B37C6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4B7845C">
      <w:pPr>
        <w:rPr>
          <w:color w:val="000000" w:themeColor="text1"/>
          <w14:textFill>
            <w14:solidFill>
              <w14:schemeClr w14:val="tx1"/>
            </w14:solidFill>
          </w14:textFill>
        </w:rPr>
      </w:pPr>
      <w:r>
        <w:rPr>
          <w:color w:val="000000" w:themeColor="text1"/>
          <w14:textFill>
            <w14:solidFill>
              <w14:schemeClr w14:val="tx1"/>
            </w14:solidFill>
          </w14:textFill>
        </w:rPr>
        <w:t xml:space="preserve">    if bounded_by_zero_box:</w:t>
      </w:r>
    </w:p>
    <w:p w14:paraId="0F5D7F36">
      <w:pPr>
        <w:rPr>
          <w:color w:val="000000" w:themeColor="text1"/>
          <w14:textFill>
            <w14:solidFill>
              <w14:schemeClr w14:val="tx1"/>
            </w14:solidFill>
          </w14:textFill>
        </w:rPr>
      </w:pPr>
      <w:r>
        <w:rPr>
          <w:color w:val="000000" w:themeColor="text1"/>
          <w14:textFill>
            <w14:solidFill>
              <w14:schemeClr w14:val="tx1"/>
            </w14:solidFill>
          </w14:textFill>
        </w:rPr>
        <w:t xml:space="preserve">        box_interior = np.zeros(width, dtype=np.float64)</w:t>
      </w:r>
    </w:p>
    <w:p w14:paraId="10E60087">
      <w:pPr>
        <w:rPr>
          <w:color w:val="000000" w:themeColor="text1"/>
          <w14:textFill>
            <w14:solidFill>
              <w14:schemeClr w14:val="tx1"/>
            </w14:solidFill>
          </w14:textFill>
        </w:rPr>
      </w:pPr>
      <w:r>
        <w:rPr>
          <w:color w:val="000000" w:themeColor="text1"/>
          <w14:textFill>
            <w14:solidFill>
              <w14:schemeClr w14:val="tx1"/>
            </w14:solidFill>
          </w14:textFill>
        </w:rPr>
        <w:t xml:space="preserve">        box_width = max(bound_right - bound_left, 1.0)</w:t>
      </w:r>
    </w:p>
    <w:p w14:paraId="62AF0093">
      <w:pPr>
        <w:rPr>
          <w:color w:val="000000" w:themeColor="text1"/>
          <w14:textFill>
            <w14:solidFill>
              <w14:schemeClr w14:val="tx1"/>
            </w14:solidFill>
          </w14:textFill>
        </w:rPr>
      </w:pPr>
      <w:r>
        <w:rPr>
          <w:color w:val="000000" w:themeColor="text1"/>
          <w14:textFill>
            <w14:solidFill>
              <w14:schemeClr w14:val="tx1"/>
            </w14:solidFill>
          </w14:textFill>
        </w:rPr>
        <w:t xml:space="preserve">        relative_x = np.clip((np.arange(width) - bound_left) / box_width, 0.0, 1.0)</w:t>
      </w:r>
    </w:p>
    <w:p w14:paraId="6EB5F6D1">
      <w:pPr>
        <w:rPr>
          <w:color w:val="000000" w:themeColor="text1"/>
          <w14:textFill>
            <w14:solidFill>
              <w14:schemeClr w14:val="tx1"/>
            </w14:solidFill>
          </w14:textFill>
        </w:rPr>
      </w:pPr>
      <w:r>
        <w:rPr>
          <w:color w:val="000000" w:themeColor="text1"/>
          <w14:textFill>
            <w14:solidFill>
              <w14:schemeClr w14:val="tx1"/>
            </w14:solidFill>
          </w14:textFill>
        </w:rPr>
        <w:t xml:space="preserve">        # 只抑制紧贴框线的结构，不把候选强拉回几何中心。</w:t>
      </w:r>
    </w:p>
    <w:p w14:paraId="55CAB3F3">
      <w:pPr>
        <w:rPr>
          <w:color w:val="000000" w:themeColor="text1"/>
          <w14:textFill>
            <w14:solidFill>
              <w14:schemeClr w14:val="tx1"/>
            </w14:solidFill>
          </w14:textFill>
        </w:rPr>
      </w:pPr>
      <w:r>
        <w:rPr>
          <w:color w:val="000000" w:themeColor="text1"/>
          <w14:textFill>
            <w14:solidFill>
              <w14:schemeClr w14:val="tx1"/>
            </w14:solidFill>
          </w14:textFill>
        </w:rPr>
        <w:t xml:space="preserve">        box_interior = np.sqrt(np.maximum(np.sin(np.pi * relative_x), 0.0))</w:t>
      </w:r>
    </w:p>
    <w:p w14:paraId="5C664D37">
      <w:pPr>
        <w:rPr>
          <w:color w:val="000000" w:themeColor="text1"/>
          <w14:textFill>
            <w14:solidFill>
              <w14:schemeClr w14:val="tx1"/>
            </w14:solidFill>
          </w14:textFill>
        </w:rPr>
      </w:pPr>
      <w:r>
        <w:rPr>
          <w:color w:val="000000" w:themeColor="text1"/>
          <w14:textFill>
            <w14:solidFill>
              <w14:schemeClr w14:val="tx1"/>
            </w14:solidFill>
          </w14:textFill>
        </w:rPr>
        <w:t xml:space="preserve">        score = (</w:t>
      </w:r>
    </w:p>
    <w:p w14:paraId="5BAD0BF3">
      <w:pPr>
        <w:rPr>
          <w:color w:val="000000" w:themeColor="text1"/>
          <w14:textFill>
            <w14:solidFill>
              <w14:schemeClr w14:val="tx1"/>
            </w14:solidFill>
          </w14:textFill>
        </w:rPr>
      </w:pPr>
      <w:r>
        <w:rPr>
          <w:color w:val="000000" w:themeColor="text1"/>
          <w14:textFill>
            <w14:solidFill>
              <w14:schemeClr w14:val="tx1"/>
            </w14:solidFill>
          </w14:textFill>
        </w:rPr>
        <w:t xml:space="preserve">            0.25 * darkness</w:t>
      </w:r>
    </w:p>
    <w:p w14:paraId="18B0425F">
      <w:pPr>
        <w:rPr>
          <w:color w:val="000000" w:themeColor="text1"/>
          <w14:textFill>
            <w14:solidFill>
              <w14:schemeClr w14:val="tx1"/>
            </w14:solidFill>
          </w14:textFill>
        </w:rPr>
      </w:pPr>
      <w:r>
        <w:rPr>
          <w:color w:val="000000" w:themeColor="text1"/>
          <w14:textFill>
            <w14:solidFill>
              <w14:schemeClr w14:val="tx1"/>
            </w14:solidFill>
          </w14:textFill>
        </w:rPr>
        <w:t xml:space="preserve">            + 0.30 * chroma</w:t>
      </w:r>
    </w:p>
    <w:p w14:paraId="3CEEE8DD">
      <w:pPr>
        <w:rPr>
          <w:color w:val="000000" w:themeColor="text1"/>
          <w14:textFill>
            <w14:solidFill>
              <w14:schemeClr w14:val="tx1"/>
            </w14:solidFill>
          </w14:textFill>
        </w:rPr>
      </w:pPr>
      <w:r>
        <w:rPr>
          <w:color w:val="000000" w:themeColor="text1"/>
          <w14:textFill>
            <w14:solidFill>
              <w14:schemeClr w14:val="tx1"/>
            </w14:solidFill>
          </w14:textFill>
        </w:rPr>
        <w:t xml:space="preserve">            + 0.16 * stripe_strength</w:t>
      </w:r>
    </w:p>
    <w:p w14:paraId="34684286">
      <w:pPr>
        <w:rPr>
          <w:color w:val="000000" w:themeColor="text1"/>
          <w14:textFill>
            <w14:solidFill>
              <w14:schemeClr w14:val="tx1"/>
            </w14:solidFill>
          </w14:textFill>
        </w:rPr>
      </w:pPr>
      <w:r>
        <w:rPr>
          <w:color w:val="000000" w:themeColor="text1"/>
          <w14:textFill>
            <w14:solidFill>
              <w14:schemeClr w14:val="tx1"/>
            </w14:solidFill>
          </w14:textFill>
        </w:rPr>
        <w:t xml:space="preserve">            + 0.12 * edge_pair</w:t>
      </w:r>
    </w:p>
    <w:p w14:paraId="1ECCD929">
      <w:pPr>
        <w:rPr>
          <w:color w:val="000000" w:themeColor="text1"/>
          <w14:textFill>
            <w14:solidFill>
              <w14:schemeClr w14:val="tx1"/>
            </w14:solidFill>
          </w14:textFill>
        </w:rPr>
      </w:pPr>
      <w:r>
        <w:rPr>
          <w:color w:val="000000" w:themeColor="text1"/>
          <w14:textFill>
            <w14:solidFill>
              <w14:schemeClr w14:val="tx1"/>
            </w14:solidFill>
          </w14:textFill>
        </w:rPr>
        <w:t xml:space="preserve">            + 0.10 * symmetry</w:t>
      </w:r>
    </w:p>
    <w:p w14:paraId="33B3C280">
      <w:pPr>
        <w:rPr>
          <w:color w:val="000000" w:themeColor="text1"/>
          <w14:textFill>
            <w14:solidFill>
              <w14:schemeClr w14:val="tx1"/>
            </w14:solidFill>
          </w14:textFill>
        </w:rPr>
      </w:pPr>
      <w:r>
        <w:rPr>
          <w:color w:val="000000" w:themeColor="text1"/>
          <w14:textFill>
            <w14:solidFill>
              <w14:schemeClr w14:val="tx1"/>
            </w14:solidFill>
          </w14:textFill>
        </w:rPr>
        <w:t xml:space="preserve">            + 0.03 * prior</w:t>
      </w:r>
    </w:p>
    <w:p w14:paraId="123982B7">
      <w:pPr>
        <w:rPr>
          <w:color w:val="000000" w:themeColor="text1"/>
          <w14:textFill>
            <w14:solidFill>
              <w14:schemeClr w14:val="tx1"/>
            </w14:solidFill>
          </w14:textFill>
        </w:rPr>
      </w:pPr>
      <w:r>
        <w:rPr>
          <w:color w:val="000000" w:themeColor="text1"/>
          <w14:textFill>
            <w14:solidFill>
              <w14:schemeClr w14:val="tx1"/>
            </w14:solidFill>
          </w14:textFill>
        </w:rPr>
        <w:t xml:space="preserve">            + 0.04 * box_interior</w:t>
      </w:r>
    </w:p>
    <w:p w14:paraId="435874A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37F2FA3">
      <w:pPr>
        <w:rPr>
          <w:color w:val="000000" w:themeColor="text1"/>
          <w14:textFill>
            <w14:solidFill>
              <w14:schemeClr w14:val="tx1"/>
            </w14:solidFill>
          </w14:textFill>
        </w:rPr>
      </w:pPr>
      <w:r>
        <w:rPr>
          <w:color w:val="000000" w:themeColor="text1"/>
          <w14:textFill>
            <w14:solidFill>
              <w14:schemeClr w14:val="tx1"/>
            </w14:solidFill>
          </w14:textFill>
        </w:rPr>
        <w:t xml:space="preserve">    elif expected is None:</w:t>
      </w:r>
    </w:p>
    <w:p w14:paraId="31535050">
      <w:pPr>
        <w:rPr>
          <w:color w:val="000000" w:themeColor="text1"/>
          <w14:textFill>
            <w14:solidFill>
              <w14:schemeClr w14:val="tx1"/>
            </w14:solidFill>
          </w14:textFill>
        </w:rPr>
      </w:pPr>
      <w:r>
        <w:rPr>
          <w:color w:val="000000" w:themeColor="text1"/>
          <w14:textFill>
            <w14:solidFill>
              <w14:schemeClr w14:val="tx1"/>
            </w14:solidFill>
          </w14:textFill>
        </w:rPr>
        <w:t xml:space="preserve">        score = 0.78 * coherence + 0.22 * symmetry</w:t>
      </w:r>
    </w:p>
    <w:p w14:paraId="643CED91">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1072D215">
      <w:pPr>
        <w:rPr>
          <w:color w:val="000000" w:themeColor="text1"/>
          <w14:textFill>
            <w14:solidFill>
              <w14:schemeClr w14:val="tx1"/>
            </w14:solidFill>
          </w14:textFill>
        </w:rPr>
      </w:pPr>
      <w:r>
        <w:rPr>
          <w:color w:val="000000" w:themeColor="text1"/>
          <w14:textFill>
            <w14:solidFill>
              <w14:schemeClr w14:val="tx1"/>
            </w14:solidFill>
          </w14:textFill>
        </w:rPr>
        <w:t xml:space="preserve">        # 兼容没有传零级框边界的旧调用：仍采用保守的亚周期精修。</w:t>
      </w:r>
    </w:p>
    <w:p w14:paraId="1FF23384">
      <w:pPr>
        <w:rPr>
          <w:color w:val="000000" w:themeColor="text1"/>
          <w14:textFill>
            <w14:solidFill>
              <w14:schemeClr w14:val="tx1"/>
            </w14:solidFill>
          </w14:textFill>
        </w:rPr>
      </w:pPr>
      <w:r>
        <w:rPr>
          <w:color w:val="000000" w:themeColor="text1"/>
          <w14:textFill>
            <w14:solidFill>
              <w14:schemeClr w14:val="tx1"/>
            </w14:solidFill>
          </w14:textFill>
        </w:rPr>
        <w:t xml:space="preserve">        score = 0.25 * coherence + 0.10 * symmetry + 0.65 * prior</w:t>
      </w:r>
    </w:p>
    <w:p w14:paraId="29AF182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D3EA221">
      <w:pPr>
        <w:rPr>
          <w:color w:val="000000" w:themeColor="text1"/>
          <w14:textFill>
            <w14:solidFill>
              <w14:schemeClr w14:val="tx1"/>
            </w14:solidFill>
          </w14:textFill>
        </w:rPr>
      </w:pPr>
      <w:r>
        <w:rPr>
          <w:color w:val="000000" w:themeColor="text1"/>
          <w14:textFill>
            <w14:solidFill>
              <w14:schemeClr w14:val="tx1"/>
            </w14:solidFill>
          </w14:textFill>
        </w:rPr>
        <w:t xml:space="preserve">    best = lo + int(np.argmax(score[lo:hi]))</w:t>
      </w:r>
    </w:p>
    <w:p w14:paraId="26DE9F89">
      <w:pPr>
        <w:rPr>
          <w:color w:val="000000" w:themeColor="text1"/>
          <w14:textFill>
            <w14:solidFill>
              <w14:schemeClr w14:val="tx1"/>
            </w14:solidFill>
          </w14:textFill>
        </w:rPr>
      </w:pPr>
      <w:r>
        <w:rPr>
          <w:color w:val="000000" w:themeColor="text1"/>
          <w14:textFill>
            <w14:solidFill>
              <w14:schemeClr w14:val="tx1"/>
            </w14:solidFill>
          </w14:textFill>
        </w:rPr>
        <w:t xml:space="preserve">    # 三点抛物线作亚像素精修，避免整数像素来回跳。</w:t>
      </w:r>
    </w:p>
    <w:p w14:paraId="459B128D">
      <w:pPr>
        <w:rPr>
          <w:color w:val="000000" w:themeColor="text1"/>
          <w14:textFill>
            <w14:solidFill>
              <w14:schemeClr w14:val="tx1"/>
            </w14:solidFill>
          </w14:textFill>
        </w:rPr>
      </w:pPr>
      <w:r>
        <w:rPr>
          <w:color w:val="000000" w:themeColor="text1"/>
          <w14:textFill>
            <w14:solidFill>
              <w14:schemeClr w14:val="tx1"/>
            </w14:solidFill>
          </w14:textFill>
        </w:rPr>
        <w:t xml:space="preserve">    center = float(best)</w:t>
      </w:r>
    </w:p>
    <w:p w14:paraId="69238582">
      <w:pPr>
        <w:rPr>
          <w:color w:val="000000" w:themeColor="text1"/>
          <w14:textFill>
            <w14:solidFill>
              <w14:schemeClr w14:val="tx1"/>
            </w14:solidFill>
          </w14:textFill>
        </w:rPr>
      </w:pPr>
      <w:r>
        <w:rPr>
          <w:color w:val="000000" w:themeColor="text1"/>
          <w14:textFill>
            <w14:solidFill>
              <w14:schemeClr w14:val="tx1"/>
            </w14:solidFill>
          </w14:textFill>
        </w:rPr>
        <w:t xml:space="preserve">    if 0 &lt; best &lt; width - 1:</w:t>
      </w:r>
    </w:p>
    <w:p w14:paraId="12C5C7B6">
      <w:pPr>
        <w:rPr>
          <w:color w:val="000000" w:themeColor="text1"/>
          <w14:textFill>
            <w14:solidFill>
              <w14:schemeClr w14:val="tx1"/>
            </w14:solidFill>
          </w14:textFill>
        </w:rPr>
      </w:pPr>
      <w:r>
        <w:rPr>
          <w:color w:val="000000" w:themeColor="text1"/>
          <w14:textFill>
            <w14:solidFill>
              <w14:schemeClr w14:val="tx1"/>
            </w14:solidFill>
          </w14:textFill>
        </w:rPr>
        <w:t xml:space="preserve">        a, b, c = score[best - 1:best + 2]</w:t>
      </w:r>
    </w:p>
    <w:p w14:paraId="488B51C8">
      <w:pPr>
        <w:rPr>
          <w:color w:val="000000" w:themeColor="text1"/>
          <w14:textFill>
            <w14:solidFill>
              <w14:schemeClr w14:val="tx1"/>
            </w14:solidFill>
          </w14:textFill>
        </w:rPr>
      </w:pPr>
      <w:r>
        <w:rPr>
          <w:color w:val="000000" w:themeColor="text1"/>
          <w14:textFill>
            <w14:solidFill>
              <w14:schemeClr w14:val="tx1"/>
            </w14:solidFill>
          </w14:textFill>
        </w:rPr>
        <w:t xml:space="preserve">        denom = a - 2 * b + c</w:t>
      </w:r>
    </w:p>
    <w:p w14:paraId="23CD3622">
      <w:pPr>
        <w:rPr>
          <w:color w:val="000000" w:themeColor="text1"/>
          <w14:textFill>
            <w14:solidFill>
              <w14:schemeClr w14:val="tx1"/>
            </w14:solidFill>
          </w14:textFill>
        </w:rPr>
      </w:pPr>
      <w:r>
        <w:rPr>
          <w:color w:val="000000" w:themeColor="text1"/>
          <w14:textFill>
            <w14:solidFill>
              <w14:schemeClr w14:val="tx1"/>
            </w14:solidFill>
          </w14:textFill>
        </w:rPr>
        <w:t xml:space="preserve">        if abs(denom) &gt; 1e-9:</w:t>
      </w:r>
    </w:p>
    <w:p w14:paraId="12A26CFA">
      <w:pPr>
        <w:rPr>
          <w:color w:val="000000" w:themeColor="text1"/>
          <w14:textFill>
            <w14:solidFill>
              <w14:schemeClr w14:val="tx1"/>
            </w14:solidFill>
          </w14:textFill>
        </w:rPr>
      </w:pPr>
      <w:r>
        <w:rPr>
          <w:color w:val="000000" w:themeColor="text1"/>
          <w14:textFill>
            <w14:solidFill>
              <w14:schemeClr w14:val="tx1"/>
            </w14:solidFill>
          </w14:textFill>
        </w:rPr>
        <w:t xml:space="preserve">            center += float(np.clip(0.5 * (a - c) / denom, -0.5, 0.5))</w:t>
      </w:r>
    </w:p>
    <w:p w14:paraId="7C3B764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03487BD">
      <w:pPr>
        <w:rPr>
          <w:color w:val="000000" w:themeColor="text1"/>
          <w14:textFill>
            <w14:solidFill>
              <w14:schemeClr w14:val="tx1"/>
            </w14:solidFill>
          </w14:textFill>
        </w:rPr>
      </w:pPr>
      <w:r>
        <w:rPr>
          <w:color w:val="000000" w:themeColor="text1"/>
          <w14:textFill>
            <w14:solidFill>
              <w14:schemeClr w14:val="tx1"/>
            </w14:solidFill>
          </w14:textFill>
        </w:rPr>
        <w:t xml:space="preserve">    peak = float(score[best])</w:t>
      </w:r>
    </w:p>
    <w:p w14:paraId="4A481555">
      <w:pPr>
        <w:rPr>
          <w:color w:val="000000" w:themeColor="text1"/>
          <w14:textFill>
            <w14:solidFill>
              <w14:schemeClr w14:val="tx1"/>
            </w14:solidFill>
          </w14:textFill>
        </w:rPr>
      </w:pPr>
      <w:r>
        <w:rPr>
          <w:color w:val="000000" w:themeColor="text1"/>
          <w14:textFill>
            <w14:solidFill>
              <w14:schemeClr w14:val="tx1"/>
            </w14:solidFill>
          </w14:textFill>
        </w:rPr>
        <w:t xml:space="preserve">    baseline = float(np.median(score[lo:hi]))</w:t>
      </w:r>
    </w:p>
    <w:p w14:paraId="4A673625">
      <w:pPr>
        <w:rPr>
          <w:color w:val="000000" w:themeColor="text1"/>
          <w14:textFill>
            <w14:solidFill>
              <w14:schemeClr w14:val="tx1"/>
            </w14:solidFill>
          </w14:textFill>
        </w:rPr>
      </w:pPr>
      <w:r>
        <w:rPr>
          <w:color w:val="000000" w:themeColor="text1"/>
          <w14:textFill>
            <w14:solidFill>
              <w14:schemeClr w14:val="tx1"/>
            </w14:solidFill>
          </w14:textFill>
        </w:rPr>
        <w:t xml:space="preserve">    prominence = np.clip((peak - baseline) / max(1.0 - baseline, 1e-6), 0.0, 1.0)</w:t>
      </w:r>
    </w:p>
    <w:p w14:paraId="7495023B">
      <w:pPr>
        <w:rPr>
          <w:color w:val="000000" w:themeColor="text1"/>
          <w14:textFill>
            <w14:solidFill>
              <w14:schemeClr w14:val="tx1"/>
            </w14:solidFill>
          </w14:textFill>
        </w:rPr>
      </w:pPr>
      <w:r>
        <w:rPr>
          <w:color w:val="000000" w:themeColor="text1"/>
          <w14:textFill>
            <w14:solidFill>
              <w14:schemeClr w14:val="tx1"/>
            </w14:solidFill>
          </w14:textFill>
        </w:rPr>
        <w:t xml:space="preserve">    contrast_quality = np.clip(dynamic_range / 0.18, 0.0, 1.0)</w:t>
      </w:r>
    </w:p>
    <w:p w14:paraId="138374A4">
      <w:pPr>
        <w:rPr>
          <w:color w:val="000000" w:themeColor="text1"/>
          <w14:textFill>
            <w14:solidFill>
              <w14:schemeClr w14:val="tx1"/>
            </w14:solidFill>
          </w14:textFill>
        </w:rPr>
      </w:pPr>
      <w:r>
        <w:rPr>
          <w:color w:val="000000" w:themeColor="text1"/>
          <w14:textFill>
            <w14:solidFill>
              <w14:schemeClr w14:val="tx1"/>
            </w14:solidFill>
          </w14:textFill>
        </w:rPr>
        <w:t xml:space="preserve">    orientation_quality = np.clip((verticality - 0.30) / 0.35, 0.0, 1.0)</w:t>
      </w:r>
    </w:p>
    <w:p w14:paraId="351E7DF0">
      <w:pPr>
        <w:rPr>
          <w:color w:val="000000" w:themeColor="text1"/>
          <w14:textFill>
            <w14:solidFill>
              <w14:schemeClr w14:val="tx1"/>
            </w14:solidFill>
          </w14:textFill>
        </w:rPr>
      </w:pPr>
      <w:r>
        <w:rPr>
          <w:color w:val="000000" w:themeColor="text1"/>
          <w14:textFill>
            <w14:solidFill>
              <w14:schemeClr w14:val="tx1"/>
            </w14:solidFill>
          </w14:textFill>
        </w:rPr>
        <w:t xml:space="preserve">    prior_quality = 0.85 if expected is not None else 0.65</w:t>
      </w:r>
    </w:p>
    <w:p w14:paraId="6DD2292A">
      <w:pPr>
        <w:rPr>
          <w:color w:val="000000" w:themeColor="text1"/>
          <w14:textFill>
            <w14:solidFill>
              <w14:schemeClr w14:val="tx1"/>
            </w14:solidFill>
          </w14:textFill>
        </w:rPr>
      </w:pPr>
      <w:r>
        <w:rPr>
          <w:color w:val="000000" w:themeColor="text1"/>
          <w14:textFill>
            <w14:solidFill>
              <w14:schemeClr w14:val="tx1"/>
            </w14:solidFill>
          </w14:textFill>
        </w:rPr>
        <w:t xml:space="preserve">    confidence = contrast_quality * (0.35 + 0.65 * prominence) * (</w:t>
      </w:r>
    </w:p>
    <w:p w14:paraId="32822D50">
      <w:pPr>
        <w:rPr>
          <w:color w:val="000000" w:themeColor="text1"/>
          <w14:textFill>
            <w14:solidFill>
              <w14:schemeClr w14:val="tx1"/>
            </w14:solidFill>
          </w14:textFill>
        </w:rPr>
      </w:pPr>
      <w:r>
        <w:rPr>
          <w:color w:val="000000" w:themeColor="text1"/>
          <w14:textFill>
            <w14:solidFill>
              <w14:schemeClr w14:val="tx1"/>
            </w14:solidFill>
          </w14:textFill>
        </w:rPr>
        <w:t xml:space="preserve">        0.45 + 0.55 * orientation_quality</w:t>
      </w:r>
    </w:p>
    <w:p w14:paraId="4711360C">
      <w:pPr>
        <w:rPr>
          <w:color w:val="000000" w:themeColor="text1"/>
          <w14:textFill>
            <w14:solidFill>
              <w14:schemeClr w14:val="tx1"/>
            </w14:solidFill>
          </w14:textFill>
        </w:rPr>
      </w:pPr>
      <w:r>
        <w:rPr>
          <w:color w:val="000000" w:themeColor="text1"/>
          <w14:textFill>
            <w14:solidFill>
              <w14:schemeClr w14:val="tx1"/>
            </w14:solidFill>
          </w14:textFill>
        </w:rPr>
        <w:t xml:space="preserve">    ) * prior_quality</w:t>
      </w:r>
    </w:p>
    <w:p w14:paraId="7A5337F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5979F47">
      <w:pPr>
        <w:rPr>
          <w:color w:val="000000" w:themeColor="text1"/>
          <w14:textFill>
            <w14:solidFill>
              <w14:schemeClr w14:val="tx1"/>
            </w14:solidFill>
          </w14:textFill>
        </w:rPr>
      </w:pPr>
      <w:r>
        <w:rPr>
          <w:color w:val="000000" w:themeColor="text1"/>
          <w14:textFill>
            <w14:solidFill>
              <w14:schemeClr w14:val="tx1"/>
            </w14:solidFill>
          </w14:textFill>
        </w:rPr>
        <w:t xml:space="preserve">    # 只有明显由横向结构主导时才拒绝；轻微倾斜的竖条纹仍视为有效。</w:t>
      </w:r>
    </w:p>
    <w:p w14:paraId="04C653D1">
      <w:pPr>
        <w:rPr>
          <w:color w:val="000000" w:themeColor="text1"/>
          <w14:textFill>
            <w14:solidFill>
              <w14:schemeClr w14:val="tx1"/>
            </w14:solidFill>
          </w14:textFill>
        </w:rPr>
      </w:pPr>
      <w:r>
        <w:rPr>
          <w:color w:val="000000" w:themeColor="text1"/>
          <w14:textFill>
            <w14:solidFill>
              <w14:schemeClr w14:val="tx1"/>
            </w14:solidFill>
          </w14:textFill>
        </w:rPr>
        <w:t xml:space="preserve">    orientation = "horizontal" if verticality &lt; 0.30 else "vertical"</w:t>
      </w:r>
    </w:p>
    <w:p w14:paraId="478A376A">
      <w:pPr>
        <w:rPr>
          <w:color w:val="000000" w:themeColor="text1"/>
          <w14:textFill>
            <w14:solidFill>
              <w14:schemeClr w14:val="tx1"/>
            </w14:solidFill>
          </w14:textFill>
        </w:rPr>
      </w:pPr>
      <w:r>
        <w:rPr>
          <w:color w:val="000000" w:themeColor="text1"/>
          <w14:textFill>
            <w14:solidFill>
              <w14:schemeClr w14:val="tx1"/>
            </w14:solidFill>
          </w14:textFill>
        </w:rPr>
        <w:t xml:space="preserve">    return {</w:t>
      </w:r>
    </w:p>
    <w:p w14:paraId="1C7CCA15">
      <w:pPr>
        <w:rPr>
          <w:color w:val="000000" w:themeColor="text1"/>
          <w14:textFill>
            <w14:solidFill>
              <w14:schemeClr w14:val="tx1"/>
            </w14:solidFill>
          </w14:textFill>
        </w:rPr>
      </w:pPr>
      <w:r>
        <w:rPr>
          <w:color w:val="000000" w:themeColor="text1"/>
          <w14:textFill>
            <w14:solidFill>
              <w14:schemeClr w14:val="tx1"/>
            </w14:solidFill>
          </w14:textFill>
        </w:rPr>
        <w:t xml:space="preserve">        "center_main": center,</w:t>
      </w:r>
    </w:p>
    <w:p w14:paraId="7A6142AB">
      <w:pPr>
        <w:rPr>
          <w:color w:val="000000" w:themeColor="text1"/>
          <w14:textFill>
            <w14:solidFill>
              <w14:schemeClr w14:val="tx1"/>
            </w14:solidFill>
          </w14:textFill>
        </w:rPr>
      </w:pPr>
      <w:r>
        <w:rPr>
          <w:color w:val="000000" w:themeColor="text1"/>
          <w14:textFill>
            <w14:solidFill>
              <w14:schemeClr w14:val="tx1"/>
            </w14:solidFill>
          </w14:textFill>
        </w:rPr>
        <w:t xml:space="preserve">        "center_x": center,</w:t>
      </w:r>
    </w:p>
    <w:p w14:paraId="00479F6C">
      <w:pPr>
        <w:rPr>
          <w:color w:val="000000" w:themeColor="text1"/>
          <w14:textFill>
            <w14:solidFill>
              <w14:schemeClr w14:val="tx1"/>
            </w14:solidFill>
          </w14:textFill>
        </w:rPr>
      </w:pPr>
      <w:r>
        <w:rPr>
          <w:color w:val="000000" w:themeColor="text1"/>
          <w14:textFill>
            <w14:solidFill>
              <w14:schemeClr w14:val="tx1"/>
            </w14:solidFill>
          </w14:textFill>
        </w:rPr>
        <w:t xml:space="preserve">        "center_y": float(height / 2),</w:t>
      </w:r>
    </w:p>
    <w:p w14:paraId="56BBAB1B">
      <w:pPr>
        <w:rPr>
          <w:color w:val="000000" w:themeColor="text1"/>
          <w14:textFill>
            <w14:solidFill>
              <w14:schemeClr w14:val="tx1"/>
            </w14:solidFill>
          </w14:textFill>
        </w:rPr>
      </w:pPr>
      <w:r>
        <w:rPr>
          <w:color w:val="000000" w:themeColor="text1"/>
          <w14:textFill>
            <w14:solidFill>
              <w14:schemeClr w14:val="tx1"/>
            </w14:solidFill>
          </w14:textFill>
        </w:rPr>
        <w:t xml:space="preserve">        "confidence": float(np.clip(confidence, 0.0, 1.0)),</w:t>
      </w:r>
    </w:p>
    <w:p w14:paraId="789FFF7A">
      <w:pPr>
        <w:rPr>
          <w:color w:val="000000" w:themeColor="text1"/>
          <w14:textFill>
            <w14:solidFill>
              <w14:schemeClr w14:val="tx1"/>
            </w14:solidFill>
          </w14:textFill>
        </w:rPr>
      </w:pPr>
      <w:r>
        <w:rPr>
          <w:color w:val="000000" w:themeColor="text1"/>
          <w14:textFill>
            <w14:solidFill>
              <w14:schemeClr w14:val="tx1"/>
            </w14:solidFill>
          </w14:textFill>
        </w:rPr>
        <w:t xml:space="preserve">        "orientation": orientation,</w:t>
      </w:r>
    </w:p>
    <w:p w14:paraId="2D18DD4A">
      <w:pPr>
        <w:rPr>
          <w:color w:val="000000" w:themeColor="text1"/>
          <w14:textFill>
            <w14:solidFill>
              <w14:schemeClr w14:val="tx1"/>
            </w14:solidFill>
          </w14:textFill>
        </w:rPr>
      </w:pPr>
      <w:r>
        <w:rPr>
          <w:color w:val="000000" w:themeColor="text1"/>
          <w14:textFill>
            <w14:solidFill>
              <w14:schemeClr w14:val="tx1"/>
            </w14:solidFill>
          </w14:textFill>
        </w:rPr>
        <w:t xml:space="preserve">        "verticality": verticality,</w:t>
      </w:r>
    </w:p>
    <w:p w14:paraId="2DEE1E00">
      <w:pPr>
        <w:rPr>
          <w:color w:val="000000" w:themeColor="text1"/>
          <w14:textFill>
            <w14:solidFill>
              <w14:schemeClr w14:val="tx1"/>
            </w14:solidFill>
          </w14:textFill>
        </w:rPr>
      </w:pPr>
      <w:r>
        <w:rPr>
          <w:color w:val="000000" w:themeColor="text1"/>
          <w14:textFill>
            <w14:solidFill>
              <w14:schemeClr w14:val="tx1"/>
            </w14:solidFill>
          </w14:textFill>
        </w:rPr>
        <w:t xml:space="preserve">        "period": float(period),</w:t>
      </w:r>
    </w:p>
    <w:p w14:paraId="2301AFBB">
      <w:pPr>
        <w:rPr>
          <w:color w:val="000000" w:themeColor="text1"/>
          <w14:textFill>
            <w14:solidFill>
              <w14:schemeClr w14:val="tx1"/>
            </w14:solidFill>
          </w14:textFill>
        </w:rPr>
      </w:pPr>
      <w:r>
        <w:rPr>
          <w:color w:val="000000" w:themeColor="text1"/>
          <w14:textFill>
            <w14:solidFill>
              <w14:schemeClr w14:val="tx1"/>
            </w14:solidFill>
          </w14:textFill>
        </w:rPr>
        <w:t xml:space="preserve">        "roi_width": width,</w:t>
      </w:r>
    </w:p>
    <w:p w14:paraId="12BF6896">
      <w:pPr>
        <w:rPr>
          <w:color w:val="000000" w:themeColor="text1"/>
          <w14:textFill>
            <w14:solidFill>
              <w14:schemeClr w14:val="tx1"/>
            </w14:solidFill>
          </w14:textFill>
        </w:rPr>
      </w:pPr>
      <w:r>
        <w:rPr>
          <w:color w:val="000000" w:themeColor="text1"/>
          <w14:textFill>
            <w14:solidFill>
              <w14:schemeClr w14:val="tx1"/>
            </w14:solidFill>
          </w14:textFill>
        </w:rPr>
        <w:t xml:space="preserve">        "roi_height": height,</w:t>
      </w:r>
    </w:p>
    <w:p w14:paraId="541BF930">
      <w:pPr>
        <w:rPr>
          <w:color w:val="000000" w:themeColor="text1"/>
          <w14:textFill>
            <w14:solidFill>
              <w14:schemeClr w14:val="tx1"/>
            </w14:solidFill>
          </w14:textFill>
        </w:rPr>
      </w:pPr>
      <w:r>
        <w:rPr>
          <w:color w:val="000000" w:themeColor="text1"/>
          <w14:textFill>
            <w14:solidFill>
              <w14:schemeClr w14:val="tx1"/>
            </w14:solidFill>
          </w14:textFill>
        </w:rPr>
        <w:t xml:space="preserve">        "methods": {</w:t>
      </w:r>
    </w:p>
    <w:p w14:paraId="50339734">
      <w:pPr>
        <w:rPr>
          <w:color w:val="000000" w:themeColor="text1"/>
          <w14:textFill>
            <w14:solidFill>
              <w14:schemeClr w14:val="tx1"/>
            </w14:solidFill>
          </w14:textFill>
        </w:rPr>
      </w:pPr>
      <w:r>
        <w:rPr>
          <w:color w:val="000000" w:themeColor="text1"/>
          <w14:textFill>
            <w14:solidFill>
              <w14:schemeClr w14:val="tx1"/>
            </w14:solidFill>
          </w14:textFill>
        </w:rPr>
        <w:t xml:space="preserve">            "coherence": float(np.argmax(coherence[lo:hi]) + lo),</w:t>
      </w:r>
    </w:p>
    <w:p w14:paraId="663C8DE4">
      <w:pPr>
        <w:rPr>
          <w:color w:val="000000" w:themeColor="text1"/>
          <w14:textFill>
            <w14:solidFill>
              <w14:schemeClr w14:val="tx1"/>
            </w14:solidFill>
          </w14:textFill>
        </w:rPr>
      </w:pPr>
      <w:r>
        <w:rPr>
          <w:color w:val="000000" w:themeColor="text1"/>
          <w14:textFill>
            <w14:solidFill>
              <w14:schemeClr w14:val="tx1"/>
            </w14:solidFill>
          </w14:textFill>
        </w:rPr>
        <w:t xml:space="preserve">            "symmetry": float(np.argmax(symmetry[lo:hi]) + lo),</w:t>
      </w:r>
    </w:p>
    <w:p w14:paraId="3C1C422A">
      <w:pPr>
        <w:rPr>
          <w:color w:val="000000" w:themeColor="text1"/>
          <w14:textFill>
            <w14:solidFill>
              <w14:schemeClr w14:val="tx1"/>
            </w14:solidFill>
          </w14:textFill>
        </w:rPr>
      </w:pPr>
      <w:r>
        <w:rPr>
          <w:color w:val="000000" w:themeColor="text1"/>
          <w14:textFill>
            <w14:solidFill>
              <w14:schemeClr w14:val="tx1"/>
            </w14:solidFill>
          </w14:textFill>
        </w:rPr>
        <w:t xml:space="preserve">            "stripe_candidate": float(best),</w:t>
      </w:r>
    </w:p>
    <w:p w14:paraId="23231309">
      <w:pPr>
        <w:rPr>
          <w:color w:val="000000" w:themeColor="text1"/>
          <w14:textFill>
            <w14:solidFill>
              <w14:schemeClr w14:val="tx1"/>
            </w14:solidFill>
          </w14:textFill>
        </w:rPr>
      </w:pPr>
      <w:r>
        <w:rPr>
          <w:color w:val="000000" w:themeColor="text1"/>
          <w14:textFill>
            <w14:solidFill>
              <w14:schemeClr w14:val="tx1"/>
            </w14:solidFill>
          </w14:textFill>
        </w:rPr>
        <w:t xml:space="preserve">            "darkness": float(darkness[best]),</w:t>
      </w:r>
    </w:p>
    <w:p w14:paraId="139E0894">
      <w:pPr>
        <w:rPr>
          <w:color w:val="000000" w:themeColor="text1"/>
          <w14:textFill>
            <w14:solidFill>
              <w14:schemeClr w14:val="tx1"/>
            </w14:solidFill>
          </w14:textFill>
        </w:rPr>
      </w:pPr>
      <w:r>
        <w:rPr>
          <w:color w:val="000000" w:themeColor="text1"/>
          <w14:textFill>
            <w14:solidFill>
              <w14:schemeClr w14:val="tx1"/>
            </w14:solidFill>
          </w14:textFill>
        </w:rPr>
        <w:t xml:space="preserve">            "chroma": float(chroma[best]),</w:t>
      </w:r>
    </w:p>
    <w:p w14:paraId="30BBD41B">
      <w:pPr>
        <w:rPr>
          <w:color w:val="000000" w:themeColor="text1"/>
          <w14:textFill>
            <w14:solidFill>
              <w14:schemeClr w14:val="tx1"/>
            </w14:solidFill>
          </w14:textFill>
        </w:rPr>
      </w:pPr>
      <w:r>
        <w:rPr>
          <w:color w:val="000000" w:themeColor="text1"/>
          <w14:textFill>
            <w14:solidFill>
              <w14:schemeClr w14:val="tx1"/>
            </w14:solidFill>
          </w14:textFill>
        </w:rPr>
        <w:t xml:space="preserve">            "edge_pair": float(edge_pair[best]),</w:t>
      </w:r>
    </w:p>
    <w:p w14:paraId="30C4EE72">
      <w:pPr>
        <w:rPr>
          <w:color w:val="000000" w:themeColor="text1"/>
          <w14:textFill>
            <w14:solidFill>
              <w14:schemeClr w14:val="tx1"/>
            </w14:solidFill>
          </w14:textFill>
        </w:rPr>
      </w:pPr>
      <w:r>
        <w:rPr>
          <w:color w:val="000000" w:themeColor="text1"/>
          <w14:textFill>
            <w14:solidFill>
              <w14:schemeClr w14:val="tx1"/>
            </w14:solidFill>
          </w14:textFill>
        </w:rPr>
        <w:t xml:space="preserve">            "prior": float(expected) if expected is not None else float("nan"),</w:t>
      </w:r>
    </w:p>
    <w:p w14:paraId="0DFC4EB4">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3640737">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F7588D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B0EB0D6">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DA2E5B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D52C37D">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4B228CD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7820CAB">
      <w:pPr>
        <w:rPr>
          <w:color w:val="000000" w:themeColor="text1"/>
          <w14:textFill>
            <w14:solidFill>
              <w14:schemeClr w14:val="tx1"/>
            </w14:solidFill>
          </w14:textFill>
        </w:rPr>
      </w:pPr>
      <w:r>
        <w:rPr>
          <w:color w:val="000000" w:themeColor="text1"/>
          <w14:textFill>
            <w14:solidFill>
              <w14:schemeClr w14:val="tx1"/>
            </w14:solidFill>
          </w14:textFill>
        </w:rPr>
        <w:t xml:space="preserve">    def update(self, center: float | None, confidence: float = 0.0) -&gt; dict:</w:t>
      </w:r>
    </w:p>
    <w:p w14:paraId="232CB990">
      <w:pPr>
        <w:rPr>
          <w:color w:val="000000" w:themeColor="text1"/>
          <w14:textFill>
            <w14:solidFill>
              <w14:schemeClr w14:val="tx1"/>
            </w14:solidFill>
          </w14:textFill>
        </w:rPr>
      </w:pPr>
      <w:r>
        <w:rPr>
          <w:color w:val="000000" w:themeColor="text1"/>
          <w14:textFill>
            <w14:solidFill>
              <w14:schemeClr w14:val="tx1"/>
            </w14:solidFill>
          </w14:textFill>
        </w:rPr>
        <w:t xml:space="preserve">        if center is None or not np.isfinite(center):</w:t>
      </w:r>
    </w:p>
    <w:p w14:paraId="05D7A10F">
      <w:pPr>
        <w:rPr>
          <w:color w:val="000000" w:themeColor="text1"/>
          <w14:textFill>
            <w14:solidFill>
              <w14:schemeClr w14:val="tx1"/>
            </w14:solidFill>
          </w14:textFill>
        </w:rPr>
      </w:pPr>
      <w:r>
        <w:rPr>
          <w:color w:val="000000" w:themeColor="text1"/>
          <w14:textFill>
            <w14:solidFill>
              <w14:schemeClr w14:val="tx1"/>
            </w14:solidFill>
          </w14:textFill>
        </w:rPr>
        <w:t xml:space="preserve">            self._misses += 1</w:t>
      </w:r>
    </w:p>
    <w:p w14:paraId="3C4A6476">
      <w:pPr>
        <w:rPr>
          <w:color w:val="000000" w:themeColor="text1"/>
          <w14:textFill>
            <w14:solidFill>
              <w14:schemeClr w14:val="tx1"/>
            </w14:solidFill>
          </w14:textFill>
        </w:rPr>
      </w:pPr>
      <w:r>
        <w:rPr>
          <w:color w:val="000000" w:themeColor="text1"/>
          <w14:textFill>
            <w14:solidFill>
              <w14:schemeClr w14:val="tx1"/>
            </w14:solidFill>
          </w14:textFill>
        </w:rPr>
        <w:t xml:space="preserve">            if self._center is None or self._misses &gt; self.hold_frames:</w:t>
      </w:r>
    </w:p>
    <w:p w14:paraId="0CFCDC8F">
      <w:pPr>
        <w:rPr>
          <w:color w:val="000000" w:themeColor="text1"/>
          <w14:textFill>
            <w14:solidFill>
              <w14:schemeClr w14:val="tx1"/>
            </w14:solidFill>
          </w14:textFill>
        </w:rPr>
      </w:pPr>
      <w:r>
        <w:rPr>
          <w:color w:val="000000" w:themeColor="text1"/>
          <w14:textFill>
            <w14:solidFill>
              <w14:schemeClr w14:val="tx1"/>
            </w14:solidFill>
          </w14:textFill>
        </w:rPr>
        <w:t xml:space="preserve">                self.reset()</w:t>
      </w:r>
    </w:p>
    <w:p w14:paraId="5BA61DAF">
      <w:pPr>
        <w:rPr>
          <w:color w:val="000000" w:themeColor="text1"/>
          <w14:textFill>
            <w14:solidFill>
              <w14:schemeClr w14:val="tx1"/>
            </w14:solidFill>
          </w14:textFill>
        </w:rPr>
      </w:pPr>
      <w:r>
        <w:rPr>
          <w:color w:val="000000" w:themeColor="text1"/>
          <w14:textFill>
            <w14:solidFill>
              <w14:schemeClr w14:val="tx1"/>
            </w14:solidFill>
          </w14:textFill>
        </w:rPr>
        <w:t xml:space="preserve">                return {"center": None, "confidence": 0.0, "held": False, "accepted": False}</w:t>
      </w:r>
    </w:p>
    <w:p w14:paraId="0ECDA436">
      <w:pPr>
        <w:rPr>
          <w:color w:val="000000" w:themeColor="text1"/>
          <w14:textFill>
            <w14:solidFill>
              <w14:schemeClr w14:val="tx1"/>
            </w14:solidFill>
          </w14:textFill>
        </w:rPr>
      </w:pPr>
      <w:r>
        <w:rPr>
          <w:color w:val="000000" w:themeColor="text1"/>
          <w14:textFill>
            <w14:solidFill>
              <w14:schemeClr w14:val="tx1"/>
            </w14:solidFill>
          </w14:textFill>
        </w:rPr>
        <w:t xml:space="preserve">            return {</w:t>
      </w:r>
    </w:p>
    <w:p w14:paraId="022152BC">
      <w:pPr>
        <w:rPr>
          <w:color w:val="000000" w:themeColor="text1"/>
          <w14:textFill>
            <w14:solidFill>
              <w14:schemeClr w14:val="tx1"/>
            </w14:solidFill>
          </w14:textFill>
        </w:rPr>
      </w:pPr>
      <w:r>
        <w:rPr>
          <w:color w:val="000000" w:themeColor="text1"/>
          <w14:textFill>
            <w14:solidFill>
              <w14:schemeClr w14:val="tx1"/>
            </w14:solidFill>
          </w14:textFill>
        </w:rPr>
        <w:t xml:space="preserve">                "center": self._center,</w:t>
      </w:r>
    </w:p>
    <w:p w14:paraId="536FA2BA">
      <w:pPr>
        <w:rPr>
          <w:color w:val="000000" w:themeColor="text1"/>
          <w14:textFill>
            <w14:solidFill>
              <w14:schemeClr w14:val="tx1"/>
            </w14:solidFill>
          </w14:textFill>
        </w:rPr>
      </w:pPr>
      <w:r>
        <w:rPr>
          <w:color w:val="000000" w:themeColor="text1"/>
          <w14:textFill>
            <w14:solidFill>
              <w14:schemeClr w14:val="tx1"/>
            </w14:solidFill>
          </w14:textFill>
        </w:rPr>
        <w:t xml:space="preserve">                "confidence": self._confidence * (0.78 ** self._misses),</w:t>
      </w:r>
    </w:p>
    <w:p w14:paraId="7CC2AEC2">
      <w:pPr>
        <w:rPr>
          <w:color w:val="000000" w:themeColor="text1"/>
          <w14:textFill>
            <w14:solidFill>
              <w14:schemeClr w14:val="tx1"/>
            </w14:solidFill>
          </w14:textFill>
        </w:rPr>
      </w:pPr>
      <w:r>
        <w:rPr>
          <w:color w:val="000000" w:themeColor="text1"/>
          <w14:textFill>
            <w14:solidFill>
              <w14:schemeClr w14:val="tx1"/>
            </w14:solidFill>
          </w14:textFill>
        </w:rPr>
        <w:t xml:space="preserve">                "held": True,</w:t>
      </w:r>
    </w:p>
    <w:p w14:paraId="53B73C9D">
      <w:pPr>
        <w:rPr>
          <w:color w:val="000000" w:themeColor="text1"/>
          <w14:textFill>
            <w14:solidFill>
              <w14:schemeClr w14:val="tx1"/>
            </w14:solidFill>
          </w14:textFill>
        </w:rPr>
      </w:pPr>
      <w:r>
        <w:rPr>
          <w:color w:val="000000" w:themeColor="text1"/>
          <w14:textFill>
            <w14:solidFill>
              <w14:schemeClr w14:val="tx1"/>
            </w14:solidFill>
          </w14:textFill>
        </w:rPr>
        <w:t xml:space="preserve">                "accepted": False,</w:t>
      </w:r>
    </w:p>
    <w:p w14:paraId="379D41D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6F43AD6">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281FA23">
      <w:pPr>
        <w:rPr>
          <w:color w:val="000000" w:themeColor="text1"/>
          <w14:textFill>
            <w14:solidFill>
              <w14:schemeClr w14:val="tx1"/>
            </w14:solidFill>
          </w14:textFill>
        </w:rPr>
      </w:pPr>
      <w:r>
        <w:rPr>
          <w:color w:val="000000" w:themeColor="text1"/>
          <w14:textFill>
            <w14:solidFill>
              <w14:schemeClr w14:val="tx1"/>
            </w14:solidFill>
          </w14:textFill>
        </w:rPr>
        <w:t xml:space="preserve">        value = float(center)</w:t>
      </w:r>
    </w:p>
    <w:p w14:paraId="4F65D4C0">
      <w:pPr>
        <w:rPr>
          <w:color w:val="000000" w:themeColor="text1"/>
          <w14:textFill>
            <w14:solidFill>
              <w14:schemeClr w14:val="tx1"/>
            </w14:solidFill>
          </w14:textFill>
        </w:rPr>
      </w:pPr>
      <w:r>
        <w:rPr>
          <w:color w:val="000000" w:themeColor="text1"/>
          <w14:textFill>
            <w14:solidFill>
              <w14:schemeClr w14:val="tx1"/>
            </w14:solidFill>
          </w14:textFill>
        </w:rPr>
        <w:t xml:space="preserve">        conf = float(np.clip(confidence, 0.0, 1.0))</w:t>
      </w:r>
    </w:p>
    <w:p w14:paraId="109FA0E6">
      <w:pPr>
        <w:rPr>
          <w:color w:val="000000" w:themeColor="text1"/>
          <w14:textFill>
            <w14:solidFill>
              <w14:schemeClr w14:val="tx1"/>
            </w14:solidFill>
          </w14:textFill>
        </w:rPr>
      </w:pPr>
      <w:r>
        <w:rPr>
          <w:color w:val="000000" w:themeColor="text1"/>
          <w14:textFill>
            <w14:solidFill>
              <w14:schemeClr w14:val="tx1"/>
            </w14:solidFill>
          </w14:textFill>
        </w:rPr>
        <w:t xml:space="preserve">        if self._center is not None and abs(value - self._center) &gt; self.max_jump_px and conf &lt; 0.78:</w:t>
      </w:r>
    </w:p>
    <w:p w14:paraId="56EC452F">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self.update(None, 0.0)</w:t>
      </w:r>
    </w:p>
    <w:p w14:paraId="41270DAA">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2441AB0">
      <w:pPr>
        <w:rPr>
          <w:color w:val="000000" w:themeColor="text1"/>
          <w14:textFill>
            <w14:solidFill>
              <w14:schemeClr w14:val="tx1"/>
            </w14:solidFill>
          </w14:textFill>
        </w:rPr>
      </w:pPr>
      <w:r>
        <w:rPr>
          <w:color w:val="000000" w:themeColor="text1"/>
          <w14:textFill>
            <w14:solidFill>
              <w14:schemeClr w14:val="tx1"/>
            </w14:solidFill>
          </w14:textFill>
        </w:rPr>
        <w:t xml:space="preserve">        self._misses = 0</w:t>
      </w:r>
    </w:p>
    <w:p w14:paraId="59C082F0">
      <w:pPr>
        <w:rPr>
          <w:color w:val="000000" w:themeColor="text1"/>
          <w14:textFill>
            <w14:solidFill>
              <w14:schemeClr w14:val="tx1"/>
            </w14:solidFill>
          </w14:textFill>
        </w:rPr>
      </w:pPr>
      <w:r>
        <w:rPr>
          <w:color w:val="000000" w:themeColor="text1"/>
          <w14:textFill>
            <w14:solidFill>
              <w14:schemeClr w14:val="tx1"/>
            </w14:solidFill>
          </w14:textFill>
        </w:rPr>
        <w:t xml:space="preserve">        self._history.append(value)</w:t>
      </w:r>
    </w:p>
    <w:p w14:paraId="496C2972">
      <w:pPr>
        <w:rPr>
          <w:color w:val="000000" w:themeColor="text1"/>
          <w14:textFill>
            <w14:solidFill>
              <w14:schemeClr w14:val="tx1"/>
            </w14:solidFill>
          </w14:textFill>
        </w:rPr>
      </w:pPr>
      <w:r>
        <w:rPr>
          <w:color w:val="000000" w:themeColor="text1"/>
          <w14:textFill>
            <w14:solidFill>
              <w14:schemeClr w14:val="tx1"/>
            </w14:solidFill>
          </w14:textFill>
        </w:rPr>
        <w:t xml:space="preserve">        median = float(np.median(self._history))</w:t>
      </w:r>
    </w:p>
    <w:p w14:paraId="557EE8B5">
      <w:pPr>
        <w:rPr>
          <w:color w:val="000000" w:themeColor="text1"/>
          <w14:textFill>
            <w14:solidFill>
              <w14:schemeClr w14:val="tx1"/>
            </w14:solidFill>
          </w14:textFill>
        </w:rPr>
      </w:pPr>
      <w:r>
        <w:rPr>
          <w:color w:val="000000" w:themeColor="text1"/>
          <w14:textFill>
            <w14:solidFill>
              <w14:schemeClr w14:val="tx1"/>
            </w14:solidFill>
          </w14:textFill>
        </w:rPr>
        <w:t xml:space="preserve">        self._center = median if self._center is None else 0.55 * self._center + 0.45 * median</w:t>
      </w:r>
    </w:p>
    <w:p w14:paraId="00B24FFC">
      <w:pPr>
        <w:rPr>
          <w:color w:val="000000" w:themeColor="text1"/>
          <w14:textFill>
            <w14:solidFill>
              <w14:schemeClr w14:val="tx1"/>
            </w14:solidFill>
          </w14:textFill>
        </w:rPr>
      </w:pPr>
      <w:r>
        <w:rPr>
          <w:color w:val="000000" w:themeColor="text1"/>
          <w14:textFill>
            <w14:solidFill>
              <w14:schemeClr w14:val="tx1"/>
            </w14:solidFill>
          </w14:textFill>
        </w:rPr>
        <w:t xml:space="preserve">        self._confidence = conf</w:t>
      </w:r>
    </w:p>
    <w:p w14:paraId="53B31D0F">
      <w:pPr>
        <w:rPr>
          <w:color w:val="000000" w:themeColor="text1"/>
          <w14:textFill>
            <w14:solidFill>
              <w14:schemeClr w14:val="tx1"/>
            </w14:solidFill>
          </w14:textFill>
        </w:rPr>
      </w:pPr>
      <w:r>
        <w:rPr>
          <w:color w:val="000000" w:themeColor="text1"/>
          <w14:textFill>
            <w14:solidFill>
              <w14:schemeClr w14:val="tx1"/>
            </w14:solidFill>
          </w14:textFill>
        </w:rPr>
        <w:t xml:space="preserve">        return {"center": self._center, "confidence": conf, "held": False, "accepted": True}</w:t>
      </w:r>
    </w:p>
    <w:p w14:paraId="196EB03B">
      <w:pPr>
        <w:pStyle w:val="3"/>
        <w:spacing w:before="480" w:after="120"/>
        <w:rPr>
          <w:color w:val="000000" w:themeColor="text1"/>
          <w14:textFill>
            <w14:solidFill>
              <w14:schemeClr w14:val="tx1"/>
            </w14:solidFill>
          </w14:textFill>
        </w:rPr>
      </w:pPr>
      <w:bookmarkStart w:id="106" w:name="_Toc236416666"/>
      <w:r>
        <w:rPr>
          <w:color w:val="000000" w:themeColor="text1"/>
          <w14:textFill>
            <w14:solidFill>
              <w14:schemeClr w14:val="tx1"/>
            </w14:solidFill>
          </w14:textFill>
        </w:rPr>
        <w:t>附录4.3 运动过程条纹增强</w:t>
      </w:r>
      <w:bookmarkEnd w:id="106"/>
    </w:p>
    <w:p w14:paraId="466B75F7">
      <w:pPr>
        <w:rPr>
          <w:color w:val="000000" w:themeColor="text1"/>
          <w14:textFill>
            <w14:solidFill>
              <w14:schemeClr w14:val="tx1"/>
            </w14:solidFill>
          </w14:textFill>
        </w:rPr>
      </w:pPr>
      <w:r>
        <w:rPr>
          <w:color w:val="000000" w:themeColor="text1"/>
          <w14:textFill>
            <w14:solidFill>
              <w14:schemeClr w14:val="tx1"/>
            </w14:solidFill>
          </w14:textFill>
        </w:rPr>
        <w:t># src/vision/motion_enhancement.py</w:t>
      </w:r>
    </w:p>
    <w:p w14:paraId="239956DB">
      <w:pPr>
        <w:rPr>
          <w:color w:val="000000" w:themeColor="text1"/>
          <w14:textFill>
            <w14:solidFill>
              <w14:schemeClr w14:val="tx1"/>
            </w14:solidFill>
          </w14:textFill>
        </w:rPr>
      </w:pPr>
      <w:r>
        <w:rPr>
          <w:color w:val="000000" w:themeColor="text1"/>
          <w14:textFill>
            <w14:solidFill>
              <w14:schemeClr w14:val="tx1"/>
            </w14:solidFill>
          </w14:textFill>
        </w:rPr>
        <w:t xml:space="preserve">    def apply(</w:t>
      </w:r>
    </w:p>
    <w:p w14:paraId="4CA5C608">
      <w:pPr>
        <w:rPr>
          <w:color w:val="000000" w:themeColor="text1"/>
          <w14:textFill>
            <w14:solidFill>
              <w14:schemeClr w14:val="tx1"/>
            </w14:solidFill>
          </w14:textFill>
        </w:rPr>
      </w:pPr>
      <w:r>
        <w:rPr>
          <w:color w:val="000000" w:themeColor="text1"/>
          <w14:textFill>
            <w14:solidFill>
              <w14:schemeClr w14:val="tx1"/>
            </w14:solidFill>
          </w14:textFill>
        </w:rPr>
        <w:t xml:space="preserve">        self,</w:t>
      </w:r>
    </w:p>
    <w:p w14:paraId="0EAAFCC6">
      <w:pPr>
        <w:rPr>
          <w:color w:val="000000" w:themeColor="text1"/>
          <w14:textFill>
            <w14:solidFill>
              <w14:schemeClr w14:val="tx1"/>
            </w14:solidFill>
          </w14:textFill>
        </w:rPr>
      </w:pPr>
      <w:r>
        <w:rPr>
          <w:color w:val="000000" w:themeColor="text1"/>
          <w14:textFill>
            <w14:solidFill>
              <w14:schemeClr w14:val="tx1"/>
            </w14:solidFill>
          </w14:textFill>
        </w:rPr>
        <w:t xml:space="preserve">        frame: np.ndarray,</w:t>
      </w:r>
    </w:p>
    <w:p w14:paraId="50AFDF9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6209AE4">
      <w:pPr>
        <w:rPr>
          <w:color w:val="000000" w:themeColor="text1"/>
          <w14:textFill>
            <w14:solidFill>
              <w14:schemeClr w14:val="tx1"/>
            </w14:solidFill>
          </w14:textFill>
        </w:rPr>
      </w:pPr>
      <w:r>
        <w:rPr>
          <w:color w:val="000000" w:themeColor="text1"/>
          <w14:textFill>
            <w14:solidFill>
              <w14:schemeClr w14:val="tx1"/>
            </w14:solidFill>
          </w14:textFill>
        </w:rPr>
        <w:t xml:space="preserve">        clarity_score: float | None = None,</w:t>
      </w:r>
    </w:p>
    <w:p w14:paraId="2BE2CECF">
      <w:pPr>
        <w:rPr>
          <w:color w:val="000000" w:themeColor="text1"/>
          <w14:textFill>
            <w14:solidFill>
              <w14:schemeClr w14:val="tx1"/>
            </w14:solidFill>
          </w14:textFill>
        </w:rPr>
      </w:pPr>
      <w:r>
        <w:rPr>
          <w:color w:val="000000" w:themeColor="text1"/>
          <w14:textFill>
            <w14:solidFill>
              <w14:schemeClr w14:val="tx1"/>
            </w14:solidFill>
          </w14:textFill>
        </w:rPr>
        <w:t xml:space="preserve">        clarity_baseline: float | None = None,</w:t>
      </w:r>
    </w:p>
    <w:p w14:paraId="37249498">
      <w:pPr>
        <w:rPr>
          <w:color w:val="000000" w:themeColor="text1"/>
          <w14:textFill>
            <w14:solidFill>
              <w14:schemeClr w14:val="tx1"/>
            </w14:solidFill>
          </w14:textFill>
        </w:rPr>
      </w:pPr>
      <w:r>
        <w:rPr>
          <w:color w:val="000000" w:themeColor="text1"/>
          <w14:textFill>
            <w14:solidFill>
              <w14:schemeClr w14:val="tx1"/>
            </w14:solidFill>
          </w14:textFill>
        </w:rPr>
        <w:t xml:space="preserve">        blur_ratio: float = 0.55,</w:t>
      </w:r>
    </w:p>
    <w:p w14:paraId="11656A4E">
      <w:pPr>
        <w:rPr>
          <w:color w:val="000000" w:themeColor="text1"/>
          <w14:textFill>
            <w14:solidFill>
              <w14:schemeClr w14:val="tx1"/>
            </w14:solidFill>
          </w14:textFill>
        </w:rPr>
      </w:pPr>
      <w:r>
        <w:rPr>
          <w:color w:val="000000" w:themeColor="text1"/>
          <w14:textFill>
            <w14:solidFill>
              <w14:schemeClr w14:val="tx1"/>
            </w14:solidFill>
          </w14:textFill>
        </w:rPr>
        <w:t xml:space="preserve">    ) -&gt; np.ndarray:</w:t>
      </w:r>
    </w:p>
    <w:p w14:paraId="7AABF911">
      <w:pPr>
        <w:rPr>
          <w:color w:val="000000" w:themeColor="text1"/>
          <w14:textFill>
            <w14:solidFill>
              <w14:schemeClr w14:val="tx1"/>
            </w14:solidFill>
          </w14:textFill>
        </w:rPr>
      </w:pPr>
      <w:r>
        <w:rPr>
          <w:color w:val="000000" w:themeColor="text1"/>
          <w14:textFill>
            <w14:solidFill>
              <w14:schemeClr w14:val="tx1"/>
            </w14:solidFill>
          </w14:textFill>
        </w:rPr>
        <w:t xml:space="preserve">        """返回同尺寸 BGR 增强帧；输入帧不会被原地修改。"""</w:t>
      </w:r>
    </w:p>
    <w:p w14:paraId="327EED00">
      <w:pPr>
        <w:rPr>
          <w:color w:val="000000" w:themeColor="text1"/>
          <w14:textFill>
            <w14:solidFill>
              <w14:schemeClr w14:val="tx1"/>
            </w14:solidFill>
          </w14:textFill>
        </w:rPr>
      </w:pPr>
      <w:r>
        <w:rPr>
          <w:color w:val="000000" w:themeColor="text1"/>
          <w14:textFill>
            <w14:solidFill>
              <w14:schemeClr w14:val="tx1"/>
            </w14:solidFill>
          </w14:textFill>
        </w:rPr>
        <w:t xml:space="preserve">        if not self.enabled or frame is None or frame.size == 0:</w:t>
      </w:r>
    </w:p>
    <w:p w14:paraId="4A56DB29">
      <w:pPr>
        <w:rPr>
          <w:color w:val="000000" w:themeColor="text1"/>
          <w14:textFill>
            <w14:solidFill>
              <w14:schemeClr w14:val="tx1"/>
            </w14:solidFill>
          </w14:textFill>
        </w:rPr>
      </w:pPr>
      <w:r>
        <w:rPr>
          <w:color w:val="000000" w:themeColor="text1"/>
          <w14:textFill>
            <w14:solidFill>
              <w14:schemeClr w14:val="tx1"/>
            </w14:solidFill>
          </w14:textFill>
        </w:rPr>
        <w:t xml:space="preserve">            self.last_strength = 0.0</w:t>
      </w:r>
    </w:p>
    <w:p w14:paraId="01229CA6">
      <w:pPr>
        <w:rPr>
          <w:color w:val="000000" w:themeColor="text1"/>
          <w14:textFill>
            <w14:solidFill>
              <w14:schemeClr w14:val="tx1"/>
            </w14:solidFill>
          </w14:textFill>
        </w:rPr>
      </w:pPr>
      <w:r>
        <w:rPr>
          <w:color w:val="000000" w:themeColor="text1"/>
          <w14:textFill>
            <w14:solidFill>
              <w14:schemeClr w14:val="tx1"/>
            </w14:solidFill>
          </w14:textFill>
        </w:rPr>
        <w:t xml:space="preserve">            self.last_stripe_strength = 0.0</w:t>
      </w:r>
    </w:p>
    <w:p w14:paraId="27E03D3C">
      <w:pPr>
        <w:rPr>
          <w:color w:val="000000" w:themeColor="text1"/>
          <w14:textFill>
            <w14:solidFill>
              <w14:schemeClr w14:val="tx1"/>
            </w14:solidFill>
          </w14:textFill>
        </w:rPr>
      </w:pPr>
      <w:r>
        <w:rPr>
          <w:color w:val="000000" w:themeColor="text1"/>
          <w14:textFill>
            <w14:solidFill>
              <w14:schemeClr w14:val="tx1"/>
            </w14:solidFill>
          </w14:textFill>
        </w:rPr>
        <w:t xml:space="preserve">            self.last_color_gain = 1.0</w:t>
      </w:r>
    </w:p>
    <w:p w14:paraId="6099F1BA">
      <w:pPr>
        <w:rPr>
          <w:color w:val="000000" w:themeColor="text1"/>
          <w14:textFill>
            <w14:solidFill>
              <w14:schemeClr w14:val="tx1"/>
            </w14:solidFill>
          </w14:textFill>
        </w:rPr>
      </w:pPr>
      <w:r>
        <w:rPr>
          <w:color w:val="000000" w:themeColor="text1"/>
          <w14:textFill>
            <w14:solidFill>
              <w14:schemeClr w14:val="tx1"/>
            </w14:solidFill>
          </w14:textFill>
        </w:rPr>
        <w:t xml:space="preserve">            return frame</w:t>
      </w:r>
    </w:p>
    <w:p w14:paraId="0CDB442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2D14FCC">
      <w:pPr>
        <w:rPr>
          <w:color w:val="000000" w:themeColor="text1"/>
          <w14:textFill>
            <w14:solidFill>
              <w14:schemeClr w14:val="tx1"/>
            </w14:solidFill>
          </w14:textFill>
        </w:rPr>
      </w:pPr>
      <w:r>
        <w:rPr>
          <w:color w:val="000000" w:themeColor="text1"/>
          <w14:textFill>
            <w14:solidFill>
              <w14:schemeClr w14:val="tx1"/>
            </w14:solidFill>
          </w14:textFill>
        </w:rPr>
        <w:t xml:space="preserve">        blur_amount = self._blur_amount(</w:t>
      </w:r>
    </w:p>
    <w:p w14:paraId="42EF2C96">
      <w:pPr>
        <w:rPr>
          <w:color w:val="000000" w:themeColor="text1"/>
          <w14:textFill>
            <w14:solidFill>
              <w14:schemeClr w14:val="tx1"/>
            </w14:solidFill>
          </w14:textFill>
        </w:rPr>
      </w:pPr>
      <w:r>
        <w:rPr>
          <w:color w:val="000000" w:themeColor="text1"/>
          <w14:textFill>
            <w14:solidFill>
              <w14:schemeClr w14:val="tx1"/>
            </w14:solidFill>
          </w14:textFill>
        </w:rPr>
        <w:t xml:space="preserve">            clarity_score, clarity_baseline, blur_ratio)</w:t>
      </w:r>
    </w:p>
    <w:p w14:paraId="6C8E4A69">
      <w:pPr>
        <w:rPr>
          <w:color w:val="000000" w:themeColor="text1"/>
          <w14:textFill>
            <w14:solidFill>
              <w14:schemeClr w14:val="tx1"/>
            </w14:solidFill>
          </w14:textFill>
        </w:rPr>
      </w:pPr>
      <w:r>
        <w:rPr>
          <w:color w:val="000000" w:themeColor="text1"/>
          <w14:textFill>
            <w14:solidFill>
              <w14:schemeClr w14:val="tx1"/>
            </w14:solidFill>
          </w14:textFill>
        </w:rPr>
        <w:t xml:space="preserve">        strength = self.base_strength + (</w:t>
      </w:r>
    </w:p>
    <w:p w14:paraId="29C988C5">
      <w:pPr>
        <w:rPr>
          <w:color w:val="000000" w:themeColor="text1"/>
          <w14:textFill>
            <w14:solidFill>
              <w14:schemeClr w14:val="tx1"/>
            </w14:solidFill>
          </w14:textFill>
        </w:rPr>
      </w:pPr>
      <w:r>
        <w:rPr>
          <w:color w:val="000000" w:themeColor="text1"/>
          <w14:textFill>
            <w14:solidFill>
              <w14:schemeClr w14:val="tx1"/>
            </w14:solidFill>
          </w14:textFill>
        </w:rPr>
        <w:t xml:space="preserve">            self.max_strength - self.base_strength) * blur_amount</w:t>
      </w:r>
    </w:p>
    <w:p w14:paraId="3390B353">
      <w:pPr>
        <w:rPr>
          <w:color w:val="000000" w:themeColor="text1"/>
          <w14:textFill>
            <w14:solidFill>
              <w14:schemeClr w14:val="tx1"/>
            </w14:solidFill>
          </w14:textFill>
        </w:rPr>
      </w:pPr>
      <w:r>
        <w:rPr>
          <w:color w:val="000000" w:themeColor="text1"/>
          <w14:textFill>
            <w14:solidFill>
              <w14:schemeClr w14:val="tx1"/>
            </w14:solidFill>
          </w14:textFill>
        </w:rPr>
        <w:t xml:space="preserve">        stripe_strength = self.stripe_strength + (</w:t>
      </w:r>
    </w:p>
    <w:p w14:paraId="513C551D">
      <w:pPr>
        <w:rPr>
          <w:color w:val="000000" w:themeColor="text1"/>
          <w14:textFill>
            <w14:solidFill>
              <w14:schemeClr w14:val="tx1"/>
            </w14:solidFill>
          </w14:textFill>
        </w:rPr>
      </w:pPr>
      <w:r>
        <w:rPr>
          <w:color w:val="000000" w:themeColor="text1"/>
          <w14:textFill>
            <w14:solidFill>
              <w14:schemeClr w14:val="tx1"/>
            </w14:solidFill>
          </w14:textFill>
        </w:rPr>
        <w:t xml:space="preserve">            self.max_stripe_strength - self.stripe_strength) * blur_amount</w:t>
      </w:r>
    </w:p>
    <w:p w14:paraId="129A0AD6">
      <w:pPr>
        <w:rPr>
          <w:color w:val="000000" w:themeColor="text1"/>
          <w14:textFill>
            <w14:solidFill>
              <w14:schemeClr w14:val="tx1"/>
            </w14:solidFill>
          </w14:textFill>
        </w:rPr>
      </w:pPr>
      <w:r>
        <w:rPr>
          <w:color w:val="000000" w:themeColor="text1"/>
          <w14:textFill>
            <w14:solidFill>
              <w14:schemeClr w14:val="tx1"/>
            </w14:solidFill>
          </w14:textFill>
        </w:rPr>
        <w:t xml:space="preserve">        color_gain = self.color_gain + (</w:t>
      </w:r>
    </w:p>
    <w:p w14:paraId="3A9E6A4A">
      <w:pPr>
        <w:rPr>
          <w:color w:val="000000" w:themeColor="text1"/>
          <w14:textFill>
            <w14:solidFill>
              <w14:schemeClr w14:val="tx1"/>
            </w14:solidFill>
          </w14:textFill>
        </w:rPr>
      </w:pPr>
      <w:r>
        <w:rPr>
          <w:color w:val="000000" w:themeColor="text1"/>
          <w14:textFill>
            <w14:solidFill>
              <w14:schemeClr w14:val="tx1"/>
            </w14:solidFill>
          </w14:textFill>
        </w:rPr>
        <w:t xml:space="preserve">            self.max_color_gain - self.color_gain) * blur_amount</w:t>
      </w:r>
    </w:p>
    <w:p w14:paraId="6A607BB6">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276E55D">
      <w:pPr>
        <w:rPr>
          <w:color w:val="000000" w:themeColor="text1"/>
          <w14:textFill>
            <w14:solidFill>
              <w14:schemeClr w14:val="tx1"/>
            </w14:solidFill>
          </w14:textFill>
        </w:rPr>
      </w:pPr>
      <w:r>
        <w:rPr>
          <w:color w:val="000000" w:themeColor="text1"/>
          <w14:textFill>
            <w14:solidFill>
              <w14:schemeClr w14:val="tx1"/>
            </w14:solidFill>
          </w14:textFill>
        </w:rPr>
        <w:t xml:space="preserve">        # 先沿竖直条纹方向平均噪声，再减去较宽的水平背景。</w:t>
      </w:r>
    </w:p>
    <w:p w14:paraId="7649D801">
      <w:pPr>
        <w:rPr>
          <w:color w:val="000000" w:themeColor="text1"/>
          <w14:textFill>
            <w14:solidFill>
              <w14:schemeClr w14:val="tx1"/>
            </w14:solidFill>
          </w14:textFill>
        </w:rPr>
      </w:pPr>
      <w:r>
        <w:rPr>
          <w:color w:val="000000" w:themeColor="text1"/>
          <w14:textFill>
            <w14:solidFill>
              <w14:schemeClr w14:val="tx1"/>
            </w14:solidFill>
          </w14:textFill>
        </w:rPr>
        <w:t xml:space="preserve">        # 这样能从不均匀照明中提取低对比度、近似周期性的竖条纹。</w:t>
      </w:r>
    </w:p>
    <w:p w14:paraId="09F0998D">
      <w:pPr>
        <w:rPr>
          <w:color w:val="000000" w:themeColor="text1"/>
          <w14:textFill>
            <w14:solidFill>
              <w14:schemeClr w14:val="tx1"/>
            </w14:solidFill>
          </w14:textFill>
        </w:rPr>
      </w:pPr>
      <w:r>
        <w:rPr>
          <w:color w:val="000000" w:themeColor="text1"/>
          <w14:textFill>
            <w14:solidFill>
              <w14:schemeClr w14:val="tx1"/>
            </w14:solidFill>
          </w14:textFill>
        </w:rPr>
        <w:t xml:space="preserve">        vertical_smooth = cv2.GaussianBlur(</w:t>
      </w:r>
    </w:p>
    <w:p w14:paraId="6E3F5B03">
      <w:pPr>
        <w:rPr>
          <w:color w:val="000000" w:themeColor="text1"/>
          <w14:textFill>
            <w14:solidFill>
              <w14:schemeClr w14:val="tx1"/>
            </w14:solidFill>
          </w14:textFill>
        </w:rPr>
      </w:pPr>
      <w:r>
        <w:rPr>
          <w:color w:val="000000" w:themeColor="text1"/>
          <w14:textFill>
            <w14:solidFill>
              <w14:schemeClr w14:val="tx1"/>
            </w14:solidFill>
          </w14:textFill>
        </w:rPr>
        <w:t xml:space="preserve">            frame, (1, self.vertical_size), sigmaX=0, sigmaY=0)</w:t>
      </w:r>
    </w:p>
    <w:p w14:paraId="0F93630D">
      <w:pPr>
        <w:rPr>
          <w:color w:val="000000" w:themeColor="text1"/>
          <w14:textFill>
            <w14:solidFill>
              <w14:schemeClr w14:val="tx1"/>
            </w14:solidFill>
          </w14:textFill>
        </w:rPr>
      </w:pPr>
      <w:r>
        <w:rPr>
          <w:color w:val="000000" w:themeColor="text1"/>
          <w14:textFill>
            <w14:solidFill>
              <w14:schemeClr w14:val="tx1"/>
            </w14:solidFill>
          </w14:textFill>
        </w:rPr>
        <w:t xml:space="preserve">        horizontal_background = cv2.GaussianBlur(</w:t>
      </w:r>
    </w:p>
    <w:p w14:paraId="244B9F00">
      <w:pPr>
        <w:rPr>
          <w:color w:val="000000" w:themeColor="text1"/>
          <w14:textFill>
            <w14:solidFill>
              <w14:schemeClr w14:val="tx1"/>
            </w14:solidFill>
          </w14:textFill>
        </w:rPr>
      </w:pPr>
      <w:r>
        <w:rPr>
          <w:color w:val="000000" w:themeColor="text1"/>
          <w14:textFill>
            <w14:solidFill>
              <w14:schemeClr w14:val="tx1"/>
            </w14:solidFill>
          </w14:textFill>
        </w:rPr>
        <w:t xml:space="preserve">            vertical_smooth, (self.background_size, 1), sigmaX=0)</w:t>
      </w:r>
    </w:p>
    <w:p w14:paraId="041F7C19">
      <w:pPr>
        <w:rPr>
          <w:color w:val="000000" w:themeColor="text1"/>
          <w14:textFill>
            <w14:solidFill>
              <w14:schemeClr w14:val="tx1"/>
            </w14:solidFill>
          </w14:textFill>
        </w:rPr>
      </w:pPr>
      <w:r>
        <w:rPr>
          <w:color w:val="000000" w:themeColor="text1"/>
          <w14:textFill>
            <w14:solidFill>
              <w14:schemeClr w14:val="tx1"/>
            </w14:solidFill>
          </w14:textFill>
        </w:rPr>
        <w:t xml:space="preserve">        stripe_layer = cv2.addWeighted(</w:t>
      </w:r>
    </w:p>
    <w:p w14:paraId="46E88E4B">
      <w:pPr>
        <w:rPr>
          <w:color w:val="000000" w:themeColor="text1"/>
          <w14:textFill>
            <w14:solidFill>
              <w14:schemeClr w14:val="tx1"/>
            </w14:solidFill>
          </w14:textFill>
        </w:rPr>
      </w:pPr>
      <w:r>
        <w:rPr>
          <w:color w:val="000000" w:themeColor="text1"/>
          <w14:textFill>
            <w14:solidFill>
              <w14:schemeClr w14:val="tx1"/>
            </w14:solidFill>
          </w14:textFill>
        </w:rPr>
        <w:t xml:space="preserve">            vertical_smooth, 1.0 + stripe_strength,</w:t>
      </w:r>
    </w:p>
    <w:p w14:paraId="62A7AA76">
      <w:pPr>
        <w:rPr>
          <w:color w:val="000000" w:themeColor="text1"/>
          <w14:textFill>
            <w14:solidFill>
              <w14:schemeClr w14:val="tx1"/>
            </w14:solidFill>
          </w14:textFill>
        </w:rPr>
      </w:pPr>
      <w:r>
        <w:rPr>
          <w:color w:val="000000" w:themeColor="text1"/>
          <w14:textFill>
            <w14:solidFill>
              <w14:schemeClr w14:val="tx1"/>
            </w14:solidFill>
          </w14:textFill>
        </w:rPr>
        <w:t xml:space="preserve">            horizontal_background, -stripe_strength, 0)</w:t>
      </w:r>
    </w:p>
    <w:p w14:paraId="55435B31">
      <w:pPr>
        <w:rPr>
          <w:color w:val="000000" w:themeColor="text1"/>
          <w14:textFill>
            <w14:solidFill>
              <w14:schemeClr w14:val="tx1"/>
            </w14:solidFill>
          </w14:textFill>
        </w:rPr>
      </w:pPr>
      <w:r>
        <w:rPr>
          <w:color w:val="000000" w:themeColor="text1"/>
          <w14:textFill>
            <w14:solidFill>
              <w14:schemeClr w14:val="tx1"/>
            </w14:solidFill>
          </w14:textFill>
        </w:rPr>
        <w:t xml:space="preserve">        restored = cv2.addWeighted(</w:t>
      </w:r>
    </w:p>
    <w:p w14:paraId="140E36FA">
      <w:pPr>
        <w:rPr>
          <w:color w:val="000000" w:themeColor="text1"/>
          <w14:textFill>
            <w14:solidFill>
              <w14:schemeClr w14:val="tx1"/>
            </w14:solidFill>
          </w14:textFill>
        </w:rPr>
      </w:pPr>
      <w:r>
        <w:rPr>
          <w:color w:val="000000" w:themeColor="text1"/>
          <w14:textFill>
            <w14:solidFill>
              <w14:schemeClr w14:val="tx1"/>
            </w14:solidFill>
          </w14:textFill>
        </w:rPr>
        <w:t xml:space="preserve">            frame, self.original_mix,</w:t>
      </w:r>
    </w:p>
    <w:p w14:paraId="005FD5F0">
      <w:pPr>
        <w:rPr>
          <w:color w:val="000000" w:themeColor="text1"/>
          <w14:textFill>
            <w14:solidFill>
              <w14:schemeClr w14:val="tx1"/>
            </w14:solidFill>
          </w14:textFill>
        </w:rPr>
      </w:pPr>
      <w:r>
        <w:rPr>
          <w:color w:val="000000" w:themeColor="text1"/>
          <w14:textFill>
            <w14:solidFill>
              <w14:schemeClr w14:val="tx1"/>
            </w14:solidFill>
          </w14:textFill>
        </w:rPr>
        <w:t xml:space="preserve">            stripe_layer, 1.0 - self.original_mix, 0)</w:t>
      </w:r>
    </w:p>
    <w:p w14:paraId="779F05BE">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AC34A6">
      <w:pPr>
        <w:rPr>
          <w:color w:val="000000" w:themeColor="text1"/>
          <w14:textFill>
            <w14:solidFill>
              <w14:schemeClr w14:val="tx1"/>
            </w14:solidFill>
          </w14:textFill>
        </w:rPr>
      </w:pPr>
      <w:r>
        <w:rPr>
          <w:color w:val="000000" w:themeColor="text1"/>
          <w14:textFill>
            <w14:solidFill>
              <w14:schemeClr w14:val="tx1"/>
            </w14:solidFill>
          </w14:textFill>
        </w:rPr>
        <w:t xml:space="preserve">        # 白光干涉条纹主要为竖向结构，旋转时拖影主要沿水平方向。</w:t>
      </w:r>
    </w:p>
    <w:p w14:paraId="2B6C9873">
      <w:pPr>
        <w:rPr>
          <w:color w:val="000000" w:themeColor="text1"/>
          <w14:textFill>
            <w14:solidFill>
              <w14:schemeClr w14:val="tx1"/>
            </w14:solidFill>
          </w14:textFill>
        </w:rPr>
      </w:pPr>
      <w:r>
        <w:rPr>
          <w:color w:val="000000" w:themeColor="text1"/>
          <w14:textFill>
            <w14:solidFill>
              <w14:schemeClr w14:val="tx1"/>
            </w14:solidFill>
          </w14:textFill>
        </w:rPr>
        <w:t xml:space="preserve">        # 仅恢复水平方向高频，比二维锐化更少放大上下边缘和传感器噪声。</w:t>
      </w:r>
    </w:p>
    <w:p w14:paraId="00214CF2">
      <w:pPr>
        <w:rPr>
          <w:color w:val="000000" w:themeColor="text1"/>
          <w14:textFill>
            <w14:solidFill>
              <w14:schemeClr w14:val="tx1"/>
            </w14:solidFill>
          </w14:textFill>
        </w:rPr>
      </w:pPr>
      <w:r>
        <w:rPr>
          <w:color w:val="000000" w:themeColor="text1"/>
          <w14:textFill>
            <w14:solidFill>
              <w14:schemeClr w14:val="tx1"/>
            </w14:solidFill>
          </w14:textFill>
        </w:rPr>
        <w:t xml:space="preserve">        horizontal_blur = cv2.GaussianBlur(</w:t>
      </w:r>
    </w:p>
    <w:p w14:paraId="1891993D">
      <w:pPr>
        <w:rPr>
          <w:color w:val="000000" w:themeColor="text1"/>
          <w14:textFill>
            <w14:solidFill>
              <w14:schemeClr w14:val="tx1"/>
            </w14:solidFill>
          </w14:textFill>
        </w:rPr>
      </w:pPr>
      <w:r>
        <w:rPr>
          <w:color w:val="000000" w:themeColor="text1"/>
          <w14:textFill>
            <w14:solidFill>
              <w14:schemeClr w14:val="tx1"/>
            </w14:solidFill>
          </w14:textFill>
        </w:rPr>
        <w:t xml:space="preserve">            restored, (self.kernel_size, 1), sigmaX=0)</w:t>
      </w:r>
    </w:p>
    <w:p w14:paraId="24B06AEA">
      <w:pPr>
        <w:rPr>
          <w:color w:val="000000" w:themeColor="text1"/>
          <w14:textFill>
            <w14:solidFill>
              <w14:schemeClr w14:val="tx1"/>
            </w14:solidFill>
          </w14:textFill>
        </w:rPr>
      </w:pPr>
      <w:r>
        <w:rPr>
          <w:color w:val="000000" w:themeColor="text1"/>
          <w14:textFill>
            <w14:solidFill>
              <w14:schemeClr w14:val="tx1"/>
            </w14:solidFill>
          </w14:textFill>
        </w:rPr>
        <w:t xml:space="preserve">        restored = cv2.addWeighted(</w:t>
      </w:r>
    </w:p>
    <w:p w14:paraId="1F026C3B">
      <w:pPr>
        <w:rPr>
          <w:color w:val="000000" w:themeColor="text1"/>
          <w14:textFill>
            <w14:solidFill>
              <w14:schemeClr w14:val="tx1"/>
            </w14:solidFill>
          </w14:textFill>
        </w:rPr>
      </w:pPr>
      <w:r>
        <w:rPr>
          <w:color w:val="000000" w:themeColor="text1"/>
          <w14:textFill>
            <w14:solidFill>
              <w14:schemeClr w14:val="tx1"/>
            </w14:solidFill>
          </w14:textFill>
        </w:rPr>
        <w:t xml:space="preserve">            restored, 1.0 + strength, horizontal_blur, -strength, 0)</w:t>
      </w:r>
    </w:p>
    <w:p w14:paraId="3AFEDB97">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E3B069F">
      <w:pPr>
        <w:rPr>
          <w:color w:val="000000" w:themeColor="text1"/>
          <w14:textFill>
            <w14:solidFill>
              <w14:schemeClr w14:val="tx1"/>
            </w14:solidFill>
          </w14:textFill>
        </w:rPr>
      </w:pPr>
      <w:r>
        <w:rPr>
          <w:color w:val="000000" w:themeColor="text1"/>
          <w14:textFill>
            <w14:solidFill>
              <w14:schemeClr w14:val="tx1"/>
            </w14:solidFill>
          </w14:textFill>
        </w:rPr>
        <w:t xml:space="preserve">        # 放大相对于灰度分量的颜色差异，使白光干涉的弱彩色条纹更明显。</w:t>
      </w:r>
    </w:p>
    <w:p w14:paraId="1979E8A4">
      <w:pPr>
        <w:rPr>
          <w:color w:val="000000" w:themeColor="text1"/>
          <w14:textFill>
            <w14:solidFill>
              <w14:schemeClr w14:val="tx1"/>
            </w14:solidFill>
          </w14:textFill>
        </w:rPr>
      </w:pPr>
      <w:r>
        <w:rPr>
          <w:color w:val="000000" w:themeColor="text1"/>
          <w14:textFill>
            <w14:solidFill>
              <w14:schemeClr w14:val="tx1"/>
            </w14:solidFill>
          </w14:textFill>
        </w:rPr>
        <w:t xml:space="preserve">        gray = cv2.cvtColor(restored, cv2.COLOR_BGR2GRAY)</w:t>
      </w:r>
    </w:p>
    <w:p w14:paraId="74DE9E1D">
      <w:pPr>
        <w:rPr>
          <w:color w:val="000000" w:themeColor="text1"/>
          <w14:textFill>
            <w14:solidFill>
              <w14:schemeClr w14:val="tx1"/>
            </w14:solidFill>
          </w14:textFill>
        </w:rPr>
      </w:pPr>
      <w:r>
        <w:rPr>
          <w:color w:val="000000" w:themeColor="text1"/>
          <w14:textFill>
            <w14:solidFill>
              <w14:schemeClr w14:val="tx1"/>
            </w14:solidFill>
          </w14:textFill>
        </w:rPr>
        <w:t xml:space="preserve">        gray_bgr = cv2.cvtColor(gray, cv2.COLOR_GRAY2BGR)</w:t>
      </w:r>
    </w:p>
    <w:p w14:paraId="1B64A3C4">
      <w:pPr>
        <w:rPr>
          <w:color w:val="000000" w:themeColor="text1"/>
          <w14:textFill>
            <w14:solidFill>
              <w14:schemeClr w14:val="tx1"/>
            </w14:solidFill>
          </w14:textFill>
        </w:rPr>
      </w:pPr>
      <w:r>
        <w:rPr>
          <w:color w:val="000000" w:themeColor="text1"/>
          <w14:textFill>
            <w14:solidFill>
              <w14:schemeClr w14:val="tx1"/>
            </w14:solidFill>
          </w14:textFill>
        </w:rPr>
        <w:t xml:space="preserve">        restored = cv2.addWeighted(</w:t>
      </w:r>
    </w:p>
    <w:p w14:paraId="7EEB58F6">
      <w:pPr>
        <w:rPr>
          <w:color w:val="000000" w:themeColor="text1"/>
          <w14:textFill>
            <w14:solidFill>
              <w14:schemeClr w14:val="tx1"/>
            </w14:solidFill>
          </w14:textFill>
        </w:rPr>
      </w:pPr>
      <w:r>
        <w:rPr>
          <w:color w:val="000000" w:themeColor="text1"/>
          <w14:textFill>
            <w14:solidFill>
              <w14:schemeClr w14:val="tx1"/>
            </w14:solidFill>
          </w14:textFill>
        </w:rPr>
        <w:t xml:space="preserve">            restored, color_gain, gray_bgr, 1.0 - color_gain, 0)</w:t>
      </w:r>
    </w:p>
    <w:p w14:paraId="25C0CF81">
      <w:pPr>
        <w:rPr>
          <w:color w:val="000000" w:themeColor="text1"/>
          <w14:textFill>
            <w14:solidFill>
              <w14:schemeClr w14:val="tx1"/>
            </w14:solidFill>
          </w14:textFill>
        </w:rPr>
      </w:pPr>
      <w:r>
        <w:rPr>
          <w:color w:val="000000" w:themeColor="text1"/>
          <w14:textFill>
            <w14:solidFill>
              <w14:schemeClr w14:val="tx1"/>
            </w14:solidFill>
          </w14:textFill>
        </w:rPr>
        <w:t xml:space="preserve">        if abs(self.contrast_gain - 1.0) &gt; 0.001:</w:t>
      </w:r>
    </w:p>
    <w:p w14:paraId="70E53E55">
      <w:pPr>
        <w:rPr>
          <w:color w:val="000000" w:themeColor="text1"/>
          <w14:textFill>
            <w14:solidFill>
              <w14:schemeClr w14:val="tx1"/>
            </w14:solidFill>
          </w14:textFill>
        </w:rPr>
      </w:pPr>
      <w:r>
        <w:rPr>
          <w:color w:val="000000" w:themeColor="text1"/>
          <w14:textFill>
            <w14:solidFill>
              <w14:schemeClr w14:val="tx1"/>
            </w14:solidFill>
          </w14:textFill>
        </w:rPr>
        <w:t xml:space="preserve">            restored = cv2.convertScaleAbs(restored, alpha=self.contrast_gain)</w:t>
      </w:r>
    </w:p>
    <w:p w14:paraId="2595451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A88EAF5">
      <w:pPr>
        <w:rPr>
          <w:color w:val="000000" w:themeColor="text1"/>
          <w14:textFill>
            <w14:solidFill>
              <w14:schemeClr w14:val="tx1"/>
            </w14:solidFill>
          </w14:textFill>
        </w:rPr>
      </w:pPr>
      <w:r>
        <w:rPr>
          <w:color w:val="000000" w:themeColor="text1"/>
          <w14:textFill>
            <w14:solidFill>
              <w14:schemeClr w14:val="tx1"/>
            </w14:solidFill>
          </w14:textFill>
        </w:rPr>
        <w:t xml:space="preserve">        self.last_strength = strength</w:t>
      </w:r>
    </w:p>
    <w:p w14:paraId="21AAA427">
      <w:pPr>
        <w:rPr>
          <w:color w:val="000000" w:themeColor="text1"/>
          <w14:textFill>
            <w14:solidFill>
              <w14:schemeClr w14:val="tx1"/>
            </w14:solidFill>
          </w14:textFill>
        </w:rPr>
      </w:pPr>
      <w:r>
        <w:rPr>
          <w:color w:val="000000" w:themeColor="text1"/>
          <w14:textFill>
            <w14:solidFill>
              <w14:schemeClr w14:val="tx1"/>
            </w14:solidFill>
          </w14:textFill>
        </w:rPr>
        <w:t xml:space="preserve">        self.last_stripe_strength = stripe_strength</w:t>
      </w:r>
    </w:p>
    <w:p w14:paraId="2A683C45">
      <w:pPr>
        <w:rPr>
          <w:color w:val="000000" w:themeColor="text1"/>
          <w14:textFill>
            <w14:solidFill>
              <w14:schemeClr w14:val="tx1"/>
            </w14:solidFill>
          </w14:textFill>
        </w:rPr>
      </w:pPr>
      <w:r>
        <w:rPr>
          <w:color w:val="000000" w:themeColor="text1"/>
          <w14:textFill>
            <w14:solidFill>
              <w14:schemeClr w14:val="tx1"/>
            </w14:solidFill>
          </w14:textFill>
        </w:rPr>
        <w:t xml:space="preserve">        self.last_color_gain = color_gain</w:t>
      </w:r>
    </w:p>
    <w:p w14:paraId="7BDCDD35">
      <w:pPr>
        <w:rPr>
          <w:color w:val="000000" w:themeColor="text1"/>
          <w14:textFill>
            <w14:solidFill>
              <w14:schemeClr w14:val="tx1"/>
            </w14:solidFill>
          </w14:textFill>
        </w:rPr>
      </w:pPr>
      <w:r>
        <w:rPr>
          <w:color w:val="000000" w:themeColor="text1"/>
          <w14:textFill>
            <w14:solidFill>
              <w14:schemeClr w14:val="tx1"/>
            </w14:solidFill>
          </w14:textFill>
        </w:rPr>
        <w:t xml:space="preserve">        return restored</w:t>
      </w:r>
    </w:p>
    <w:p w14:paraId="631F38A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FCD6F5B">
      <w:pPr>
        <w:rPr>
          <w:color w:val="000000" w:themeColor="text1"/>
          <w14:textFill>
            <w14:solidFill>
              <w14:schemeClr w14:val="tx1"/>
            </w14:solidFill>
          </w14:textFill>
        </w:rPr>
      </w:pPr>
      <w:r>
        <w:rPr>
          <w:color w:val="000000" w:themeColor="text1"/>
          <w14:textFill>
            <w14:solidFill>
              <w14:schemeClr w14:val="tx1"/>
            </w14:solidFill>
          </w14:textFill>
        </w:rPr>
        <w:t xml:space="preserve">    @staticmethod</w:t>
      </w:r>
    </w:p>
    <w:p w14:paraId="4735C63B">
      <w:pPr>
        <w:pStyle w:val="3"/>
        <w:spacing w:before="480" w:after="120"/>
        <w:rPr>
          <w:color w:val="000000" w:themeColor="text1"/>
          <w14:textFill>
            <w14:solidFill>
              <w14:schemeClr w14:val="tx1"/>
            </w14:solidFill>
          </w14:textFill>
        </w:rPr>
      </w:pPr>
      <w:bookmarkStart w:id="107" w:name="_Toc236416667"/>
      <w:r>
        <w:rPr>
          <w:color w:val="000000" w:themeColor="text1"/>
          <w14:textFill>
            <w14:solidFill>
              <w14:schemeClr w14:val="tx1"/>
            </w14:solidFill>
          </w14:textFill>
        </w:rPr>
        <w:t>附录4.4 数显微分表定位、OCR识别与稳定读数</w:t>
      </w:r>
      <w:bookmarkEnd w:id="107"/>
    </w:p>
    <w:p w14:paraId="7502ACE8">
      <w:pPr>
        <w:rPr>
          <w:color w:val="000000" w:themeColor="text1"/>
          <w14:textFill>
            <w14:solidFill>
              <w14:schemeClr w14:val="tx1"/>
            </w14:solidFill>
          </w14:textFill>
        </w:rPr>
      </w:pPr>
      <w:r>
        <w:rPr>
          <w:color w:val="000000" w:themeColor="text1"/>
          <w14:textFill>
            <w14:solidFill>
              <w14:schemeClr w14:val="tx1"/>
            </w14:solidFill>
          </w14:textFill>
        </w:rPr>
        <w:t># src/vision/micrometer_ocr.py</w:t>
      </w:r>
    </w:p>
    <w:p w14:paraId="02B03A91">
      <w:pPr>
        <w:rPr>
          <w:color w:val="000000" w:themeColor="text1"/>
          <w14:textFill>
            <w14:solidFill>
              <w14:schemeClr w14:val="tx1"/>
            </w14:solidFill>
          </w14:textFill>
        </w:rPr>
      </w:pPr>
      <w:r>
        <w:rPr>
          <w:color w:val="000000" w:themeColor="text1"/>
          <w14:textFill>
            <w14:solidFill>
              <w14:schemeClr w14:val="tx1"/>
            </w14:solidFill>
          </w14:textFill>
        </w:rPr>
        <w:t>def locate_lcd(</w:t>
      </w:r>
    </w:p>
    <w:p w14:paraId="3DC390F0">
      <w:pPr>
        <w:rPr>
          <w:color w:val="000000" w:themeColor="text1"/>
          <w14:textFill>
            <w14:solidFill>
              <w14:schemeClr w14:val="tx1"/>
            </w14:solidFill>
          </w14:textFill>
        </w:rPr>
      </w:pPr>
      <w:r>
        <w:rPr>
          <w:color w:val="000000" w:themeColor="text1"/>
          <w14:textFill>
            <w14:solidFill>
              <w14:schemeClr w14:val="tx1"/>
            </w14:solidFill>
          </w14:textFill>
        </w:rPr>
        <w:t xml:space="preserve">    frame: np.ndarray,</w:t>
      </w:r>
    </w:p>
    <w:p w14:paraId="129C0CE0">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7A6B503">
      <w:pPr>
        <w:rPr>
          <w:color w:val="000000" w:themeColor="text1"/>
          <w14:textFill>
            <w14:solidFill>
              <w14:schemeClr w14:val="tx1"/>
            </w14:solidFill>
          </w14:textFill>
        </w:rPr>
      </w:pPr>
      <w:r>
        <w:rPr>
          <w:color w:val="000000" w:themeColor="text1"/>
          <w14:textFill>
            <w14:solidFill>
              <w14:schemeClr w14:val="tx1"/>
            </w14:solidFill>
          </w14:textFill>
        </w:rPr>
        <w:t xml:space="preserve">    auto_roi: bool = True,</w:t>
      </w:r>
    </w:p>
    <w:p w14:paraId="217ADA15">
      <w:pPr>
        <w:rPr>
          <w:color w:val="000000" w:themeColor="text1"/>
          <w14:textFill>
            <w14:solidFill>
              <w14:schemeClr w14:val="tx1"/>
            </w14:solidFill>
          </w14:textFill>
        </w:rPr>
      </w:pPr>
      <w:r>
        <w:rPr>
          <w:color w:val="000000" w:themeColor="text1"/>
          <w14:textFill>
            <w14:solidFill>
              <w14:schemeClr w14:val="tx1"/>
            </w14:solidFill>
          </w14:textFill>
        </w:rPr>
        <w:t xml:space="preserve">    manual_roi: Iterable[float] = (0.0, 0.0, 1.0, 1.0),</w:t>
      </w:r>
    </w:p>
    <w:p w14:paraId="010D0EA1">
      <w:pPr>
        <w:rPr>
          <w:color w:val="000000" w:themeColor="text1"/>
          <w14:textFill>
            <w14:solidFill>
              <w14:schemeClr w14:val="tx1"/>
            </w14:solidFill>
          </w14:textFill>
        </w:rPr>
      </w:pPr>
      <w:r>
        <w:rPr>
          <w:color w:val="000000" w:themeColor="text1"/>
          <w14:textFill>
            <w14:solidFill>
              <w14:schemeClr w14:val="tx1"/>
            </w14:solidFill>
          </w14:textFill>
        </w:rPr>
        <w:t>) -&gt; tuple[np.ndarray, tuple[int, int, int, int]]:</w:t>
      </w:r>
    </w:p>
    <w:p w14:paraId="6CF6F666">
      <w:pPr>
        <w:rPr>
          <w:color w:val="000000" w:themeColor="text1"/>
          <w14:textFill>
            <w14:solidFill>
              <w14:schemeClr w14:val="tx1"/>
            </w14:solidFill>
          </w14:textFill>
        </w:rPr>
      </w:pPr>
      <w:r>
        <w:rPr>
          <w:color w:val="000000" w:themeColor="text1"/>
          <w14:textFill>
            <w14:solidFill>
              <w14:schemeClr w14:val="tx1"/>
            </w14:solidFill>
          </w14:textFill>
        </w:rPr>
        <w:t xml:space="preserve">    """定位长条形 LCD；未找到时回退到配置的手动 ROI。"""</w:t>
      </w:r>
    </w:p>
    <w:p w14:paraId="5957A4EF">
      <w:pPr>
        <w:rPr>
          <w:color w:val="000000" w:themeColor="text1"/>
          <w14:textFill>
            <w14:solidFill>
              <w14:schemeClr w14:val="tx1"/>
            </w14:solidFill>
          </w14:textFill>
        </w:rPr>
      </w:pPr>
      <w:r>
        <w:rPr>
          <w:color w:val="000000" w:themeColor="text1"/>
          <w14:textFill>
            <w14:solidFill>
              <w14:schemeClr w14:val="tx1"/>
            </w14:solidFill>
          </w14:textFill>
        </w:rPr>
        <w:t xml:space="preserve">    if frame is None or frame.size == 0:</w:t>
      </w:r>
    </w:p>
    <w:p w14:paraId="125F5033">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ValueError("摄像头画面为空")</w:t>
      </w:r>
    </w:p>
    <w:p w14:paraId="6D94732A">
      <w:pPr>
        <w:rPr>
          <w:color w:val="000000" w:themeColor="text1"/>
          <w14:textFill>
            <w14:solidFill>
              <w14:schemeClr w14:val="tx1"/>
            </w14:solidFill>
          </w14:textFill>
        </w:rPr>
      </w:pPr>
      <w:r>
        <w:rPr>
          <w:color w:val="000000" w:themeColor="text1"/>
          <w14:textFill>
            <w14:solidFill>
              <w14:schemeClr w14:val="tx1"/>
            </w14:solidFill>
          </w14:textFill>
        </w:rPr>
        <w:t xml:space="preserve">    fallback = _manual_roi(frame, manual_roi)</w:t>
      </w:r>
    </w:p>
    <w:p w14:paraId="73130CC3">
      <w:pPr>
        <w:rPr>
          <w:color w:val="000000" w:themeColor="text1"/>
          <w14:textFill>
            <w14:solidFill>
              <w14:schemeClr w14:val="tx1"/>
            </w14:solidFill>
          </w14:textFill>
        </w:rPr>
      </w:pPr>
      <w:r>
        <w:rPr>
          <w:color w:val="000000" w:themeColor="text1"/>
          <w14:textFill>
            <w14:solidFill>
              <w14:schemeClr w14:val="tx1"/>
            </w14:solidFill>
          </w14:textFill>
        </w:rPr>
        <w:t xml:space="preserve">    if not auto_roi:</w:t>
      </w:r>
    </w:p>
    <w:p w14:paraId="3CDD9471">
      <w:pPr>
        <w:rPr>
          <w:color w:val="000000" w:themeColor="text1"/>
          <w14:textFill>
            <w14:solidFill>
              <w14:schemeClr w14:val="tx1"/>
            </w14:solidFill>
          </w14:textFill>
        </w:rPr>
      </w:pPr>
      <w:r>
        <w:rPr>
          <w:color w:val="000000" w:themeColor="text1"/>
          <w14:textFill>
            <w14:solidFill>
              <w14:schemeClr w14:val="tx1"/>
            </w14:solidFill>
          </w14:textFill>
        </w:rPr>
        <w:t xml:space="preserve">        x1, y1, x2, y2 = fallback</w:t>
      </w:r>
    </w:p>
    <w:p w14:paraId="1B9499C8">
      <w:pPr>
        <w:rPr>
          <w:color w:val="000000" w:themeColor="text1"/>
          <w14:textFill>
            <w14:solidFill>
              <w14:schemeClr w14:val="tx1"/>
            </w14:solidFill>
          </w14:textFill>
        </w:rPr>
      </w:pPr>
      <w:r>
        <w:rPr>
          <w:color w:val="000000" w:themeColor="text1"/>
          <w14:textFill>
            <w14:solidFill>
              <w14:schemeClr w14:val="tx1"/>
            </w14:solidFill>
          </w14:textFill>
        </w:rPr>
        <w:t xml:space="preserve">        return frame[y1:y2, x1:x2].copy(), fallback</w:t>
      </w:r>
    </w:p>
    <w:p w14:paraId="2EDC424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2E6A515">
      <w:pPr>
        <w:rPr>
          <w:color w:val="000000" w:themeColor="text1"/>
          <w14:textFill>
            <w14:solidFill>
              <w14:schemeClr w14:val="tx1"/>
            </w14:solidFill>
          </w14:textFill>
        </w:rPr>
      </w:pPr>
      <w:r>
        <w:rPr>
          <w:color w:val="000000" w:themeColor="text1"/>
          <w14:textFill>
            <w14:solidFill>
              <w14:schemeClr w14:val="tx1"/>
            </w14:solidFill>
          </w14:textFill>
        </w:rPr>
        <w:t xml:space="preserve">    gray = cv2.cvtColor(frame, cv2.COLOR_BGR2GRAY) if frame.ndim == 3 else frame</w:t>
      </w:r>
    </w:p>
    <w:p w14:paraId="7557FEED">
      <w:pPr>
        <w:rPr>
          <w:color w:val="000000" w:themeColor="text1"/>
          <w14:textFill>
            <w14:solidFill>
              <w14:schemeClr w14:val="tx1"/>
            </w14:solidFill>
          </w14:textFill>
        </w:rPr>
      </w:pPr>
      <w:r>
        <w:rPr>
          <w:color w:val="000000" w:themeColor="text1"/>
          <w14:textFill>
            <w14:solidFill>
              <w14:schemeClr w14:val="tx1"/>
            </w14:solidFill>
          </w14:textFill>
        </w:rPr>
        <w:t xml:space="preserve">    clahe = cv2.createCLAHE(clipLimit=2.0, tileGridSize=(8, 8)).apply(gray)</w:t>
      </w:r>
    </w:p>
    <w:p w14:paraId="4BDBC44E">
      <w:pPr>
        <w:rPr>
          <w:color w:val="000000" w:themeColor="text1"/>
          <w14:textFill>
            <w14:solidFill>
              <w14:schemeClr w14:val="tx1"/>
            </w14:solidFill>
          </w14:textFill>
        </w:rPr>
      </w:pPr>
      <w:r>
        <w:rPr>
          <w:color w:val="000000" w:themeColor="text1"/>
          <w14:textFill>
            <w14:solidFill>
              <w14:schemeClr w14:val="tx1"/>
            </w14:solidFill>
          </w14:textFill>
        </w:rPr>
        <w:t xml:space="preserve">    edges = cv2.Canny(cv2.GaussianBlur(clahe, (5, 5), 0), 35, 120)</w:t>
      </w:r>
    </w:p>
    <w:p w14:paraId="4906C811">
      <w:pPr>
        <w:rPr>
          <w:color w:val="000000" w:themeColor="text1"/>
          <w14:textFill>
            <w14:solidFill>
              <w14:schemeClr w14:val="tx1"/>
            </w14:solidFill>
          </w14:textFill>
        </w:rPr>
      </w:pPr>
      <w:r>
        <w:rPr>
          <w:color w:val="000000" w:themeColor="text1"/>
          <w14:textFill>
            <w14:solidFill>
              <w14:schemeClr w14:val="tx1"/>
            </w14:solidFill>
          </w14:textFill>
        </w:rPr>
        <w:t xml:space="preserve">    edges = cv2.morphologyEx(</w:t>
      </w:r>
    </w:p>
    <w:p w14:paraId="243604F3">
      <w:pPr>
        <w:rPr>
          <w:color w:val="000000" w:themeColor="text1"/>
          <w14:textFill>
            <w14:solidFill>
              <w14:schemeClr w14:val="tx1"/>
            </w14:solidFill>
          </w14:textFill>
        </w:rPr>
      </w:pPr>
      <w:r>
        <w:rPr>
          <w:color w:val="000000" w:themeColor="text1"/>
          <w14:textFill>
            <w14:solidFill>
              <w14:schemeClr w14:val="tx1"/>
            </w14:solidFill>
          </w14:textFill>
        </w:rPr>
        <w:t xml:space="preserve">        edges, cv2.MORPH_CLOSE, cv2.getStructuringElement(cv2.MORPH_RECT, (9, 5)))</w:t>
      </w:r>
    </w:p>
    <w:p w14:paraId="4768B0C6">
      <w:pPr>
        <w:rPr>
          <w:color w:val="000000" w:themeColor="text1"/>
          <w14:textFill>
            <w14:solidFill>
              <w14:schemeClr w14:val="tx1"/>
            </w14:solidFill>
          </w14:textFill>
        </w:rPr>
      </w:pPr>
      <w:r>
        <w:rPr>
          <w:color w:val="000000" w:themeColor="text1"/>
          <w14:textFill>
            <w14:solidFill>
              <w14:schemeClr w14:val="tx1"/>
            </w14:solidFill>
          </w14:textFill>
        </w:rPr>
        <w:t xml:space="preserve">    contours, _ = cv2.findContours(edges, cv2.RETR_LIST, cv2.CHAIN_APPROX_SIMPLE)</w:t>
      </w:r>
    </w:p>
    <w:p w14:paraId="1652753F">
      <w:pPr>
        <w:rPr>
          <w:color w:val="000000" w:themeColor="text1"/>
          <w14:textFill>
            <w14:solidFill>
              <w14:schemeClr w14:val="tx1"/>
            </w14:solidFill>
          </w14:textFill>
        </w:rPr>
      </w:pPr>
      <w:r>
        <w:rPr>
          <w:color w:val="000000" w:themeColor="text1"/>
          <w14:textFill>
            <w14:solidFill>
              <w14:schemeClr w14:val="tx1"/>
            </w14:solidFill>
          </w14:textFill>
        </w:rPr>
        <w:t xml:space="preserve">    height, width = gray.shape[:2]</w:t>
      </w:r>
    </w:p>
    <w:p w14:paraId="7468B924">
      <w:pPr>
        <w:rPr>
          <w:color w:val="000000" w:themeColor="text1"/>
          <w14:textFill>
            <w14:solidFill>
              <w14:schemeClr w14:val="tx1"/>
            </w14:solidFill>
          </w14:textFill>
        </w:rPr>
      </w:pPr>
      <w:r>
        <w:rPr>
          <w:color w:val="000000" w:themeColor="text1"/>
          <w14:textFill>
            <w14:solidFill>
              <w14:schemeClr w14:val="tx1"/>
            </w14:solidFill>
          </w14:textFill>
        </w:rPr>
        <w:t xml:space="preserve">    frame_area = float(height * width)</w:t>
      </w:r>
    </w:p>
    <w:p w14:paraId="70939050">
      <w:pPr>
        <w:rPr>
          <w:color w:val="000000" w:themeColor="text1"/>
          <w14:textFill>
            <w14:solidFill>
              <w14:schemeClr w14:val="tx1"/>
            </w14:solidFill>
          </w14:textFill>
        </w:rPr>
      </w:pPr>
      <w:r>
        <w:rPr>
          <w:color w:val="000000" w:themeColor="text1"/>
          <w14:textFill>
            <w14:solidFill>
              <w14:schemeClr w14:val="tx1"/>
            </w14:solidFill>
          </w14:textFill>
        </w:rPr>
        <w:t xml:space="preserve">    best: tuple[float, tuple[int, int, int, int]] | None = None</w:t>
      </w:r>
    </w:p>
    <w:p w14:paraId="68143F2D">
      <w:pPr>
        <w:rPr>
          <w:color w:val="000000" w:themeColor="text1"/>
          <w14:textFill>
            <w14:solidFill>
              <w14:schemeClr w14:val="tx1"/>
            </w14:solidFill>
          </w14:textFill>
        </w:rPr>
      </w:pPr>
      <w:r>
        <w:rPr>
          <w:color w:val="000000" w:themeColor="text1"/>
          <w14:textFill>
            <w14:solidFill>
              <w14:schemeClr w14:val="tx1"/>
            </w14:solidFill>
          </w14:textFill>
        </w:rPr>
        <w:t xml:space="preserve">    for contour in contours:</w:t>
      </w:r>
    </w:p>
    <w:p w14:paraId="6BC893C3">
      <w:pPr>
        <w:rPr>
          <w:color w:val="000000" w:themeColor="text1"/>
          <w14:textFill>
            <w14:solidFill>
              <w14:schemeClr w14:val="tx1"/>
            </w14:solidFill>
          </w14:textFill>
        </w:rPr>
      </w:pPr>
      <w:r>
        <w:rPr>
          <w:color w:val="000000" w:themeColor="text1"/>
          <w14:textFill>
            <w14:solidFill>
              <w14:schemeClr w14:val="tx1"/>
            </w14:solidFill>
          </w14:textFill>
        </w:rPr>
        <w:t xml:space="preserve">        x, y, rw, rh = cv2.boundingRect(contour)</w:t>
      </w:r>
    </w:p>
    <w:p w14:paraId="08D987B2">
      <w:pPr>
        <w:rPr>
          <w:color w:val="000000" w:themeColor="text1"/>
          <w14:textFill>
            <w14:solidFill>
              <w14:schemeClr w14:val="tx1"/>
            </w14:solidFill>
          </w14:textFill>
        </w:rPr>
      </w:pPr>
      <w:r>
        <w:rPr>
          <w:color w:val="000000" w:themeColor="text1"/>
          <w14:textFill>
            <w14:solidFill>
              <w14:schemeClr w14:val="tx1"/>
            </w14:solidFill>
          </w14:textFill>
        </w:rPr>
        <w:t xml:space="preserve">        if rh &lt; 30 or rw &lt; 120:</w:t>
      </w:r>
    </w:p>
    <w:p w14:paraId="1C3761DA">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13B1A5CA">
      <w:pPr>
        <w:rPr>
          <w:color w:val="000000" w:themeColor="text1"/>
          <w14:textFill>
            <w14:solidFill>
              <w14:schemeClr w14:val="tx1"/>
            </w14:solidFill>
          </w14:textFill>
        </w:rPr>
      </w:pPr>
      <w:r>
        <w:rPr>
          <w:color w:val="000000" w:themeColor="text1"/>
          <w14:textFill>
            <w14:solidFill>
              <w14:schemeClr w14:val="tx1"/>
            </w14:solidFill>
          </w14:textFill>
        </w:rPr>
        <w:t xml:space="preserve">        aspect = rw / max(1.0, float(rh))</w:t>
      </w:r>
    </w:p>
    <w:p w14:paraId="2131F5B3">
      <w:pPr>
        <w:rPr>
          <w:color w:val="000000" w:themeColor="text1"/>
          <w14:textFill>
            <w14:solidFill>
              <w14:schemeClr w14:val="tx1"/>
            </w14:solidFill>
          </w14:textFill>
        </w:rPr>
      </w:pPr>
      <w:r>
        <w:rPr>
          <w:color w:val="000000" w:themeColor="text1"/>
          <w14:textFill>
            <w14:solidFill>
              <w14:schemeClr w14:val="tx1"/>
            </w14:solidFill>
          </w14:textFill>
        </w:rPr>
        <w:t xml:space="preserve">        area_ratio = (rw * rh) / frame_area</w:t>
      </w:r>
    </w:p>
    <w:p w14:paraId="14AB9A2A">
      <w:pPr>
        <w:rPr>
          <w:color w:val="000000" w:themeColor="text1"/>
          <w14:textFill>
            <w14:solidFill>
              <w14:schemeClr w14:val="tx1"/>
            </w14:solidFill>
          </w14:textFill>
        </w:rPr>
      </w:pPr>
      <w:r>
        <w:rPr>
          <w:color w:val="000000" w:themeColor="text1"/>
          <w14:textFill>
            <w14:solidFill>
              <w14:schemeClr w14:val="tx1"/>
            </w14:solidFill>
          </w14:textFill>
        </w:rPr>
        <w:t xml:space="preserve">        if not 2.0 &lt;= aspect &lt;= 6.8 or not 0.015 &lt;= area_ratio &lt;= 0.75:</w:t>
      </w:r>
    </w:p>
    <w:p w14:paraId="1645F156">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14482CF0">
      <w:pPr>
        <w:rPr>
          <w:color w:val="000000" w:themeColor="text1"/>
          <w14:textFill>
            <w14:solidFill>
              <w14:schemeClr w14:val="tx1"/>
            </w14:solidFill>
          </w14:textFill>
        </w:rPr>
      </w:pPr>
      <w:r>
        <w:rPr>
          <w:color w:val="000000" w:themeColor="text1"/>
          <w14:textFill>
            <w14:solidFill>
              <w14:schemeClr w14:val="tx1"/>
            </w14:solidFill>
          </w14:textFill>
        </w:rPr>
        <w:t xml:space="preserve">        contour_area = cv2.contourArea(contour)</w:t>
      </w:r>
    </w:p>
    <w:p w14:paraId="2FF0AB9C">
      <w:pPr>
        <w:rPr>
          <w:color w:val="000000" w:themeColor="text1"/>
          <w14:textFill>
            <w14:solidFill>
              <w14:schemeClr w14:val="tx1"/>
            </w14:solidFill>
          </w14:textFill>
        </w:rPr>
      </w:pPr>
      <w:r>
        <w:rPr>
          <w:color w:val="000000" w:themeColor="text1"/>
          <w14:textFill>
            <w14:solidFill>
              <w14:schemeClr w14:val="tx1"/>
            </w14:solidFill>
          </w14:textFill>
        </w:rPr>
        <w:t xml:space="preserve">        rectangularity = contour_area / max(1.0, float(rw * rh))</w:t>
      </w:r>
    </w:p>
    <w:p w14:paraId="3EF450E5">
      <w:pPr>
        <w:rPr>
          <w:color w:val="000000" w:themeColor="text1"/>
          <w14:textFill>
            <w14:solidFill>
              <w14:schemeClr w14:val="tx1"/>
            </w14:solidFill>
          </w14:textFill>
        </w:rPr>
      </w:pPr>
      <w:r>
        <w:rPr>
          <w:color w:val="000000" w:themeColor="text1"/>
          <w14:textFill>
            <w14:solidFill>
              <w14:schemeClr w14:val="tx1"/>
            </w14:solidFill>
          </w14:textFill>
        </w:rPr>
        <w:t xml:space="preserve">        if rectangularity &lt; 0.15:</w:t>
      </w:r>
    </w:p>
    <w:p w14:paraId="3DD03722">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77DFFA4D">
      <w:pPr>
        <w:rPr>
          <w:color w:val="000000" w:themeColor="text1"/>
          <w14:textFill>
            <w14:solidFill>
              <w14:schemeClr w14:val="tx1"/>
            </w14:solidFill>
          </w14:textFill>
        </w:rPr>
      </w:pPr>
      <w:r>
        <w:rPr>
          <w:color w:val="000000" w:themeColor="text1"/>
          <w14:textFill>
            <w14:solidFill>
              <w14:schemeClr w14:val="tx1"/>
            </w14:solidFill>
          </w14:textFill>
        </w:rPr>
        <w:t xml:space="preserve">        cx, cy = x + rw / 2.0, y + rh / 2.0</w:t>
      </w:r>
    </w:p>
    <w:p w14:paraId="66924BD7">
      <w:pPr>
        <w:rPr>
          <w:color w:val="000000" w:themeColor="text1"/>
          <w14:textFill>
            <w14:solidFill>
              <w14:schemeClr w14:val="tx1"/>
            </w14:solidFill>
          </w14:textFill>
        </w:rPr>
      </w:pPr>
      <w:r>
        <w:rPr>
          <w:color w:val="000000" w:themeColor="text1"/>
          <w14:textFill>
            <w14:solidFill>
              <w14:schemeClr w14:val="tx1"/>
            </w14:solidFill>
          </w14:textFill>
        </w:rPr>
        <w:t xml:space="preserve">        center_distance = abs(cx / width - 0.5) + abs(cy / height - 0.5)</w:t>
      </w:r>
    </w:p>
    <w:p w14:paraId="1574584A">
      <w:pPr>
        <w:rPr>
          <w:color w:val="000000" w:themeColor="text1"/>
          <w14:textFill>
            <w14:solidFill>
              <w14:schemeClr w14:val="tx1"/>
            </w14:solidFill>
          </w14:textFill>
        </w:rPr>
      </w:pPr>
      <w:r>
        <w:rPr>
          <w:color w:val="000000" w:themeColor="text1"/>
          <w14:textFill>
            <w14:solidFill>
              <w14:schemeClr w14:val="tx1"/>
            </w14:solidFill>
          </w14:textFill>
        </w:rPr>
        <w:t xml:space="preserve">        score = area_ratio * 5.0 + rectangularity - center_distance * 0.25</w:t>
      </w:r>
    </w:p>
    <w:p w14:paraId="2B6BD8EA">
      <w:pPr>
        <w:rPr>
          <w:color w:val="000000" w:themeColor="text1"/>
          <w14:textFill>
            <w14:solidFill>
              <w14:schemeClr w14:val="tx1"/>
            </w14:solidFill>
          </w14:textFill>
        </w:rPr>
      </w:pPr>
      <w:r>
        <w:rPr>
          <w:color w:val="000000" w:themeColor="text1"/>
          <w14:textFill>
            <w14:solidFill>
              <w14:schemeClr w14:val="tx1"/>
            </w14:solidFill>
          </w14:textFill>
        </w:rPr>
        <w:t xml:space="preserve">        if best is None or score &gt; best[0]:</w:t>
      </w:r>
    </w:p>
    <w:p w14:paraId="636D4E2A">
      <w:pPr>
        <w:rPr>
          <w:color w:val="000000" w:themeColor="text1"/>
          <w14:textFill>
            <w14:solidFill>
              <w14:schemeClr w14:val="tx1"/>
            </w14:solidFill>
          </w14:textFill>
        </w:rPr>
      </w:pPr>
      <w:r>
        <w:rPr>
          <w:color w:val="000000" w:themeColor="text1"/>
          <w14:textFill>
            <w14:solidFill>
              <w14:schemeClr w14:val="tx1"/>
            </w14:solidFill>
          </w14:textFill>
        </w:rPr>
        <w:t xml:space="preserve">            margin_x = int(rw * 0.025)</w:t>
      </w:r>
    </w:p>
    <w:p w14:paraId="735C9432">
      <w:pPr>
        <w:rPr>
          <w:color w:val="000000" w:themeColor="text1"/>
          <w14:textFill>
            <w14:solidFill>
              <w14:schemeClr w14:val="tx1"/>
            </w14:solidFill>
          </w14:textFill>
        </w:rPr>
      </w:pPr>
      <w:r>
        <w:rPr>
          <w:color w:val="000000" w:themeColor="text1"/>
          <w14:textFill>
            <w14:solidFill>
              <w14:schemeClr w14:val="tx1"/>
            </w14:solidFill>
          </w14:textFill>
        </w:rPr>
        <w:t xml:space="preserve">            margin_y = int(rh * 0.06)</w:t>
      </w:r>
    </w:p>
    <w:p w14:paraId="41AE346E">
      <w:pPr>
        <w:rPr>
          <w:color w:val="000000" w:themeColor="text1"/>
          <w14:textFill>
            <w14:solidFill>
              <w14:schemeClr w14:val="tx1"/>
            </w14:solidFill>
          </w14:textFill>
        </w:rPr>
      </w:pPr>
      <w:r>
        <w:rPr>
          <w:color w:val="000000" w:themeColor="text1"/>
          <w14:textFill>
            <w14:solidFill>
              <w14:schemeClr w14:val="tx1"/>
            </w14:solidFill>
          </w14:textFill>
        </w:rPr>
        <w:t xml:space="preserve">            box = (</w:t>
      </w:r>
    </w:p>
    <w:p w14:paraId="531E39F3">
      <w:pPr>
        <w:rPr>
          <w:color w:val="000000" w:themeColor="text1"/>
          <w14:textFill>
            <w14:solidFill>
              <w14:schemeClr w14:val="tx1"/>
            </w14:solidFill>
          </w14:textFill>
        </w:rPr>
      </w:pPr>
      <w:r>
        <w:rPr>
          <w:color w:val="000000" w:themeColor="text1"/>
          <w14:textFill>
            <w14:solidFill>
              <w14:schemeClr w14:val="tx1"/>
            </w14:solidFill>
          </w14:textFill>
        </w:rPr>
        <w:t xml:space="preserve">                max(0, x + margin_x),</w:t>
      </w:r>
    </w:p>
    <w:p w14:paraId="49A1FEE3">
      <w:pPr>
        <w:rPr>
          <w:color w:val="000000" w:themeColor="text1"/>
          <w14:textFill>
            <w14:solidFill>
              <w14:schemeClr w14:val="tx1"/>
            </w14:solidFill>
          </w14:textFill>
        </w:rPr>
      </w:pPr>
      <w:r>
        <w:rPr>
          <w:color w:val="000000" w:themeColor="text1"/>
          <w14:textFill>
            <w14:solidFill>
              <w14:schemeClr w14:val="tx1"/>
            </w14:solidFill>
          </w14:textFill>
        </w:rPr>
        <w:t xml:space="preserve">                max(0, y + margin_y),</w:t>
      </w:r>
    </w:p>
    <w:p w14:paraId="66BC1B9C">
      <w:pPr>
        <w:rPr>
          <w:color w:val="000000" w:themeColor="text1"/>
          <w14:textFill>
            <w14:solidFill>
              <w14:schemeClr w14:val="tx1"/>
            </w14:solidFill>
          </w14:textFill>
        </w:rPr>
      </w:pPr>
      <w:r>
        <w:rPr>
          <w:color w:val="000000" w:themeColor="text1"/>
          <w14:textFill>
            <w14:solidFill>
              <w14:schemeClr w14:val="tx1"/>
            </w14:solidFill>
          </w14:textFill>
        </w:rPr>
        <w:t xml:space="preserve">                min(width, x + rw - margin_x),</w:t>
      </w:r>
    </w:p>
    <w:p w14:paraId="597C2502">
      <w:pPr>
        <w:rPr>
          <w:color w:val="000000" w:themeColor="text1"/>
          <w14:textFill>
            <w14:solidFill>
              <w14:schemeClr w14:val="tx1"/>
            </w14:solidFill>
          </w14:textFill>
        </w:rPr>
      </w:pPr>
      <w:r>
        <w:rPr>
          <w:color w:val="000000" w:themeColor="text1"/>
          <w14:textFill>
            <w14:solidFill>
              <w14:schemeClr w14:val="tx1"/>
            </w14:solidFill>
          </w14:textFill>
        </w:rPr>
        <w:t xml:space="preserve">                min(height, y + rh - margin_y),</w:t>
      </w:r>
    </w:p>
    <w:p w14:paraId="0AA4A8C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9EC899A">
      <w:pPr>
        <w:rPr>
          <w:color w:val="000000" w:themeColor="text1"/>
          <w14:textFill>
            <w14:solidFill>
              <w14:schemeClr w14:val="tx1"/>
            </w14:solidFill>
          </w14:textFill>
        </w:rPr>
      </w:pPr>
      <w:r>
        <w:rPr>
          <w:color w:val="000000" w:themeColor="text1"/>
          <w14:textFill>
            <w14:solidFill>
              <w14:schemeClr w14:val="tx1"/>
            </w14:solidFill>
          </w14:textFill>
        </w:rPr>
        <w:t xml:space="preserve">            best = score, box</w:t>
      </w:r>
    </w:p>
    <w:p w14:paraId="3267BD9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0E08811">
      <w:pPr>
        <w:rPr>
          <w:color w:val="000000" w:themeColor="text1"/>
          <w14:textFill>
            <w14:solidFill>
              <w14:schemeClr w14:val="tx1"/>
            </w14:solidFill>
          </w14:textFill>
        </w:rPr>
      </w:pPr>
      <w:r>
        <w:rPr>
          <w:color w:val="000000" w:themeColor="text1"/>
          <w14:textFill>
            <w14:solidFill>
              <w14:schemeClr w14:val="tx1"/>
            </w14:solidFill>
          </w14:textFill>
        </w:rPr>
        <w:t xml:space="preserve">    box = best[1] if best is not None else fallback</w:t>
      </w:r>
    </w:p>
    <w:p w14:paraId="50D0E1F2">
      <w:pPr>
        <w:rPr>
          <w:color w:val="000000" w:themeColor="text1"/>
          <w14:textFill>
            <w14:solidFill>
              <w14:schemeClr w14:val="tx1"/>
            </w14:solidFill>
          </w14:textFill>
        </w:rPr>
      </w:pPr>
      <w:r>
        <w:rPr>
          <w:color w:val="000000" w:themeColor="text1"/>
          <w14:textFill>
            <w14:solidFill>
              <w14:schemeClr w14:val="tx1"/>
            </w14:solidFill>
          </w14:textFill>
        </w:rPr>
        <w:t xml:space="preserve">    x1, y1, x2, y2 = box</w:t>
      </w:r>
    </w:p>
    <w:p w14:paraId="7878DEB9">
      <w:pPr>
        <w:rPr>
          <w:color w:val="000000" w:themeColor="text1"/>
          <w14:textFill>
            <w14:solidFill>
              <w14:schemeClr w14:val="tx1"/>
            </w14:solidFill>
          </w14:textFill>
        </w:rPr>
      </w:pPr>
      <w:r>
        <w:rPr>
          <w:color w:val="000000" w:themeColor="text1"/>
          <w14:textFill>
            <w14:solidFill>
              <w14:schemeClr w14:val="tx1"/>
            </w14:solidFill>
          </w14:textFill>
        </w:rPr>
        <w:t xml:space="preserve">    crop = frame[y1:y2, x1:x2]</w:t>
      </w:r>
    </w:p>
    <w:p w14:paraId="500548EE">
      <w:pPr>
        <w:rPr>
          <w:color w:val="000000" w:themeColor="text1"/>
          <w14:textFill>
            <w14:solidFill>
              <w14:schemeClr w14:val="tx1"/>
            </w14:solidFill>
          </w14:textFill>
        </w:rPr>
      </w:pPr>
      <w:r>
        <w:rPr>
          <w:color w:val="000000" w:themeColor="text1"/>
          <w14:textFill>
            <w14:solidFill>
              <w14:schemeClr w14:val="tx1"/>
            </w14:solidFill>
          </w14:textFill>
        </w:rPr>
        <w:t xml:space="preserve">    if crop.size == 0:</w:t>
      </w:r>
    </w:p>
    <w:p w14:paraId="75CBB7B0">
      <w:pPr>
        <w:rPr>
          <w:color w:val="000000" w:themeColor="text1"/>
          <w14:textFill>
            <w14:solidFill>
              <w14:schemeClr w14:val="tx1"/>
            </w14:solidFill>
          </w14:textFill>
        </w:rPr>
      </w:pPr>
      <w:r>
        <w:rPr>
          <w:color w:val="000000" w:themeColor="text1"/>
          <w14:textFill>
            <w14:solidFill>
              <w14:schemeClr w14:val="tx1"/>
            </w14:solidFill>
          </w14:textFill>
        </w:rPr>
        <w:t xml:space="preserve">        x1, y1, x2, y2 = fallback</w:t>
      </w:r>
    </w:p>
    <w:p w14:paraId="2352C3FD">
      <w:pPr>
        <w:rPr>
          <w:color w:val="000000" w:themeColor="text1"/>
          <w14:textFill>
            <w14:solidFill>
              <w14:schemeClr w14:val="tx1"/>
            </w14:solidFill>
          </w14:textFill>
        </w:rPr>
      </w:pPr>
      <w:r>
        <w:rPr>
          <w:color w:val="000000" w:themeColor="text1"/>
          <w14:textFill>
            <w14:solidFill>
              <w14:schemeClr w14:val="tx1"/>
            </w14:solidFill>
          </w14:textFill>
        </w:rPr>
        <w:t xml:space="preserve">        crop = frame[y1:y2, x1:x2]</w:t>
      </w:r>
    </w:p>
    <w:p w14:paraId="39358DDD">
      <w:pPr>
        <w:rPr>
          <w:color w:val="000000" w:themeColor="text1"/>
          <w14:textFill>
            <w14:solidFill>
              <w14:schemeClr w14:val="tx1"/>
            </w14:solidFill>
          </w14:textFill>
        </w:rPr>
      </w:pPr>
      <w:r>
        <w:rPr>
          <w:color w:val="000000" w:themeColor="text1"/>
          <w14:textFill>
            <w14:solidFill>
              <w14:schemeClr w14:val="tx1"/>
            </w14:solidFill>
          </w14:textFill>
        </w:rPr>
        <w:t xml:space="preserve">        box = fallback</w:t>
      </w:r>
    </w:p>
    <w:p w14:paraId="56901FAA">
      <w:pPr>
        <w:rPr>
          <w:color w:val="000000" w:themeColor="text1"/>
          <w14:textFill>
            <w14:solidFill>
              <w14:schemeClr w14:val="tx1"/>
            </w14:solidFill>
          </w14:textFill>
        </w:rPr>
      </w:pPr>
      <w:r>
        <w:rPr>
          <w:color w:val="000000" w:themeColor="text1"/>
          <w14:textFill>
            <w14:solidFill>
              <w14:schemeClr w14:val="tx1"/>
            </w14:solidFill>
          </w14:textFill>
        </w:rPr>
        <w:t xml:space="preserve">    return crop.copy(), box</w:t>
      </w:r>
    </w:p>
    <w:p w14:paraId="721BA86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195E7A">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4A31F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B6C44D8">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039A0A6F">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78EF075">
      <w:pPr>
        <w:rPr>
          <w:color w:val="000000" w:themeColor="text1"/>
          <w14:textFill>
            <w14:solidFill>
              <w14:schemeClr w14:val="tx1"/>
            </w14:solidFill>
          </w14:textFill>
        </w:rPr>
      </w:pPr>
      <w:r>
        <w:rPr>
          <w:color w:val="000000" w:themeColor="text1"/>
          <w14:textFill>
            <w14:solidFill>
              <w14:schemeClr w14:val="tx1"/>
            </w14:solidFill>
          </w14:textFill>
        </w:rPr>
        <w:t xml:space="preserve">    def update(self, value: float | None) -&gt; tuple[float | None, bool, int]:</w:t>
      </w:r>
    </w:p>
    <w:p w14:paraId="51AB91D1">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self.last_rejected = False</w:t>
      </w:r>
    </w:p>
    <w:p w14:paraId="3E05EC8C">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self.last_reason = ""</w:t>
      </w:r>
    </w:p>
    <w:p w14:paraId="045086BD">
      <w:pPr>
        <w:rPr>
          <w:color w:val="000000" w:themeColor="text1"/>
          <w14:textFill>
            <w14:solidFill>
              <w14:schemeClr w14:val="tx1"/>
            </w14:solidFill>
          </w14:textFill>
        </w:rPr>
      </w:pPr>
      <w:r>
        <w:rPr>
          <w:color w:val="000000" w:themeColor="text1"/>
          <w14:textFill>
            <w14:solidFill>
              <w14:schemeClr w14:val="tx1"/>
            </w14:solidFill>
          </w14:textFill>
        </w:rPr>
        <w:t xml:space="preserve">        self.last_candidate = None if value is None else round(</w:t>
      </w:r>
    </w:p>
    <w:p w14:paraId="204DA5E7">
      <w:pPr>
        <w:rPr>
          <w:color w:val="000000" w:themeColor="text1"/>
          <w14:textFill>
            <w14:solidFill>
              <w14:schemeClr w14:val="tx1"/>
            </w14:solidFill>
          </w14:textFill>
        </w:rPr>
      </w:pPr>
      <w:r>
        <w:rPr>
          <w:color w:val="000000" w:themeColor="text1"/>
          <w14:textFill>
            <w14:solidFill>
              <w14:schemeClr w14:val="tx1"/>
            </w14:solidFill>
          </w14:textFill>
        </w:rPr>
        <w:t xml:space="preserve">            float(value), self.decimal_places)</w:t>
      </w:r>
    </w:p>
    <w:p w14:paraId="5DE24CF5">
      <w:pPr>
        <w:rPr>
          <w:color w:val="000000" w:themeColor="text1"/>
          <w14:textFill>
            <w14:solidFill>
              <w14:schemeClr w14:val="tx1"/>
            </w14:solidFill>
          </w14:textFill>
        </w:rPr>
      </w:pPr>
      <w:r>
        <w:rPr>
          <w:color w:val="000000" w:themeColor="text1"/>
          <w14:textFill>
            <w14:solidFill>
              <w14:schemeClr w14:val="tx1"/>
            </w14:solidFill>
          </w14:textFill>
        </w:rPr>
        <w:t xml:space="preserve">        if value is None:</w:t>
      </w:r>
    </w:p>
    <w:p w14:paraId="4DAF3C21">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self.stable_value, False, 0</w:t>
      </w:r>
    </w:p>
    <w:p w14:paraId="56A291C2">
      <w:pPr>
        <w:rPr>
          <w:color w:val="000000" w:themeColor="text1"/>
          <w14:textFill>
            <w14:solidFill>
              <w14:schemeClr w14:val="tx1"/>
            </w14:solidFill>
          </w14:textFill>
        </w:rPr>
      </w:pPr>
      <w:r>
        <w:rPr>
          <w:color w:val="000000" w:themeColor="text1"/>
          <w14:textFill>
            <w14:solidFill>
              <w14:schemeClr w14:val="tx1"/>
            </w14:solidFill>
          </w14:textFill>
        </w:rPr>
        <w:t xml:space="preserve">        rounded = round(float(value), self.decimal_places)</w:t>
      </w:r>
    </w:p>
    <w:p w14:paraId="35BE9C2A">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C79C52E">
      <w:pPr>
        <w:rPr>
          <w:color w:val="000000" w:themeColor="text1"/>
          <w14:textFill>
            <w14:solidFill>
              <w14:schemeClr w14:val="tx1"/>
            </w14:solidFill>
          </w14:textFill>
        </w:rPr>
      </w:pPr>
      <w:r>
        <w:rPr>
          <w:color w:val="000000" w:themeColor="text1"/>
          <w14:textFill>
            <w14:solidFill>
              <w14:schemeClr w14:val="tx1"/>
            </w14:solidFill>
          </w14:textFill>
        </w:rPr>
        <w:t xml:space="preserve">        if self.stable_value is not None:</w:t>
      </w:r>
    </w:p>
    <w:p w14:paraId="168E7252">
      <w:pPr>
        <w:rPr>
          <w:color w:val="000000" w:themeColor="text1"/>
          <w14:textFill>
            <w14:solidFill>
              <w14:schemeClr w14:val="tx1"/>
            </w14:solidFill>
          </w14:textFill>
        </w:rPr>
      </w:pPr>
      <w:r>
        <w:rPr>
          <w:color w:val="000000" w:themeColor="text1"/>
          <w14:textFill>
            <w14:solidFill>
              <w14:schemeClr w14:val="tx1"/>
            </w14:solidFill>
          </w14:textFill>
        </w:rPr>
        <w:t xml:space="preserve">            jump = abs(rounded - self.stable_value) &gt; self.max_step</w:t>
      </w:r>
    </w:p>
    <w:p w14:paraId="71C469F6">
      <w:pPr>
        <w:rPr>
          <w:color w:val="000000" w:themeColor="text1"/>
          <w14:textFill>
            <w14:solidFill>
              <w14:schemeClr w14:val="tx1"/>
            </w14:solidFill>
          </w14:textFill>
        </w:rPr>
      </w:pPr>
      <w:r>
        <w:rPr>
          <w:color w:val="000000" w:themeColor="text1"/>
          <w14:textFill>
            <w14:solidFill>
              <w14:schemeClr w14:val="tx1"/>
            </w14:solidFill>
          </w14:textFill>
        </w:rPr>
        <w:t xml:space="preserve">            # 靠近零点时，两个完全正常的三位小数值也可能恰好相差约</w:t>
      </w:r>
    </w:p>
    <w:p w14:paraId="1721E8B9">
      <w:pPr>
        <w:rPr>
          <w:color w:val="000000" w:themeColor="text1"/>
          <w14:textFill>
            <w14:solidFill>
              <w14:schemeClr w14:val="tx1"/>
            </w14:solidFill>
          </w14:textFill>
        </w:rPr>
      </w:pPr>
      <w:r>
        <w:rPr>
          <w:color w:val="000000" w:themeColor="text1"/>
          <w14:textFill>
            <w14:solidFill>
              <w14:schemeClr w14:val="tx1"/>
            </w14:solidFill>
          </w14:textFill>
        </w:rPr>
        <w:t xml:space="preserve">            # 10 倍（例如 -0.021 → -0.002）。只有比例异常同时伴随</w:t>
      </w:r>
    </w:p>
    <w:p w14:paraId="0AE9B97B">
      <w:pPr>
        <w:rPr>
          <w:color w:val="000000" w:themeColor="text1"/>
          <w14:textFill>
            <w14:solidFill>
              <w14:schemeClr w14:val="tx1"/>
            </w14:solidFill>
          </w14:textFill>
        </w:rPr>
      </w:pPr>
      <w:r>
        <w:rPr>
          <w:color w:val="000000" w:themeColor="text1"/>
          <w14:textFill>
            <w14:solidFill>
              <w14:schemeClr w14:val="tx1"/>
            </w14:solidFill>
          </w14:textFill>
        </w:rPr>
        <w:t xml:space="preserve">            # 足够大的绝对跳变时，才判断为小数点/位数误识别。</w:t>
      </w:r>
    </w:p>
    <w:p w14:paraId="437D66F8">
      <w:pPr>
        <w:rPr>
          <w:color w:val="000000" w:themeColor="text1"/>
          <w14:textFill>
            <w14:solidFill>
              <w14:schemeClr w14:val="tx1"/>
            </w14:solidFill>
          </w14:textFill>
        </w:rPr>
      </w:pPr>
      <w:r>
        <w:rPr>
          <w:color w:val="000000" w:themeColor="text1"/>
          <w14:textFill>
            <w14:solidFill>
              <w14:schemeClr w14:val="tx1"/>
            </w14:solidFill>
          </w14:textFill>
        </w:rPr>
        <w:t xml:space="preserve">            if jump and self._is_scale_error(rounded):</w:t>
      </w:r>
    </w:p>
    <w:p w14:paraId="3CE41647">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self.last_rejected = True</w:t>
      </w:r>
    </w:p>
    <w:p w14:paraId="15378800">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self.last_reason = "疑似 ×10/÷10 小数点或位数误识别"</w:t>
      </w:r>
    </w:p>
    <w:p w14:paraId="0E691230">
      <w:pPr>
        <w:rPr>
          <w:color w:val="000000" w:themeColor="text1"/>
          <w14:textFill>
            <w14:solidFill>
              <w14:schemeClr w14:val="tx1"/>
            </w14:solidFill>
          </w14:textFill>
        </w:rPr>
      </w:pPr>
      <w:r>
        <w:rPr>
          <w:color w:val="000000" w:themeColor="text1"/>
          <w14:textFill>
            <w14:solidFill>
              <w14:schemeClr w14:val="tx1"/>
            </w14:solidFill>
          </w14:textFill>
        </w:rPr>
        <w:t xml:space="preserve">                self._values.clear()</w:t>
      </w:r>
    </w:p>
    <w:p w14:paraId="6FEB7907">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self._jump_candidate = None</w:t>
      </w:r>
    </w:p>
    <w:p w14:paraId="378EE739">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self._jump_count = 0</w:t>
      </w:r>
    </w:p>
    <w:p w14:paraId="00493BEB">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self.stable_value, False, 0</w:t>
      </w:r>
    </w:p>
    <w:p w14:paraId="148C616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881FE71">
      <w:pPr>
        <w:rPr>
          <w:color w:val="000000" w:themeColor="text1"/>
          <w14:textFill>
            <w14:solidFill>
              <w14:schemeClr w14:val="tx1"/>
            </w14:solidFill>
          </w14:textFill>
        </w:rPr>
      </w:pPr>
      <w:r>
        <w:rPr>
          <w:color w:val="000000" w:themeColor="text1"/>
          <w14:textFill>
            <w14:solidFill>
              <w14:schemeClr w14:val="tx1"/>
            </w14:solidFill>
          </w14:textFill>
        </w:rPr>
        <w:t xml:space="preserve">            if jump:</w:t>
      </w:r>
    </w:p>
    <w:p w14:paraId="5E0B2293">
      <w:pPr>
        <w:rPr>
          <w:color w:val="000000" w:themeColor="text1"/>
          <w14:textFill>
            <w14:solidFill>
              <w14:schemeClr w14:val="tx1"/>
            </w14:solidFill>
          </w14:textFill>
        </w:rPr>
      </w:pPr>
      <w:r>
        <w:rPr>
          <w:color w:val="000000" w:themeColor="text1"/>
          <w14:textFill>
            <w14:solidFill>
              <w14:schemeClr w14:val="tx1"/>
            </w14:solidFill>
          </w14:textFill>
        </w:rPr>
        <w:t xml:space="preserve">                if rounded == self._jump_candidate:</w:t>
      </w:r>
    </w:p>
    <w:p w14:paraId="6C3A5889">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self._jump_count += 1</w:t>
      </w:r>
    </w:p>
    <w:p w14:paraId="156378A2">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241791E1">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self._jump_candidate = rounded</w:t>
      </w:r>
    </w:p>
    <w:p w14:paraId="374432F7">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self._jump_count = 1</w:t>
      </w:r>
    </w:p>
    <w:p w14:paraId="4E63F97B">
      <w:pPr>
        <w:rPr>
          <w:color w:val="000000" w:themeColor="text1"/>
          <w14:textFill>
            <w14:solidFill>
              <w14:schemeClr w14:val="tx1"/>
            </w14:solidFill>
          </w14:textFill>
        </w:rPr>
      </w:pPr>
      <w:r>
        <w:rPr>
          <w:color w:val="000000" w:themeColor="text1"/>
          <w14:textFill>
            <w14:solidFill>
              <w14:schemeClr w14:val="tx1"/>
            </w14:solidFill>
          </w14:textFill>
        </w:rPr>
        <w:t xml:space="preserve">                if self._jump_count &lt; self.jump_required:</w:t>
      </w:r>
    </w:p>
    <w:p w14:paraId="6C66D606">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self.last_rejected = True</w:t>
      </w:r>
    </w:p>
    <w:p w14:paraId="402D8510">
      <w:pPr>
        <w:rPr>
          <w:color w:val="000000" w:themeColor="text1"/>
          <w14:textFill>
            <w14:solidFill>
              <w14:schemeClr w14:val="tx1"/>
            </w14:solidFill>
          </w14:textFill>
        </w:rPr>
      </w:pPr>
      <w:r>
        <w:rPr>
          <w:color w:val="000000" w:themeColor="text1"/>
          <w14:textFill>
            <w14:solidFill>
              <w14:schemeClr w14:val="tx1"/>
            </w14:solidFill>
          </w14:textFill>
        </w:rPr>
        <w:t xml:space="preserve">                    self.last_reason = (</w:t>
      </w:r>
    </w:p>
    <w:p w14:paraId="2D568B68">
      <w:pPr>
        <w:rPr>
          <w:color w:val="000000" w:themeColor="text1"/>
          <w14:textFill>
            <w14:solidFill>
              <w14:schemeClr w14:val="tx1"/>
            </w14:solidFill>
          </w14:textFill>
        </w:rPr>
      </w:pPr>
      <w:r>
        <w:rPr>
          <w:color w:val="000000" w:themeColor="text1"/>
          <w14:textFill>
            <w14:solidFill>
              <w14:schemeClr w14:val="tx1"/>
            </w14:solidFill>
          </w14:textFill>
        </w:rPr>
        <w:t xml:space="preserve">                        f"读数突变超过 {self.max_step:.{self.decimal_places}f} mm")</w:t>
      </w:r>
    </w:p>
    <w:p w14:paraId="6C2EF164">
      <w:pPr>
        <w:rPr>
          <w:color w:val="000000" w:themeColor="text1"/>
          <w14:textFill>
            <w14:solidFill>
              <w14:schemeClr w14:val="tx1"/>
            </w14:solidFill>
          </w14:textFill>
        </w:rPr>
      </w:pPr>
      <w:r>
        <w:rPr>
          <w:color w:val="000000" w:themeColor="text1"/>
          <w14:textFill>
            <w14:solidFill>
              <w14:schemeClr w14:val="tx1"/>
            </w14:solidFill>
          </w14:textFill>
        </w:rPr>
        <w:t xml:space="preserve">                    self._values.clear()</w:t>
      </w:r>
    </w:p>
    <w:p w14:paraId="5FEF76A6">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self.stable_value, False, self._jump_count</w:t>
      </w:r>
    </w:p>
    <w:p w14:paraId="00A798BF">
      <w:pPr>
        <w:rPr>
          <w:color w:val="000000" w:themeColor="text1"/>
          <w14:textFill>
            <w14:solidFill>
              <w14:schemeClr w14:val="tx1"/>
            </w14:solidFill>
          </w14:textFill>
        </w:rPr>
      </w:pPr>
      <w:r>
        <w:rPr>
          <w:color w:val="000000" w:themeColor="text1"/>
          <w14:textFill>
            <w14:solidFill>
              <w14:schemeClr w14:val="tx1"/>
            </w14:solidFill>
          </w14:textFill>
        </w:rPr>
        <w:t xml:space="preserve">                # 极端情况下真实位置可能在掉帧期间发生变化；只有很多帧</w:t>
      </w:r>
    </w:p>
    <w:p w14:paraId="389B9414">
      <w:pPr>
        <w:rPr>
          <w:color w:val="000000" w:themeColor="text1"/>
          <w14:textFill>
            <w14:solidFill>
              <w14:schemeClr w14:val="tx1"/>
            </w14:solidFill>
          </w14:textFill>
        </w:rPr>
      </w:pPr>
      <w:r>
        <w:rPr>
          <w:color w:val="000000" w:themeColor="text1"/>
          <w14:textFill>
            <w14:solidFill>
              <w14:schemeClr w14:val="tx1"/>
            </w14:solidFill>
          </w14:textFill>
        </w:rPr>
        <w:t xml:space="preserve">                # 持续一致才允许建立新的基准，避免永久锁死旧值。</w:t>
      </w:r>
    </w:p>
    <w:p w14:paraId="438CA20D">
      <w:pPr>
        <w:rPr>
          <w:color w:val="000000" w:themeColor="text1"/>
          <w14:textFill>
            <w14:solidFill>
              <w14:schemeClr w14:val="tx1"/>
            </w14:solidFill>
          </w14:textFill>
        </w:rPr>
      </w:pPr>
      <w:r>
        <w:rPr>
          <w:color w:val="000000" w:themeColor="text1"/>
          <w14:textFill>
            <w14:solidFill>
              <w14:schemeClr w14:val="tx1"/>
            </w14:solidFill>
          </w14:textFill>
        </w:rPr>
        <w:t xml:space="preserve">                self.stable_value = rounded</w:t>
      </w:r>
    </w:p>
    <w:p w14:paraId="0531A96A">
      <w:pPr>
        <w:rPr>
          <w:color w:val="000000" w:themeColor="text1"/>
          <w14:textFill>
            <w14:solidFill>
              <w14:schemeClr w14:val="tx1"/>
            </w14:solidFill>
          </w14:textFill>
        </w:rPr>
      </w:pPr>
      <w:r>
        <w:rPr>
          <w:color w:val="000000" w:themeColor="text1"/>
          <w14:textFill>
            <w14:solidFill>
              <w14:schemeClr w14:val="tx1"/>
            </w14:solidFill>
          </w14:textFill>
        </w:rPr>
        <w:t xml:space="preserve">                self._values.clear()</w:t>
      </w:r>
    </w:p>
    <w:p w14:paraId="5D3CEF12">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self._jump_candidate = None</w:t>
      </w:r>
    </w:p>
    <w:p w14:paraId="05AC5BC9">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self._jump_count = 0</w:t>
      </w:r>
    </w:p>
    <w:p w14:paraId="4049E41E">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self.stable_value, True, self.jump_required</w:t>
      </w:r>
    </w:p>
    <w:p w14:paraId="6DC1324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7B2D6C4">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self._jump_candidate = None</w:t>
      </w:r>
    </w:p>
    <w:p w14:paraId="12E5D22E">
      <w:pPr>
        <w:rPr>
          <w:color w:val="000000" w:themeColor="text1"/>
          <w14:textFill>
            <w14:solidFill>
              <w14:schemeClr w14:val="tx1"/>
            </w14:solidFill>
          </w14:textFill>
        </w:rPr>
      </w:pPr>
      <w:r>
        <w:rPr>
          <w:color w:val="000000" w:themeColor="text1"/>
          <w14:textFill>
            <w14:solidFill>
              <w14:schemeClr w14:val="tx1"/>
            </w14:solidFill>
          </w14:textFill>
        </w:rPr>
        <w:t xml:space="preserve">            self._jump_count = 0</w:t>
      </w:r>
    </w:p>
    <w:p w14:paraId="15BCF24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CA8214F">
      <w:pPr>
        <w:rPr>
          <w:color w:val="000000" w:themeColor="text1"/>
          <w14:textFill>
            <w14:solidFill>
              <w14:schemeClr w14:val="tx1"/>
            </w14:solidFill>
          </w14:textFill>
        </w:rPr>
      </w:pPr>
      <w:r>
        <w:rPr>
          <w:color w:val="000000" w:themeColor="text1"/>
          <w14:textFill>
            <w14:solidFill>
              <w14:schemeClr w14:val="tx1"/>
            </w14:solidFill>
          </w14:textFill>
        </w:rPr>
        <w:t xml:space="preserve">        self._values.append(rounded)</w:t>
      </w:r>
    </w:p>
    <w:p w14:paraId="2912830E">
      <w:pPr>
        <w:rPr>
          <w:color w:val="000000" w:themeColor="text1"/>
          <w14:textFill>
            <w14:solidFill>
              <w14:schemeClr w14:val="tx1"/>
            </w14:solidFill>
          </w14:textFill>
        </w:rPr>
      </w:pPr>
      <w:r>
        <w:rPr>
          <w:color w:val="000000" w:themeColor="text1"/>
          <w14:textFill>
            <w14:solidFill>
              <w14:schemeClr w14:val="tx1"/>
            </w14:solidFill>
          </w14:textFill>
        </w:rPr>
        <w:t xml:space="preserve">        recent = list(self._values)[-self.required:]</w:t>
      </w:r>
    </w:p>
    <w:p w14:paraId="463A8222">
      <w:pPr>
        <w:rPr>
          <w:color w:val="000000" w:themeColor="text1"/>
          <w14:textFill>
            <w14:solidFill>
              <w14:schemeClr w14:val="tx1"/>
            </w14:solidFill>
          </w14:textFill>
        </w:rPr>
      </w:pPr>
      <w:r>
        <w:rPr>
          <w:color w:val="000000" w:themeColor="text1"/>
          <w14:textFill>
            <w14:solidFill>
              <w14:schemeClr w14:val="tx1"/>
            </w14:solidFill>
          </w14:textFill>
        </w:rPr>
        <w:t xml:space="preserve">        count = 0</w:t>
      </w:r>
    </w:p>
    <w:p w14:paraId="4D9F2838">
      <w:pPr>
        <w:rPr>
          <w:color w:val="000000" w:themeColor="text1"/>
          <w14:textFill>
            <w14:solidFill>
              <w14:schemeClr w14:val="tx1"/>
            </w14:solidFill>
          </w14:textFill>
        </w:rPr>
      </w:pPr>
      <w:r>
        <w:rPr>
          <w:color w:val="000000" w:themeColor="text1"/>
          <w14:textFill>
            <w14:solidFill>
              <w14:schemeClr w14:val="tx1"/>
            </w14:solidFill>
          </w14:textFill>
        </w:rPr>
        <w:t xml:space="preserve">        for previous in reversed(self._values):</w:t>
      </w:r>
    </w:p>
    <w:p w14:paraId="6DD6CC53">
      <w:pPr>
        <w:rPr>
          <w:color w:val="000000" w:themeColor="text1"/>
          <w14:textFill>
            <w14:solidFill>
              <w14:schemeClr w14:val="tx1"/>
            </w14:solidFill>
          </w14:textFill>
        </w:rPr>
      </w:pPr>
      <w:r>
        <w:rPr>
          <w:color w:val="000000" w:themeColor="text1"/>
          <w14:textFill>
            <w14:solidFill>
              <w14:schemeClr w14:val="tx1"/>
            </w14:solidFill>
          </w14:textFill>
        </w:rPr>
        <w:t xml:space="preserve">            if previous != rounded:</w:t>
      </w:r>
    </w:p>
    <w:p w14:paraId="64698024">
      <w:pPr>
        <w:rPr>
          <w:color w:val="000000" w:themeColor="text1"/>
          <w14:textFill>
            <w14:solidFill>
              <w14:schemeClr w14:val="tx1"/>
            </w14:solidFill>
          </w14:textFill>
        </w:rPr>
      </w:pPr>
      <w:r>
        <w:rPr>
          <w:color w:val="000000" w:themeColor="text1"/>
          <w14:textFill>
            <w14:solidFill>
              <w14:schemeClr w14:val="tx1"/>
            </w14:solidFill>
          </w14:textFill>
        </w:rPr>
        <w:t xml:space="preserve">                break</w:t>
      </w:r>
    </w:p>
    <w:p w14:paraId="3E65C5D0">
      <w:pPr>
        <w:rPr>
          <w:color w:val="000000" w:themeColor="text1"/>
          <w14:textFill>
            <w14:solidFill>
              <w14:schemeClr w14:val="tx1"/>
            </w14:solidFill>
          </w14:textFill>
        </w:rPr>
      </w:pPr>
      <w:r>
        <w:rPr>
          <w:color w:val="000000" w:themeColor="text1"/>
          <w14:textFill>
            <w14:solidFill>
              <w14:schemeClr w14:val="tx1"/>
            </w14:solidFill>
          </w14:textFill>
        </w:rPr>
        <w:t xml:space="preserve">            count += 1</w:t>
      </w:r>
    </w:p>
    <w:p w14:paraId="61628325">
      <w:pPr>
        <w:rPr>
          <w:color w:val="000000" w:themeColor="text1"/>
          <w14:textFill>
            <w14:solidFill>
              <w14:schemeClr w14:val="tx1"/>
            </w14:solidFill>
          </w14:textFill>
        </w:rPr>
      </w:pPr>
      <w:r>
        <w:rPr>
          <w:color w:val="000000" w:themeColor="text1"/>
          <w14:textFill>
            <w14:solidFill>
              <w14:schemeClr w14:val="tx1"/>
            </w14:solidFill>
          </w14:textFill>
        </w:rPr>
        <w:t xml:space="preserve">        stable = len(recent) &gt;= self.required and all(</w:t>
      </w:r>
    </w:p>
    <w:p w14:paraId="1B4E0054">
      <w:pPr>
        <w:rPr>
          <w:color w:val="000000" w:themeColor="text1"/>
          <w14:textFill>
            <w14:solidFill>
              <w14:schemeClr w14:val="tx1"/>
            </w14:solidFill>
          </w14:textFill>
        </w:rPr>
      </w:pPr>
      <w:r>
        <w:rPr>
          <w:color w:val="000000" w:themeColor="text1"/>
          <w14:textFill>
            <w14:solidFill>
              <w14:schemeClr w14:val="tx1"/>
            </w14:solidFill>
          </w14:textFill>
        </w:rPr>
        <w:t xml:space="preserve">            previous == rounded for previous in recent)</w:t>
      </w:r>
    </w:p>
    <w:p w14:paraId="1A6F60D9">
      <w:pPr>
        <w:rPr>
          <w:color w:val="000000" w:themeColor="text1"/>
          <w14:textFill>
            <w14:solidFill>
              <w14:schemeClr w14:val="tx1"/>
            </w14:solidFill>
          </w14:textFill>
        </w:rPr>
      </w:pPr>
      <w:r>
        <w:rPr>
          <w:color w:val="000000" w:themeColor="text1"/>
          <w14:textFill>
            <w14:solidFill>
              <w14:schemeClr w14:val="tx1"/>
            </w14:solidFill>
          </w14:textFill>
        </w:rPr>
        <w:t xml:space="preserve">        if stable:</w:t>
      </w:r>
    </w:p>
    <w:p w14:paraId="3DE31F80">
      <w:pPr>
        <w:rPr>
          <w:color w:val="000000" w:themeColor="text1"/>
          <w14:textFill>
            <w14:solidFill>
              <w14:schemeClr w14:val="tx1"/>
            </w14:solidFill>
          </w14:textFill>
        </w:rPr>
      </w:pPr>
      <w:r>
        <w:rPr>
          <w:color w:val="000000" w:themeColor="text1"/>
          <w14:textFill>
            <w14:solidFill>
              <w14:schemeClr w14:val="tx1"/>
            </w14:solidFill>
          </w14:textFill>
        </w:rPr>
        <w:t xml:space="preserve">            self.stable_value = rounded</w:t>
      </w:r>
    </w:p>
    <w:p w14:paraId="4D3C53F5">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self.stable_value, stable, count</w:t>
      </w:r>
    </w:p>
    <w:p w14:paraId="1E6DAB6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055809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B33B39F">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97E913C">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779686A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4B8CF65">
      <w:pPr>
        <w:rPr>
          <w:color w:val="000000" w:themeColor="text1"/>
          <w14:textFill>
            <w14:solidFill>
              <w14:schemeClr w14:val="tx1"/>
            </w14:solidFill>
          </w14:textFill>
        </w:rPr>
      </w:pPr>
      <w:r>
        <w:rPr>
          <w:color w:val="000000" w:themeColor="text1"/>
          <w14:textFill>
            <w14:solidFill>
              <w14:schemeClr w14:val="tx1"/>
            </w14:solidFill>
          </w14:textFill>
        </w:rPr>
        <w:t xml:space="preserve">    def recognize(</w:t>
      </w:r>
    </w:p>
    <w:p w14:paraId="20F932FB">
      <w:pPr>
        <w:rPr>
          <w:color w:val="000000" w:themeColor="text1"/>
          <w14:textFill>
            <w14:solidFill>
              <w14:schemeClr w14:val="tx1"/>
            </w14:solidFill>
          </w14:textFill>
        </w:rPr>
      </w:pPr>
      <w:r>
        <w:rPr>
          <w:color w:val="000000" w:themeColor="text1"/>
          <w14:textFill>
            <w14:solidFill>
              <w14:schemeClr w14:val="tx1"/>
            </w14:solidFill>
          </w14:textFill>
        </w:rPr>
        <w:t xml:space="preserve">        self,</w:t>
      </w:r>
    </w:p>
    <w:p w14:paraId="13258022">
      <w:pPr>
        <w:rPr>
          <w:color w:val="000000" w:themeColor="text1"/>
          <w14:textFill>
            <w14:solidFill>
              <w14:schemeClr w14:val="tx1"/>
            </w14:solidFill>
          </w14:textFill>
        </w:rPr>
      </w:pPr>
      <w:r>
        <w:rPr>
          <w:color w:val="000000" w:themeColor="text1"/>
          <w14:textFill>
            <w14:solidFill>
              <w14:schemeClr w14:val="tx1"/>
            </w14:solidFill>
          </w14:textFill>
        </w:rPr>
        <w:t xml:space="preserve">        frame: np.ndarray,</w:t>
      </w:r>
    </w:p>
    <w:p w14:paraId="20B14DA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CFBD295">
      <w:pPr>
        <w:rPr>
          <w:color w:val="000000" w:themeColor="text1"/>
          <w14:textFill>
            <w14:solidFill>
              <w14:schemeClr w14:val="tx1"/>
            </w14:solidFill>
          </w14:textFill>
        </w:rPr>
      </w:pPr>
      <w:r>
        <w:rPr>
          <w:color w:val="000000" w:themeColor="text1"/>
          <w14:textFill>
            <w14:solidFill>
              <w14:schemeClr w14:val="tx1"/>
            </w14:solidFill>
          </w14:textFill>
        </w:rPr>
        <w:t xml:space="preserve">        auto_roi: bool = True,</w:t>
      </w:r>
    </w:p>
    <w:p w14:paraId="73CA87B3">
      <w:pPr>
        <w:rPr>
          <w:color w:val="000000" w:themeColor="text1"/>
          <w14:textFill>
            <w14:solidFill>
              <w14:schemeClr w14:val="tx1"/>
            </w14:solidFill>
          </w14:textFill>
        </w:rPr>
      </w:pPr>
      <w:r>
        <w:rPr>
          <w:color w:val="000000" w:themeColor="text1"/>
          <w14:textFill>
            <w14:solidFill>
              <w14:schemeClr w14:val="tx1"/>
            </w14:solidFill>
          </w14:textFill>
        </w:rPr>
        <w:t xml:space="preserve">        manual_roi: Iterable[float] = (0.0, 0.0, 1.0, 1.0),</w:t>
      </w:r>
    </w:p>
    <w:p w14:paraId="3BC4DB9C">
      <w:pPr>
        <w:rPr>
          <w:color w:val="000000" w:themeColor="text1"/>
          <w14:textFill>
            <w14:solidFill>
              <w14:schemeClr w14:val="tx1"/>
            </w14:solidFill>
          </w14:textFill>
        </w:rPr>
      </w:pPr>
      <w:r>
        <w:rPr>
          <w:color w:val="000000" w:themeColor="text1"/>
          <w14:textFill>
            <w14:solidFill>
              <w14:schemeClr w14:val="tx1"/>
            </w14:solidFill>
          </w14:textFill>
        </w:rPr>
        <w:t xml:space="preserve">    ) -&gt; MicrometerOCRResult:</w:t>
      </w:r>
    </w:p>
    <w:p w14:paraId="0A29B3A3">
      <w:pPr>
        <w:rPr>
          <w:color w:val="000000" w:themeColor="text1"/>
          <w14:textFill>
            <w14:solidFill>
              <w14:schemeClr w14:val="tx1"/>
            </w14:solidFill>
          </w14:textFill>
        </w:rPr>
      </w:pPr>
      <w:r>
        <w:rPr>
          <w:color w:val="000000" w:themeColor="text1"/>
          <w14:textFill>
            <w14:solidFill>
              <w14:schemeClr w14:val="tx1"/>
            </w14:solidFill>
          </w14:textFill>
        </w:rPr>
        <w:t xml:space="preserve">        self.load()</w:t>
      </w:r>
    </w:p>
    <w:p w14:paraId="7CDD1E05">
      <w:pPr>
        <w:rPr>
          <w:color w:val="000000" w:themeColor="text1"/>
          <w14:textFill>
            <w14:solidFill>
              <w14:schemeClr w14:val="tx1"/>
            </w14:solidFill>
          </w14:textFill>
        </w:rPr>
      </w:pPr>
      <w:r>
        <w:rPr>
          <w:color w:val="000000" w:themeColor="text1"/>
          <w14:textFill>
            <w14:solidFill>
              <w14:schemeClr w14:val="tx1"/>
            </w14:solidFill>
          </w14:textFill>
        </w:rPr>
        <w:t xml:space="preserve">        crop, box = locate_lcd(</w:t>
      </w:r>
    </w:p>
    <w:p w14:paraId="49D5B3A8">
      <w:pPr>
        <w:rPr>
          <w:color w:val="000000" w:themeColor="text1"/>
          <w14:textFill>
            <w14:solidFill>
              <w14:schemeClr w14:val="tx1"/>
            </w14:solidFill>
          </w14:textFill>
        </w:rPr>
      </w:pPr>
      <w:r>
        <w:rPr>
          <w:color w:val="000000" w:themeColor="text1"/>
          <w14:textFill>
            <w14:solidFill>
              <w14:schemeClr w14:val="tx1"/>
            </w14:solidFill>
          </w14:textFill>
        </w:rPr>
        <w:t xml:space="preserve">            frame, auto_roi=auto_roi, manual_roi=manual_roi)</w:t>
      </w:r>
    </w:p>
    <w:p w14:paraId="265A0807">
      <w:pPr>
        <w:rPr>
          <w:color w:val="000000" w:themeColor="text1"/>
          <w14:textFill>
            <w14:solidFill>
              <w14:schemeClr w14:val="tx1"/>
            </w14:solidFill>
          </w14:textFill>
        </w:rPr>
      </w:pPr>
      <w:r>
        <w:rPr>
          <w:color w:val="000000" w:themeColor="text1"/>
          <w14:textFill>
            <w14:solidFill>
              <w14:schemeClr w14:val="tx1"/>
            </w14:solidFill>
          </w14:textFill>
        </w:rPr>
        <w:t xml:space="preserve">        variants = [crop]</w:t>
      </w:r>
    </w:p>
    <w:p w14:paraId="66F2BFC5">
      <w:pPr>
        <w:rPr>
          <w:color w:val="000000" w:themeColor="text1"/>
          <w14:textFill>
            <w14:solidFill>
              <w14:schemeClr w14:val="tx1"/>
            </w14:solidFill>
          </w14:textFill>
        </w:rPr>
      </w:pPr>
      <w:r>
        <w:rPr>
          <w:color w:val="000000" w:themeColor="text1"/>
          <w14:textFill>
            <w14:solidFill>
              <w14:schemeClr w14:val="tx1"/>
            </w14:solidFill>
          </w14:textFill>
        </w:rPr>
        <w:t xml:space="preserve">        gray = cv2.cvtColor(crop, cv2.COLOR_BGR2GRAY) if crop.ndim == 3 else crop</w:t>
      </w:r>
    </w:p>
    <w:p w14:paraId="09B3D07F">
      <w:pPr>
        <w:rPr>
          <w:color w:val="000000" w:themeColor="text1"/>
          <w14:textFill>
            <w14:solidFill>
              <w14:schemeClr w14:val="tx1"/>
            </w14:solidFill>
          </w14:textFill>
        </w:rPr>
      </w:pPr>
      <w:r>
        <w:rPr>
          <w:color w:val="000000" w:themeColor="text1"/>
          <w14:textFill>
            <w14:solidFill>
              <w14:schemeClr w14:val="tx1"/>
            </w14:solidFill>
          </w14:textFill>
        </w:rPr>
        <w:t xml:space="preserve">        enhanced = cv2.createCLAHE(clipLimit=2.5, tileGridSize=(8, 4)).apply(gray)</w:t>
      </w:r>
    </w:p>
    <w:p w14:paraId="52524924">
      <w:pPr>
        <w:rPr>
          <w:color w:val="000000" w:themeColor="text1"/>
          <w14:textFill>
            <w14:solidFill>
              <w14:schemeClr w14:val="tx1"/>
            </w14:solidFill>
          </w14:textFill>
        </w:rPr>
      </w:pPr>
      <w:r>
        <w:rPr>
          <w:color w:val="000000" w:themeColor="text1"/>
          <w14:textFill>
            <w14:solidFill>
              <w14:schemeClr w14:val="tx1"/>
            </w14:solidFill>
          </w14:textFill>
        </w:rPr>
        <w:t xml:space="preserve">        variants.append(cv2.cvtColor(enhanced, cv2.COLOR_GRAY2BGR))</w:t>
      </w:r>
    </w:p>
    <w:p w14:paraId="39CCBBFA">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E542DBF">
      <w:pPr>
        <w:rPr>
          <w:color w:val="000000" w:themeColor="text1"/>
          <w14:textFill>
            <w14:solidFill>
              <w14:schemeClr w14:val="tx1"/>
            </w14:solidFill>
          </w14:textFill>
        </w:rPr>
      </w:pPr>
      <w:r>
        <w:rPr>
          <w:color w:val="000000" w:themeColor="text1"/>
          <w14:textFill>
            <w14:solidFill>
              <w14:schemeClr w14:val="tx1"/>
            </w14:solidFill>
          </w14:textFill>
        </w:rPr>
        <w:t xml:space="preserve">        best_text, best_score = "", 0.0</w:t>
      </w:r>
    </w:p>
    <w:p w14:paraId="7E6C06F9">
      <w:pPr>
        <w:rPr>
          <w:color w:val="000000" w:themeColor="text1"/>
          <w14:textFill>
            <w14:solidFill>
              <w14:schemeClr w14:val="tx1"/>
            </w14:solidFill>
          </w14:textFill>
        </w:rPr>
      </w:pPr>
      <w:r>
        <w:rPr>
          <w:color w:val="000000" w:themeColor="text1"/>
          <w14:textFill>
            <w14:solidFill>
              <w14:schemeClr w14:val="tx1"/>
            </w14:solidFill>
          </w14:textFill>
        </w:rPr>
        <w:t xml:space="preserve">        best_normalized: str | None = None</w:t>
      </w:r>
    </w:p>
    <w:p w14:paraId="115471C6">
      <w:pPr>
        <w:rPr>
          <w:color w:val="000000" w:themeColor="text1"/>
          <w14:textFill>
            <w14:solidFill>
              <w14:schemeClr w14:val="tx1"/>
            </w14:solidFill>
          </w14:textFill>
        </w:rPr>
      </w:pPr>
      <w:r>
        <w:rPr>
          <w:color w:val="000000" w:themeColor="text1"/>
          <w14:textFill>
            <w14:solidFill>
              <w14:schemeClr w14:val="tx1"/>
            </w14:solidFill>
          </w14:textFill>
        </w:rPr>
        <w:t xml:space="preserve">        best_rank = -1.0</w:t>
      </w:r>
    </w:p>
    <w:p w14:paraId="6F9D8162">
      <w:pPr>
        <w:rPr>
          <w:color w:val="000000" w:themeColor="text1"/>
          <w14:textFill>
            <w14:solidFill>
              <w14:schemeClr w14:val="tx1"/>
            </w14:solidFill>
          </w14:textFill>
        </w:rPr>
      </w:pPr>
      <w:r>
        <w:rPr>
          <w:color w:val="000000" w:themeColor="text1"/>
          <w14:textFill>
            <w14:solidFill>
              <w14:schemeClr w14:val="tx1"/>
            </w14:solidFill>
          </w14:textFill>
        </w:rPr>
        <w:t xml:space="preserve">        best_hint = ""</w:t>
      </w:r>
    </w:p>
    <w:p w14:paraId="08797F3F">
      <w:pPr>
        <w:rPr>
          <w:color w:val="000000" w:themeColor="text1"/>
          <w14:textFill>
            <w14:solidFill>
              <w14:schemeClr w14:val="tx1"/>
            </w14:solidFill>
          </w14:textFill>
        </w:rPr>
      </w:pPr>
      <w:r>
        <w:rPr>
          <w:color w:val="000000" w:themeColor="text1"/>
          <w14:textFill>
            <w14:solidFill>
              <w14:schemeClr w14:val="tx1"/>
            </w14:solidFill>
          </w14:textFill>
        </w:rPr>
        <w:t xml:space="preserve">        for image in variants:</w:t>
      </w:r>
    </w:p>
    <w:p w14:paraId="38134411">
      <w:pPr>
        <w:rPr>
          <w:color w:val="000000" w:themeColor="text1"/>
          <w14:textFill>
            <w14:solidFill>
              <w14:schemeClr w14:val="tx1"/>
            </w14:solidFill>
          </w14:textFill>
        </w:rPr>
      </w:pPr>
      <w:r>
        <w:rPr>
          <w:color w:val="000000" w:themeColor="text1"/>
          <w14:textFill>
            <w14:solidFill>
              <w14:schemeClr w14:val="tx1"/>
            </w14:solidFill>
          </w14:textFill>
        </w:rPr>
        <w:t xml:space="preserve">            output = self._engine(</w:t>
      </w:r>
    </w:p>
    <w:p w14:paraId="56271225">
      <w:pPr>
        <w:rPr>
          <w:color w:val="000000" w:themeColor="text1"/>
          <w14:textFill>
            <w14:solidFill>
              <w14:schemeClr w14:val="tx1"/>
            </w14:solidFill>
          </w14:textFill>
        </w:rPr>
      </w:pPr>
      <w:r>
        <w:rPr>
          <w:color w:val="000000" w:themeColor="text1"/>
          <w14:textFill>
            <w14:solidFill>
              <w14:schemeClr w14:val="tx1"/>
            </w14:solidFill>
          </w14:textFill>
        </w:rPr>
        <w:t xml:space="preserve">                image, use_det=False, use_cls=False, use_rec=True)</w:t>
      </w:r>
    </w:p>
    <w:p w14:paraId="33F00AB5">
      <w:pPr>
        <w:rPr>
          <w:color w:val="000000" w:themeColor="text1"/>
          <w14:textFill>
            <w14:solidFill>
              <w14:schemeClr w14:val="tx1"/>
            </w14:solidFill>
          </w14:textFill>
        </w:rPr>
      </w:pPr>
      <w:r>
        <w:rPr>
          <w:color w:val="000000" w:themeColor="text1"/>
          <w14:textFill>
            <w14:solidFill>
              <w14:schemeClr w14:val="tx1"/>
            </w14:solidFill>
          </w14:textFill>
        </w:rPr>
        <w:t xml:space="preserve">            texts = tuple(getattr(output, "txts", ()) or ())</w:t>
      </w:r>
    </w:p>
    <w:p w14:paraId="1AD77F7F">
      <w:pPr>
        <w:rPr>
          <w:color w:val="000000" w:themeColor="text1"/>
          <w14:textFill>
            <w14:solidFill>
              <w14:schemeClr w14:val="tx1"/>
            </w14:solidFill>
          </w14:textFill>
        </w:rPr>
      </w:pPr>
      <w:r>
        <w:rPr>
          <w:color w:val="000000" w:themeColor="text1"/>
          <w14:textFill>
            <w14:solidFill>
              <w14:schemeClr w14:val="tx1"/>
            </w14:solidFill>
          </w14:textFill>
        </w:rPr>
        <w:t xml:space="preserve">            scores = tuple(getattr(output, "scores", ()) or ())</w:t>
      </w:r>
    </w:p>
    <w:p w14:paraId="5842F863">
      <w:pPr>
        <w:rPr>
          <w:color w:val="000000" w:themeColor="text1"/>
          <w14:textFill>
            <w14:solidFill>
              <w14:schemeClr w14:val="tx1"/>
            </w14:solidFill>
          </w14:textFill>
        </w:rPr>
      </w:pPr>
      <w:r>
        <w:rPr>
          <w:color w:val="000000" w:themeColor="text1"/>
          <w14:textFill>
            <w14:solidFill>
              <w14:schemeClr w14:val="tx1"/>
            </w14:solidFill>
          </w14:textFill>
        </w:rPr>
        <w:t xml:space="preserve">            if not texts or not scores:</w:t>
      </w:r>
    </w:p>
    <w:p w14:paraId="1C3FD239">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57708988">
      <w:pPr>
        <w:rPr>
          <w:color w:val="000000" w:themeColor="text1"/>
          <w14:textFill>
            <w14:solidFill>
              <w14:schemeClr w14:val="tx1"/>
            </w14:solidFill>
          </w14:textFill>
        </w:rPr>
      </w:pPr>
      <w:r>
        <w:rPr>
          <w:color w:val="000000" w:themeColor="text1"/>
          <w14:textFill>
            <w14:solidFill>
              <w14:schemeClr w14:val="tx1"/>
            </w14:solidFill>
          </w14:textFill>
        </w:rPr>
        <w:t xml:space="preserve">            raw_text = str(texts[0])</w:t>
      </w:r>
    </w:p>
    <w:p w14:paraId="1359026C">
      <w:pPr>
        <w:rPr>
          <w:color w:val="000000" w:themeColor="text1"/>
          <w14:textFill>
            <w14:solidFill>
              <w14:schemeClr w14:val="tx1"/>
            </w14:solidFill>
          </w14:textFill>
        </w:rPr>
      </w:pPr>
      <w:r>
        <w:rPr>
          <w:color w:val="000000" w:themeColor="text1"/>
          <w14:textFill>
            <w14:solidFill>
              <w14:schemeClr w14:val="tx1"/>
            </w14:solidFill>
          </w14:textFill>
        </w:rPr>
        <w:t xml:space="preserve">            raw_score = float(scores[0])</w:t>
      </w:r>
    </w:p>
    <w:p w14:paraId="58BE9ECF">
      <w:pPr>
        <w:rPr>
          <w:color w:val="000000" w:themeColor="text1"/>
          <w14:textFill>
            <w14:solidFill>
              <w14:schemeClr w14:val="tx1"/>
            </w14:solidFill>
          </w14:textFill>
        </w:rPr>
      </w:pPr>
      <w:r>
        <w:rPr>
          <w:color w:val="000000" w:themeColor="text1"/>
          <w14:textFill>
            <w14:solidFill>
              <w14:schemeClr w14:val="tx1"/>
            </w14:solidFill>
          </w14:textFill>
        </w:rPr>
        <w:t xml:space="preserve">            normalized = normalize_meter_text(raw_text, self.decimal_places)</w:t>
      </w:r>
    </w:p>
    <w:p w14:paraId="23DF402C">
      <w:pPr>
        <w:rPr>
          <w:color w:val="000000" w:themeColor="text1"/>
          <w14:textFill>
            <w14:solidFill>
              <w14:schemeClr w14:val="tx1"/>
            </w14:solidFill>
          </w14:textFill>
        </w:rPr>
      </w:pPr>
      <w:r>
        <w:rPr>
          <w:color w:val="000000" w:themeColor="text1"/>
          <w14:textFill>
            <w14:solidFill>
              <w14:schemeClr w14:val="tx1"/>
            </w14:solidFill>
          </w14:textFill>
        </w:rPr>
        <w:t xml:space="preserve">            normalized_raw = raw_text.strip().replace(",", ".").replace(" ", "")</w:t>
      </w:r>
    </w:p>
    <w:p w14:paraId="46AD8AB6">
      <w:pPr>
        <w:rPr>
          <w:color w:val="000000" w:themeColor="text1"/>
          <w14:textFill>
            <w14:solidFill>
              <w14:schemeClr w14:val="tx1"/>
            </w14:solidFill>
          </w14:textFill>
        </w:rPr>
      </w:pPr>
      <w:r>
        <w:rPr>
          <w:color w:val="000000" w:themeColor="text1"/>
          <w14:textFill>
            <w14:solidFill>
              <w14:schemeClr w14:val="tx1"/>
            </w14:solidFill>
          </w14:textFill>
        </w:rPr>
        <w:t xml:space="preserve">            explicit_decimal = "." in normalized_raw</w:t>
      </w:r>
    </w:p>
    <w:p w14:paraId="0AAF40D6">
      <w:pPr>
        <w:rPr>
          <w:color w:val="000000" w:themeColor="text1"/>
          <w14:textFill>
            <w14:solidFill>
              <w14:schemeClr w14:val="tx1"/>
            </w14:solidFill>
          </w14:textFill>
        </w:rPr>
      </w:pPr>
      <w:r>
        <w:rPr>
          <w:color w:val="000000" w:themeColor="text1"/>
          <w14:textFill>
            <w14:solidFill>
              <w14:schemeClr w14:val="tx1"/>
            </w14:solidFill>
          </w14:textFill>
        </w:rPr>
        <w:t xml:space="preserve">            fraction_digits = (</w:t>
      </w:r>
    </w:p>
    <w:p w14:paraId="0057079F">
      <w:pPr>
        <w:rPr>
          <w:color w:val="000000" w:themeColor="text1"/>
          <w14:textFill>
            <w14:solidFill>
              <w14:schemeClr w14:val="tx1"/>
            </w14:solidFill>
          </w14:textFill>
        </w:rPr>
      </w:pPr>
      <w:r>
        <w:rPr>
          <w:color w:val="000000" w:themeColor="text1"/>
          <w14:textFill>
            <w14:solidFill>
              <w14:schemeClr w14:val="tx1"/>
            </w14:solidFill>
          </w14:textFill>
        </w:rPr>
        <w:t xml:space="preserve">                len(normalized.rsplit(".", 1)[1])</w:t>
      </w:r>
    </w:p>
    <w:p w14:paraId="25CC02E1">
      <w:pPr>
        <w:rPr>
          <w:color w:val="000000" w:themeColor="text1"/>
          <w14:textFill>
            <w14:solidFill>
              <w14:schemeClr w14:val="tx1"/>
            </w14:solidFill>
          </w14:textFill>
        </w:rPr>
      </w:pPr>
      <w:r>
        <w:rPr>
          <w:color w:val="000000" w:themeColor="text1"/>
          <w14:textFill>
            <w14:solidFill>
              <w14:schemeClr w14:val="tx1"/>
            </w14:solidFill>
          </w14:textFill>
        </w:rPr>
        <w:t xml:space="preserve">                if normalized is not None and "." in normalized else 0</w:t>
      </w:r>
    </w:p>
    <w:p w14:paraId="1E973A5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A62A92">
      <w:pPr>
        <w:rPr>
          <w:color w:val="000000" w:themeColor="text1"/>
          <w14:textFill>
            <w14:solidFill>
              <w14:schemeClr w14:val="tx1"/>
            </w14:solidFill>
          </w14:textFill>
        </w:rPr>
      </w:pPr>
      <w:r>
        <w:rPr>
          <w:color w:val="000000" w:themeColor="text1"/>
          <w14:textFill>
            <w14:solidFill>
              <w14:schemeClr w14:val="tx1"/>
            </w14:solidFill>
          </w14:textFill>
        </w:rPr>
        <w:t xml:space="preserve">            # 三位小数只参与候选排序，不作为硬性通过条件。明确识别到的</w:t>
      </w:r>
    </w:p>
    <w:p w14:paraId="43BBEC65">
      <w:pPr>
        <w:rPr>
          <w:color w:val="000000" w:themeColor="text1"/>
          <w14:textFill>
            <w14:solidFill>
              <w14:schemeClr w14:val="tx1"/>
            </w14:solidFill>
          </w14:textFill>
        </w:rPr>
      </w:pPr>
      <w:r>
        <w:rPr>
          <w:color w:val="000000" w:themeColor="text1"/>
          <w14:textFill>
            <w14:solidFill>
              <w14:schemeClr w14:val="tx1"/>
            </w14:solidFill>
          </w14:textFill>
        </w:rPr>
        <w:t xml:space="preserve">            # 小数点优先；小数点缺失时允许按末三位补回，但稍降排序权重。</w:t>
      </w:r>
    </w:p>
    <w:p w14:paraId="1B68B1DD">
      <w:pPr>
        <w:rPr>
          <w:color w:val="000000" w:themeColor="text1"/>
          <w14:textFill>
            <w14:solidFill>
              <w14:schemeClr w14:val="tx1"/>
            </w14:solidFill>
          </w14:textFill>
        </w:rPr>
      </w:pPr>
      <w:r>
        <w:rPr>
          <w:color w:val="000000" w:themeColor="text1"/>
          <w14:textFill>
            <w14:solidFill>
              <w14:schemeClr w14:val="tx1"/>
            </w14:solidFill>
          </w14:textFill>
        </w:rPr>
        <w:t xml:space="preserve">            hint = ""</w:t>
      </w:r>
    </w:p>
    <w:p w14:paraId="1A7C3697">
      <w:pPr>
        <w:rPr>
          <w:color w:val="000000" w:themeColor="text1"/>
          <w14:textFill>
            <w14:solidFill>
              <w14:schemeClr w14:val="tx1"/>
            </w14:solidFill>
          </w14:textFill>
        </w:rPr>
      </w:pPr>
      <w:r>
        <w:rPr>
          <w:color w:val="000000" w:themeColor="text1"/>
          <w14:textFill>
            <w14:solidFill>
              <w14:schemeClr w14:val="tx1"/>
            </w14:solidFill>
          </w14:textFill>
        </w:rPr>
        <w:t xml:space="preserve">            format_adjustment = 0.0</w:t>
      </w:r>
    </w:p>
    <w:p w14:paraId="2A470763">
      <w:pPr>
        <w:rPr>
          <w:color w:val="000000" w:themeColor="text1"/>
          <w14:textFill>
            <w14:solidFill>
              <w14:schemeClr w14:val="tx1"/>
            </w14:solidFill>
          </w14:textFill>
        </w:rPr>
      </w:pPr>
      <w:r>
        <w:rPr>
          <w:color w:val="000000" w:themeColor="text1"/>
          <w14:textFill>
            <w14:solidFill>
              <w14:schemeClr w14:val="tx1"/>
            </w14:solidFill>
          </w14:textFill>
        </w:rPr>
        <w:t xml:space="preserve">            if normalized is None:</w:t>
      </w:r>
    </w:p>
    <w:p w14:paraId="01F33437">
      <w:pPr>
        <w:rPr>
          <w:color w:val="000000" w:themeColor="text1"/>
          <w14:textFill>
            <w14:solidFill>
              <w14:schemeClr w14:val="tx1"/>
            </w14:solidFill>
          </w14:textFill>
        </w:rPr>
      </w:pPr>
      <w:r>
        <w:rPr>
          <w:color w:val="000000" w:themeColor="text1"/>
          <w14:textFill>
            <w14:solidFill>
              <w14:schemeClr w14:val="tx1"/>
            </w14:solidFill>
          </w14:textFill>
        </w:rPr>
        <w:t xml:space="preserve">                format_adjustment = -0.1</w:t>
      </w:r>
    </w:p>
    <w:p w14:paraId="6A26CDE3">
      <w:pPr>
        <w:rPr>
          <w:color w:val="000000" w:themeColor="text1"/>
          <w14:textFill>
            <w14:solidFill>
              <w14:schemeClr w14:val="tx1"/>
            </w14:solidFill>
          </w14:textFill>
        </w:rPr>
      </w:pPr>
      <w:r>
        <w:rPr>
          <w:color w:val="000000" w:themeColor="text1"/>
          <w14:textFill>
            <w14:solidFill>
              <w14:schemeClr w14:val="tx1"/>
            </w14:solidFill>
          </w14:textFill>
        </w:rPr>
        <w:t xml:space="preserve">            elif explicit_decimal:</w:t>
      </w:r>
    </w:p>
    <w:p w14:paraId="6DB5683D">
      <w:pPr>
        <w:rPr>
          <w:color w:val="000000" w:themeColor="text1"/>
          <w14:textFill>
            <w14:solidFill>
              <w14:schemeClr w14:val="tx1"/>
            </w14:solidFill>
          </w14:textFill>
        </w:rPr>
      </w:pPr>
      <w:r>
        <w:rPr>
          <w:color w:val="000000" w:themeColor="text1"/>
          <w14:textFill>
            <w14:solidFill>
              <w14:schemeClr w14:val="tx1"/>
            </w14:solidFill>
          </w14:textFill>
        </w:rPr>
        <w:t xml:space="preserve">                if fraction_digits == self.decimal_places:</w:t>
      </w:r>
    </w:p>
    <w:p w14:paraId="636CD6C8">
      <w:pPr>
        <w:rPr>
          <w:color w:val="000000" w:themeColor="text1"/>
          <w14:textFill>
            <w14:solidFill>
              <w14:schemeClr w14:val="tx1"/>
            </w14:solidFill>
          </w14:textFill>
        </w:rPr>
      </w:pPr>
      <w:r>
        <w:rPr>
          <w:color w:val="000000" w:themeColor="text1"/>
          <w14:textFill>
            <w14:solidFill>
              <w14:schemeClr w14:val="tx1"/>
            </w14:solidFill>
          </w14:textFill>
        </w:rPr>
        <w:t xml:space="preserve">                    format_adjustment = 0.025</w:t>
      </w:r>
    </w:p>
    <w:p w14:paraId="6178A2C7">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6C098A40">
      <w:pPr>
        <w:rPr>
          <w:color w:val="000000" w:themeColor="text1"/>
          <w14:textFill>
            <w14:solidFill>
              <w14:schemeClr w14:val="tx1"/>
            </w14:solidFill>
          </w14:textFill>
        </w:rPr>
      </w:pPr>
      <w:r>
        <w:rPr>
          <w:color w:val="000000" w:themeColor="text1"/>
          <w14:textFill>
            <w14:solidFill>
              <w14:schemeClr w14:val="tx1"/>
            </w14:solidFill>
          </w14:textFill>
        </w:rPr>
        <w:t xml:space="preserve">                    format_adjustment = -0.015</w:t>
      </w:r>
    </w:p>
    <w:p w14:paraId="4509B0E9">
      <w:pPr>
        <w:rPr>
          <w:color w:val="000000" w:themeColor="text1"/>
          <w14:textFill>
            <w14:solidFill>
              <w14:schemeClr w14:val="tx1"/>
            </w14:solidFill>
          </w14:textFill>
        </w:rPr>
      </w:pPr>
      <w:r>
        <w:rPr>
          <w:color w:val="000000" w:themeColor="text1"/>
          <w14:textFill>
            <w14:solidFill>
              <w14:schemeClr w14:val="tx1"/>
            </w14:solidFill>
          </w14:textFill>
        </w:rPr>
        <w:t xml:space="preserve">                    hint = f"画面结果不是{self.decimal_places}位小数"</w:t>
      </w:r>
    </w:p>
    <w:p w14:paraId="1FD4B7A2">
      <w:pPr>
        <w:rPr>
          <w:color w:val="000000" w:themeColor="text1"/>
          <w14:textFill>
            <w14:solidFill>
              <w14:schemeClr w14:val="tx1"/>
            </w14:solidFill>
          </w14:textFill>
        </w:rPr>
      </w:pPr>
      <w:r>
        <w:rPr>
          <w:color w:val="000000" w:themeColor="text1"/>
          <w14:textFill>
            <w14:solidFill>
              <w14:schemeClr w14:val="tx1"/>
            </w14:solidFill>
          </w14:textFill>
        </w:rPr>
        <w:t xml:space="preserve">            elif normalized is not None and self.decimal_places &gt; 0:</w:t>
      </w:r>
    </w:p>
    <w:p w14:paraId="3E95854A">
      <w:pPr>
        <w:rPr>
          <w:color w:val="000000" w:themeColor="text1"/>
          <w14:textFill>
            <w14:solidFill>
              <w14:schemeClr w14:val="tx1"/>
            </w14:solidFill>
          </w14:textFill>
        </w:rPr>
      </w:pPr>
      <w:r>
        <w:rPr>
          <w:color w:val="000000" w:themeColor="text1"/>
          <w14:textFill>
            <w14:solidFill>
              <w14:schemeClr w14:val="tx1"/>
            </w14:solidFill>
          </w14:textFill>
        </w:rPr>
        <w:t xml:space="preserve">                format_adjustment = -0.01</w:t>
      </w:r>
    </w:p>
    <w:p w14:paraId="09272DA5">
      <w:pPr>
        <w:rPr>
          <w:color w:val="000000" w:themeColor="text1"/>
          <w14:textFill>
            <w14:solidFill>
              <w14:schemeClr w14:val="tx1"/>
            </w14:solidFill>
          </w14:textFill>
        </w:rPr>
      </w:pPr>
      <w:r>
        <w:rPr>
          <w:color w:val="000000" w:themeColor="text1"/>
          <w14:textFill>
            <w14:solidFill>
              <w14:schemeClr w14:val="tx1"/>
            </w14:solidFill>
          </w14:textFill>
        </w:rPr>
        <w:t xml:space="preserve">                hint = f"小数点按末{self.decimal_places}位辅助补全"</w:t>
      </w:r>
    </w:p>
    <w:p w14:paraId="3F0ECA8A">
      <w:pPr>
        <w:rPr>
          <w:color w:val="000000" w:themeColor="text1"/>
          <w14:textFill>
            <w14:solidFill>
              <w14:schemeClr w14:val="tx1"/>
            </w14:solidFill>
          </w14:textFill>
        </w:rPr>
      </w:pPr>
      <w:r>
        <w:rPr>
          <w:color w:val="000000" w:themeColor="text1"/>
          <w14:textFill>
            <w14:solidFill>
              <w14:schemeClr w14:val="tx1"/>
            </w14:solidFill>
          </w14:textFill>
        </w:rPr>
        <w:t xml:space="preserve">            rank = raw_score + format_adjustment</w:t>
      </w:r>
    </w:p>
    <w:p w14:paraId="357CE16E">
      <w:pPr>
        <w:rPr>
          <w:color w:val="000000" w:themeColor="text1"/>
          <w14:textFill>
            <w14:solidFill>
              <w14:schemeClr w14:val="tx1"/>
            </w14:solidFill>
          </w14:textFill>
        </w:rPr>
      </w:pPr>
      <w:r>
        <w:rPr>
          <w:color w:val="000000" w:themeColor="text1"/>
          <w14:textFill>
            <w14:solidFill>
              <w14:schemeClr w14:val="tx1"/>
            </w14:solidFill>
          </w14:textFill>
        </w:rPr>
        <w:t xml:space="preserve">            if rank &gt; best_rank:</w:t>
      </w:r>
    </w:p>
    <w:p w14:paraId="12E115E0">
      <w:pPr>
        <w:rPr>
          <w:color w:val="000000" w:themeColor="text1"/>
          <w14:textFill>
            <w14:solidFill>
              <w14:schemeClr w14:val="tx1"/>
            </w14:solidFill>
          </w14:textFill>
        </w:rPr>
      </w:pPr>
      <w:r>
        <w:rPr>
          <w:color w:val="000000" w:themeColor="text1"/>
          <w14:textFill>
            <w14:solidFill>
              <w14:schemeClr w14:val="tx1"/>
            </w14:solidFill>
          </w14:textFill>
        </w:rPr>
        <w:t xml:space="preserve">                best_rank = rank</w:t>
      </w:r>
    </w:p>
    <w:p w14:paraId="6010EED7">
      <w:pPr>
        <w:rPr>
          <w:color w:val="000000" w:themeColor="text1"/>
          <w14:textFill>
            <w14:solidFill>
              <w14:schemeClr w14:val="tx1"/>
            </w14:solidFill>
          </w14:textFill>
        </w:rPr>
      </w:pPr>
      <w:r>
        <w:rPr>
          <w:color w:val="000000" w:themeColor="text1"/>
          <w14:textFill>
            <w14:solidFill>
              <w14:schemeClr w14:val="tx1"/>
            </w14:solidFill>
          </w14:textFill>
        </w:rPr>
        <w:t xml:space="preserve">                best_text = raw_text</w:t>
      </w:r>
    </w:p>
    <w:p w14:paraId="04A79E5A">
      <w:pPr>
        <w:rPr>
          <w:color w:val="000000" w:themeColor="text1"/>
          <w14:textFill>
            <w14:solidFill>
              <w14:schemeClr w14:val="tx1"/>
            </w14:solidFill>
          </w14:textFill>
        </w:rPr>
      </w:pPr>
      <w:r>
        <w:rPr>
          <w:color w:val="000000" w:themeColor="text1"/>
          <w14:textFill>
            <w14:solidFill>
              <w14:schemeClr w14:val="tx1"/>
            </w14:solidFill>
          </w14:textFill>
        </w:rPr>
        <w:t xml:space="preserve">                best_score = raw_score</w:t>
      </w:r>
    </w:p>
    <w:p w14:paraId="2D7299EB">
      <w:pPr>
        <w:rPr>
          <w:color w:val="000000" w:themeColor="text1"/>
          <w14:textFill>
            <w14:solidFill>
              <w14:schemeClr w14:val="tx1"/>
            </w14:solidFill>
          </w14:textFill>
        </w:rPr>
      </w:pPr>
      <w:r>
        <w:rPr>
          <w:color w:val="000000" w:themeColor="text1"/>
          <w14:textFill>
            <w14:solidFill>
              <w14:schemeClr w14:val="tx1"/>
            </w14:solidFill>
          </w14:textFill>
        </w:rPr>
        <w:t xml:space="preserve">                best_normalized = normalized</w:t>
      </w:r>
    </w:p>
    <w:p w14:paraId="2087A131">
      <w:pPr>
        <w:rPr>
          <w:color w:val="000000" w:themeColor="text1"/>
          <w14:textFill>
            <w14:solidFill>
              <w14:schemeClr w14:val="tx1"/>
            </w14:solidFill>
          </w14:textFill>
        </w:rPr>
      </w:pPr>
      <w:r>
        <w:rPr>
          <w:color w:val="000000" w:themeColor="text1"/>
          <w14:textFill>
            <w14:solidFill>
              <w14:schemeClr w14:val="tx1"/>
            </w14:solidFill>
          </w14:textFill>
        </w:rPr>
        <w:t xml:space="preserve">                best_hint = hint</w:t>
      </w:r>
    </w:p>
    <w:p w14:paraId="0E3F9FF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9E83499">
      <w:pPr>
        <w:rPr>
          <w:color w:val="000000" w:themeColor="text1"/>
          <w14:textFill>
            <w14:solidFill>
              <w14:schemeClr w14:val="tx1"/>
            </w14:solidFill>
          </w14:textFill>
        </w:rPr>
      </w:pPr>
      <w:r>
        <w:rPr>
          <w:color w:val="000000" w:themeColor="text1"/>
          <w14:textFill>
            <w14:solidFill>
              <w14:schemeClr w14:val="tx1"/>
            </w14:solidFill>
          </w14:textFill>
        </w:rPr>
        <w:t xml:space="preserve">        normalized = best_normalized</w:t>
      </w:r>
    </w:p>
    <w:p w14:paraId="1C36AD12">
      <w:pPr>
        <w:rPr>
          <w:color w:val="000000" w:themeColor="text1"/>
          <w14:textFill>
            <w14:solidFill>
              <w14:schemeClr w14:val="tx1"/>
            </w14:solidFill>
          </w14:textFill>
        </w:rPr>
      </w:pPr>
      <w:r>
        <w:rPr>
          <w:color w:val="000000" w:themeColor="text1"/>
          <w14:textFill>
            <w14:solidFill>
              <w14:schemeClr w14:val="tx1"/>
            </w14:solidFill>
          </w14:textFill>
        </w:rPr>
        <w:t xml:space="preserve">        value = None</w:t>
      </w:r>
    </w:p>
    <w:p w14:paraId="789A5D0F">
      <w:pPr>
        <w:rPr>
          <w:color w:val="000000" w:themeColor="text1"/>
          <w14:textFill>
            <w14:solidFill>
              <w14:schemeClr w14:val="tx1"/>
            </w14:solidFill>
          </w14:textFill>
        </w:rPr>
      </w:pPr>
      <w:r>
        <w:rPr>
          <w:color w:val="000000" w:themeColor="text1"/>
          <w14:textFill>
            <w14:solidFill>
              <w14:schemeClr w14:val="tx1"/>
            </w14:solidFill>
          </w14:textFill>
        </w:rPr>
        <w:t xml:space="preserve">        if normalized is not None and best_score &gt;= self.min_score:</w:t>
      </w:r>
    </w:p>
    <w:p w14:paraId="54F0FA44">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3BBDD93F">
      <w:pPr>
        <w:rPr>
          <w:color w:val="000000" w:themeColor="text1"/>
          <w14:textFill>
            <w14:solidFill>
              <w14:schemeClr w14:val="tx1"/>
            </w14:solidFill>
          </w14:textFill>
        </w:rPr>
      </w:pPr>
      <w:r>
        <w:rPr>
          <w:color w:val="000000" w:themeColor="text1"/>
          <w14:textFill>
            <w14:solidFill>
              <w14:schemeClr w14:val="tx1"/>
            </w14:solidFill>
          </w14:textFill>
        </w:rPr>
        <w:t xml:space="preserve">                value = float(normalized)</w:t>
      </w:r>
    </w:p>
    <w:p w14:paraId="7D4417DB">
      <w:pPr>
        <w:rPr>
          <w:color w:val="000000" w:themeColor="text1"/>
          <w14:textFill>
            <w14:solidFill>
              <w14:schemeClr w14:val="tx1"/>
            </w14:solidFill>
          </w14:textFill>
        </w:rPr>
      </w:pPr>
      <w:r>
        <w:rPr>
          <w:color w:val="000000" w:themeColor="text1"/>
          <w14:textFill>
            <w14:solidFill>
              <w14:schemeClr w14:val="tx1"/>
            </w14:solidFill>
          </w14:textFill>
        </w:rPr>
        <w:t xml:space="preserve">            except ValueError:</w:t>
      </w:r>
    </w:p>
    <w:p w14:paraId="385421D2">
      <w:pPr>
        <w:rPr>
          <w:color w:val="000000" w:themeColor="text1"/>
          <w14:textFill>
            <w14:solidFill>
              <w14:schemeClr w14:val="tx1"/>
            </w14:solidFill>
          </w14:textFill>
        </w:rPr>
      </w:pPr>
      <w:r>
        <w:rPr>
          <w:color w:val="000000" w:themeColor="text1"/>
          <w14:textFill>
            <w14:solidFill>
              <w14:schemeClr w14:val="tx1"/>
            </w14:solidFill>
          </w14:textFill>
        </w:rPr>
        <w:t xml:space="preserve">                value = None</w:t>
      </w:r>
    </w:p>
    <w:p w14:paraId="0EA25979">
      <w:pPr>
        <w:rPr>
          <w:color w:val="000000" w:themeColor="text1"/>
          <w14:textFill>
            <w14:solidFill>
              <w14:schemeClr w14:val="tx1"/>
            </w14:solidFill>
          </w14:textFill>
        </w:rPr>
      </w:pPr>
      <w:r>
        <w:rPr>
          <w:color w:val="000000" w:themeColor="text1"/>
          <w14:textFill>
            <w14:solidFill>
              <w14:schemeClr w14:val="tx1"/>
            </w14:solidFill>
          </w14:textFill>
        </w:rPr>
        <w:t xml:space="preserve">        stable_value, stable, repeat_count = self.stabilizer.update(value)</w:t>
      </w:r>
    </w:p>
    <w:p w14:paraId="054F24D1">
      <w:pPr>
        <w:rPr>
          <w:color w:val="000000" w:themeColor="text1"/>
          <w14:textFill>
            <w14:solidFill>
              <w14:schemeClr w14:val="tx1"/>
            </w14:solidFill>
          </w14:textFill>
        </w:rPr>
      </w:pPr>
      <w:r>
        <w:rPr>
          <w:color w:val="000000" w:themeColor="text1"/>
          <w14:textFill>
            <w14:solidFill>
              <w14:schemeClr w14:val="tx1"/>
            </w14:solidFill>
          </w14:textFill>
        </w:rPr>
        <w:t xml:space="preserve">        held = stable_value is not None and not stable</w:t>
      </w:r>
    </w:p>
    <w:p w14:paraId="48441FB2">
      <w:pPr>
        <w:rPr>
          <w:color w:val="000000" w:themeColor="text1"/>
          <w14:textFill>
            <w14:solidFill>
              <w14:schemeClr w14:val="tx1"/>
            </w14:solidFill>
          </w14:textFill>
        </w:rPr>
      </w:pPr>
      <w:r>
        <w:rPr>
          <w:color w:val="000000" w:themeColor="text1"/>
          <w14:textFill>
            <w14:solidFill>
              <w14:schemeClr w14:val="tx1"/>
            </w14:solidFill>
          </w14:textFill>
        </w:rPr>
        <w:t xml:space="preserve">        if value is None:</w:t>
      </w:r>
    </w:p>
    <w:p w14:paraId="7880CB39">
      <w:pPr>
        <w:rPr>
          <w:color w:val="000000" w:themeColor="text1"/>
          <w14:textFill>
            <w14:solidFill>
              <w14:schemeClr w14:val="tx1"/>
            </w14:solidFill>
          </w14:textFill>
        </w:rPr>
      </w:pPr>
      <w:r>
        <w:rPr>
          <w:color w:val="000000" w:themeColor="text1"/>
          <w14:textFill>
            <w14:solidFill>
              <w14:schemeClr w14:val="tx1"/>
            </w14:solidFill>
          </w14:textFill>
        </w:rPr>
        <w:t xml:space="preserve">            message = (</w:t>
      </w:r>
    </w:p>
    <w:p w14:paraId="00014891">
      <w:pPr>
        <w:pStyle w:val="3"/>
        <w:spacing w:before="480" w:after="120"/>
      </w:pPr>
      <w:bookmarkStart w:id="108" w:name="_Toc236416668"/>
      <w:r>
        <w:t>附录4.5 已知方向搜索与条纹闭环寻中</w:t>
      </w:r>
      <w:bookmarkEnd w:id="108"/>
    </w:p>
    <w:p w14:paraId="4C4983B8">
      <w:pPr>
        <w:rPr>
          <w:color w:val="000000" w:themeColor="text1"/>
          <w14:textFill>
            <w14:solidFill>
              <w14:schemeClr w14:val="tx1"/>
            </w14:solidFill>
          </w14:textFill>
        </w:rPr>
      </w:pPr>
      <w:r>
        <w:rPr>
          <w:color w:val="000000" w:themeColor="text1"/>
          <w14:textFill>
            <w14:solidFill>
              <w14:schemeClr w14:val="tx1"/>
            </w14:solidFill>
          </w14:textFill>
        </w:rPr>
        <w:t># src/control/center_control.py</w:t>
      </w:r>
    </w:p>
    <w:p w14:paraId="3B4F07A8">
      <w:pPr>
        <w:rPr>
          <w:color w:val="000000" w:themeColor="text1"/>
          <w14:textFill>
            <w14:solidFill>
              <w14:schemeClr w14:val="tx1"/>
            </w14:solidFill>
          </w14:textFill>
        </w:rPr>
      </w:pPr>
      <w:r>
        <w:rPr>
          <w:color w:val="000000" w:themeColor="text1"/>
          <w14:textFill>
            <w14:solidFill>
              <w14:schemeClr w14:val="tx1"/>
            </w14:solidFill>
          </w14:textFill>
        </w:rPr>
        <w:t xml:space="preserve">    def start(self, now: float) -&gt; CenterControlDecision:</w:t>
      </w:r>
    </w:p>
    <w:p w14:paraId="61E58940">
      <w:pPr>
        <w:rPr>
          <w:color w:val="000000" w:themeColor="text1"/>
          <w14:textFill>
            <w14:solidFill>
              <w14:schemeClr w14:val="tx1"/>
            </w14:solidFill>
          </w14:textFill>
        </w:rPr>
      </w:pPr>
      <w:r>
        <w:rPr>
          <w:color w:val="000000" w:themeColor="text1"/>
          <w14:textFill>
            <w14:solidFill>
              <w14:schemeClr w14:val="tx1"/>
            </w14:solidFill>
          </w14:textFill>
        </w:rPr>
        <w:t xml:space="preserve">        self.enabled = True</w:t>
      </w:r>
    </w:p>
    <w:p w14:paraId="3DCF588E">
      <w:pPr>
        <w:rPr>
          <w:color w:val="000000" w:themeColor="text1"/>
          <w14:textFill>
            <w14:solidFill>
              <w14:schemeClr w14:val="tx1"/>
            </w14:solidFill>
          </w14:textFill>
        </w:rPr>
      </w:pPr>
      <w:r>
        <w:rPr>
          <w:color w:val="000000" w:themeColor="text1"/>
          <w14:textFill>
            <w14:solidFill>
              <w14:schemeClr w14:val="tx1"/>
            </w14:solidFill>
          </w14:textFill>
        </w:rPr>
        <w:t xml:space="preserve">        self.started_at = float(now)</w:t>
      </w:r>
    </w:p>
    <w:p w14:paraId="56852689">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 = "stopped"</w:t>
      </w:r>
    </w:p>
    <w:p w14:paraId="4D2445A3">
      <w:pPr>
        <w:rPr>
          <w:color w:val="000000" w:themeColor="text1"/>
          <w14:textFill>
            <w14:solidFill>
              <w14:schemeClr w14:val="tx1"/>
            </w14:solidFill>
          </w14:textFill>
        </w:rPr>
      </w:pPr>
      <w:r>
        <w:rPr>
          <w:color w:val="000000" w:themeColor="text1"/>
          <w14:textFill>
            <w14:solidFill>
              <w14:schemeClr w14:val="tx1"/>
            </w14:solidFill>
          </w14:textFill>
        </w:rPr>
        <w:t xml:space="preserve">        self.gear = None</w:t>
      </w:r>
    </w:p>
    <w:p w14:paraId="03905F53">
      <w:pPr>
        <w:rPr>
          <w:color w:val="000000" w:themeColor="text1"/>
          <w14:textFill>
            <w14:solidFill>
              <w14:schemeClr w14:val="tx1"/>
            </w14:solidFill>
          </w14:textFill>
        </w:rPr>
      </w:pPr>
      <w:r>
        <w:rPr>
          <w:color w:val="000000" w:themeColor="text1"/>
          <w14:textFill>
            <w14:solidFill>
              <w14:schemeClr w14:val="tx1"/>
            </w14:solidFill>
          </w14:textFill>
        </w:rPr>
        <w:t xml:space="preserve">        self.stable_frames = 0</w:t>
      </w:r>
    </w:p>
    <w:p w14:paraId="54A5B636">
      <w:pPr>
        <w:rPr>
          <w:color w:val="000000" w:themeColor="text1"/>
          <w14:textFill>
            <w14:solidFill>
              <w14:schemeClr w14:val="tx1"/>
            </w14:solidFill>
          </w14:textFill>
        </w:rPr>
      </w:pPr>
      <w:r>
        <w:rPr>
          <w:color w:val="000000" w:themeColor="text1"/>
          <w14:textFill>
            <w14:solidFill>
              <w14:schemeClr w14:val="tx1"/>
            </w14:solidFill>
          </w14:textFill>
        </w:rPr>
        <w:t xml:space="preserve">        self.missing_frames = 0</w:t>
      </w:r>
    </w:p>
    <w:p w14:paraId="744C2542">
      <w:pPr>
        <w:rPr>
          <w:color w:val="000000" w:themeColor="text1"/>
          <w14:textFill>
            <w14:solidFill>
              <w14:schemeClr w14:val="tx1"/>
            </w14:solidFill>
          </w14:textFill>
        </w:rPr>
      </w:pPr>
      <w:r>
        <w:rPr>
          <w:color w:val="000000" w:themeColor="text1"/>
          <w14:textFill>
            <w14:solidFill>
              <w14:schemeClr w14:val="tx1"/>
            </w14:solidFill>
          </w14:textFill>
        </w:rPr>
        <w:t xml:space="preserve">        self.center_seen = False</w:t>
      </w:r>
    </w:p>
    <w:p w14:paraId="283E478B">
      <w:pPr>
        <w:rPr>
          <w:color w:val="000000" w:themeColor="text1"/>
          <w14:textFill>
            <w14:solidFill>
              <w14:schemeClr w14:val="tx1"/>
            </w14:solidFill>
          </w14:textFill>
        </w:rPr>
      </w:pPr>
      <w:r>
        <w:rPr>
          <w:color w:val="000000" w:themeColor="text1"/>
          <w14:textFill>
            <w14:solidFill>
              <w14:schemeClr w14:val="tx1"/>
            </w14:solidFill>
          </w14:textFill>
        </w:rPr>
        <w:t xml:space="preserve">        self.center_candidate_frames = 0</w:t>
      </w:r>
    </w:p>
    <w:p w14:paraId="784B6EFE">
      <w:pPr>
        <w:rPr>
          <w:color w:val="000000" w:themeColor="text1"/>
          <w14:textFill>
            <w14:solidFill>
              <w14:schemeClr w14:val="tx1"/>
            </w14:solidFill>
          </w14:textFill>
        </w:rPr>
      </w:pPr>
      <w:r>
        <w:rPr>
          <w:color w:val="000000" w:themeColor="text1"/>
          <w14:textFill>
            <w14:solidFill>
              <w14:schemeClr w14:val="tx1"/>
            </w14:solidFill>
          </w14:textFill>
        </w:rPr>
        <w:t xml:space="preserve">        self.motion_updates = 0</w:t>
      </w:r>
    </w:p>
    <w:p w14:paraId="00EDFBC4">
      <w:pPr>
        <w:rPr>
          <w:color w:val="000000" w:themeColor="text1"/>
          <w14:textFill>
            <w14:solidFill>
              <w14:schemeClr w14:val="tx1"/>
            </w14:solidFill>
          </w14:textFill>
        </w:rPr>
      </w:pPr>
      <w:r>
        <w:rPr>
          <w:color w:val="000000" w:themeColor="text1"/>
          <w14:textFill>
            <w14:solidFill>
              <w14:schemeClr w14:val="tx1"/>
            </w14:solidFill>
          </w14:textFill>
        </w:rPr>
        <w:t xml:space="preserve">        self.forward_x_sign = 0</w:t>
      </w:r>
    </w:p>
    <w:p w14:paraId="44E03A7C">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self.direction_learning_score = 0</w:t>
      </w:r>
    </w:p>
    <w:p w14:paraId="69308E4C">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self.learning_reference_x = None</w:t>
      </w:r>
    </w:p>
    <w:p w14:paraId="06CFEA75">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self.learning_direction = "stopped"</w:t>
      </w:r>
    </w:p>
    <w:p w14:paraId="71622CBE">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self.guide_seen = False</w:t>
      </w:r>
    </w:p>
    <w:p w14:paraId="5E5B7599">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self.guide_missing_frames = 0</w:t>
      </w:r>
    </w:p>
    <w:p w14:paraId="75BB6318">
      <w:pPr>
        <w:rPr>
          <w:color w:val="000000" w:themeColor="text1"/>
          <w14:textFill>
            <w14:solidFill>
              <w14:schemeClr w14:val="tx1"/>
            </w14:solidFill>
          </w14:textFill>
        </w:rPr>
      </w:pPr>
      <w:r>
        <w:rPr>
          <w:color w:val="000000" w:themeColor="text1"/>
          <w14:textFill>
            <w14:solidFill>
              <w14:schemeClr w14:val="tx1"/>
            </w14:solidFill>
          </w14:textFill>
        </w:rPr>
        <w:t xml:space="preserve">        self.featureless_frames = 0</w:t>
      </w:r>
    </w:p>
    <w:p w14:paraId="30D57ADE">
      <w:pPr>
        <w:rPr>
          <w:color w:val="000000" w:themeColor="text1"/>
          <w14:textFill>
            <w14:solidFill>
              <w14:schemeClr w14:val="tx1"/>
            </w14:solidFill>
          </w14:textFill>
        </w:rPr>
      </w:pPr>
      <w:r>
        <w:rPr>
          <w:color w:val="000000" w:themeColor="text1"/>
          <w14:textFill>
            <w14:solidFill>
              <w14:schemeClr w14:val="tx1"/>
            </w14:solidFill>
          </w14:textFill>
        </w:rPr>
        <w:t xml:space="preserve">        self.blur_recovery_active = False</w:t>
      </w:r>
    </w:p>
    <w:p w14:paraId="08D766E6">
      <w:pPr>
        <w:rPr>
          <w:color w:val="000000" w:themeColor="text1"/>
          <w14:textFill>
            <w14:solidFill>
              <w14:schemeClr w14:val="tx1"/>
            </w14:solidFill>
          </w14:textFill>
        </w:rPr>
      </w:pPr>
      <w:r>
        <w:rPr>
          <w:color w:val="000000" w:themeColor="text1"/>
          <w14:textFill>
            <w14:solidFill>
              <w14:schemeClr w14:val="tx1"/>
            </w14:solidFill>
          </w14:textFill>
        </w:rPr>
        <w:t xml:space="preserve">        self.clear_visual_frames = 0</w:t>
      </w:r>
    </w:p>
    <w:p w14:paraId="4A934DA3">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self.guide_last_distance = None</w:t>
      </w:r>
    </w:p>
    <w:p w14:paraId="10163604">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self.guide_history.clear()</w:t>
      </w:r>
    </w:p>
    <w:p w14:paraId="3F22FC16">
      <w:pPr>
        <w:rPr>
          <w:color w:val="000000" w:themeColor="text1"/>
          <w14:textFill>
            <w14:solidFill>
              <w14:schemeClr w14:val="tx1"/>
            </w14:solidFill>
          </w14:textFill>
        </w:rPr>
      </w:pPr>
      <w:r>
        <w:rPr>
          <w:color w:val="000000" w:themeColor="text1"/>
          <w14:textFill>
            <w14:solidFill>
              <w14:schemeClr w14:val="tx1"/>
            </w14:solidFill>
          </w14:textFill>
        </w:rPr>
        <w:t xml:space="preserve">        self.search_planner_configured = False</w:t>
      </w:r>
    </w:p>
    <w:p w14:paraId="3C2DC085">
      <w:pPr>
        <w:rPr>
          <w:color w:val="000000" w:themeColor="text1"/>
          <w14:textFill>
            <w14:solidFill>
              <w14:schemeClr w14:val="tx1"/>
            </w14:solidFill>
          </w14:textFill>
        </w:rPr>
      </w:pPr>
      <w:r>
        <w:rPr>
          <w:color w:val="000000" w:themeColor="text1"/>
          <w14:textFill>
            <w14:solidFill>
              <w14:schemeClr w14:val="tx1"/>
            </w14:solidFill>
          </w14:textFill>
        </w:rPr>
        <w:t xml:space="preserve">        self.search_last_update_at = float(now)</w:t>
      </w:r>
    </w:p>
    <w:p w14:paraId="423F70B4">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self.guide_initial_direction_selected = False</w:t>
      </w:r>
    </w:p>
    <w:p w14:paraId="16D380AF">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self.guide_focus_direction = ""</w:t>
      </w:r>
    </w:p>
    <w:p w14:paraId="4AFC8481">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self.guide_focus_frames = 0</w:t>
      </w:r>
    </w:p>
    <w:p w14:paraId="547414EA">
      <w:pPr>
        <w:rPr>
          <w:color w:val="000000" w:themeColor="text1"/>
          <w14:textFill>
            <w14:solidFill>
              <w14:schemeClr w14:val="tx1"/>
            </w14:solidFill>
          </w14:textFill>
        </w:rPr>
      </w:pPr>
      <w:r>
        <w:rPr>
          <w:color w:val="000000" w:themeColor="text1"/>
          <w14:textFill>
            <w14:solidFill>
              <w14:schemeClr w14:val="tx1"/>
            </w14:solidFill>
          </w14:textFill>
        </w:rPr>
        <w:t xml:space="preserve">        self.guide_focus_last_level = -1</w:t>
      </w:r>
    </w:p>
    <w:p w14:paraId="04533CDD">
      <w:pPr>
        <w:rPr>
          <w:color w:val="000000" w:themeColor="text1"/>
          <w14:textFill>
            <w14:solidFill>
              <w14:schemeClr w14:val="tx1"/>
            </w14:solidFill>
          </w14:textFill>
        </w:rPr>
      </w:pPr>
      <w:r>
        <w:rPr>
          <w:color w:val="000000" w:themeColor="text1"/>
          <w14:textFill>
            <w14:solidFill>
              <w14:schemeClr w14:val="tx1"/>
            </w14:solidFill>
          </w14:textFill>
        </w:rPr>
        <w:t xml:space="preserve">        return CenterControlDecision(</w:t>
      </w:r>
    </w:p>
    <w:p w14:paraId="08529453">
      <w:pPr>
        <w:rPr>
          <w:color w:val="000000" w:themeColor="text1"/>
          <w14:textFill>
            <w14:solidFill>
              <w14:schemeClr w14:val="tx1"/>
            </w14:solidFill>
          </w14:textFill>
        </w:rPr>
      </w:pPr>
      <w:r>
        <w:rPr>
          <w:color w:val="000000" w:themeColor="text1"/>
          <w14:textFill>
            <w14:solidFill>
              <w14:schemeClr w14:val="tx1"/>
            </w14:solidFill>
          </w14:textFill>
        </w:rPr>
        <w:t xml:space="preserve">            state="searching", message="正在搜索中心条纹")</w:t>
      </w:r>
    </w:p>
    <w:p w14:paraId="6310E3CE">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A0043C2">
      <w:pPr>
        <w:rPr>
          <w:color w:val="000000" w:themeColor="text1"/>
          <w14:textFill>
            <w14:solidFill>
              <w14:schemeClr w14:val="tx1"/>
            </w14:solidFill>
          </w14:textFill>
        </w:rPr>
      </w:pPr>
      <w:r>
        <w:rPr>
          <w:color w:val="000000" w:themeColor="text1"/>
          <w14:textFill>
            <w14:solidFill>
              <w14:schemeClr w14:val="tx1"/>
            </w14:solidFill>
          </w14:textFill>
        </w:rPr>
        <w:t xml:space="preserve">    def stop(self, reason: str = "用户停止") -&gt; CenterControlDecision:</w:t>
      </w:r>
    </w:p>
    <w:p w14:paraId="17342EDD">
      <w:pPr>
        <w:rPr>
          <w:color w:val="000000" w:themeColor="text1"/>
          <w14:textFill>
            <w14:solidFill>
              <w14:schemeClr w14:val="tx1"/>
            </w14:solidFill>
          </w14:textFill>
        </w:rPr>
      </w:pPr>
      <w:r>
        <w:rPr>
          <w:color w:val="000000" w:themeColor="text1"/>
          <w14:textFill>
            <w14:solidFill>
              <w14:schemeClr w14:val="tx1"/>
            </w14:solidFill>
          </w14:textFill>
        </w:rPr>
        <w:t xml:space="preserve">        was_moving = self.direction != "stopped"</w:t>
      </w:r>
    </w:p>
    <w:p w14:paraId="47F68F67">
      <w:pPr>
        <w:rPr>
          <w:color w:val="000000" w:themeColor="text1"/>
          <w14:textFill>
            <w14:solidFill>
              <w14:schemeClr w14:val="tx1"/>
            </w14:solidFill>
          </w14:textFill>
        </w:rPr>
      </w:pPr>
      <w:r>
        <w:rPr>
          <w:color w:val="000000" w:themeColor="text1"/>
          <w14:textFill>
            <w14:solidFill>
              <w14:schemeClr w14:val="tx1"/>
            </w14:solidFill>
          </w14:textFill>
        </w:rPr>
        <w:t xml:space="preserve">        was_enabled = self.enabled</w:t>
      </w:r>
    </w:p>
    <w:p w14:paraId="58E84852">
      <w:pPr>
        <w:rPr>
          <w:color w:val="000000" w:themeColor="text1"/>
          <w14:textFill>
            <w14:solidFill>
              <w14:schemeClr w14:val="tx1"/>
            </w14:solidFill>
          </w14:textFill>
        </w:rPr>
      </w:pPr>
      <w:r>
        <w:rPr>
          <w:color w:val="000000" w:themeColor="text1"/>
          <w14:textFill>
            <w14:solidFill>
              <w14:schemeClr w14:val="tx1"/>
            </w14:solidFill>
          </w14:textFill>
        </w:rPr>
        <w:t xml:space="preserve">        self.enabled = False</w:t>
      </w:r>
    </w:p>
    <w:p w14:paraId="622B4CD3">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 = "stopped"</w:t>
      </w:r>
    </w:p>
    <w:p w14:paraId="322F2F18">
      <w:pPr>
        <w:rPr>
          <w:color w:val="000000" w:themeColor="text1"/>
          <w14:textFill>
            <w14:solidFill>
              <w14:schemeClr w14:val="tx1"/>
            </w14:solidFill>
          </w14:textFill>
        </w:rPr>
      </w:pPr>
      <w:r>
        <w:rPr>
          <w:color w:val="000000" w:themeColor="text1"/>
          <w14:textFill>
            <w14:solidFill>
              <w14:schemeClr w14:val="tx1"/>
            </w14:solidFill>
          </w14:textFill>
        </w:rPr>
        <w:t xml:space="preserve">        self.gear = None</w:t>
      </w:r>
    </w:p>
    <w:p w14:paraId="572E6989">
      <w:pPr>
        <w:rPr>
          <w:color w:val="000000" w:themeColor="text1"/>
          <w14:textFill>
            <w14:solidFill>
              <w14:schemeClr w14:val="tx1"/>
            </w14:solidFill>
          </w14:textFill>
        </w:rPr>
      </w:pPr>
      <w:r>
        <w:rPr>
          <w:color w:val="000000" w:themeColor="text1"/>
          <w14:textFill>
            <w14:solidFill>
              <w14:schemeClr w14:val="tx1"/>
            </w14:solidFill>
          </w14:textFill>
        </w:rPr>
        <w:t xml:space="preserve">        self.stable_frames = 0</w:t>
      </w:r>
    </w:p>
    <w:p w14:paraId="2A9380FE">
      <w:pPr>
        <w:rPr>
          <w:color w:val="000000" w:themeColor="text1"/>
          <w14:textFill>
            <w14:solidFill>
              <w14:schemeClr w14:val="tx1"/>
            </w14:solidFill>
          </w14:textFill>
        </w:rPr>
      </w:pPr>
      <w:r>
        <w:rPr>
          <w:color w:val="000000" w:themeColor="text1"/>
          <w14:textFill>
            <w14:solidFill>
              <w14:schemeClr w14:val="tx1"/>
            </w14:solidFill>
          </w14:textFill>
        </w:rPr>
        <w:t xml:space="preserve">        commands = (("stop", None),) if was_enabled or was_moving else ()</w:t>
      </w:r>
    </w:p>
    <w:p w14:paraId="77C84A0A">
      <w:pPr>
        <w:rPr>
          <w:color w:val="000000" w:themeColor="text1"/>
          <w14:textFill>
            <w14:solidFill>
              <w14:schemeClr w14:val="tx1"/>
            </w14:solidFill>
          </w14:textFill>
        </w:rPr>
      </w:pPr>
      <w:r>
        <w:rPr>
          <w:color w:val="000000" w:themeColor="text1"/>
          <w14:textFill>
            <w14:solidFill>
              <w14:schemeClr w14:val="tx1"/>
            </w14:solidFill>
          </w14:textFill>
        </w:rPr>
        <w:t xml:space="preserve">        return CenterControlDecision(</w:t>
      </w:r>
    </w:p>
    <w:p w14:paraId="59CD638F">
      <w:pPr>
        <w:rPr>
          <w:color w:val="000000" w:themeColor="text1"/>
          <w14:textFill>
            <w14:solidFill>
              <w14:schemeClr w14:val="tx1"/>
            </w14:solidFill>
          </w14:textFill>
        </w:rPr>
      </w:pPr>
      <w:r>
        <w:rPr>
          <w:color w:val="000000" w:themeColor="text1"/>
          <w14:textFill>
            <w14:solidFill>
              <w14:schemeClr w14:val="tx1"/>
            </w14:solidFill>
          </w14:textFill>
        </w:rPr>
        <w:t xml:space="preserve">            commands=commands,</w:t>
      </w:r>
    </w:p>
    <w:p w14:paraId="37713D97">
      <w:pPr>
        <w:rPr>
          <w:color w:val="000000" w:themeColor="text1"/>
          <w14:textFill>
            <w14:solidFill>
              <w14:schemeClr w14:val="tx1"/>
            </w14:solidFill>
          </w14:textFill>
        </w:rPr>
      </w:pPr>
      <w:r>
        <w:rPr>
          <w:color w:val="000000" w:themeColor="text1"/>
          <w14:textFill>
            <w14:solidFill>
              <w14:schemeClr w14:val="tx1"/>
            </w14:solidFill>
          </w14:textFill>
        </w:rPr>
        <w:t xml:space="preserve">            state="stopped",</w:t>
      </w:r>
    </w:p>
    <w:p w14:paraId="0E549F21">
      <w:pPr>
        <w:rPr>
          <w:color w:val="000000" w:themeColor="text1"/>
          <w14:textFill>
            <w14:solidFill>
              <w14:schemeClr w14:val="tx1"/>
            </w14:solidFill>
          </w14:textFill>
        </w:rPr>
      </w:pPr>
      <w:r>
        <w:rPr>
          <w:color w:val="000000" w:themeColor="text1"/>
          <w14:textFill>
            <w14:solidFill>
              <w14:schemeClr w14:val="tx1"/>
            </w14:solidFill>
          </w14:textFill>
        </w:rPr>
        <w:t xml:space="preserve">            message=reason,</w:t>
      </w:r>
    </w:p>
    <w:p w14:paraId="5F695D39">
      <w:pPr>
        <w:rPr>
          <w:color w:val="000000" w:themeColor="text1"/>
          <w14:textFill>
            <w14:solidFill>
              <w14:schemeClr w14:val="tx1"/>
            </w14:solidFill>
          </w14:textFill>
        </w:rPr>
      </w:pPr>
      <w:r>
        <w:rPr>
          <w:color w:val="000000" w:themeColor="text1"/>
          <w14:textFill>
            <w14:solidFill>
              <w14:schemeClr w14:val="tx1"/>
            </w14:solidFill>
          </w14:textFill>
        </w:rPr>
        <w:t xml:space="preserve">            stopped_reason=reason if was_enabled else "",</w:t>
      </w:r>
    </w:p>
    <w:p w14:paraId="682A424D">
      <w:pPr>
        <w:rPr>
          <w:color w:val="000000" w:themeColor="text1"/>
          <w14:textFill>
            <w14:solidFill>
              <w14:schemeClr w14:val="tx1"/>
            </w14:solidFill>
          </w14:textFill>
        </w:rPr>
      </w:pPr>
      <w:r>
        <w:rPr>
          <w:color w:val="000000" w:themeColor="text1"/>
          <w14:textFill>
            <w14:solidFill>
              <w14:schemeClr w14:val="tx1"/>
            </w14:solidFill>
          </w14:textFill>
        </w:rPr>
        <w:t xml:space="preserve">            **self._range_fields("stopped"),</w:t>
      </w:r>
    </w:p>
    <w:p w14:paraId="383E61B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C373F8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E8C477F">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69FDB34">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1DA954B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42325B5">
      <w:pPr>
        <w:rPr>
          <w:color w:val="000000" w:themeColor="text1"/>
          <w14:textFill>
            <w14:solidFill>
              <w14:schemeClr w14:val="tx1"/>
            </w14:solidFill>
          </w14:textFill>
        </w:rPr>
      </w:pPr>
      <w:r>
        <w:rPr>
          <w:color w:val="000000" w:themeColor="text1"/>
          <w14:textFill>
            <w14:solidFill>
              <w14:schemeClr w14:val="tx1"/>
            </w14:solidFill>
          </w14:textFill>
        </w:rPr>
        <w:t xml:space="preserve">    def _single_direction_decision(</w:t>
      </w:r>
    </w:p>
    <w:p w14:paraId="536A3997">
      <w:pPr>
        <w:rPr>
          <w:color w:val="000000" w:themeColor="text1"/>
          <w14:textFill>
            <w14:solidFill>
              <w14:schemeClr w14:val="tx1"/>
            </w14:solidFill>
          </w14:textFill>
        </w:rPr>
      </w:pPr>
      <w:r>
        <w:rPr>
          <w:color w:val="000000" w:themeColor="text1"/>
          <w14:textFill>
            <w14:solidFill>
              <w14:schemeClr w14:val="tx1"/>
            </w14:solidFill>
          </w14:textFill>
        </w:rPr>
        <w:t xml:space="preserve">        self, direction: str, gear: int, *, message: str,</w:t>
      </w:r>
    </w:p>
    <w:p w14:paraId="2D302F79">
      <w:pPr>
        <w:rPr>
          <w:color w:val="000000" w:themeColor="text1"/>
          <w14:textFill>
            <w14:solidFill>
              <w14:schemeClr w14:val="tx1"/>
            </w14:solidFill>
          </w14:textFill>
        </w:rPr>
      </w:pPr>
      <w:r>
        <w:rPr>
          <w:color w:val="000000" w:themeColor="text1"/>
          <w14:textFill>
            <w14:solidFill>
              <w14:schemeClr w14:val="tx1"/>
            </w14:solidFill>
          </w14:textFill>
        </w:rPr>
        <w:t xml:space="preserve">        phase: str, error: float | None = None,</w:t>
      </w:r>
    </w:p>
    <w:p w14:paraId="2C99F1BA">
      <w:pPr>
        <w:rPr>
          <w:color w:val="000000" w:themeColor="text1"/>
          <w14:textFill>
            <w14:solidFill>
              <w14:schemeClr w14:val="tx1"/>
            </w14:solidFill>
          </w14:textFill>
        </w:rPr>
      </w:pPr>
      <w:r>
        <w:rPr>
          <w:color w:val="000000" w:themeColor="text1"/>
          <w14:textFill>
            <w14:solidFill>
              <w14:schemeClr w14:val="tx1"/>
            </w14:solidFill>
          </w14:textFill>
        </w:rPr>
        <w:t xml:space="preserve">    ) -&gt; CenterControlDecision:</w:t>
      </w:r>
    </w:p>
    <w:p w14:paraId="28DB2BF6">
      <w:pPr>
        <w:rPr>
          <w:color w:val="000000" w:themeColor="text1"/>
          <w14:textFill>
            <w14:solidFill>
              <w14:schemeClr w14:val="tx1"/>
            </w14:solidFill>
          </w14:textFill>
        </w:rPr>
      </w:pPr>
      <w:r>
        <w:rPr>
          <w:color w:val="000000" w:themeColor="text1"/>
          <w14:textFill>
            <w14:solidFill>
              <w14:schemeClr w14:val="tx1"/>
            </w14:solidFill>
          </w14:textFill>
        </w:rPr>
        <w:t xml:space="preserve">        """在中心条纹尚未出现时沿已知方向连续搜索。"""</w:t>
      </w:r>
    </w:p>
    <w:p w14:paraId="7B324977">
      <w:pPr>
        <w:rPr>
          <w:color w:val="000000" w:themeColor="text1"/>
          <w14:textFill>
            <w14:solidFill>
              <w14:schemeClr w14:val="tx1"/>
            </w14:solidFill>
          </w14:textFill>
        </w:rPr>
      </w:pPr>
      <w:r>
        <w:rPr>
          <w:color w:val="000000" w:themeColor="text1"/>
          <w14:textFill>
            <w14:solidFill>
              <w14:schemeClr w14:val="tx1"/>
            </w14:solidFill>
          </w14:textFill>
        </w:rPr>
        <w:t xml:space="preserve">        commands = self._motion_commands(direction, gear)</w:t>
      </w:r>
    </w:p>
    <w:p w14:paraId="533956E9">
      <w:pPr>
        <w:rPr>
          <w:color w:val="000000" w:themeColor="text1"/>
          <w14:textFill>
            <w14:solidFill>
              <w14:schemeClr w14:val="tx1"/>
            </w14:solidFill>
          </w14:textFill>
        </w:rPr>
      </w:pPr>
      <w:r>
        <w:rPr>
          <w:color w:val="000000" w:themeColor="text1"/>
          <w14:textFill>
            <w14:solidFill>
              <w14:schemeClr w14:val="tx1"/>
            </w14:solidFill>
          </w14:textFill>
        </w:rPr>
        <w:t xml:space="preserve">        return CenterControlDecision(</w:t>
      </w:r>
    </w:p>
    <w:p w14:paraId="59C80C13">
      <w:pPr>
        <w:rPr>
          <w:color w:val="000000" w:themeColor="text1"/>
          <w14:textFill>
            <w14:solidFill>
              <w14:schemeClr w14:val="tx1"/>
            </w14:solidFill>
          </w14:textFill>
        </w:rPr>
      </w:pPr>
      <w:r>
        <w:rPr>
          <w:color w:val="000000" w:themeColor="text1"/>
          <w14:textFill>
            <w14:solidFill>
              <w14:schemeClr w14:val="tx1"/>
            </w14:solidFill>
          </w14:textFill>
        </w:rPr>
        <w:t xml:space="preserve">            commands=commands,</w:t>
      </w:r>
    </w:p>
    <w:p w14:paraId="6A84102A">
      <w:pPr>
        <w:rPr>
          <w:color w:val="000000" w:themeColor="text1"/>
          <w14:textFill>
            <w14:solidFill>
              <w14:schemeClr w14:val="tx1"/>
            </w14:solidFill>
          </w14:textFill>
        </w:rPr>
      </w:pPr>
      <w:r>
        <w:rPr>
          <w:color w:val="000000" w:themeColor="text1"/>
          <w14:textFill>
            <w14:solidFill>
              <w14:schemeClr w14:val="tx1"/>
            </w14:solidFill>
          </w14:textFill>
        </w:rPr>
        <w:t xml:space="preserve">            state="single_direction_search",</w:t>
      </w:r>
    </w:p>
    <w:p w14:paraId="676CFE3C">
      <w:pPr>
        <w:rPr>
          <w:color w:val="000000" w:themeColor="text1"/>
          <w14:textFill>
            <w14:solidFill>
              <w14:schemeClr w14:val="tx1"/>
            </w14:solidFill>
          </w14:textFill>
        </w:rPr>
      </w:pPr>
      <w:r>
        <w:rPr>
          <w:color w:val="000000" w:themeColor="text1"/>
          <w14:textFill>
            <w14:solidFill>
              <w14:schemeClr w14:val="tx1"/>
            </w14:solidFill>
          </w14:textFill>
        </w:rPr>
        <w:t xml:space="preserve">            message=f"{message}（找到中心条纹前不往返）",</w:t>
      </w:r>
    </w:p>
    <w:p w14:paraId="5B6241FA">
      <w:pPr>
        <w:rPr>
          <w:color w:val="000000" w:themeColor="text1"/>
          <w14:textFill>
            <w14:solidFill>
              <w14:schemeClr w14:val="tx1"/>
            </w14:solidFill>
          </w14:textFill>
        </w:rPr>
      </w:pPr>
      <w:r>
        <w:rPr>
          <w:color w:val="000000" w:themeColor="text1"/>
          <w14:textFill>
            <w14:solidFill>
              <w14:schemeClr w14:val="tx1"/>
            </w14:solidFill>
          </w14:textFill>
        </w:rPr>
        <w:t xml:space="preserve">            error_px=error,</w:t>
      </w:r>
    </w:p>
    <w:p w14:paraId="6389E929">
      <w:pPr>
        <w:rPr>
          <w:color w:val="000000" w:themeColor="text1"/>
          <w14:textFill>
            <w14:solidFill>
              <w14:schemeClr w14:val="tx1"/>
            </w14:solidFill>
          </w14:textFill>
        </w:rPr>
      </w:pPr>
      <w:r>
        <w:rPr>
          <w:color w:val="000000" w:themeColor="text1"/>
          <w14:textFill>
            <w14:solidFill>
              <w14:schemeClr w14:val="tx1"/>
            </w14:solidFill>
          </w14:textFill>
        </w:rPr>
        <w:t xml:space="preserve">            direction=direction,</w:t>
      </w:r>
    </w:p>
    <w:p w14:paraId="3CC2C5D4">
      <w:pPr>
        <w:rPr>
          <w:color w:val="000000" w:themeColor="text1"/>
          <w14:textFill>
            <w14:solidFill>
              <w14:schemeClr w14:val="tx1"/>
            </w14:solidFill>
          </w14:textFill>
        </w:rPr>
      </w:pPr>
      <w:r>
        <w:rPr>
          <w:color w:val="000000" w:themeColor="text1"/>
          <w14:textFill>
            <w14:solidFill>
              <w14:schemeClr w14:val="tx1"/>
            </w14:solidFill>
          </w14:textFill>
        </w:rPr>
        <w:t xml:space="preserve">            gear=gear,</w:t>
      </w:r>
    </w:p>
    <w:p w14:paraId="172C1A21">
      <w:pPr>
        <w:rPr>
          <w:color w:val="000000" w:themeColor="text1"/>
          <w14:textFill>
            <w14:solidFill>
              <w14:schemeClr w14:val="tx1"/>
            </w14:solidFill>
          </w14:textFill>
        </w:rPr>
      </w:pPr>
      <w:r>
        <w:rPr>
          <w:color w:val="000000" w:themeColor="text1"/>
          <w14:textFill>
            <w14:solidFill>
              <w14:schemeClr w14:val="tx1"/>
            </w14:solidFill>
          </w14:textFill>
        </w:rPr>
        <w:t xml:space="preserve">            direction_mapping=f"固定{self._direction_text(direction)}",</w:t>
      </w:r>
    </w:p>
    <w:p w14:paraId="11F31BBD">
      <w:pPr>
        <w:rPr>
          <w:color w:val="000000" w:themeColor="text1"/>
          <w14:textFill>
            <w14:solidFill>
              <w14:schemeClr w14:val="tx1"/>
            </w14:solidFill>
          </w14:textFill>
        </w:rPr>
      </w:pPr>
      <w:r>
        <w:rPr>
          <w:color w:val="000000" w:themeColor="text1"/>
          <w14:textFill>
            <w14:solidFill>
              <w14:schemeClr w14:val="tx1"/>
            </w14:solidFill>
          </w14:textFill>
        </w:rPr>
        <w:t xml:space="preserve">            **self._range_fields(phase),</w:t>
      </w:r>
    </w:p>
    <w:p w14:paraId="367BDA8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87B681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154847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26B4BE2">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494AF7D7">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C12CBAB">
      <w:pPr>
        <w:rPr>
          <w:color w:val="000000" w:themeColor="text1"/>
          <w14:textFill>
            <w14:solidFill>
              <w14:schemeClr w14:val="tx1"/>
            </w14:solidFill>
          </w14:textFill>
        </w:rPr>
      </w:pPr>
      <w:r>
        <w:rPr>
          <w:color w:val="000000" w:themeColor="text1"/>
          <w14:textFill>
            <w14:solidFill>
              <w14:schemeClr w14:val="tx1"/>
            </w14:solidFill>
          </w14:textFill>
        </w:rPr>
        <w:t xml:space="preserve">    def _dynamic_search_gear(self, base_gear: int, min_gear: int,</w:t>
      </w:r>
    </w:p>
    <w:p w14:paraId="581C53C9">
      <w:pPr>
        <w:rPr>
          <w:color w:val="000000" w:themeColor="text1"/>
          <w14:textFill>
            <w14:solidFill>
              <w14:schemeClr w14:val="tx1"/>
            </w14:solidFill>
          </w14:textFill>
        </w:rPr>
      </w:pPr>
      <w:r>
        <w:rPr>
          <w:color w:val="000000" w:themeColor="text1"/>
          <w14:textFill>
            <w14:solidFill>
              <w14:schemeClr w14:val="tx1"/>
            </w14:solidFill>
          </w14:textFill>
        </w:rPr>
        <w:t xml:space="preserve">                             acceleration_step: int) -&gt; int:</w:t>
      </w:r>
    </w:p>
    <w:p w14:paraId="51C718BD">
      <w:pPr>
        <w:rPr>
          <w:color w:val="000000" w:themeColor="text1"/>
          <w14:textFill>
            <w14:solidFill>
              <w14:schemeClr w14:val="tx1"/>
            </w14:solidFill>
          </w14:textFill>
        </w:rPr>
      </w:pPr>
      <w:r>
        <w:rPr>
          <w:color w:val="000000" w:themeColor="text1"/>
          <w14:textFill>
            <w14:solidFill>
              <w14:schemeClr w14:val="tx1"/>
            </w14:solidFill>
          </w14:textFill>
        </w:rPr>
        <w:t xml:space="preserve">        """每完成一轮双侧搜索便提高速度，档位数字越小越快。"""</w:t>
      </w:r>
    </w:p>
    <w:p w14:paraId="5E0CF8E1">
      <w:pPr>
        <w:rPr>
          <w:color w:val="000000" w:themeColor="text1"/>
          <w14:textFill>
            <w14:solidFill>
              <w14:schemeClr w14:val="tx1"/>
            </w14:solidFill>
          </w14:textFill>
        </w:rPr>
      </w:pPr>
      <w:r>
        <w:rPr>
          <w:color w:val="000000" w:themeColor="text1"/>
          <w14:textFill>
            <w14:solidFill>
              <w14:schemeClr w14:val="tx1"/>
            </w14:solidFill>
          </w14:textFill>
        </w:rPr>
        <w:t xml:space="preserve">        fastest_allowed = min(self._gear(base_gear), self._gear(min_gear))</w:t>
      </w:r>
    </w:p>
    <w:p w14:paraId="32B4B0FF">
      <w:pPr>
        <w:rPr>
          <w:color w:val="000000" w:themeColor="text1"/>
          <w14:textFill>
            <w14:solidFill>
              <w14:schemeClr w14:val="tx1"/>
            </w14:solidFill>
          </w14:textFill>
        </w:rPr>
      </w:pPr>
      <w:r>
        <w:rPr>
          <w:color w:val="000000" w:themeColor="text1"/>
          <w14:textFill>
            <w14:solidFill>
              <w14:schemeClr w14:val="tx1"/>
            </w14:solidFill>
          </w14:textFill>
        </w:rPr>
        <w:t xml:space="preserve">        return max(</w:t>
      </w:r>
    </w:p>
    <w:p w14:paraId="58F6F7A2">
      <w:pPr>
        <w:rPr>
          <w:color w:val="000000" w:themeColor="text1"/>
          <w14:textFill>
            <w14:solidFill>
              <w14:schemeClr w14:val="tx1"/>
            </w14:solidFill>
          </w14:textFill>
        </w:rPr>
      </w:pPr>
      <w:r>
        <w:rPr>
          <w:color w:val="000000" w:themeColor="text1"/>
          <w14:textFill>
            <w14:solidFill>
              <w14:schemeClr w14:val="tx1"/>
            </w14:solidFill>
          </w14:textFill>
        </w:rPr>
        <w:t xml:space="preserve">            fastest_allowed,</w:t>
      </w:r>
    </w:p>
    <w:p w14:paraId="1586E941">
      <w:pPr>
        <w:rPr>
          <w:color w:val="000000" w:themeColor="text1"/>
          <w14:textFill>
            <w14:solidFill>
              <w14:schemeClr w14:val="tx1"/>
            </w14:solidFill>
          </w14:textFill>
        </w:rPr>
      </w:pPr>
      <w:r>
        <w:rPr>
          <w:color w:val="000000" w:themeColor="text1"/>
          <w14:textFill>
            <w14:solidFill>
              <w14:schemeClr w14:val="tx1"/>
            </w14:solidFill>
          </w14:textFill>
        </w:rPr>
        <w:t xml:space="preserve">            self._gear(base_gear)</w:t>
      </w:r>
    </w:p>
    <w:p w14:paraId="73AF2F90">
      <w:pPr>
        <w:rPr>
          <w:color w:val="000000" w:themeColor="text1"/>
          <w14:textFill>
            <w14:solidFill>
              <w14:schemeClr w14:val="tx1"/>
            </w14:solidFill>
          </w14:textFill>
        </w:rPr>
      </w:pPr>
      <w:r>
        <w:rPr>
          <w:color w:val="000000" w:themeColor="text1"/>
          <w14:textFill>
            <w14:solidFill>
              <w14:schemeClr w14:val="tx1"/>
            </w14:solidFill>
          </w14:textFill>
        </w:rPr>
        <w:t xml:space="preserve">            - self.search_planner.expansion_level * max(0, acceleration_step),</w:t>
      </w:r>
    </w:p>
    <w:p w14:paraId="22C0960F">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14982E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C2FE6BC">
      <w:pPr>
        <w:rPr>
          <w:color w:val="000000" w:themeColor="text1"/>
          <w14:textFill>
            <w14:solidFill>
              <w14:schemeClr w14:val="tx1"/>
            </w14:solidFill>
          </w14:textFill>
        </w:rPr>
      </w:pPr>
      <w:r>
        <w:rPr>
          <w:color w:val="000000" w:themeColor="text1"/>
          <w14:textFill>
            <w14:solidFill>
              <w14:schemeClr w14:val="tx1"/>
            </w14:solidFill>
          </w14:textFill>
        </w:rPr>
        <w:t xml:space="preserve">    def _learn_direction(self, center_x: float, minimum_delta: float) -&gt; None:</w:t>
      </w:r>
    </w:p>
    <w:p w14:paraId="24B375B8">
      <w:pPr>
        <w:rPr>
          <w:color w:val="000000" w:themeColor="text1"/>
          <w14:textFill>
            <w14:solidFill>
              <w14:schemeClr w14:val="tx1"/>
            </w14:solidFill>
          </w14:textFill>
        </w:rPr>
      </w:pPr>
      <w:r>
        <w:rPr>
          <w:color w:val="000000" w:themeColor="text1"/>
          <w14:textFill>
            <w14:solidFill>
              <w14:schemeClr w14:val="tx1"/>
            </w14:solidFill>
          </w14:textFill>
        </w:rPr>
        <w:t xml:space="preserve">        """根据已知运动方向和条纹位移学习正转对应的画面方向。"""</w:t>
      </w:r>
    </w:p>
    <w:p w14:paraId="13B7C8E5">
      <w:pPr>
        <w:rPr>
          <w:color w:val="000000" w:themeColor="text1"/>
          <w14:textFill>
            <w14:solidFill>
              <w14:schemeClr w14:val="tx1"/>
            </w14:solidFill>
          </w14:textFill>
        </w:rPr>
      </w:pPr>
      <w:r>
        <w:rPr>
          <w:color w:val="000000" w:themeColor="text1"/>
          <w14:textFill>
            <w14:solidFill>
              <w14:schemeClr w14:val="tx1"/>
            </w14:solidFill>
          </w14:textFill>
        </w:rPr>
        <w:t xml:space="preserve">        if self.direction not in ("forward", "reverse"):</w:t>
      </w:r>
    </w:p>
    <w:p w14:paraId="0CA2C3C0">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self.learning_reference_x = center_x</w:t>
      </w:r>
    </w:p>
    <w:p w14:paraId="5B3C45F6">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self.learning_direction = "stopped"</w:t>
      </w:r>
    </w:p>
    <w:p w14:paraId="3254C476">
      <w:pPr>
        <w:rPr>
          <w:color w:val="000000" w:themeColor="text1"/>
          <w14:textFill>
            <w14:solidFill>
              <w14:schemeClr w14:val="tx1"/>
            </w14:solidFill>
          </w14:textFill>
        </w:rPr>
      </w:pPr>
      <w:r>
        <w:rPr>
          <w:color w:val="000000" w:themeColor="text1"/>
          <w14:textFill>
            <w14:solidFill>
              <w14:schemeClr w14:val="tx1"/>
            </w14:solidFill>
          </w14:textFill>
        </w:rPr>
        <w:t xml:space="preserve">            return</w:t>
      </w:r>
    </w:p>
    <w:p w14:paraId="7901B164">
      <w:pPr>
        <w:rPr>
          <w:color w:val="000000" w:themeColor="text1"/>
          <w14:textFill>
            <w14:solidFill>
              <w14:schemeClr w14:val="tx1"/>
            </w14:solidFill>
          </w14:textFill>
        </w:rPr>
      </w:pPr>
      <w:r>
        <w:rPr>
          <w:color w:val="000000" w:themeColor="text1"/>
          <w14:textFill>
            <w14:solidFill>
              <w14:schemeClr w14:val="tx1"/>
            </w14:solidFill>
          </w14:textFill>
        </w:rPr>
        <w:t xml:space="preserve">        if (self.learning_reference_x is None</w:t>
      </w:r>
    </w:p>
    <w:p w14:paraId="50FF30F4">
      <w:pPr>
        <w:rPr>
          <w:color w:val="000000" w:themeColor="text1"/>
          <w14:textFill>
            <w14:solidFill>
              <w14:schemeClr w14:val="tx1"/>
            </w14:solidFill>
          </w14:textFill>
        </w:rPr>
      </w:pPr>
      <w:r>
        <w:rPr>
          <w:color w:val="000000" w:themeColor="text1"/>
          <w14:textFill>
            <w14:solidFill>
              <w14:schemeClr w14:val="tx1"/>
            </w14:solidFill>
          </w14:textFill>
        </w:rPr>
        <w:t xml:space="preserve">                or self.learning_direction != self.direction):</w:t>
      </w:r>
    </w:p>
    <w:p w14:paraId="6905E292">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self.learning_reference_x = center_x</w:t>
      </w:r>
    </w:p>
    <w:p w14:paraId="21D1E464">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self.learning_direction = self.direction</w:t>
      </w:r>
    </w:p>
    <w:p w14:paraId="0C3392A5">
      <w:pPr>
        <w:rPr>
          <w:color w:val="000000" w:themeColor="text1"/>
          <w14:textFill>
            <w14:solidFill>
              <w14:schemeClr w14:val="tx1"/>
            </w14:solidFill>
          </w14:textFill>
        </w:rPr>
      </w:pPr>
      <w:r>
        <w:rPr>
          <w:color w:val="000000" w:themeColor="text1"/>
          <w14:textFill>
            <w14:solidFill>
              <w14:schemeClr w14:val="tx1"/>
            </w14:solidFill>
          </w14:textFill>
        </w:rPr>
        <w:t xml:space="preserve">            return</w:t>
      </w:r>
    </w:p>
    <w:p w14:paraId="318D6DE7">
      <w:pPr>
        <w:rPr>
          <w:color w:val="000000" w:themeColor="text1"/>
          <w14:textFill>
            <w14:solidFill>
              <w14:schemeClr w14:val="tx1"/>
            </w14:solidFill>
          </w14:textFill>
        </w:rPr>
      </w:pPr>
      <w:r>
        <w:rPr>
          <w:color w:val="000000" w:themeColor="text1"/>
          <w14:textFill>
            <w14:solidFill>
              <w14:schemeClr w14:val="tx1"/>
            </w14:solidFill>
          </w14:textFill>
        </w:rPr>
        <w:t xml:space="preserve">        delta = center_x - self.learning_reference_x</w:t>
      </w:r>
    </w:p>
    <w:p w14:paraId="19BE05F8">
      <w:pPr>
        <w:rPr>
          <w:color w:val="000000" w:themeColor="text1"/>
          <w14:textFill>
            <w14:solidFill>
              <w14:schemeClr w14:val="tx1"/>
            </w14:solidFill>
          </w14:textFill>
        </w:rPr>
      </w:pPr>
      <w:r>
        <w:rPr>
          <w:color w:val="000000" w:themeColor="text1"/>
          <w14:textFill>
            <w14:solidFill>
              <w14:schemeClr w14:val="tx1"/>
            </w14:solidFill>
          </w14:textFill>
        </w:rPr>
        <w:t xml:space="preserve">        if abs(delta) &lt; minimum_delta:</w:t>
      </w:r>
    </w:p>
    <w:p w14:paraId="29F7C6C6">
      <w:pPr>
        <w:rPr>
          <w:color w:val="000000" w:themeColor="text1"/>
          <w14:textFill>
            <w14:solidFill>
              <w14:schemeClr w14:val="tx1"/>
            </w14:solidFill>
          </w14:textFill>
        </w:rPr>
      </w:pPr>
      <w:r>
        <w:rPr>
          <w:color w:val="000000" w:themeColor="text1"/>
          <w14:textFill>
            <w14:solidFill>
              <w14:schemeClr w14:val="tx1"/>
            </w14:solidFill>
          </w14:textFill>
        </w:rPr>
        <w:t xml:space="preserve">            return</w:t>
      </w:r>
    </w:p>
    <w:p w14:paraId="21915EF1">
      <w:pPr>
        <w:rPr>
          <w:color w:val="000000" w:themeColor="text1"/>
          <w14:textFill>
            <w14:solidFill>
              <w14:schemeClr w14:val="tx1"/>
            </w14:solidFill>
          </w14:textFill>
        </w:rPr>
      </w:pPr>
      <w:r>
        <w:rPr>
          <w:color w:val="000000" w:themeColor="text1"/>
          <w14:textFill>
            <w14:solidFill>
              <w14:schemeClr w14:val="tx1"/>
            </w14:solidFill>
          </w14:textFill>
        </w:rPr>
        <w:t xml:space="preserve">        observed_sign = 1 if delta &gt; 0 else -1</w:t>
      </w:r>
    </w:p>
    <w:p w14:paraId="60F40230">
      <w:pPr>
        <w:rPr>
          <w:color w:val="000000" w:themeColor="text1"/>
          <w14:textFill>
            <w14:solidFill>
              <w14:schemeClr w14:val="tx1"/>
            </w14:solidFill>
          </w14:textFill>
        </w:rPr>
      </w:pPr>
      <w:r>
        <w:rPr>
          <w:color w:val="000000" w:themeColor="text1"/>
          <w14:textFill>
            <w14:solidFill>
              <w14:schemeClr w14:val="tx1"/>
            </w14:solidFill>
          </w14:textFill>
        </w:rPr>
        <w:t xml:space="preserve">        forward_sign = observed_sign if self.direction == "forward" else -observed_sign</w:t>
      </w:r>
    </w:p>
    <w:p w14:paraId="0C04E5F3">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self.direction_learning_score += forward_sign</w:t>
      </w:r>
    </w:p>
    <w:p w14:paraId="32F64E14">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self.direction_learning_score = max(-3, min(3, self.direction_learning_score))</w:t>
      </w:r>
    </w:p>
    <w:p w14:paraId="2E1E34F3">
      <w:pPr>
        <w:rPr>
          <w:color w:val="000000" w:themeColor="text1"/>
          <w14:textFill>
            <w14:solidFill>
              <w14:schemeClr w14:val="tx1"/>
            </w14:solidFill>
          </w14:textFill>
        </w:rPr>
      </w:pPr>
      <w:r>
        <w:rPr>
          <w:color w:val="000000" w:themeColor="text1"/>
          <w14:textFill>
            <w14:solidFill>
              <w14:schemeClr w14:val="tx1"/>
            </w14:solidFill>
          </w14:textFill>
        </w:rPr>
        <w:t xml:space="preserve">        self.forward_x_sign = 1 if self.direction_learning_score &gt; 0 else -1</w:t>
      </w:r>
    </w:p>
    <w:p w14:paraId="57E22664">
      <w:pPr>
        <w:rPr>
          <w:color w:val="000000" w:themeColor="text1"/>
          <w14:textFill>
            <w14:solidFill>
              <w14:schemeClr w14:val="tx1"/>
            </w14:solidFill>
          </w14:textFill>
        </w:rPr>
      </w:pPr>
      <w:r>
        <w:rPr>
          <w:color w:val="000000" w:themeColor="text1"/>
          <w14:textFill>
            <w14:solidFill>
              <w14:schemeClr w14:val="tx1"/>
            </w14:solidFill>
          </w14:textFill>
        </w:rPr>
        <w:t xml:space="preserve">        self.learning_reference_x = center_x</w:t>
      </w:r>
    </w:p>
    <w:p w14:paraId="19E7BB8C">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A12AEF1">
      <w:pPr>
        <w:rPr>
          <w:color w:val="000000" w:themeColor="text1"/>
          <w14:textFill>
            <w14:solidFill>
              <w14:schemeClr w14:val="tx1"/>
            </w14:solidFill>
          </w14:textFill>
        </w:rPr>
      </w:pPr>
      <w:r>
        <w:rPr>
          <w:color w:val="000000" w:themeColor="text1"/>
          <w14:textFill>
            <w14:solidFill>
              <w14:schemeClr w14:val="tx1"/>
            </w14:solidFill>
          </w14:textFill>
        </w:rPr>
        <w:t xml:space="preserve">    def _advance_search_position(self, now: float) -&gt; None:</w:t>
      </w:r>
    </w:p>
    <w:p w14:paraId="69CE3F85">
      <w:pPr>
        <w:rPr>
          <w:color w:val="000000" w:themeColor="text1"/>
          <w14:textFill>
            <w14:solidFill>
              <w14:schemeClr w14:val="tx1"/>
            </w14:solidFill>
          </w14:textFill>
        </w:rPr>
      </w:pPr>
      <w:r>
        <w:rPr>
          <w:color w:val="000000" w:themeColor="text1"/>
          <w14:textFill>
            <w14:solidFill>
              <w14:schemeClr w14:val="tx1"/>
            </w14:solidFill>
          </w14:textFill>
        </w:rPr>
        <w:t xml:space="preserve">        """按实际档位角速度积分虚拟位置，供扩展扫描规划使用。"""</w:t>
      </w:r>
    </w:p>
    <w:p w14:paraId="2867C7B4">
      <w:pPr>
        <w:rPr>
          <w:color w:val="000000" w:themeColor="text1"/>
          <w14:textFill>
            <w14:solidFill>
              <w14:schemeClr w14:val="tx1"/>
            </w14:solidFill>
          </w14:textFill>
        </w:rPr>
      </w:pPr>
      <w:r>
        <w:rPr>
          <w:color w:val="000000" w:themeColor="text1"/>
          <w14:textFill>
            <w14:solidFill>
              <w14:schemeClr w14:val="tx1"/>
            </w14:solidFill>
          </w14:textFill>
        </w:rPr>
        <w:t xml:space="preserve">        dt = max(0.0, float(now) - self.search_last_update_at)</w:t>
      </w:r>
    </w:p>
    <w:p w14:paraId="30651DEE">
      <w:pPr>
        <w:rPr>
          <w:color w:val="000000" w:themeColor="text1"/>
          <w14:textFill>
            <w14:solidFill>
              <w14:schemeClr w14:val="tx1"/>
            </w14:solidFill>
          </w14:textFill>
        </w:rPr>
      </w:pPr>
      <w:r>
        <w:rPr>
          <w:color w:val="000000" w:themeColor="text1"/>
          <w14:textFill>
            <w14:solidFill>
              <w14:schemeClr w14:val="tx1"/>
            </w14:solidFill>
          </w14:textFill>
        </w:rPr>
        <w:t xml:space="preserve">        self.search_last_update_at = float(now)</w:t>
      </w:r>
    </w:p>
    <w:p w14:paraId="323A0FA0">
      <w:pPr>
        <w:rPr>
          <w:color w:val="000000" w:themeColor="text1"/>
          <w14:textFill>
            <w14:solidFill>
              <w14:schemeClr w14:val="tx1"/>
            </w14:solidFill>
          </w14:textFill>
        </w:rPr>
      </w:pPr>
      <w:r>
        <w:rPr>
          <w:color w:val="000000" w:themeColor="text1"/>
          <w14:textFill>
            <w14:solidFill>
              <w14:schemeClr w14:val="tx1"/>
            </w14:solidFill>
          </w14:textFill>
        </w:rPr>
        <w:t xml:space="preserve">        if dt &lt;= 0 or self.direction not in ("forward", "reverse"):</w:t>
      </w:r>
    </w:p>
    <w:p w14:paraId="787630A2">
      <w:pPr>
        <w:rPr>
          <w:color w:val="000000" w:themeColor="text1"/>
          <w14:textFill>
            <w14:solidFill>
              <w14:schemeClr w14:val="tx1"/>
            </w14:solidFill>
          </w14:textFill>
        </w:rPr>
      </w:pPr>
      <w:r>
        <w:rPr>
          <w:color w:val="000000" w:themeColor="text1"/>
          <w14:textFill>
            <w14:solidFill>
              <w14:schemeClr w14:val="tx1"/>
            </w14:solidFill>
          </w14:textFill>
        </w:rPr>
        <w:t xml:space="preserve">            return</w:t>
      </w:r>
    </w:p>
    <w:p w14:paraId="6934A9F0">
      <w:pPr>
        <w:rPr>
          <w:color w:val="000000" w:themeColor="text1"/>
          <w14:textFill>
            <w14:solidFill>
              <w14:schemeClr w14:val="tx1"/>
            </w14:solidFill>
          </w14:textFill>
        </w:rPr>
      </w:pPr>
      <w:r>
        <w:rPr>
          <w:color w:val="000000" w:themeColor="text1"/>
          <w14:textFill>
            <w14:solidFill>
              <w14:schemeClr w14:val="tx1"/>
            </w14:solidFill>
          </w14:textFill>
        </w:rPr>
        <w:t xml:space="preserve">        gear = MOTOR_GEAR_TABLE.get(int(self.gear or 0))</w:t>
      </w:r>
    </w:p>
    <w:p w14:paraId="24685C64">
      <w:pPr>
        <w:rPr>
          <w:color w:val="000000" w:themeColor="text1"/>
          <w14:textFill>
            <w14:solidFill>
              <w14:schemeClr w14:val="tx1"/>
            </w14:solidFill>
          </w14:textFill>
        </w:rPr>
      </w:pPr>
      <w:r>
        <w:rPr>
          <w:color w:val="000000" w:themeColor="text1"/>
          <w14:textFill>
            <w14:solidFill>
              <w14:schemeClr w14:val="tx1"/>
            </w14:solidFill>
          </w14:textFill>
        </w:rPr>
        <w:t xml:space="preserve">        if not gear:</w:t>
      </w:r>
    </w:p>
    <w:p w14:paraId="52AD3A00">
      <w:pPr>
        <w:rPr>
          <w:color w:val="000000" w:themeColor="text1"/>
          <w14:textFill>
            <w14:solidFill>
              <w14:schemeClr w14:val="tx1"/>
            </w14:solidFill>
          </w14:textFill>
        </w:rPr>
      </w:pPr>
      <w:r>
        <w:rPr>
          <w:color w:val="000000" w:themeColor="text1"/>
          <w14:textFill>
            <w14:solidFill>
              <w14:schemeClr w14:val="tx1"/>
            </w14:solidFill>
          </w14:textFill>
        </w:rPr>
        <w:t xml:space="preserve">            return</w:t>
      </w:r>
    </w:p>
    <w:p w14:paraId="5A96EB63">
      <w:pPr>
        <w:rPr>
          <w:color w:val="000000" w:themeColor="text1"/>
          <w14:textFill>
            <w14:solidFill>
              <w14:schemeClr w14:val="tx1"/>
            </w14:solidFill>
          </w14:textFill>
        </w:rPr>
      </w:pPr>
      <w:r>
        <w:rPr>
          <w:color w:val="000000" w:themeColor="text1"/>
          <w14:textFill>
            <w14:solidFill>
              <w14:schemeClr w14:val="tx1"/>
            </w14:solidFill>
          </w14:textFill>
        </w:rPr>
        <w:t xml:space="preserve">        turns = dt / float(gear["turn_seconds"])</w:t>
      </w:r>
    </w:p>
    <w:p w14:paraId="6AD1298D">
      <w:pPr>
        <w:rPr>
          <w:color w:val="000000" w:themeColor="text1"/>
          <w14:textFill>
            <w14:solidFill>
              <w14:schemeClr w14:val="tx1"/>
            </w14:solidFill>
          </w14:textFill>
        </w:rPr>
      </w:pPr>
      <w:r>
        <w:rPr>
          <w:color w:val="000000" w:themeColor="text1"/>
          <w14:textFill>
            <w14:solidFill>
              <w14:schemeClr w14:val="tx1"/>
            </w14:solidFill>
          </w14:textFill>
        </w:rPr>
        <w:t xml:space="preserve">        signed_turns = turns if self.direction == "forward" else -turns</w:t>
      </w:r>
    </w:p>
    <w:p w14:paraId="7533F856">
      <w:pPr>
        <w:rPr>
          <w:color w:val="000000" w:themeColor="text1"/>
          <w14:textFill>
            <w14:solidFill>
              <w14:schemeClr w14:val="tx1"/>
            </w14:solidFill>
          </w14:textFill>
        </w:rPr>
      </w:pPr>
      <w:r>
        <w:rPr>
          <w:color w:val="000000" w:themeColor="text1"/>
          <w14:textFill>
            <w14:solidFill>
              <w14:schemeClr w14:val="tx1"/>
            </w14:solidFill>
          </w14:textFill>
        </w:rPr>
        <w:t xml:space="preserve">        self.search_planner.advance(signed_turns)</w:t>
      </w:r>
    </w:p>
    <w:p w14:paraId="65CAEDA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50C2DF5">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F4BE75F">
      <w:pPr>
        <w:rPr>
          <w:color w:val="000000" w:themeColor="text1"/>
          <w14:textFill>
            <w14:solidFill>
              <w14:schemeClr w14:val="tx1"/>
            </w14:solidFill>
          </w14:textFill>
        </w:rPr>
      </w:pPr>
      <w:r>
        <w:rPr>
          <w:color w:val="000000" w:themeColor="text1"/>
          <w14:textFill>
            <w14:solidFill>
              <w14:schemeClr w14:val="tx1"/>
            </w14:solidFill>
          </w14:textFill>
        </w:rPr>
        <w:t># ……非核心界面、日志或重复校验代码省略……</w:t>
      </w:r>
    </w:p>
    <w:p w14:paraId="0DF7F96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D27F913">
      <w:pPr>
        <w:rPr>
          <w:color w:val="000000" w:themeColor="text1"/>
          <w14:textFill>
            <w14:solidFill>
              <w14:schemeClr w14:val="tx1"/>
            </w14:solidFill>
          </w14:textFill>
        </w:rPr>
      </w:pPr>
      <w:r>
        <w:rPr>
          <w:color w:val="000000" w:themeColor="text1"/>
          <w14:textFill>
            <w14:solidFill>
              <w14:schemeClr w14:val="tx1"/>
            </w14:solidFill>
          </w14:textFill>
        </w:rPr>
        <w:t xml:space="preserve">    def _motion_commands(</w:t>
      </w:r>
    </w:p>
    <w:p w14:paraId="018B3622">
      <w:pPr>
        <w:rPr>
          <w:color w:val="000000" w:themeColor="text1"/>
          <w14:textFill>
            <w14:solidFill>
              <w14:schemeClr w14:val="tx1"/>
            </w14:solidFill>
          </w14:textFill>
        </w:rPr>
      </w:pPr>
      <w:r>
        <w:rPr>
          <w:color w:val="000000" w:themeColor="text1"/>
          <w14:textFill>
            <w14:solidFill>
              <w14:schemeClr w14:val="tx1"/>
            </w14:solidFill>
          </w14:textFill>
        </w:rPr>
        <w:t xml:space="preserve">        self, direction: str, gear: int | None,</w:t>
      </w:r>
    </w:p>
    <w:p w14:paraId="54A85CF0">
      <w:pPr>
        <w:rPr>
          <w:color w:val="000000" w:themeColor="text1"/>
          <w14:textFill>
            <w14:solidFill>
              <w14:schemeClr w14:val="tx1"/>
            </w14:solidFill>
          </w14:textFill>
        </w:rPr>
      </w:pPr>
      <w:r>
        <w:rPr>
          <w:color w:val="000000" w:themeColor="text1"/>
          <w14:textFill>
            <w14:solidFill>
              <w14:schemeClr w14:val="tx1"/>
            </w14:solidFill>
          </w14:textFill>
        </w:rPr>
        <w:t xml:space="preserve">    ) -&gt; tuple[tuple[str, int | None], ...]:</w:t>
      </w:r>
    </w:p>
    <w:p w14:paraId="5A0251EE">
      <w:pPr>
        <w:rPr>
          <w:color w:val="000000" w:themeColor="text1"/>
          <w14:textFill>
            <w14:solidFill>
              <w14:schemeClr w14:val="tx1"/>
            </w14:solidFill>
          </w14:textFill>
        </w:rPr>
      </w:pPr>
      <w:r>
        <w:rPr>
          <w:color w:val="000000" w:themeColor="text1"/>
          <w14:textFill>
            <w14:solidFill>
              <w14:schemeClr w14:val="tx1"/>
            </w14:solidFill>
          </w14:textFill>
        </w:rPr>
        <w:t xml:space="preserve">        commands: list[tuple[str, int | None]] = []</w:t>
      </w:r>
    </w:p>
    <w:p w14:paraId="260E0E99">
      <w:pPr>
        <w:rPr>
          <w:color w:val="000000" w:themeColor="text1"/>
          <w14:textFill>
            <w14:solidFill>
              <w14:schemeClr w14:val="tx1"/>
            </w14:solidFill>
          </w14:textFill>
        </w:rPr>
      </w:pPr>
      <w:r>
        <w:rPr>
          <w:color w:val="000000" w:themeColor="text1"/>
          <w14:textFill>
            <w14:solidFill>
              <w14:schemeClr w14:val="tx1"/>
            </w14:solidFill>
          </w14:textFill>
        </w:rPr>
        <w:t xml:space="preserve">        if direction == "stopped":</w:t>
      </w:r>
    </w:p>
    <w:p w14:paraId="0452D615">
      <w:pPr>
        <w:rPr>
          <w:color w:val="000000" w:themeColor="text1"/>
          <w14:textFill>
            <w14:solidFill>
              <w14:schemeClr w14:val="tx1"/>
            </w14:solidFill>
          </w14:textFill>
        </w:rPr>
      </w:pPr>
      <w:r>
        <w:rPr>
          <w:color w:val="000000" w:themeColor="text1"/>
          <w14:textFill>
            <w14:solidFill>
              <w14:schemeClr w14:val="tx1"/>
            </w14:solidFill>
          </w14:textFill>
        </w:rPr>
        <w:t xml:space="preserve">            if self.direction != "stopped":</w:t>
      </w:r>
    </w:p>
    <w:p w14:paraId="78EB9694">
      <w:pPr>
        <w:rPr>
          <w:color w:val="000000" w:themeColor="text1"/>
          <w14:textFill>
            <w14:solidFill>
              <w14:schemeClr w14:val="tx1"/>
            </w14:solidFill>
          </w14:textFill>
        </w:rPr>
      </w:pPr>
      <w:r>
        <w:rPr>
          <w:color w:val="000000" w:themeColor="text1"/>
          <w14:textFill>
            <w14:solidFill>
              <w14:schemeClr w14:val="tx1"/>
            </w14:solidFill>
          </w14:textFill>
        </w:rPr>
        <w:t xml:space="preserve">                commands.append(("stop", None))</w:t>
      </w:r>
    </w:p>
    <w:p w14:paraId="00FC9964">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 = "stopped"</w:t>
      </w:r>
    </w:p>
    <w:p w14:paraId="75953AE9">
      <w:pPr>
        <w:rPr>
          <w:color w:val="000000" w:themeColor="text1"/>
          <w14:textFill>
            <w14:solidFill>
              <w14:schemeClr w14:val="tx1"/>
            </w14:solidFill>
          </w14:textFill>
        </w:rPr>
      </w:pPr>
      <w:r>
        <w:rPr>
          <w:color w:val="000000" w:themeColor="text1"/>
          <w14:textFill>
            <w14:solidFill>
              <w14:schemeClr w14:val="tx1"/>
            </w14:solidFill>
          </w14:textFill>
        </w:rPr>
        <w:t xml:space="preserve">            self.gear = None</w:t>
      </w:r>
    </w:p>
    <w:p w14:paraId="7901F594">
      <w:pPr>
        <w:rPr>
          <w:color w:val="000000" w:themeColor="text1"/>
          <w14:textFill>
            <w14:solidFill>
              <w14:schemeClr w14:val="tx1"/>
            </w14:solidFill>
          </w14:textFill>
        </w:rPr>
      </w:pPr>
      <w:r>
        <w:rPr>
          <w:color w:val="000000" w:themeColor="text1"/>
          <w14:textFill>
            <w14:solidFill>
              <w14:schemeClr w14:val="tx1"/>
            </w14:solidFill>
          </w14:textFill>
        </w:rPr>
        <w:t xml:space="preserve">            self.motion_updates = 0</w:t>
      </w:r>
    </w:p>
    <w:p w14:paraId="5B371A96">
      <w:pPr>
        <w:rPr>
          <w:color w:val="000000" w:themeColor="text1"/>
          <w14:textFill>
            <w14:solidFill>
              <w14:schemeClr w14:val="tx1"/>
            </w14:solidFill>
          </w14:textFill>
        </w:rPr>
      </w:pPr>
      <w:r>
        <w:rPr>
          <w:color w:val="000000" w:themeColor="text1"/>
          <w14:textFill>
            <w14:solidFill>
              <w14:schemeClr w14:val="tx1"/>
            </w14:solidFill>
          </w14:textFill>
        </w:rPr>
        <w:t xml:space="preserve">            return tuple(commands)</w:t>
      </w:r>
    </w:p>
    <w:p w14:paraId="6C03D504">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A0FE333">
      <w:pPr>
        <w:rPr>
          <w:color w:val="000000" w:themeColor="text1"/>
          <w14:textFill>
            <w14:solidFill>
              <w14:schemeClr w14:val="tx1"/>
            </w14:solidFill>
          </w14:textFill>
        </w:rPr>
      </w:pPr>
      <w:r>
        <w:rPr>
          <w:color w:val="000000" w:themeColor="text1"/>
          <w14:textFill>
            <w14:solidFill>
              <w14:schemeClr w14:val="tx1"/>
            </w14:solidFill>
          </w14:textFill>
        </w:rPr>
        <w:t xml:space="preserve">        if self.direction not in ("stopped", direction):</w:t>
      </w:r>
    </w:p>
    <w:p w14:paraId="7E8C1954">
      <w:pPr>
        <w:rPr>
          <w:color w:val="000000" w:themeColor="text1"/>
          <w14:textFill>
            <w14:solidFill>
              <w14:schemeClr w14:val="tx1"/>
            </w14:solidFill>
          </w14:textFill>
        </w:rPr>
      </w:pPr>
      <w:r>
        <w:rPr>
          <w:color w:val="000000" w:themeColor="text1"/>
          <w14:textFill>
            <w14:solidFill>
              <w14:schemeClr w14:val="tx1"/>
            </w14:solidFill>
          </w14:textFill>
        </w:rPr>
        <w:t xml:space="preserve">            commands.append(("stop", None))</w:t>
      </w:r>
    </w:p>
    <w:p w14:paraId="5FB4AABE">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 = "stopped"</w:t>
      </w:r>
    </w:p>
    <w:p w14:paraId="31072559">
      <w:pPr>
        <w:rPr>
          <w:color w:val="000000" w:themeColor="text1"/>
          <w14:textFill>
            <w14:solidFill>
              <w14:schemeClr w14:val="tx1"/>
            </w14:solidFill>
          </w14:textFill>
        </w:rPr>
      </w:pPr>
      <w:r>
        <w:rPr>
          <w:color w:val="000000" w:themeColor="text1"/>
          <w14:textFill>
            <w14:solidFill>
              <w14:schemeClr w14:val="tx1"/>
            </w14:solidFill>
          </w14:textFill>
        </w:rPr>
        <w:t xml:space="preserve">        if gear is not None and gear != self.gear:</w:t>
      </w:r>
    </w:p>
    <w:p w14:paraId="7A309781">
      <w:pPr>
        <w:rPr>
          <w:color w:val="000000" w:themeColor="text1"/>
          <w14:textFill>
            <w14:solidFill>
              <w14:schemeClr w14:val="tx1"/>
            </w14:solidFill>
          </w14:textFill>
        </w:rPr>
      </w:pPr>
      <w:r>
        <w:rPr>
          <w:color w:val="000000" w:themeColor="text1"/>
          <w14:textFill>
            <w14:solidFill>
              <w14:schemeClr w14:val="tx1"/>
            </w14:solidFill>
          </w14:textFill>
        </w:rPr>
        <w:t xml:space="preserve">            commands.append(("set_speed", gear))</w:t>
      </w:r>
    </w:p>
    <w:p w14:paraId="35311757">
      <w:pPr>
        <w:rPr>
          <w:color w:val="000000" w:themeColor="text1"/>
          <w14:textFill>
            <w14:solidFill>
              <w14:schemeClr w14:val="tx1"/>
            </w14:solidFill>
          </w14:textFill>
        </w:rPr>
      </w:pPr>
      <w:r>
        <w:rPr>
          <w:color w:val="000000" w:themeColor="text1"/>
          <w14:textFill>
            <w14:solidFill>
              <w14:schemeClr w14:val="tx1"/>
            </w14:solidFill>
          </w14:textFill>
        </w:rPr>
        <w:t xml:space="preserve">            self.gear = gear</w:t>
      </w:r>
    </w:p>
    <w:p w14:paraId="3759389A">
      <w:pPr>
        <w:rPr>
          <w:color w:val="000000" w:themeColor="text1"/>
          <w14:textFill>
            <w14:solidFill>
              <w14:schemeClr w14:val="tx1"/>
            </w14:solidFill>
          </w14:textFill>
        </w:rPr>
      </w:pPr>
      <w:r>
        <w:rPr>
          <w:color w:val="000000" w:themeColor="text1"/>
          <w14:textFill>
            <w14:solidFill>
              <w14:schemeClr w14:val="tx1"/>
            </w14:solidFill>
          </w14:textFill>
        </w:rPr>
        <w:t xml:space="preserve">        if self.direction != direction:</w:t>
      </w:r>
    </w:p>
    <w:p w14:paraId="74DD372C">
      <w:pPr>
        <w:rPr>
          <w:color w:val="000000" w:themeColor="text1"/>
          <w14:textFill>
            <w14:solidFill>
              <w14:schemeClr w14:val="tx1"/>
            </w14:solidFill>
          </w14:textFill>
        </w:rPr>
      </w:pPr>
      <w:r>
        <w:rPr>
          <w:color w:val="000000" w:themeColor="text1"/>
          <w14:textFill>
            <w14:solidFill>
              <w14:schemeClr w14:val="tx1"/>
            </w14:solidFill>
          </w14:textFill>
        </w:rPr>
        <w:t xml:space="preserve">            commands.append((f"start_{direction}", None))</w:t>
      </w:r>
    </w:p>
    <w:p w14:paraId="659A7AE8">
      <w:pPr>
        <w:rPr>
          <w:color w:val="000000" w:themeColor="text1"/>
          <w14:textFill>
            <w14:solidFill>
              <w14:schemeClr w14:val="tx1"/>
            </w14:solidFill>
          </w14:textFill>
        </w:rPr>
      </w:pPr>
      <w:r>
        <w:rPr>
          <w:color w:val="000000" w:themeColor="text1"/>
          <w14:textFill>
            <w14:solidFill>
              <w14:schemeClr w14:val="tx1"/>
            </w14:solidFill>
          </w14:textFill>
        </w:rPr>
        <w:t xml:space="preserve">            self.direction = direction</w:t>
      </w:r>
    </w:p>
    <w:p w14:paraId="726A1415">
      <w:pPr>
        <w:rPr>
          <w:color w:val="000000" w:themeColor="text1"/>
          <w14:textFill>
            <w14:solidFill>
              <w14:schemeClr w14:val="tx1"/>
            </w14:solidFill>
          </w14:textFill>
        </w:rPr>
      </w:pPr>
      <w:r>
        <w:rPr>
          <w:color w:val="000000" w:themeColor="text1"/>
          <w14:textFill>
            <w14:solidFill>
              <w14:schemeClr w14:val="tx1"/>
            </w14:solidFill>
          </w14:textFill>
        </w:rPr>
        <w:t xml:space="preserve">            self.motion_updates = 0</w:t>
      </w:r>
    </w:p>
    <w:p w14:paraId="6A9168DB">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677083E1">
      <w:pPr>
        <w:rPr>
          <w:color w:val="000000" w:themeColor="text1"/>
          <w14:textFill>
            <w14:solidFill>
              <w14:schemeClr w14:val="tx1"/>
            </w14:solidFill>
          </w14:textFill>
        </w:rPr>
      </w:pPr>
      <w:r>
        <w:rPr>
          <w:color w:val="000000" w:themeColor="text1"/>
          <w14:textFill>
            <w14:solidFill>
              <w14:schemeClr w14:val="tx1"/>
            </w14:solidFill>
          </w14:textFill>
        </w:rPr>
        <w:t xml:space="preserve">            self.motion_updates += 1</w:t>
      </w:r>
    </w:p>
    <w:p w14:paraId="62804546">
      <w:pPr>
        <w:rPr>
          <w:color w:val="000000" w:themeColor="text1"/>
          <w14:textFill>
            <w14:solidFill>
              <w14:schemeClr w14:val="tx1"/>
            </w14:solidFill>
          </w14:textFill>
        </w:rPr>
      </w:pPr>
      <w:r>
        <w:rPr>
          <w:color w:val="000000" w:themeColor="text1"/>
          <w14:textFill>
            <w14:solidFill>
              <w14:schemeClr w14:val="tx1"/>
            </w14:solidFill>
          </w14:textFill>
        </w:rPr>
        <w:t xml:space="preserve">            if self.motion_updates &gt;= self.command_refresh_frames:</w:t>
      </w:r>
    </w:p>
    <w:p w14:paraId="6DEE75E7">
      <w:pPr>
        <w:rPr>
          <w:color w:val="000000" w:themeColor="text1"/>
          <w14:textFill>
            <w14:solidFill>
              <w14:schemeClr w14:val="tx1"/>
            </w14:solidFill>
          </w14:textFill>
        </w:rPr>
      </w:pPr>
      <w:r>
        <w:rPr>
          <w:color w:val="000000" w:themeColor="text1"/>
          <w14:textFill>
            <w14:solidFill>
              <w14:schemeClr w14:val="tx1"/>
            </w14:solidFill>
          </w14:textFill>
        </w:rPr>
        <w:t xml:space="preserve">                commands.append((f"start_{direction}", None))</w:t>
      </w:r>
    </w:p>
    <w:p w14:paraId="702E1933">
      <w:pPr>
        <w:rPr>
          <w:color w:val="000000" w:themeColor="text1"/>
          <w14:textFill>
            <w14:solidFill>
              <w14:schemeClr w14:val="tx1"/>
            </w14:solidFill>
          </w14:textFill>
        </w:rPr>
      </w:pPr>
      <w:r>
        <w:rPr>
          <w:color w:val="000000" w:themeColor="text1"/>
          <w14:textFill>
            <w14:solidFill>
              <w14:schemeClr w14:val="tx1"/>
            </w14:solidFill>
          </w14:textFill>
        </w:rPr>
        <w:t xml:space="preserve">                self.motion_updates = 0</w:t>
      </w:r>
    </w:p>
    <w:p w14:paraId="3389A427">
      <w:pPr>
        <w:rPr>
          <w:color w:val="000000" w:themeColor="text1"/>
          <w14:textFill>
            <w14:solidFill>
              <w14:schemeClr w14:val="tx1"/>
            </w14:solidFill>
          </w14:textFill>
        </w:rPr>
      </w:pPr>
      <w:r>
        <w:rPr>
          <w:color w:val="000000" w:themeColor="text1"/>
          <w14:textFill>
            <w14:solidFill>
              <w14:schemeClr w14:val="tx1"/>
            </w14:solidFill>
          </w14:textFill>
        </w:rPr>
        <w:t xml:space="preserve">        return tuple(commands)</w:t>
      </w:r>
    </w:p>
    <w:p w14:paraId="426B31E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5672F0F">
      <w:pPr>
        <w:rPr>
          <w:color w:val="000000" w:themeColor="text1"/>
          <w14:textFill>
            <w14:solidFill>
              <w14:schemeClr w14:val="tx1"/>
            </w14:solidFill>
          </w14:textFill>
        </w:rPr>
      </w:pPr>
      <w:r>
        <w:rPr>
          <w:color w:val="000000" w:themeColor="text1"/>
          <w14:textFill>
            <w14:solidFill>
              <w14:schemeClr w14:val="tx1"/>
            </w14:solidFill>
          </w14:textFill>
        </w:rPr>
        <w:t xml:space="preserve">    @staticmethod</w:t>
      </w:r>
    </w:p>
    <w:p w14:paraId="028523C0">
      <w:pPr>
        <w:pStyle w:val="3"/>
        <w:spacing w:before="480" w:after="120"/>
      </w:pPr>
      <w:bookmarkStart w:id="109" w:name="_Toc236416669"/>
      <w:r>
        <w:t>附录4.6 电机串口连接与运动控制</w:t>
      </w:r>
      <w:bookmarkEnd w:id="109"/>
    </w:p>
    <w:p w14:paraId="48B9334C">
      <w:pPr>
        <w:rPr>
          <w:color w:val="000000" w:themeColor="text1"/>
          <w14:textFill>
            <w14:solidFill>
              <w14:schemeClr w14:val="tx1"/>
            </w14:solidFill>
          </w14:textFill>
        </w:rPr>
      </w:pPr>
      <w:r>
        <w:rPr>
          <w:color w:val="000000" w:themeColor="text1"/>
          <w14:textFill>
            <w14:solidFill>
              <w14:schemeClr w14:val="tx1"/>
            </w14:solidFill>
          </w14:textFill>
        </w:rPr>
        <w:t># src/hardware/motor.py</w:t>
      </w:r>
    </w:p>
    <w:p w14:paraId="03F1CD72">
      <w:pPr>
        <w:rPr>
          <w:color w:val="000000" w:themeColor="text1"/>
          <w14:textFill>
            <w14:solidFill>
              <w14:schemeClr w14:val="tx1"/>
            </w14:solidFill>
          </w14:textFill>
        </w:rPr>
      </w:pPr>
      <w:r>
        <w:rPr>
          <w:color w:val="000000" w:themeColor="text1"/>
          <w14:textFill>
            <w14:solidFill>
              <w14:schemeClr w14:val="tx1"/>
            </w14:solidFill>
          </w14:textFill>
        </w:rPr>
        <w:t xml:space="preserve">    def connect(self) -&gt; bool:</w:t>
      </w:r>
    </w:p>
    <w:p w14:paraId="6E6348EE">
      <w:pPr>
        <w:rPr>
          <w:color w:val="000000" w:themeColor="text1"/>
          <w14:textFill>
            <w14:solidFill>
              <w14:schemeClr w14:val="tx1"/>
            </w14:solidFill>
          </w14:textFill>
        </w:rPr>
      </w:pPr>
      <w:r>
        <w:rPr>
          <w:color w:val="000000" w:themeColor="text1"/>
          <w14:textFill>
            <w14:solidFill>
              <w14:schemeClr w14:val="tx1"/>
            </w14:solidFill>
          </w14:textFill>
        </w:rPr>
        <w:t xml:space="preserve">        selected_port = self.detect_port(self.port)</w:t>
      </w:r>
    </w:p>
    <w:p w14:paraId="71F1CD57">
      <w:pPr>
        <w:rPr>
          <w:color w:val="000000" w:themeColor="text1"/>
          <w14:textFill>
            <w14:solidFill>
              <w14:schemeClr w14:val="tx1"/>
            </w14:solidFill>
          </w14:textFill>
        </w:rPr>
      </w:pPr>
      <w:r>
        <w:rPr>
          <w:color w:val="000000" w:themeColor="text1"/>
          <w14:textFill>
            <w14:solidFill>
              <w14:schemeClr w14:val="tx1"/>
            </w14:solidFill>
          </w14:textFill>
        </w:rPr>
        <w:t xml:space="preserve">        if selected_port is None:</w:t>
      </w:r>
    </w:p>
    <w:p w14:paraId="645F7E9C">
      <w:pPr>
        <w:rPr>
          <w:color w:val="000000" w:themeColor="text1"/>
          <w14:textFill>
            <w14:solidFill>
              <w14:schemeClr w14:val="tx1"/>
            </w14:solidFill>
          </w14:textFill>
        </w:rPr>
      </w:pPr>
      <w:r>
        <w:rPr>
          <w:color w:val="000000" w:themeColor="text1"/>
          <w14:textFill>
            <w14:solidFill>
              <w14:schemeClr w14:val="tx1"/>
            </w14:solidFill>
          </w14:textFill>
        </w:rPr>
        <w:t xml:space="preserve">            logger.error("未检测到可确定的电机串口")</w:t>
      </w:r>
    </w:p>
    <w:p w14:paraId="3E891830">
      <w:pPr>
        <w:rPr>
          <w:color w:val="000000" w:themeColor="text1"/>
          <w14:textFill>
            <w14:solidFill>
              <w14:schemeClr w14:val="tx1"/>
            </w14:solidFill>
          </w14:textFill>
        </w:rPr>
      </w:pPr>
      <w:r>
        <w:rPr>
          <w:color w:val="000000" w:themeColor="text1"/>
          <w14:textFill>
            <w14:solidFill>
              <w14:schemeClr w14:val="tx1"/>
            </w14:solidFill>
          </w14:textFill>
        </w:rPr>
        <w:t xml:space="preserve">            return False</w:t>
      </w:r>
    </w:p>
    <w:p w14:paraId="2C71CA65">
      <w:pPr>
        <w:rPr>
          <w:color w:val="000000" w:themeColor="text1"/>
          <w14:textFill>
            <w14:solidFill>
              <w14:schemeClr w14:val="tx1"/>
            </w14:solidFill>
          </w14:textFill>
        </w:rPr>
      </w:pPr>
      <w:r>
        <w:rPr>
          <w:color w:val="000000" w:themeColor="text1"/>
          <w14:textFill>
            <w14:solidFill>
              <w14:schemeClr w14:val="tx1"/>
            </w14:solidFill>
          </w14:textFill>
        </w:rPr>
        <w:t xml:space="preserve">        self.port = selected_port</w:t>
      </w:r>
    </w:p>
    <w:p w14:paraId="246E602E">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396C963C">
      <w:pPr>
        <w:rPr>
          <w:color w:val="000000" w:themeColor="text1"/>
          <w14:textFill>
            <w14:solidFill>
              <w14:schemeClr w14:val="tx1"/>
            </w14:solidFill>
          </w14:textFill>
        </w:rPr>
      </w:pPr>
      <w:r>
        <w:rPr>
          <w:color w:val="000000" w:themeColor="text1"/>
          <w14:textFill>
            <w14:solidFill>
              <w14:schemeClr w14:val="tx1"/>
            </w14:solidFill>
          </w14:textFill>
        </w:rPr>
        <w:t xml:space="preserve">            self._ser = serial.Serial(self.port, self.baudrate, timeout=self.timeout)</w:t>
      </w:r>
    </w:p>
    <w:p w14:paraId="15CC4741">
      <w:pPr>
        <w:rPr>
          <w:color w:val="000000" w:themeColor="text1"/>
          <w14:textFill>
            <w14:solidFill>
              <w14:schemeClr w14:val="tx1"/>
            </w14:solidFill>
          </w14:textFill>
        </w:rPr>
      </w:pPr>
      <w:r>
        <w:rPr>
          <w:color w:val="000000" w:themeColor="text1"/>
          <w14:textFill>
            <w14:solidFill>
              <w14:schemeClr w14:val="tx1"/>
            </w14:solidFill>
          </w14:textFill>
        </w:rPr>
        <w:t xml:space="preserve">            self._connected = True</w:t>
      </w:r>
    </w:p>
    <w:p w14:paraId="58D638B7">
      <w:pPr>
        <w:rPr>
          <w:color w:val="000000" w:themeColor="text1"/>
          <w14:textFill>
            <w14:solidFill>
              <w14:schemeClr w14:val="tx1"/>
            </w14:solidFill>
          </w14:textFill>
        </w:rPr>
      </w:pPr>
      <w:r>
        <w:rPr>
          <w:color w:val="000000" w:themeColor="text1"/>
          <w14:textFill>
            <w14:solidFill>
              <w14:schemeClr w14:val="tx1"/>
            </w14:solidFill>
          </w14:textFill>
        </w:rPr>
        <w:t xml:space="preserve">            logger.info("电机已连接: %s", self.port)</w:t>
      </w:r>
    </w:p>
    <w:p w14:paraId="2D4AB5D9">
      <w:pPr>
        <w:rPr>
          <w:color w:val="000000" w:themeColor="text1"/>
          <w14:textFill>
            <w14:solidFill>
              <w14:schemeClr w14:val="tx1"/>
            </w14:solidFill>
          </w14:textFill>
        </w:rPr>
      </w:pPr>
      <w:r>
        <w:rPr>
          <w:color w:val="000000" w:themeColor="text1"/>
          <w14:textFill>
            <w14:solidFill>
              <w14:schemeClr w14:val="tx1"/>
            </w14:solidFill>
          </w14:textFill>
        </w:rPr>
        <w:t xml:space="preserve">            return True</w:t>
      </w:r>
    </w:p>
    <w:p w14:paraId="262F18DB">
      <w:pPr>
        <w:rPr>
          <w:color w:val="000000" w:themeColor="text1"/>
          <w14:textFill>
            <w14:solidFill>
              <w14:schemeClr w14:val="tx1"/>
            </w14:solidFill>
          </w14:textFill>
        </w:rPr>
      </w:pPr>
      <w:r>
        <w:rPr>
          <w:color w:val="000000" w:themeColor="text1"/>
          <w14:textFill>
            <w14:solidFill>
              <w14:schemeClr w14:val="tx1"/>
            </w14:solidFill>
          </w14:textFill>
        </w:rPr>
        <w:t xml:space="preserve">        except serial.SerialException as exc:</w:t>
      </w:r>
    </w:p>
    <w:p w14:paraId="77D946EC">
      <w:pPr>
        <w:rPr>
          <w:color w:val="000000" w:themeColor="text1"/>
          <w14:textFill>
            <w14:solidFill>
              <w14:schemeClr w14:val="tx1"/>
            </w14:solidFill>
          </w14:textFill>
        </w:rPr>
      </w:pPr>
      <w:r>
        <w:rPr>
          <w:color w:val="000000" w:themeColor="text1"/>
          <w14:textFill>
            <w14:solidFill>
              <w14:schemeClr w14:val="tx1"/>
            </w14:solidFill>
          </w14:textFill>
        </w:rPr>
        <w:t xml:space="preserve">            logger.error("电机连接失败 %s: %s", self.port, exc)</w:t>
      </w:r>
    </w:p>
    <w:p w14:paraId="6582C2DE">
      <w:pPr>
        <w:rPr>
          <w:color w:val="000000" w:themeColor="text1"/>
          <w14:textFill>
            <w14:solidFill>
              <w14:schemeClr w14:val="tx1"/>
            </w14:solidFill>
          </w14:textFill>
        </w:rPr>
      </w:pPr>
      <w:r>
        <w:rPr>
          <w:color w:val="000000" w:themeColor="text1"/>
          <w14:textFill>
            <w14:solidFill>
              <w14:schemeClr w14:val="tx1"/>
            </w14:solidFill>
          </w14:textFill>
        </w:rPr>
        <w:t xml:space="preserve">            return False</w:t>
      </w:r>
    </w:p>
    <w:p w14:paraId="647AB7A8">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2E48F48">
      <w:pPr>
        <w:rPr>
          <w:color w:val="000000" w:themeColor="text1"/>
          <w14:textFill>
            <w14:solidFill>
              <w14:schemeClr w14:val="tx1"/>
            </w14:solidFill>
          </w14:textFill>
        </w:rPr>
      </w:pPr>
      <w:r>
        <w:rPr>
          <w:color w:val="000000" w:themeColor="text1"/>
          <w14:textFill>
            <w14:solidFill>
              <w14:schemeClr w14:val="tx1"/>
            </w14:solidFill>
          </w14:textFill>
        </w:rPr>
        <w:t xml:space="preserve">    def close(self) -&gt; None:</w:t>
      </w:r>
    </w:p>
    <w:p w14:paraId="2559A289">
      <w:pPr>
        <w:rPr>
          <w:color w:val="000000" w:themeColor="text1"/>
          <w14:textFill>
            <w14:solidFill>
              <w14:schemeClr w14:val="tx1"/>
            </w14:solidFill>
          </w14:textFill>
        </w:rPr>
      </w:pPr>
      <w:r>
        <w:rPr>
          <w:color w:val="000000" w:themeColor="text1"/>
          <w14:textFill>
            <w14:solidFill>
              <w14:schemeClr w14:val="tx1"/>
            </w14:solidFill>
          </w14:textFill>
        </w:rPr>
        <w:t xml:space="preserve">        if self._ser and self._ser.is_open:</w:t>
      </w:r>
    </w:p>
    <w:p w14:paraId="7ABD3264">
      <w:pPr>
        <w:rPr>
          <w:color w:val="000000" w:themeColor="text1"/>
          <w14:textFill>
            <w14:solidFill>
              <w14:schemeClr w14:val="tx1"/>
            </w14:solidFill>
          </w14:textFill>
        </w:rPr>
      </w:pPr>
      <w:r>
        <w:rPr>
          <w:color w:val="000000" w:themeColor="text1"/>
          <w14:textFill>
            <w14:solidFill>
              <w14:schemeClr w14:val="tx1"/>
            </w14:solidFill>
          </w14:textFill>
        </w:rPr>
        <w:t xml:space="preserve">            self._ser.close()</w:t>
      </w:r>
    </w:p>
    <w:p w14:paraId="47431140">
      <w:pPr>
        <w:rPr>
          <w:color w:val="000000" w:themeColor="text1"/>
          <w14:textFill>
            <w14:solidFill>
              <w14:schemeClr w14:val="tx1"/>
            </w14:solidFill>
          </w14:textFill>
        </w:rPr>
      </w:pPr>
      <w:r>
        <w:rPr>
          <w:color w:val="000000" w:themeColor="text1"/>
          <w14:textFill>
            <w14:solidFill>
              <w14:schemeClr w14:val="tx1"/>
            </w14:solidFill>
          </w14:textFill>
        </w:rPr>
        <w:t xml:space="preserve">        self._connected = False</w:t>
      </w:r>
    </w:p>
    <w:p w14:paraId="72F9A5E1">
      <w:pPr>
        <w:rPr>
          <w:color w:val="000000" w:themeColor="text1"/>
          <w14:textFill>
            <w14:solidFill>
              <w14:schemeClr w14:val="tx1"/>
            </w14:solidFill>
          </w14:textFill>
        </w:rPr>
      </w:pPr>
      <w:r>
        <w:rPr>
          <w:color w:val="000000" w:themeColor="text1"/>
          <w14:textFill>
            <w14:solidFill>
              <w14:schemeClr w14:val="tx1"/>
            </w14:solidFill>
          </w14:textFill>
        </w:rPr>
        <w:t xml:space="preserve">        logger.info("电机已断开")</w:t>
      </w:r>
    </w:p>
    <w:p w14:paraId="6E5D9C9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84CACB7">
      <w:pPr>
        <w:rPr>
          <w:color w:val="000000" w:themeColor="text1"/>
          <w14:textFill>
            <w14:solidFill>
              <w14:schemeClr w14:val="tx1"/>
            </w14:solidFill>
          </w14:textFill>
        </w:rPr>
      </w:pPr>
      <w:r>
        <w:rPr>
          <w:color w:val="000000" w:themeColor="text1"/>
          <w14:textFill>
            <w14:solidFill>
              <w14:schemeClr w14:val="tx1"/>
            </w14:solidFill>
          </w14:textFill>
        </w:rPr>
        <w:t xml:space="preserve">    @property</w:t>
      </w:r>
    </w:p>
    <w:p w14:paraId="508A9EF4">
      <w:pPr>
        <w:rPr>
          <w:color w:val="000000" w:themeColor="text1"/>
          <w14:textFill>
            <w14:solidFill>
              <w14:schemeClr w14:val="tx1"/>
            </w14:solidFill>
          </w14:textFill>
        </w:rPr>
      </w:pPr>
      <w:r>
        <w:rPr>
          <w:color w:val="000000" w:themeColor="text1"/>
          <w14:textFill>
            <w14:solidFill>
              <w14:schemeClr w14:val="tx1"/>
            </w14:solidFill>
          </w14:textFill>
        </w:rPr>
        <w:t xml:space="preserve">    def is_connected(self) -&gt; bool:</w:t>
      </w:r>
    </w:p>
    <w:p w14:paraId="7100D280">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self._connected and self._ser is not None and self._ser.is_open</w:t>
      </w:r>
    </w:p>
    <w:p w14:paraId="47986CD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D953792">
      <w:pPr>
        <w:rPr>
          <w:color w:val="000000" w:themeColor="text1"/>
          <w14:textFill>
            <w14:solidFill>
              <w14:schemeClr w14:val="tx1"/>
            </w14:solidFill>
          </w14:textFill>
        </w:rPr>
      </w:pPr>
      <w:r>
        <w:rPr>
          <w:color w:val="000000" w:themeColor="text1"/>
          <w14:textFill>
            <w14:solidFill>
              <w14:schemeClr w14:val="tx1"/>
            </w14:solidFill>
          </w14:textFill>
        </w:rPr>
        <w:t xml:space="preserve">    def send_cmd(self, cmd: str, read_response: bool = False) -&gt; str | bool | None:</w:t>
      </w:r>
    </w:p>
    <w:p w14:paraId="2081BB5A">
      <w:pPr>
        <w:rPr>
          <w:color w:val="000000" w:themeColor="text1"/>
          <w14:textFill>
            <w14:solidFill>
              <w14:schemeClr w14:val="tx1"/>
            </w14:solidFill>
          </w14:textFill>
        </w:rPr>
      </w:pPr>
      <w:r>
        <w:rPr>
          <w:color w:val="000000" w:themeColor="text1"/>
          <w14:textFill>
            <w14:solidFill>
              <w14:schemeClr w14:val="tx1"/>
            </w14:solidFill>
          </w14:textFill>
        </w:rPr>
        <w:t xml:space="preserve">        """发送单个 ASCII 字符，可选读取状态响应。</w:t>
      </w:r>
    </w:p>
    <w:p w14:paraId="2BFD20F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8E6A98E">
      <w:pPr>
        <w:rPr>
          <w:color w:val="000000" w:themeColor="text1"/>
          <w14:textFill>
            <w14:solidFill>
              <w14:schemeClr w14:val="tx1"/>
            </w14:solidFill>
          </w14:textFill>
        </w:rPr>
      </w:pPr>
      <w:r>
        <w:rPr>
          <w:color w:val="000000" w:themeColor="text1"/>
          <w14:textFill>
            <w14:solidFill>
              <w14:schemeClr w14:val="tx1"/>
            </w14:solidFill>
          </w14:textFill>
        </w:rPr>
        <w:t xml:space="preserve">        部分控制器会先回显查询字符，再在下一行返回 JSON，因此查询时最多</w:t>
      </w:r>
    </w:p>
    <w:p w14:paraId="34036FCC">
      <w:pPr>
        <w:rPr>
          <w:color w:val="000000" w:themeColor="text1"/>
          <w14:textFill>
            <w14:solidFill>
              <w14:schemeClr w14:val="tx1"/>
            </w14:solidFill>
          </w14:textFill>
        </w:rPr>
      </w:pPr>
      <w:r>
        <w:rPr>
          <w:color w:val="000000" w:themeColor="text1"/>
          <w14:textFill>
            <w14:solidFill>
              <w14:schemeClr w14:val="tx1"/>
            </w14:solidFill>
          </w14:textFill>
        </w:rPr>
        <w:t xml:space="preserve">        读取四行，并在获得可识别的状态内容后立即返回。</w:t>
      </w:r>
    </w:p>
    <w:p w14:paraId="02E4BC54">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C19A67A">
      <w:pPr>
        <w:rPr>
          <w:color w:val="000000" w:themeColor="text1"/>
          <w14:textFill>
            <w14:solidFill>
              <w14:schemeClr w14:val="tx1"/>
            </w14:solidFill>
          </w14:textFill>
        </w:rPr>
      </w:pPr>
      <w:r>
        <w:rPr>
          <w:color w:val="000000" w:themeColor="text1"/>
          <w14:textFill>
            <w14:solidFill>
              <w14:schemeClr w14:val="tx1"/>
            </w14:solidFill>
          </w14:textFill>
        </w:rPr>
        <w:t xml:space="preserve">        if not self.is_connected:</w:t>
      </w:r>
    </w:p>
    <w:p w14:paraId="1F146680">
      <w:pPr>
        <w:rPr>
          <w:color w:val="000000" w:themeColor="text1"/>
          <w14:textFill>
            <w14:solidFill>
              <w14:schemeClr w14:val="tx1"/>
            </w14:solidFill>
          </w14:textFill>
        </w:rPr>
      </w:pPr>
      <w:r>
        <w:rPr>
          <w:color w:val="000000" w:themeColor="text1"/>
          <w14:textFill>
            <w14:solidFill>
              <w14:schemeClr w14:val="tx1"/>
            </w14:solidFill>
          </w14:textFill>
        </w:rPr>
        <w:t xml:space="preserve">            logger.warning("电机未连接")</w:t>
      </w:r>
    </w:p>
    <w:p w14:paraId="6CACEE40">
      <w:pPr>
        <w:rPr>
          <w:color w:val="000000" w:themeColor="text1"/>
          <w14:textFill>
            <w14:solidFill>
              <w14:schemeClr w14:val="tx1"/>
            </w14:solidFill>
          </w14:textFill>
        </w:rPr>
      </w:pPr>
      <w:r>
        <w:rPr>
          <w:color w:val="000000" w:themeColor="text1"/>
          <w14:textFill>
            <w14:solidFill>
              <w14:schemeClr w14:val="tx1"/>
            </w14:solidFill>
          </w14:textFill>
        </w:rPr>
        <w:t xml:space="preserve">            return None</w:t>
      </w:r>
    </w:p>
    <w:p w14:paraId="413CFE78">
      <w:pPr>
        <w:rPr>
          <w:color w:val="000000" w:themeColor="text1"/>
          <w14:textFill>
            <w14:solidFill>
              <w14:schemeClr w14:val="tx1"/>
            </w14:solidFill>
          </w14:textFill>
        </w:rPr>
      </w:pPr>
      <w:r>
        <w:rPr>
          <w:color w:val="000000" w:themeColor="text1"/>
          <w14:textFill>
            <w14:solidFill>
              <w14:schemeClr w14:val="tx1"/>
            </w14:solidFill>
          </w14:textFill>
        </w:rPr>
        <w:t xml:space="preserve">        if not isinstance(cmd, str) or len(cmd) != 1 or ord(cmd) &gt; 127:</w:t>
      </w:r>
    </w:p>
    <w:p w14:paraId="5BFB06C0">
      <w:pPr>
        <w:rPr>
          <w:color w:val="000000" w:themeColor="text1"/>
          <w14:textFill>
            <w14:solidFill>
              <w14:schemeClr w14:val="tx1"/>
            </w14:solidFill>
          </w14:textFill>
        </w:rPr>
      </w:pPr>
      <w:r>
        <w:rPr>
          <w:color w:val="000000" w:themeColor="text1"/>
          <w14:textFill>
            <w14:solidFill>
              <w14:schemeClr w14:val="tx1"/>
            </w14:solidFill>
          </w14:textFill>
        </w:rPr>
        <w:t xml:space="preserve">            raise ValueError("电机命令必须是单个 ASCII 字符")</w:t>
      </w:r>
    </w:p>
    <w:p w14:paraId="483EE6B1">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3024E034">
      <w:pPr>
        <w:rPr>
          <w:color w:val="000000" w:themeColor="text1"/>
          <w14:textFill>
            <w14:solidFill>
              <w14:schemeClr w14:val="tx1"/>
            </w14:solidFill>
          </w14:textFill>
        </w:rPr>
      </w:pPr>
      <w:r>
        <w:rPr>
          <w:color w:val="000000" w:themeColor="text1"/>
          <w14:textFill>
            <w14:solidFill>
              <w14:schemeClr w14:val="tx1"/>
            </w14:solidFill>
          </w14:textFill>
        </w:rPr>
        <w:t xml:space="preserve">            with self._io_lock:</w:t>
      </w:r>
    </w:p>
    <w:p w14:paraId="11BA04CF">
      <w:pPr>
        <w:rPr>
          <w:color w:val="000000" w:themeColor="text1"/>
          <w14:textFill>
            <w14:solidFill>
              <w14:schemeClr w14:val="tx1"/>
            </w14:solidFill>
          </w14:textFill>
        </w:rPr>
      </w:pPr>
      <w:r>
        <w:rPr>
          <w:color w:val="000000" w:themeColor="text1"/>
          <w14:textFill>
            <w14:solidFill>
              <w14:schemeClr w14:val="tx1"/>
            </w14:solidFill>
          </w14:textFill>
        </w:rPr>
        <w:t xml:space="preserve">                if read_response and hasattr(self._ser, "reset_input_buffer"):</w:t>
      </w:r>
    </w:p>
    <w:p w14:paraId="28572B7A">
      <w:pPr>
        <w:rPr>
          <w:color w:val="000000" w:themeColor="text1"/>
          <w14:textFill>
            <w14:solidFill>
              <w14:schemeClr w14:val="tx1"/>
            </w14:solidFill>
          </w14:textFill>
        </w:rPr>
      </w:pPr>
      <w:r>
        <w:rPr>
          <w:color w:val="000000" w:themeColor="text1"/>
          <w14:textFill>
            <w14:solidFill>
              <w14:schemeClr w14:val="tx1"/>
            </w14:solidFill>
          </w14:textFill>
        </w:rPr>
        <w:t xml:space="preserve">                    self._ser.reset_input_buffer()</w:t>
      </w:r>
    </w:p>
    <w:p w14:paraId="332BBC97">
      <w:pPr>
        <w:rPr>
          <w:color w:val="000000" w:themeColor="text1"/>
          <w14:textFill>
            <w14:solidFill>
              <w14:schemeClr w14:val="tx1"/>
            </w14:solidFill>
          </w14:textFill>
        </w:rPr>
      </w:pPr>
      <w:r>
        <w:rPr>
          <w:color w:val="000000" w:themeColor="text1"/>
          <w14:textFill>
            <w14:solidFill>
              <w14:schemeClr w14:val="tx1"/>
            </w14:solidFill>
          </w14:textFill>
        </w:rPr>
        <w:t xml:space="preserve">                self._ser.write(cmd.encode("ascii"))</w:t>
      </w:r>
    </w:p>
    <w:p w14:paraId="2FEEBB75">
      <w:pPr>
        <w:rPr>
          <w:color w:val="000000" w:themeColor="text1"/>
          <w14:textFill>
            <w14:solidFill>
              <w14:schemeClr w14:val="tx1"/>
            </w14:solidFill>
          </w14:textFill>
        </w:rPr>
      </w:pPr>
      <w:r>
        <w:rPr>
          <w:color w:val="000000" w:themeColor="text1"/>
          <w14:textFill>
            <w14:solidFill>
              <w14:schemeClr w14:val="tx1"/>
            </w14:solidFill>
          </w14:textFill>
        </w:rPr>
        <w:t xml:space="preserve">                if read_response:</w:t>
      </w:r>
    </w:p>
    <w:p w14:paraId="749A3FBB">
      <w:pPr>
        <w:rPr>
          <w:color w:val="000000" w:themeColor="text1"/>
          <w14:textFill>
            <w14:solidFill>
              <w14:schemeClr w14:val="tx1"/>
            </w14:solidFill>
          </w14:textFill>
        </w:rPr>
      </w:pPr>
      <w:r>
        <w:rPr>
          <w:color w:val="000000" w:themeColor="text1"/>
          <w14:textFill>
            <w14:solidFill>
              <w14:schemeClr w14:val="tx1"/>
            </w14:solidFill>
          </w14:textFill>
        </w:rPr>
        <w:t xml:space="preserve">                    lines = []</w:t>
      </w:r>
    </w:p>
    <w:p w14:paraId="5C8BED08">
      <w:pPr>
        <w:rPr>
          <w:color w:val="000000" w:themeColor="text1"/>
          <w14:textFill>
            <w14:solidFill>
              <w14:schemeClr w14:val="tx1"/>
            </w14:solidFill>
          </w14:textFill>
        </w:rPr>
      </w:pPr>
      <w:r>
        <w:rPr>
          <w:color w:val="000000" w:themeColor="text1"/>
          <w14:textFill>
            <w14:solidFill>
              <w14:schemeClr w14:val="tx1"/>
            </w14:solidFill>
          </w14:textFill>
        </w:rPr>
        <w:t xml:space="preserve">                    for _ in range(4):</w:t>
      </w:r>
    </w:p>
    <w:p w14:paraId="7F112EBC">
      <w:pPr>
        <w:rPr>
          <w:color w:val="000000" w:themeColor="text1"/>
          <w14:textFill>
            <w14:solidFill>
              <w14:schemeClr w14:val="tx1"/>
            </w14:solidFill>
          </w14:textFill>
        </w:rPr>
      </w:pPr>
      <w:r>
        <w:rPr>
          <w:color w:val="000000" w:themeColor="text1"/>
          <w14:textFill>
            <w14:solidFill>
              <w14:schemeClr w14:val="tx1"/>
            </w14:solidFill>
          </w14:textFill>
        </w:rPr>
        <w:t xml:space="preserve">                        raw = self._ser.readline()</w:t>
      </w:r>
    </w:p>
    <w:p w14:paraId="513AD28A">
      <w:pPr>
        <w:rPr>
          <w:color w:val="000000" w:themeColor="text1"/>
          <w14:textFill>
            <w14:solidFill>
              <w14:schemeClr w14:val="tx1"/>
            </w14:solidFill>
          </w14:textFill>
        </w:rPr>
      </w:pPr>
      <w:r>
        <w:rPr>
          <w:color w:val="000000" w:themeColor="text1"/>
          <w14:textFill>
            <w14:solidFill>
              <w14:schemeClr w14:val="tx1"/>
            </w14:solidFill>
          </w14:textFill>
        </w:rPr>
        <w:t xml:space="preserve">                        if not raw:</w:t>
      </w:r>
    </w:p>
    <w:p w14:paraId="58ABD5DE">
      <w:pPr>
        <w:rPr>
          <w:color w:val="000000" w:themeColor="text1"/>
          <w14:textFill>
            <w14:solidFill>
              <w14:schemeClr w14:val="tx1"/>
            </w14:solidFill>
          </w14:textFill>
        </w:rPr>
      </w:pPr>
      <w:r>
        <w:rPr>
          <w:color w:val="000000" w:themeColor="text1"/>
          <w14:textFill>
            <w14:solidFill>
              <w14:schemeClr w14:val="tx1"/>
            </w14:solidFill>
          </w14:textFill>
        </w:rPr>
        <w:t xml:space="preserve">                            break</w:t>
      </w:r>
    </w:p>
    <w:p w14:paraId="53388867">
      <w:pPr>
        <w:rPr>
          <w:color w:val="000000" w:themeColor="text1"/>
          <w14:textFill>
            <w14:solidFill>
              <w14:schemeClr w14:val="tx1"/>
            </w14:solidFill>
          </w14:textFill>
        </w:rPr>
      </w:pPr>
      <w:r>
        <w:rPr>
          <w:color w:val="000000" w:themeColor="text1"/>
          <w14:textFill>
            <w14:solidFill>
              <w14:schemeClr w14:val="tx1"/>
            </w14:solidFill>
          </w14:textFill>
        </w:rPr>
        <w:t xml:space="preserve">                        line = raw.decode("utf-8", errors="replace").strip()</w:t>
      </w:r>
    </w:p>
    <w:p w14:paraId="3AD5C0B1">
      <w:pPr>
        <w:rPr>
          <w:color w:val="000000" w:themeColor="text1"/>
          <w14:textFill>
            <w14:solidFill>
              <w14:schemeClr w14:val="tx1"/>
            </w14:solidFill>
          </w14:textFill>
        </w:rPr>
      </w:pPr>
      <w:r>
        <w:rPr>
          <w:color w:val="000000" w:themeColor="text1"/>
          <w14:textFill>
            <w14:solidFill>
              <w14:schemeClr w14:val="tx1"/>
            </w14:solidFill>
          </w14:textFill>
        </w:rPr>
        <w:t xml:space="preserve">                        if not line:</w:t>
      </w:r>
    </w:p>
    <w:p w14:paraId="354E2802">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1261A92D">
      <w:pPr>
        <w:rPr>
          <w:color w:val="000000" w:themeColor="text1"/>
          <w14:textFill>
            <w14:solidFill>
              <w14:schemeClr w14:val="tx1"/>
            </w14:solidFill>
          </w14:textFill>
        </w:rPr>
      </w:pPr>
      <w:r>
        <w:rPr>
          <w:color w:val="000000" w:themeColor="text1"/>
          <w14:textFill>
            <w14:solidFill>
              <w14:schemeClr w14:val="tx1"/>
            </w14:solidFill>
          </w14:textFill>
        </w:rPr>
        <w:t xml:space="preserve">                        lines.append(line)</w:t>
      </w:r>
    </w:p>
    <w:p w14:paraId="47A3CBA9">
      <w:pPr>
        <w:rPr>
          <w:color w:val="000000" w:themeColor="text1"/>
          <w14:textFill>
            <w14:solidFill>
              <w14:schemeClr w14:val="tx1"/>
            </w14:solidFill>
          </w14:textFill>
        </w:rPr>
      </w:pPr>
      <w:r>
        <w:rPr>
          <w:color w:val="000000" w:themeColor="text1"/>
          <w14:textFill>
            <w14:solidFill>
              <w14:schemeClr w14:val="tx1"/>
            </w14:solidFill>
          </w14:textFill>
        </w:rPr>
        <w:t xml:space="preserve">                        if self._looks_like_status(line):</w:t>
      </w:r>
    </w:p>
    <w:p w14:paraId="71C8E197">
      <w:pPr>
        <w:rPr>
          <w:color w:val="000000" w:themeColor="text1"/>
          <w14:textFill>
            <w14:solidFill>
              <w14:schemeClr w14:val="tx1"/>
            </w14:solidFill>
          </w14:textFill>
        </w:rPr>
      </w:pPr>
      <w:r>
        <w:rPr>
          <w:color w:val="000000" w:themeColor="text1"/>
          <w14:textFill>
            <w14:solidFill>
              <w14:schemeClr w14:val="tx1"/>
            </w14:solidFill>
          </w14:textFill>
        </w:rPr>
        <w:t xml:space="preserve">                            break</w:t>
      </w:r>
    </w:p>
    <w:p w14:paraId="42835DD5">
      <w:pPr>
        <w:rPr>
          <w:color w:val="000000" w:themeColor="text1"/>
          <w14:textFill>
            <w14:solidFill>
              <w14:schemeClr w14:val="tx1"/>
            </w14:solidFill>
          </w14:textFill>
        </w:rPr>
      </w:pPr>
      <w:r>
        <w:rPr>
          <w:color w:val="000000" w:themeColor="text1"/>
          <w14:textFill>
            <w14:solidFill>
              <w14:schemeClr w14:val="tx1"/>
            </w14:solidFill>
          </w14:textFill>
        </w:rPr>
        <w:t xml:space="preserve">                    return "\n".join(lines)</w:t>
      </w:r>
    </w:p>
    <w:p w14:paraId="44B39782">
      <w:pPr>
        <w:rPr>
          <w:color w:val="000000" w:themeColor="text1"/>
          <w14:textFill>
            <w14:solidFill>
              <w14:schemeClr w14:val="tx1"/>
            </w14:solidFill>
          </w14:textFill>
        </w:rPr>
      </w:pPr>
      <w:r>
        <w:rPr>
          <w:color w:val="000000" w:themeColor="text1"/>
          <w14:textFill>
            <w14:solidFill>
              <w14:schemeClr w14:val="tx1"/>
            </w14:solidFill>
          </w14:textFill>
        </w:rPr>
        <w:t xml:space="preserve">            return True</w:t>
      </w:r>
    </w:p>
    <w:p w14:paraId="38C83BFB">
      <w:pPr>
        <w:rPr>
          <w:color w:val="000000" w:themeColor="text1"/>
          <w14:textFill>
            <w14:solidFill>
              <w14:schemeClr w14:val="tx1"/>
            </w14:solidFill>
          </w14:textFill>
        </w:rPr>
      </w:pPr>
      <w:r>
        <w:rPr>
          <w:color w:val="000000" w:themeColor="text1"/>
          <w14:textFill>
            <w14:solidFill>
              <w14:schemeClr w14:val="tx1"/>
            </w14:solidFill>
          </w14:textFill>
        </w:rPr>
        <w:t xml:space="preserve">        except serial.SerialException as exc:</w:t>
      </w:r>
    </w:p>
    <w:p w14:paraId="74B1D948">
      <w:pPr>
        <w:rPr>
          <w:color w:val="000000" w:themeColor="text1"/>
          <w14:textFill>
            <w14:solidFill>
              <w14:schemeClr w14:val="tx1"/>
            </w14:solidFill>
          </w14:textFill>
        </w:rPr>
      </w:pPr>
      <w:r>
        <w:rPr>
          <w:color w:val="000000" w:themeColor="text1"/>
          <w14:textFill>
            <w14:solidFill>
              <w14:schemeClr w14:val="tx1"/>
            </w14:solidFill>
          </w14:textFill>
        </w:rPr>
        <w:t xml:space="preserve">            self._connected = False</w:t>
      </w:r>
    </w:p>
    <w:p w14:paraId="65E99BD6">
      <w:pPr>
        <w:rPr>
          <w:color w:val="000000" w:themeColor="text1"/>
          <w14:textFill>
            <w14:solidFill>
              <w14:schemeClr w14:val="tx1"/>
            </w14:solidFill>
          </w14:textFill>
        </w:rPr>
      </w:pPr>
      <w:r>
        <w:rPr>
          <w:color w:val="000000" w:themeColor="text1"/>
          <w14:textFill>
            <w14:solidFill>
              <w14:schemeClr w14:val="tx1"/>
            </w14:solidFill>
          </w14:textFill>
        </w:rPr>
        <w:t xml:space="preserve">            logger.error("电机命令失败: %s", exc)</w:t>
      </w:r>
    </w:p>
    <w:p w14:paraId="4E0C442C">
      <w:pPr>
        <w:rPr>
          <w:color w:val="000000" w:themeColor="text1"/>
          <w14:textFill>
            <w14:solidFill>
              <w14:schemeClr w14:val="tx1"/>
            </w14:solidFill>
          </w14:textFill>
        </w:rPr>
      </w:pPr>
      <w:r>
        <w:rPr>
          <w:color w:val="000000" w:themeColor="text1"/>
          <w14:textFill>
            <w14:solidFill>
              <w14:schemeClr w14:val="tx1"/>
            </w14:solidFill>
          </w14:textFill>
        </w:rPr>
        <w:t xml:space="preserve">            return None</w:t>
      </w:r>
    </w:p>
    <w:p w14:paraId="47A0273F">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60E7EDD">
      <w:pPr>
        <w:rPr>
          <w:color w:val="000000" w:themeColor="text1"/>
          <w14:textFill>
            <w14:solidFill>
              <w14:schemeClr w14:val="tx1"/>
            </w14:solidFill>
          </w14:textFill>
        </w:rPr>
      </w:pPr>
      <w:r>
        <w:rPr>
          <w:color w:val="000000" w:themeColor="text1"/>
          <w14:textFill>
            <w14:solidFill>
              <w14:schemeClr w14:val="tx1"/>
            </w14:solidFill>
          </w14:textFill>
        </w:rPr>
        <w:t xml:space="preserve">    def start_forward(self) -&gt; bool:</w:t>
      </w:r>
    </w:p>
    <w:p w14:paraId="5525E277">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self.send_cmd(MotorCommand.FORWARD.value) is True</w:t>
      </w:r>
    </w:p>
    <w:p w14:paraId="296DC493">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31B10F8">
      <w:pPr>
        <w:rPr>
          <w:color w:val="000000" w:themeColor="text1"/>
          <w14:textFill>
            <w14:solidFill>
              <w14:schemeClr w14:val="tx1"/>
            </w14:solidFill>
          </w14:textFill>
        </w:rPr>
      </w:pPr>
      <w:r>
        <w:rPr>
          <w:color w:val="000000" w:themeColor="text1"/>
          <w14:textFill>
            <w14:solidFill>
              <w14:schemeClr w14:val="tx1"/>
            </w14:solidFill>
          </w14:textFill>
        </w:rPr>
        <w:t xml:space="preserve">    def start_reverse(self) -&gt; bool:</w:t>
      </w:r>
    </w:p>
    <w:p w14:paraId="7066E490">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self.send_cmd(MotorCommand.REVERSE.value) is True</w:t>
      </w:r>
    </w:p>
    <w:p w14:paraId="365B6CD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C6C1A32">
      <w:pPr>
        <w:rPr>
          <w:color w:val="000000" w:themeColor="text1"/>
          <w14:textFill>
            <w14:solidFill>
              <w14:schemeClr w14:val="tx1"/>
            </w14:solidFill>
          </w14:textFill>
        </w:rPr>
      </w:pPr>
      <w:r>
        <w:rPr>
          <w:color w:val="000000" w:themeColor="text1"/>
          <w14:textFill>
            <w14:solidFill>
              <w14:schemeClr w14:val="tx1"/>
            </w14:solidFill>
          </w14:textFill>
        </w:rPr>
        <w:t xml:space="preserve">    def start(self) -&gt; bool:</w:t>
      </w:r>
    </w:p>
    <w:p w14:paraId="0A35EE0C">
      <w:pPr>
        <w:rPr>
          <w:color w:val="000000" w:themeColor="text1"/>
          <w14:textFill>
            <w14:solidFill>
              <w14:schemeClr w14:val="tx1"/>
            </w14:solidFill>
          </w14:textFill>
        </w:rPr>
      </w:pPr>
      <w:r>
        <w:rPr>
          <w:color w:val="000000" w:themeColor="text1"/>
          <w14:textFill>
            <w14:solidFill>
              <w14:schemeClr w14:val="tx1"/>
            </w14:solidFill>
          </w14:textFill>
        </w:rPr>
        <w:t xml:space="preserve">        """自动实验兼容入口，默认按正转方向启动。"""</w:t>
      </w:r>
    </w:p>
    <w:p w14:paraId="51F9FBD4">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self.start_forward()</w:t>
      </w:r>
    </w:p>
    <w:p w14:paraId="7E3EDA1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C40A726">
      <w:pPr>
        <w:rPr>
          <w:color w:val="000000" w:themeColor="text1"/>
          <w14:textFill>
            <w14:solidFill>
              <w14:schemeClr w14:val="tx1"/>
            </w14:solidFill>
          </w14:textFill>
        </w:rPr>
      </w:pPr>
      <w:r>
        <w:rPr>
          <w:color w:val="000000" w:themeColor="text1"/>
          <w14:textFill>
            <w14:solidFill>
              <w14:schemeClr w14:val="tx1"/>
            </w14:solidFill>
          </w14:textFill>
        </w:rPr>
        <w:t xml:space="preserve">    def stop(self) -&gt; bool:</w:t>
      </w:r>
    </w:p>
    <w:p w14:paraId="67594913">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self.send_cmd(MotorCommand.STOP.value) is True</w:t>
      </w:r>
    </w:p>
    <w:p w14:paraId="675549CC">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DFD0687">
      <w:pPr>
        <w:rPr>
          <w:color w:val="000000" w:themeColor="text1"/>
          <w14:textFill>
            <w14:solidFill>
              <w14:schemeClr w14:val="tx1"/>
            </w14:solidFill>
          </w14:textFill>
        </w:rPr>
      </w:pPr>
      <w:r>
        <w:rPr>
          <w:color w:val="000000" w:themeColor="text1"/>
          <w14:textFill>
            <w14:solidFill>
              <w14:schemeClr w14:val="tx1"/>
            </w14:solidFill>
          </w14:textFill>
        </w:rPr>
        <w:t xml:space="preserve">    def toggle_direction(self) -&gt; bool:</w:t>
      </w:r>
    </w:p>
    <w:p w14:paraId="7EF046B3">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self.send_cmd(MotorCommand.TOGGLE_DIRECTION.value) is True</w:t>
      </w:r>
    </w:p>
    <w:p w14:paraId="62D5432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7F02D2">
      <w:pPr>
        <w:rPr>
          <w:color w:val="000000" w:themeColor="text1"/>
          <w14:textFill>
            <w14:solidFill>
              <w14:schemeClr w14:val="tx1"/>
            </w14:solidFill>
          </w14:textFill>
        </w:rPr>
      </w:pPr>
      <w:r>
        <w:rPr>
          <w:color w:val="000000" w:themeColor="text1"/>
          <w14:textFill>
            <w14:solidFill>
              <w14:schemeClr w14:val="tx1"/>
            </w14:solidFill>
          </w14:textFill>
        </w:rPr>
        <w:t xml:space="preserve">    def speed_up(self) -&gt; bool:</w:t>
      </w:r>
    </w:p>
    <w:p w14:paraId="659BF439">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self.send_cmd(MotorCommand.SPEED_UP.value) is True</w:t>
      </w:r>
    </w:p>
    <w:p w14:paraId="2AF528EB">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A2F7CAA">
      <w:pPr>
        <w:rPr>
          <w:color w:val="000000" w:themeColor="text1"/>
          <w14:textFill>
            <w14:solidFill>
              <w14:schemeClr w14:val="tx1"/>
            </w14:solidFill>
          </w14:textFill>
        </w:rPr>
      </w:pPr>
      <w:r>
        <w:rPr>
          <w:color w:val="000000" w:themeColor="text1"/>
          <w14:textFill>
            <w14:solidFill>
              <w14:schemeClr w14:val="tx1"/>
            </w14:solidFill>
          </w14:textFill>
        </w:rPr>
        <w:t xml:space="preserve">    def speed_down(self) -&gt; bool:</w:t>
      </w:r>
    </w:p>
    <w:p w14:paraId="2ACE4F90">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self.send_cmd(MotorCommand.SPEED_DOWN.value) is True</w:t>
      </w:r>
    </w:p>
    <w:p w14:paraId="47CF1DEE">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FBC0C66">
      <w:pPr>
        <w:rPr>
          <w:color w:val="000000" w:themeColor="text1"/>
          <w14:textFill>
            <w14:solidFill>
              <w14:schemeClr w14:val="tx1"/>
            </w14:solidFill>
          </w14:textFill>
        </w:rPr>
      </w:pPr>
      <w:r>
        <w:rPr>
          <w:color w:val="000000" w:themeColor="text1"/>
          <w14:textFill>
            <w14:solidFill>
              <w14:schemeClr w14:val="tx1"/>
            </w14:solidFill>
          </w14:textFill>
        </w:rPr>
        <w:t xml:space="preserve">    def query_status(self) -&gt; dict:</w:t>
      </w:r>
    </w:p>
    <w:p w14:paraId="1C349633">
      <w:pPr>
        <w:rPr>
          <w:color w:val="000000" w:themeColor="text1"/>
          <w14:textFill>
            <w14:solidFill>
              <w14:schemeClr w14:val="tx1"/>
            </w14:solidFill>
          </w14:textFill>
        </w:rPr>
      </w:pPr>
      <w:r>
        <w:rPr>
          <w:color w:val="000000" w:themeColor="text1"/>
          <w14:textFill>
            <w14:solidFill>
              <w14:schemeClr w14:val="tx1"/>
            </w14:solidFill>
          </w14:textFill>
        </w:rPr>
        <w:t xml:space="preserve">        response = self.send_cmd(MotorCommand.QUERY.value, read_response=True)</w:t>
      </w:r>
    </w:p>
    <w:p w14:paraId="2872E0CB">
      <w:pPr>
        <w:rPr>
          <w:color w:val="000000" w:themeColor="text1"/>
          <w14:textFill>
            <w14:solidFill>
              <w14:schemeClr w14:val="tx1"/>
            </w14:solidFill>
          </w14:textFill>
        </w:rPr>
      </w:pPr>
      <w:r>
        <w:rPr>
          <w:color w:val="000000" w:themeColor="text1"/>
          <w14:textFill>
            <w14:solidFill>
              <w14:schemeClr w14:val="tx1"/>
            </w14:solidFill>
          </w14:textFill>
        </w:rPr>
        <w:t xml:space="preserve">        if not isinstance(response, str):</w:t>
      </w:r>
    </w:p>
    <w:p w14:paraId="5A26A369">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self._empty_status()</w:t>
      </w:r>
    </w:p>
    <w:p w14:paraId="1757E0EB">
      <w:pPr>
        <w:rPr>
          <w:color w:val="000000" w:themeColor="text1"/>
          <w14:textFill>
            <w14:solidFill>
              <w14:schemeClr w14:val="tx1"/>
            </w14:solidFill>
          </w14:textFill>
        </w:rPr>
      </w:pPr>
      <w:r>
        <w:rPr>
          <w:color w:val="000000" w:themeColor="text1"/>
          <w14:textFill>
            <w14:solidFill>
              <w14:schemeClr w14:val="tx1"/>
            </w14:solidFill>
          </w14:textFill>
        </w:rPr>
        <w:t xml:space="preserve">        return self._parse_status(response)</w:t>
      </w:r>
    </w:p>
    <w:p w14:paraId="215C4ED2">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6D4891A6">
      <w:pPr>
        <w:rPr>
          <w:color w:val="000000" w:themeColor="text1"/>
          <w14:textFill>
            <w14:solidFill>
              <w14:schemeClr w14:val="tx1"/>
            </w14:solidFill>
          </w14:textFill>
        </w:rPr>
      </w:pPr>
      <w:r>
        <w:rPr>
          <w:color w:val="000000" w:themeColor="text1"/>
          <w14:textFill>
            <w14:solidFill>
              <w14:schemeClr w14:val="tx1"/>
            </w14:solidFill>
          </w14:textFill>
        </w:rPr>
        <w:t xml:space="preserve">    def set_speed(self, target_speed: int, max_attempts: int = 12) -&gt; bool:</w:t>
      </w:r>
    </w:p>
    <w:p w14:paraId="14087276">
      <w:pPr>
        <w:pStyle w:val="3"/>
        <w:spacing w:before="480" w:after="120"/>
        <w:rPr>
          <w:color w:val="000000" w:themeColor="text1"/>
          <w14:textFill>
            <w14:solidFill>
              <w14:schemeClr w14:val="tx1"/>
            </w14:solidFill>
          </w14:textFill>
        </w:rPr>
      </w:pPr>
      <w:bookmarkStart w:id="110" w:name="_Toc236416670"/>
      <w:r>
        <w:rPr>
          <w:color w:val="000000" w:themeColor="text1"/>
          <w14:textFill>
            <w14:solidFill>
              <w14:schemeClr w14:val="tx1"/>
            </w14:solidFill>
          </w14:textFill>
        </w:rPr>
        <w:t>附录4.7 DeepSeek实验助手问答</w:t>
      </w:r>
      <w:bookmarkEnd w:id="110"/>
    </w:p>
    <w:p w14:paraId="231BD4BD">
      <w:pPr>
        <w:rPr>
          <w:color w:val="000000" w:themeColor="text1"/>
          <w14:textFill>
            <w14:solidFill>
              <w14:schemeClr w14:val="tx1"/>
            </w14:solidFill>
          </w14:textFill>
        </w:rPr>
      </w:pPr>
      <w:r>
        <w:rPr>
          <w:color w:val="000000" w:themeColor="text1"/>
          <w14:textFill>
            <w14:solidFill>
              <w14:schemeClr w14:val="tx1"/>
            </w14:solidFill>
          </w14:textFill>
        </w:rPr>
        <w:t># src/agent/service.py</w:t>
      </w:r>
    </w:p>
    <w:p w14:paraId="7DBD0F27">
      <w:pPr>
        <w:rPr>
          <w:color w:val="000000" w:themeColor="text1"/>
          <w14:textFill>
            <w14:solidFill>
              <w14:schemeClr w14:val="tx1"/>
            </w14:solidFill>
          </w14:textFill>
        </w:rPr>
      </w:pPr>
      <w:r>
        <w:rPr>
          <w:color w:val="000000" w:themeColor="text1"/>
          <w14:textFill>
            <w14:solidFill>
              <w14:schemeClr w14:val="tx1"/>
            </w14:solidFill>
          </w14:textFill>
        </w:rPr>
        <w:t xml:space="preserve">    def ask(self, question: str, include_status: bool = True,</w:t>
      </w:r>
    </w:p>
    <w:p w14:paraId="58FB49B8">
      <w:pPr>
        <w:rPr>
          <w:color w:val="000000" w:themeColor="text1"/>
          <w14:textFill>
            <w14:solidFill>
              <w14:schemeClr w14:val="tx1"/>
            </w14:solidFill>
          </w14:textFill>
        </w:rPr>
      </w:pPr>
      <w:r>
        <w:rPr>
          <w:color w:val="000000" w:themeColor="text1"/>
          <w14:textFill>
            <w14:solidFill>
              <w14:schemeClr w14:val="tx1"/>
            </w14:solidFill>
          </w14:textFill>
        </w:rPr>
        <w:t xml:space="preserve">            context_override: dict | None = None,</w:t>
      </w:r>
    </w:p>
    <w:p w14:paraId="3B48101B">
      <w:pPr>
        <w:rPr>
          <w:color w:val="000000" w:themeColor="text1"/>
          <w14:textFill>
            <w14:solidFill>
              <w14:schemeClr w14:val="tx1"/>
            </w14:solidFill>
          </w14:textFill>
        </w:rPr>
      </w:pPr>
      <w:r>
        <w:rPr>
          <w:color w:val="000000" w:themeColor="text1"/>
          <w14:textFill>
            <w14:solidFill>
              <w14:schemeClr w14:val="tx1"/>
            </w14:solidFill>
          </w14:textFill>
        </w:rPr>
        <w:t xml:space="preserve">            cancel_event: threading.Event | None = None) -&gt; AgentResponse:</w:t>
      </w:r>
    </w:p>
    <w:p w14:paraId="569EA3BD">
      <w:pPr>
        <w:rPr>
          <w:color w:val="000000" w:themeColor="text1"/>
          <w14:textFill>
            <w14:solidFill>
              <w14:schemeClr w14:val="tx1"/>
            </w14:solidFill>
          </w14:textFill>
        </w:rPr>
      </w:pPr>
      <w:r>
        <w:rPr>
          <w:color w:val="000000" w:themeColor="text1"/>
          <w14:textFill>
            <w14:solidFill>
              <w14:schemeClr w14:val="tx1"/>
            </w14:solidFill>
          </w14:textFill>
        </w:rPr>
        <w:t xml:space="preserve">        question = question.strip()</w:t>
      </w:r>
    </w:p>
    <w:p w14:paraId="1EFC71E3">
      <w:pPr>
        <w:rPr>
          <w:color w:val="000000" w:themeColor="text1"/>
          <w14:textFill>
            <w14:solidFill>
              <w14:schemeClr w14:val="tx1"/>
            </w14:solidFill>
          </w14:textFill>
        </w:rPr>
      </w:pPr>
      <w:r>
        <w:rPr>
          <w:color w:val="000000" w:themeColor="text1"/>
          <w14:textFill>
            <w14:solidFill>
              <w14:schemeClr w14:val="tx1"/>
            </w14:solidFill>
          </w14:textFill>
        </w:rPr>
        <w:t xml:space="preserve">        if not question:</w:t>
      </w:r>
    </w:p>
    <w:p w14:paraId="55A9DE57">
      <w:pPr>
        <w:rPr>
          <w:color w:val="000000" w:themeColor="text1"/>
          <w14:textFill>
            <w14:solidFill>
              <w14:schemeClr w14:val="tx1"/>
            </w14:solidFill>
          </w14:textFill>
        </w:rPr>
      </w:pPr>
      <w:r>
        <w:rPr>
          <w:color w:val="000000" w:themeColor="text1"/>
          <w14:textFill>
            <w14:solidFill>
              <w14:schemeClr w14:val="tx1"/>
            </w14:solidFill>
          </w14:textFill>
        </w:rPr>
        <w:t xml:space="preserve">            return AgentResponse("请输入问题。", (), False)</w:t>
      </w:r>
    </w:p>
    <w:p w14:paraId="70C39761">
      <w:pPr>
        <w:rPr>
          <w:color w:val="000000" w:themeColor="text1"/>
          <w14:textFill>
            <w14:solidFill>
              <w14:schemeClr w14:val="tx1"/>
            </w14:solidFill>
          </w14:textFill>
        </w:rPr>
      </w:pPr>
      <w:r>
        <w:rPr>
          <w:color w:val="000000" w:themeColor="text1"/>
          <w14:textFill>
            <w14:solidFill>
              <w14:schemeClr w14:val="tx1"/>
            </w14:solidFill>
          </w14:textFill>
        </w:rPr>
        <w:t xml:space="preserve">        chunks = self.knowledge.search(question, self.top_k)</w:t>
      </w:r>
    </w:p>
    <w:p w14:paraId="1A935409">
      <w:pPr>
        <w:rPr>
          <w:color w:val="000000" w:themeColor="text1"/>
          <w14:textFill>
            <w14:solidFill>
              <w14:schemeClr w14:val="tx1"/>
            </w14:solidFill>
          </w14:textFill>
        </w:rPr>
      </w:pPr>
      <w:r>
        <w:rPr>
          <w:color w:val="000000" w:themeColor="text1"/>
          <w14:textFill>
            <w14:solidFill>
              <w14:schemeClr w14:val="tx1"/>
            </w14:solidFill>
          </w14:textFill>
        </w:rPr>
        <w:t xml:space="preserve">        if include_status and context_override is not None:</w:t>
      </w:r>
    </w:p>
    <w:p w14:paraId="210B910C">
      <w:pPr>
        <w:rPr>
          <w:color w:val="000000" w:themeColor="text1"/>
          <w14:textFill>
            <w14:solidFill>
              <w14:schemeClr w14:val="tx1"/>
            </w14:solidFill>
          </w14:textFill>
        </w:rPr>
      </w:pPr>
      <w:r>
        <w:rPr>
          <w:color w:val="000000" w:themeColor="text1"/>
          <w14:textFill>
            <w14:solidFill>
              <w14:schemeClr w14:val="tx1"/>
            </w14:solidFill>
          </w14:textFill>
        </w:rPr>
        <w:t xml:space="preserve">            context = context_override</w:t>
      </w:r>
    </w:p>
    <w:p w14:paraId="53C8408A">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4460DD67">
      <w:pPr>
        <w:rPr>
          <w:color w:val="000000" w:themeColor="text1"/>
          <w14:textFill>
            <w14:solidFill>
              <w14:schemeClr w14:val="tx1"/>
            </w14:solidFill>
          </w14:textFill>
        </w:rPr>
      </w:pPr>
      <w:r>
        <w:rPr>
          <w:color w:val="000000" w:themeColor="text1"/>
          <w14:textFill>
            <w14:solidFill>
              <w14:schemeClr w14:val="tx1"/>
            </w14:solidFill>
          </w14:textFill>
        </w:rPr>
        <w:t xml:space="preserve">            context = self.context_provider() if include_status and self.context_provider else {}</w:t>
      </w:r>
    </w:p>
    <w:p w14:paraId="531A8824">
      <w:pPr>
        <w:rPr>
          <w:color w:val="000000" w:themeColor="text1"/>
          <w14:textFill>
            <w14:solidFill>
              <w14:schemeClr w14:val="tx1"/>
            </w14:solidFill>
          </w14:textFill>
        </w:rPr>
      </w:pPr>
      <w:r>
        <w:rPr>
          <w:color w:val="000000" w:themeColor="text1"/>
          <w14:textFill>
            <w14:solidFill>
              <w14:schemeClr w14:val="tx1"/>
            </w14:solidFill>
          </w14:textFill>
        </w:rPr>
        <w:t xml:space="preserve">        if not chunks and not self.provider.available and not context:</w:t>
      </w:r>
    </w:p>
    <w:p w14:paraId="3BE5B11C">
      <w:pPr>
        <w:rPr>
          <w:color w:val="000000" w:themeColor="text1"/>
          <w14:textFill>
            <w14:solidFill>
              <w14:schemeClr w14:val="tx1"/>
            </w14:solidFill>
          </w14:textFill>
        </w:rPr>
      </w:pPr>
      <w:r>
        <w:rPr>
          <w:color w:val="000000" w:themeColor="text1"/>
          <w14:textFill>
            <w14:solidFill>
              <w14:schemeClr w14:val="tx1"/>
            </w14:solidFill>
          </w14:textFill>
        </w:rPr>
        <w:t xml:space="preserve">            return AgentResponse(</w:t>
      </w:r>
    </w:p>
    <w:p w14:paraId="75C84574">
      <w:pPr>
        <w:rPr>
          <w:color w:val="000000" w:themeColor="text1"/>
          <w14:textFill>
            <w14:solidFill>
              <w14:schemeClr w14:val="tx1"/>
            </w14:solidFill>
          </w14:textFill>
        </w:rPr>
      </w:pPr>
      <w:r>
        <w:rPr>
          <w:color w:val="000000" w:themeColor="text1"/>
          <w14:textFill>
            <w14:solidFill>
              <w14:schemeClr w14:val="tx1"/>
            </w14:solidFill>
          </w14:textFill>
        </w:rPr>
        <w:t xml:space="preserve">                "本地知识库中没有找到足够相关的资料。请换一种表述，或补充实验现象和当前步骤。",</w:t>
      </w:r>
    </w:p>
    <w:p w14:paraId="1F1D5B85">
      <w:pPr>
        <w:rPr>
          <w:color w:val="000000" w:themeColor="text1"/>
          <w14:textFill>
            <w14:solidFill>
              <w14:schemeClr w14:val="tx1"/>
            </w14:solidFill>
          </w14:textFill>
        </w:rPr>
      </w:pPr>
      <w:r>
        <w:rPr>
          <w:color w:val="000000" w:themeColor="text1"/>
          <w14:textFill>
            <w14:solidFill>
              <w14:schemeClr w14:val="tx1"/>
            </w14:solidFill>
          </w14:textFill>
        </w:rPr>
        <w:t xml:space="preserve">                (), False, "无检索结果")</w:t>
      </w:r>
    </w:p>
    <w:p w14:paraId="444CB1D7">
      <w:pPr>
        <w:rPr>
          <w:color w:val="000000" w:themeColor="text1"/>
          <w14:textFill>
            <w14:solidFill>
              <w14:schemeClr w14:val="tx1"/>
            </w14:solidFill>
          </w14:textFill>
        </w:rPr>
      </w:pPr>
      <w:r>
        <w:rPr>
          <w:color w:val="000000" w:themeColor="text1"/>
          <w14:textFill>
            <w14:solidFill>
              <w14:schemeClr w14:val="tx1"/>
            </w14:solidFill>
          </w14:textFill>
        </w:rPr>
        <w:t xml:space="preserve">        if not self.provider.available:</w:t>
      </w:r>
    </w:p>
    <w:p w14:paraId="4D4F6B9B">
      <w:pPr>
        <w:rPr>
          <w:color w:val="000000" w:themeColor="text1"/>
          <w14:textFill>
            <w14:solidFill>
              <w14:schemeClr w14:val="tx1"/>
            </w14:solidFill>
          </w14:textFill>
        </w:rPr>
      </w:pPr>
      <w:r>
        <w:rPr>
          <w:color w:val="000000" w:themeColor="text1"/>
          <w14:textFill>
            <w14:solidFill>
              <w14:schemeClr w14:val="tx1"/>
            </w14:solidFill>
          </w14:textFill>
        </w:rPr>
        <w:t xml:space="preserve">            answer = self._offline_answer(chunks, context)</w:t>
      </w:r>
    </w:p>
    <w:p w14:paraId="7AE005BA">
      <w:pPr>
        <w:rPr>
          <w:color w:val="000000" w:themeColor="text1"/>
          <w14:textFill>
            <w14:solidFill>
              <w14:schemeClr w14:val="tx1"/>
            </w14:solidFill>
          </w14:textFill>
        </w:rPr>
      </w:pPr>
      <w:r>
        <w:rPr>
          <w:color w:val="000000" w:themeColor="text1"/>
          <w14:textFill>
            <w14:solidFill>
              <w14:schemeClr w14:val="tx1"/>
            </w14:solidFill>
          </w14:textFill>
        </w:rPr>
        <w:t xml:space="preserve">            self._remember(question, answer)</w:t>
      </w:r>
    </w:p>
    <w:p w14:paraId="7F48AA66">
      <w:pPr>
        <w:rPr>
          <w:color w:val="000000" w:themeColor="text1"/>
          <w14:textFill>
            <w14:solidFill>
              <w14:schemeClr w14:val="tx1"/>
            </w14:solidFill>
          </w14:textFill>
        </w:rPr>
      </w:pPr>
      <w:r>
        <w:rPr>
          <w:color w:val="000000" w:themeColor="text1"/>
          <w14:textFill>
            <w14:solidFill>
              <w14:schemeClr w14:val="tx1"/>
            </w14:solidFill>
          </w14:textFill>
        </w:rPr>
        <w:t xml:space="preserve">            return AgentResponse(answer, tuple(chunks), False,</w:t>
      </w:r>
    </w:p>
    <w:p w14:paraId="21BE18BF">
      <w:pPr>
        <w:rPr>
          <w:color w:val="000000" w:themeColor="text1"/>
          <w14:textFill>
            <w14:solidFill>
              <w14:schemeClr w14:val="tx1"/>
            </w14:solidFill>
          </w14:textFill>
        </w:rPr>
      </w:pPr>
      <w:r>
        <w:rPr>
          <w:color w:val="000000" w:themeColor="text1"/>
          <w14:textFill>
            <w14:solidFill>
              <w14:schemeClr w14:val="tx1"/>
            </w14:solidFill>
          </w14:textFill>
        </w:rPr>
        <w:t xml:space="preserve">                                 "未配置 API Key，已使用本地检索回答")</w:t>
      </w:r>
    </w:p>
    <w:p w14:paraId="14C81D73">
      <w:pPr>
        <w:rPr>
          <w:color w:val="000000" w:themeColor="text1"/>
          <w14:textFill>
            <w14:solidFill>
              <w14:schemeClr w14:val="tx1"/>
            </w14:solidFill>
          </w14:textFill>
        </w:rPr>
      </w:pPr>
      <w:r>
        <w:rPr>
          <w:color w:val="000000" w:themeColor="text1"/>
          <w14:textFill>
            <w14:solidFill>
              <w14:schemeClr w14:val="tx1"/>
            </w14:solidFill>
          </w14:textFill>
        </w:rPr>
        <w:t xml:space="preserve">        references = "\n\n".join(</w:t>
      </w:r>
    </w:p>
    <w:p w14:paraId="5C1E71E2">
      <w:pPr>
        <w:rPr>
          <w:color w:val="000000" w:themeColor="text1"/>
          <w14:textFill>
            <w14:solidFill>
              <w14:schemeClr w14:val="tx1"/>
            </w14:solidFill>
          </w14:textFill>
        </w:rPr>
      </w:pPr>
      <w:r>
        <w:rPr>
          <w:color w:val="000000" w:themeColor="text1"/>
          <w14:textFill>
            <w14:solidFill>
              <w14:schemeClr w14:val="tx1"/>
            </w14:solidFill>
          </w14:textFill>
        </w:rPr>
        <w:t xml:space="preserve">            f"[来源{i}] {chunk.title}\n{chunk.text}"</w:t>
      </w:r>
    </w:p>
    <w:p w14:paraId="1703D248">
      <w:pPr>
        <w:rPr>
          <w:color w:val="000000" w:themeColor="text1"/>
          <w14:textFill>
            <w14:solidFill>
              <w14:schemeClr w14:val="tx1"/>
            </w14:solidFill>
          </w14:textFill>
        </w:rPr>
      </w:pPr>
      <w:r>
        <w:rPr>
          <w:color w:val="000000" w:themeColor="text1"/>
          <w14:textFill>
            <w14:solidFill>
              <w14:schemeClr w14:val="tx1"/>
            </w14:solidFill>
          </w14:textFill>
        </w:rPr>
        <w:t xml:space="preserve">            for i, chunk in enumerate(chunks, 1))</w:t>
      </w:r>
    </w:p>
    <w:p w14:paraId="08A6CC35">
      <w:pPr>
        <w:rPr>
          <w:color w:val="000000" w:themeColor="text1"/>
          <w14:textFill>
            <w14:solidFill>
              <w14:schemeClr w14:val="tx1"/>
            </w14:solidFill>
          </w14:textFill>
        </w:rPr>
      </w:pPr>
      <w:r>
        <w:rPr>
          <w:color w:val="000000" w:themeColor="text1"/>
          <w14:textFill>
            <w14:solidFill>
              <w14:schemeClr w14:val="tx1"/>
            </w14:solidFill>
          </w14:textFill>
        </w:rPr>
        <w:t xml:space="preserve">        status_json = json.dumps(context, ensure_ascii=False, separators=(",", ":"))</w:t>
      </w:r>
    </w:p>
    <w:p w14:paraId="01F4BBA3">
      <w:pPr>
        <w:rPr>
          <w:color w:val="000000" w:themeColor="text1"/>
          <w14:textFill>
            <w14:solidFill>
              <w14:schemeClr w14:val="tx1"/>
            </w14:solidFill>
          </w14:textFill>
        </w:rPr>
      </w:pPr>
      <w:r>
        <w:rPr>
          <w:color w:val="000000" w:themeColor="text1"/>
          <w14:textFill>
            <w14:solidFill>
              <w14:schemeClr w14:val="tx1"/>
            </w14:solidFill>
          </w14:textFill>
        </w:rPr>
        <w:t xml:space="preserve">        if len(status_json) &gt; self.context_max_chars:</w:t>
      </w:r>
    </w:p>
    <w:p w14:paraId="24CF2067">
      <w:pPr>
        <w:rPr>
          <w:color w:val="000000" w:themeColor="text1"/>
          <w14:textFill>
            <w14:solidFill>
              <w14:schemeClr w14:val="tx1"/>
            </w14:solidFill>
          </w14:textFill>
        </w:rPr>
      </w:pPr>
      <w:r>
        <w:rPr>
          <w:color w:val="000000" w:themeColor="text1"/>
          <w14:textFill>
            <w14:solidFill>
              <w14:schemeClr w14:val="tx1"/>
            </w14:solidFill>
          </w14:textFill>
        </w:rPr>
        <w:t xml:space="preserve">            status_json = status_json[:self.context_max_chars] + "…[状态上下文已截断]"</w:t>
      </w:r>
    </w:p>
    <w:p w14:paraId="391ACE23">
      <w:pPr>
        <w:rPr>
          <w:color w:val="000000" w:themeColor="text1"/>
          <w14:textFill>
            <w14:solidFill>
              <w14:schemeClr w14:val="tx1"/>
            </w14:solidFill>
          </w14:textFill>
        </w:rPr>
      </w:pPr>
      <w:r>
        <w:rPr>
          <w:color w:val="000000" w:themeColor="text1"/>
          <w14:textFill>
            <w14:solidFill>
              <w14:schemeClr w14:val="tx1"/>
            </w14:solidFill>
          </w14:textFill>
        </w:rPr>
        <w:t xml:space="preserve">        status_text = ("\n当前实验状态：" + status_json) if context else ""</w:t>
      </w:r>
    </w:p>
    <w:p w14:paraId="5462E077">
      <w:pPr>
        <w:rPr>
          <w:color w:val="000000" w:themeColor="text1"/>
          <w14:textFill>
            <w14:solidFill>
              <w14:schemeClr w14:val="tx1"/>
            </w14:solidFill>
          </w14:textFill>
        </w:rPr>
      </w:pPr>
      <w:r>
        <w:rPr>
          <w:color w:val="000000" w:themeColor="text1"/>
          <w14:textFill>
            <w14:solidFill>
              <w14:schemeClr w14:val="tx1"/>
            </w14:solidFill>
          </w14:textFill>
        </w:rPr>
        <w:t xml:space="preserve">        if not references:</w:t>
      </w:r>
    </w:p>
    <w:p w14:paraId="704A2792">
      <w:pPr>
        <w:rPr>
          <w:color w:val="000000" w:themeColor="text1"/>
          <w14:textFill>
            <w14:solidFill>
              <w14:schemeClr w14:val="tx1"/>
            </w14:solidFill>
          </w14:textFill>
        </w:rPr>
      </w:pPr>
      <w:r>
        <w:rPr>
          <w:color w:val="000000" w:themeColor="text1"/>
          <w14:textFill>
            <w14:solidFill>
              <w14:schemeClr w14:val="tx1"/>
            </w14:solidFill>
          </w14:textFill>
        </w:rPr>
        <w:t xml:space="preserve">            references = "本地知识库未命中。只能回答一般性问题；涉及具体实验事实时应要求用户补充资料。"</w:t>
      </w:r>
    </w:p>
    <w:p w14:paraId="67DCECEB">
      <w:pPr>
        <w:rPr>
          <w:color w:val="000000" w:themeColor="text1"/>
          <w14:textFill>
            <w14:solidFill>
              <w14:schemeClr w14:val="tx1"/>
            </w14:solidFill>
          </w14:textFill>
        </w:rPr>
      </w:pPr>
      <w:r>
        <w:rPr>
          <w:color w:val="000000" w:themeColor="text1"/>
          <w14:textFill>
            <w14:solidFill>
              <w14:schemeClr w14:val="tx1"/>
            </w14:solidFill>
          </w14:textFill>
        </w:rPr>
        <w:t xml:space="preserve">        messages = [{"role": "system", "content": SYSTEM_PROMPT}]</w:t>
      </w:r>
    </w:p>
    <w:p w14:paraId="2179EE55">
      <w:pPr>
        <w:rPr>
          <w:color w:val="000000" w:themeColor="text1"/>
          <w14:textFill>
            <w14:solidFill>
              <w14:schemeClr w14:val="tx1"/>
            </w14:solidFill>
          </w14:textFill>
        </w:rPr>
      </w:pPr>
      <w:r>
        <w:rPr>
          <w:color w:val="000000" w:themeColor="text1"/>
          <w14:textFill>
            <w14:solidFill>
              <w14:schemeClr w14:val="tx1"/>
            </w14:solidFill>
          </w14:textFill>
        </w:rPr>
        <w:t xml:space="preserve">        with self._history_lock:</w:t>
      </w:r>
    </w:p>
    <w:p w14:paraId="5DB8E920">
      <w:pPr>
        <w:rPr>
          <w:color w:val="000000" w:themeColor="text1"/>
          <w14:textFill>
            <w14:solidFill>
              <w14:schemeClr w14:val="tx1"/>
            </w14:solidFill>
          </w14:textFill>
        </w:rPr>
      </w:pPr>
      <w:r>
        <w:rPr>
          <w:color w:val="000000" w:themeColor="text1"/>
          <w14:textFill>
            <w14:solidFill>
              <w14:schemeClr w14:val="tx1"/>
            </w14:solidFill>
          </w14:textFill>
        </w:rPr>
        <w:t xml:space="preserve">            history = list(self._history)</w:t>
      </w:r>
    </w:p>
    <w:p w14:paraId="19D45DF3">
      <w:pPr>
        <w:rPr>
          <w:color w:val="000000" w:themeColor="text1"/>
          <w14:textFill>
            <w14:solidFill>
              <w14:schemeClr w14:val="tx1"/>
            </w14:solidFill>
          </w14:textFill>
        </w:rPr>
      </w:pPr>
      <w:r>
        <w:rPr>
          <w:color w:val="000000" w:themeColor="text1"/>
          <w14:textFill>
            <w14:solidFill>
              <w14:schemeClr w14:val="tx1"/>
            </w14:solidFill>
          </w14:textFill>
        </w:rPr>
        <w:t xml:space="preserve">        for old_question, old_answer in history:</w:t>
      </w:r>
    </w:p>
    <w:p w14:paraId="0324E748">
      <w:pPr>
        <w:rPr>
          <w:color w:val="000000" w:themeColor="text1"/>
          <w14:textFill>
            <w14:solidFill>
              <w14:schemeClr w14:val="tx1"/>
            </w14:solidFill>
          </w14:textFill>
        </w:rPr>
      </w:pPr>
      <w:r>
        <w:rPr>
          <w:color w:val="000000" w:themeColor="text1"/>
          <w14:textFill>
            <w14:solidFill>
              <w14:schemeClr w14:val="tx1"/>
            </w14:solidFill>
          </w14:textFill>
        </w:rPr>
        <w:t xml:space="preserve">            messages.extend((</w:t>
      </w:r>
    </w:p>
    <w:p w14:paraId="39C96AE1">
      <w:pPr>
        <w:rPr>
          <w:color w:val="000000" w:themeColor="text1"/>
          <w14:textFill>
            <w14:solidFill>
              <w14:schemeClr w14:val="tx1"/>
            </w14:solidFill>
          </w14:textFill>
        </w:rPr>
      </w:pPr>
      <w:r>
        <w:rPr>
          <w:color w:val="000000" w:themeColor="text1"/>
          <w14:textFill>
            <w14:solidFill>
              <w14:schemeClr w14:val="tx1"/>
            </w14:solidFill>
          </w14:textFill>
        </w:rPr>
        <w:t xml:space="preserve">                {"role": "user", "content": old_question[:self.history_question_chars]},</w:t>
      </w:r>
    </w:p>
    <w:p w14:paraId="7F161CA4">
      <w:pPr>
        <w:rPr>
          <w:color w:val="000000" w:themeColor="text1"/>
          <w14:textFill>
            <w14:solidFill>
              <w14:schemeClr w14:val="tx1"/>
            </w14:solidFill>
          </w14:textFill>
        </w:rPr>
      </w:pPr>
      <w:r>
        <w:rPr>
          <w:color w:val="000000" w:themeColor="text1"/>
          <w14:textFill>
            <w14:solidFill>
              <w14:schemeClr w14:val="tx1"/>
            </w14:solidFill>
          </w14:textFill>
        </w:rPr>
        <w:t xml:space="preserve">                {"role": "assistant", "content": old_answer[:self.history_answer_chars]},</w:t>
      </w:r>
    </w:p>
    <w:p w14:paraId="0E55CDCC">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CC4B54C">
      <w:pPr>
        <w:rPr>
          <w:color w:val="000000" w:themeColor="text1"/>
          <w14:textFill>
            <w14:solidFill>
              <w14:schemeClr w14:val="tx1"/>
            </w14:solidFill>
          </w14:textFill>
        </w:rPr>
      </w:pPr>
      <w:r>
        <w:rPr>
          <w:color w:val="000000" w:themeColor="text1"/>
          <w14:textFill>
            <w14:solidFill>
              <w14:schemeClr w14:val="tx1"/>
            </w14:solidFill>
          </w14:textFill>
        </w:rPr>
        <w:t xml:space="preserve">        messages.append({</w:t>
      </w:r>
    </w:p>
    <w:p w14:paraId="716BE233">
      <w:pPr>
        <w:rPr>
          <w:color w:val="000000" w:themeColor="text1"/>
          <w14:textFill>
            <w14:solidFill>
              <w14:schemeClr w14:val="tx1"/>
            </w14:solidFill>
          </w14:textFill>
        </w:rPr>
      </w:pPr>
      <w:r>
        <w:rPr>
          <w:color w:val="000000" w:themeColor="text1"/>
          <w14:textFill>
            <w14:solidFill>
              <w14:schemeClr w14:val="tx1"/>
            </w14:solidFill>
          </w14:textFill>
        </w:rPr>
        <w:t xml:space="preserve">            "role": "user",</w:t>
      </w:r>
    </w:p>
    <w:p w14:paraId="52D1A434">
      <w:pPr>
        <w:rPr>
          <w:color w:val="000000" w:themeColor="text1"/>
          <w14:textFill>
            <w14:solidFill>
              <w14:schemeClr w14:val="tx1"/>
            </w14:solidFill>
          </w14:textFill>
        </w:rPr>
      </w:pPr>
      <w:r>
        <w:rPr>
          <w:color w:val="000000" w:themeColor="text1"/>
          <w14:textFill>
            <w14:solidFill>
              <w14:schemeClr w14:val="tx1"/>
            </w14:solidFill>
          </w14:textFill>
        </w:rPr>
        <w:t xml:space="preserve">            "content": f"问题：{question}{status_text}\n\n参考资料：\n{references}",</w:t>
      </w:r>
    </w:p>
    <w:p w14:paraId="4F954B76">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D7CCF47">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28288F5E">
      <w:pPr>
        <w:rPr>
          <w:color w:val="000000" w:themeColor="text1"/>
          <w14:textFill>
            <w14:solidFill>
              <w14:schemeClr w14:val="tx1"/>
            </w14:solidFill>
          </w14:textFill>
        </w:rPr>
      </w:pPr>
      <w:r>
        <w:rPr>
          <w:color w:val="000000" w:themeColor="text1"/>
          <w14:textFill>
            <w14:solidFill>
              <w14:schemeClr w14:val="tx1"/>
            </w14:solidFill>
          </w14:textFill>
        </w:rPr>
        <w:t xml:space="preserve">            report_request = any(keyword in question.lower() for keyword in (</w:t>
      </w:r>
    </w:p>
    <w:p w14:paraId="3710C1F2">
      <w:pPr>
        <w:rPr>
          <w:color w:val="000000" w:themeColor="text1"/>
          <w14:textFill>
            <w14:solidFill>
              <w14:schemeClr w14:val="tx1"/>
            </w14:solidFill>
          </w14:textFill>
        </w:rPr>
      </w:pPr>
      <w:r>
        <w:rPr>
          <w:color w:val="000000" w:themeColor="text1"/>
          <w14:textFill>
            <w14:solidFill>
              <w14:schemeClr w14:val="tx1"/>
            </w14:solidFill>
          </w14:textFill>
        </w:rPr>
        <w:t xml:space="preserve">                "实验报告", "生成报告", "报告模板", "report"))</w:t>
      </w:r>
    </w:p>
    <w:p w14:paraId="18ED2E9E">
      <w:pPr>
        <w:rPr>
          <w:color w:val="000000" w:themeColor="text1"/>
          <w14:textFill>
            <w14:solidFill>
              <w14:schemeClr w14:val="tx1"/>
            </w14:solidFill>
          </w14:textFill>
        </w:rPr>
      </w:pPr>
      <w:r>
        <w:rPr>
          <w:color w:val="000000" w:themeColor="text1"/>
          <w14:textFill>
            <w14:solidFill>
              <w14:schemeClr w14:val="tx1"/>
            </w14:solidFill>
          </w14:textFill>
        </w:rPr>
        <w:t xml:space="preserve">            output_budget = max(self.provider.max_tokens, 3000) if report_request else None</w:t>
      </w:r>
    </w:p>
    <w:p w14:paraId="5E2224BC">
      <w:pPr>
        <w:rPr>
          <w:color w:val="000000" w:themeColor="text1"/>
          <w14:textFill>
            <w14:solidFill>
              <w14:schemeClr w14:val="tx1"/>
            </w14:solidFill>
          </w14:textFill>
        </w:rPr>
      </w:pPr>
      <w:r>
        <w:rPr>
          <w:color w:val="000000" w:themeColor="text1"/>
          <w14:textFill>
            <w14:solidFill>
              <w14:schemeClr w14:val="tx1"/>
            </w14:solidFill>
          </w14:textFill>
        </w:rPr>
        <w:t xml:space="preserve">            answer = self.provider.chat(</w:t>
      </w:r>
    </w:p>
    <w:p w14:paraId="5EE8291F">
      <w:pPr>
        <w:rPr>
          <w:color w:val="000000" w:themeColor="text1"/>
          <w14:textFill>
            <w14:solidFill>
              <w14:schemeClr w14:val="tx1"/>
            </w14:solidFill>
          </w14:textFill>
        </w:rPr>
      </w:pPr>
      <w:r>
        <w:rPr>
          <w:color w:val="000000" w:themeColor="text1"/>
          <w14:textFill>
            <w14:solidFill>
              <w14:schemeClr w14:val="tx1"/>
            </w14:solidFill>
          </w14:textFill>
        </w:rPr>
        <w:t xml:space="preserve">                messages, cancel_event=cancel_event, max_tokens=output_budget)</w:t>
      </w:r>
    </w:p>
    <w:p w14:paraId="0B7E6886">
      <w:pPr>
        <w:rPr>
          <w:color w:val="000000" w:themeColor="text1"/>
          <w14:textFill>
            <w14:solidFill>
              <w14:schemeClr w14:val="tx1"/>
            </w14:solidFill>
          </w14:textFill>
        </w:rPr>
      </w:pPr>
      <w:r>
        <w:rPr>
          <w:color w:val="000000" w:themeColor="text1"/>
          <w14:textFill>
            <w14:solidFill>
              <w14:schemeClr w14:val="tx1"/>
            </w14:solidFill>
          </w14:textFill>
        </w:rPr>
        <w:t xml:space="preserve">            self._remember(question, answer)</w:t>
      </w:r>
    </w:p>
    <w:p w14:paraId="0B7CA37E">
      <w:pPr>
        <w:rPr>
          <w:color w:val="000000" w:themeColor="text1"/>
          <w14:textFill>
            <w14:solidFill>
              <w14:schemeClr w14:val="tx1"/>
            </w14:solidFill>
          </w14:textFill>
        </w:rPr>
      </w:pPr>
      <w:r>
        <w:rPr>
          <w:color w:val="000000" w:themeColor="text1"/>
          <w14:textFill>
            <w14:solidFill>
              <w14:schemeClr w14:val="tx1"/>
            </w14:solidFill>
          </w14:textFill>
        </w:rPr>
        <w:t xml:space="preserve">            return AgentResponse(answer, tuple(chunks), True)</w:t>
      </w:r>
    </w:p>
    <w:p w14:paraId="4798BED6">
      <w:pPr>
        <w:rPr>
          <w:color w:val="000000" w:themeColor="text1"/>
          <w14:textFill>
            <w14:solidFill>
              <w14:schemeClr w14:val="tx1"/>
            </w14:solidFill>
          </w14:textFill>
        </w:rPr>
      </w:pPr>
      <w:r>
        <w:rPr>
          <w:color w:val="000000" w:themeColor="text1"/>
          <w14:textFill>
            <w14:solidFill>
              <w14:schemeClr w14:val="tx1"/>
            </w14:solidFill>
          </w14:textFill>
        </w:rPr>
        <w:t xml:space="preserve">        except ProviderCancelled:</w:t>
      </w:r>
    </w:p>
    <w:p w14:paraId="49DDFC12">
      <w:pPr>
        <w:rPr>
          <w:color w:val="000000" w:themeColor="text1"/>
          <w14:textFill>
            <w14:solidFill>
              <w14:schemeClr w14:val="tx1"/>
            </w14:solidFill>
          </w14:textFill>
        </w:rPr>
      </w:pPr>
      <w:r>
        <w:rPr>
          <w:color w:val="000000" w:themeColor="text1"/>
          <w14:textFill>
            <w14:solidFill>
              <w14:schemeClr w14:val="tx1"/>
            </w14:solidFill>
          </w14:textFill>
        </w:rPr>
        <w:t xml:space="preserve">            raise</w:t>
      </w:r>
    </w:p>
    <w:p w14:paraId="641C20B1">
      <w:pPr>
        <w:rPr>
          <w:color w:val="000000" w:themeColor="text1"/>
          <w14:textFill>
            <w14:solidFill>
              <w14:schemeClr w14:val="tx1"/>
            </w14:solidFill>
          </w14:textFill>
        </w:rPr>
      </w:pPr>
      <w:r>
        <w:rPr>
          <w:color w:val="000000" w:themeColor="text1"/>
          <w14:textFill>
            <w14:solidFill>
              <w14:schemeClr w14:val="tx1"/>
            </w14:solidFill>
          </w14:textFill>
        </w:rPr>
        <w:t xml:space="preserve">        except ProviderError as exc:</w:t>
      </w:r>
    </w:p>
    <w:p w14:paraId="261F248F">
      <w:pPr>
        <w:rPr>
          <w:color w:val="000000" w:themeColor="text1"/>
          <w14:textFill>
            <w14:solidFill>
              <w14:schemeClr w14:val="tx1"/>
            </w14:solidFill>
          </w14:textFill>
        </w:rPr>
      </w:pPr>
      <w:r>
        <w:rPr>
          <w:color w:val="000000" w:themeColor="text1"/>
          <w14:textFill>
            <w14:solidFill>
              <w14:schemeClr w14:val="tx1"/>
            </w14:solidFill>
          </w14:textFill>
        </w:rPr>
        <w:t xml:space="preserve">            fallback = self._offline_answer(chunks, context) if chunks else (</w:t>
      </w:r>
    </w:p>
    <w:p w14:paraId="13CA37E7">
      <w:pPr>
        <w:rPr>
          <w:color w:val="000000" w:themeColor="text1"/>
          <w14:textFill>
            <w14:solidFill>
              <w14:schemeClr w14:val="tx1"/>
            </w14:solidFill>
          </w14:textFill>
        </w:rPr>
      </w:pPr>
      <w:r>
        <w:rPr>
          <w:color w:val="000000" w:themeColor="text1"/>
          <w14:textFill>
            <w14:solidFill>
              <w14:schemeClr w14:val="tx1"/>
            </w14:solidFill>
          </w14:textFill>
        </w:rPr>
        <w:t xml:space="preserve">                "在线模型调用失败，且本地知识库没有命中相关资料。请检查连接状态或补充资料。")</w:t>
      </w:r>
    </w:p>
    <w:p w14:paraId="4FCF4400">
      <w:pPr>
        <w:rPr>
          <w:color w:val="000000" w:themeColor="text1"/>
          <w14:textFill>
            <w14:solidFill>
              <w14:schemeClr w14:val="tx1"/>
            </w14:solidFill>
          </w14:textFill>
        </w:rPr>
      </w:pPr>
      <w:r>
        <w:rPr>
          <w:color w:val="000000" w:themeColor="text1"/>
          <w14:textFill>
            <w14:solidFill>
              <w14:schemeClr w14:val="tx1"/>
            </w14:solidFill>
          </w14:textFill>
        </w:rPr>
        <w:t xml:space="preserve">            return AgentResponse(fallback, tuple(chunks), False, str(exc))</w:t>
      </w:r>
    </w:p>
    <w:p w14:paraId="5D709ED9">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448AC56C">
      <w:pPr>
        <w:rPr>
          <w:color w:val="000000" w:themeColor="text1"/>
          <w14:textFill>
            <w14:solidFill>
              <w14:schemeClr w14:val="tx1"/>
            </w14:solidFill>
          </w14:textFill>
        </w:rPr>
      </w:pPr>
      <w:r>
        <w:rPr>
          <w:color w:val="000000" w:themeColor="text1"/>
          <w14:textFill>
            <w14:solidFill>
              <w14:schemeClr w14:val="tx1"/>
            </w14:solidFill>
          </w14:textFill>
        </w:rPr>
        <w:t># src/agent/provider.py</w:t>
      </w:r>
    </w:p>
    <w:p w14:paraId="1AC48ADE">
      <w:pPr>
        <w:rPr>
          <w:color w:val="000000" w:themeColor="text1"/>
          <w14:textFill>
            <w14:solidFill>
              <w14:schemeClr w14:val="tx1"/>
            </w14:solidFill>
          </w14:textFill>
        </w:rPr>
      </w:pPr>
      <w:r>
        <w:rPr>
          <w:color w:val="000000" w:themeColor="text1"/>
          <w14:textFill>
            <w14:solidFill>
              <w14:schemeClr w14:val="tx1"/>
            </w14:solidFill>
          </w14:textFill>
        </w:rPr>
        <w:t xml:space="preserve">    def chat(self, messages: list[dict[str, str]],</w:t>
      </w:r>
    </w:p>
    <w:p w14:paraId="011016D5">
      <w:pPr>
        <w:rPr>
          <w:color w:val="000000" w:themeColor="text1"/>
          <w14:textFill>
            <w14:solidFill>
              <w14:schemeClr w14:val="tx1"/>
            </w14:solidFill>
          </w14:textFill>
        </w:rPr>
      </w:pPr>
      <w:r>
        <w:rPr>
          <w:color w:val="000000" w:themeColor="text1"/>
          <w14:textFill>
            <w14:solidFill>
              <w14:schemeClr w14:val="tx1"/>
            </w14:solidFill>
          </w14:textFill>
        </w:rPr>
        <w:t xml:space="preserve">             cancel_event: threading.Event | None = None,</w:t>
      </w:r>
    </w:p>
    <w:p w14:paraId="614894FC">
      <w:pPr>
        <w:rPr>
          <w:color w:val="000000" w:themeColor="text1"/>
          <w14:textFill>
            <w14:solidFill>
              <w14:schemeClr w14:val="tx1"/>
            </w14:solidFill>
          </w14:textFill>
        </w:rPr>
      </w:pPr>
      <w:r>
        <w:rPr>
          <w:color w:val="000000" w:themeColor="text1"/>
          <w14:textFill>
            <w14:solidFill>
              <w14:schemeClr w14:val="tx1"/>
            </w14:solidFill>
          </w14:textFill>
        </w:rPr>
        <w:t xml:space="preserve">             max_tokens: int | None = None) -&gt; str:</w:t>
      </w:r>
    </w:p>
    <w:p w14:paraId="38887CD0">
      <w:pPr>
        <w:rPr>
          <w:color w:val="000000" w:themeColor="text1"/>
          <w14:textFill>
            <w14:solidFill>
              <w14:schemeClr w14:val="tx1"/>
            </w14:solidFill>
          </w14:textFill>
        </w:rPr>
      </w:pPr>
      <w:r>
        <w:rPr>
          <w:color w:val="000000" w:themeColor="text1"/>
          <w14:textFill>
            <w14:solidFill>
              <w14:schemeClr w14:val="tx1"/>
            </w14:solidFill>
          </w14:textFill>
        </w:rPr>
        <w:t xml:space="preserve">        if not self.available:</w:t>
      </w:r>
    </w:p>
    <w:p w14:paraId="672900C4">
      <w:pPr>
        <w:rPr>
          <w:color w:val="000000" w:themeColor="text1"/>
          <w14:textFill>
            <w14:solidFill>
              <w14:schemeClr w14:val="tx1"/>
            </w14:solidFill>
          </w14:textFill>
        </w:rPr>
      </w:pPr>
      <w:r>
        <w:rPr>
          <w:color w:val="000000" w:themeColor="text1"/>
          <w14:textFill>
            <w14:solidFill>
              <w14:schemeClr w14:val="tx1"/>
            </w14:solidFill>
          </w14:textFill>
        </w:rPr>
        <w:t xml:space="preserve">            raise ProviderError("未配置 API Key")</w:t>
      </w:r>
    </w:p>
    <w:p w14:paraId="2B0F4ACD">
      <w:pPr>
        <w:rPr>
          <w:color w:val="000000" w:themeColor="text1"/>
          <w14:textFill>
            <w14:solidFill>
              <w14:schemeClr w14:val="tx1"/>
            </w14:solidFill>
          </w14:textFill>
        </w:rPr>
      </w:pPr>
      <w:r>
        <w:rPr>
          <w:color w:val="000000" w:themeColor="text1"/>
          <w14:textFill>
            <w14:solidFill>
              <w14:schemeClr w14:val="tx1"/>
            </w14:solidFill>
          </w14:textFill>
        </w:rPr>
        <w:t xml:space="preserve">        if cancel_event is not None and cancel_event.is_set():</w:t>
      </w:r>
    </w:p>
    <w:p w14:paraId="04B56E06">
      <w:pPr>
        <w:rPr>
          <w:color w:val="000000" w:themeColor="text1"/>
          <w14:textFill>
            <w14:solidFill>
              <w14:schemeClr w14:val="tx1"/>
            </w14:solidFill>
          </w14:textFill>
        </w:rPr>
      </w:pPr>
      <w:r>
        <w:rPr>
          <w:color w:val="000000" w:themeColor="text1"/>
          <w14:textFill>
            <w14:solidFill>
              <w14:schemeClr w14:val="tx1"/>
            </w14:solidFill>
          </w14:textFill>
        </w:rPr>
        <w:t xml:space="preserve">            raise ProviderCancelled("请求已取消")</w:t>
      </w:r>
    </w:p>
    <w:p w14:paraId="3F4A7D99">
      <w:pPr>
        <w:rPr>
          <w:color w:val="000000" w:themeColor="text1"/>
          <w14:textFill>
            <w14:solidFill>
              <w14:schemeClr w14:val="tx1"/>
            </w14:solidFill>
          </w14:textFill>
        </w:rPr>
      </w:pPr>
      <w:r>
        <w:rPr>
          <w:color w:val="000000" w:themeColor="text1"/>
          <w14:textFill>
            <w14:solidFill>
              <w14:schemeClr w14:val="tx1"/>
            </w14:solidFill>
          </w14:textFill>
        </w:rPr>
        <w:t xml:space="preserve">        payload = json.dumps({</w:t>
      </w:r>
    </w:p>
    <w:p w14:paraId="27C130DF">
      <w:pPr>
        <w:rPr>
          <w:color w:val="000000" w:themeColor="text1"/>
          <w14:textFill>
            <w14:solidFill>
              <w14:schemeClr w14:val="tx1"/>
            </w14:solidFill>
          </w14:textFill>
        </w:rPr>
      </w:pPr>
      <w:r>
        <w:rPr>
          <w:color w:val="000000" w:themeColor="text1"/>
          <w14:textFill>
            <w14:solidFill>
              <w14:schemeClr w14:val="tx1"/>
            </w14:solidFill>
          </w14:textFill>
        </w:rPr>
        <w:t xml:space="preserve">            "model": self.model,</w:t>
      </w:r>
    </w:p>
    <w:p w14:paraId="397CB022">
      <w:pPr>
        <w:rPr>
          <w:color w:val="000000" w:themeColor="text1"/>
          <w14:textFill>
            <w14:solidFill>
              <w14:schemeClr w14:val="tx1"/>
            </w14:solidFill>
          </w14:textFill>
        </w:rPr>
      </w:pPr>
      <w:r>
        <w:rPr>
          <w:color w:val="000000" w:themeColor="text1"/>
          <w14:textFill>
            <w14:solidFill>
              <w14:schemeClr w14:val="tx1"/>
            </w14:solidFill>
          </w14:textFill>
        </w:rPr>
        <w:t xml:space="preserve">            "messages": messages,</w:t>
      </w:r>
    </w:p>
    <w:p w14:paraId="7F7DC903">
      <w:pPr>
        <w:rPr>
          <w:color w:val="000000" w:themeColor="text1"/>
          <w14:textFill>
            <w14:solidFill>
              <w14:schemeClr w14:val="tx1"/>
            </w14:solidFill>
          </w14:textFill>
        </w:rPr>
      </w:pPr>
      <w:r>
        <w:rPr>
          <w:color w:val="000000" w:themeColor="text1"/>
          <w14:textFill>
            <w14:solidFill>
              <w14:schemeClr w14:val="tx1"/>
            </w14:solidFill>
          </w14:textFill>
        </w:rPr>
        <w:t xml:space="preserve">            "temperature": 0.2,</w:t>
      </w:r>
    </w:p>
    <w:p w14:paraId="17956EEE">
      <w:pPr>
        <w:rPr>
          <w:color w:val="000000" w:themeColor="text1"/>
          <w14:textFill>
            <w14:solidFill>
              <w14:schemeClr w14:val="tx1"/>
            </w14:solidFill>
          </w14:textFill>
        </w:rPr>
      </w:pPr>
      <w:r>
        <w:rPr>
          <w:color w:val="000000" w:themeColor="text1"/>
          <w14:textFill>
            <w14:solidFill>
              <w14:schemeClr w14:val="tx1"/>
            </w14:solidFill>
          </w14:textFill>
        </w:rPr>
        <w:t xml:space="preserve">            "max_tokens": int(max_tokens or self.max_tokens),</w:t>
      </w:r>
    </w:p>
    <w:p w14:paraId="5ACD573B">
      <w:pPr>
        <w:rPr>
          <w:color w:val="000000" w:themeColor="text1"/>
          <w14:textFill>
            <w14:solidFill>
              <w14:schemeClr w14:val="tx1"/>
            </w14:solidFill>
          </w14:textFill>
        </w:rPr>
      </w:pPr>
      <w:r>
        <w:rPr>
          <w:color w:val="000000" w:themeColor="text1"/>
          <w14:textFill>
            <w14:solidFill>
              <w14:schemeClr w14:val="tx1"/>
            </w14:solidFill>
          </w14:textFill>
        </w:rPr>
        <w:t xml:space="preserve">            "stream": True,</w:t>
      </w:r>
    </w:p>
    <w:p w14:paraId="12986A2C">
      <w:pPr>
        <w:rPr>
          <w:color w:val="000000" w:themeColor="text1"/>
          <w14:textFill>
            <w14:solidFill>
              <w14:schemeClr w14:val="tx1"/>
            </w14:solidFill>
          </w14:textFill>
        </w:rPr>
      </w:pPr>
      <w:r>
        <w:rPr>
          <w:color w:val="000000" w:themeColor="text1"/>
          <w14:textFill>
            <w14:solidFill>
              <w14:schemeClr w14:val="tx1"/>
            </w14:solidFill>
          </w14:textFill>
        </w:rPr>
        <w:t xml:space="preserve">        }, ensure_ascii=False).encode("utf-8")</w:t>
      </w:r>
    </w:p>
    <w:p w14:paraId="7C2DD77F">
      <w:pPr>
        <w:rPr>
          <w:color w:val="000000" w:themeColor="text1"/>
          <w14:textFill>
            <w14:solidFill>
              <w14:schemeClr w14:val="tx1"/>
            </w14:solidFill>
          </w14:textFill>
        </w:rPr>
      </w:pPr>
      <w:r>
        <w:rPr>
          <w:color w:val="000000" w:themeColor="text1"/>
          <w14:textFill>
            <w14:solidFill>
              <w14:schemeClr w14:val="tx1"/>
            </w14:solidFill>
          </w14:textFill>
        </w:rPr>
        <w:t xml:space="preserve">        request = urllib.request.Request(</w:t>
      </w:r>
    </w:p>
    <w:p w14:paraId="05B12837">
      <w:pPr>
        <w:rPr>
          <w:color w:val="000000" w:themeColor="text1"/>
          <w14:textFill>
            <w14:solidFill>
              <w14:schemeClr w14:val="tx1"/>
            </w14:solidFill>
          </w14:textFill>
        </w:rPr>
      </w:pPr>
      <w:r>
        <w:rPr>
          <w:color w:val="000000" w:themeColor="text1"/>
          <w14:textFill>
            <w14:solidFill>
              <w14:schemeClr w14:val="tx1"/>
            </w14:solidFill>
          </w14:textFill>
        </w:rPr>
        <w:t xml:space="preserve">            f"{self.api_base}/chat/completions",</w:t>
      </w:r>
    </w:p>
    <w:p w14:paraId="786069DE">
      <w:pPr>
        <w:rPr>
          <w:color w:val="000000" w:themeColor="text1"/>
          <w14:textFill>
            <w14:solidFill>
              <w14:schemeClr w14:val="tx1"/>
            </w14:solidFill>
          </w14:textFill>
        </w:rPr>
      </w:pPr>
      <w:r>
        <w:rPr>
          <w:color w:val="000000" w:themeColor="text1"/>
          <w14:textFill>
            <w14:solidFill>
              <w14:schemeClr w14:val="tx1"/>
            </w14:solidFill>
          </w14:textFill>
        </w:rPr>
        <w:t xml:space="preserve">            data=payload,</w:t>
      </w:r>
    </w:p>
    <w:p w14:paraId="25CA6A14">
      <w:pPr>
        <w:rPr>
          <w:color w:val="000000" w:themeColor="text1"/>
          <w14:textFill>
            <w14:solidFill>
              <w14:schemeClr w14:val="tx1"/>
            </w14:solidFill>
          </w14:textFill>
        </w:rPr>
      </w:pPr>
      <w:r>
        <w:rPr>
          <w:color w:val="000000" w:themeColor="text1"/>
          <w14:textFill>
            <w14:solidFill>
              <w14:schemeClr w14:val="tx1"/>
            </w14:solidFill>
          </w14:textFill>
        </w:rPr>
        <w:t xml:space="preserve">            headers={</w:t>
      </w:r>
    </w:p>
    <w:p w14:paraId="615441A1">
      <w:pPr>
        <w:rPr>
          <w:color w:val="000000" w:themeColor="text1"/>
          <w14:textFill>
            <w14:solidFill>
              <w14:schemeClr w14:val="tx1"/>
            </w14:solidFill>
          </w14:textFill>
        </w:rPr>
      </w:pPr>
      <w:r>
        <w:rPr>
          <w:color w:val="000000" w:themeColor="text1"/>
          <w14:textFill>
            <w14:solidFill>
              <w14:schemeClr w14:val="tx1"/>
            </w14:solidFill>
          </w14:textFill>
        </w:rPr>
        <w:t xml:space="preserve">                "Authorization": f"Bearer {self.api_key}",</w:t>
      </w:r>
    </w:p>
    <w:p w14:paraId="78669873">
      <w:pPr>
        <w:rPr>
          <w:color w:val="000000" w:themeColor="text1"/>
          <w14:textFill>
            <w14:solidFill>
              <w14:schemeClr w14:val="tx1"/>
            </w14:solidFill>
          </w14:textFill>
        </w:rPr>
      </w:pPr>
      <w:r>
        <w:rPr>
          <w:color w:val="000000" w:themeColor="text1"/>
          <w14:textFill>
            <w14:solidFill>
              <w14:schemeClr w14:val="tx1"/>
            </w14:solidFill>
          </w14:textFill>
        </w:rPr>
        <w:t xml:space="preserve">                "Content-Type": "application/json",</w:t>
      </w:r>
    </w:p>
    <w:p w14:paraId="12F36140">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DE69644">
      <w:pPr>
        <w:rPr>
          <w:color w:val="000000" w:themeColor="text1"/>
          <w14:textFill>
            <w14:solidFill>
              <w14:schemeClr w14:val="tx1"/>
            </w14:solidFill>
          </w14:textFill>
        </w:rPr>
      </w:pPr>
      <w:r>
        <w:rPr>
          <w:color w:val="000000" w:themeColor="text1"/>
          <w14:textFill>
            <w14:solidFill>
              <w14:schemeClr w14:val="tx1"/>
            </w14:solidFill>
          </w14:textFill>
        </w:rPr>
        <w:t xml:space="preserve">            method="POST",</w:t>
      </w:r>
    </w:p>
    <w:p w14:paraId="321F6327">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92BAEB3">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1BD9F992">
      <w:pPr>
        <w:rPr>
          <w:color w:val="000000" w:themeColor="text1"/>
          <w14:textFill>
            <w14:solidFill>
              <w14:schemeClr w14:val="tx1"/>
            </w14:solidFill>
          </w14:textFill>
        </w:rPr>
      </w:pPr>
      <w:r>
        <w:rPr>
          <w:color w:val="000000" w:themeColor="text1"/>
          <w14:textFill>
            <w14:solidFill>
              <w14:schemeClr w14:val="tx1"/>
            </w14:solidFill>
          </w14:textFill>
        </w:rPr>
        <w:t xml:space="preserve">            with urllib.request.urlopen(request, timeout=self.timeout) as response:</w:t>
      </w:r>
    </w:p>
    <w:p w14:paraId="1448294A">
      <w:pPr>
        <w:rPr>
          <w:color w:val="000000" w:themeColor="text1"/>
          <w14:textFill>
            <w14:solidFill>
              <w14:schemeClr w14:val="tx1"/>
            </w14:solidFill>
          </w14:textFill>
        </w:rPr>
      </w:pPr>
      <w:r>
        <w:rPr>
          <w:color w:val="000000" w:themeColor="text1"/>
          <w14:textFill>
            <w14:solidFill>
              <w14:schemeClr w14:val="tx1"/>
            </w14:solidFill>
          </w14:textFill>
        </w:rPr>
        <w:t xml:space="preserve">                parts = []</w:t>
      </w:r>
    </w:p>
    <w:p w14:paraId="2F64A7CB">
      <w:pPr>
        <w:rPr>
          <w:color w:val="000000" w:themeColor="text1"/>
          <w14:textFill>
            <w14:solidFill>
              <w14:schemeClr w14:val="tx1"/>
            </w14:solidFill>
          </w14:textFill>
        </w:rPr>
      </w:pPr>
      <w:r>
        <w:rPr>
          <w:color w:val="000000" w:themeColor="text1"/>
          <w14:textFill>
            <w14:solidFill>
              <w14:schemeClr w14:val="tx1"/>
            </w14:solidFill>
          </w14:textFill>
        </w:rPr>
        <w:t xml:space="preserve">                for raw_line in response:</w:t>
      </w:r>
    </w:p>
    <w:p w14:paraId="4385DB28">
      <w:pPr>
        <w:rPr>
          <w:color w:val="000000" w:themeColor="text1"/>
          <w14:textFill>
            <w14:solidFill>
              <w14:schemeClr w14:val="tx1"/>
            </w14:solidFill>
          </w14:textFill>
        </w:rPr>
      </w:pPr>
      <w:r>
        <w:rPr>
          <w:color w:val="000000" w:themeColor="text1"/>
          <w14:textFill>
            <w14:solidFill>
              <w14:schemeClr w14:val="tx1"/>
            </w14:solidFill>
          </w14:textFill>
        </w:rPr>
        <w:t xml:space="preserve">                    if cancel_event is not None and cancel_event.is_set():</w:t>
      </w:r>
    </w:p>
    <w:p w14:paraId="01356128">
      <w:pPr>
        <w:rPr>
          <w:color w:val="000000" w:themeColor="text1"/>
          <w14:textFill>
            <w14:solidFill>
              <w14:schemeClr w14:val="tx1"/>
            </w14:solidFill>
          </w14:textFill>
        </w:rPr>
      </w:pPr>
      <w:r>
        <w:rPr>
          <w:color w:val="000000" w:themeColor="text1"/>
          <w14:textFill>
            <w14:solidFill>
              <w14:schemeClr w14:val="tx1"/>
            </w14:solidFill>
          </w14:textFill>
        </w:rPr>
        <w:t xml:space="preserve">                        raise ProviderCancelled("请求已取消")</w:t>
      </w:r>
    </w:p>
    <w:p w14:paraId="77DCE3EA">
      <w:pPr>
        <w:rPr>
          <w:color w:val="000000" w:themeColor="text1"/>
          <w14:textFill>
            <w14:solidFill>
              <w14:schemeClr w14:val="tx1"/>
            </w14:solidFill>
          </w14:textFill>
        </w:rPr>
      </w:pPr>
      <w:r>
        <w:rPr>
          <w:color w:val="000000" w:themeColor="text1"/>
          <w14:textFill>
            <w14:solidFill>
              <w14:schemeClr w14:val="tx1"/>
            </w14:solidFill>
          </w14:textFill>
        </w:rPr>
        <w:t xml:space="preserve">                    line = raw_line.decode("utf-8", errors="replace").strip()</w:t>
      </w:r>
    </w:p>
    <w:p w14:paraId="7020848A">
      <w:pPr>
        <w:rPr>
          <w:color w:val="000000" w:themeColor="text1"/>
          <w14:textFill>
            <w14:solidFill>
              <w14:schemeClr w14:val="tx1"/>
            </w14:solidFill>
          </w14:textFill>
        </w:rPr>
      </w:pPr>
      <w:r>
        <w:rPr>
          <w:color w:val="000000" w:themeColor="text1"/>
          <w14:textFill>
            <w14:solidFill>
              <w14:schemeClr w14:val="tx1"/>
            </w14:solidFill>
          </w14:textFill>
        </w:rPr>
        <w:t xml:space="preserve">                    if not line.startswith("data:"):</w:t>
      </w:r>
    </w:p>
    <w:p w14:paraId="2A89832B">
      <w:pPr>
        <w:rPr>
          <w:color w:val="000000" w:themeColor="text1"/>
          <w14:textFill>
            <w14:solidFill>
              <w14:schemeClr w14:val="tx1"/>
            </w14:solidFill>
          </w14:textFill>
        </w:rPr>
      </w:pPr>
      <w:r>
        <w:rPr>
          <w:color w:val="000000" w:themeColor="text1"/>
          <w14:textFill>
            <w14:solidFill>
              <w14:schemeClr w14:val="tx1"/>
            </w14:solidFill>
          </w14:textFill>
        </w:rPr>
        <w:t xml:space="preserve">                        continue</w:t>
      </w:r>
    </w:p>
    <w:p w14:paraId="7879C4C9">
      <w:pPr>
        <w:rPr>
          <w:color w:val="000000" w:themeColor="text1"/>
          <w14:textFill>
            <w14:solidFill>
              <w14:schemeClr w14:val="tx1"/>
            </w14:solidFill>
          </w14:textFill>
        </w:rPr>
      </w:pPr>
      <w:r>
        <w:rPr>
          <w:color w:val="000000" w:themeColor="text1"/>
          <w14:textFill>
            <w14:solidFill>
              <w14:schemeClr w14:val="tx1"/>
            </w14:solidFill>
          </w14:textFill>
        </w:rPr>
        <w:t xml:space="preserve">                    data_text = line[5:].strip()</w:t>
      </w:r>
    </w:p>
    <w:p w14:paraId="727F4DC0">
      <w:pPr>
        <w:rPr>
          <w:color w:val="000000" w:themeColor="text1"/>
          <w14:textFill>
            <w14:solidFill>
              <w14:schemeClr w14:val="tx1"/>
            </w14:solidFill>
          </w14:textFill>
        </w:rPr>
      </w:pPr>
      <w:r>
        <w:rPr>
          <w:color w:val="000000" w:themeColor="text1"/>
          <w14:textFill>
            <w14:solidFill>
              <w14:schemeClr w14:val="tx1"/>
            </w14:solidFill>
          </w14:textFill>
        </w:rPr>
        <w:t xml:space="preserve">                    if data_text == "[DONE]":</w:t>
      </w:r>
    </w:p>
    <w:p w14:paraId="18D6ACF9">
      <w:pPr>
        <w:rPr>
          <w:color w:val="000000" w:themeColor="text1"/>
          <w14:textFill>
            <w14:solidFill>
              <w14:schemeClr w14:val="tx1"/>
            </w14:solidFill>
          </w14:textFill>
        </w:rPr>
      </w:pPr>
      <w:r>
        <w:rPr>
          <w:color w:val="000000" w:themeColor="text1"/>
          <w14:textFill>
            <w14:solidFill>
              <w14:schemeClr w14:val="tx1"/>
            </w14:solidFill>
          </w14:textFill>
        </w:rPr>
        <w:t xml:space="preserve">                        break</w:t>
      </w:r>
    </w:p>
    <w:p w14:paraId="7EB6876C">
      <w:pPr>
        <w:rPr>
          <w:color w:val="000000" w:themeColor="text1"/>
          <w14:textFill>
            <w14:solidFill>
              <w14:schemeClr w14:val="tx1"/>
            </w14:solidFill>
          </w14:textFill>
        </w:rPr>
      </w:pPr>
      <w:r>
        <w:rPr>
          <w:color w:val="000000" w:themeColor="text1"/>
          <w14:textFill>
            <w14:solidFill>
              <w14:schemeClr w14:val="tx1"/>
            </w14:solidFill>
          </w14:textFill>
        </w:rPr>
        <w:t xml:space="preserve">                    data = json.loads(data_text)</w:t>
      </w:r>
    </w:p>
    <w:p w14:paraId="3B763890">
      <w:pPr>
        <w:rPr>
          <w:color w:val="000000" w:themeColor="text1"/>
          <w14:textFill>
            <w14:solidFill>
              <w14:schemeClr w14:val="tx1"/>
            </w14:solidFill>
          </w14:textFill>
        </w:rPr>
      </w:pPr>
      <w:r>
        <w:rPr>
          <w:color w:val="000000" w:themeColor="text1"/>
          <w14:textFill>
            <w14:solidFill>
              <w14:schemeClr w14:val="tx1"/>
            </w14:solidFill>
          </w14:textFill>
        </w:rPr>
        <w:t xml:space="preserve">                    delta = data["choices"][0].get("delta", {})</w:t>
      </w:r>
    </w:p>
    <w:p w14:paraId="4164CFBE">
      <w:pPr>
        <w:rPr>
          <w:color w:val="000000" w:themeColor="text1"/>
          <w14:textFill>
            <w14:solidFill>
              <w14:schemeClr w14:val="tx1"/>
            </w14:solidFill>
          </w14:textFill>
        </w:rPr>
      </w:pPr>
      <w:r>
        <w:rPr>
          <w:color w:val="000000" w:themeColor="text1"/>
          <w14:textFill>
            <w14:solidFill>
              <w14:schemeClr w14:val="tx1"/>
            </w14:solidFill>
          </w14:textFill>
        </w:rPr>
        <w:t xml:space="preserve">                    content = delta.get("content", "")</w:t>
      </w:r>
    </w:p>
    <w:p w14:paraId="53828749">
      <w:pPr>
        <w:rPr>
          <w:color w:val="000000" w:themeColor="text1"/>
          <w14:textFill>
            <w14:solidFill>
              <w14:schemeClr w14:val="tx1"/>
            </w14:solidFill>
          </w14:textFill>
        </w:rPr>
      </w:pPr>
      <w:r>
        <w:rPr>
          <w:color w:val="000000" w:themeColor="text1"/>
          <w14:textFill>
            <w14:solidFill>
              <w14:schemeClr w14:val="tx1"/>
            </w14:solidFill>
          </w14:textFill>
        </w:rPr>
        <w:t xml:space="preserve">                    if content:</w:t>
      </w:r>
    </w:p>
    <w:p w14:paraId="518CDE80">
      <w:pPr>
        <w:rPr>
          <w:color w:val="000000" w:themeColor="text1"/>
          <w14:textFill>
            <w14:solidFill>
              <w14:schemeClr w14:val="tx1"/>
            </w14:solidFill>
          </w14:textFill>
        </w:rPr>
      </w:pPr>
      <w:r>
        <w:rPr>
          <w:color w:val="000000" w:themeColor="text1"/>
          <w14:textFill>
            <w14:solidFill>
              <w14:schemeClr w14:val="tx1"/>
            </w14:solidFill>
          </w14:textFill>
        </w:rPr>
        <w:t xml:space="preserve">                        parts.append(content)</w:t>
      </w:r>
    </w:p>
    <w:p w14:paraId="2440AC51">
      <w:pPr>
        <w:rPr>
          <w:color w:val="000000" w:themeColor="text1"/>
          <w14:textFill>
            <w14:solidFill>
              <w14:schemeClr w14:val="tx1"/>
            </w14:solidFill>
          </w14:textFill>
        </w:rPr>
      </w:pPr>
      <w:r>
        <w:rPr>
          <w:color w:val="000000" w:themeColor="text1"/>
          <w14:textFill>
            <w14:solidFill>
              <w14:schemeClr w14:val="tx1"/>
            </w14:solidFill>
          </w14:textFill>
        </w:rPr>
        <w:t xml:space="preserve">            answer = "".join(parts).strip()</w:t>
      </w:r>
    </w:p>
    <w:p w14:paraId="601F74C4">
      <w:pPr>
        <w:rPr>
          <w:color w:val="000000" w:themeColor="text1"/>
          <w14:textFill>
            <w14:solidFill>
              <w14:schemeClr w14:val="tx1"/>
            </w14:solidFill>
          </w14:textFill>
        </w:rPr>
      </w:pPr>
      <w:r>
        <w:rPr>
          <w:color w:val="000000" w:themeColor="text1"/>
          <w14:textFill>
            <w14:solidFill>
              <w14:schemeClr w14:val="tx1"/>
            </w14:solidFill>
          </w14:textFill>
        </w:rPr>
        <w:t xml:space="preserve">            if not answer:</w:t>
      </w:r>
    </w:p>
    <w:p w14:paraId="31CF7F23">
      <w:pPr>
        <w:rPr>
          <w:color w:val="000000" w:themeColor="text1"/>
          <w14:textFill>
            <w14:solidFill>
              <w14:schemeClr w14:val="tx1"/>
            </w14:solidFill>
          </w14:textFill>
        </w:rPr>
      </w:pPr>
      <w:r>
        <w:rPr>
          <w:color w:val="000000" w:themeColor="text1"/>
          <w14:textFill>
            <w14:solidFill>
              <w14:schemeClr w14:val="tx1"/>
            </w14:solidFill>
          </w14:textFill>
        </w:rPr>
        <w:t xml:space="preserve">                raise ProviderError("模型返回了空响应")</w:t>
      </w:r>
    </w:p>
    <w:p w14:paraId="004D25D4">
      <w:pPr>
        <w:rPr>
          <w:color w:val="000000" w:themeColor="text1"/>
          <w14:textFill>
            <w14:solidFill>
              <w14:schemeClr w14:val="tx1"/>
            </w14:solidFill>
          </w14:textFill>
        </w:rPr>
      </w:pPr>
      <w:r>
        <w:rPr>
          <w:color w:val="000000" w:themeColor="text1"/>
          <w14:textFill>
            <w14:solidFill>
              <w14:schemeClr w14:val="tx1"/>
            </w14:solidFill>
          </w14:textFill>
        </w:rPr>
        <w:t xml:space="preserve">            return answer</w:t>
      </w:r>
    </w:p>
    <w:p w14:paraId="2AB0EDC4">
      <w:pPr>
        <w:rPr>
          <w:color w:val="000000" w:themeColor="text1"/>
          <w14:textFill>
            <w14:solidFill>
              <w14:schemeClr w14:val="tx1"/>
            </w14:solidFill>
          </w14:textFill>
        </w:rPr>
      </w:pPr>
      <w:r>
        <w:rPr>
          <w:color w:val="000000" w:themeColor="text1"/>
          <w14:textFill>
            <w14:solidFill>
              <w14:schemeClr w14:val="tx1"/>
            </w14:solidFill>
          </w14:textFill>
        </w:rPr>
        <w:t xml:space="preserve">        except urllib.error.HTTPError as exc:</w:t>
      </w:r>
    </w:p>
    <w:p w14:paraId="609E3113">
      <w:pPr>
        <w:rPr>
          <w:color w:val="000000" w:themeColor="text1"/>
          <w14:textFill>
            <w14:solidFill>
              <w14:schemeClr w14:val="tx1"/>
            </w14:solidFill>
          </w14:textFill>
        </w:rPr>
      </w:pPr>
      <w:r>
        <w:rPr>
          <w:color w:val="000000" w:themeColor="text1"/>
          <w14:textFill>
            <w14:solidFill>
              <w14:schemeClr w14:val="tx1"/>
            </w14:solidFill>
          </w14:textFill>
        </w:rPr>
        <w:t xml:space="preserve">            try:</w:t>
      </w:r>
    </w:p>
    <w:p w14:paraId="2FCD88F5">
      <w:pPr>
        <w:rPr>
          <w:color w:val="000000" w:themeColor="text1"/>
          <w14:textFill>
            <w14:solidFill>
              <w14:schemeClr w14:val="tx1"/>
            </w14:solidFill>
          </w14:textFill>
        </w:rPr>
      </w:pPr>
      <w:r>
        <w:rPr>
          <w:color w:val="000000" w:themeColor="text1"/>
          <w14:textFill>
            <w14:solidFill>
              <w14:schemeClr w14:val="tx1"/>
            </w14:solidFill>
          </w14:textFill>
        </w:rPr>
        <w:t xml:space="preserve">                detail = exc.read().decode("utf-8", errors="replace")[:300]</w:t>
      </w:r>
    </w:p>
    <w:p w14:paraId="7B0BFDC9">
      <w:pPr>
        <w:rPr>
          <w:color w:val="000000" w:themeColor="text1"/>
          <w14:textFill>
            <w14:solidFill>
              <w14:schemeClr w14:val="tx1"/>
            </w14:solidFill>
          </w14:textFill>
        </w:rPr>
      </w:pPr>
      <w:r>
        <w:rPr>
          <w:color w:val="000000" w:themeColor="text1"/>
          <w14:textFill>
            <w14:solidFill>
              <w14:schemeClr w14:val="tx1"/>
            </w14:solidFill>
          </w14:textFill>
        </w:rPr>
        <w:t xml:space="preserve">            except Exception:</w:t>
      </w:r>
    </w:p>
    <w:p w14:paraId="1613FF9C">
      <w:pPr>
        <w:rPr>
          <w:color w:val="000000" w:themeColor="text1"/>
          <w14:textFill>
            <w14:solidFill>
              <w14:schemeClr w14:val="tx1"/>
            </w14:solidFill>
          </w14:textFill>
        </w:rPr>
      </w:pPr>
      <w:r>
        <w:rPr>
          <w:color w:val="000000" w:themeColor="text1"/>
          <w14:textFill>
            <w14:solidFill>
              <w14:schemeClr w14:val="tx1"/>
            </w14:solidFill>
          </w14:textFill>
        </w:rPr>
        <w:t xml:space="preserve">                detail = ""</w:t>
      </w:r>
    </w:p>
    <w:p w14:paraId="1841B341">
      <w:pPr>
        <w:rPr>
          <w:color w:val="000000" w:themeColor="text1"/>
          <w14:textFill>
            <w14:solidFill>
              <w14:schemeClr w14:val="tx1"/>
            </w14:solidFill>
          </w14:textFill>
        </w:rPr>
      </w:pPr>
      <w:r>
        <w:rPr>
          <w:color w:val="000000" w:themeColor="text1"/>
          <w14:textFill>
            <w14:solidFill>
              <w14:schemeClr w14:val="tx1"/>
            </w14:solidFill>
          </w14:textFill>
        </w:rPr>
        <w:t xml:space="preserve">            raise ProviderError(f"模型调用失败: HTTP {exc.code} {detail}") from exc</w:t>
      </w:r>
    </w:p>
    <w:p w14:paraId="2B868534">
      <w:pPr>
        <w:pStyle w:val="3"/>
        <w:spacing w:before="480" w:after="120"/>
        <w:rPr>
          <w:color w:val="000000" w:themeColor="text1"/>
          <w14:textFill>
            <w14:solidFill>
              <w14:schemeClr w14:val="tx1"/>
            </w14:solidFill>
          </w14:textFill>
        </w:rPr>
      </w:pPr>
      <w:bookmarkStart w:id="111" w:name="_Toc236416671"/>
      <w:r>
        <w:rPr>
          <w:color w:val="000000" w:themeColor="text1"/>
          <w14:textFill>
            <w14:solidFill>
              <w14:schemeClr w14:val="tx1"/>
            </w14:solidFill>
          </w14:textFill>
        </w:rPr>
        <w:t>附录4.8 条纹仿真</w:t>
      </w:r>
      <w:bookmarkEnd w:id="111"/>
    </w:p>
    <w:p w14:paraId="62B0E565">
      <w:pPr>
        <w:rPr>
          <w:color w:val="000000" w:themeColor="text1"/>
          <w14:textFill>
            <w14:solidFill>
              <w14:schemeClr w14:val="tx1"/>
            </w14:solidFill>
          </w14:textFill>
        </w:rPr>
      </w:pPr>
      <w:r>
        <w:rPr>
          <w:color w:val="000000" w:themeColor="text1"/>
          <w14:textFill>
            <w14:solidFill>
              <w14:schemeClr w14:val="tx1"/>
            </w14:solidFill>
          </w14:textFill>
        </w:rPr>
        <w:t>% =========================================================================</w:t>
      </w:r>
    </w:p>
    <w:p w14:paraId="375D34CD">
      <w:pPr>
        <w:rPr>
          <w:color w:val="000000" w:themeColor="text1"/>
          <w14:textFill>
            <w14:solidFill>
              <w14:schemeClr w14:val="tx1"/>
            </w14:solidFill>
          </w14:textFill>
        </w:rPr>
      </w:pPr>
      <w:r>
        <w:rPr>
          <w:color w:val="000000" w:themeColor="text1"/>
          <w14:textFill>
            <w14:solidFill>
              <w14:schemeClr w14:val="tx1"/>
            </w14:solidFill>
          </w14:textFill>
        </w:rPr>
        <w:t>%  三种光源的迈克尔逊等厚干涉直条纹仿真</w:t>
      </w:r>
    </w:p>
    <w:p w14:paraId="0DBF5F89">
      <w:pPr>
        <w:rPr>
          <w:color w:val="000000" w:themeColor="text1"/>
          <w14:textFill>
            <w14:solidFill>
              <w14:schemeClr w14:val="tx1"/>
            </w14:solidFill>
          </w14:textFill>
        </w:rPr>
      </w:pPr>
      <w:r>
        <w:rPr>
          <w:color w:val="000000" w:themeColor="text1"/>
          <w14:textFill>
            <w14:solidFill>
              <w14:schemeClr w14:val="tx1"/>
            </w14:solidFill>
          </w14:textFill>
        </w:rPr>
        <w:t>%</w:t>
      </w:r>
    </w:p>
    <w:p w14:paraId="01C0D40E">
      <w:pPr>
        <w:rPr>
          <w:color w:val="000000" w:themeColor="text1"/>
          <w14:textFill>
            <w14:solidFill>
              <w14:schemeClr w14:val="tx1"/>
            </w14:solidFill>
          </w14:textFill>
        </w:rPr>
      </w:pPr>
      <w:r>
        <w:rPr>
          <w:color w:val="000000" w:themeColor="text1"/>
          <w14:textFill>
            <w14:solidFill>
              <w14:schemeClr w14:val="tx1"/>
            </w14:solidFill>
          </w14:textFill>
        </w:rPr>
        <w:t>%  物理模型:</w:t>
      </w:r>
    </w:p>
    <w:p w14:paraId="5D93C2EC">
      <w:pPr>
        <w:rPr>
          <w:color w:val="000000" w:themeColor="text1"/>
          <w14:textFill>
            <w14:solidFill>
              <w14:schemeClr w14:val="tx1"/>
            </w14:solidFill>
          </w14:textFill>
        </w:rPr>
      </w:pPr>
      <w:r>
        <w:rPr>
          <w:color w:val="000000" w:themeColor="text1"/>
          <w14:textFill>
            <w14:solidFill>
              <w14:schemeClr w14:val="tx1"/>
            </w14:solidFill>
          </w14:textFill>
        </w:rPr>
        <w:t>%    - 楔形空气膜等厚干涉: 光程差 Δ = 2d = 2αx</w:t>
      </w:r>
    </w:p>
    <w:p w14:paraId="08A9CD87">
      <w:pPr>
        <w:rPr>
          <w:color w:val="000000" w:themeColor="text1"/>
          <w14:textFill>
            <w14:solidFill>
              <w14:schemeClr w14:val="tx1"/>
            </w14:solidFill>
          </w14:textFill>
        </w:rPr>
      </w:pPr>
      <w:r>
        <w:rPr>
          <w:color w:val="000000" w:themeColor="text1"/>
          <w14:textFill>
            <w14:solidFill>
              <w14:schemeClr w14:val="tx1"/>
            </w14:solidFill>
          </w14:textFill>
        </w:rPr>
        <w:t>%    - 半波损失: I(λ,d) = S(λ) × sin²(2πd/λ) → 零级为暗纹</w:t>
      </w:r>
    </w:p>
    <w:p w14:paraId="753E6CD6">
      <w:pPr>
        <w:rPr>
          <w:color w:val="000000" w:themeColor="text1"/>
          <w14:textFill>
            <w14:solidFill>
              <w14:schemeClr w14:val="tx1"/>
            </w14:solidFill>
          </w14:textFill>
        </w:rPr>
      </w:pPr>
      <w:r>
        <w:rPr>
          <w:color w:val="000000" w:themeColor="text1"/>
          <w14:textFill>
            <w14:solidFill>
              <w14:schemeClr w14:val="tx1"/>
            </w14:solidFill>
          </w14:textFill>
        </w:rPr>
        <w:t>%    - 连续光谱求和: 实测光谱 S(λ), 380-780 nm, ~1 nm 步长</w:t>
      </w:r>
    </w:p>
    <w:p w14:paraId="76E241CE">
      <w:pPr>
        <w:rPr>
          <w:color w:val="000000" w:themeColor="text1"/>
          <w14:textFill>
            <w14:solidFill>
              <w14:schemeClr w14:val="tx1"/>
            </w14:solidFill>
          </w14:textFill>
        </w:rPr>
      </w:pPr>
      <w:r>
        <w:rPr>
          <w:color w:val="000000" w:themeColor="text1"/>
          <w14:textFill>
            <w14:solidFill>
              <w14:schemeClr w14:val="tx1"/>
            </w14:solidFill>
          </w14:textFill>
        </w:rPr>
        <w:t>%    - 波长→sRGB 颜色映射 (Bruton 算法, γ=0.80)</w:t>
      </w:r>
    </w:p>
    <w:p w14:paraId="6103639C">
      <w:pPr>
        <w:rPr>
          <w:color w:val="000000" w:themeColor="text1"/>
          <w14:textFill>
            <w14:solidFill>
              <w14:schemeClr w14:val="tx1"/>
            </w14:solidFill>
          </w14:textFill>
        </w:rPr>
      </w:pPr>
      <w:r>
        <w:rPr>
          <w:color w:val="000000" w:themeColor="text1"/>
          <w14:textFill>
            <w14:solidFill>
              <w14:schemeClr w14:val="tx1"/>
            </w14:solidFill>
          </w14:textFill>
        </w:rPr>
        <w:t>%</w:t>
      </w:r>
    </w:p>
    <w:p w14:paraId="5A11478A">
      <w:pPr>
        <w:rPr>
          <w:color w:val="000000" w:themeColor="text1"/>
          <w14:textFill>
            <w14:solidFill>
              <w14:schemeClr w14:val="tx1"/>
            </w14:solidFill>
          </w14:textFill>
        </w:rPr>
      </w:pPr>
      <w:r>
        <w:rPr>
          <w:color w:val="000000" w:themeColor="text1"/>
          <w14:textFill>
            <w14:solidFill>
              <w14:schemeClr w14:val="tx1"/>
            </w14:solidFill>
          </w14:textFill>
        </w:rPr>
        <w:t>%  数据来源: LET1 卤素灯 / LET2 白炽灯 / LET3 LED</w:t>
      </w:r>
    </w:p>
    <w:p w14:paraId="63F25A3D">
      <w:pPr>
        <w:rPr>
          <w:color w:val="000000" w:themeColor="text1"/>
          <w14:textFill>
            <w14:solidFill>
              <w14:schemeClr w14:val="tx1"/>
            </w14:solidFill>
          </w14:textFill>
        </w:rPr>
      </w:pPr>
      <w:r>
        <w:rPr>
          <w:color w:val="000000" w:themeColor="text1"/>
          <w14:textFill>
            <w14:solidFill>
              <w14:schemeClr w14:val="tx1"/>
            </w14:solidFill>
          </w14:textFill>
        </w:rPr>
        <w:t>%  输出: 三种光源的干涉直条纹图样 (独立 PNG 文件)</w:t>
      </w:r>
    </w:p>
    <w:p w14:paraId="637CBF95">
      <w:pPr>
        <w:rPr>
          <w:color w:val="000000" w:themeColor="text1"/>
          <w14:textFill>
            <w14:solidFill>
              <w14:schemeClr w14:val="tx1"/>
            </w14:solidFill>
          </w14:textFill>
        </w:rPr>
      </w:pPr>
      <w:r>
        <w:rPr>
          <w:color w:val="000000" w:themeColor="text1"/>
          <w14:textFill>
            <w14:solidFill>
              <w14:schemeClr w14:val="tx1"/>
            </w14:solidFill>
          </w14:textFill>
        </w:rPr>
        <w:t>%</w:t>
      </w:r>
    </w:p>
    <w:p w14:paraId="43CEA6C6">
      <w:pPr>
        <w:rPr>
          <w:color w:val="000000" w:themeColor="text1"/>
          <w14:textFill>
            <w14:solidFill>
              <w14:schemeClr w14:val="tx1"/>
            </w14:solidFill>
          </w14:textFill>
        </w:rPr>
      </w:pPr>
      <w:r>
        <w:rPr>
          <w:color w:val="000000" w:themeColor="text1"/>
          <w14:textFill>
            <w14:solidFill>
              <w14:schemeClr w14:val="tx1"/>
            </w14:solidFill>
          </w14:textFill>
        </w:rPr>
        <w:t>%  作者: 基于 乔亮 (2015) 迈克尔逊干涉实验的仿真研究</w:t>
      </w:r>
    </w:p>
    <w:p w14:paraId="69E0C621">
      <w:pPr>
        <w:rPr>
          <w:color w:val="000000" w:themeColor="text1"/>
          <w14:textFill>
            <w14:solidFill>
              <w14:schemeClr w14:val="tx1"/>
            </w14:solidFill>
          </w14:textFill>
        </w:rPr>
      </w:pPr>
      <w:r>
        <w:rPr>
          <w:color w:val="000000" w:themeColor="text1"/>
          <w14:textFill>
            <w14:solidFill>
              <w14:schemeClr w14:val="tx1"/>
            </w14:solidFill>
          </w14:textFill>
        </w:rPr>
        <w:t>% =========================================================================</w:t>
      </w:r>
    </w:p>
    <w:p w14:paraId="6F1DD5C6">
      <w:pPr>
        <w:rPr>
          <w:color w:val="000000" w:themeColor="text1"/>
          <w14:textFill>
            <w14:solidFill>
              <w14:schemeClr w14:val="tx1"/>
            </w14:solidFill>
          </w14:textFill>
        </w:rPr>
      </w:pPr>
    </w:p>
    <w:p w14:paraId="669EFB72">
      <w:pPr>
        <w:rPr>
          <w:color w:val="000000" w:themeColor="text1"/>
          <w14:textFill>
            <w14:solidFill>
              <w14:schemeClr w14:val="tx1"/>
            </w14:solidFill>
          </w14:textFill>
        </w:rPr>
      </w:pPr>
      <w:r>
        <w:rPr>
          <w:color w:val="000000" w:themeColor="text1"/>
          <w14:textFill>
            <w14:solidFill>
              <w14:schemeClr w14:val="tx1"/>
            </w14:solidFill>
          </w14:textFill>
        </w:rPr>
        <w:t>clear; clc; close all;</w:t>
      </w:r>
    </w:p>
    <w:p w14:paraId="7C21419E">
      <w:pPr>
        <w:rPr>
          <w:color w:val="000000" w:themeColor="text1"/>
          <w14:textFill>
            <w14:solidFill>
              <w14:schemeClr w14:val="tx1"/>
            </w14:solidFill>
          </w14:textFill>
        </w:rPr>
      </w:pPr>
    </w:p>
    <w:p w14:paraId="22DF383F">
      <w:pPr>
        <w:rPr>
          <w:color w:val="000000" w:themeColor="text1"/>
          <w14:textFill>
            <w14:solidFill>
              <w14:schemeClr w14:val="tx1"/>
            </w14:solidFill>
          </w14:textFill>
        </w:rPr>
      </w:pPr>
      <w:r>
        <w:rPr>
          <w:color w:val="000000" w:themeColor="text1"/>
          <w14:textFill>
            <w14:solidFill>
              <w14:schemeClr w14:val="tx1"/>
            </w14:solidFill>
          </w14:textFill>
        </w:rPr>
        <w:t>%% ===== 1. 读取实测光谱数据 =====</w:t>
      </w:r>
    </w:p>
    <w:p w14:paraId="687D8773">
      <w:pPr>
        <w:rPr>
          <w:color w:val="000000" w:themeColor="text1"/>
          <w14:textFill>
            <w14:solidFill>
              <w14:schemeClr w14:val="tx1"/>
            </w14:solidFill>
          </w14:textFill>
        </w:rPr>
      </w:pPr>
      <w:r>
        <w:rPr>
          <w:color w:val="000000" w:themeColor="text1"/>
          <w14:textFill>
            <w14:solidFill>
              <w14:schemeClr w14:val="tx1"/>
            </w14:solidFill>
          </w14:textFill>
        </w:rPr>
        <w:t>base = 'd:/光谱分析/光谱/';</w:t>
      </w:r>
    </w:p>
    <w:p w14:paraId="32C23A51">
      <w:pPr>
        <w:rPr>
          <w:color w:val="000000" w:themeColor="text1"/>
          <w14:textFill>
            <w14:solidFill>
              <w14:schemeClr w14:val="tx1"/>
            </w14:solidFill>
          </w14:textFill>
        </w:rPr>
      </w:pPr>
    </w:p>
    <w:p w14:paraId="604412B6">
      <w:pPr>
        <w:rPr>
          <w:color w:val="000000" w:themeColor="text1"/>
          <w14:textFill>
            <w14:solidFill>
              <w14:schemeClr w14:val="tx1"/>
            </w14:solidFill>
          </w14:textFill>
        </w:rPr>
      </w:pPr>
      <w:r>
        <w:rPr>
          <w:color w:val="000000" w:themeColor="text1"/>
          <w14:textFill>
            <w14:solidFill>
              <w14:schemeClr w14:val="tx1"/>
            </w14:solidFill>
          </w14:textFill>
        </w:rPr>
        <w:t>d1 = load([base 'LET1.txt']);   % 卤素灯</w:t>
      </w:r>
    </w:p>
    <w:p w14:paraId="2E8EAF6D">
      <w:pPr>
        <w:rPr>
          <w:color w:val="000000" w:themeColor="text1"/>
          <w14:textFill>
            <w14:solidFill>
              <w14:schemeClr w14:val="tx1"/>
            </w14:solidFill>
          </w14:textFill>
        </w:rPr>
      </w:pPr>
      <w:r>
        <w:rPr>
          <w:color w:val="000000" w:themeColor="text1"/>
          <w14:textFill>
            <w14:solidFill>
              <w14:schemeClr w14:val="tx1"/>
            </w14:solidFill>
          </w14:textFill>
        </w:rPr>
        <w:t>d2 = load([base 'LET2.txt']);   % 白炽灯</w:t>
      </w:r>
    </w:p>
    <w:p w14:paraId="32ECC43C">
      <w:pPr>
        <w:rPr>
          <w:color w:val="000000" w:themeColor="text1"/>
          <w14:textFill>
            <w14:solidFill>
              <w14:schemeClr w14:val="tx1"/>
            </w14:solidFill>
          </w14:textFill>
        </w:rPr>
      </w:pPr>
      <w:r>
        <w:rPr>
          <w:color w:val="000000" w:themeColor="text1"/>
          <w14:textFill>
            <w14:solidFill>
              <w14:schemeClr w14:val="tx1"/>
            </w14:solidFill>
          </w14:textFill>
        </w:rPr>
        <w:t>d3 = load([base 'LET3.txt']);   % LED</w:t>
      </w:r>
    </w:p>
    <w:p w14:paraId="40311141">
      <w:pPr>
        <w:rPr>
          <w:color w:val="000000" w:themeColor="text1"/>
          <w14:textFill>
            <w14:solidFill>
              <w14:schemeClr w14:val="tx1"/>
            </w14:solidFill>
          </w14:textFill>
        </w:rPr>
      </w:pPr>
    </w:p>
    <w:p w14:paraId="356FD430">
      <w:pPr>
        <w:rPr>
          <w:color w:val="000000" w:themeColor="text1"/>
          <w14:textFill>
            <w14:solidFill>
              <w14:schemeClr w14:val="tx1"/>
            </w14:solidFill>
          </w14:textFill>
        </w:rPr>
      </w:pPr>
      <w:r>
        <w:rPr>
          <w:color w:val="000000" w:themeColor="text1"/>
          <w14:textFill>
            <w14:solidFill>
              <w14:schemeClr w14:val="tx1"/>
            </w14:solidFill>
          </w14:textFill>
        </w:rPr>
        <w:t>wl_raw = d1(:, 1);              % 波长 (nm)</w:t>
      </w:r>
    </w:p>
    <w:p w14:paraId="1E2C0CA8">
      <w:pPr>
        <w:rPr>
          <w:color w:val="000000" w:themeColor="text1"/>
          <w14:textFill>
            <w14:solidFill>
              <w14:schemeClr w14:val="tx1"/>
            </w14:solidFill>
          </w14:textFill>
        </w:rPr>
      </w:pPr>
      <w:r>
        <w:rPr>
          <w:color w:val="000000" w:themeColor="text1"/>
          <w14:textFill>
            <w14:solidFill>
              <w14:schemeClr w14:val="tx1"/>
            </w14:solidFill>
          </w14:textFill>
        </w:rPr>
        <w:t>I1_raw = d1(:, 2);              % 卤素灯相对强度</w:t>
      </w:r>
    </w:p>
    <w:p w14:paraId="1AEE4CFE">
      <w:pPr>
        <w:rPr>
          <w:color w:val="000000" w:themeColor="text1"/>
          <w14:textFill>
            <w14:solidFill>
              <w14:schemeClr w14:val="tx1"/>
            </w14:solidFill>
          </w14:textFill>
        </w:rPr>
      </w:pPr>
      <w:r>
        <w:rPr>
          <w:color w:val="000000" w:themeColor="text1"/>
          <w14:textFill>
            <w14:solidFill>
              <w14:schemeClr w14:val="tx1"/>
            </w14:solidFill>
          </w14:textFill>
        </w:rPr>
        <w:t>I2_raw = d2(:, 2);              % 白炽灯相对强度</w:t>
      </w:r>
    </w:p>
    <w:p w14:paraId="430C7C72">
      <w:pPr>
        <w:rPr>
          <w:color w:val="000000" w:themeColor="text1"/>
          <w14:textFill>
            <w14:solidFill>
              <w14:schemeClr w14:val="tx1"/>
            </w14:solidFill>
          </w14:textFill>
        </w:rPr>
      </w:pPr>
      <w:r>
        <w:rPr>
          <w:color w:val="000000" w:themeColor="text1"/>
          <w14:textFill>
            <w14:solidFill>
              <w14:schemeClr w14:val="tx1"/>
            </w14:solidFill>
          </w14:textFill>
        </w:rPr>
        <w:t>I3_raw = d3(:, 2);              % LED 相对强度</w:t>
      </w:r>
    </w:p>
    <w:p w14:paraId="510F08E4">
      <w:pPr>
        <w:rPr>
          <w:color w:val="000000" w:themeColor="text1"/>
          <w14:textFill>
            <w14:solidFill>
              <w14:schemeClr w14:val="tx1"/>
            </w14:solidFill>
          </w14:textFill>
        </w:rPr>
      </w:pPr>
    </w:p>
    <w:p w14:paraId="48D4E6BF">
      <w:pPr>
        <w:rPr>
          <w:color w:val="000000" w:themeColor="text1"/>
          <w14:textFill>
            <w14:solidFill>
              <w14:schemeClr w14:val="tx1"/>
            </w14:solidFill>
          </w14:textFill>
        </w:rPr>
      </w:pPr>
      <w:r>
        <w:rPr>
          <w:color w:val="000000" w:themeColor="text1"/>
          <w14:textFill>
            <w14:solidFill>
              <w14:schemeClr w14:val="tx1"/>
            </w14:solidFill>
          </w14:textFill>
        </w:rPr>
        <w:t>% 截取可见光波段 380-780 nm</w:t>
      </w:r>
    </w:p>
    <w:p w14:paraId="2AA51803">
      <w:pPr>
        <w:rPr>
          <w:color w:val="000000" w:themeColor="text1"/>
          <w14:textFill>
            <w14:solidFill>
              <w14:schemeClr w14:val="tx1"/>
            </w14:solidFill>
          </w14:textFill>
        </w:rPr>
      </w:pPr>
      <w:r>
        <w:rPr>
          <w:color w:val="000000" w:themeColor="text1"/>
          <w14:textFill>
            <w14:solidFill>
              <w14:schemeClr w14:val="tx1"/>
            </w14:solidFill>
          </w14:textFill>
        </w:rPr>
        <w:t>vis = (wl_raw &gt;= 380) &amp; (wl_raw &lt;= 780);</w:t>
      </w:r>
    </w:p>
    <w:p w14:paraId="1A96F0C7">
      <w:pPr>
        <w:rPr>
          <w:color w:val="000000" w:themeColor="text1"/>
          <w14:textFill>
            <w14:solidFill>
              <w14:schemeClr w14:val="tx1"/>
            </w14:solidFill>
          </w14:textFill>
        </w:rPr>
      </w:pPr>
      <w:r>
        <w:rPr>
          <w:color w:val="000000" w:themeColor="text1"/>
          <w14:textFill>
            <w14:solidFill>
              <w14:schemeClr w14:val="tx1"/>
            </w14:solidFill>
          </w14:textFill>
        </w:rPr>
        <w:t>wl  = wl_raw(vis);</w:t>
      </w:r>
    </w:p>
    <w:p w14:paraId="2B9FB2EC">
      <w:pPr>
        <w:rPr>
          <w:color w:val="000000" w:themeColor="text1"/>
          <w14:textFill>
            <w14:solidFill>
              <w14:schemeClr w14:val="tx1"/>
            </w14:solidFill>
          </w14:textFill>
        </w:rPr>
      </w:pPr>
      <w:r>
        <w:rPr>
          <w:color w:val="000000" w:themeColor="text1"/>
          <w14:textFill>
            <w14:solidFill>
              <w14:schemeClr w14:val="tx1"/>
            </w14:solidFill>
          </w14:textFill>
        </w:rPr>
        <w:t>I1  = I1_raw(vis);</w:t>
      </w:r>
    </w:p>
    <w:p w14:paraId="289FDD28">
      <w:pPr>
        <w:rPr>
          <w:color w:val="000000" w:themeColor="text1"/>
          <w14:textFill>
            <w14:solidFill>
              <w14:schemeClr w14:val="tx1"/>
            </w14:solidFill>
          </w14:textFill>
        </w:rPr>
      </w:pPr>
      <w:r>
        <w:rPr>
          <w:color w:val="000000" w:themeColor="text1"/>
          <w14:textFill>
            <w14:solidFill>
              <w14:schemeClr w14:val="tx1"/>
            </w14:solidFill>
          </w14:textFill>
        </w:rPr>
        <w:t>I2  = I2_raw(vis);</w:t>
      </w:r>
    </w:p>
    <w:p w14:paraId="17F3FDB5">
      <w:pPr>
        <w:rPr>
          <w:color w:val="000000" w:themeColor="text1"/>
          <w14:textFill>
            <w14:solidFill>
              <w14:schemeClr w14:val="tx1"/>
            </w14:solidFill>
          </w14:textFill>
        </w:rPr>
      </w:pPr>
      <w:r>
        <w:rPr>
          <w:color w:val="000000" w:themeColor="text1"/>
          <w14:textFill>
            <w14:solidFill>
              <w14:schemeClr w14:val="tx1"/>
            </w14:solidFill>
          </w14:textFill>
        </w:rPr>
        <w:t>I3  = I3_raw(vis);</w:t>
      </w:r>
    </w:p>
    <w:p w14:paraId="0658C8BF">
      <w:pPr>
        <w:rPr>
          <w:color w:val="000000" w:themeColor="text1"/>
          <w14:textFill>
            <w14:solidFill>
              <w14:schemeClr w14:val="tx1"/>
            </w14:solidFill>
          </w14:textFill>
        </w:rPr>
      </w:pPr>
      <w:r>
        <w:rPr>
          <w:color w:val="000000" w:themeColor="text1"/>
          <w14:textFill>
            <w14:solidFill>
              <w14:schemeClr w14:val="tx1"/>
            </w14:solidFill>
          </w14:textFill>
        </w:rPr>
        <w:t>N_wl = length(wl);</w:t>
      </w:r>
    </w:p>
    <w:p w14:paraId="1719FF83">
      <w:pPr>
        <w:rPr>
          <w:color w:val="000000" w:themeColor="text1"/>
          <w14:textFill>
            <w14:solidFill>
              <w14:schemeClr w14:val="tx1"/>
            </w14:solidFill>
          </w14:textFill>
        </w:rPr>
      </w:pPr>
    </w:p>
    <w:p w14:paraId="5B6BF9F0">
      <w:pPr>
        <w:rPr>
          <w:color w:val="000000" w:themeColor="text1"/>
          <w14:textFill>
            <w14:solidFill>
              <w14:schemeClr w14:val="tx1"/>
            </w14:solidFill>
          </w14:textFill>
        </w:rPr>
      </w:pPr>
      <w:r>
        <w:rPr>
          <w:color w:val="000000" w:themeColor="text1"/>
          <w14:textFill>
            <w14:solidFill>
              <w14:schemeClr w14:val="tx1"/>
            </w14:solidFill>
          </w14:textFill>
        </w:rPr>
        <w:t>fprintf('光谱数据加载: %d 个波长点 (%.0f - %.0f nm)\n', N_wl, wl(1), wl(end));</w:t>
      </w:r>
    </w:p>
    <w:p w14:paraId="5860529D">
      <w:pPr>
        <w:rPr>
          <w:color w:val="000000" w:themeColor="text1"/>
          <w14:textFill>
            <w14:solidFill>
              <w14:schemeClr w14:val="tx1"/>
            </w14:solidFill>
          </w14:textFill>
        </w:rPr>
      </w:pPr>
      <w:r>
        <w:rPr>
          <w:color w:val="000000" w:themeColor="text1"/>
          <w14:textFill>
            <w14:solidFill>
              <w14:schemeClr w14:val="tx1"/>
            </w14:solidFill>
          </w14:textFill>
        </w:rPr>
        <w:t>fprintf('  卤素灯:  峰值 %.0f nm, 强度 [%.0f, %.0f]\n', wl(I1==max(I1)), min(I1), max(I1));</w:t>
      </w:r>
    </w:p>
    <w:p w14:paraId="024E367E">
      <w:pPr>
        <w:rPr>
          <w:color w:val="000000" w:themeColor="text1"/>
          <w14:textFill>
            <w14:solidFill>
              <w14:schemeClr w14:val="tx1"/>
            </w14:solidFill>
          </w14:textFill>
        </w:rPr>
      </w:pPr>
      <w:r>
        <w:rPr>
          <w:color w:val="000000" w:themeColor="text1"/>
          <w14:textFill>
            <w14:solidFill>
              <w14:schemeClr w14:val="tx1"/>
            </w14:solidFill>
          </w14:textFill>
        </w:rPr>
        <w:t>fprintf('  白炽灯:  峰值 %.0f nm, 强度 [%.0f, %.0f]\n', wl(I2==max(I2)), min(I2), max(I2));</w:t>
      </w:r>
    </w:p>
    <w:p w14:paraId="0D8D3101">
      <w:pPr>
        <w:rPr>
          <w:color w:val="000000" w:themeColor="text1"/>
          <w14:textFill>
            <w14:solidFill>
              <w14:schemeClr w14:val="tx1"/>
            </w14:solidFill>
          </w14:textFill>
        </w:rPr>
      </w:pPr>
      <w:r>
        <w:rPr>
          <w:color w:val="000000" w:themeColor="text1"/>
          <w14:textFill>
            <w14:solidFill>
              <w14:schemeClr w14:val="tx1"/>
            </w14:solidFill>
          </w14:textFill>
        </w:rPr>
        <w:t>fprintf('  LED:     峰值 %.0f nm, 强度 [%.0f, %.0f]\n', wl(I3==max(I3)), min(I3), max(I3));</w:t>
      </w:r>
    </w:p>
    <w:p w14:paraId="7C9DB3CD">
      <w:pPr>
        <w:rPr>
          <w:color w:val="000000" w:themeColor="text1"/>
          <w14:textFill>
            <w14:solidFill>
              <w14:schemeClr w14:val="tx1"/>
            </w14:solidFill>
          </w14:textFill>
        </w:rPr>
      </w:pPr>
    </w:p>
    <w:p w14:paraId="4907B868">
      <w:pPr>
        <w:rPr>
          <w:color w:val="000000" w:themeColor="text1"/>
          <w14:textFill>
            <w14:solidFill>
              <w14:schemeClr w14:val="tx1"/>
            </w14:solidFill>
          </w14:textFill>
        </w:rPr>
      </w:pPr>
      <w:r>
        <w:rPr>
          <w:color w:val="000000" w:themeColor="text1"/>
          <w14:textFill>
            <w14:solidFill>
              <w14:schemeClr w14:val="tx1"/>
            </w14:solidFill>
          </w14:textFill>
        </w:rPr>
        <w:t>%% ===== 2. 干涉参数 =====</w:t>
      </w:r>
    </w:p>
    <w:p w14:paraId="483A4E37">
      <w:pPr>
        <w:rPr>
          <w:color w:val="000000" w:themeColor="text1"/>
          <w14:textFill>
            <w14:solidFill>
              <w14:schemeClr w14:val="tx1"/>
            </w14:solidFill>
          </w14:textFill>
        </w:rPr>
      </w:pPr>
      <w:r>
        <w:rPr>
          <w:color w:val="000000" w:themeColor="text1"/>
          <w14:textFill>
            <w14:solidFill>
              <w14:schemeClr w14:val="tx1"/>
            </w14:solidFill>
          </w14:textFill>
        </w:rPr>
        <w:t>Nx = 2000;                       % 水平像素数</w:t>
      </w:r>
    </w:p>
    <w:p w14:paraId="7FD7650D">
      <w:pPr>
        <w:rPr>
          <w:color w:val="000000" w:themeColor="text1"/>
          <w14:textFill>
            <w14:solidFill>
              <w14:schemeClr w14:val="tx1"/>
            </w14:solidFill>
          </w14:textFill>
        </w:rPr>
      </w:pPr>
      <w:r>
        <w:rPr>
          <w:color w:val="000000" w:themeColor="text1"/>
          <w14:textFill>
            <w14:solidFill>
              <w14:schemeClr w14:val="tx1"/>
            </w14:solidFill>
          </w14:textFill>
        </w:rPr>
        <w:t>x_max = 2.5e-3;                  % 视场范围 ±2.5 mm</w:t>
      </w:r>
    </w:p>
    <w:p w14:paraId="054C9219">
      <w:pPr>
        <w:rPr>
          <w:color w:val="000000" w:themeColor="text1"/>
          <w14:textFill>
            <w14:solidFill>
              <w14:schemeClr w14:val="tx1"/>
            </w14:solidFill>
          </w14:textFill>
        </w:rPr>
      </w:pPr>
      <w:r>
        <w:rPr>
          <w:color w:val="000000" w:themeColor="text1"/>
          <w14:textFill>
            <w14:solidFill>
              <w14:schemeClr w14:val="tx1"/>
            </w14:solidFill>
          </w14:textFill>
        </w:rPr>
        <w:t>x = linspace(-x_max, x_max, Nx);</w:t>
      </w:r>
    </w:p>
    <w:p w14:paraId="658D6B9F">
      <w:pPr>
        <w:rPr>
          <w:color w:val="000000" w:themeColor="text1"/>
          <w14:textFill>
            <w14:solidFill>
              <w14:schemeClr w14:val="tx1"/>
            </w14:solidFill>
          </w14:textFill>
        </w:rPr>
      </w:pPr>
    </w:p>
    <w:p w14:paraId="7D66A8D8">
      <w:pPr>
        <w:rPr>
          <w:color w:val="000000" w:themeColor="text1"/>
          <w14:textFill>
            <w14:solidFill>
              <w14:schemeClr w14:val="tx1"/>
            </w14:solidFill>
          </w14:textFill>
        </w:rPr>
      </w:pPr>
      <w:r>
        <w:rPr>
          <w:color w:val="000000" w:themeColor="text1"/>
          <w14:textFill>
            <w14:solidFill>
              <w14:schemeClr w14:val="tx1"/>
            </w14:solidFill>
          </w14:textFill>
        </w:rPr>
        <w:t>alpha  = 2e-6 / x_max;           % 楔角 (~8×10</w:t>
      </w:r>
      <w:r>
        <w:rPr>
          <w:rFonts w:ascii="Cambria Math" w:hAnsi="Cambria Math" w:cs="Cambria Math"/>
          <w:color w:val="000000" w:themeColor="text1"/>
          <w14:textFill>
            <w14:solidFill>
              <w14:schemeClr w14:val="tx1"/>
            </w14:solidFill>
          </w14:textFill>
        </w:rPr>
        <w:t>⁻⁴</w:t>
      </w:r>
      <w:r>
        <w:rPr>
          <w:color w:val="000000" w:themeColor="text1"/>
          <w14:textFill>
            <w14:solidFill>
              <w14:schemeClr w14:val="tx1"/>
            </w14:solidFill>
          </w14:textFill>
        </w:rPr>
        <w:t xml:space="preserve"> rad)</w:t>
      </w:r>
    </w:p>
    <w:p w14:paraId="666870DC">
      <w:pPr>
        <w:rPr>
          <w:color w:val="000000" w:themeColor="text1"/>
          <w14:textFill>
            <w14:solidFill>
              <w14:schemeClr w14:val="tx1"/>
            </w14:solidFill>
          </w14:textFill>
        </w:rPr>
      </w:pPr>
      <w:r>
        <w:rPr>
          <w:color w:val="000000" w:themeColor="text1"/>
          <w14:textFill>
            <w14:solidFill>
              <w14:schemeClr w14:val="tx1"/>
            </w14:solidFill>
          </w14:textFill>
        </w:rPr>
        <w:t>d_gap  = alpha * x;              % 空气膜厚度 (m), d = 0 在中心</w:t>
      </w:r>
    </w:p>
    <w:p w14:paraId="4FBE94A4">
      <w:pPr>
        <w:rPr>
          <w:color w:val="000000" w:themeColor="text1"/>
          <w14:textFill>
            <w14:solidFill>
              <w14:schemeClr w14:val="tx1"/>
            </w14:solidFill>
          </w14:textFill>
        </w:rPr>
      </w:pPr>
    </w:p>
    <w:p w14:paraId="5D5946EC">
      <w:pPr>
        <w:rPr>
          <w:color w:val="000000" w:themeColor="text1"/>
          <w14:textFill>
            <w14:solidFill>
              <w14:schemeClr w14:val="tx1"/>
            </w14:solidFill>
          </w14:textFill>
        </w:rPr>
      </w:pPr>
      <w:r>
        <w:rPr>
          <w:color w:val="000000" w:themeColor="text1"/>
          <w14:textFill>
            <w14:solidFill>
              <w14:schemeClr w14:val="tx1"/>
            </w14:solidFill>
          </w14:textFill>
        </w:rPr>
        <w:t>fprintf('\n干涉参数: 视场 ±%.1f mm, 空气膜厚度 ±%.1f μm\n', ...</w:t>
      </w:r>
    </w:p>
    <w:p w14:paraId="4502A26D">
      <w:pPr>
        <w:rPr>
          <w:color w:val="000000" w:themeColor="text1"/>
          <w14:textFill>
            <w14:solidFill>
              <w14:schemeClr w14:val="tx1"/>
            </w14:solidFill>
          </w14:textFill>
        </w:rPr>
      </w:pPr>
      <w:r>
        <w:rPr>
          <w:color w:val="000000" w:themeColor="text1"/>
          <w14:textFill>
            <w14:solidFill>
              <w14:schemeClr w14:val="tx1"/>
            </w14:solidFill>
          </w14:textFill>
        </w:rPr>
        <w:t xml:space="preserve">    x_max*1e3, max(abs(d_gap))*1e6);</w:t>
      </w:r>
    </w:p>
    <w:p w14:paraId="111E0F82">
      <w:pPr>
        <w:rPr>
          <w:color w:val="000000" w:themeColor="text1"/>
          <w14:textFill>
            <w14:solidFill>
              <w14:schemeClr w14:val="tx1"/>
            </w14:solidFill>
          </w14:textFill>
        </w:rPr>
      </w:pPr>
    </w:p>
    <w:p w14:paraId="4945B4E2">
      <w:pPr>
        <w:rPr>
          <w:color w:val="000000" w:themeColor="text1"/>
          <w14:textFill>
            <w14:solidFill>
              <w14:schemeClr w14:val="tx1"/>
            </w14:solidFill>
          </w14:textFill>
        </w:rPr>
      </w:pPr>
      <w:r>
        <w:rPr>
          <w:color w:val="000000" w:themeColor="text1"/>
          <w14:textFill>
            <w14:solidFill>
              <w14:schemeClr w14:val="tx1"/>
            </w14:solidFill>
          </w14:textFill>
        </w:rPr>
        <w:t>%% ===== 3. 干涉计算 (全光谱连续求和 + 半波损失) =====</w:t>
      </w:r>
    </w:p>
    <w:p w14:paraId="123926F5">
      <w:pPr>
        <w:rPr>
          <w:color w:val="000000" w:themeColor="text1"/>
          <w14:textFill>
            <w14:solidFill>
              <w14:schemeClr w14:val="tx1"/>
            </w14:solidFill>
          </w14:textFill>
        </w:rPr>
      </w:pPr>
      <w:r>
        <w:rPr>
          <w:color w:val="000000" w:themeColor="text1"/>
          <w14:textFill>
            <w14:solidFill>
              <w14:schemeClr w14:val="tx1"/>
            </w14:solidFill>
          </w14:textFill>
        </w:rPr>
        <w:t>sources = {I1, I2, I3};</w:t>
      </w:r>
    </w:p>
    <w:p w14:paraId="35984B36">
      <w:pPr>
        <w:rPr>
          <w:color w:val="000000" w:themeColor="text1"/>
          <w14:textFill>
            <w14:solidFill>
              <w14:schemeClr w14:val="tx1"/>
            </w14:solidFill>
          </w14:textFill>
        </w:rPr>
      </w:pPr>
      <w:r>
        <w:rPr>
          <w:color w:val="000000" w:themeColor="text1"/>
          <w14:textFill>
            <w14:solidFill>
              <w14:schemeClr w14:val="tx1"/>
            </w14:solidFill>
          </w14:textFill>
        </w:rPr>
        <w:t>names   = {'LET1 Halogen (~3000 K)', 'LET2 Incandescent (~2700 K)', ...</w:t>
      </w:r>
    </w:p>
    <w:p w14:paraId="2E8A3806">
      <w:pPr>
        <w:rPr>
          <w:color w:val="000000" w:themeColor="text1"/>
          <w14:textFill>
            <w14:solidFill>
              <w14:schemeClr w14:val="tx1"/>
            </w14:solidFill>
          </w14:textFill>
        </w:rPr>
      </w:pPr>
      <w:r>
        <w:rPr>
          <w:color w:val="000000" w:themeColor="text1"/>
          <w14:textFill>
            <w14:solidFill>
              <w14:schemeClr w14:val="tx1"/>
            </w14:solidFill>
          </w14:textFill>
        </w:rPr>
        <w:t xml:space="preserve">           'LET3 LED (GaN 452 nm + phosphor)'};</w:t>
      </w:r>
    </w:p>
    <w:p w14:paraId="07941D1E">
      <w:pPr>
        <w:rPr>
          <w:color w:val="000000" w:themeColor="text1"/>
          <w14:textFill>
            <w14:solidFill>
              <w14:schemeClr w14:val="tx1"/>
            </w14:solidFill>
          </w14:textFill>
        </w:rPr>
      </w:pPr>
      <w:r>
        <w:rPr>
          <w:color w:val="000000" w:themeColor="text1"/>
          <w14:textFill>
            <w14:solidFill>
              <w14:schemeClr w14:val="tx1"/>
            </w14:solidFill>
          </w14:textFill>
        </w:rPr>
        <w:t>tags    = {'halogen', 'incandescent', 'led'};</w:t>
      </w:r>
    </w:p>
    <w:p w14:paraId="582DC0B1">
      <w:pPr>
        <w:rPr>
          <w:color w:val="000000" w:themeColor="text1"/>
          <w14:textFill>
            <w14:solidFill>
              <w14:schemeClr w14:val="tx1"/>
            </w14:solidFill>
          </w14:textFill>
        </w:rPr>
      </w:pPr>
    </w:p>
    <w:p w14:paraId="6E463A5D">
      <w:pPr>
        <w:rPr>
          <w:color w:val="000000" w:themeColor="text1"/>
          <w14:textFill>
            <w14:solidFill>
              <w14:schemeClr w14:val="tx1"/>
            </w14:solidFill>
          </w14:textFill>
        </w:rPr>
      </w:pPr>
      <w:r>
        <w:rPr>
          <w:color w:val="000000" w:themeColor="text1"/>
          <w14:textFill>
            <w14:solidFill>
              <w14:schemeClr w14:val="tx1"/>
            </w14:solidFill>
          </w14:textFill>
        </w:rPr>
        <w:t>results = cell(1, 3);</w:t>
      </w:r>
    </w:p>
    <w:p w14:paraId="1739E97D">
      <w:pPr>
        <w:rPr>
          <w:color w:val="000000" w:themeColor="text1"/>
          <w14:textFill>
            <w14:solidFill>
              <w14:schemeClr w14:val="tx1"/>
            </w14:solidFill>
          </w14:textFill>
        </w:rPr>
      </w:pPr>
    </w:p>
    <w:p w14:paraId="23BF22E0">
      <w:pPr>
        <w:rPr>
          <w:color w:val="000000" w:themeColor="text1"/>
          <w14:textFill>
            <w14:solidFill>
              <w14:schemeClr w14:val="tx1"/>
            </w14:solidFill>
          </w14:textFill>
        </w:rPr>
      </w:pPr>
      <w:r>
        <w:rPr>
          <w:color w:val="000000" w:themeColor="text1"/>
          <w14:textFill>
            <w14:solidFill>
              <w14:schemeClr w14:val="tx1"/>
            </w14:solidFill>
          </w14:textFill>
        </w:rPr>
        <w:t>fprintf('\n===== 连续光谱干涉计算 =====\n');</w:t>
      </w:r>
    </w:p>
    <w:p w14:paraId="76A9A345">
      <w:pPr>
        <w:rPr>
          <w:color w:val="000000" w:themeColor="text1"/>
          <w14:textFill>
            <w14:solidFill>
              <w14:schemeClr w14:val="tx1"/>
            </w14:solidFill>
          </w14:textFill>
        </w:rPr>
      </w:pPr>
    </w:p>
    <w:p w14:paraId="64E97B3C">
      <w:pPr>
        <w:rPr>
          <w:color w:val="000000" w:themeColor="text1"/>
          <w14:textFill>
            <w14:solidFill>
              <w14:schemeClr w14:val="tx1"/>
            </w14:solidFill>
          </w14:textFill>
        </w:rPr>
      </w:pPr>
      <w:r>
        <w:rPr>
          <w:color w:val="000000" w:themeColor="text1"/>
          <w14:textFill>
            <w14:solidFill>
              <w14:schemeClr w14:val="tx1"/>
            </w14:solidFill>
          </w14:textFill>
        </w:rPr>
        <w:t>for src = 1:3</w:t>
      </w:r>
    </w:p>
    <w:p w14:paraId="6C299FA9">
      <w:pPr>
        <w:rPr>
          <w:color w:val="000000" w:themeColor="text1"/>
          <w14:textFill>
            <w14:solidFill>
              <w14:schemeClr w14:val="tx1"/>
            </w14:solidFill>
          </w14:textFill>
        </w:rPr>
      </w:pPr>
      <w:r>
        <w:rPr>
          <w:color w:val="000000" w:themeColor="text1"/>
          <w14:textFill>
            <w14:solidFill>
              <w14:schemeClr w14:val="tx1"/>
            </w14:solidFill>
          </w14:textFill>
        </w:rPr>
        <w:t xml:space="preserve">    I_spec = sources{src};</w:t>
      </w:r>
    </w:p>
    <w:p w14:paraId="13DF01B2">
      <w:pPr>
        <w:rPr>
          <w:color w:val="000000" w:themeColor="text1"/>
          <w14:textFill>
            <w14:solidFill>
              <w14:schemeClr w14:val="tx1"/>
            </w14:solidFill>
          </w14:textFill>
        </w:rPr>
      </w:pPr>
      <w:r>
        <w:rPr>
          <w:color w:val="000000" w:themeColor="text1"/>
          <w14:textFill>
            <w14:solidFill>
              <w14:schemeClr w14:val="tx1"/>
            </w14:solidFill>
          </w14:textFill>
        </w:rPr>
        <w:t xml:space="preserve">    Irgb   = zeros(Nx, 3);</w:t>
      </w:r>
    </w:p>
    <w:p w14:paraId="6D50C155">
      <w:pPr>
        <w:rPr>
          <w:color w:val="000000" w:themeColor="text1"/>
          <w14:textFill>
            <w14:solidFill>
              <w14:schemeClr w14:val="tx1"/>
            </w14:solidFill>
          </w14:textFill>
        </w:rPr>
      </w:pPr>
    </w:p>
    <w:p w14:paraId="4E15D882">
      <w:pPr>
        <w:rPr>
          <w:color w:val="000000" w:themeColor="text1"/>
          <w14:textFill>
            <w14:solidFill>
              <w14:schemeClr w14:val="tx1"/>
            </w14:solidFill>
          </w14:textFill>
        </w:rPr>
      </w:pPr>
      <w:r>
        <w:rPr>
          <w:color w:val="000000" w:themeColor="text1"/>
          <w14:textFill>
            <w14:solidFill>
              <w14:schemeClr w14:val="tx1"/>
            </w14:solidFill>
          </w14:textFill>
        </w:rPr>
        <w:t xml:space="preserve">    fprintf('  %s ...', names{src});</w:t>
      </w:r>
    </w:p>
    <w:p w14:paraId="371FCC2B">
      <w:pPr>
        <w:rPr>
          <w:color w:val="000000" w:themeColor="text1"/>
          <w14:textFill>
            <w14:solidFill>
              <w14:schemeClr w14:val="tx1"/>
            </w14:solidFill>
          </w14:textFill>
        </w:rPr>
      </w:pPr>
    </w:p>
    <w:p w14:paraId="59E85866">
      <w:pPr>
        <w:rPr>
          <w:color w:val="000000" w:themeColor="text1"/>
          <w14:textFill>
            <w14:solidFill>
              <w14:schemeClr w14:val="tx1"/>
            </w14:solidFill>
          </w14:textFill>
        </w:rPr>
      </w:pPr>
      <w:r>
        <w:rPr>
          <w:color w:val="000000" w:themeColor="text1"/>
          <w14:textFill>
            <w14:solidFill>
              <w14:schemeClr w14:val="tx1"/>
            </w14:solidFill>
          </w14:textFill>
        </w:rPr>
        <w:t xml:space="preserve">    for i = 1:N_wl</w:t>
      </w:r>
    </w:p>
    <w:p w14:paraId="41942589">
      <w:pPr>
        <w:rPr>
          <w:color w:val="000000" w:themeColor="text1"/>
          <w14:textFill>
            <w14:solidFill>
              <w14:schemeClr w14:val="tx1"/>
            </w14:solidFill>
          </w14:textFill>
        </w:rPr>
      </w:pPr>
      <w:r>
        <w:rPr>
          <w:color w:val="000000" w:themeColor="text1"/>
          <w14:textFill>
            <w14:solidFill>
              <w14:schemeClr w14:val="tx1"/>
            </w14:solidFill>
          </w14:textFill>
        </w:rPr>
        <w:t xml:space="preserve">        lambda = wl(i) * 1e-9;          % 波长 (m)</w:t>
      </w:r>
    </w:p>
    <w:p w14:paraId="6B70C27F">
      <w:pPr>
        <w:rPr>
          <w:color w:val="000000" w:themeColor="text1"/>
          <w14:textFill>
            <w14:solidFill>
              <w14:schemeClr w14:val="tx1"/>
            </w14:solidFill>
          </w14:textFill>
        </w:rPr>
      </w:pPr>
      <w:r>
        <w:rPr>
          <w:color w:val="000000" w:themeColor="text1"/>
          <w14:textFill>
            <w14:solidFill>
              <w14:schemeClr w14:val="tx1"/>
            </w14:solidFill>
          </w14:textFill>
        </w:rPr>
        <w:t xml:space="preserve">        wgt    = I_spec(i);              % 实测光谱权重</w:t>
      </w:r>
    </w:p>
    <w:p w14:paraId="5FE27826">
      <w:pPr>
        <w:rPr>
          <w:color w:val="000000" w:themeColor="text1"/>
          <w14:textFill>
            <w14:solidFill>
              <w14:schemeClr w14:val="tx1"/>
            </w14:solidFill>
          </w14:textFill>
        </w:rPr>
      </w:pPr>
    </w:p>
    <w:p w14:paraId="0E2826F2">
      <w:pPr>
        <w:rPr>
          <w:color w:val="000000" w:themeColor="text1"/>
          <w14:textFill>
            <w14:solidFill>
              <w14:schemeClr w14:val="tx1"/>
            </w14:solidFill>
          </w14:textFill>
        </w:rPr>
      </w:pPr>
      <w:r>
        <w:rPr>
          <w:color w:val="000000" w:themeColor="text1"/>
          <w14:textFill>
            <w14:solidFill>
              <w14:schemeClr w14:val="tx1"/>
            </w14:solidFill>
          </w14:textFill>
        </w:rPr>
        <w:t xml:space="preserve">        % ---- 核心公式 ----</w:t>
      </w:r>
    </w:p>
    <w:p w14:paraId="356ABCED">
      <w:pPr>
        <w:rPr>
          <w:color w:val="000000" w:themeColor="text1"/>
          <w14:textFill>
            <w14:solidFill>
              <w14:schemeClr w14:val="tx1"/>
            </w14:solidFill>
          </w14:textFill>
        </w:rPr>
      </w:pPr>
      <w:r>
        <w:rPr>
          <w:color w:val="000000" w:themeColor="text1"/>
          <w14:textFill>
            <w14:solidFill>
              <w14:schemeClr w14:val="tx1"/>
            </w14:solidFill>
          </w14:textFill>
        </w:rPr>
        <w:t xml:space="preserve">        % 迈克尔逊等厚干涉 + 半波损失:</w:t>
      </w:r>
    </w:p>
    <w:p w14:paraId="5ADE8D9D">
      <w:pPr>
        <w:rPr>
          <w:color w:val="000000" w:themeColor="text1"/>
          <w14:textFill>
            <w14:solidFill>
              <w14:schemeClr w14:val="tx1"/>
            </w14:solidFill>
          </w14:textFill>
        </w:rPr>
      </w:pPr>
      <w:r>
        <w:rPr>
          <w:color w:val="000000" w:themeColor="text1"/>
          <w14:textFill>
            <w14:solidFill>
              <w14:schemeClr w14:val="tx1"/>
            </w14:solidFill>
          </w14:textFill>
        </w:rPr>
        <w:t xml:space="preserve">        %   I ∝ sin²(2πd/λ)</w:t>
      </w:r>
    </w:p>
    <w:p w14:paraId="26EB9EBF">
      <w:pPr>
        <w:rPr>
          <w:color w:val="000000" w:themeColor="text1"/>
          <w14:textFill>
            <w14:solidFill>
              <w14:schemeClr w14:val="tx1"/>
            </w14:solidFill>
          </w14:textFill>
        </w:rPr>
      </w:pPr>
      <w:r>
        <w:rPr>
          <w:color w:val="000000" w:themeColor="text1"/>
          <w14:textFill>
            <w14:solidFill>
              <w14:schemeClr w14:val="tx1"/>
            </w14:solidFill>
          </w14:textFill>
        </w:rPr>
        <w:t xml:space="preserve">        %   d = 0 时 I = 0 → 零级暗纹</w:t>
      </w:r>
    </w:p>
    <w:p w14:paraId="3835CFA4">
      <w:pPr>
        <w:rPr>
          <w:color w:val="000000" w:themeColor="text1"/>
          <w14:textFill>
            <w14:solidFill>
              <w14:schemeClr w14:val="tx1"/>
            </w14:solidFill>
          </w14:textFill>
        </w:rPr>
      </w:pPr>
      <w:r>
        <w:rPr>
          <w:color w:val="000000" w:themeColor="text1"/>
          <w14:textFill>
            <w14:solidFill>
              <w14:schemeClr w14:val="tx1"/>
            </w14:solidFill>
          </w14:textFill>
        </w:rPr>
        <w:t xml:space="preserve">        I_intf = sin(2 * pi * d_gap / lambda).^2;</w:t>
      </w:r>
    </w:p>
    <w:p w14:paraId="036BA0A5">
      <w:pPr>
        <w:rPr>
          <w:color w:val="000000" w:themeColor="text1"/>
          <w14:textFill>
            <w14:solidFill>
              <w14:schemeClr w14:val="tx1"/>
            </w14:solidFill>
          </w14:textFill>
        </w:rPr>
      </w:pPr>
    </w:p>
    <w:p w14:paraId="52FE9A27">
      <w:pPr>
        <w:rPr>
          <w:color w:val="000000" w:themeColor="text1"/>
          <w14:textFill>
            <w14:solidFill>
              <w14:schemeClr w14:val="tx1"/>
            </w14:solidFill>
          </w14:textFill>
        </w:rPr>
      </w:pPr>
      <w:r>
        <w:rPr>
          <w:color w:val="000000" w:themeColor="text1"/>
          <w14:textFill>
            <w14:solidFill>
              <w14:schemeClr w14:val="tx1"/>
            </w14:solidFill>
          </w14:textFill>
        </w:rPr>
        <w:t xml:space="preserve">        [r, g, b] = wl2rgb(wl(i));</w:t>
      </w:r>
    </w:p>
    <w:p w14:paraId="0C6CBD90">
      <w:pPr>
        <w:rPr>
          <w:color w:val="000000" w:themeColor="text1"/>
          <w14:textFill>
            <w14:solidFill>
              <w14:schemeClr w14:val="tx1"/>
            </w14:solidFill>
          </w14:textFill>
        </w:rPr>
      </w:pPr>
    </w:p>
    <w:p w14:paraId="42B0E64C">
      <w:pPr>
        <w:rPr>
          <w:color w:val="000000" w:themeColor="text1"/>
          <w14:textFill>
            <w14:solidFill>
              <w14:schemeClr w14:val="tx1"/>
            </w14:solidFill>
          </w14:textFill>
        </w:rPr>
      </w:pPr>
      <w:r>
        <w:rPr>
          <w:color w:val="000000" w:themeColor="text1"/>
          <w14:textFill>
            <w14:solidFill>
              <w14:schemeClr w14:val="tx1"/>
            </w14:solidFill>
          </w14:textFill>
        </w:rPr>
        <w:t xml:space="preserve">        Irgb(:, 1) = Irgb(:, 1) + wgt * I_intf' * r;</w:t>
      </w:r>
    </w:p>
    <w:p w14:paraId="177FD92A">
      <w:pPr>
        <w:rPr>
          <w:color w:val="000000" w:themeColor="text1"/>
          <w14:textFill>
            <w14:solidFill>
              <w14:schemeClr w14:val="tx1"/>
            </w14:solidFill>
          </w14:textFill>
        </w:rPr>
      </w:pPr>
      <w:r>
        <w:rPr>
          <w:color w:val="000000" w:themeColor="text1"/>
          <w14:textFill>
            <w14:solidFill>
              <w14:schemeClr w14:val="tx1"/>
            </w14:solidFill>
          </w14:textFill>
        </w:rPr>
        <w:t xml:space="preserve">        Irgb(:, 2) = Irgb(:, 2) + wgt * I_intf' * g;</w:t>
      </w:r>
    </w:p>
    <w:p w14:paraId="1EBAD4C9">
      <w:pPr>
        <w:rPr>
          <w:color w:val="000000" w:themeColor="text1"/>
          <w14:textFill>
            <w14:solidFill>
              <w14:schemeClr w14:val="tx1"/>
            </w14:solidFill>
          </w14:textFill>
        </w:rPr>
      </w:pPr>
      <w:r>
        <w:rPr>
          <w:color w:val="000000" w:themeColor="text1"/>
          <w14:textFill>
            <w14:solidFill>
              <w14:schemeClr w14:val="tx1"/>
            </w14:solidFill>
          </w14:textFill>
        </w:rPr>
        <w:t xml:space="preserve">        Irgb(:, 3) = Irgb(:, 3) + wgt * I_intf' * b;</w:t>
      </w:r>
    </w:p>
    <w:p w14:paraId="0081E32A">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11F461F5">
      <w:pPr>
        <w:rPr>
          <w:color w:val="000000" w:themeColor="text1"/>
          <w14:textFill>
            <w14:solidFill>
              <w14:schemeClr w14:val="tx1"/>
            </w14:solidFill>
          </w14:textFill>
        </w:rPr>
      </w:pPr>
    </w:p>
    <w:p w14:paraId="675EA11C">
      <w:pPr>
        <w:rPr>
          <w:color w:val="000000" w:themeColor="text1"/>
          <w14:textFill>
            <w14:solidFill>
              <w14:schemeClr w14:val="tx1"/>
            </w14:solidFill>
          </w14:textFill>
        </w:rPr>
      </w:pPr>
      <w:r>
        <w:rPr>
          <w:color w:val="000000" w:themeColor="text1"/>
          <w14:textFill>
            <w14:solidFill>
              <w14:schemeClr w14:val="tx1"/>
            </w14:solidFill>
          </w14:textFill>
        </w:rPr>
        <w:t xml:space="preserve">    % ---- 后处理 ----</w:t>
      </w:r>
    </w:p>
    <w:p w14:paraId="3457A1DA">
      <w:pPr>
        <w:rPr>
          <w:color w:val="000000" w:themeColor="text1"/>
          <w14:textFill>
            <w14:solidFill>
              <w14:schemeClr w14:val="tx1"/>
            </w14:solidFill>
          </w14:textFill>
        </w:rPr>
      </w:pPr>
      <w:r>
        <w:rPr>
          <w:color w:val="000000" w:themeColor="text1"/>
          <w14:textFill>
            <w14:solidFill>
              <w14:schemeClr w14:val="tx1"/>
            </w14:solidFill>
          </w14:textFill>
        </w:rPr>
        <w:t xml:space="preserve">    Irgb = Irgb / max(Irgb(:));</w:t>
      </w:r>
    </w:p>
    <w:p w14:paraId="20E8EEEE">
      <w:pPr>
        <w:rPr>
          <w:color w:val="000000" w:themeColor="text1"/>
          <w14:textFill>
            <w14:solidFill>
              <w14:schemeClr w14:val="tx1"/>
            </w14:solidFill>
          </w14:textFill>
        </w:rPr>
      </w:pPr>
    </w:p>
    <w:p w14:paraId="2322E5EC">
      <w:pPr>
        <w:rPr>
          <w:color w:val="000000" w:themeColor="text1"/>
          <w14:textFill>
            <w14:solidFill>
              <w14:schemeClr w14:val="tx1"/>
            </w14:solidFill>
          </w14:textFill>
        </w:rPr>
      </w:pPr>
      <w:r>
        <w:rPr>
          <w:color w:val="000000" w:themeColor="text1"/>
          <w14:textFill>
            <w14:solidFill>
              <w14:schemeClr w14:val="tx1"/>
            </w14:solidFill>
          </w14:textFill>
        </w:rPr>
        <w:t xml:space="preserve">    if src == 3</w:t>
      </w:r>
    </w:p>
    <w:p w14:paraId="0CDB50D3">
      <w:pPr>
        <w:rPr>
          <w:color w:val="000000" w:themeColor="text1"/>
          <w14:textFill>
            <w14:solidFill>
              <w14:schemeClr w14:val="tx1"/>
            </w14:solidFill>
          </w14:textFill>
        </w:rPr>
      </w:pPr>
      <w:r>
        <w:rPr>
          <w:color w:val="000000" w:themeColor="text1"/>
          <w14:textFill>
            <w14:solidFill>
              <w14:schemeClr w14:val="tx1"/>
            </w14:solidFill>
          </w14:textFill>
        </w:rPr>
        <w:t xml:space="preserve">        % LED: 白底高饱和风格</w:t>
      </w:r>
    </w:p>
    <w:p w14:paraId="54B86A12">
      <w:pPr>
        <w:rPr>
          <w:color w:val="000000" w:themeColor="text1"/>
          <w14:textFill>
            <w14:solidFill>
              <w14:schemeClr w14:val="tx1"/>
            </w14:solidFill>
          </w14:textFill>
        </w:rPr>
      </w:pPr>
      <w:r>
        <w:rPr>
          <w:color w:val="000000" w:themeColor="text1"/>
          <w14:textFill>
            <w14:solidFill>
              <w14:schemeClr w14:val="tx1"/>
            </w14:solidFill>
          </w14:textFill>
        </w:rPr>
        <w:t xml:space="preserve">        %  ① 逐通道直方图拉伸 (1%–99% → [0, 1])</w:t>
      </w:r>
    </w:p>
    <w:p w14:paraId="41CA0FF4">
      <w:pPr>
        <w:rPr>
          <w:color w:val="000000" w:themeColor="text1"/>
          <w14:textFill>
            <w14:solidFill>
              <w14:schemeClr w14:val="tx1"/>
            </w14:solidFill>
          </w14:textFill>
        </w:rPr>
      </w:pPr>
      <w:r>
        <w:rPr>
          <w:color w:val="000000" w:themeColor="text1"/>
          <w14:textFill>
            <w14:solidFill>
              <w14:schemeClr w14:val="tx1"/>
            </w14:solidFill>
          </w14:textFill>
        </w:rPr>
        <w:t xml:space="preserve">        for ch = 1:3</w:t>
      </w:r>
    </w:p>
    <w:p w14:paraId="7FD2CE31">
      <w:pPr>
        <w:rPr>
          <w:color w:val="000000" w:themeColor="text1"/>
          <w14:textFill>
            <w14:solidFill>
              <w14:schemeClr w14:val="tx1"/>
            </w14:solidFill>
          </w14:textFill>
        </w:rPr>
      </w:pPr>
      <w:r>
        <w:rPr>
          <w:color w:val="000000" w:themeColor="text1"/>
          <w14:textFill>
            <w14:solidFill>
              <w14:schemeClr w14:val="tx1"/>
            </w14:solidFill>
          </w14:textFill>
        </w:rPr>
        <w:t xml:space="preserve">            ch_data = Irgb(:, ch);</w:t>
      </w:r>
    </w:p>
    <w:p w14:paraId="553D23BD">
      <w:pPr>
        <w:rPr>
          <w:color w:val="000000" w:themeColor="text1"/>
          <w14:textFill>
            <w14:solidFill>
              <w14:schemeClr w14:val="tx1"/>
            </w14:solidFill>
          </w14:textFill>
        </w:rPr>
      </w:pPr>
      <w:r>
        <w:rPr>
          <w:color w:val="000000" w:themeColor="text1"/>
          <w14:textFill>
            <w14:solidFill>
              <w14:schemeClr w14:val="tx1"/>
            </w14:solidFill>
          </w14:textFill>
        </w:rPr>
        <w:t xml:space="preserve">            lo = prctile(ch_data, 1);</w:t>
      </w:r>
    </w:p>
    <w:p w14:paraId="2590DFE8">
      <w:pPr>
        <w:rPr>
          <w:color w:val="000000" w:themeColor="text1"/>
          <w14:textFill>
            <w14:solidFill>
              <w14:schemeClr w14:val="tx1"/>
            </w14:solidFill>
          </w14:textFill>
        </w:rPr>
      </w:pPr>
      <w:r>
        <w:rPr>
          <w:color w:val="000000" w:themeColor="text1"/>
          <w14:textFill>
            <w14:solidFill>
              <w14:schemeClr w14:val="tx1"/>
            </w14:solidFill>
          </w14:textFill>
        </w:rPr>
        <w:t xml:space="preserve">            hi = prctile(ch_data, 99);</w:t>
      </w:r>
    </w:p>
    <w:p w14:paraId="41EA7D61">
      <w:pPr>
        <w:rPr>
          <w:color w:val="000000" w:themeColor="text1"/>
          <w14:textFill>
            <w14:solidFill>
              <w14:schemeClr w14:val="tx1"/>
            </w14:solidFill>
          </w14:textFill>
        </w:rPr>
      </w:pPr>
      <w:r>
        <w:rPr>
          <w:color w:val="000000" w:themeColor="text1"/>
          <w14:textFill>
            <w14:solidFill>
              <w14:schemeClr w14:val="tx1"/>
            </w14:solidFill>
          </w14:textFill>
        </w:rPr>
        <w:t xml:space="preserve">            if hi &gt; lo</w:t>
      </w:r>
    </w:p>
    <w:p w14:paraId="5BD8D19F">
      <w:pPr>
        <w:rPr>
          <w:color w:val="000000" w:themeColor="text1"/>
          <w14:textFill>
            <w14:solidFill>
              <w14:schemeClr w14:val="tx1"/>
            </w14:solidFill>
          </w14:textFill>
        </w:rPr>
      </w:pPr>
      <w:r>
        <w:rPr>
          <w:color w:val="000000" w:themeColor="text1"/>
          <w14:textFill>
            <w14:solidFill>
              <w14:schemeClr w14:val="tx1"/>
            </w14:solidFill>
          </w14:textFill>
        </w:rPr>
        <w:t xml:space="preserve">                Irgb(:, ch) = (ch_data - lo) / (hi - lo);</w:t>
      </w:r>
    </w:p>
    <w:p w14:paraId="27EEA35F">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08FE287D">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19640700">
      <w:pPr>
        <w:rPr>
          <w:color w:val="000000" w:themeColor="text1"/>
          <w14:textFill>
            <w14:solidFill>
              <w14:schemeClr w14:val="tx1"/>
            </w14:solidFill>
          </w14:textFill>
        </w:rPr>
      </w:pPr>
      <w:r>
        <w:rPr>
          <w:color w:val="000000" w:themeColor="text1"/>
          <w14:textFill>
            <w14:solidFill>
              <w14:schemeClr w14:val="tx1"/>
            </w14:solidFill>
          </w14:textFill>
        </w:rPr>
        <w:t xml:space="preserve">        Irgb = max(0, min(1, Irgb));</w:t>
      </w:r>
    </w:p>
    <w:p w14:paraId="2D6D3855">
      <w:pPr>
        <w:rPr>
          <w:color w:val="000000" w:themeColor="text1"/>
          <w14:textFill>
            <w14:solidFill>
              <w14:schemeClr w14:val="tx1"/>
            </w14:solidFill>
          </w14:textFill>
        </w:rPr>
      </w:pPr>
    </w:p>
    <w:p w14:paraId="5216EA99">
      <w:pPr>
        <w:rPr>
          <w:color w:val="000000" w:themeColor="text1"/>
          <w14:textFill>
            <w14:solidFill>
              <w14:schemeClr w14:val="tx1"/>
            </w14:solidFill>
          </w14:textFill>
        </w:rPr>
      </w:pPr>
      <w:r>
        <w:rPr>
          <w:color w:val="000000" w:themeColor="text1"/>
          <w14:textFill>
            <w14:solidFill>
              <w14:schemeClr w14:val="tx1"/>
            </w14:solidFill>
          </w14:textFill>
        </w:rPr>
        <w:t xml:space="preserve">        %  ② 色彩增强 (拉大离灰度轴距离)</w:t>
      </w:r>
    </w:p>
    <w:p w14:paraId="5432C1A1">
      <w:pPr>
        <w:rPr>
          <w:color w:val="000000" w:themeColor="text1"/>
          <w14:textFill>
            <w14:solidFill>
              <w14:schemeClr w14:val="tx1"/>
            </w14:solidFill>
          </w14:textFill>
        </w:rPr>
      </w:pPr>
      <w:r>
        <w:rPr>
          <w:color w:val="000000" w:themeColor="text1"/>
          <w14:textFill>
            <w14:solidFill>
              <w14:schemeClr w14:val="tx1"/>
            </w14:solidFill>
          </w14:textFill>
        </w:rPr>
        <w:t xml:space="preserve">        gray = mean(Irgb, 2);</w:t>
      </w:r>
    </w:p>
    <w:p w14:paraId="3A3B135B">
      <w:pPr>
        <w:rPr>
          <w:color w:val="000000" w:themeColor="text1"/>
          <w14:textFill>
            <w14:solidFill>
              <w14:schemeClr w14:val="tx1"/>
            </w14:solidFill>
          </w14:textFill>
        </w:rPr>
      </w:pPr>
      <w:r>
        <w:rPr>
          <w:color w:val="000000" w:themeColor="text1"/>
          <w14:textFill>
            <w14:solidFill>
              <w14:schemeClr w14:val="tx1"/>
            </w14:solidFill>
          </w14:textFill>
        </w:rPr>
        <w:t xml:space="preserve">        Irgb = gray + 1.8 * (Irgb - gray);</w:t>
      </w:r>
    </w:p>
    <w:p w14:paraId="07626A0C">
      <w:pPr>
        <w:rPr>
          <w:color w:val="000000" w:themeColor="text1"/>
          <w14:textFill>
            <w14:solidFill>
              <w14:schemeClr w14:val="tx1"/>
            </w14:solidFill>
          </w14:textFill>
        </w:rPr>
      </w:pPr>
      <w:r>
        <w:rPr>
          <w:color w:val="000000" w:themeColor="text1"/>
          <w14:textFill>
            <w14:solidFill>
              <w14:schemeClr w14:val="tx1"/>
            </w14:solidFill>
          </w14:textFill>
        </w:rPr>
        <w:t xml:space="preserve">        Irgb = max(0, min(1, Irgb));</w:t>
      </w:r>
    </w:p>
    <w:p w14:paraId="658AF59F">
      <w:pPr>
        <w:rPr>
          <w:color w:val="000000" w:themeColor="text1"/>
          <w14:textFill>
            <w14:solidFill>
              <w14:schemeClr w14:val="tx1"/>
            </w14:solidFill>
          </w14:textFill>
        </w:rPr>
      </w:pPr>
    </w:p>
    <w:p w14:paraId="1EFDB57F">
      <w:pPr>
        <w:rPr>
          <w:color w:val="000000" w:themeColor="text1"/>
          <w14:textFill>
            <w14:solidFill>
              <w14:schemeClr w14:val="tx1"/>
            </w14:solidFill>
          </w14:textFill>
        </w:rPr>
      </w:pPr>
      <w:r>
        <w:rPr>
          <w:color w:val="000000" w:themeColor="text1"/>
          <w14:textFill>
            <w14:solidFill>
              <w14:schemeClr w14:val="tx1"/>
            </w14:solidFill>
          </w14:textFill>
        </w:rPr>
        <w:t xml:space="preserve">        %  ③ 最终归一化</w:t>
      </w:r>
    </w:p>
    <w:p w14:paraId="06288FB9">
      <w:pPr>
        <w:rPr>
          <w:color w:val="000000" w:themeColor="text1"/>
          <w14:textFill>
            <w14:solidFill>
              <w14:schemeClr w14:val="tx1"/>
            </w14:solidFill>
          </w14:textFill>
        </w:rPr>
      </w:pPr>
      <w:r>
        <w:rPr>
          <w:color w:val="000000" w:themeColor="text1"/>
          <w14:textFill>
            <w14:solidFill>
              <w14:schemeClr w14:val="tx1"/>
            </w14:solidFill>
          </w14:textFill>
        </w:rPr>
        <w:t xml:space="preserve">        Irgb = Irgb / max(Irgb(:));</w:t>
      </w:r>
    </w:p>
    <w:p w14:paraId="5D1E63BA">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71E4C742">
      <w:pPr>
        <w:rPr>
          <w:color w:val="000000" w:themeColor="text1"/>
          <w14:textFill>
            <w14:solidFill>
              <w14:schemeClr w14:val="tx1"/>
            </w14:solidFill>
          </w14:textFill>
        </w:rPr>
      </w:pPr>
      <w:r>
        <w:rPr>
          <w:color w:val="000000" w:themeColor="text1"/>
          <w14:textFill>
            <w14:solidFill>
              <w14:schemeClr w14:val="tx1"/>
            </w14:solidFill>
          </w14:textFill>
        </w:rPr>
        <w:t xml:space="preserve">        % 热辐射源: 温和伽马校正</w:t>
      </w:r>
    </w:p>
    <w:p w14:paraId="70BD365F">
      <w:pPr>
        <w:rPr>
          <w:color w:val="000000" w:themeColor="text1"/>
          <w14:textFill>
            <w14:solidFill>
              <w14:schemeClr w14:val="tx1"/>
            </w14:solidFill>
          </w14:textFill>
        </w:rPr>
      </w:pPr>
      <w:r>
        <w:rPr>
          <w:color w:val="000000" w:themeColor="text1"/>
          <w14:textFill>
            <w14:solidFill>
              <w14:schemeClr w14:val="tx1"/>
            </w14:solidFill>
          </w14:textFill>
        </w:rPr>
        <w:t xml:space="preserve">        Irgb = Irgb.^(1 / 1.4);</w:t>
      </w:r>
    </w:p>
    <w:p w14:paraId="25DBBD0B">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79F02370">
      <w:pPr>
        <w:rPr>
          <w:color w:val="000000" w:themeColor="text1"/>
          <w14:textFill>
            <w14:solidFill>
              <w14:schemeClr w14:val="tx1"/>
            </w14:solidFill>
          </w14:textFill>
        </w:rPr>
      </w:pPr>
    </w:p>
    <w:p w14:paraId="0C8C74BB">
      <w:pPr>
        <w:rPr>
          <w:color w:val="000000" w:themeColor="text1"/>
          <w14:textFill>
            <w14:solidFill>
              <w14:schemeClr w14:val="tx1"/>
            </w14:solidFill>
          </w14:textFill>
        </w:rPr>
      </w:pPr>
      <w:r>
        <w:rPr>
          <w:color w:val="000000" w:themeColor="text1"/>
          <w14:textFill>
            <w14:solidFill>
              <w14:schemeClr w14:val="tx1"/>
            </w14:solidFill>
          </w14:textFill>
        </w:rPr>
        <w:t xml:space="preserve">    results{src} = Irgb;</w:t>
      </w:r>
    </w:p>
    <w:p w14:paraId="0366D2EC">
      <w:pPr>
        <w:rPr>
          <w:color w:val="000000" w:themeColor="text1"/>
          <w14:textFill>
            <w14:solidFill>
              <w14:schemeClr w14:val="tx1"/>
            </w14:solidFill>
          </w14:textFill>
        </w:rPr>
      </w:pPr>
      <w:r>
        <w:rPr>
          <w:color w:val="000000" w:themeColor="text1"/>
          <w14:textFill>
            <w14:solidFill>
              <w14:schemeClr w14:val="tx1"/>
            </w14:solidFill>
          </w14:textFill>
        </w:rPr>
        <w:t xml:space="preserve">    fprintf('  done\n');</w:t>
      </w:r>
    </w:p>
    <w:p w14:paraId="1AB668ED">
      <w:pPr>
        <w:rPr>
          <w:color w:val="000000" w:themeColor="text1"/>
          <w14:textFill>
            <w14:solidFill>
              <w14:schemeClr w14:val="tx1"/>
            </w14:solidFill>
          </w14:textFill>
        </w:rPr>
      </w:pPr>
      <w:r>
        <w:rPr>
          <w:color w:val="000000" w:themeColor="text1"/>
          <w14:textFill>
            <w14:solidFill>
              <w14:schemeClr w14:val="tx1"/>
            </w14:solidFill>
          </w14:textFill>
        </w:rPr>
        <w:t>end</w:t>
      </w:r>
    </w:p>
    <w:p w14:paraId="62E4009F">
      <w:pPr>
        <w:rPr>
          <w:color w:val="000000" w:themeColor="text1"/>
          <w14:textFill>
            <w14:solidFill>
              <w14:schemeClr w14:val="tx1"/>
            </w14:solidFill>
          </w14:textFill>
        </w:rPr>
      </w:pPr>
    </w:p>
    <w:p w14:paraId="5FF8BA43">
      <w:pPr>
        <w:rPr>
          <w:color w:val="000000" w:themeColor="text1"/>
          <w14:textFill>
            <w14:solidFill>
              <w14:schemeClr w14:val="tx1"/>
            </w14:solidFill>
          </w14:textFill>
        </w:rPr>
      </w:pPr>
      <w:r>
        <w:rPr>
          <w:color w:val="000000" w:themeColor="text1"/>
          <w14:textFill>
            <w14:solidFill>
              <w14:schemeClr w14:val="tx1"/>
            </w14:solidFill>
          </w14:textFill>
        </w:rPr>
        <w:t>%% ===== 4. 生成并保存干涉图样 =====</w:t>
      </w:r>
    </w:p>
    <w:p w14:paraId="640E88C2">
      <w:pPr>
        <w:rPr>
          <w:color w:val="000000" w:themeColor="text1"/>
          <w14:textFill>
            <w14:solidFill>
              <w14:schemeClr w14:val="tx1"/>
            </w14:solidFill>
          </w14:textFill>
        </w:rPr>
      </w:pPr>
      <w:r>
        <w:rPr>
          <w:color w:val="000000" w:themeColor="text1"/>
          <w14:textFill>
            <w14:solidFill>
              <w14:schemeClr w14:val="tx1"/>
            </w14:solidFill>
          </w14:textFill>
        </w:rPr>
        <w:t>fprintf('\n===== 生成干涉条纹图样 =====\n');</w:t>
      </w:r>
    </w:p>
    <w:p w14:paraId="1CA17450">
      <w:pPr>
        <w:rPr>
          <w:color w:val="000000" w:themeColor="text1"/>
          <w14:textFill>
            <w14:solidFill>
              <w14:schemeClr w14:val="tx1"/>
            </w14:solidFill>
          </w14:textFill>
        </w:rPr>
      </w:pPr>
    </w:p>
    <w:p w14:paraId="78F7E1DF">
      <w:pPr>
        <w:rPr>
          <w:color w:val="000000" w:themeColor="text1"/>
          <w14:textFill>
            <w14:solidFill>
              <w14:schemeClr w14:val="tx1"/>
            </w14:solidFill>
          </w14:textFill>
        </w:rPr>
      </w:pPr>
      <w:r>
        <w:rPr>
          <w:color w:val="000000" w:themeColor="text1"/>
          <w14:textFill>
            <w14:solidFill>
              <w14:schemeClr w14:val="tx1"/>
            </w14:solidFill>
          </w14:textFill>
        </w:rPr>
        <w:t>% --- 4a. 卤素灯 + 白炽灯 (深色背景) ---</w:t>
      </w:r>
    </w:p>
    <w:p w14:paraId="58A12CC9">
      <w:pPr>
        <w:rPr>
          <w:color w:val="000000" w:themeColor="text1"/>
          <w14:textFill>
            <w14:solidFill>
              <w14:schemeClr w14:val="tx1"/>
            </w14:solidFill>
          </w14:textFill>
        </w:rPr>
      </w:pPr>
      <w:r>
        <w:rPr>
          <w:color w:val="000000" w:themeColor="text1"/>
          <w14:textFill>
            <w14:solidFill>
              <w14:schemeClr w14:val="tx1"/>
            </w14:solidFill>
          </w14:textFill>
        </w:rPr>
        <w:t>for src = [1, 2]</w:t>
      </w:r>
    </w:p>
    <w:p w14:paraId="3A3FEFC4">
      <w:pPr>
        <w:rPr>
          <w:color w:val="000000" w:themeColor="text1"/>
          <w14:textFill>
            <w14:solidFill>
              <w14:schemeClr w14:val="tx1"/>
            </w14:solidFill>
          </w14:textFill>
        </w:rPr>
      </w:pPr>
      <w:r>
        <w:rPr>
          <w:color w:val="000000" w:themeColor="text1"/>
          <w14:textFill>
            <w14:solidFill>
              <w14:schemeClr w14:val="tx1"/>
            </w14:solidFill>
          </w14:textFill>
        </w:rPr>
        <w:t xml:space="preserve">    Irgb_line = results{src};</w:t>
      </w:r>
    </w:p>
    <w:p w14:paraId="41DDF663">
      <w:pPr>
        <w:rPr>
          <w:color w:val="000000" w:themeColor="text1"/>
          <w14:textFill>
            <w14:solidFill>
              <w14:schemeClr w14:val="tx1"/>
            </w14:solidFill>
          </w14:textFill>
        </w:rPr>
      </w:pPr>
    </w:p>
    <w:p w14:paraId="7B42190A">
      <w:pPr>
        <w:rPr>
          <w:color w:val="000000" w:themeColor="text1"/>
          <w14:textFill>
            <w14:solidFill>
              <w14:schemeClr w14:val="tx1"/>
            </w14:solidFill>
          </w14:textFill>
        </w:rPr>
      </w:pPr>
      <w:r>
        <w:rPr>
          <w:color w:val="000000" w:themeColor="text1"/>
          <w14:textFill>
            <w14:solidFill>
              <w14:schemeClr w14:val="tx1"/>
            </w14:solidFill>
          </w14:textFill>
        </w:rPr>
        <w:t xml:space="preserve">    % 竖直扩展为条带</w:t>
      </w:r>
    </w:p>
    <w:p w14:paraId="31C7961C">
      <w:pPr>
        <w:rPr>
          <w:color w:val="000000" w:themeColor="text1"/>
          <w14:textFill>
            <w14:solidFill>
              <w14:schemeClr w14:val="tx1"/>
            </w14:solidFill>
          </w14:textFill>
        </w:rPr>
      </w:pPr>
      <w:r>
        <w:rPr>
          <w:color w:val="000000" w:themeColor="text1"/>
          <w14:textFill>
            <w14:solidFill>
              <w14:schemeClr w14:val="tx1"/>
            </w14:solidFill>
          </w14:textFill>
        </w:rPr>
        <w:t xml:space="preserve">    strip_h = 500;</w:t>
      </w:r>
    </w:p>
    <w:p w14:paraId="50D68537">
      <w:pPr>
        <w:rPr>
          <w:color w:val="000000" w:themeColor="text1"/>
          <w14:textFill>
            <w14:solidFill>
              <w14:schemeClr w14:val="tx1"/>
            </w14:solidFill>
          </w14:textFill>
        </w:rPr>
      </w:pPr>
      <w:r>
        <w:rPr>
          <w:color w:val="000000" w:themeColor="text1"/>
          <w14:textFill>
            <w14:solidFill>
              <w14:schemeClr w14:val="tx1"/>
            </w14:solidFill>
          </w14:textFill>
        </w:rPr>
        <w:t xml:space="preserve">    I_strip = zeros(strip_h, Nx, 3);</w:t>
      </w:r>
    </w:p>
    <w:p w14:paraId="50C16F0A">
      <w:pPr>
        <w:rPr>
          <w:color w:val="000000" w:themeColor="text1"/>
          <w14:textFill>
            <w14:solidFill>
              <w14:schemeClr w14:val="tx1"/>
            </w14:solidFill>
          </w14:textFill>
        </w:rPr>
      </w:pPr>
      <w:r>
        <w:rPr>
          <w:color w:val="000000" w:themeColor="text1"/>
          <w14:textFill>
            <w14:solidFill>
              <w14:schemeClr w14:val="tx1"/>
            </w14:solidFill>
          </w14:textFill>
        </w:rPr>
        <w:t xml:space="preserve">    for ch = 1:3</w:t>
      </w:r>
    </w:p>
    <w:p w14:paraId="27CDA73B">
      <w:pPr>
        <w:rPr>
          <w:color w:val="000000" w:themeColor="text1"/>
          <w14:textFill>
            <w14:solidFill>
              <w14:schemeClr w14:val="tx1"/>
            </w14:solidFill>
          </w14:textFill>
        </w:rPr>
      </w:pPr>
      <w:r>
        <w:rPr>
          <w:color w:val="000000" w:themeColor="text1"/>
          <w14:textFill>
            <w14:solidFill>
              <w14:schemeClr w14:val="tx1"/>
            </w14:solidFill>
          </w14:textFill>
        </w:rPr>
        <w:t xml:space="preserve">        I_strip(:, :, ch) = repmat(Irgb_line(:, ch)', strip_h, 1);</w:t>
      </w:r>
    </w:p>
    <w:p w14:paraId="179538AF">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52AC5888">
      <w:pPr>
        <w:rPr>
          <w:color w:val="000000" w:themeColor="text1"/>
          <w14:textFill>
            <w14:solidFill>
              <w14:schemeClr w14:val="tx1"/>
            </w14:solidFill>
          </w14:textFill>
        </w:rPr>
      </w:pPr>
    </w:p>
    <w:p w14:paraId="38CD33C5">
      <w:pPr>
        <w:rPr>
          <w:color w:val="000000" w:themeColor="text1"/>
          <w14:textFill>
            <w14:solidFill>
              <w14:schemeClr w14:val="tx1"/>
            </w14:solidFill>
          </w14:textFill>
        </w:rPr>
      </w:pPr>
      <w:r>
        <w:rPr>
          <w:color w:val="000000" w:themeColor="text1"/>
          <w14:textFill>
            <w14:solidFill>
              <w14:schemeClr w14:val="tx1"/>
            </w14:solidFill>
          </w14:textFill>
        </w:rPr>
        <w:t xml:space="preserve">    % 布局</w:t>
      </w:r>
    </w:p>
    <w:p w14:paraId="3347E8A8">
      <w:pPr>
        <w:rPr>
          <w:color w:val="000000" w:themeColor="text1"/>
          <w14:textFill>
            <w14:solidFill>
              <w14:schemeClr w14:val="tx1"/>
            </w14:solidFill>
          </w14:textFill>
        </w:rPr>
      </w:pPr>
      <w:r>
        <w:rPr>
          <w:color w:val="000000" w:themeColor="text1"/>
          <w14:textFill>
            <w14:solidFill>
              <w14:schemeClr w14:val="tx1"/>
            </w14:solidFill>
          </w14:textFill>
        </w:rPr>
        <w:t xml:space="preserve">    bg_dark = [0.08 0.08 0.08];</w:t>
      </w:r>
    </w:p>
    <w:p w14:paraId="68B53192">
      <w:pPr>
        <w:rPr>
          <w:color w:val="000000" w:themeColor="text1"/>
          <w14:textFill>
            <w14:solidFill>
              <w14:schemeClr w14:val="tx1"/>
            </w14:solidFill>
          </w14:textFill>
        </w:rPr>
      </w:pPr>
      <w:r>
        <w:rPr>
          <w:color w:val="000000" w:themeColor="text1"/>
          <w14:textFill>
            <w14:solidFill>
              <w14:schemeClr w14:val="tx1"/>
            </w14:solidFill>
          </w14:textFill>
        </w:rPr>
        <w:t xml:space="preserve">    mt = 60;  mb = 80;  ms = 60;</w:t>
      </w:r>
    </w:p>
    <w:p w14:paraId="0A3BA541">
      <w:pPr>
        <w:rPr>
          <w:color w:val="000000" w:themeColor="text1"/>
          <w14:textFill>
            <w14:solidFill>
              <w14:schemeClr w14:val="tx1"/>
            </w14:solidFill>
          </w14:textFill>
        </w:rPr>
      </w:pPr>
      <w:r>
        <w:rPr>
          <w:color w:val="000000" w:themeColor="text1"/>
          <w14:textFill>
            <w14:solidFill>
              <w14:schemeClr w14:val="tx1"/>
            </w14:solidFill>
          </w14:textFill>
        </w:rPr>
        <w:t xml:space="preserve">    H = strip_h + mt + mb;</w:t>
      </w:r>
    </w:p>
    <w:p w14:paraId="2D3F61B7">
      <w:pPr>
        <w:rPr>
          <w:color w:val="000000" w:themeColor="text1"/>
          <w14:textFill>
            <w14:solidFill>
              <w14:schemeClr w14:val="tx1"/>
            </w14:solidFill>
          </w14:textFill>
        </w:rPr>
      </w:pPr>
      <w:r>
        <w:rPr>
          <w:color w:val="000000" w:themeColor="text1"/>
          <w14:textFill>
            <w14:solidFill>
              <w14:schemeClr w14:val="tx1"/>
            </w14:solidFill>
          </w14:textFill>
        </w:rPr>
        <w:t xml:space="preserve">    W = Nx + 2 * ms;</w:t>
      </w:r>
    </w:p>
    <w:p w14:paraId="73947EAC">
      <w:pPr>
        <w:rPr>
          <w:color w:val="000000" w:themeColor="text1"/>
          <w14:textFill>
            <w14:solidFill>
              <w14:schemeClr w14:val="tx1"/>
            </w14:solidFill>
          </w14:textFill>
        </w:rPr>
      </w:pPr>
    </w:p>
    <w:p w14:paraId="22CC7A7B">
      <w:pPr>
        <w:rPr>
          <w:color w:val="000000" w:themeColor="text1"/>
          <w14:textFill>
            <w14:solidFill>
              <w14:schemeClr w14:val="tx1"/>
            </w14:solidFill>
          </w14:textFill>
        </w:rPr>
      </w:pPr>
      <w:r>
        <w:rPr>
          <w:color w:val="000000" w:themeColor="text1"/>
          <w14:textFill>
            <w14:solidFill>
              <w14:schemeClr w14:val="tx1"/>
            </w14:solidFill>
          </w14:textFill>
        </w:rPr>
        <w:t xml:space="preserve">    canvas = zeros(H, W, 3);</w:t>
      </w:r>
    </w:p>
    <w:p w14:paraId="19838D0A">
      <w:pPr>
        <w:rPr>
          <w:color w:val="000000" w:themeColor="text1"/>
          <w14:textFill>
            <w14:solidFill>
              <w14:schemeClr w14:val="tx1"/>
            </w14:solidFill>
          </w14:textFill>
        </w:rPr>
      </w:pPr>
      <w:r>
        <w:rPr>
          <w:color w:val="000000" w:themeColor="text1"/>
          <w14:textFill>
            <w14:solidFill>
              <w14:schemeClr w14:val="tx1"/>
            </w14:solidFill>
          </w14:textFill>
        </w:rPr>
        <w:t xml:space="preserve">    for ch = 1:3, canvas(:, :, ch) = bg_dark(ch); end</w:t>
      </w:r>
    </w:p>
    <w:p w14:paraId="66C66FA1">
      <w:pPr>
        <w:rPr>
          <w:color w:val="000000" w:themeColor="text1"/>
          <w14:textFill>
            <w14:solidFill>
              <w14:schemeClr w14:val="tx1"/>
            </w14:solidFill>
          </w14:textFill>
        </w:rPr>
      </w:pPr>
    </w:p>
    <w:p w14:paraId="65B559C3">
      <w:pPr>
        <w:rPr>
          <w:color w:val="000000" w:themeColor="text1"/>
          <w14:textFill>
            <w14:solidFill>
              <w14:schemeClr w14:val="tx1"/>
            </w14:solidFill>
          </w14:textFill>
        </w:rPr>
      </w:pPr>
      <w:r>
        <w:rPr>
          <w:color w:val="000000" w:themeColor="text1"/>
          <w14:textFill>
            <w14:solidFill>
              <w14:schemeClr w14:val="tx1"/>
            </w14:solidFill>
          </w14:textFill>
        </w:rPr>
        <w:t xml:space="preserve">    y1 = mt + 1;  y2 = mt + strip_h;</w:t>
      </w:r>
    </w:p>
    <w:p w14:paraId="79418BB7">
      <w:pPr>
        <w:rPr>
          <w:color w:val="000000" w:themeColor="text1"/>
          <w14:textFill>
            <w14:solidFill>
              <w14:schemeClr w14:val="tx1"/>
            </w14:solidFill>
          </w14:textFill>
        </w:rPr>
      </w:pPr>
      <w:r>
        <w:rPr>
          <w:color w:val="000000" w:themeColor="text1"/>
          <w14:textFill>
            <w14:solidFill>
              <w14:schemeClr w14:val="tx1"/>
            </w14:solidFill>
          </w14:textFill>
        </w:rPr>
        <w:t xml:space="preserve">    x1 = ms + 1;  x2 = ms + Nx;</w:t>
      </w:r>
    </w:p>
    <w:p w14:paraId="6299F1AD">
      <w:pPr>
        <w:rPr>
          <w:color w:val="000000" w:themeColor="text1"/>
          <w14:textFill>
            <w14:solidFill>
              <w14:schemeClr w14:val="tx1"/>
            </w14:solidFill>
          </w14:textFill>
        </w:rPr>
      </w:pPr>
      <w:r>
        <w:rPr>
          <w:color w:val="000000" w:themeColor="text1"/>
          <w14:textFill>
            <w14:solidFill>
              <w14:schemeClr w14:val="tx1"/>
            </w14:solidFill>
          </w14:textFill>
        </w:rPr>
        <w:t xml:space="preserve">    canvas(y1:y2, x1:x2, :) = I_strip;</w:t>
      </w:r>
    </w:p>
    <w:p w14:paraId="46D95FFA">
      <w:pPr>
        <w:rPr>
          <w:color w:val="000000" w:themeColor="text1"/>
          <w14:textFill>
            <w14:solidFill>
              <w14:schemeClr w14:val="tx1"/>
            </w14:solidFill>
          </w14:textFill>
        </w:rPr>
      </w:pPr>
    </w:p>
    <w:p w14:paraId="1C43C367">
      <w:pPr>
        <w:rPr>
          <w:color w:val="000000" w:themeColor="text1"/>
          <w14:textFill>
            <w14:solidFill>
              <w14:schemeClr w14:val="tx1"/>
            </w14:solidFill>
          </w14:textFill>
        </w:rPr>
      </w:pPr>
      <w:r>
        <w:rPr>
          <w:color w:val="000000" w:themeColor="text1"/>
          <w14:textFill>
            <w14:solidFill>
              <w14:schemeClr w14:val="tx1"/>
            </w14:solidFill>
          </w14:textFill>
        </w:rPr>
        <w:t xml:space="preserve">    img = uint8(canvas * 255);</w:t>
      </w:r>
    </w:p>
    <w:p w14:paraId="6EAC0821">
      <w:pPr>
        <w:rPr>
          <w:color w:val="000000" w:themeColor="text1"/>
          <w14:textFill>
            <w14:solidFill>
              <w14:schemeClr w14:val="tx1"/>
            </w14:solidFill>
          </w14:textFill>
        </w:rPr>
      </w:pPr>
    </w:p>
    <w:p w14:paraId="58C0BF4A">
      <w:pPr>
        <w:rPr>
          <w:color w:val="000000" w:themeColor="text1"/>
          <w14:textFill>
            <w14:solidFill>
              <w14:schemeClr w14:val="tx1"/>
            </w14:solidFill>
          </w14:textFill>
        </w:rPr>
      </w:pPr>
      <w:r>
        <w:rPr>
          <w:color w:val="000000" w:themeColor="text1"/>
          <w14:textFill>
            <w14:solidFill>
              <w14:schemeClr w14:val="tx1"/>
            </w14:solidFill>
          </w14:textFill>
        </w:rPr>
        <w:t xml:space="preserve">    % 光源名称</w:t>
      </w:r>
    </w:p>
    <w:p w14:paraId="757769E6">
      <w:pPr>
        <w:rPr>
          <w:color w:val="000000" w:themeColor="text1"/>
          <w14:textFill>
            <w14:solidFill>
              <w14:schemeClr w14:val="tx1"/>
            </w14:solidFill>
          </w14:textFill>
        </w:rPr>
      </w:pPr>
      <w:r>
        <w:rPr>
          <w:color w:val="000000" w:themeColor="text1"/>
          <w14:textFill>
            <w14:solidFill>
              <w14:schemeClr w14:val="tx1"/>
            </w14:solidFill>
          </w14:textFill>
        </w:rPr>
        <w:t xml:space="preserve">    img = insertText(img, [ms+10, 10], names{src}, ...</w:t>
      </w:r>
    </w:p>
    <w:p w14:paraId="01268B9A">
      <w:pPr>
        <w:rPr>
          <w:color w:val="000000" w:themeColor="text1"/>
          <w14:textFill>
            <w14:solidFill>
              <w14:schemeClr w14:val="tx1"/>
            </w14:solidFill>
          </w14:textFill>
        </w:rPr>
      </w:pPr>
      <w:r>
        <w:rPr>
          <w:color w:val="000000" w:themeColor="text1"/>
          <w14:textFill>
            <w14:solidFill>
              <w14:schemeClr w14:val="tx1"/>
            </w14:solidFill>
          </w14:textFill>
        </w:rPr>
        <w:t xml:space="preserve">        'Font', 'Microsoft YaHei', 'FontSize', 22, ...</w:t>
      </w:r>
    </w:p>
    <w:p w14:paraId="3EC64DEA">
      <w:pPr>
        <w:rPr>
          <w:color w:val="000000" w:themeColor="text1"/>
          <w14:textFill>
            <w14:solidFill>
              <w14:schemeClr w14:val="tx1"/>
            </w14:solidFill>
          </w14:textFill>
        </w:rPr>
      </w:pPr>
      <w:r>
        <w:rPr>
          <w:color w:val="000000" w:themeColor="text1"/>
          <w14:textFill>
            <w14:solidFill>
              <w14:schemeClr w14:val="tx1"/>
            </w14:solidFill>
          </w14:textFill>
        </w:rPr>
        <w:t xml:space="preserve">        'TextColor', 'white', 'BoxColor', bg_dark, 'BoxOpacity', 0);</w:t>
      </w:r>
    </w:p>
    <w:p w14:paraId="58A7E1F9">
      <w:pPr>
        <w:rPr>
          <w:color w:val="000000" w:themeColor="text1"/>
          <w14:textFill>
            <w14:solidFill>
              <w14:schemeClr w14:val="tx1"/>
            </w14:solidFill>
          </w14:textFill>
        </w:rPr>
      </w:pPr>
    </w:p>
    <w:p w14:paraId="3B94FC34">
      <w:pPr>
        <w:rPr>
          <w:color w:val="000000" w:themeColor="text1"/>
          <w14:textFill>
            <w14:solidFill>
              <w14:schemeClr w14:val="tx1"/>
            </w14:solidFill>
          </w14:textFill>
        </w:rPr>
      </w:pPr>
      <w:r>
        <w:rPr>
          <w:color w:val="000000" w:themeColor="text1"/>
          <w14:textFill>
            <w14:solidFill>
              <w14:schemeClr w14:val="tx1"/>
            </w14:solidFill>
          </w14:textFill>
        </w:rPr>
        <w:t xml:space="preserve">    % 物理说明</w:t>
      </w:r>
    </w:p>
    <w:p w14:paraId="5D9C1C33">
      <w:pPr>
        <w:rPr>
          <w:color w:val="000000" w:themeColor="text1"/>
          <w14:textFill>
            <w14:solidFill>
              <w14:schemeClr w14:val="tx1"/>
            </w14:solidFill>
          </w14:textFill>
        </w:rPr>
      </w:pPr>
      <w:r>
        <w:rPr>
          <w:color w:val="000000" w:themeColor="text1"/>
          <w14:textFill>
            <w14:solidFill>
              <w14:schemeClr w14:val="tx1"/>
            </w14:solidFill>
          </w14:textFill>
        </w:rPr>
        <w:t xml:space="preserve">    img = insertText(img, [ms+10, H-mb+20], ...</w:t>
      </w:r>
    </w:p>
    <w:p w14:paraId="48F2AB0A">
      <w:pPr>
        <w:rPr>
          <w:color w:val="000000" w:themeColor="text1"/>
          <w14:textFill>
            <w14:solidFill>
              <w14:schemeClr w14:val="tx1"/>
            </w14:solidFill>
          </w14:textFill>
        </w:rPr>
      </w:pPr>
      <w:r>
        <w:rPr>
          <w:color w:val="000000" w:themeColor="text1"/>
          <w14:textFill>
            <w14:solidFill>
              <w14:schemeClr w14:val="tx1"/>
            </w14:solidFill>
          </w14:textFill>
        </w:rPr>
        <w:t xml:space="preserve">        'd = 0 (zero-order dark fringe, half-wave loss)  |  sin^2(2πd/λ)', ...</w:t>
      </w:r>
    </w:p>
    <w:p w14:paraId="209888A9">
      <w:pPr>
        <w:rPr>
          <w:color w:val="000000" w:themeColor="text1"/>
          <w14:textFill>
            <w14:solidFill>
              <w14:schemeClr w14:val="tx1"/>
            </w14:solidFill>
          </w14:textFill>
        </w:rPr>
      </w:pPr>
      <w:r>
        <w:rPr>
          <w:color w:val="000000" w:themeColor="text1"/>
          <w14:textFill>
            <w14:solidFill>
              <w14:schemeClr w14:val="tx1"/>
            </w14:solidFill>
          </w14:textFill>
        </w:rPr>
        <w:t xml:space="preserve">        'FontSize', 14, 'TextColor', [200 200 200], ...</w:t>
      </w:r>
    </w:p>
    <w:p w14:paraId="16BF6FB3">
      <w:pPr>
        <w:rPr>
          <w:color w:val="000000" w:themeColor="text1"/>
          <w14:textFill>
            <w14:solidFill>
              <w14:schemeClr w14:val="tx1"/>
            </w14:solidFill>
          </w14:textFill>
        </w:rPr>
      </w:pPr>
      <w:r>
        <w:rPr>
          <w:color w:val="000000" w:themeColor="text1"/>
          <w14:textFill>
            <w14:solidFill>
              <w14:schemeClr w14:val="tx1"/>
            </w14:solidFill>
          </w14:textFill>
        </w:rPr>
        <w:t xml:space="preserve">        'BoxColor', bg_dark, 'BoxOpacity', 0);</w:t>
      </w:r>
    </w:p>
    <w:p w14:paraId="492CD143">
      <w:pPr>
        <w:rPr>
          <w:color w:val="000000" w:themeColor="text1"/>
          <w14:textFill>
            <w14:solidFill>
              <w14:schemeClr w14:val="tx1"/>
            </w14:solidFill>
          </w14:textFill>
        </w:rPr>
      </w:pPr>
    </w:p>
    <w:p w14:paraId="5764C9C3">
      <w:pPr>
        <w:rPr>
          <w:color w:val="000000" w:themeColor="text1"/>
          <w14:textFill>
            <w14:solidFill>
              <w14:schemeClr w14:val="tx1"/>
            </w14:solidFill>
          </w14:textFill>
        </w:rPr>
      </w:pPr>
      <w:r>
        <w:rPr>
          <w:color w:val="000000" w:themeColor="text1"/>
          <w14:textFill>
            <w14:solidFill>
              <w14:schemeClr w14:val="tx1"/>
            </w14:solidFill>
          </w14:textFill>
        </w:rPr>
        <w:t xml:space="preserve">    % 刻度</w:t>
      </w:r>
    </w:p>
    <w:p w14:paraId="509D102F">
      <w:pPr>
        <w:rPr>
          <w:color w:val="000000" w:themeColor="text1"/>
          <w14:textFill>
            <w14:solidFill>
              <w14:schemeClr w14:val="tx1"/>
            </w14:solidFill>
          </w14:textFill>
        </w:rPr>
      </w:pPr>
      <w:r>
        <w:rPr>
          <w:color w:val="000000" w:themeColor="text1"/>
          <w14:textFill>
            <w14:solidFill>
              <w14:schemeClr w14:val="tx1"/>
            </w14:solidFill>
          </w14:textFill>
        </w:rPr>
        <w:t xml:space="preserve">    ty = H - mb + 5;</w:t>
      </w:r>
    </w:p>
    <w:p w14:paraId="3482CCD1">
      <w:pPr>
        <w:rPr>
          <w:color w:val="000000" w:themeColor="text1"/>
          <w14:textFill>
            <w14:solidFill>
              <w14:schemeClr w14:val="tx1"/>
            </w14:solidFill>
          </w14:textFill>
        </w:rPr>
      </w:pPr>
      <w:r>
        <w:rPr>
          <w:color w:val="000000" w:themeColor="text1"/>
          <w14:textFill>
            <w14:solidFill>
              <w14:schemeClr w14:val="tx1"/>
            </w14:solidFill>
          </w14:textFill>
        </w:rPr>
        <w:t xml:space="preserve">    cx = ms + round(Nx/2);</w:t>
      </w:r>
    </w:p>
    <w:p w14:paraId="18F83D6D">
      <w:pPr>
        <w:rPr>
          <w:color w:val="000000" w:themeColor="text1"/>
          <w14:textFill>
            <w14:solidFill>
              <w14:schemeClr w14:val="tx1"/>
            </w14:solidFill>
          </w14:textFill>
        </w:rPr>
      </w:pPr>
      <w:r>
        <w:rPr>
          <w:color w:val="000000" w:themeColor="text1"/>
          <w14:textFill>
            <w14:solidFill>
              <w14:schemeClr w14:val="tx1"/>
            </w14:solidFill>
          </w14:textFill>
        </w:rPr>
        <w:t xml:space="preserve">    img = insertShape(img, 'Line', [cx, ty, cx, ty+8], ...</w:t>
      </w:r>
    </w:p>
    <w:p w14:paraId="06594DBA">
      <w:pPr>
        <w:rPr>
          <w:color w:val="000000" w:themeColor="text1"/>
          <w14:textFill>
            <w14:solidFill>
              <w14:schemeClr w14:val="tx1"/>
            </w14:solidFill>
          </w14:textFill>
        </w:rPr>
      </w:pPr>
      <w:r>
        <w:rPr>
          <w:color w:val="000000" w:themeColor="text1"/>
          <w14:textFill>
            <w14:solidFill>
              <w14:schemeClr w14:val="tx1"/>
            </w14:solidFill>
          </w14:textFill>
        </w:rPr>
        <w:t xml:space="preserve">        'Color', 'white', 'LineWidth', 2);</w:t>
      </w:r>
    </w:p>
    <w:p w14:paraId="2B0784DB">
      <w:pPr>
        <w:rPr>
          <w:color w:val="000000" w:themeColor="text1"/>
          <w14:textFill>
            <w14:solidFill>
              <w14:schemeClr w14:val="tx1"/>
            </w14:solidFill>
          </w14:textFill>
        </w:rPr>
      </w:pPr>
      <w:r>
        <w:rPr>
          <w:color w:val="000000" w:themeColor="text1"/>
          <w14:textFill>
            <w14:solidFill>
              <w14:schemeClr w14:val="tx1"/>
            </w14:solidFill>
          </w14:textFill>
        </w:rPr>
        <w:t xml:space="preserve">    lx = ms + round(Nx*(x_max-2e-3)/(2*x_max));</w:t>
      </w:r>
    </w:p>
    <w:p w14:paraId="5A808672">
      <w:pPr>
        <w:rPr>
          <w:color w:val="000000" w:themeColor="text1"/>
          <w14:textFill>
            <w14:solidFill>
              <w14:schemeClr w14:val="tx1"/>
            </w14:solidFill>
          </w14:textFill>
        </w:rPr>
      </w:pPr>
      <w:r>
        <w:rPr>
          <w:color w:val="000000" w:themeColor="text1"/>
          <w14:textFill>
            <w14:solidFill>
              <w14:schemeClr w14:val="tx1"/>
            </w14:solidFill>
          </w14:textFill>
        </w:rPr>
        <w:t xml:space="preserve">    rx = ms + round(Nx*(x_max+2e-3)/(2*x_max));</w:t>
      </w:r>
    </w:p>
    <w:p w14:paraId="0FB2A8CC">
      <w:pPr>
        <w:rPr>
          <w:color w:val="000000" w:themeColor="text1"/>
          <w14:textFill>
            <w14:solidFill>
              <w14:schemeClr w14:val="tx1"/>
            </w14:solidFill>
          </w14:textFill>
        </w:rPr>
      </w:pPr>
      <w:r>
        <w:rPr>
          <w:color w:val="000000" w:themeColor="text1"/>
          <w14:textFill>
            <w14:solidFill>
              <w14:schemeClr w14:val="tx1"/>
            </w14:solidFill>
          </w14:textFill>
        </w:rPr>
        <w:t xml:space="preserve">    img = insertShape(img, 'Line', [lx, ty, lx, ty+8], ...</w:t>
      </w:r>
    </w:p>
    <w:p w14:paraId="5402445E">
      <w:pPr>
        <w:rPr>
          <w:color w:val="000000" w:themeColor="text1"/>
          <w14:textFill>
            <w14:solidFill>
              <w14:schemeClr w14:val="tx1"/>
            </w14:solidFill>
          </w14:textFill>
        </w:rPr>
      </w:pPr>
      <w:r>
        <w:rPr>
          <w:color w:val="000000" w:themeColor="text1"/>
          <w14:textFill>
            <w14:solidFill>
              <w14:schemeClr w14:val="tx1"/>
            </w14:solidFill>
          </w14:textFill>
        </w:rPr>
        <w:t xml:space="preserve">        'Color', 'white', 'LineWidth', 1);</w:t>
      </w:r>
    </w:p>
    <w:p w14:paraId="7605B511">
      <w:pPr>
        <w:rPr>
          <w:color w:val="000000" w:themeColor="text1"/>
          <w14:textFill>
            <w14:solidFill>
              <w14:schemeClr w14:val="tx1"/>
            </w14:solidFill>
          </w14:textFill>
        </w:rPr>
      </w:pPr>
      <w:r>
        <w:rPr>
          <w:color w:val="000000" w:themeColor="text1"/>
          <w14:textFill>
            <w14:solidFill>
              <w14:schemeClr w14:val="tx1"/>
            </w14:solidFill>
          </w14:textFill>
        </w:rPr>
        <w:t xml:space="preserve">    img = insertShape(img, 'Line', [rx, ty, rx, ty+8], ...</w:t>
      </w:r>
    </w:p>
    <w:p w14:paraId="54005518">
      <w:pPr>
        <w:rPr>
          <w:color w:val="000000" w:themeColor="text1"/>
          <w14:textFill>
            <w14:solidFill>
              <w14:schemeClr w14:val="tx1"/>
            </w14:solidFill>
          </w14:textFill>
        </w:rPr>
      </w:pPr>
      <w:r>
        <w:rPr>
          <w:color w:val="000000" w:themeColor="text1"/>
          <w14:textFill>
            <w14:solidFill>
              <w14:schemeClr w14:val="tx1"/>
            </w14:solidFill>
          </w14:textFill>
        </w:rPr>
        <w:t xml:space="preserve">        'Color', 'white', 'LineWidth', 1);</w:t>
      </w:r>
    </w:p>
    <w:p w14:paraId="2BCD66BE">
      <w:pPr>
        <w:rPr>
          <w:color w:val="000000" w:themeColor="text1"/>
          <w14:textFill>
            <w14:solidFill>
              <w14:schemeClr w14:val="tx1"/>
            </w14:solidFill>
          </w14:textFill>
        </w:rPr>
      </w:pPr>
    </w:p>
    <w:p w14:paraId="01EB4585">
      <w:pPr>
        <w:rPr>
          <w:color w:val="000000" w:themeColor="text1"/>
          <w14:textFill>
            <w14:solidFill>
              <w14:schemeClr w14:val="tx1"/>
            </w14:solidFill>
          </w14:textFill>
        </w:rPr>
      </w:pPr>
      <w:r>
        <w:rPr>
          <w:color w:val="000000" w:themeColor="text1"/>
          <w14:textFill>
            <w14:solidFill>
              <w14:schemeClr w14:val="tx1"/>
            </w14:solidFill>
          </w14:textFill>
        </w:rPr>
        <w:t xml:space="preserve">    fname = sprintf('C:\\Users\\landequming17\\michelson_%s.png', tags{src});</w:t>
      </w:r>
    </w:p>
    <w:p w14:paraId="39D69F29">
      <w:pPr>
        <w:rPr>
          <w:color w:val="000000" w:themeColor="text1"/>
          <w14:textFill>
            <w14:solidFill>
              <w14:schemeClr w14:val="tx1"/>
            </w14:solidFill>
          </w14:textFill>
        </w:rPr>
      </w:pPr>
      <w:r>
        <w:rPr>
          <w:color w:val="000000" w:themeColor="text1"/>
          <w14:textFill>
            <w14:solidFill>
              <w14:schemeClr w14:val="tx1"/>
            </w14:solidFill>
          </w14:textFill>
        </w:rPr>
        <w:t xml:space="preserve">    imwrite(img, fname);</w:t>
      </w:r>
    </w:p>
    <w:p w14:paraId="79A4C94D">
      <w:pPr>
        <w:rPr>
          <w:color w:val="000000" w:themeColor="text1"/>
          <w14:textFill>
            <w14:solidFill>
              <w14:schemeClr w14:val="tx1"/>
            </w14:solidFill>
          </w14:textFill>
        </w:rPr>
      </w:pPr>
      <w:r>
        <w:rPr>
          <w:color w:val="000000" w:themeColor="text1"/>
          <w14:textFill>
            <w14:solidFill>
              <w14:schemeClr w14:val="tx1"/>
            </w14:solidFill>
          </w14:textFill>
        </w:rPr>
        <w:t xml:space="preserve">    fprintf('  %s  (%d x %d)\n', fname, W, H);</w:t>
      </w:r>
    </w:p>
    <w:p w14:paraId="41CB84E9">
      <w:pPr>
        <w:rPr>
          <w:color w:val="000000" w:themeColor="text1"/>
          <w14:textFill>
            <w14:solidFill>
              <w14:schemeClr w14:val="tx1"/>
            </w14:solidFill>
          </w14:textFill>
        </w:rPr>
      </w:pPr>
      <w:r>
        <w:rPr>
          <w:color w:val="000000" w:themeColor="text1"/>
          <w14:textFill>
            <w14:solidFill>
              <w14:schemeClr w14:val="tx1"/>
            </w14:solidFill>
          </w14:textFill>
        </w:rPr>
        <w:t>end</w:t>
      </w:r>
    </w:p>
    <w:p w14:paraId="37B6B4E3">
      <w:pPr>
        <w:rPr>
          <w:color w:val="000000" w:themeColor="text1"/>
          <w14:textFill>
            <w14:solidFill>
              <w14:schemeClr w14:val="tx1"/>
            </w14:solidFill>
          </w14:textFill>
        </w:rPr>
      </w:pPr>
    </w:p>
    <w:p w14:paraId="774644EC">
      <w:pPr>
        <w:rPr>
          <w:color w:val="000000" w:themeColor="text1"/>
          <w14:textFill>
            <w14:solidFill>
              <w14:schemeClr w14:val="tx1"/>
            </w14:solidFill>
          </w14:textFill>
        </w:rPr>
      </w:pPr>
      <w:r>
        <w:rPr>
          <w:color w:val="000000" w:themeColor="text1"/>
          <w14:textFill>
            <w14:solidFill>
              <w14:schemeClr w14:val="tx1"/>
            </w14:solidFill>
          </w14:textFill>
        </w:rPr>
        <w:t>% --- 4b. LED (白色背景, 高饱和) ---</w:t>
      </w:r>
    </w:p>
    <w:p w14:paraId="5DCF177B">
      <w:pPr>
        <w:rPr>
          <w:color w:val="000000" w:themeColor="text1"/>
          <w14:textFill>
            <w14:solidFill>
              <w14:schemeClr w14:val="tx1"/>
            </w14:solidFill>
          </w14:textFill>
        </w:rPr>
      </w:pPr>
      <w:r>
        <w:rPr>
          <w:color w:val="000000" w:themeColor="text1"/>
          <w14:textFill>
            <w14:solidFill>
              <w14:schemeClr w14:val="tx1"/>
            </w14:solidFill>
          </w14:textFill>
        </w:rPr>
        <w:t>Irgb_line = results{3};</w:t>
      </w:r>
    </w:p>
    <w:p w14:paraId="6CC4AC5D">
      <w:pPr>
        <w:rPr>
          <w:color w:val="000000" w:themeColor="text1"/>
          <w14:textFill>
            <w14:solidFill>
              <w14:schemeClr w14:val="tx1"/>
            </w14:solidFill>
          </w14:textFill>
        </w:rPr>
      </w:pPr>
      <w:r>
        <w:rPr>
          <w:color w:val="000000" w:themeColor="text1"/>
          <w14:textFill>
            <w14:solidFill>
              <w14:schemeClr w14:val="tx1"/>
            </w14:solidFill>
          </w14:textFill>
        </w:rPr>
        <w:t>led_h = 700;</w:t>
      </w:r>
    </w:p>
    <w:p w14:paraId="50154E17">
      <w:pPr>
        <w:rPr>
          <w:color w:val="000000" w:themeColor="text1"/>
          <w14:textFill>
            <w14:solidFill>
              <w14:schemeClr w14:val="tx1"/>
            </w14:solidFill>
          </w14:textFill>
        </w:rPr>
      </w:pPr>
      <w:r>
        <w:rPr>
          <w:color w:val="000000" w:themeColor="text1"/>
          <w14:textFill>
            <w14:solidFill>
              <w14:schemeClr w14:val="tx1"/>
            </w14:solidFill>
          </w14:textFill>
        </w:rPr>
        <w:t>I_strip = zeros(led_h, Nx, 3);</w:t>
      </w:r>
    </w:p>
    <w:p w14:paraId="5C61AE2E">
      <w:pPr>
        <w:rPr>
          <w:color w:val="000000" w:themeColor="text1"/>
          <w14:textFill>
            <w14:solidFill>
              <w14:schemeClr w14:val="tx1"/>
            </w14:solidFill>
          </w14:textFill>
        </w:rPr>
      </w:pPr>
      <w:r>
        <w:rPr>
          <w:color w:val="000000" w:themeColor="text1"/>
          <w14:textFill>
            <w14:solidFill>
              <w14:schemeClr w14:val="tx1"/>
            </w14:solidFill>
          </w14:textFill>
        </w:rPr>
        <w:t>for ch = 1:3</w:t>
      </w:r>
    </w:p>
    <w:p w14:paraId="2A641525">
      <w:pPr>
        <w:rPr>
          <w:color w:val="000000" w:themeColor="text1"/>
          <w14:textFill>
            <w14:solidFill>
              <w14:schemeClr w14:val="tx1"/>
            </w14:solidFill>
          </w14:textFill>
        </w:rPr>
      </w:pPr>
      <w:r>
        <w:rPr>
          <w:color w:val="000000" w:themeColor="text1"/>
          <w14:textFill>
            <w14:solidFill>
              <w14:schemeClr w14:val="tx1"/>
            </w14:solidFill>
          </w14:textFill>
        </w:rPr>
        <w:t xml:space="preserve">    I_strip(:, :, ch) = repmat(Irgb_line(:, ch)', led_h, 1);</w:t>
      </w:r>
    </w:p>
    <w:p w14:paraId="5C8BFEA3">
      <w:pPr>
        <w:rPr>
          <w:color w:val="000000" w:themeColor="text1"/>
          <w14:textFill>
            <w14:solidFill>
              <w14:schemeClr w14:val="tx1"/>
            </w14:solidFill>
          </w14:textFill>
        </w:rPr>
      </w:pPr>
      <w:r>
        <w:rPr>
          <w:color w:val="000000" w:themeColor="text1"/>
          <w14:textFill>
            <w14:solidFill>
              <w14:schemeClr w14:val="tx1"/>
            </w14:solidFill>
          </w14:textFill>
        </w:rPr>
        <w:t>end</w:t>
      </w:r>
    </w:p>
    <w:p w14:paraId="01B49706">
      <w:pPr>
        <w:rPr>
          <w:color w:val="000000" w:themeColor="text1"/>
          <w14:textFill>
            <w14:solidFill>
              <w14:schemeClr w14:val="tx1"/>
            </w14:solidFill>
          </w14:textFill>
        </w:rPr>
      </w:pPr>
    </w:p>
    <w:p w14:paraId="08127290">
      <w:pPr>
        <w:rPr>
          <w:color w:val="000000" w:themeColor="text1"/>
          <w14:textFill>
            <w14:solidFill>
              <w14:schemeClr w14:val="tx1"/>
            </w14:solidFill>
          </w14:textFill>
        </w:rPr>
      </w:pPr>
      <w:r>
        <w:rPr>
          <w:color w:val="000000" w:themeColor="text1"/>
          <w14:textFill>
            <w14:solidFill>
              <w14:schemeClr w14:val="tx1"/>
            </w14:solidFill>
          </w14:textFill>
        </w:rPr>
        <w:t>bg_white = [0.98 0.98 0.98];</w:t>
      </w:r>
    </w:p>
    <w:p w14:paraId="46C1A654">
      <w:pPr>
        <w:rPr>
          <w:color w:val="000000" w:themeColor="text1"/>
          <w14:textFill>
            <w14:solidFill>
              <w14:schemeClr w14:val="tx1"/>
            </w14:solidFill>
          </w14:textFill>
        </w:rPr>
      </w:pPr>
      <w:r>
        <w:rPr>
          <w:color w:val="000000" w:themeColor="text1"/>
          <w14:textFill>
            <w14:solidFill>
              <w14:schemeClr w14:val="tx1"/>
            </w14:solidFill>
          </w14:textFill>
        </w:rPr>
        <w:t>mt = 30;  mb = 50;  ms = 40;</w:t>
      </w:r>
    </w:p>
    <w:p w14:paraId="0E16AED7">
      <w:pPr>
        <w:rPr>
          <w:color w:val="000000" w:themeColor="text1"/>
          <w14:textFill>
            <w14:solidFill>
              <w14:schemeClr w14:val="tx1"/>
            </w14:solidFill>
          </w14:textFill>
        </w:rPr>
      </w:pPr>
      <w:r>
        <w:rPr>
          <w:color w:val="000000" w:themeColor="text1"/>
          <w14:textFill>
            <w14:solidFill>
              <w14:schemeClr w14:val="tx1"/>
            </w14:solidFill>
          </w14:textFill>
        </w:rPr>
        <w:t>H = led_h + mt + mb;</w:t>
      </w:r>
    </w:p>
    <w:p w14:paraId="173E197E">
      <w:pPr>
        <w:rPr>
          <w:color w:val="000000" w:themeColor="text1"/>
          <w14:textFill>
            <w14:solidFill>
              <w14:schemeClr w14:val="tx1"/>
            </w14:solidFill>
          </w14:textFill>
        </w:rPr>
      </w:pPr>
      <w:r>
        <w:rPr>
          <w:color w:val="000000" w:themeColor="text1"/>
          <w14:textFill>
            <w14:solidFill>
              <w14:schemeClr w14:val="tx1"/>
            </w14:solidFill>
          </w14:textFill>
        </w:rPr>
        <w:t>W = Nx + 2 * ms;</w:t>
      </w:r>
    </w:p>
    <w:p w14:paraId="4464B0C5">
      <w:pPr>
        <w:rPr>
          <w:color w:val="000000" w:themeColor="text1"/>
          <w14:textFill>
            <w14:solidFill>
              <w14:schemeClr w14:val="tx1"/>
            </w14:solidFill>
          </w14:textFill>
        </w:rPr>
      </w:pPr>
    </w:p>
    <w:p w14:paraId="65DE3FAB">
      <w:pPr>
        <w:rPr>
          <w:color w:val="000000" w:themeColor="text1"/>
          <w14:textFill>
            <w14:solidFill>
              <w14:schemeClr w14:val="tx1"/>
            </w14:solidFill>
          </w14:textFill>
        </w:rPr>
      </w:pPr>
      <w:r>
        <w:rPr>
          <w:color w:val="000000" w:themeColor="text1"/>
          <w14:textFill>
            <w14:solidFill>
              <w14:schemeClr w14:val="tx1"/>
            </w14:solidFill>
          </w14:textFill>
        </w:rPr>
        <w:t>canvas = zeros(H, W, 3);</w:t>
      </w:r>
    </w:p>
    <w:p w14:paraId="1A3D759D">
      <w:pPr>
        <w:rPr>
          <w:color w:val="000000" w:themeColor="text1"/>
          <w14:textFill>
            <w14:solidFill>
              <w14:schemeClr w14:val="tx1"/>
            </w14:solidFill>
          </w14:textFill>
        </w:rPr>
      </w:pPr>
      <w:r>
        <w:rPr>
          <w:color w:val="000000" w:themeColor="text1"/>
          <w14:textFill>
            <w14:solidFill>
              <w14:schemeClr w14:val="tx1"/>
            </w14:solidFill>
          </w14:textFill>
        </w:rPr>
        <w:t>for ch = 1:3, canvas(:, :, ch) = bg_white(ch); end</w:t>
      </w:r>
    </w:p>
    <w:p w14:paraId="42D5D07E">
      <w:pPr>
        <w:rPr>
          <w:color w:val="000000" w:themeColor="text1"/>
          <w14:textFill>
            <w14:solidFill>
              <w14:schemeClr w14:val="tx1"/>
            </w14:solidFill>
          </w14:textFill>
        </w:rPr>
      </w:pPr>
    </w:p>
    <w:p w14:paraId="1FAC3E0E">
      <w:pPr>
        <w:rPr>
          <w:color w:val="000000" w:themeColor="text1"/>
          <w14:textFill>
            <w14:solidFill>
              <w14:schemeClr w14:val="tx1"/>
            </w14:solidFill>
          </w14:textFill>
        </w:rPr>
      </w:pPr>
      <w:r>
        <w:rPr>
          <w:color w:val="000000" w:themeColor="text1"/>
          <w14:textFill>
            <w14:solidFill>
              <w14:schemeClr w14:val="tx1"/>
            </w14:solidFill>
          </w14:textFill>
        </w:rPr>
        <w:t>y1 = mt + 1;  y2 = mt + led_h;</w:t>
      </w:r>
    </w:p>
    <w:p w14:paraId="2DD54F1E">
      <w:pPr>
        <w:rPr>
          <w:color w:val="000000" w:themeColor="text1"/>
          <w14:textFill>
            <w14:solidFill>
              <w14:schemeClr w14:val="tx1"/>
            </w14:solidFill>
          </w14:textFill>
        </w:rPr>
      </w:pPr>
      <w:r>
        <w:rPr>
          <w:color w:val="000000" w:themeColor="text1"/>
          <w14:textFill>
            <w14:solidFill>
              <w14:schemeClr w14:val="tx1"/>
            </w14:solidFill>
          </w14:textFill>
        </w:rPr>
        <w:t>x1 = ms + 1;  x2 = ms + Nx;</w:t>
      </w:r>
    </w:p>
    <w:p w14:paraId="6B48F5EE">
      <w:pPr>
        <w:rPr>
          <w:color w:val="000000" w:themeColor="text1"/>
          <w14:textFill>
            <w14:solidFill>
              <w14:schemeClr w14:val="tx1"/>
            </w14:solidFill>
          </w14:textFill>
        </w:rPr>
      </w:pPr>
      <w:r>
        <w:rPr>
          <w:color w:val="000000" w:themeColor="text1"/>
          <w14:textFill>
            <w14:solidFill>
              <w14:schemeClr w14:val="tx1"/>
            </w14:solidFill>
          </w14:textFill>
        </w:rPr>
        <w:t>canvas(y1:y2, x1:x2, :) = I_strip;</w:t>
      </w:r>
    </w:p>
    <w:p w14:paraId="690FA8F7">
      <w:pPr>
        <w:rPr>
          <w:color w:val="000000" w:themeColor="text1"/>
          <w14:textFill>
            <w14:solidFill>
              <w14:schemeClr w14:val="tx1"/>
            </w14:solidFill>
          </w14:textFill>
        </w:rPr>
      </w:pPr>
    </w:p>
    <w:p w14:paraId="18D1EF2A">
      <w:pPr>
        <w:rPr>
          <w:color w:val="000000" w:themeColor="text1"/>
          <w14:textFill>
            <w14:solidFill>
              <w14:schemeClr w14:val="tx1"/>
            </w14:solidFill>
          </w14:textFill>
        </w:rPr>
      </w:pPr>
      <w:r>
        <w:rPr>
          <w:color w:val="000000" w:themeColor="text1"/>
          <w14:textFill>
            <w14:solidFill>
              <w14:schemeClr w14:val="tx1"/>
            </w14:solidFill>
          </w14:textFill>
        </w:rPr>
        <w:t>img = uint8(canvas * 255);</w:t>
      </w:r>
    </w:p>
    <w:p w14:paraId="48D0D328">
      <w:pPr>
        <w:rPr>
          <w:color w:val="000000" w:themeColor="text1"/>
          <w14:textFill>
            <w14:solidFill>
              <w14:schemeClr w14:val="tx1"/>
            </w14:solidFill>
          </w14:textFill>
        </w:rPr>
      </w:pPr>
    </w:p>
    <w:p w14:paraId="0E418884">
      <w:pPr>
        <w:rPr>
          <w:color w:val="000000" w:themeColor="text1"/>
          <w14:textFill>
            <w14:solidFill>
              <w14:schemeClr w14:val="tx1"/>
            </w14:solidFill>
          </w14:textFill>
        </w:rPr>
      </w:pPr>
      <w:r>
        <w:rPr>
          <w:color w:val="000000" w:themeColor="text1"/>
          <w14:textFill>
            <w14:solidFill>
              <w14:schemeClr w14:val="tx1"/>
            </w14:solidFill>
          </w14:textFill>
        </w:rPr>
        <w:t>% 标签</w:t>
      </w:r>
    </w:p>
    <w:p w14:paraId="031EE169">
      <w:pPr>
        <w:rPr>
          <w:color w:val="000000" w:themeColor="text1"/>
          <w14:textFill>
            <w14:solidFill>
              <w14:schemeClr w14:val="tx1"/>
            </w14:solidFill>
          </w14:textFill>
        </w:rPr>
      </w:pPr>
      <w:r>
        <w:rPr>
          <w:color w:val="000000" w:themeColor="text1"/>
          <w14:textFill>
            <w14:solidFill>
              <w14:schemeClr w14:val="tx1"/>
            </w14:solidFill>
          </w14:textFill>
        </w:rPr>
        <w:t>img = insertText(img, [ms+5, 6], 'LED  (GaN 452 nm + phosphor)', ...</w:t>
      </w:r>
    </w:p>
    <w:p w14:paraId="52BA2820">
      <w:pPr>
        <w:rPr>
          <w:color w:val="000000" w:themeColor="text1"/>
          <w14:textFill>
            <w14:solidFill>
              <w14:schemeClr w14:val="tx1"/>
            </w14:solidFill>
          </w14:textFill>
        </w:rPr>
      </w:pPr>
      <w:r>
        <w:rPr>
          <w:color w:val="000000" w:themeColor="text1"/>
          <w14:textFill>
            <w14:solidFill>
              <w14:schemeClr w14:val="tx1"/>
            </w14:solidFill>
          </w14:textFill>
        </w:rPr>
        <w:t xml:space="preserve">    'Font', 'Microsoft YaHei', 'FontSize', 16, ...</w:t>
      </w:r>
    </w:p>
    <w:p w14:paraId="4AA22932">
      <w:pPr>
        <w:rPr>
          <w:color w:val="000000" w:themeColor="text1"/>
          <w14:textFill>
            <w14:solidFill>
              <w14:schemeClr w14:val="tx1"/>
            </w14:solidFill>
          </w14:textFill>
        </w:rPr>
      </w:pPr>
      <w:r>
        <w:rPr>
          <w:color w:val="000000" w:themeColor="text1"/>
          <w14:textFill>
            <w14:solidFill>
              <w14:schemeClr w14:val="tx1"/>
            </w14:solidFill>
          </w14:textFill>
        </w:rPr>
        <w:t xml:space="preserve">    'TextColor', [60 60 60], 'BoxColor', bg_white, 'BoxOpacity', 0);</w:t>
      </w:r>
    </w:p>
    <w:p w14:paraId="4A133E47">
      <w:pPr>
        <w:rPr>
          <w:color w:val="000000" w:themeColor="text1"/>
          <w14:textFill>
            <w14:solidFill>
              <w14:schemeClr w14:val="tx1"/>
            </w14:solidFill>
          </w14:textFill>
        </w:rPr>
      </w:pPr>
    </w:p>
    <w:p w14:paraId="5F48FED6">
      <w:pPr>
        <w:rPr>
          <w:color w:val="000000" w:themeColor="text1"/>
          <w14:textFill>
            <w14:solidFill>
              <w14:schemeClr w14:val="tx1"/>
            </w14:solidFill>
          </w14:textFill>
        </w:rPr>
      </w:pPr>
      <w:r>
        <w:rPr>
          <w:color w:val="000000" w:themeColor="text1"/>
          <w14:textFill>
            <w14:solidFill>
              <w14:schemeClr w14:val="tx1"/>
            </w14:solidFill>
          </w14:textFill>
        </w:rPr>
        <w:t>% 中心标记细线</w:t>
      </w:r>
    </w:p>
    <w:p w14:paraId="0E6537CE">
      <w:pPr>
        <w:rPr>
          <w:color w:val="000000" w:themeColor="text1"/>
          <w14:textFill>
            <w14:solidFill>
              <w14:schemeClr w14:val="tx1"/>
            </w14:solidFill>
          </w14:textFill>
        </w:rPr>
      </w:pPr>
      <w:r>
        <w:rPr>
          <w:color w:val="000000" w:themeColor="text1"/>
          <w14:textFill>
            <w14:solidFill>
              <w14:schemeClr w14:val="tx1"/>
            </w14:solidFill>
          </w14:textFill>
        </w:rPr>
        <w:t>cx = ms + round(Nx/2);</w:t>
      </w:r>
    </w:p>
    <w:p w14:paraId="5C1A8811">
      <w:pPr>
        <w:rPr>
          <w:color w:val="000000" w:themeColor="text1"/>
          <w14:textFill>
            <w14:solidFill>
              <w14:schemeClr w14:val="tx1"/>
            </w14:solidFill>
          </w14:textFill>
        </w:rPr>
      </w:pPr>
      <w:r>
        <w:rPr>
          <w:color w:val="000000" w:themeColor="text1"/>
          <w14:textFill>
            <w14:solidFill>
              <w14:schemeClr w14:val="tx1"/>
            </w14:solidFill>
          </w14:textFill>
        </w:rPr>
        <w:t>img = insertShape(img, 'Line', [cx, y1, cx, y2], ...</w:t>
      </w:r>
    </w:p>
    <w:p w14:paraId="00E2D0CB">
      <w:pPr>
        <w:rPr>
          <w:color w:val="000000" w:themeColor="text1"/>
          <w14:textFill>
            <w14:solidFill>
              <w14:schemeClr w14:val="tx1"/>
            </w14:solidFill>
          </w14:textFill>
        </w:rPr>
      </w:pPr>
      <w:r>
        <w:rPr>
          <w:color w:val="000000" w:themeColor="text1"/>
          <w14:textFill>
            <w14:solidFill>
              <w14:schemeClr w14:val="tx1"/>
            </w14:solidFill>
          </w14:textFill>
        </w:rPr>
        <w:t xml:space="preserve">    'Color', [140 140 140], 'LineWidth', 1);</w:t>
      </w:r>
    </w:p>
    <w:p w14:paraId="18709C58">
      <w:pPr>
        <w:rPr>
          <w:color w:val="000000" w:themeColor="text1"/>
          <w14:textFill>
            <w14:solidFill>
              <w14:schemeClr w14:val="tx1"/>
            </w14:solidFill>
          </w14:textFill>
        </w:rPr>
      </w:pPr>
    </w:p>
    <w:p w14:paraId="332A8FF9">
      <w:pPr>
        <w:rPr>
          <w:color w:val="000000" w:themeColor="text1"/>
          <w14:textFill>
            <w14:solidFill>
              <w14:schemeClr w14:val="tx1"/>
            </w14:solidFill>
          </w14:textFill>
        </w:rPr>
      </w:pPr>
      <w:r>
        <w:rPr>
          <w:color w:val="000000" w:themeColor="text1"/>
          <w14:textFill>
            <w14:solidFill>
              <w14:schemeClr w14:val="tx1"/>
            </w14:solidFill>
          </w14:textFill>
        </w:rPr>
        <w:t>fname = 'C:\Users\landequming17\michelson_led.png';</w:t>
      </w:r>
    </w:p>
    <w:p w14:paraId="02E204B0">
      <w:pPr>
        <w:rPr>
          <w:color w:val="000000" w:themeColor="text1"/>
          <w14:textFill>
            <w14:solidFill>
              <w14:schemeClr w14:val="tx1"/>
            </w14:solidFill>
          </w14:textFill>
        </w:rPr>
      </w:pPr>
      <w:r>
        <w:rPr>
          <w:color w:val="000000" w:themeColor="text1"/>
          <w14:textFill>
            <w14:solidFill>
              <w14:schemeClr w14:val="tx1"/>
            </w14:solidFill>
          </w14:textFill>
        </w:rPr>
        <w:t>imwrite(img, fname);</w:t>
      </w:r>
    </w:p>
    <w:p w14:paraId="33DA78C4">
      <w:pPr>
        <w:rPr>
          <w:color w:val="000000" w:themeColor="text1"/>
          <w14:textFill>
            <w14:solidFill>
              <w14:schemeClr w14:val="tx1"/>
            </w14:solidFill>
          </w14:textFill>
        </w:rPr>
      </w:pPr>
      <w:r>
        <w:rPr>
          <w:color w:val="000000" w:themeColor="text1"/>
          <w14:textFill>
            <w14:solidFill>
              <w14:schemeClr w14:val="tx1"/>
            </w14:solidFill>
          </w14:textFill>
        </w:rPr>
        <w:t>fprintf('  %s  (%d x %d)\n', fname, W, H);</w:t>
      </w:r>
    </w:p>
    <w:p w14:paraId="5F57C877">
      <w:pPr>
        <w:rPr>
          <w:color w:val="000000" w:themeColor="text1"/>
          <w14:textFill>
            <w14:solidFill>
              <w14:schemeClr w14:val="tx1"/>
            </w14:solidFill>
          </w14:textFill>
        </w:rPr>
      </w:pPr>
    </w:p>
    <w:p w14:paraId="45B25A7B">
      <w:pPr>
        <w:rPr>
          <w:color w:val="000000" w:themeColor="text1"/>
          <w14:textFill>
            <w14:solidFill>
              <w14:schemeClr w14:val="tx1"/>
            </w14:solidFill>
          </w14:textFill>
        </w:rPr>
      </w:pPr>
      <w:r>
        <w:rPr>
          <w:color w:val="000000" w:themeColor="text1"/>
          <w14:textFill>
            <w14:solidFill>
              <w14:schemeClr w14:val="tx1"/>
            </w14:solidFill>
          </w14:textFill>
        </w:rPr>
        <w:t>%% ===== 5. 完成 =====</w:t>
      </w:r>
    </w:p>
    <w:p w14:paraId="6645E95D">
      <w:pPr>
        <w:rPr>
          <w:color w:val="000000" w:themeColor="text1"/>
          <w14:textFill>
            <w14:solidFill>
              <w14:schemeClr w14:val="tx1"/>
            </w14:solidFill>
          </w14:textFill>
        </w:rPr>
      </w:pPr>
      <w:r>
        <w:rPr>
          <w:color w:val="000000" w:themeColor="text1"/>
          <w14:textFill>
            <w14:solidFill>
              <w14:schemeClr w14:val="tx1"/>
            </w14:solidFill>
          </w14:textFill>
        </w:rPr>
        <w:t>fprintf('\n========================================\n');</w:t>
      </w:r>
    </w:p>
    <w:p w14:paraId="231675F8">
      <w:pPr>
        <w:rPr>
          <w:color w:val="000000" w:themeColor="text1"/>
          <w14:textFill>
            <w14:solidFill>
              <w14:schemeClr w14:val="tx1"/>
            </w14:solidFill>
          </w14:textFill>
        </w:rPr>
      </w:pPr>
      <w:r>
        <w:rPr>
          <w:color w:val="000000" w:themeColor="text1"/>
          <w14:textFill>
            <w14:solidFill>
              <w14:schemeClr w14:val="tx1"/>
            </w14:solidFill>
          </w14:textFill>
        </w:rPr>
        <w:t>fprintf('  输出文件\n');</w:t>
      </w:r>
    </w:p>
    <w:p w14:paraId="2FB87520">
      <w:pPr>
        <w:rPr>
          <w:color w:val="000000" w:themeColor="text1"/>
          <w14:textFill>
            <w14:solidFill>
              <w14:schemeClr w14:val="tx1"/>
            </w14:solidFill>
          </w14:textFill>
        </w:rPr>
      </w:pPr>
      <w:r>
        <w:rPr>
          <w:color w:val="000000" w:themeColor="text1"/>
          <w14:textFill>
            <w14:solidFill>
              <w14:schemeClr w14:val="tx1"/>
            </w14:solidFill>
          </w14:textFill>
        </w:rPr>
        <w:t>fprintf('========================================\n');</w:t>
      </w:r>
    </w:p>
    <w:p w14:paraId="527211C8">
      <w:pPr>
        <w:rPr>
          <w:color w:val="000000" w:themeColor="text1"/>
          <w14:textFill>
            <w14:solidFill>
              <w14:schemeClr w14:val="tx1"/>
            </w14:solidFill>
          </w14:textFill>
        </w:rPr>
      </w:pPr>
      <w:r>
        <w:rPr>
          <w:color w:val="000000" w:themeColor="text1"/>
          <w14:textFill>
            <w14:solidFill>
              <w14:schemeClr w14:val="tx1"/>
            </w14:solidFill>
          </w14:textFill>
        </w:rPr>
        <w:t>fprintf('  michelson_halogen.png      卤素灯干涉直条纹 (深底)\n');</w:t>
      </w:r>
    </w:p>
    <w:p w14:paraId="7D211898">
      <w:pPr>
        <w:rPr>
          <w:color w:val="000000" w:themeColor="text1"/>
          <w14:textFill>
            <w14:solidFill>
              <w14:schemeClr w14:val="tx1"/>
            </w14:solidFill>
          </w14:textFill>
        </w:rPr>
      </w:pPr>
      <w:r>
        <w:rPr>
          <w:color w:val="000000" w:themeColor="text1"/>
          <w14:textFill>
            <w14:solidFill>
              <w14:schemeClr w14:val="tx1"/>
            </w14:solidFill>
          </w14:textFill>
        </w:rPr>
        <w:t>fprintf('  michelson_incandescent.png 白炽灯干涉直条纹 (深底)\n');</w:t>
      </w:r>
    </w:p>
    <w:p w14:paraId="79B9717B">
      <w:pPr>
        <w:rPr>
          <w:color w:val="000000" w:themeColor="text1"/>
          <w14:textFill>
            <w14:solidFill>
              <w14:schemeClr w14:val="tx1"/>
            </w14:solidFill>
          </w14:textFill>
        </w:rPr>
      </w:pPr>
      <w:r>
        <w:rPr>
          <w:color w:val="000000" w:themeColor="text1"/>
          <w14:textFill>
            <w14:solidFill>
              <w14:schemeClr w14:val="tx1"/>
            </w14:solidFill>
          </w14:textFill>
        </w:rPr>
        <w:t>fprintf('  michelson_led.png          LED干涉直条纹    (白底)\n');</w:t>
      </w:r>
    </w:p>
    <w:p w14:paraId="5A437C09">
      <w:pPr>
        <w:rPr>
          <w:color w:val="000000" w:themeColor="text1"/>
          <w14:textFill>
            <w14:solidFill>
              <w14:schemeClr w14:val="tx1"/>
            </w14:solidFill>
          </w14:textFill>
        </w:rPr>
      </w:pPr>
      <w:r>
        <w:rPr>
          <w:color w:val="000000" w:themeColor="text1"/>
          <w14:textFill>
            <w14:solidFill>
              <w14:schemeClr w14:val="tx1"/>
            </w14:solidFill>
          </w14:textFill>
        </w:rPr>
        <w:t>fprintf('\n物理要点:\n');</w:t>
      </w:r>
    </w:p>
    <w:p w14:paraId="69FA44F3">
      <w:pPr>
        <w:rPr>
          <w:color w:val="000000" w:themeColor="text1"/>
          <w14:textFill>
            <w14:solidFill>
              <w14:schemeClr w14:val="tx1"/>
            </w14:solidFill>
          </w14:textFill>
        </w:rPr>
      </w:pPr>
      <w:r>
        <w:rPr>
          <w:color w:val="000000" w:themeColor="text1"/>
          <w14:textFill>
            <w14:solidFill>
              <w14:schemeClr w14:val="tx1"/>
            </w14:solidFill>
          </w14:textFill>
        </w:rPr>
        <w:t>fprintf('  - 半波损失 sin²(2πd/λ) → 零级暗纹\n');</w:t>
      </w:r>
    </w:p>
    <w:p w14:paraId="41341CC2">
      <w:pPr>
        <w:rPr>
          <w:color w:val="000000" w:themeColor="text1"/>
          <w14:textFill>
            <w14:solidFill>
              <w14:schemeClr w14:val="tx1"/>
            </w14:solidFill>
          </w14:textFill>
        </w:rPr>
      </w:pPr>
      <w:r>
        <w:rPr>
          <w:color w:val="000000" w:themeColor="text1"/>
          <w14:textFill>
            <w14:solidFill>
              <w14:schemeClr w14:val="tx1"/>
            </w14:solidFill>
          </w14:textFill>
        </w:rPr>
        <w:t>fprintf('  - 连续光谱求和自然呈现相干性差异\n');</w:t>
      </w:r>
    </w:p>
    <w:p w14:paraId="07400955">
      <w:pPr>
        <w:rPr>
          <w:color w:val="000000" w:themeColor="text1"/>
          <w14:textFill>
            <w14:solidFill>
              <w14:schemeClr w14:val="tx1"/>
            </w14:solidFill>
          </w14:textFill>
        </w:rPr>
      </w:pPr>
      <w:r>
        <w:rPr>
          <w:color w:val="000000" w:themeColor="text1"/>
          <w14:textFill>
            <w14:solidFill>
              <w14:schemeClr w14:val="tx1"/>
            </w14:solidFill>
          </w14:textFill>
        </w:rPr>
        <w:t>fprintf('  - LED GaN蓝峰(~25 nm FWHM) → 长相干 → 鲜明彩色条纹\n');</w:t>
      </w:r>
    </w:p>
    <w:p w14:paraId="3EB2C6F7">
      <w:pPr>
        <w:rPr>
          <w:color w:val="000000" w:themeColor="text1"/>
          <w14:textFill>
            <w14:solidFill>
              <w14:schemeClr w14:val="tx1"/>
            </w14:solidFill>
          </w14:textFill>
        </w:rPr>
      </w:pPr>
      <w:r>
        <w:rPr>
          <w:color w:val="000000" w:themeColor="text1"/>
          <w14:textFill>
            <w14:solidFill>
              <w14:schemeClr w14:val="tx1"/>
            </w14:solidFill>
          </w14:textFill>
        </w:rPr>
        <w:t>fprintf('  - 热辐射源(宽带 ~300 nm) → 短相干 → 条纹集中于近场\n');</w:t>
      </w:r>
    </w:p>
    <w:p w14:paraId="6B87B756">
      <w:pPr>
        <w:rPr>
          <w:color w:val="000000" w:themeColor="text1"/>
          <w14:textFill>
            <w14:solidFill>
              <w14:schemeClr w14:val="tx1"/>
            </w14:solidFill>
          </w14:textFill>
        </w:rPr>
      </w:pPr>
    </w:p>
    <w:p w14:paraId="509154A1">
      <w:pPr>
        <w:rPr>
          <w:color w:val="000000" w:themeColor="text1"/>
          <w14:textFill>
            <w14:solidFill>
              <w14:schemeClr w14:val="tx1"/>
            </w14:solidFill>
          </w14:textFill>
        </w:rPr>
      </w:pPr>
      <w:r>
        <w:rPr>
          <w:color w:val="000000" w:themeColor="text1"/>
          <w14:textFill>
            <w14:solidFill>
              <w14:schemeClr w14:val="tx1"/>
            </w14:solidFill>
          </w14:textFill>
        </w:rPr>
        <w:t>%% =================================================================</w:t>
      </w:r>
    </w:p>
    <w:p w14:paraId="72687E06">
      <w:pPr>
        <w:rPr>
          <w:color w:val="000000" w:themeColor="text1"/>
          <w14:textFill>
            <w14:solidFill>
              <w14:schemeClr w14:val="tx1"/>
            </w14:solidFill>
          </w14:textFill>
        </w:rPr>
      </w:pPr>
      <w:r>
        <w:rPr>
          <w:color w:val="000000" w:themeColor="text1"/>
          <w14:textFill>
            <w14:solidFill>
              <w14:schemeClr w14:val="tx1"/>
            </w14:solidFill>
          </w14:textFill>
        </w:rPr>
        <w:t>function [R, G, B] = wl2rgb(lambda_nm)</w:t>
      </w:r>
    </w:p>
    <w:p w14:paraId="2DB7AEB5">
      <w:pPr>
        <w:rPr>
          <w:color w:val="000000" w:themeColor="text1"/>
          <w14:textFill>
            <w14:solidFill>
              <w14:schemeClr w14:val="tx1"/>
            </w14:solidFill>
          </w14:textFill>
        </w:rPr>
      </w:pPr>
      <w:r>
        <w:rPr>
          <w:color w:val="000000" w:themeColor="text1"/>
          <w14:textFill>
            <w14:solidFill>
              <w14:schemeClr w14:val="tx1"/>
            </w14:solidFill>
          </w14:textFill>
        </w:rPr>
        <w:t>% 可见光波长 (nm) → sRGB 颜色</w:t>
      </w:r>
    </w:p>
    <w:p w14:paraId="7AB61969">
      <w:pPr>
        <w:rPr>
          <w:color w:val="000000" w:themeColor="text1"/>
          <w14:textFill>
            <w14:solidFill>
              <w14:schemeClr w14:val="tx1"/>
            </w14:solidFill>
          </w14:textFill>
        </w:rPr>
      </w:pPr>
      <w:r>
        <w:rPr>
          <w:color w:val="000000" w:themeColor="text1"/>
          <w14:textFill>
            <w14:solidFill>
              <w14:schemeClr w14:val="tx1"/>
            </w14:solidFill>
          </w14:textFill>
        </w:rPr>
        <w:t>% 参考: Dan Bruton's color science algorithm</w:t>
      </w:r>
    </w:p>
    <w:p w14:paraId="36F9D22C">
      <w:pPr>
        <w:rPr>
          <w:color w:val="000000" w:themeColor="text1"/>
          <w14:textFill>
            <w14:solidFill>
              <w14:schemeClr w14:val="tx1"/>
            </w14:solidFill>
          </w14:textFill>
        </w:rPr>
      </w:pPr>
    </w:p>
    <w:p w14:paraId="2900B3BC">
      <w:pPr>
        <w:rPr>
          <w:color w:val="000000" w:themeColor="text1"/>
          <w14:textFill>
            <w14:solidFill>
              <w14:schemeClr w14:val="tx1"/>
            </w14:solidFill>
          </w14:textFill>
        </w:rPr>
      </w:pPr>
      <w:r>
        <w:rPr>
          <w:color w:val="000000" w:themeColor="text1"/>
          <w14:textFill>
            <w14:solidFill>
              <w14:schemeClr w14:val="tx1"/>
            </w14:solidFill>
          </w14:textFill>
        </w:rPr>
        <w:t xml:space="preserve">    gamma = 0.80;</w:t>
      </w:r>
    </w:p>
    <w:p w14:paraId="1AFBED4B">
      <w:pPr>
        <w:rPr>
          <w:color w:val="000000" w:themeColor="text1"/>
          <w14:textFill>
            <w14:solidFill>
              <w14:schemeClr w14:val="tx1"/>
            </w14:solidFill>
          </w14:textFill>
        </w:rPr>
      </w:pPr>
    </w:p>
    <w:p w14:paraId="4DCB205A">
      <w:pPr>
        <w:rPr>
          <w:color w:val="000000" w:themeColor="text1"/>
          <w14:textFill>
            <w14:solidFill>
              <w14:schemeClr w14:val="tx1"/>
            </w14:solidFill>
          </w14:textFill>
        </w:rPr>
      </w:pPr>
      <w:r>
        <w:rPr>
          <w:color w:val="000000" w:themeColor="text1"/>
          <w14:textFill>
            <w14:solidFill>
              <w14:schemeClr w14:val="tx1"/>
            </w14:solidFill>
          </w14:textFill>
        </w:rPr>
        <w:t xml:space="preserve">    if     lambda_nm &gt;= 380 &amp;&amp; lambda_nm &lt; 440</w:t>
      </w:r>
    </w:p>
    <w:p w14:paraId="04A4E8D4">
      <w:pPr>
        <w:rPr>
          <w:color w:val="000000" w:themeColor="text1"/>
          <w14:textFill>
            <w14:solidFill>
              <w14:schemeClr w14:val="tx1"/>
            </w14:solidFill>
          </w14:textFill>
        </w:rPr>
      </w:pPr>
      <w:r>
        <w:rPr>
          <w:color w:val="000000" w:themeColor="text1"/>
          <w14:textFill>
            <w14:solidFill>
              <w14:schemeClr w14:val="tx1"/>
            </w14:solidFill>
          </w14:textFill>
        </w:rPr>
        <w:t xml:space="preserve">        R = -(lambda_nm - 440) / 60;  G = 0;  B = 1;</w:t>
      </w:r>
    </w:p>
    <w:p w14:paraId="4584AF1C">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440 &amp;&amp; lambda_nm &lt; 490</w:t>
      </w:r>
    </w:p>
    <w:p w14:paraId="0E3E9174">
      <w:pPr>
        <w:rPr>
          <w:color w:val="000000" w:themeColor="text1"/>
          <w14:textFill>
            <w14:solidFill>
              <w14:schemeClr w14:val="tx1"/>
            </w14:solidFill>
          </w14:textFill>
        </w:rPr>
      </w:pPr>
      <w:r>
        <w:rPr>
          <w:color w:val="000000" w:themeColor="text1"/>
          <w14:textFill>
            <w14:solidFill>
              <w14:schemeClr w14:val="tx1"/>
            </w14:solidFill>
          </w14:textFill>
        </w:rPr>
        <w:t xml:space="preserve">        R = 0;  G = (lambda_nm - 440) / 50;  B = 1;</w:t>
      </w:r>
    </w:p>
    <w:p w14:paraId="115EBF2C">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490 &amp;&amp; lambda_nm &lt; 510</w:t>
      </w:r>
    </w:p>
    <w:p w14:paraId="7AD8BF04">
      <w:pPr>
        <w:rPr>
          <w:color w:val="000000" w:themeColor="text1"/>
          <w14:textFill>
            <w14:solidFill>
              <w14:schemeClr w14:val="tx1"/>
            </w14:solidFill>
          </w14:textFill>
        </w:rPr>
      </w:pPr>
      <w:r>
        <w:rPr>
          <w:color w:val="000000" w:themeColor="text1"/>
          <w14:textFill>
            <w14:solidFill>
              <w14:schemeClr w14:val="tx1"/>
            </w14:solidFill>
          </w14:textFill>
        </w:rPr>
        <w:t xml:space="preserve">        R = 0;  G = 1;  B = -(lambda_nm - 510) / 20;</w:t>
      </w:r>
    </w:p>
    <w:p w14:paraId="6824F9F5">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510 &amp;&amp; lambda_nm &lt; 580</w:t>
      </w:r>
    </w:p>
    <w:p w14:paraId="6D960F6E">
      <w:pPr>
        <w:rPr>
          <w:color w:val="000000" w:themeColor="text1"/>
          <w14:textFill>
            <w14:solidFill>
              <w14:schemeClr w14:val="tx1"/>
            </w14:solidFill>
          </w14:textFill>
        </w:rPr>
      </w:pPr>
      <w:r>
        <w:rPr>
          <w:color w:val="000000" w:themeColor="text1"/>
          <w14:textFill>
            <w14:solidFill>
              <w14:schemeClr w14:val="tx1"/>
            </w14:solidFill>
          </w14:textFill>
        </w:rPr>
        <w:t xml:space="preserve">        R = (lambda_nm - 510) / 70;  G = 1;  B = 0;</w:t>
      </w:r>
    </w:p>
    <w:p w14:paraId="30DAF097">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580 &amp;&amp; lambda_nm &lt; 645</w:t>
      </w:r>
    </w:p>
    <w:p w14:paraId="5A4C8D9F">
      <w:pPr>
        <w:rPr>
          <w:color w:val="000000" w:themeColor="text1"/>
          <w14:textFill>
            <w14:solidFill>
              <w14:schemeClr w14:val="tx1"/>
            </w14:solidFill>
          </w14:textFill>
        </w:rPr>
      </w:pPr>
      <w:r>
        <w:rPr>
          <w:color w:val="000000" w:themeColor="text1"/>
          <w14:textFill>
            <w14:solidFill>
              <w14:schemeClr w14:val="tx1"/>
            </w14:solidFill>
          </w14:textFill>
        </w:rPr>
        <w:t xml:space="preserve">        R = 1;  G = -(lambda_nm - 645) / 65;  B = 0;</w:t>
      </w:r>
    </w:p>
    <w:p w14:paraId="45E1F284">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645 &amp;&amp; lambda_nm &lt;= 780</w:t>
      </w:r>
    </w:p>
    <w:p w14:paraId="08217F0F">
      <w:pPr>
        <w:rPr>
          <w:color w:val="000000" w:themeColor="text1"/>
          <w14:textFill>
            <w14:solidFill>
              <w14:schemeClr w14:val="tx1"/>
            </w14:solidFill>
          </w14:textFill>
        </w:rPr>
      </w:pPr>
      <w:r>
        <w:rPr>
          <w:color w:val="000000" w:themeColor="text1"/>
          <w14:textFill>
            <w14:solidFill>
              <w14:schemeClr w14:val="tx1"/>
            </w14:solidFill>
          </w14:textFill>
        </w:rPr>
        <w:t xml:space="preserve">        R = 1;  G = 0;  B = 0;</w:t>
      </w:r>
    </w:p>
    <w:p w14:paraId="08141268">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0512DCDA">
      <w:pPr>
        <w:rPr>
          <w:color w:val="000000" w:themeColor="text1"/>
          <w14:textFill>
            <w14:solidFill>
              <w14:schemeClr w14:val="tx1"/>
            </w14:solidFill>
          </w14:textFill>
        </w:rPr>
      </w:pPr>
      <w:r>
        <w:rPr>
          <w:color w:val="000000" w:themeColor="text1"/>
          <w14:textFill>
            <w14:solidFill>
              <w14:schemeClr w14:val="tx1"/>
            </w14:solidFill>
          </w14:textFill>
        </w:rPr>
        <w:t xml:space="preserve">        R = 0;  G = 0;  B = 0;</w:t>
      </w:r>
    </w:p>
    <w:p w14:paraId="3FAF4C18">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430717B3">
      <w:pPr>
        <w:rPr>
          <w:color w:val="000000" w:themeColor="text1"/>
          <w14:textFill>
            <w14:solidFill>
              <w14:schemeClr w14:val="tx1"/>
            </w14:solidFill>
          </w14:textFill>
        </w:rPr>
      </w:pPr>
    </w:p>
    <w:p w14:paraId="022505D9">
      <w:pPr>
        <w:rPr>
          <w:color w:val="000000" w:themeColor="text1"/>
          <w14:textFill>
            <w14:solidFill>
              <w14:schemeClr w14:val="tx1"/>
            </w14:solidFill>
          </w14:textFill>
        </w:rPr>
      </w:pPr>
      <w:r>
        <w:rPr>
          <w:color w:val="000000" w:themeColor="text1"/>
          <w14:textFill>
            <w14:solidFill>
              <w14:schemeClr w14:val="tx1"/>
            </w14:solidFill>
          </w14:textFill>
        </w:rPr>
        <w:t xml:space="preserve">    % 人眼灵敏度因子</w:t>
      </w:r>
    </w:p>
    <w:p w14:paraId="615E04CF">
      <w:pPr>
        <w:rPr>
          <w:color w:val="000000" w:themeColor="text1"/>
          <w14:textFill>
            <w14:solidFill>
              <w14:schemeClr w14:val="tx1"/>
            </w14:solidFill>
          </w14:textFill>
        </w:rPr>
      </w:pPr>
      <w:r>
        <w:rPr>
          <w:color w:val="000000" w:themeColor="text1"/>
          <w14:textFill>
            <w14:solidFill>
              <w14:schemeClr w14:val="tx1"/>
            </w14:solidFill>
          </w14:textFill>
        </w:rPr>
        <w:t xml:space="preserve">    if     lambda_nm &gt;= 380 &amp;&amp; lambda_nm &lt; 420</w:t>
      </w:r>
    </w:p>
    <w:p w14:paraId="6EEB7521">
      <w:pPr>
        <w:rPr>
          <w:color w:val="000000" w:themeColor="text1"/>
          <w14:textFill>
            <w14:solidFill>
              <w14:schemeClr w14:val="tx1"/>
            </w14:solidFill>
          </w14:textFill>
        </w:rPr>
      </w:pPr>
      <w:r>
        <w:rPr>
          <w:color w:val="000000" w:themeColor="text1"/>
          <w14:textFill>
            <w14:solidFill>
              <w14:schemeClr w14:val="tx1"/>
            </w14:solidFill>
          </w14:textFill>
        </w:rPr>
        <w:t xml:space="preserve">        s = 0.3 + 0.7 * (lambda_nm - 380) / 40;</w:t>
      </w:r>
    </w:p>
    <w:p w14:paraId="59F97477">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420 &amp;&amp; lambda_nm &lt;= 700</w:t>
      </w:r>
    </w:p>
    <w:p w14:paraId="51F5CE46">
      <w:pPr>
        <w:rPr>
          <w:color w:val="000000" w:themeColor="text1"/>
          <w14:textFill>
            <w14:solidFill>
              <w14:schemeClr w14:val="tx1"/>
            </w14:solidFill>
          </w14:textFill>
        </w:rPr>
      </w:pPr>
      <w:r>
        <w:rPr>
          <w:color w:val="000000" w:themeColor="text1"/>
          <w14:textFill>
            <w14:solidFill>
              <w14:schemeClr w14:val="tx1"/>
            </w14:solidFill>
          </w14:textFill>
        </w:rPr>
        <w:t xml:space="preserve">        s = 1.0;</w:t>
      </w:r>
    </w:p>
    <w:p w14:paraId="5DF7337C">
      <w:pPr>
        <w:rPr>
          <w:color w:val="000000" w:themeColor="text1"/>
          <w14:textFill>
            <w14:solidFill>
              <w14:schemeClr w14:val="tx1"/>
            </w14:solidFill>
          </w14:textFill>
        </w:rPr>
      </w:pPr>
      <w:r>
        <w:rPr>
          <w:color w:val="000000" w:themeColor="text1"/>
          <w14:textFill>
            <w14:solidFill>
              <w14:schemeClr w14:val="tx1"/>
            </w14:solidFill>
          </w14:textFill>
        </w:rPr>
        <w:t xml:space="preserve">    elseif lambda_nm &gt;  700 &amp;&amp; lambda_nm &lt;= 780</w:t>
      </w:r>
    </w:p>
    <w:p w14:paraId="6F7F1700">
      <w:pPr>
        <w:rPr>
          <w:color w:val="000000" w:themeColor="text1"/>
          <w14:textFill>
            <w14:solidFill>
              <w14:schemeClr w14:val="tx1"/>
            </w14:solidFill>
          </w14:textFill>
        </w:rPr>
      </w:pPr>
      <w:r>
        <w:rPr>
          <w:color w:val="000000" w:themeColor="text1"/>
          <w14:textFill>
            <w14:solidFill>
              <w14:schemeClr w14:val="tx1"/>
            </w14:solidFill>
          </w14:textFill>
        </w:rPr>
        <w:t xml:space="preserve">        s = 0.3 + 0.7 * (780 - lambda_nm) / 80;</w:t>
      </w:r>
    </w:p>
    <w:p w14:paraId="79A25DF9">
      <w:pPr>
        <w:rPr>
          <w:color w:val="000000" w:themeColor="text1"/>
          <w14:textFill>
            <w14:solidFill>
              <w14:schemeClr w14:val="tx1"/>
            </w14:solidFill>
          </w14:textFill>
        </w:rPr>
      </w:pPr>
      <w:r>
        <w:rPr>
          <w:color w:val="000000" w:themeColor="text1"/>
          <w14:textFill>
            <w14:solidFill>
              <w14:schemeClr w14:val="tx1"/>
            </w14:solidFill>
          </w14:textFill>
        </w:rPr>
        <w:t xml:space="preserve">    else</w:t>
      </w:r>
    </w:p>
    <w:p w14:paraId="64FC06C7">
      <w:pPr>
        <w:rPr>
          <w:color w:val="000000" w:themeColor="text1"/>
          <w14:textFill>
            <w14:solidFill>
              <w14:schemeClr w14:val="tx1"/>
            </w14:solidFill>
          </w14:textFill>
        </w:rPr>
      </w:pPr>
      <w:r>
        <w:rPr>
          <w:color w:val="000000" w:themeColor="text1"/>
          <w14:textFill>
            <w14:solidFill>
              <w14:schemeClr w14:val="tx1"/>
            </w14:solidFill>
          </w14:textFill>
        </w:rPr>
        <w:t xml:space="preserve">        s = 0;</w:t>
      </w:r>
    </w:p>
    <w:p w14:paraId="339CDABC">
      <w:pPr>
        <w:rPr>
          <w:color w:val="000000" w:themeColor="text1"/>
          <w14:textFill>
            <w14:solidFill>
              <w14:schemeClr w14:val="tx1"/>
            </w14:solidFill>
          </w14:textFill>
        </w:rPr>
      </w:pPr>
      <w:r>
        <w:rPr>
          <w:color w:val="000000" w:themeColor="text1"/>
          <w14:textFill>
            <w14:solidFill>
              <w14:schemeClr w14:val="tx1"/>
            </w14:solidFill>
          </w14:textFill>
        </w:rPr>
        <w:t xml:space="preserve">    end</w:t>
      </w:r>
    </w:p>
    <w:p w14:paraId="23801AFE">
      <w:pPr>
        <w:rPr>
          <w:color w:val="000000" w:themeColor="text1"/>
          <w14:textFill>
            <w14:solidFill>
              <w14:schemeClr w14:val="tx1"/>
            </w14:solidFill>
          </w14:textFill>
        </w:rPr>
      </w:pPr>
    </w:p>
    <w:p w14:paraId="04983AB3">
      <w:pPr>
        <w:rPr>
          <w:color w:val="000000" w:themeColor="text1"/>
          <w14:textFill>
            <w14:solidFill>
              <w14:schemeClr w14:val="tx1"/>
            </w14:solidFill>
          </w14:textFill>
        </w:rPr>
      </w:pPr>
      <w:r>
        <w:rPr>
          <w:color w:val="000000" w:themeColor="text1"/>
          <w14:textFill>
            <w14:solidFill>
              <w14:schemeClr w14:val="tx1"/>
            </w14:solidFill>
          </w14:textFill>
        </w:rPr>
        <w:t xml:space="preserve">    R = safe_pow(R * s, gamma);</w:t>
      </w:r>
    </w:p>
    <w:p w14:paraId="5F108FE2">
      <w:pPr>
        <w:rPr>
          <w:color w:val="000000" w:themeColor="text1"/>
          <w14:textFill>
            <w14:solidFill>
              <w14:schemeClr w14:val="tx1"/>
            </w14:solidFill>
          </w14:textFill>
        </w:rPr>
      </w:pPr>
      <w:r>
        <w:rPr>
          <w:color w:val="000000" w:themeColor="text1"/>
          <w14:textFill>
            <w14:solidFill>
              <w14:schemeClr w14:val="tx1"/>
            </w14:solidFill>
          </w14:textFill>
        </w:rPr>
        <w:t xml:space="preserve">    G = safe_pow(G * s, gamma);</w:t>
      </w:r>
    </w:p>
    <w:p w14:paraId="196CCD69">
      <w:pPr>
        <w:rPr>
          <w:color w:val="000000" w:themeColor="text1"/>
          <w14:textFill>
            <w14:solidFill>
              <w14:schemeClr w14:val="tx1"/>
            </w14:solidFill>
          </w14:textFill>
        </w:rPr>
      </w:pPr>
      <w:r>
        <w:rPr>
          <w:color w:val="000000" w:themeColor="text1"/>
          <w14:textFill>
            <w14:solidFill>
              <w14:schemeClr w14:val="tx1"/>
            </w14:solidFill>
          </w14:textFill>
        </w:rPr>
        <w:t xml:space="preserve">    B = safe_pow(B * s, gamma);</w:t>
      </w:r>
    </w:p>
    <w:p w14:paraId="7E10F5BB">
      <w:pPr>
        <w:rPr>
          <w:color w:val="000000" w:themeColor="text1"/>
          <w14:textFill>
            <w14:solidFill>
              <w14:schemeClr w14:val="tx1"/>
            </w14:solidFill>
          </w14:textFill>
        </w:rPr>
      </w:pPr>
      <w:r>
        <w:rPr>
          <w:color w:val="000000" w:themeColor="text1"/>
          <w14:textFill>
            <w14:solidFill>
              <w14:schemeClr w14:val="tx1"/>
            </w14:solidFill>
          </w14:textFill>
        </w:rPr>
        <w:t>end</w:t>
      </w:r>
    </w:p>
    <w:p w14:paraId="6BAFF6CD">
      <w:pPr>
        <w:rPr>
          <w:color w:val="000000" w:themeColor="text1"/>
          <w14:textFill>
            <w14:solidFill>
              <w14:schemeClr w14:val="tx1"/>
            </w14:solidFill>
          </w14:textFill>
        </w:rPr>
      </w:pPr>
    </w:p>
    <w:p w14:paraId="589BF7A7">
      <w:pPr>
        <w:rPr>
          <w:color w:val="000000" w:themeColor="text1"/>
          <w14:textFill>
            <w14:solidFill>
              <w14:schemeClr w14:val="tx1"/>
            </w14:solidFill>
          </w14:textFill>
        </w:rPr>
      </w:pPr>
      <w:r>
        <w:rPr>
          <w:color w:val="000000" w:themeColor="text1"/>
          <w14:textFill>
            <w14:solidFill>
              <w14:schemeClr w14:val="tx1"/>
            </w14:solidFill>
          </w14:textFill>
        </w:rPr>
        <w:t>function y = safe_pow(x, g)</w:t>
      </w:r>
    </w:p>
    <w:p w14:paraId="7278B222">
      <w:pPr>
        <w:rPr>
          <w:color w:val="000000" w:themeColor="text1"/>
          <w14:textFill>
            <w14:solidFill>
              <w14:schemeClr w14:val="tx1"/>
            </w14:solidFill>
          </w14:textFill>
        </w:rPr>
      </w:pPr>
      <w:r>
        <w:rPr>
          <w:color w:val="000000" w:themeColor="text1"/>
          <w14:textFill>
            <w14:solidFill>
              <w14:schemeClr w14:val="tx1"/>
            </w14:solidFill>
          </w14:textFill>
        </w:rPr>
        <w:t xml:space="preserve">    if x &gt; 0, y = x^g; else, y = 0; end</w:t>
      </w:r>
    </w:p>
    <w:p w14:paraId="1B56B4D8">
      <w:pPr>
        <w:rPr>
          <w:color w:val="000000" w:themeColor="text1"/>
          <w14:textFill>
            <w14:solidFill>
              <w14:schemeClr w14:val="tx1"/>
            </w14:solidFill>
          </w14:textFill>
        </w:rPr>
      </w:pPr>
      <w:r>
        <w:rPr>
          <w:color w:val="000000" w:themeColor="text1"/>
          <w14:textFill>
            <w14:solidFill>
              <w14:schemeClr w14:val="tx1"/>
            </w14:solidFill>
          </w14:textFill>
        </w:rPr>
        <w:t>end</w:t>
      </w:r>
    </w:p>
    <w:p w14:paraId="68648AEC">
      <w:pPr>
        <w:rPr>
          <w:color w:val="000000" w:themeColor="text1"/>
          <w14:textFill>
            <w14:solidFill>
              <w14:schemeClr w14:val="tx1"/>
            </w14:solidFill>
          </w14:textFill>
        </w:rPr>
      </w:pPr>
    </w:p>
    <w:sectPr>
      <w:footerReference r:id="rId15" w:type="default"/>
      <w:pgSz w:w="11906" w:h="16838"/>
      <w:pgMar w:top="1440" w:right="1440" w:bottom="1440" w:left="1440" w:header="1134"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46CFD">
    <w:pPr>
      <w:spacing w:before="1" w:line="228" w:lineRule="auto"/>
      <w:ind w:left="3241"/>
      <w:rPr>
        <w:rFonts w:ascii="黑体" w:hAnsi="黑体" w:eastAsia="黑体" w:cs="黑体"/>
        <w:sz w:val="36"/>
        <w:szCs w:val="36"/>
      </w:rPr>
    </w:pPr>
    <w:r>
      <w:rPr>
        <w:rFonts w:ascii="Times New Roman" w:hAnsi="Times New Roman" w:eastAsia="Times New Roman" w:cs="Times New Roman"/>
        <w:spacing w:val="-10"/>
        <w:sz w:val="36"/>
        <w:szCs w:val="36"/>
      </w:rPr>
      <w:t>202</w:t>
    </w:r>
    <w:r>
      <w:rPr>
        <w:rFonts w:hint="eastAsia" w:ascii="Times New Roman" w:hAnsi="Times New Roman" w:cs="Times New Roman"/>
        <w:spacing w:val="-10"/>
        <w:sz w:val="36"/>
        <w:szCs w:val="36"/>
      </w:rPr>
      <w:t>6</w:t>
    </w:r>
    <w:r>
      <w:rPr>
        <w:rFonts w:ascii="Times New Roman" w:hAnsi="Times New Roman" w:eastAsia="Times New Roman" w:cs="Times New Roman"/>
        <w:spacing w:val="16"/>
        <w:sz w:val="36"/>
        <w:szCs w:val="36"/>
      </w:rPr>
      <w:t xml:space="preserve"> </w:t>
    </w:r>
    <w:r>
      <w:rPr>
        <w:rFonts w:ascii="黑体" w:hAnsi="黑体" w:eastAsia="黑体" w:cs="黑体"/>
        <w:spacing w:val="-10"/>
        <w:sz w:val="36"/>
        <w:szCs w:val="36"/>
      </w:rPr>
      <w:t>年</w:t>
    </w:r>
    <w:r>
      <w:rPr>
        <w:rFonts w:ascii="黑体" w:hAnsi="黑体" w:eastAsia="黑体" w:cs="黑体"/>
        <w:spacing w:val="-47"/>
        <w:sz w:val="36"/>
        <w:szCs w:val="36"/>
      </w:rPr>
      <w:t xml:space="preserve"> </w:t>
    </w:r>
    <w:r>
      <w:rPr>
        <w:rFonts w:hint="eastAsia" w:ascii="黑体" w:hAnsi="黑体" w:eastAsia="黑体" w:cs="黑体"/>
        <w:spacing w:val="-47"/>
        <w:sz w:val="36"/>
        <w:szCs w:val="36"/>
      </w:rPr>
      <w:t xml:space="preserve"> 7 </w:t>
    </w:r>
    <w:r>
      <w:rPr>
        <w:rFonts w:ascii="黑体" w:hAnsi="黑体" w:eastAsia="黑体" w:cs="黑体"/>
        <w:spacing w:val="-10"/>
        <w:sz w:val="36"/>
        <w:szCs w:val="36"/>
      </w:rPr>
      <w:t>月</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FBA87">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B262F">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5B0D6">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06F50">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1B3F2">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41621">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B265">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746F8">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AF0D8">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76D7A">
    <w:pPr>
      <w:jc w:val="center"/>
    </w:pPr>
    <w:r>
      <w:rPr>
        <w:color w:val="999999"/>
        <w:sz w:val="18"/>
        <w:szCs w:val="18"/>
      </w:rPr>
      <w:t xml:space="preserv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D4B16">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hAnsi="Times New Roman" w:eastAsia="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5E567E9B">
    <w:pPr>
      <w:widowControl/>
      <w:kinsoku w:val="0"/>
      <w:autoSpaceDE w:val="0"/>
      <w:autoSpaceDN w:val="0"/>
      <w:adjustRightInd w:val="0"/>
      <w:snapToGrid w:val="0"/>
      <w:spacing w:line="61" w:lineRule="exact"/>
      <w:jc w:val="left"/>
      <w:textAlignment w:val="baseline"/>
      <w:rPr>
        <w:rFonts w:ascii="Arial" w:hAnsi="Arial" w:cs="Arial" w:eastAsiaTheme="minorEastAsia"/>
        <w:snapToGrid w:val="0"/>
        <w:color w:val="000000"/>
        <w:sz w:val="21"/>
        <w:szCs w:val="21"/>
      </w:rPr>
    </w:pPr>
    <w:r>
      <w:rPr>
        <w:rFonts w:ascii="Arial" w:hAnsi="Arial" w:eastAsia="Arial" w:cs="Arial"/>
        <w:snapToGrid w:val="0"/>
        <w:color w:val="000000"/>
        <w:position w:val="-2"/>
        <w:sz w:val="21"/>
        <w:szCs w:val="21"/>
        <w:lang w:eastAsia="en-US"/>
      </w:rPr>
      <mc:AlternateContent>
        <mc:Choice Requires="wps">
          <w:drawing>
            <wp:inline distT="0" distB="0" distL="0" distR="0">
              <wp:extent cx="5847080" cy="45720"/>
              <wp:effectExtent l="0" t="0" r="4445" b="3810"/>
              <wp:docPr id="89" name="任意多边形: 形状 3"/>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44380">
    <w:pPr>
      <w:pBdr>
        <w:bottom w:val="thickThinSmallGap" w:color="auto" w:sz="12" w:space="0"/>
      </w:pBdr>
      <w:spacing w:before="49" w:line="231" w:lineRule="auto"/>
      <w:ind w:firstLine="3120" w:firstLineChars="1500"/>
    </w:pPr>
    <w:r>
      <w:rPr>
        <w:rFonts w:ascii="Times New Roman" w:hAnsi="Times New Roman" w:eastAsia="Times New Roman" w:cs="Times New Roman"/>
        <w:spacing w:val="-1"/>
        <w:sz w:val="21"/>
        <w:szCs w:val="21"/>
      </w:rPr>
      <w:t>202</w:t>
    </w:r>
    <w:r>
      <w:rPr>
        <w:rFonts w:hint="eastAsia" w:ascii="Times New Roman" w:hAnsi="Times New Roman" w:cs="Times New Roman"/>
        <w:spacing w:val="-1"/>
        <w:sz w:val="21"/>
        <w:szCs w:val="21"/>
      </w:rPr>
      <w:t>6</w:t>
    </w:r>
    <w:r>
      <w:rPr>
        <w:rFonts w:ascii="Times New Roman" w:hAnsi="Times New Roman" w:eastAsia="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570363"/>
    <w:multiLevelType w:val="multilevel"/>
    <w:tmpl w:val="3157036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A0FBE3"/>
    <w:multiLevelType w:val="singleLevel"/>
    <w:tmpl w:val="42A0FBE3"/>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_stylename" w:val="Numbered(multilingual)"/>
  </w:docVars>
  <w:rsids>
    <w:rsidRoot w:val="00FD0FB7"/>
    <w:rsid w:val="000E7A5F"/>
    <w:rsid w:val="0013675F"/>
    <w:rsid w:val="001507A4"/>
    <w:rsid w:val="0015135F"/>
    <w:rsid w:val="0015437A"/>
    <w:rsid w:val="0017189A"/>
    <w:rsid w:val="001860C9"/>
    <w:rsid w:val="001F37F7"/>
    <w:rsid w:val="00210153"/>
    <w:rsid w:val="00250BAB"/>
    <w:rsid w:val="00254928"/>
    <w:rsid w:val="00260FB4"/>
    <w:rsid w:val="00263B9C"/>
    <w:rsid w:val="00263E5F"/>
    <w:rsid w:val="002B2626"/>
    <w:rsid w:val="002B76EC"/>
    <w:rsid w:val="002D7F06"/>
    <w:rsid w:val="00301402"/>
    <w:rsid w:val="003052D8"/>
    <w:rsid w:val="00330F3C"/>
    <w:rsid w:val="003374BB"/>
    <w:rsid w:val="0035555F"/>
    <w:rsid w:val="00383E1B"/>
    <w:rsid w:val="00395E32"/>
    <w:rsid w:val="003A7282"/>
    <w:rsid w:val="003D61BF"/>
    <w:rsid w:val="003F0E23"/>
    <w:rsid w:val="00426654"/>
    <w:rsid w:val="00443494"/>
    <w:rsid w:val="004617BA"/>
    <w:rsid w:val="004A61FC"/>
    <w:rsid w:val="004C59FC"/>
    <w:rsid w:val="004D416E"/>
    <w:rsid w:val="004E5F76"/>
    <w:rsid w:val="004F0424"/>
    <w:rsid w:val="004F1516"/>
    <w:rsid w:val="00501F57"/>
    <w:rsid w:val="0057726D"/>
    <w:rsid w:val="00594EC0"/>
    <w:rsid w:val="005D04BF"/>
    <w:rsid w:val="005D1ABC"/>
    <w:rsid w:val="005D761B"/>
    <w:rsid w:val="00602FA0"/>
    <w:rsid w:val="006256BA"/>
    <w:rsid w:val="006418D9"/>
    <w:rsid w:val="006B767A"/>
    <w:rsid w:val="006E57B8"/>
    <w:rsid w:val="006E59D4"/>
    <w:rsid w:val="00707273"/>
    <w:rsid w:val="00734BC9"/>
    <w:rsid w:val="00743AA7"/>
    <w:rsid w:val="007522C1"/>
    <w:rsid w:val="00765FA1"/>
    <w:rsid w:val="00791211"/>
    <w:rsid w:val="007D3511"/>
    <w:rsid w:val="007D42B9"/>
    <w:rsid w:val="007E438E"/>
    <w:rsid w:val="008505A4"/>
    <w:rsid w:val="00862680"/>
    <w:rsid w:val="008715BA"/>
    <w:rsid w:val="00876FA4"/>
    <w:rsid w:val="008777DD"/>
    <w:rsid w:val="00880362"/>
    <w:rsid w:val="0089048C"/>
    <w:rsid w:val="008A3B33"/>
    <w:rsid w:val="008C75C5"/>
    <w:rsid w:val="00915552"/>
    <w:rsid w:val="00921F1D"/>
    <w:rsid w:val="00981BE1"/>
    <w:rsid w:val="00985DE7"/>
    <w:rsid w:val="009C4CFE"/>
    <w:rsid w:val="009F4B9E"/>
    <w:rsid w:val="00A37235"/>
    <w:rsid w:val="00A75687"/>
    <w:rsid w:val="00A91D76"/>
    <w:rsid w:val="00AF0544"/>
    <w:rsid w:val="00AF2F6C"/>
    <w:rsid w:val="00B1289D"/>
    <w:rsid w:val="00B428BE"/>
    <w:rsid w:val="00B65FE0"/>
    <w:rsid w:val="00B66105"/>
    <w:rsid w:val="00B871D7"/>
    <w:rsid w:val="00B93B87"/>
    <w:rsid w:val="00BB7F44"/>
    <w:rsid w:val="00BD5533"/>
    <w:rsid w:val="00BF3110"/>
    <w:rsid w:val="00C25C3F"/>
    <w:rsid w:val="00C32D7C"/>
    <w:rsid w:val="00CC5F67"/>
    <w:rsid w:val="00CE3FF9"/>
    <w:rsid w:val="00CF3D9B"/>
    <w:rsid w:val="00D22ABA"/>
    <w:rsid w:val="00D4206E"/>
    <w:rsid w:val="00D55A35"/>
    <w:rsid w:val="00D65F33"/>
    <w:rsid w:val="00D90E9D"/>
    <w:rsid w:val="00DA27B4"/>
    <w:rsid w:val="00DA6F30"/>
    <w:rsid w:val="00DE1ED6"/>
    <w:rsid w:val="00E20761"/>
    <w:rsid w:val="00E24F6F"/>
    <w:rsid w:val="00E27F3A"/>
    <w:rsid w:val="00E31EB9"/>
    <w:rsid w:val="00E31F86"/>
    <w:rsid w:val="00E378FF"/>
    <w:rsid w:val="00E6452D"/>
    <w:rsid w:val="00EB5695"/>
    <w:rsid w:val="00EC13EB"/>
    <w:rsid w:val="00ED4672"/>
    <w:rsid w:val="00EE71A3"/>
    <w:rsid w:val="00F3375F"/>
    <w:rsid w:val="00F57CD4"/>
    <w:rsid w:val="00FB7F8A"/>
    <w:rsid w:val="00FC2EF8"/>
    <w:rsid w:val="00FD0FB7"/>
    <w:rsid w:val="00FE4572"/>
    <w:rsid w:val="0B41349E"/>
    <w:rsid w:val="121465FA"/>
    <w:rsid w:val="1F37784F"/>
    <w:rsid w:val="1FD47664"/>
    <w:rsid w:val="31592A40"/>
    <w:rsid w:val="36BA043D"/>
    <w:rsid w:val="38B47A0C"/>
    <w:rsid w:val="3DAE5686"/>
    <w:rsid w:val="3EC139D3"/>
    <w:rsid w:val="517C3C40"/>
    <w:rsid w:val="70174B59"/>
    <w:rsid w:val="790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lang w:val="en-US" w:eastAsia="zh-CN" w:bidi="ar-SA"/>
    </w:rPr>
  </w:style>
  <w:style w:type="paragraph" w:styleId="2">
    <w:name w:val="heading 1"/>
    <w:next w:val="1"/>
    <w:link w:val="27"/>
    <w:qFormat/>
    <w:uiPriority w:val="0"/>
    <w:pPr>
      <w:spacing w:before="200" w:beforeLines="200" w:after="50" w:afterLines="50"/>
      <w:jc w:val="center"/>
      <w:outlineLvl w:val="0"/>
    </w:pPr>
    <w:rPr>
      <w:rFonts w:ascii="微软雅黑" w:hAnsi="微软雅黑" w:eastAsia="黑体" w:cs="微软雅黑"/>
      <w:bCs/>
      <w:sz w:val="36"/>
      <w:szCs w:val="32"/>
      <w:lang w:val="en-US" w:eastAsia="zh-CN" w:bidi="ar-SA"/>
    </w:rPr>
  </w:style>
  <w:style w:type="paragraph" w:styleId="3">
    <w:name w:val="heading 2"/>
    <w:basedOn w:val="2"/>
    <w:next w:val="1"/>
    <w:link w:val="41"/>
    <w:qFormat/>
    <w:uiPriority w:val="0"/>
    <w:pPr>
      <w:jc w:val="left"/>
      <w:outlineLvl w:val="1"/>
    </w:pPr>
    <w:rPr>
      <w:sz w:val="28"/>
    </w:rPr>
  </w:style>
  <w:style w:type="paragraph" w:styleId="4">
    <w:name w:val="heading 3"/>
    <w:next w:val="1"/>
    <w:link w:val="42"/>
    <w:qFormat/>
    <w:uiPriority w:val="0"/>
    <w:pPr>
      <w:outlineLvl w:val="2"/>
    </w:pPr>
    <w:rPr>
      <w:rFonts w:ascii="黑体" w:hAnsi="黑体" w:eastAsia="黑体" w:cs="宋体"/>
      <w:color w:val="000000" w:themeColor="text1"/>
      <w:sz w:val="24"/>
      <w:szCs w:val="24"/>
      <w:lang w:val="en-US" w:eastAsia="zh-CN" w:bidi="ar-SA"/>
      <w14:textFill>
        <w14:solidFill>
          <w14:schemeClr w14:val="tx1"/>
        </w14:solidFill>
      </w14:textFill>
    </w:rPr>
  </w:style>
  <w:style w:type="paragraph" w:styleId="5">
    <w:name w:val="heading 4"/>
    <w:next w:val="1"/>
    <w:link w:val="34"/>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link w:val="3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link w:val="28"/>
    <w:qFormat/>
    <w:uiPriority w:val="0"/>
    <w:pPr>
      <w:outlineLvl w:val="5"/>
    </w:pPr>
    <w:rPr>
      <w:rFonts w:ascii="宋体" w:hAnsi="宋体" w:eastAsia="宋体" w:cs="宋体"/>
      <w:color w:val="1F4D78"/>
      <w:sz w:val="24"/>
      <w:szCs w:val="24"/>
      <w:lang w:val="en-US" w:eastAsia="zh-CN" w:bidi="ar-SA"/>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0"/>
    <w:rPr>
      <w:rFonts w:eastAsia="黑体" w:asciiTheme="majorHAnsi" w:hAnsiTheme="majorHAnsi" w:cstheme="majorBidi"/>
      <w:sz w:val="20"/>
      <w:szCs w:val="20"/>
    </w:rPr>
  </w:style>
  <w:style w:type="paragraph" w:styleId="9">
    <w:name w:val="Body Text"/>
    <w:basedOn w:val="1"/>
    <w:link w:val="36"/>
    <w:semiHidden/>
    <w:qFormat/>
    <w:uiPriority w:val="0"/>
    <w:rPr>
      <w:rFonts w:ascii="Arial" w:hAnsi="Arial" w:eastAsia="Arial" w:cs="Arial"/>
      <w:sz w:val="21"/>
      <w:szCs w:val="21"/>
      <w:lang w:eastAsia="en-US"/>
    </w:rPr>
  </w:style>
  <w:style w:type="paragraph" w:styleId="10">
    <w:name w:val="toc 3"/>
    <w:basedOn w:val="1"/>
    <w:next w:val="1"/>
    <w:autoRedefine/>
    <w:qFormat/>
    <w:uiPriority w:val="39"/>
    <w:pPr>
      <w:ind w:left="840" w:leftChars="400"/>
    </w:pPr>
  </w:style>
  <w:style w:type="paragraph" w:styleId="11">
    <w:name w:val="endnote text"/>
    <w:link w:val="32"/>
    <w:semiHidden/>
    <w:unhideWhenUsed/>
    <w:qFormat/>
    <w:uiPriority w:val="99"/>
    <w:rPr>
      <w:rFonts w:ascii="宋体" w:hAnsi="宋体" w:eastAsia="宋体" w:cs="宋体"/>
      <w:lang w:val="en-US" w:eastAsia="zh-CN" w:bidi="ar-SA"/>
    </w:rPr>
  </w:style>
  <w:style w:type="paragraph" w:styleId="12">
    <w:name w:val="footer"/>
    <w:basedOn w:val="1"/>
    <w:link w:val="35"/>
    <w:qFormat/>
    <w:uiPriority w:val="0"/>
    <w:pPr>
      <w:tabs>
        <w:tab w:val="center" w:pos="4153"/>
        <w:tab w:val="right" w:pos="8306"/>
      </w:tabs>
      <w:snapToGrid w:val="0"/>
      <w:jc w:val="left"/>
    </w:pPr>
    <w:rPr>
      <w:sz w:val="18"/>
    </w:rPr>
  </w:style>
  <w:style w:type="paragraph" w:styleId="13">
    <w:name w:val="header"/>
    <w:basedOn w:val="1"/>
    <w:link w:val="3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autoRedefine/>
    <w:qFormat/>
    <w:uiPriority w:val="39"/>
  </w:style>
  <w:style w:type="paragraph" w:styleId="15">
    <w:name w:val="footnote text"/>
    <w:link w:val="29"/>
    <w:semiHidden/>
    <w:unhideWhenUsed/>
    <w:qFormat/>
    <w:uiPriority w:val="99"/>
    <w:rPr>
      <w:rFonts w:ascii="宋体" w:hAnsi="宋体" w:eastAsia="宋体" w:cs="宋体"/>
      <w:lang w:val="en-US" w:eastAsia="zh-CN" w:bidi="ar-SA"/>
    </w:rPr>
  </w:style>
  <w:style w:type="paragraph" w:styleId="16">
    <w:name w:val="toc 2"/>
    <w:basedOn w:val="1"/>
    <w:next w:val="1"/>
    <w:autoRedefine/>
    <w:qFormat/>
    <w:uiPriority w:val="39"/>
    <w:pPr>
      <w:ind w:left="420" w:leftChars="200"/>
    </w:pPr>
  </w:style>
  <w:style w:type="paragraph" w:styleId="1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cs="Times New Roman"/>
    </w:rPr>
  </w:style>
  <w:style w:type="paragraph" w:styleId="18">
    <w:name w:val="Normal (Web)"/>
    <w:basedOn w:val="1"/>
    <w:qFormat/>
    <w:uiPriority w:val="99"/>
  </w:style>
  <w:style w:type="paragraph" w:styleId="19">
    <w:name w:val="Title"/>
    <w:link w:val="38"/>
    <w:qFormat/>
    <w:uiPriority w:val="0"/>
    <w:rPr>
      <w:rFonts w:ascii="宋体" w:hAnsi="宋体" w:eastAsia="宋体" w:cs="宋体"/>
      <w:sz w:val="56"/>
      <w:szCs w:val="56"/>
      <w:lang w:val="en-US" w:eastAsia="zh-CN" w:bidi="ar-SA"/>
    </w:rPr>
  </w:style>
  <w:style w:type="table" w:styleId="21">
    <w:name w:val="Table Grid"/>
    <w:basedOn w:val="20"/>
    <w:qFormat/>
    <w:uiPriority w:val="59"/>
    <w:rPr>
      <w:rFonts w:asciiTheme="minorHAnsi" w:hAnsiTheme="minorHAnsi" w:eastAsiaTheme="minorEastAsia"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endnote reference"/>
    <w:semiHidden/>
    <w:unhideWhenUsed/>
    <w:qFormat/>
    <w:uiPriority w:val="99"/>
    <w:rPr>
      <w:vertAlign w:val="superscript"/>
    </w:rPr>
  </w:style>
  <w:style w:type="character" w:styleId="24">
    <w:name w:val="Hyperlink"/>
    <w:unhideWhenUsed/>
    <w:qFormat/>
    <w:uiPriority w:val="99"/>
    <w:rPr>
      <w:color w:val="0563C1"/>
      <w:u w:val="single"/>
    </w:rPr>
  </w:style>
  <w:style w:type="character" w:styleId="25">
    <w:name w:val="HTML Code"/>
    <w:basedOn w:val="22"/>
    <w:uiPriority w:val="0"/>
    <w:rPr>
      <w:rFonts w:ascii="Courier New" w:hAnsi="Courier New"/>
      <w:sz w:val="20"/>
    </w:rPr>
  </w:style>
  <w:style w:type="character" w:styleId="26">
    <w:name w:val="footnote reference"/>
    <w:semiHidden/>
    <w:unhideWhenUsed/>
    <w:qFormat/>
    <w:uiPriority w:val="99"/>
    <w:rPr>
      <w:vertAlign w:val="superscript"/>
    </w:rPr>
  </w:style>
  <w:style w:type="character" w:customStyle="1" w:styleId="27">
    <w:name w:val="标题 1 字符"/>
    <w:basedOn w:val="22"/>
    <w:link w:val="2"/>
    <w:qFormat/>
    <w:uiPriority w:val="0"/>
    <w:rPr>
      <w:rFonts w:ascii="微软雅黑" w:hAnsi="微软雅黑" w:eastAsia="黑体" w:cs="微软雅黑"/>
      <w:bCs/>
      <w:sz w:val="36"/>
      <w:szCs w:val="32"/>
    </w:rPr>
  </w:style>
  <w:style w:type="character" w:customStyle="1" w:styleId="28">
    <w:name w:val="标题 6 字符"/>
    <w:basedOn w:val="22"/>
    <w:link w:val="7"/>
    <w:qFormat/>
    <w:uiPriority w:val="0"/>
    <w:rPr>
      <w:rFonts w:ascii="宋体" w:hAnsi="宋体" w:cs="宋体"/>
      <w:color w:val="1F4D78"/>
      <w:sz w:val="24"/>
      <w:szCs w:val="24"/>
    </w:rPr>
  </w:style>
  <w:style w:type="character" w:customStyle="1" w:styleId="29">
    <w:name w:val="脚注文本 字符"/>
    <w:link w:val="15"/>
    <w:semiHidden/>
    <w:unhideWhenUsed/>
    <w:qFormat/>
    <w:uiPriority w:val="99"/>
    <w:rPr>
      <w:sz w:val="20"/>
      <w:szCs w:val="20"/>
    </w:rPr>
  </w:style>
  <w:style w:type="paragraph" w:customStyle="1" w:styleId="30">
    <w:name w:val="新正文"/>
    <w:basedOn w:val="1"/>
    <w:qFormat/>
    <w:uiPriority w:val="0"/>
    <w:pPr>
      <w:spacing w:after="120" w:line="380" w:lineRule="auto"/>
      <w:ind w:firstLine="480"/>
    </w:pPr>
    <w:rPr>
      <w:rFonts w:ascii="Times New Roman" w:hAnsi="Times New Roman"/>
    </w:rPr>
  </w:style>
  <w:style w:type="character" w:customStyle="1" w:styleId="31">
    <w:name w:val="标题 5 字符"/>
    <w:basedOn w:val="22"/>
    <w:link w:val="6"/>
    <w:qFormat/>
    <w:uiPriority w:val="0"/>
    <w:rPr>
      <w:rFonts w:ascii="宋体" w:hAnsi="宋体" w:cs="宋体"/>
      <w:color w:val="2E74B5"/>
      <w:sz w:val="24"/>
      <w:szCs w:val="24"/>
    </w:rPr>
  </w:style>
  <w:style w:type="character" w:customStyle="1" w:styleId="32">
    <w:name w:val="尾注文本 字符"/>
    <w:link w:val="11"/>
    <w:semiHidden/>
    <w:unhideWhenUsed/>
    <w:qFormat/>
    <w:uiPriority w:val="99"/>
    <w:rPr>
      <w:sz w:val="20"/>
      <w:szCs w:val="20"/>
    </w:rPr>
  </w:style>
  <w:style w:type="paragraph" w:customStyle="1" w:styleId="33">
    <w:name w:val="图"/>
    <w:basedOn w:val="1"/>
    <w:qFormat/>
    <w:uiPriority w:val="0"/>
    <w:pPr>
      <w:jc w:val="center"/>
    </w:pPr>
    <w:rPr>
      <w:sz w:val="20"/>
    </w:rPr>
  </w:style>
  <w:style w:type="character" w:customStyle="1" w:styleId="34">
    <w:name w:val="标题 4 字符"/>
    <w:basedOn w:val="22"/>
    <w:link w:val="5"/>
    <w:qFormat/>
    <w:uiPriority w:val="0"/>
    <w:rPr>
      <w:rFonts w:ascii="宋体" w:hAnsi="宋体" w:cs="宋体"/>
      <w:i/>
      <w:iCs/>
      <w:color w:val="2E74B5"/>
      <w:sz w:val="24"/>
      <w:szCs w:val="24"/>
    </w:rPr>
  </w:style>
  <w:style w:type="character" w:customStyle="1" w:styleId="35">
    <w:name w:val="页脚 字符"/>
    <w:basedOn w:val="22"/>
    <w:link w:val="12"/>
    <w:qFormat/>
    <w:uiPriority w:val="0"/>
    <w:rPr>
      <w:rFonts w:ascii="宋体" w:hAnsi="宋体" w:cs="宋体"/>
      <w:sz w:val="18"/>
      <w:szCs w:val="24"/>
    </w:rPr>
  </w:style>
  <w:style w:type="character" w:customStyle="1" w:styleId="36">
    <w:name w:val="正文文本 字符"/>
    <w:basedOn w:val="22"/>
    <w:link w:val="9"/>
    <w:semiHidden/>
    <w:qFormat/>
    <w:uiPriority w:val="0"/>
    <w:rPr>
      <w:rFonts w:ascii="Arial" w:hAnsi="Arial" w:eastAsia="Arial" w:cs="Arial"/>
      <w:sz w:val="21"/>
      <w:szCs w:val="21"/>
      <w:lang w:eastAsia="en-US"/>
    </w:rPr>
  </w:style>
  <w:style w:type="paragraph" w:customStyle="1" w:styleId="37">
    <w:name w:val="TOC 标题1"/>
    <w:basedOn w:val="2"/>
    <w:next w:val="1"/>
    <w:unhideWhenUsed/>
    <w:qFormat/>
    <w:uiPriority w:val="39"/>
    <w:pPr>
      <w:keepNext/>
      <w:keepLines/>
      <w:spacing w:before="240" w:beforeLines="0" w:after="0" w:afterLines="0" w:line="259" w:lineRule="auto"/>
      <w:jc w:val="left"/>
      <w:outlineLvl w:val="9"/>
    </w:pPr>
    <w:rPr>
      <w:rFonts w:asciiTheme="majorHAnsi" w:hAnsiTheme="majorHAnsi" w:eastAsiaTheme="majorEastAsia" w:cstheme="majorBidi"/>
      <w:bCs w:val="0"/>
      <w:color w:val="376092" w:themeColor="accent1" w:themeShade="BF"/>
      <w:sz w:val="32"/>
    </w:rPr>
  </w:style>
  <w:style w:type="character" w:customStyle="1" w:styleId="38">
    <w:name w:val="标题 字符"/>
    <w:basedOn w:val="22"/>
    <w:link w:val="19"/>
    <w:qFormat/>
    <w:uiPriority w:val="0"/>
    <w:rPr>
      <w:rFonts w:ascii="宋体" w:hAnsi="宋体" w:cs="宋体"/>
      <w:sz w:val="56"/>
      <w:szCs w:val="56"/>
    </w:rPr>
  </w:style>
  <w:style w:type="character" w:customStyle="1" w:styleId="39">
    <w:name w:val="页眉 字符"/>
    <w:basedOn w:val="22"/>
    <w:link w:val="13"/>
    <w:qFormat/>
    <w:uiPriority w:val="0"/>
    <w:rPr>
      <w:rFonts w:ascii="宋体" w:hAnsi="宋体" w:cs="宋体"/>
      <w:sz w:val="18"/>
      <w:szCs w:val="24"/>
    </w:rPr>
  </w:style>
  <w:style w:type="character" w:styleId="40">
    <w:name w:val="Placeholder Text"/>
    <w:basedOn w:val="22"/>
    <w:semiHidden/>
    <w:qFormat/>
    <w:uiPriority w:val="99"/>
    <w:rPr>
      <w:color w:val="808080"/>
    </w:rPr>
  </w:style>
  <w:style w:type="character" w:customStyle="1" w:styleId="41">
    <w:name w:val="标题 2 字符"/>
    <w:basedOn w:val="22"/>
    <w:link w:val="3"/>
    <w:qFormat/>
    <w:uiPriority w:val="0"/>
    <w:rPr>
      <w:rFonts w:ascii="微软雅黑" w:hAnsi="微软雅黑" w:eastAsia="黑体" w:cs="微软雅黑"/>
      <w:bCs/>
      <w:sz w:val="28"/>
      <w:szCs w:val="32"/>
    </w:rPr>
  </w:style>
  <w:style w:type="character" w:customStyle="1" w:styleId="42">
    <w:name w:val="标题 3 字符"/>
    <w:basedOn w:val="22"/>
    <w:link w:val="4"/>
    <w:qFormat/>
    <w:uiPriority w:val="0"/>
    <w:rPr>
      <w:rFonts w:ascii="黑体" w:hAnsi="黑体" w:eastAsia="黑体" w:cs="宋体"/>
      <w:color w:val="000000" w:themeColor="text1"/>
      <w:sz w:val="24"/>
      <w:szCs w:val="24"/>
      <w14:textFill>
        <w14:solidFill>
          <w14:schemeClr w14:val="tx1"/>
        </w14:solidFill>
      </w14:textFill>
    </w:rPr>
  </w:style>
  <w:style w:type="paragraph" w:styleId="43">
    <w:name w:val="List Paragraph"/>
    <w:qFormat/>
    <w:uiPriority w:val="0"/>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6529DA-18A3-41F3-BBC3-1E01F239260A}">
  <ds:schemaRefs/>
</ds:datastoreItem>
</file>

<file path=docProps/app.xml><?xml version="1.0" encoding="utf-8"?>
<Properties xmlns="http://schemas.openxmlformats.org/officeDocument/2006/extended-properties" xmlns:vt="http://schemas.openxmlformats.org/officeDocument/2006/docPropsVTypes">
  <Template>Normal</Template>
  <Pages>68</Pages>
  <Words>4666</Words>
  <Characters>5073</Characters>
  <Lines>470</Lines>
  <Paragraphs>132</Paragraphs>
  <TotalTime>13</TotalTime>
  <ScaleCrop>false</ScaleCrop>
  <LinksUpToDate>false</LinksUpToDate>
  <CharactersWithSpaces>5380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2026-07-30T13:22:00Z</dcterms:created>
  <dc:creator>Let</dc:creator>
  <cp:lastModifiedBy>林煜凯</cp:lastModifiedBy>
  <cp:lastPrinted>2026-07-30T13:11:00Z</cp:lastPrinted>
  <dcterms:modified xsi:type="dcterms:W3CDTF">2026-07-31T15:24:47Z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F353F997F39246E3897BF4D684BC73EA_13</vt:lpwstr>
  </property>
</Properties>
</file>