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rPr>
          <w:rFonts w:hint="default" w:asciiTheme="majorAscii" w:hAnsiTheme="majorAscii"/>
        </w:rPr>
      </w:pPr>
      <w:r>
        <w:rPr>
          <w:rFonts w:hint="default" w:asciiTheme="majorAscii" w:hAnsiTheme="majorAscii"/>
          <w:color w:val="000000"/>
        </w:rPr>
        <w:t>Development Report of Temperature Acquisition System Based on STM32</w:t>
      </w:r>
    </w:p>
    <w:p>
      <w:pPr>
        <w:rPr>
          <w:rFonts w:hint="default" w:eastAsia="宋体" w:asciiTheme="majorAscii" w:hAnsiTheme="majorAscii"/>
          <w:sz w:val="24"/>
          <w:szCs w:val="24"/>
          <w:lang w:eastAsia="zh-CN"/>
        </w:rPr>
      </w:pPr>
      <w:r>
        <w:rPr>
          <w:rFonts w:hint="default" w:asciiTheme="majorAscii" w:hAnsiTheme="majorAscii"/>
          <w:color w:val="000000"/>
          <w:sz w:val="24"/>
          <w:szCs w:val="24"/>
        </w:rPr>
        <w:t>Zhang</w:t>
      </w:r>
      <w:r>
        <w:rPr>
          <w:rFonts w:hint="default" w:eastAsia="宋体" w:asciiTheme="majorAscii" w:hAnsiTheme="majorAscii"/>
          <w:color w:val="000000"/>
          <w:sz w:val="24"/>
          <w:szCs w:val="24"/>
          <w:lang w:val="en-US" w:eastAsia="zh-CN"/>
        </w:rPr>
        <w:t xml:space="preserve"> </w:t>
      </w:r>
      <w:r>
        <w:rPr>
          <w:rFonts w:hint="default" w:asciiTheme="majorAscii" w:hAnsiTheme="majorAscii"/>
          <w:color w:val="000000"/>
          <w:sz w:val="24"/>
          <w:szCs w:val="24"/>
        </w:rPr>
        <w:t>Yanpeng</w:t>
      </w:r>
      <w:r>
        <w:rPr>
          <w:rFonts w:hint="default" w:eastAsia="宋体" w:asciiTheme="majorAscii" w:hAnsiTheme="majorAscii"/>
          <w:color w:val="000000"/>
          <w:sz w:val="24"/>
          <w:szCs w:val="24"/>
          <w:lang w:val="en-US" w:eastAsia="zh-CN"/>
        </w:rPr>
        <w:t xml:space="preserve">, </w:t>
      </w:r>
      <w:r>
        <w:rPr>
          <w:rFonts w:hint="default" w:asciiTheme="majorAscii" w:hAnsiTheme="majorAscii"/>
          <w:color w:val="000000"/>
          <w:sz w:val="24"/>
          <w:szCs w:val="24"/>
        </w:rPr>
        <w:t>Peng</w:t>
      </w:r>
      <w:r>
        <w:rPr>
          <w:rFonts w:hint="default" w:eastAsia="宋体" w:asciiTheme="majorAscii" w:hAnsiTheme="majorAscii"/>
          <w:color w:val="000000"/>
          <w:sz w:val="24"/>
          <w:szCs w:val="24"/>
          <w:lang w:val="en-US" w:eastAsia="zh-CN"/>
        </w:rPr>
        <w:t xml:space="preserve"> </w:t>
      </w:r>
      <w:r>
        <w:rPr>
          <w:rFonts w:hint="default" w:asciiTheme="majorAscii" w:hAnsiTheme="majorAscii"/>
          <w:color w:val="000000"/>
          <w:sz w:val="24"/>
          <w:szCs w:val="24"/>
        </w:rPr>
        <w:t>Yilin, Hu</w:t>
      </w:r>
      <w:r>
        <w:rPr>
          <w:rFonts w:hint="default" w:eastAsia="宋体" w:asciiTheme="majorAscii" w:hAnsiTheme="majorAscii"/>
          <w:color w:val="000000"/>
          <w:sz w:val="24"/>
          <w:szCs w:val="24"/>
          <w:lang w:val="en-US" w:eastAsia="zh-CN"/>
        </w:rPr>
        <w:t xml:space="preserve"> </w:t>
      </w:r>
      <w:r>
        <w:rPr>
          <w:rFonts w:hint="default" w:asciiTheme="majorAscii" w:hAnsiTheme="majorAscii"/>
          <w:color w:val="000000"/>
          <w:sz w:val="24"/>
          <w:szCs w:val="24"/>
        </w:rPr>
        <w:t>Yanbin</w:t>
      </w:r>
      <w:r>
        <w:rPr>
          <w:rFonts w:hint="default" w:eastAsia="宋体" w:asciiTheme="majorAscii" w:hAnsiTheme="majorAscii"/>
          <w:color w:val="000000"/>
          <w:sz w:val="24"/>
          <w:szCs w:val="24"/>
          <w:lang w:val="en-US" w:eastAsia="zh-CN"/>
        </w:rPr>
        <w:t>g</w:t>
      </w:r>
      <w:r>
        <w:rPr>
          <w:rFonts w:hint="default" w:asciiTheme="majorAscii" w:hAnsiTheme="majorAscii"/>
          <w:color w:val="000000"/>
          <w:sz w:val="24"/>
          <w:szCs w:val="24"/>
        </w:rPr>
        <w:t xml:space="preserve"> </w:t>
      </w:r>
      <w:r>
        <w:rPr>
          <w:rFonts w:hint="default" w:asciiTheme="majorAscii" w:hAnsiTheme="majorAscii"/>
          <w:color w:val="000000"/>
          <w:sz w:val="24"/>
          <w:szCs w:val="24"/>
        </w:rPr>
        <w:br w:type="textWrapping"/>
      </w:r>
      <w:r>
        <w:rPr>
          <w:rFonts w:hint="default" w:asciiTheme="majorAscii" w:hAnsiTheme="majorAscii"/>
          <w:color w:val="000000"/>
          <w:sz w:val="24"/>
          <w:szCs w:val="24"/>
        </w:rPr>
        <w:t>School of Electrical Engineering, Malaysia University of Science and Technology</w:t>
      </w:r>
    </w:p>
    <w:p>
      <w:pPr>
        <w:pStyle w:val="3"/>
        <w:keepNext/>
        <w:keepLines/>
        <w:pageBreakBefore w:val="0"/>
        <w:widowControl/>
        <w:kinsoku/>
        <w:wordWrap/>
        <w:overflowPunct/>
        <w:topLinePunct w:val="0"/>
        <w:autoSpaceDE/>
        <w:autoSpaceDN/>
        <w:bidi w:val="0"/>
        <w:adjustRightInd/>
        <w:snapToGrid/>
        <w:spacing w:after="181" w:afterLines="50"/>
        <w:textAlignment w:val="auto"/>
        <w:rPr>
          <w:rFonts w:hint="default" w:asciiTheme="majorAscii" w:hAnsiTheme="majorAscii"/>
          <w:color w:val="000000"/>
          <w:sz w:val="28"/>
          <w:szCs w:val="28"/>
        </w:rPr>
      </w:pPr>
      <w:r>
        <w:rPr>
          <w:rFonts w:hint="default" w:asciiTheme="majorAscii" w:hAnsiTheme="majorAscii"/>
          <w:color w:val="000000"/>
          <w:sz w:val="28"/>
          <w:szCs w:val="28"/>
        </w:rPr>
        <w:t>Abstract</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sz w:val="24"/>
          <w:szCs w:val="24"/>
        </w:rPr>
      </w:pPr>
      <w:r>
        <w:rPr>
          <w:rFonts w:hint="default" w:asciiTheme="majorAscii" w:hAnsiTheme="majorAscii"/>
          <w:color w:val="000000"/>
          <w:sz w:val="24"/>
          <w:szCs w:val="24"/>
        </w:rPr>
        <w:t>This report introduces the design and implementation of a temperature acquisition system based on the STM32 microcontroller. The system integrates temperature sensors, data acquisition, processing and monitoring components, and communication capabilities to achieve accurate and real-time temperature measurement. The collected data is displayed on a screen and can be retrieved and monitored by a computer using the MODBUS communication protocol, ensuring efficient and accurate temperature management.</w:t>
      </w:r>
    </w:p>
    <w:p>
      <w:pPr>
        <w:pStyle w:val="3"/>
        <w:keepNext/>
        <w:keepLines/>
        <w:pageBreakBefore w:val="0"/>
        <w:widowControl/>
        <w:kinsoku/>
        <w:wordWrap/>
        <w:overflowPunct/>
        <w:topLinePunct w:val="0"/>
        <w:autoSpaceDE/>
        <w:autoSpaceDN/>
        <w:bidi w:val="0"/>
        <w:adjustRightInd/>
        <w:snapToGrid/>
        <w:spacing w:after="181" w:afterLines="50"/>
        <w:textAlignment w:val="auto"/>
        <w:rPr>
          <w:rFonts w:hint="default" w:asciiTheme="majorAscii" w:hAnsiTheme="majorAscii"/>
          <w:color w:val="000000"/>
          <w:sz w:val="28"/>
          <w:szCs w:val="28"/>
        </w:rPr>
      </w:pPr>
      <w:r>
        <w:rPr>
          <w:rFonts w:hint="default" w:asciiTheme="majorAscii" w:hAnsiTheme="majorAscii"/>
          <w:color w:val="000000"/>
          <w:sz w:val="28"/>
          <w:szCs w:val="28"/>
        </w:rPr>
        <w:t>1. Introduction</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The objective of this project is to design a temperature acquisition system based on the STM32 microcontroller, which can achieve accurate real-time temperature measurement. The system integrates the DS18B20 temperature sensor, local data acquisition, processing and monitoring components, and communication capabilities. Temperature sensor data is read via the OneWire protocol and displayed on the GAPASS1602A screen via the I2C interface. Meanwhile, the system supports data retrieval and monitoring on the computer via MODBUS communication using USART2.</w:t>
      </w:r>
    </w:p>
    <w:p>
      <w:pPr>
        <w:pStyle w:val="3"/>
        <w:keepNext/>
        <w:keepLines/>
        <w:pageBreakBefore w:val="0"/>
        <w:widowControl/>
        <w:kinsoku/>
        <w:wordWrap/>
        <w:overflowPunct/>
        <w:topLinePunct w:val="0"/>
        <w:autoSpaceDE/>
        <w:autoSpaceDN/>
        <w:bidi w:val="0"/>
        <w:adjustRightInd/>
        <w:snapToGrid/>
        <w:spacing w:after="181" w:afterLines="50"/>
        <w:textAlignment w:val="auto"/>
        <w:rPr>
          <w:rFonts w:hint="default" w:asciiTheme="majorAscii" w:hAnsiTheme="majorAscii"/>
          <w:color w:val="000000"/>
          <w:sz w:val="28"/>
          <w:szCs w:val="28"/>
        </w:rPr>
      </w:pPr>
      <w:r>
        <w:rPr>
          <w:rFonts w:hint="default" w:asciiTheme="majorAscii" w:hAnsiTheme="majorAscii"/>
          <w:color w:val="000000"/>
          <w:sz w:val="28"/>
          <w:szCs w:val="28"/>
        </w:rPr>
        <w:t>2. Software/Tools Setup</w:t>
      </w:r>
    </w:p>
    <w:p>
      <w:pPr>
        <w:pStyle w:val="4"/>
        <w:rPr>
          <w:rFonts w:hint="default" w:asciiTheme="majorAscii" w:hAnsiTheme="majorAscii"/>
          <w:sz w:val="24"/>
          <w:szCs w:val="24"/>
        </w:rPr>
      </w:pPr>
      <w:r>
        <w:rPr>
          <w:rFonts w:hint="default" w:asciiTheme="majorAscii" w:hAnsiTheme="majorAscii"/>
          <w:color w:val="000000"/>
          <w:sz w:val="24"/>
          <w:szCs w:val="24"/>
        </w:rPr>
        <w:t>2.1 Integrated Development Environment (IDE)</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This project uses Keil5 (μVision) as the integrated development environment (IDE). Install Keil5 and ensure it is updated to the latest version for optimal performance and functionality.</w:t>
      </w:r>
    </w:p>
    <w:p>
      <w:pPr>
        <w:pStyle w:val="4"/>
        <w:rPr>
          <w:rFonts w:hint="default" w:asciiTheme="majorAscii" w:hAnsiTheme="majorAscii"/>
          <w:color w:val="000000"/>
          <w:sz w:val="24"/>
          <w:szCs w:val="24"/>
        </w:rPr>
      </w:pPr>
      <w:r>
        <w:rPr>
          <w:rFonts w:hint="default" w:asciiTheme="majorAscii" w:hAnsiTheme="majorAscii"/>
          <w:color w:val="000000"/>
          <w:sz w:val="24"/>
          <w:szCs w:val="24"/>
        </w:rPr>
        <w:t>2.2 STM32CubeMX</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STM32CubeMX is used to configure the STM32 microcontroller. Download and install STM32CubeMX, which is a graphical tool for configuring the STM32 microcontroller.</w:t>
      </w:r>
    </w:p>
    <w:p>
      <w:pPr>
        <w:pStyle w:val="4"/>
        <w:rPr>
          <w:rFonts w:hint="default" w:asciiTheme="majorAscii" w:hAnsiTheme="majorAscii"/>
          <w:color w:val="000000"/>
          <w:sz w:val="24"/>
          <w:szCs w:val="24"/>
        </w:rPr>
      </w:pPr>
      <w:r>
        <w:rPr>
          <w:rFonts w:hint="default" w:asciiTheme="majorAscii" w:hAnsiTheme="majorAscii"/>
          <w:color w:val="000000"/>
          <w:sz w:val="24"/>
          <w:szCs w:val="24"/>
        </w:rPr>
        <w:t>2.3 Toolchain</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Ensure that the Arm Compiler is installed in Keil5 for compiling the STM32 firmware.</w:t>
      </w:r>
    </w:p>
    <w:p>
      <w:pPr>
        <w:pStyle w:val="4"/>
        <w:rPr>
          <w:rFonts w:hint="default" w:asciiTheme="majorAscii" w:hAnsiTheme="majorAscii"/>
          <w:color w:val="000000"/>
          <w:sz w:val="24"/>
          <w:szCs w:val="24"/>
        </w:rPr>
      </w:pPr>
      <w:r>
        <w:rPr>
          <w:rFonts w:hint="default" w:asciiTheme="majorAscii" w:hAnsiTheme="majorAscii"/>
          <w:color w:val="000000"/>
          <w:sz w:val="24"/>
          <w:szCs w:val="24"/>
        </w:rPr>
        <w:t>2.4 Drivers and Libraries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Download the required drivers and libraries from STMicroelectronics, particularly the libraries for the STM32F446 microcontroller and peripherals such as I2C, USART, and OneWire protocol.</w:t>
      </w:r>
    </w:p>
    <w:p>
      <w:pPr>
        <w:pStyle w:val="3"/>
        <w:keepNext/>
        <w:keepLines/>
        <w:pageBreakBefore w:val="0"/>
        <w:widowControl/>
        <w:kinsoku/>
        <w:wordWrap/>
        <w:overflowPunct/>
        <w:topLinePunct w:val="0"/>
        <w:autoSpaceDE/>
        <w:autoSpaceDN/>
        <w:bidi w:val="0"/>
        <w:adjustRightInd/>
        <w:snapToGrid/>
        <w:spacing w:after="181" w:afterLines="50"/>
        <w:textAlignment w:val="auto"/>
        <w:rPr>
          <w:rFonts w:hint="default" w:asciiTheme="majorAscii" w:hAnsiTheme="majorAscii"/>
          <w:color w:val="000000"/>
          <w:sz w:val="28"/>
          <w:szCs w:val="28"/>
        </w:rPr>
      </w:pPr>
      <w:r>
        <w:rPr>
          <w:rFonts w:hint="default" w:asciiTheme="majorAscii" w:hAnsiTheme="majorAscii"/>
          <w:color w:val="000000"/>
          <w:sz w:val="28"/>
          <w:szCs w:val="28"/>
        </w:rPr>
        <w:t>3. Configuration Steps</w:t>
      </w:r>
    </w:p>
    <w:p>
      <w:pPr>
        <w:pStyle w:val="4"/>
        <w:rPr>
          <w:rFonts w:hint="default" w:asciiTheme="majorAscii" w:hAnsiTheme="majorAscii"/>
          <w:color w:val="000000"/>
          <w:sz w:val="24"/>
          <w:szCs w:val="24"/>
        </w:rPr>
      </w:pPr>
      <w:r>
        <w:rPr>
          <w:rFonts w:hint="default" w:asciiTheme="majorAscii" w:hAnsiTheme="majorAscii"/>
          <w:color w:val="000000"/>
          <w:sz w:val="24"/>
          <w:szCs w:val="24"/>
        </w:rPr>
        <w:t>3.1 Creating a Project with STM32CubeMX</w:t>
      </w:r>
    </w:p>
    <w:p>
      <w:pPr>
        <w:keepNext w:val="0"/>
        <w:keepLines w:val="0"/>
        <w:pageBreakBefore w:val="0"/>
        <w:widowControl/>
        <w:kinsoku/>
        <w:wordWrap/>
        <w:overflowPunct/>
        <w:topLinePunct w:val="0"/>
        <w:autoSpaceDE/>
        <w:autoSpaceDN/>
        <w:bidi w:val="0"/>
        <w:adjustRightInd w:val="0"/>
        <w:snapToGrid w:val="0"/>
        <w:spacing w:after="0"/>
        <w:ind w:firstLine="480" w:firstLineChars="200"/>
        <w:jc w:val="left"/>
        <w:textAlignment w:val="auto"/>
        <w:rPr>
          <w:rFonts w:hint="default" w:asciiTheme="majorAscii" w:hAnsiTheme="majorAscii"/>
          <w:color w:val="000000"/>
          <w:sz w:val="24"/>
          <w:szCs w:val="24"/>
        </w:rPr>
      </w:pPr>
      <w:r>
        <w:rPr>
          <w:rFonts w:hint="default" w:asciiTheme="majorAscii" w:hAnsiTheme="majorAscii"/>
          <w:color w:val="000000"/>
          <w:sz w:val="24"/>
          <w:szCs w:val="24"/>
        </w:rPr>
        <w:t>1. Open STM32CubeMX and create a new project.</w:t>
      </w:r>
    </w:p>
    <w:p>
      <w:pPr>
        <w:keepNext w:val="0"/>
        <w:keepLines w:val="0"/>
        <w:pageBreakBefore w:val="0"/>
        <w:widowControl/>
        <w:kinsoku/>
        <w:wordWrap/>
        <w:overflowPunct/>
        <w:topLinePunct w:val="0"/>
        <w:autoSpaceDE/>
        <w:autoSpaceDN/>
        <w:bidi w:val="0"/>
        <w:adjustRightInd w:val="0"/>
        <w:snapToGrid w:val="0"/>
        <w:spacing w:after="0"/>
        <w:ind w:firstLine="480" w:firstLineChars="200"/>
        <w:jc w:val="left"/>
        <w:textAlignment w:val="auto"/>
        <w:rPr>
          <w:rFonts w:hint="default" w:asciiTheme="majorAscii" w:hAnsiTheme="majorAscii"/>
          <w:color w:val="000000"/>
          <w:sz w:val="24"/>
          <w:szCs w:val="24"/>
        </w:rPr>
      </w:pPr>
      <w:r>
        <w:rPr>
          <w:rFonts w:hint="default" w:asciiTheme="majorAscii" w:hAnsiTheme="majorAscii"/>
          <w:color w:val="000000"/>
          <w:sz w:val="24"/>
          <w:szCs w:val="24"/>
        </w:rPr>
        <w:t>2. Select the STM32F446 microcontroller.</w:t>
      </w:r>
    </w:p>
    <w:p>
      <w:pPr>
        <w:keepNext w:val="0"/>
        <w:keepLines w:val="0"/>
        <w:pageBreakBefore w:val="0"/>
        <w:widowControl/>
        <w:kinsoku/>
        <w:wordWrap/>
        <w:overflowPunct/>
        <w:topLinePunct w:val="0"/>
        <w:autoSpaceDE/>
        <w:autoSpaceDN/>
        <w:bidi w:val="0"/>
        <w:adjustRightInd w:val="0"/>
        <w:snapToGrid w:val="0"/>
        <w:spacing w:after="0"/>
        <w:ind w:firstLine="480" w:firstLineChars="200"/>
        <w:jc w:val="left"/>
        <w:textAlignment w:val="auto"/>
        <w:rPr>
          <w:rFonts w:hint="default" w:asciiTheme="majorAscii" w:hAnsiTheme="majorAscii"/>
          <w:color w:val="000000"/>
          <w:sz w:val="24"/>
          <w:szCs w:val="24"/>
        </w:rPr>
      </w:pPr>
      <w:r>
        <w:rPr>
          <w:rFonts w:hint="default" w:asciiTheme="majorAscii" w:hAnsiTheme="majorAscii"/>
          <w:color w:val="000000"/>
          <w:sz w:val="24"/>
          <w:szCs w:val="24"/>
        </w:rPr>
        <w:t>3. Configure the system clock according to the design requirements.</w:t>
      </w:r>
    </w:p>
    <w:p>
      <w:pPr>
        <w:pStyle w:val="4"/>
        <w:rPr>
          <w:rFonts w:hint="default" w:asciiTheme="majorAscii" w:hAnsiTheme="majorAscii"/>
          <w:color w:val="000000"/>
          <w:sz w:val="24"/>
          <w:szCs w:val="24"/>
        </w:rPr>
      </w:pPr>
      <w:r>
        <w:rPr>
          <w:rFonts w:hint="default" w:asciiTheme="majorAscii" w:hAnsiTheme="majorAscii"/>
          <w:color w:val="000000"/>
          <w:sz w:val="24"/>
          <w:szCs w:val="24"/>
        </w:rPr>
        <w:t>3.2 Peripheral Configuration</w:t>
      </w:r>
    </w:p>
    <w:p>
      <w:pPr>
        <w:keepNext w:val="0"/>
        <w:keepLines w:val="0"/>
        <w:pageBreakBefore w:val="0"/>
        <w:widowControl/>
        <w:kinsoku/>
        <w:wordWrap/>
        <w:overflowPunct/>
        <w:topLinePunct w:val="0"/>
        <w:autoSpaceDE/>
        <w:autoSpaceDN/>
        <w:bidi w:val="0"/>
        <w:adjustRightInd w:val="0"/>
        <w:snapToGrid w:val="0"/>
        <w:spacing w:after="0"/>
        <w:ind w:firstLine="480" w:firstLineChars="200"/>
        <w:jc w:val="left"/>
        <w:textAlignment w:val="auto"/>
        <w:rPr>
          <w:rFonts w:hint="eastAsia" w:eastAsia="宋体" w:asciiTheme="majorAscii" w:hAnsiTheme="majorAscii"/>
          <w:color w:val="000000"/>
          <w:sz w:val="24"/>
          <w:szCs w:val="24"/>
          <w:lang w:val="en-US" w:eastAsia="zh-CN"/>
        </w:rPr>
      </w:pPr>
      <w:r>
        <w:rPr>
          <w:rFonts w:hint="default" w:asciiTheme="majorAscii" w:hAnsiTheme="majorAscii"/>
          <w:color w:val="000000"/>
          <w:sz w:val="24"/>
          <w:szCs w:val="24"/>
        </w:rPr>
        <w:t>1. Enable and configure the I2C interface for the GAPASS1602A display</w:t>
      </w:r>
      <w:r>
        <w:rPr>
          <w:rFonts w:hint="eastAsia" w:eastAsia="宋体" w:asciiTheme="majorAscii" w:hAnsiTheme="majorAscii"/>
          <w:color w:val="000000"/>
          <w:sz w:val="24"/>
          <w:szCs w:val="24"/>
          <w:lang w:val="en-US" w:eastAsia="zh-CN"/>
        </w:rPr>
        <w:t>.</w:t>
      </w:r>
    </w:p>
    <w:p>
      <w:pPr>
        <w:keepNext w:val="0"/>
        <w:keepLines w:val="0"/>
        <w:pageBreakBefore w:val="0"/>
        <w:widowControl/>
        <w:kinsoku/>
        <w:wordWrap/>
        <w:overflowPunct/>
        <w:topLinePunct w:val="0"/>
        <w:autoSpaceDE/>
        <w:autoSpaceDN/>
        <w:bidi w:val="0"/>
        <w:adjustRightInd w:val="0"/>
        <w:snapToGrid w:val="0"/>
        <w:spacing w:after="0"/>
        <w:ind w:firstLine="480" w:firstLineChars="200"/>
        <w:jc w:val="left"/>
        <w:textAlignment w:val="auto"/>
        <w:rPr>
          <w:rFonts w:hint="default" w:asciiTheme="majorAscii" w:hAnsiTheme="majorAscii"/>
          <w:color w:val="000000"/>
          <w:sz w:val="24"/>
          <w:szCs w:val="24"/>
        </w:rPr>
      </w:pPr>
      <w:r>
        <w:rPr>
          <w:rFonts w:hint="default" w:asciiTheme="majorAscii" w:hAnsiTheme="majorAscii"/>
          <w:color w:val="000000"/>
          <w:sz w:val="24"/>
          <w:szCs w:val="24"/>
        </w:rPr>
        <w:t>2. Enable and configure USART2 for MODBUS communication.</w:t>
      </w:r>
    </w:p>
    <w:p>
      <w:pPr>
        <w:keepNext w:val="0"/>
        <w:keepLines w:val="0"/>
        <w:pageBreakBefore w:val="0"/>
        <w:widowControl/>
        <w:kinsoku/>
        <w:wordWrap/>
        <w:overflowPunct/>
        <w:topLinePunct w:val="0"/>
        <w:autoSpaceDE/>
        <w:autoSpaceDN/>
        <w:bidi w:val="0"/>
        <w:adjustRightInd w:val="0"/>
        <w:snapToGrid w:val="0"/>
        <w:spacing w:after="0"/>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3. Set up GPIO pins for the OneWire protocol to read data from the DS18B20</w:t>
      </w:r>
      <w:r>
        <w:rPr>
          <w:rFonts w:hint="eastAsia" w:asciiTheme="majorAscii" w:hAnsiTheme="majorAscii"/>
          <w:color w:val="000000"/>
          <w:sz w:val="24"/>
          <w:szCs w:val="24"/>
          <w:lang w:val="en-US" w:eastAsia="zh-CN"/>
        </w:rPr>
        <w:t xml:space="preserve"> </w:t>
      </w:r>
      <w:r>
        <w:rPr>
          <w:rFonts w:hint="default" w:asciiTheme="majorAscii" w:hAnsiTheme="majorAscii"/>
          <w:color w:val="000000"/>
          <w:sz w:val="24"/>
          <w:szCs w:val="24"/>
        </w:rPr>
        <w:t>temperature sensor.</w:t>
      </w:r>
    </w:p>
    <w:p>
      <w:pPr>
        <w:pStyle w:val="4"/>
        <w:rPr>
          <w:rFonts w:hint="default" w:asciiTheme="majorAscii" w:hAnsiTheme="majorAscii"/>
          <w:color w:val="000000"/>
          <w:sz w:val="24"/>
          <w:szCs w:val="24"/>
        </w:rPr>
      </w:pPr>
      <w:r>
        <w:rPr>
          <w:rFonts w:hint="default" w:asciiTheme="majorAscii" w:hAnsiTheme="majorAscii"/>
          <w:color w:val="000000"/>
          <w:sz w:val="24"/>
          <w:szCs w:val="24"/>
        </w:rPr>
        <w:t>3.3 Generating Code</w:t>
      </w:r>
      <w:bookmarkStart w:id="0" w:name="_GoBack"/>
      <w:bookmarkEnd w:id="0"/>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In the Project Settings, select Keil MDK-ARM V5 as the toolchain/IDE, generate the project code, and open the generated project in Keil5.</w:t>
      </w:r>
    </w:p>
    <w:p>
      <w:pPr>
        <w:pStyle w:val="3"/>
        <w:keepNext/>
        <w:keepLines/>
        <w:pageBreakBefore w:val="0"/>
        <w:widowControl/>
        <w:kinsoku/>
        <w:wordWrap/>
        <w:overflowPunct/>
        <w:topLinePunct w:val="0"/>
        <w:autoSpaceDE/>
        <w:autoSpaceDN/>
        <w:bidi w:val="0"/>
        <w:adjustRightInd/>
        <w:snapToGrid/>
        <w:spacing w:after="181" w:afterLines="50"/>
        <w:textAlignment w:val="auto"/>
        <w:rPr>
          <w:rFonts w:hint="default" w:asciiTheme="majorAscii" w:hAnsiTheme="majorAscii"/>
          <w:color w:val="000000"/>
          <w:sz w:val="28"/>
          <w:szCs w:val="28"/>
        </w:rPr>
      </w:pPr>
      <w:r>
        <w:rPr>
          <w:rFonts w:hint="default" w:asciiTheme="majorAscii" w:hAnsiTheme="majorAscii"/>
          <w:color w:val="000000"/>
          <w:sz w:val="28"/>
          <w:szCs w:val="28"/>
        </w:rPr>
        <w:t>4. Firmware Development Steps</w:t>
      </w:r>
    </w:p>
    <w:p>
      <w:pPr>
        <w:pStyle w:val="4"/>
        <w:rPr>
          <w:rFonts w:hint="default" w:asciiTheme="majorAscii" w:hAnsiTheme="majorAscii"/>
          <w:sz w:val="24"/>
          <w:szCs w:val="24"/>
        </w:rPr>
      </w:pPr>
      <w:r>
        <w:rPr>
          <w:rFonts w:hint="default" w:asciiTheme="majorAscii" w:hAnsiTheme="majorAscii"/>
          <w:color w:val="000000"/>
          <w:sz w:val="24"/>
          <w:szCs w:val="24"/>
        </w:rPr>
        <w:t>4.1 Configuring the Project in Keil5</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Open the generated project file and configure the project settings, such as target device and compiler options.</w:t>
      </w:r>
    </w:p>
    <w:p>
      <w:pPr>
        <w:pStyle w:val="4"/>
        <w:rPr>
          <w:rFonts w:hint="default" w:asciiTheme="majorAscii" w:hAnsiTheme="majorAscii"/>
          <w:sz w:val="24"/>
          <w:szCs w:val="24"/>
        </w:rPr>
      </w:pPr>
      <w:r>
        <w:rPr>
          <w:rFonts w:hint="default" w:asciiTheme="majorAscii" w:hAnsiTheme="majorAscii"/>
          <w:color w:val="000000"/>
          <w:sz w:val="24"/>
          <w:szCs w:val="24"/>
        </w:rPr>
        <w:t>4.2 Initialization Code</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In `main.c`, initialize the system clock, GPIO, and configured peripherals.</w:t>
      </w:r>
    </w:p>
    <w:p>
      <w:pPr>
        <w:pStyle w:val="4"/>
        <w:rPr>
          <w:rFonts w:hint="default" w:asciiTheme="majorAscii" w:hAnsiTheme="majorAscii"/>
          <w:sz w:val="24"/>
          <w:szCs w:val="24"/>
        </w:rPr>
      </w:pPr>
      <w:r>
        <w:rPr>
          <w:rFonts w:hint="default" w:asciiTheme="majorAscii" w:hAnsiTheme="majorAscii"/>
          <w:color w:val="000000"/>
          <w:sz w:val="24"/>
          <w:szCs w:val="24"/>
        </w:rPr>
        <w:t>4.3 OneWire Protocol Implementation</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Implement or include the OneWire protocol code to read temperature data from the DS18B20 sensor.</w:t>
      </w:r>
    </w:p>
    <w:p>
      <w:pPr>
        <w:pStyle w:val="4"/>
        <w:rPr>
          <w:rFonts w:hint="default" w:asciiTheme="majorAscii" w:hAnsiTheme="majorAscii"/>
          <w:sz w:val="24"/>
          <w:szCs w:val="24"/>
        </w:rPr>
      </w:pPr>
      <w:r>
        <w:rPr>
          <w:rFonts w:hint="default" w:asciiTheme="majorAscii" w:hAnsiTheme="majorAscii"/>
          <w:color w:val="000000"/>
          <w:sz w:val="24"/>
          <w:szCs w:val="24"/>
        </w:rPr>
        <w:t>4.4 Temperature Data Processing</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Implement the logic to process the acquired temperature data, ensuring real-time data processing to maintain system accuracy.</w:t>
      </w:r>
    </w:p>
    <w:p>
      <w:pPr>
        <w:pStyle w:val="4"/>
        <w:rPr>
          <w:rFonts w:hint="default" w:asciiTheme="majorAscii" w:hAnsiTheme="majorAscii"/>
          <w:sz w:val="24"/>
          <w:szCs w:val="24"/>
        </w:rPr>
      </w:pPr>
      <w:r>
        <w:rPr>
          <w:rFonts w:hint="default" w:asciiTheme="majorAscii" w:hAnsiTheme="majorAscii"/>
          <w:color w:val="000000"/>
          <w:sz w:val="24"/>
          <w:szCs w:val="24"/>
        </w:rPr>
        <w:t>4.5 Display and Communication</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Write code to display the temperature data on the GAPASS1602A screen via the I2C interface and implement MODBUS communication using USART2 for data exchange with a computer.</w:t>
      </w:r>
    </w:p>
    <w:p>
      <w:pPr>
        <w:pStyle w:val="4"/>
        <w:rPr>
          <w:rFonts w:hint="default" w:asciiTheme="majorAscii" w:hAnsiTheme="majorAscii"/>
          <w:sz w:val="24"/>
          <w:szCs w:val="24"/>
        </w:rPr>
      </w:pPr>
      <w:r>
        <w:rPr>
          <w:rFonts w:hint="default" w:asciiTheme="majorAscii" w:hAnsiTheme="majorAscii"/>
          <w:color w:val="000000"/>
          <w:sz w:val="24"/>
          <w:szCs w:val="24"/>
        </w:rPr>
        <w:t>4.6 Main Loop</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In the main loop, continuously read the temperature data, process the data, and update the display, ensuring proper error handling and system stability.</w:t>
      </w:r>
    </w:p>
    <w:p>
      <w:pPr>
        <w:pStyle w:val="3"/>
        <w:keepNext/>
        <w:keepLines/>
        <w:pageBreakBefore w:val="0"/>
        <w:widowControl/>
        <w:kinsoku/>
        <w:wordWrap/>
        <w:overflowPunct/>
        <w:topLinePunct w:val="0"/>
        <w:autoSpaceDE/>
        <w:autoSpaceDN/>
        <w:bidi w:val="0"/>
        <w:adjustRightInd/>
        <w:snapToGrid/>
        <w:spacing w:after="181" w:afterLines="50"/>
        <w:textAlignment w:val="auto"/>
        <w:rPr>
          <w:rFonts w:hint="default" w:asciiTheme="majorAscii" w:hAnsiTheme="majorAscii"/>
          <w:color w:val="000000"/>
          <w:sz w:val="28"/>
          <w:szCs w:val="28"/>
        </w:rPr>
      </w:pPr>
      <w:r>
        <w:rPr>
          <w:rFonts w:hint="default" w:asciiTheme="majorAscii" w:hAnsiTheme="majorAscii"/>
          <w:color w:val="000000"/>
          <w:sz w:val="28"/>
          <w:szCs w:val="28"/>
        </w:rPr>
        <w:t>5. Hardware Development Steps</w:t>
      </w:r>
    </w:p>
    <w:p>
      <w:pPr>
        <w:pStyle w:val="4"/>
        <w:rPr>
          <w:rFonts w:hint="default" w:asciiTheme="majorAscii" w:hAnsiTheme="majorAscii"/>
          <w:sz w:val="24"/>
          <w:szCs w:val="24"/>
        </w:rPr>
      </w:pPr>
      <w:r>
        <w:rPr>
          <w:rFonts w:hint="default" w:asciiTheme="majorAscii" w:hAnsiTheme="majorAscii"/>
          <w:color w:val="000000"/>
          <w:sz w:val="24"/>
          <w:szCs w:val="24"/>
        </w:rPr>
        <w:t>5.1 Component Selection</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Select the STM32F446 microcontroller, DS18B20 temperature sensor, GAPASS1602A display, and necessary communication interfaces.</w:t>
      </w:r>
    </w:p>
    <w:p>
      <w:pPr>
        <w:pStyle w:val="4"/>
        <w:rPr>
          <w:rFonts w:hint="default" w:asciiTheme="majorAscii" w:hAnsiTheme="majorAscii"/>
          <w:sz w:val="24"/>
          <w:szCs w:val="24"/>
        </w:rPr>
      </w:pPr>
      <w:r>
        <w:rPr>
          <w:rFonts w:hint="default" w:asciiTheme="majorAscii" w:hAnsiTheme="majorAscii"/>
          <w:color w:val="000000"/>
          <w:sz w:val="24"/>
          <w:szCs w:val="24"/>
        </w:rPr>
        <w:t>5.2 Circuit Design</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Design the circuit diagram, including the microcontroller, sensor, display, and communication modules. Ensure proper connections for power, ground, and signal lines.</w:t>
      </w:r>
    </w:p>
    <w:p>
      <w:pPr>
        <w:pStyle w:val="4"/>
        <w:rPr>
          <w:rFonts w:hint="default" w:asciiTheme="majorAscii" w:hAnsiTheme="majorAscii"/>
          <w:sz w:val="24"/>
          <w:szCs w:val="24"/>
        </w:rPr>
      </w:pPr>
      <w:r>
        <w:rPr>
          <w:rFonts w:hint="default" w:asciiTheme="majorAscii" w:hAnsiTheme="majorAscii"/>
          <w:color w:val="000000"/>
          <w:sz w:val="24"/>
          <w:szCs w:val="24"/>
        </w:rPr>
        <w:t>5.3 PCB Layout</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Use software such as Altium Designer or KiCad to design the PCB layout, paying special attention to signal line routing, especially for high-speed communication interfaces like I2C and USART.</w:t>
      </w:r>
    </w:p>
    <w:p>
      <w:pPr>
        <w:pStyle w:val="4"/>
        <w:rPr>
          <w:rFonts w:hint="default" w:asciiTheme="majorAscii" w:hAnsiTheme="majorAscii"/>
          <w:sz w:val="24"/>
          <w:szCs w:val="24"/>
        </w:rPr>
      </w:pPr>
      <w:r>
        <w:rPr>
          <w:rFonts w:hint="default" w:asciiTheme="majorAscii" w:hAnsiTheme="majorAscii"/>
          <w:color w:val="000000"/>
          <w:sz w:val="24"/>
          <w:szCs w:val="24"/>
        </w:rPr>
        <w:t>5.4 Prototype Assembly</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Assemble components on a breadboard or prototype board, verify connections, and ensure the system powers up correctly.</w:t>
      </w:r>
    </w:p>
    <w:p>
      <w:pPr>
        <w:pStyle w:val="4"/>
        <w:rPr>
          <w:rFonts w:hint="default" w:asciiTheme="majorAscii" w:hAnsiTheme="majorAscii"/>
          <w:sz w:val="24"/>
          <w:szCs w:val="24"/>
        </w:rPr>
      </w:pPr>
      <w:r>
        <w:rPr>
          <w:rFonts w:hint="default" w:asciiTheme="majorAscii" w:hAnsiTheme="majorAscii"/>
          <w:color w:val="000000"/>
          <w:sz w:val="24"/>
          <w:szCs w:val="24"/>
        </w:rPr>
        <w:t>5.5 Testing and Debugging</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Individually test each component to ensure they work properly, debug any issues using logic analyzers or oscilloscopes, and perform integration tests to ensure all components work seamlessly together.</w:t>
      </w:r>
    </w:p>
    <w:p>
      <w:pPr>
        <w:pStyle w:val="4"/>
        <w:rPr>
          <w:rFonts w:hint="default" w:asciiTheme="majorAscii" w:hAnsiTheme="majorAscii"/>
          <w:sz w:val="24"/>
          <w:szCs w:val="24"/>
        </w:rPr>
      </w:pPr>
      <w:r>
        <w:rPr>
          <w:rFonts w:hint="default" w:asciiTheme="majorAscii" w:hAnsiTheme="majorAscii"/>
          <w:color w:val="000000"/>
          <w:sz w:val="24"/>
          <w:szCs w:val="24"/>
        </w:rPr>
        <w:t>5.6 Final Assembly</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After testing, assemble the final hardware, ensuring secure connections and appropriate enclosures to protect the components.</w:t>
      </w:r>
    </w:p>
    <w:p>
      <w:pPr>
        <w:pStyle w:val="3"/>
        <w:keepNext/>
        <w:keepLines/>
        <w:pageBreakBefore w:val="0"/>
        <w:widowControl/>
        <w:kinsoku/>
        <w:wordWrap/>
        <w:overflowPunct/>
        <w:topLinePunct w:val="0"/>
        <w:autoSpaceDE/>
        <w:autoSpaceDN/>
        <w:bidi w:val="0"/>
        <w:adjustRightInd/>
        <w:snapToGrid/>
        <w:spacing w:after="181" w:afterLines="50"/>
        <w:textAlignment w:val="auto"/>
        <w:rPr>
          <w:rFonts w:hint="default" w:asciiTheme="majorAscii" w:hAnsiTheme="majorAscii"/>
          <w:color w:val="000000"/>
          <w:sz w:val="28"/>
          <w:szCs w:val="28"/>
        </w:rPr>
      </w:pPr>
      <w:r>
        <w:rPr>
          <w:rFonts w:hint="default" w:asciiTheme="majorAscii" w:hAnsiTheme="majorAscii"/>
          <w:color w:val="000000"/>
          <w:sz w:val="28"/>
          <w:szCs w:val="28"/>
        </w:rPr>
        <w:t>6. Code Implementation</w:t>
      </w:r>
    </w:p>
    <w:p>
      <w:pPr>
        <w:pStyle w:val="4"/>
        <w:rPr>
          <w:rFonts w:hint="default" w:asciiTheme="majorAscii" w:hAnsiTheme="majorAscii"/>
          <w:sz w:val="24"/>
          <w:szCs w:val="24"/>
        </w:rPr>
      </w:pPr>
      <w:r>
        <w:rPr>
          <w:rFonts w:hint="default" w:asciiTheme="majorAscii" w:hAnsiTheme="majorAscii"/>
          <w:color w:val="000000"/>
          <w:sz w:val="24"/>
          <w:szCs w:val="24"/>
        </w:rPr>
        <w:t>6.1 Initialization and Configuration</w:t>
      </w:r>
    </w:p>
    <w:p>
      <w:pPr>
        <w:rPr>
          <w:rFonts w:hint="default" w:eastAsia="宋体" w:asciiTheme="majorAscii" w:hAnsiTheme="majorAscii"/>
          <w:sz w:val="24"/>
          <w:szCs w:val="24"/>
          <w:lang w:eastAsia="zh-CN"/>
        </w:rPr>
      </w:pPr>
      <w:r>
        <w:rPr>
          <w:rFonts w:hint="default" w:asciiTheme="majorAscii" w:hAnsiTheme="majorAscii"/>
          <w:color w:val="000000"/>
          <w:sz w:val="24"/>
          <w:szCs w:val="24"/>
        </w:rPr>
        <w:br w:type="textWrapping"/>
      </w:r>
      <w:r>
        <w:rPr>
          <w:rFonts w:hint="default" w:asciiTheme="majorAscii" w:hAnsiTheme="majorAscii"/>
          <w:color w:val="000000"/>
          <w:sz w:val="24"/>
          <w:szCs w:val="24"/>
        </w:rPr>
        <w:t>#include "main.h"</w:t>
      </w:r>
      <w:r>
        <w:rPr>
          <w:rFonts w:hint="default" w:asciiTheme="majorAscii" w:hAnsiTheme="majorAscii"/>
          <w:color w:val="000000"/>
          <w:sz w:val="24"/>
          <w:szCs w:val="24"/>
        </w:rPr>
        <w:br w:type="textWrapping"/>
      </w:r>
      <w:r>
        <w:rPr>
          <w:rFonts w:hint="default" w:asciiTheme="majorAscii" w:hAnsiTheme="majorAscii"/>
          <w:color w:val="000000"/>
          <w:sz w:val="24"/>
          <w:szCs w:val="24"/>
        </w:rPr>
        <w:t>#include "usart.h"</w:t>
      </w:r>
      <w:r>
        <w:rPr>
          <w:rFonts w:hint="default" w:asciiTheme="majorAscii" w:hAnsiTheme="majorAscii"/>
          <w:color w:val="000000"/>
          <w:sz w:val="24"/>
          <w:szCs w:val="24"/>
        </w:rPr>
        <w:br w:type="textWrapping"/>
      </w:r>
      <w:r>
        <w:rPr>
          <w:rFonts w:hint="default" w:asciiTheme="majorAscii" w:hAnsiTheme="majorAscii"/>
          <w:color w:val="000000"/>
          <w:sz w:val="24"/>
          <w:szCs w:val="24"/>
        </w:rPr>
        <w:t>#include "gpio.h"</w:t>
      </w:r>
      <w:r>
        <w:rPr>
          <w:rFonts w:hint="default" w:asciiTheme="majorAscii" w:hAnsiTheme="majorAscii"/>
          <w:color w:val="000000"/>
          <w:sz w:val="24"/>
          <w:szCs w:val="24"/>
        </w:rPr>
        <w:br w:type="textWrapping"/>
      </w:r>
      <w:r>
        <w:rPr>
          <w:rFonts w:hint="default" w:asciiTheme="majorAscii" w:hAnsiTheme="majorAscii"/>
          <w:color w:val="000000"/>
          <w:sz w:val="24"/>
          <w:szCs w:val="24"/>
        </w:rPr>
        <w:t>#include &lt;stdio.h&gt;</w:t>
      </w:r>
      <w:r>
        <w:rPr>
          <w:rFonts w:hint="default" w:asciiTheme="majorAscii" w:hAnsiTheme="majorAscii"/>
          <w:color w:val="000000"/>
          <w:sz w:val="24"/>
          <w:szCs w:val="24"/>
        </w:rPr>
        <w:br w:type="textWrapping"/>
      </w:r>
      <w:r>
        <w:rPr>
          <w:rFonts w:hint="default" w:asciiTheme="majorAscii" w:hAnsiTheme="majorAscii"/>
          <w:color w:val="000000"/>
          <w:sz w:val="24"/>
          <w:szCs w:val="24"/>
        </w:rPr>
        <w:t>#include "LCD1602A.h"</w:t>
      </w:r>
      <w:r>
        <w:rPr>
          <w:rFonts w:hint="default" w:asciiTheme="majorAscii" w:hAnsiTheme="majorAscii"/>
          <w:color w:val="000000"/>
          <w:sz w:val="24"/>
          <w:szCs w:val="24"/>
        </w:rPr>
        <w:br w:type="textWrapping"/>
      </w:r>
      <w:r>
        <w:rPr>
          <w:rFonts w:hint="default" w:asciiTheme="majorAscii" w:hAnsiTheme="majorAscii"/>
          <w:color w:val="000000"/>
          <w:sz w:val="24"/>
          <w:szCs w:val="24"/>
        </w:rPr>
        <w:t>#include "DS18B20.h"</w:t>
      </w:r>
      <w:r>
        <w:rPr>
          <w:rFonts w:hint="default" w:asciiTheme="majorAscii" w:hAnsiTheme="majorAscii"/>
          <w:color w:val="000000"/>
          <w:sz w:val="24"/>
          <w:szCs w:val="24"/>
        </w:rPr>
        <w:br w:type="textWrapping"/>
      </w:r>
      <w:r>
        <w:rPr>
          <w:rFonts w:hint="default" w:asciiTheme="majorAscii" w:hAnsiTheme="majorAscii"/>
          <w:color w:val="000000"/>
          <w:sz w:val="24"/>
          <w:szCs w:val="24"/>
        </w:rPr>
        <w:br w:type="textWrapping"/>
      </w:r>
      <w:r>
        <w:rPr>
          <w:rFonts w:hint="default" w:asciiTheme="majorAscii" w:hAnsiTheme="majorAscii"/>
          <w:color w:val="000000"/>
          <w:sz w:val="24"/>
          <w:szCs w:val="24"/>
        </w:rPr>
        <w:t>void SystemClock_Config(void);</w:t>
      </w:r>
      <w:r>
        <w:rPr>
          <w:rFonts w:hint="default" w:asciiTheme="majorAscii" w:hAnsiTheme="majorAscii"/>
          <w:color w:val="000000"/>
          <w:sz w:val="24"/>
          <w:szCs w:val="24"/>
        </w:rPr>
        <w:br w:type="textWrapping"/>
      </w:r>
      <w:r>
        <w:rPr>
          <w:rFonts w:hint="default" w:asciiTheme="majorAscii" w:hAnsiTheme="majorAscii"/>
          <w:color w:val="000000"/>
          <w:sz w:val="24"/>
          <w:szCs w:val="24"/>
        </w:rPr>
        <w:br w:type="textWrapping"/>
      </w:r>
      <w:r>
        <w:rPr>
          <w:rFonts w:hint="default" w:asciiTheme="majorAscii" w:hAnsiTheme="majorAscii"/>
          <w:color w:val="000000"/>
          <w:sz w:val="24"/>
          <w:szCs w:val="24"/>
        </w:rPr>
        <w:t>void floatToStr(char* str, float num) {</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sprintf(str, "%.2f", num);  // Convert float to string with 2 decimal places</w:t>
      </w:r>
      <w:r>
        <w:rPr>
          <w:rFonts w:hint="default" w:asciiTheme="majorAscii" w:hAnsiTheme="majorAscii"/>
          <w:color w:val="000000"/>
          <w:sz w:val="24"/>
          <w:szCs w:val="24"/>
        </w:rPr>
        <w:br w:type="textWrapping"/>
      </w:r>
      <w:r>
        <w:rPr>
          <w:rFonts w:hint="default" w:asciiTheme="majorAscii" w:hAnsiTheme="majorAscii"/>
          <w:color w:val="000000"/>
          <w:sz w:val="24"/>
          <w:szCs w:val="24"/>
        </w:rPr>
        <w:t>}</w:t>
      </w:r>
    </w:p>
    <w:p>
      <w:pPr>
        <w:pStyle w:val="4"/>
        <w:rPr>
          <w:rFonts w:hint="default" w:asciiTheme="majorAscii" w:hAnsiTheme="majorAscii"/>
          <w:color w:val="000000"/>
          <w:sz w:val="24"/>
          <w:szCs w:val="24"/>
        </w:rPr>
      </w:pPr>
    </w:p>
    <w:p>
      <w:pPr>
        <w:pStyle w:val="4"/>
        <w:rPr>
          <w:rFonts w:hint="default" w:asciiTheme="majorAscii" w:hAnsiTheme="majorAscii"/>
          <w:sz w:val="24"/>
          <w:szCs w:val="24"/>
        </w:rPr>
      </w:pPr>
      <w:r>
        <w:rPr>
          <w:rFonts w:hint="default" w:asciiTheme="majorAscii" w:hAnsiTheme="majorAscii"/>
          <w:color w:val="000000"/>
          <w:sz w:val="24"/>
          <w:szCs w:val="24"/>
        </w:rPr>
        <w:t>6.2 Main Function</w:t>
      </w:r>
    </w:p>
    <w:p>
      <w:pPr>
        <w:rPr>
          <w:rFonts w:hint="default" w:asciiTheme="majorAscii" w:hAnsiTheme="majorAscii"/>
          <w:color w:val="000000"/>
          <w:sz w:val="24"/>
          <w:szCs w:val="24"/>
        </w:rPr>
      </w:pPr>
      <w:r>
        <w:rPr>
          <w:rFonts w:hint="default" w:asciiTheme="majorAscii" w:hAnsiTheme="majorAscii"/>
          <w:color w:val="000000"/>
          <w:sz w:val="24"/>
          <w:szCs w:val="24"/>
        </w:rPr>
        <w:br w:type="textWrapping"/>
      </w:r>
      <w:r>
        <w:rPr>
          <w:rFonts w:hint="default" w:asciiTheme="majorAscii" w:hAnsiTheme="majorAscii"/>
          <w:color w:val="000000"/>
          <w:sz w:val="24"/>
          <w:szCs w:val="24"/>
        </w:rPr>
        <w:t>int main(void)</w:t>
      </w:r>
      <w:r>
        <w:rPr>
          <w:rFonts w:hint="default" w:asciiTheme="majorAscii" w:hAnsiTheme="majorAscii"/>
          <w:color w:val="000000"/>
          <w:sz w:val="24"/>
          <w:szCs w:val="24"/>
        </w:rPr>
        <w:br w:type="textWrapping"/>
      </w:r>
      <w:r>
        <w:rPr>
          <w:rFonts w:hint="default" w:asciiTheme="majorAscii" w:hAnsiTheme="majorAscii"/>
          <w:color w:val="000000"/>
          <w:sz w:val="24"/>
          <w:szCs w:val="24"/>
        </w:rPr>
        <w:t>{</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HAL_Init();</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SystemClock_Config();</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MX_GPIO_Init();</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MX_USART2_UART_Init();</w:t>
      </w:r>
      <w:r>
        <w:rPr>
          <w:rFonts w:hint="default" w:asciiTheme="majorAscii" w:hAnsiTheme="majorAscii"/>
          <w:color w:val="000000"/>
          <w:sz w:val="24"/>
          <w:szCs w:val="24"/>
        </w:rPr>
        <w:br w:type="textWrapping"/>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LCD_Init();</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LCD_Clear();</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LCD_SetCursor(0, 0);</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LCD_SendString("Hello");</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LCD_SetCursor(1, 0);</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LCD_SendString("World");</w:t>
      </w:r>
      <w:r>
        <w:rPr>
          <w:rFonts w:hint="default" w:asciiTheme="majorAscii" w:hAnsiTheme="majorAscii"/>
          <w:color w:val="000000"/>
          <w:sz w:val="24"/>
          <w:szCs w:val="24"/>
        </w:rPr>
        <w:br w:type="textWrapping"/>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float temperature;</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char tempStr[10];</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DS18B20_Init();</w:t>
      </w:r>
      <w:r>
        <w:rPr>
          <w:rFonts w:hint="default" w:asciiTheme="majorAscii" w:hAnsiTheme="majorAscii"/>
          <w:color w:val="000000"/>
          <w:sz w:val="24"/>
          <w:szCs w:val="24"/>
        </w:rPr>
        <w:br w:type="textWrapping"/>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if (DS18B20_Reset() == 1) {</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LCD_SetCursor(0, 0);</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LCD_SendString("Sensor OK");</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 else {</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while (1) {</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LCD_SetCursor(1, 0);</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LCD_SendString("Sensor Fail");</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w:t>
      </w:r>
      <w:r>
        <w:rPr>
          <w:rFonts w:hint="default" w:asciiTheme="majorAscii" w:hAnsiTheme="majorAscii"/>
          <w:color w:val="000000"/>
          <w:sz w:val="24"/>
          <w:szCs w:val="24"/>
        </w:rPr>
        <w:br w:type="textWrapping"/>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while (1) {</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DS18B20_StartConversion();</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HAL_Delay(750);</w:t>
      </w:r>
      <w:r>
        <w:rPr>
          <w:rFonts w:hint="default" w:asciiTheme="majorAscii" w:hAnsiTheme="majorAscii"/>
          <w:color w:val="000000"/>
          <w:sz w:val="24"/>
          <w:szCs w:val="24"/>
        </w:rPr>
        <w:br w:type="textWrapping"/>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temperature = DS18B20_ReadTemperature();</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floatToStr(tempStr, temperature);</w:t>
      </w:r>
      <w:r>
        <w:rPr>
          <w:rFonts w:hint="default" w:asciiTheme="majorAscii" w:hAnsiTheme="majorAscii"/>
          <w:color w:val="000000"/>
          <w:sz w:val="24"/>
          <w:szCs w:val="24"/>
        </w:rPr>
        <w:br w:type="textWrapping"/>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LCD_Clear();</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LCD_SetCursor(0, 0);</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LCD_SendString("Temp: ");</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LCD_SendString(tempStr);</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LCD_SendString(" C");</w:t>
      </w:r>
      <w:r>
        <w:rPr>
          <w:rFonts w:hint="default" w:asciiTheme="majorAscii" w:hAnsiTheme="majorAscii"/>
          <w:color w:val="000000"/>
          <w:sz w:val="24"/>
          <w:szCs w:val="24"/>
        </w:rPr>
        <w:br w:type="textWrapping"/>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HAL_Delay(2000);</w:t>
      </w:r>
      <w:r>
        <w:rPr>
          <w:rFonts w:hint="default" w:asciiTheme="majorAscii" w:hAnsiTheme="majorAscii"/>
          <w:color w:val="000000"/>
          <w:sz w:val="24"/>
          <w:szCs w:val="24"/>
        </w:rPr>
        <w:br w:type="textWrapping"/>
      </w:r>
      <w:r>
        <w:rPr>
          <w:rFonts w:hint="default" w:asciiTheme="majorAscii" w:hAnsiTheme="majorAscii"/>
          <w:color w:val="000000"/>
          <w:sz w:val="24"/>
          <w:szCs w:val="24"/>
        </w:rPr>
        <w:t xml:space="preserve">    }</w:t>
      </w:r>
      <w:r>
        <w:rPr>
          <w:rFonts w:hint="default" w:asciiTheme="majorAscii" w:hAnsiTheme="majorAscii"/>
          <w:color w:val="000000"/>
          <w:sz w:val="24"/>
          <w:szCs w:val="24"/>
        </w:rPr>
        <w:br w:type="textWrapping"/>
      </w:r>
      <w:r>
        <w:rPr>
          <w:rFonts w:hint="default" w:asciiTheme="majorAscii" w:hAnsiTheme="majorAscii"/>
          <w:color w:val="000000"/>
          <w:sz w:val="24"/>
          <w:szCs w:val="24"/>
        </w:rPr>
        <w:t>}</w:t>
      </w:r>
    </w:p>
    <w:p>
      <w:pPr>
        <w:rPr>
          <w:rFonts w:hint="default" w:asciiTheme="majorAscii" w:hAnsiTheme="majorAscii" w:eastAsiaTheme="majorEastAsia" w:cstheme="majorBidi"/>
          <w:b/>
          <w:bCs/>
          <w:color w:val="000000"/>
          <w:sz w:val="24"/>
          <w:szCs w:val="24"/>
          <w:lang w:val="en-US" w:eastAsia="en-US" w:bidi="ar-SA"/>
        </w:rPr>
      </w:pPr>
    </w:p>
    <w:p>
      <w:pPr>
        <w:rPr>
          <w:rFonts w:hint="default" w:asciiTheme="majorAscii" w:hAnsiTheme="majorAscii" w:eastAsiaTheme="majorEastAsia" w:cstheme="majorBidi"/>
          <w:b/>
          <w:bCs/>
          <w:color w:val="000000"/>
          <w:sz w:val="24"/>
          <w:szCs w:val="24"/>
          <w:lang w:val="en-US" w:eastAsia="en-US" w:bidi="ar-SA"/>
        </w:rPr>
      </w:pPr>
      <w:r>
        <w:rPr>
          <w:rFonts w:hint="default" w:asciiTheme="majorAscii" w:hAnsiTheme="majorAscii" w:eastAsiaTheme="majorEastAsia" w:cstheme="majorBidi"/>
          <w:b/>
          <w:bCs/>
          <w:color w:val="000000"/>
          <w:sz w:val="24"/>
          <w:szCs w:val="24"/>
          <w:lang w:val="en-US" w:eastAsia="en-US" w:bidi="ar-SA"/>
        </w:rPr>
        <w:t>6.3 System Clock Configuration</w:t>
      </w:r>
    </w:p>
    <w:p>
      <w:pPr>
        <w:rPr>
          <w:rFonts w:hint="default" w:asciiTheme="majorAscii" w:hAnsiTheme="majorAscii" w:eastAsiaTheme="minorEastAsia" w:cstheme="minorBidi"/>
          <w:b w:val="0"/>
          <w:bCs w:val="0"/>
          <w:color w:val="000000"/>
          <w:sz w:val="24"/>
          <w:szCs w:val="24"/>
          <w:lang w:val="en-US" w:eastAsia="zh-CN" w:bidi="ar-SA"/>
        </w:rPr>
      </w:pPr>
      <w:r>
        <w:rPr>
          <w:rFonts w:hint="default" w:asciiTheme="majorAscii" w:hAnsiTheme="majorAscii" w:eastAsiaTheme="majorEastAsia" w:cstheme="majorBidi"/>
          <w:b/>
          <w:bCs/>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void SystemClock_Config(void) {</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RCC_OscInitTypeDef RCC_OscInitStruct = {0};</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RCC_ClkInitTypeDef RCC_ClkInitStruct = {0};</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__HAL_RCC_PWR_CLK_ENABLE();</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__HAL_PWR_VOLTAGESCALING_CONFIG(PWR_REGULATOR_VOLTAGE_SCALE3);</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RCC_OscInitStruct.OscillatorType = RCC_OSCILLATORTYPE_HSI;</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RCC_OscInitStruct.HSIState = RCC_HSI_ON;</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RCC_OscInitStruct.HSICalibrationValue = RCC_HSICALIBRATION_DEFAULT;</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RCC_OscInitStruct.PLL.PLLState = RCC_PLL_ON;</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RCC_OscInitStruct.PLL.PLLSource = RCC_PLLSOURCE_HSI;</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RCC_OscInitStruct.PLL.PLLM = 8;</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RCC_OscInitStruct.PLL.PLLN = 72;</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RCC_OscInitStruct.PLL.PLLP = RCC_PLLP_DIV2;</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RCC_OscInitStruct.PLL.PLLQ = 2;</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RCC_OscInitStruct.PLL.PLLR = 2;</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if (HAL_RCC_OscConfig(&amp;RCC_OscInitStruct) != HAL_OK) {</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Error_Handler();</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RCC_ClkInitStruct.ClockType = RCC_CLOCKTYPE_HCLK | RCC_CLOCKTYPE_SYSCLK | RCC_CLOCKTYPE_PCLK1 | RCC_CLOCKTYPE_PCLK2;</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RCC_ClkInitStruct.SYSCLKSource = RCC_SYSCLKSOURCE_PLLCLK;</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RCC_ClkInitStruct.AHBCLKDivider = RCC_SYSCLK_DIV1;</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RCC_ClkInitStruct.APB1CLKDivider = RCC_HCLK_DIV2;</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 xml:space="preserve">    RCC_ClkInitStruct.APB2CLKDivider = RCC_HCLK_DIV1;</w:t>
      </w:r>
      <w:r>
        <w:rPr>
          <w:rFonts w:hint="default" w:asciiTheme="majorAscii" w:hAnsiTheme="majorAscii" w:eastAsiaTheme="minorEastAsia" w:cstheme="minorBidi"/>
          <w:b w:val="0"/>
          <w:bCs w:val="0"/>
          <w:color w:val="000000"/>
          <w:sz w:val="24"/>
          <w:szCs w:val="24"/>
          <w:lang w:val="en-US" w:eastAsia="en-US" w:bidi="ar-SA"/>
        </w:rPr>
        <w:br w:type="textWrapping"/>
      </w:r>
      <w:r>
        <w:rPr>
          <w:rFonts w:hint="default" w:asciiTheme="majorAscii" w:hAnsiTheme="majorAscii" w:eastAsiaTheme="minorEastAsia" w:cstheme="minorBidi"/>
          <w:b w:val="0"/>
          <w:bCs w:val="0"/>
          <w:color w:val="000000"/>
          <w:sz w:val="24"/>
          <w:szCs w:val="24"/>
          <w:lang w:val="en-US" w:eastAsia="en-US" w:bidi="ar-SA"/>
        </w:rPr>
        <w:t>}</w:t>
      </w:r>
    </w:p>
    <w:p>
      <w:pPr>
        <w:pStyle w:val="3"/>
        <w:keepNext/>
        <w:keepLines/>
        <w:pageBreakBefore w:val="0"/>
        <w:widowControl/>
        <w:kinsoku/>
        <w:wordWrap/>
        <w:overflowPunct/>
        <w:topLinePunct w:val="0"/>
        <w:autoSpaceDE/>
        <w:autoSpaceDN/>
        <w:bidi w:val="0"/>
        <w:adjustRightInd/>
        <w:snapToGrid/>
        <w:spacing w:after="181" w:afterLines="50"/>
        <w:textAlignment w:val="auto"/>
        <w:rPr>
          <w:rFonts w:hint="default" w:asciiTheme="majorAscii" w:hAnsiTheme="majorAscii"/>
          <w:color w:val="000000"/>
          <w:sz w:val="28"/>
          <w:szCs w:val="28"/>
        </w:rPr>
      </w:pPr>
      <w:r>
        <w:rPr>
          <w:rFonts w:hint="default" w:asciiTheme="majorAscii" w:hAnsiTheme="majorAscii"/>
          <w:color w:val="000000"/>
          <w:sz w:val="28"/>
          <w:szCs w:val="28"/>
        </w:rPr>
        <w:t>Conclusion</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Ascii" w:hAnsiTheme="majorAscii"/>
          <w:color w:val="000000"/>
          <w:sz w:val="24"/>
          <w:szCs w:val="24"/>
        </w:rPr>
      </w:pPr>
      <w:r>
        <w:rPr>
          <w:rFonts w:hint="default" w:asciiTheme="majorAscii" w:hAnsiTheme="majorAscii"/>
          <w:color w:val="000000"/>
          <w:sz w:val="24"/>
          <w:szCs w:val="24"/>
        </w:rPr>
        <w:t>Through the above steps, we successfully implemented a temperature acquisition system based on the STM32 microcontroller. The system can accurately and in real-time measure the temperature, and display the temperature data on the screen. In addition, the system also realizes the function of communication with the computer via the MODBUS protocol, supporting remote temperature monitoring and management.</w:t>
      </w:r>
    </w:p>
    <w:p>
      <w:pPr>
        <w:rPr>
          <w:rFonts w:hint="default" w:asciiTheme="majorAscii" w:hAnsiTheme="majorAscii"/>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lmZDVmODFhZDJhZmVkYzZjOTczYzdhNTU2YzQ0NjEifQ=="/>
    <w:docVar w:name="KSO_WPS_MARK_KEY" w:val="b8ba4ec6-02f3-4476-a294-a0f05da6a525"/>
  </w:docVars>
  <w:rsids>
    <w:rsidRoot w:val="00B47730"/>
    <w:rsid w:val="00034616"/>
    <w:rsid w:val="0006063C"/>
    <w:rsid w:val="0015074B"/>
    <w:rsid w:val="0029639D"/>
    <w:rsid w:val="00326F90"/>
    <w:rsid w:val="004F1120"/>
    <w:rsid w:val="008029F1"/>
    <w:rsid w:val="00952D59"/>
    <w:rsid w:val="00AA1D8D"/>
    <w:rsid w:val="00B47730"/>
    <w:rsid w:val="00CB0664"/>
    <w:rsid w:val="00FC693F"/>
    <w:rsid w:val="0C5A7688"/>
    <w:rsid w:val="3CBA5211"/>
    <w:rsid w:val="4FCB2904"/>
    <w:rsid w:val="50980C0A"/>
    <w:rsid w:val="565D00D3"/>
    <w:rsid w:val="566F070A"/>
    <w:rsid w:val="64986E00"/>
    <w:rsid w:val="782E42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qFormat/>
    <w:uiPriority w:val="99"/>
  </w:style>
  <w:style w:type="character" w:customStyle="1" w:styleId="136">
    <w:name w:val="页脚 字符"/>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uiPriority w:val="99"/>
  </w:style>
  <w:style w:type="character" w:customStyle="1" w:styleId="145">
    <w:name w:val="正文文本 2 字符"/>
    <w:basedOn w:val="132"/>
    <w:link w:val="28"/>
    <w:uiPriority w:val="99"/>
  </w:style>
  <w:style w:type="character" w:customStyle="1" w:styleId="146">
    <w:name w:val="正文文本 3 字符"/>
    <w:basedOn w:val="132"/>
    <w:link w:val="17"/>
    <w:qFormat/>
    <w:uiPriority w:val="99"/>
    <w:rPr>
      <w:sz w:val="16"/>
      <w:szCs w:val="16"/>
    </w:rPr>
  </w:style>
  <w:style w:type="character" w:customStyle="1" w:styleId="147">
    <w:name w:val="宏文本 字符"/>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uiPriority w:val="29"/>
    <w:rPr>
      <w:i/>
      <w:iCs/>
      <w:color w:val="000000" w:themeColor="text1"/>
      <w14:textFill>
        <w14:solidFill>
          <w14:schemeClr w14:val="tx1"/>
        </w14:solidFill>
      </w14:textFill>
    </w:rPr>
  </w:style>
  <w:style w:type="character" w:customStyle="1" w:styleId="150">
    <w:name w:val="标题 4 字符"/>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6</Pages>
  <Words>892</Words>
  <Characters>6302</Characters>
  <Lines>193</Lines>
  <Paragraphs>66</Paragraphs>
  <TotalTime>9</TotalTime>
  <ScaleCrop>false</ScaleCrop>
  <LinksUpToDate>false</LinksUpToDate>
  <CharactersWithSpaces>7370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53112</cp:lastModifiedBy>
  <dcterms:modified xsi:type="dcterms:W3CDTF">2024-06-21T10:34:05Z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f9e91b3035a1243de4e4fc58a7831e5d682685bfbf133d2f48cd62688b1e1bee</vt:lpwstr>
  </property>
  <property fmtid="{D5CDD505-2E9C-101B-9397-08002B2CF9AE}" pid="3" name="KSOProductBuildVer">
    <vt:lpwstr>2052-11.1.0.11875</vt:lpwstr>
  </property>
  <property fmtid="{D5CDD505-2E9C-101B-9397-08002B2CF9AE}" pid="4" name="ICV">
    <vt:lpwstr>258AD3DD70294C939E603FC51E36A455</vt:lpwstr>
  </property>
</Properties>
</file>