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第七章 Unix/Linux系统入门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操作系统原理与实践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84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84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第七章 目录结构</w:t>
      </w:r>
    </w:p>
    <w:p>
      <w:r>
        <w:br w:type="page"/>
      </w:r>
    </w:p>
    <w:p>
      <w:pPr>
        <w:pStyle w:val="Heading1"/>
      </w:pPr>
      <w:r>
        <w:t>本章概述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本章介绍Unix/Linux操作系统的基础知识，包括其发展历史、设计哲学、体系结构、文件系统、常用命令、进程管理、权限管理、系统调用、I/O重定向与管道、vi/vim编辑器和网络命令等内容。通过本章的学习，读者将掌握Unix/Linux系统的基本使用方法和编程接口，为后续深入学习操作系统原理和Shell编程打下坚实基础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本章主要内容：</w:t>
      </w:r>
    </w:p>
    <w:p>
      <w:pPr>
        <w:pStyle w:val="ListBullet"/>
        <w:spacing w:line="360" w:lineRule="auto"/>
      </w:pPr>
      <w:r>
        <w:t>7.1 Unix/Linux概述</w:t>
      </w:r>
    </w:p>
    <w:p>
      <w:pPr>
        <w:pStyle w:val="ListBullet"/>
        <w:spacing w:line="360" w:lineRule="auto"/>
      </w:pPr>
      <w:r>
        <w:t>7.2 Linux文件系统</w:t>
      </w:r>
    </w:p>
    <w:p>
      <w:pPr>
        <w:pStyle w:val="ListBullet"/>
        <w:spacing w:line="360" w:lineRule="auto"/>
      </w:pPr>
      <w:r>
        <w:t>7.3 常用命令详解</w:t>
      </w:r>
    </w:p>
    <w:p>
      <w:pPr>
        <w:pStyle w:val="ListBullet"/>
        <w:spacing w:line="360" w:lineRule="auto"/>
      </w:pPr>
      <w:r>
        <w:t>7.4 进程管理命令</w:t>
      </w:r>
    </w:p>
    <w:p>
      <w:pPr>
        <w:pStyle w:val="ListBullet"/>
        <w:spacing w:line="360" w:lineRule="auto"/>
      </w:pPr>
      <w:r>
        <w:t>7.5 用户和权限管理</w:t>
      </w:r>
    </w:p>
    <w:p>
      <w:pPr>
        <w:pStyle w:val="ListBullet"/>
        <w:spacing w:line="360" w:lineRule="auto"/>
      </w:pPr>
      <w:r>
        <w:t>7.6 系统调用</w:t>
      </w:r>
    </w:p>
    <w:p>
      <w:pPr>
        <w:pStyle w:val="ListBullet"/>
        <w:spacing w:line="360" w:lineRule="auto"/>
      </w:pPr>
      <w:r>
        <w:t>7.7 I/O重定向与管道</w:t>
      </w:r>
    </w:p>
    <w:p>
      <w:pPr>
        <w:pStyle w:val="ListBullet"/>
        <w:spacing w:line="360" w:lineRule="auto"/>
      </w:pPr>
      <w:r>
        <w:t>7.8 vi/vim编辑器</w:t>
      </w:r>
    </w:p>
    <w:p>
      <w:pPr>
        <w:pStyle w:val="ListBullet"/>
        <w:spacing w:line="360" w:lineRule="auto"/>
      </w:pPr>
      <w:r>
        <w:t>7.9 网络命令</w:t>
      </w:r>
    </w:p>
    <w:p>
      <w:pPr>
        <w:pStyle w:val="ListBullet"/>
        <w:spacing w:line="360" w:lineRule="auto"/>
      </w:pPr>
      <w:r>
        <w:t>7.10 Shell环境变量</w:t>
      </w:r>
    </w:p>
    <w:p>
      <w:r>
        <w:br w:type="page"/>
      </w:r>
    </w:p>
    <w:p>
      <w:pPr>
        <w:pStyle w:val="Heading1"/>
      </w:pPr>
      <w:r>
        <w:t>7.1 Unix/Linux概述</w:t>
      </w:r>
    </w:p>
    <w:p>
      <w:pPr>
        <w:pStyle w:val="Heading2"/>
      </w:pPr>
      <w:r>
        <w:t>7.1.1 Unix/Linux发展历史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Unix操作系统诞生于1969年，由AT&amp;T贝尔实验室的Ken Thompson和Dennis Ritchie等人开发。Unix最初是用汇编语言编写的，后来在1973年用C语言重写，这使得Unix具有了良好的可移植性。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Linux操作系统诞生于1991年，由芬兰大学生Linus Torvalds创建。Linux是一个免费使用和自由传播的类Unix操作系统，它基于POSIX和UNIX标准，支持多用户、多任务、多线程和多CPU。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Linux继承了Unix以网络为核心的设计思想，是一个性能稳定的多用户网络操作系统。Linux的标志和吉祥物是一只名叫Tux的企鹅。</w:t>
      </w:r>
    </w:p>
    <w:p>
      <w:pPr>
        <w:pStyle w:val="Heading2"/>
      </w:pPr>
      <w:r>
        <w:t>7.1.2 Linux的体系结构与设计哲学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Linux操作系统的设计哲学继承了Unix的核心理念：</w:t>
      </w:r>
    </w:p>
    <w:p>
      <w:pPr>
        <w:pStyle w:val="ListBullet"/>
        <w:spacing w:line="360" w:lineRule="auto"/>
      </w:pPr>
      <w:r>
        <w:t>一切皆是文件：普通文件、目录、设备、套接字等都被抽象为文件，通过统一的API操作</w:t>
      </w:r>
    </w:p>
    <w:p>
      <w:pPr>
        <w:pStyle w:val="ListBullet"/>
        <w:spacing w:line="360" w:lineRule="auto"/>
      </w:pPr>
      <w:r>
        <w:t>短小精悍的单一功能程序：每个程序只做好一件事</w:t>
      </w:r>
    </w:p>
    <w:p>
      <w:pPr>
        <w:pStyle w:val="ListBullet"/>
        <w:spacing w:line="360" w:lineRule="auto"/>
      </w:pPr>
      <w:r>
        <w:t>组合小程序完成复杂任务：通过管道和重定向组合多个工具</w:t>
      </w:r>
    </w:p>
    <w:p>
      <w:pPr>
        <w:pStyle w:val="ListBullet"/>
        <w:spacing w:line="360" w:lineRule="auto"/>
      </w:pPr>
      <w:r>
        <w:t>纯文本存储配置信息：便于阅读和修改</w:t>
      </w:r>
    </w:p>
    <w:p>
      <w:pPr>
        <w:pStyle w:val="ListBullet"/>
        <w:spacing w:line="360" w:lineRule="auto"/>
      </w:pPr>
      <w:r>
        <w:t>多用户、多任务支持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Linux操作系统由以下四大主要部分组成：</w:t>
      </w:r>
    </w:p>
    <w:p>
      <w:pPr>
        <w:pStyle w:val="ListBullet"/>
        <w:spacing w:line="360" w:lineRule="auto"/>
      </w:pPr>
      <w:r>
        <w:t>Linux内核（Kernel）：操作系统的核心，提供最基本的功能，管理硬件资源</w:t>
      </w:r>
    </w:p>
    <w:p>
      <w:pPr>
        <w:pStyle w:val="ListBullet"/>
        <w:spacing w:line="360" w:lineRule="auto"/>
      </w:pPr>
      <w:r>
        <w:t>Linux Shell：用户界面，提供用户与内核交互的接口</w:t>
      </w:r>
    </w:p>
    <w:p>
      <w:pPr>
        <w:pStyle w:val="ListBullet"/>
        <w:spacing w:line="360" w:lineRule="auto"/>
      </w:pPr>
      <w:r>
        <w:t>Linux文件系统：文件在磁盘等存储设备上的组织方法</w:t>
      </w:r>
    </w:p>
    <w:p>
      <w:pPr>
        <w:pStyle w:val="ListBullet"/>
        <w:spacing w:line="360" w:lineRule="auto"/>
      </w:pPr>
      <w:r>
        <w:t>Linux应用程序：标准的Linux系统附带的应用软件包</w:t>
      </w:r>
    </w:p>
    <w:p>
      <w:pPr>
        <w:pStyle w:val="Heading2"/>
      </w:pPr>
      <w:r>
        <w:t>7.1.3 内核与Shell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内核（Kernel）是操作系统的核心，负责管理系统的所有资源，包括CPU调度、内存管理、文件系统、设备驱动、网络协议等。内核运行在系统态（管态），具有最高的权限。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Shell是系统的用户界面，是一个命令解释器，接收用户输入的命令并将其送入内核执行。Shell的工作流程如下：</w:t>
      </w:r>
    </w:p>
    <w:p>
      <w:pPr>
        <w:pStyle w:val="ListNumber"/>
        <w:spacing w:line="360" w:lineRule="auto"/>
      </w:pPr>
      <w:r>
        <w:t>读取用户输入的命令行</w:t>
      </w:r>
    </w:p>
    <w:p>
      <w:pPr>
        <w:pStyle w:val="ListNumber"/>
        <w:spacing w:line="360" w:lineRule="auto"/>
      </w:pPr>
      <w:r>
        <w:t>分析命令，检查是否为内部命令</w:t>
      </w:r>
    </w:p>
    <w:p>
      <w:pPr>
        <w:pStyle w:val="ListNumber"/>
        <w:spacing w:line="360" w:lineRule="auto"/>
      </w:pPr>
      <w:r>
        <w:t>如果是内部命令，直接执行</w:t>
      </w:r>
    </w:p>
    <w:p>
      <w:pPr>
        <w:pStyle w:val="ListNumber"/>
        <w:spacing w:line="360" w:lineRule="auto"/>
      </w:pPr>
      <w:r>
        <w:t>如果不是内部命令，检查是否为可执行文件</w:t>
      </w:r>
    </w:p>
    <w:p>
      <w:pPr>
        <w:pStyle w:val="ListNumber"/>
        <w:spacing w:line="360" w:lineRule="auto"/>
      </w:pPr>
      <w:r>
        <w:t>如果是可执行文件，创建子进程执行</w:t>
      </w:r>
    </w:p>
    <w:p>
      <w:pPr>
        <w:pStyle w:val="ListNumber"/>
        <w:spacing w:line="360" w:lineRule="auto"/>
      </w:pPr>
      <w:r>
        <w:t>如果都不是，显示错误信息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Shell也是一个解释型的程序设计语言，支持函数、变量、数组和程序控制结构等高级语言元素，这就是Shell编程的基础。</w:t>
      </w:r>
    </w:p>
    <w:p>
      <w:pPr>
        <w:pStyle w:val="Heading2"/>
      </w:pPr>
      <w:r>
        <w:t>7.1.4 Linux核心特征：多用户、多进程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Linux多用户、多进程管理的实现方式如下：</w:t>
      </w:r>
    </w:p>
    <w:p>
      <w:pPr>
        <w:pStyle w:val="ListBullet"/>
        <w:spacing w:line="360" w:lineRule="auto"/>
      </w:pPr>
      <w:r>
        <w:t>账户管理：系统依据账户ID来区分每个用户的文件、进程和任务，为每个用户提供特定的工作环境</w:t>
      </w:r>
    </w:p>
    <w:p>
      <w:pPr>
        <w:pStyle w:val="ListBullet"/>
        <w:spacing w:line="360" w:lineRule="auto"/>
      </w:pPr>
      <w:r>
        <w:t>权限管理：将使用系统资源的人员分为4类三组：超级用户、文件或目录的属主、属主的同组人、其他人员</w:t>
      </w:r>
    </w:p>
    <w:p>
      <w:pPr>
        <w:pStyle w:val="ListBullet"/>
        <w:spacing w:line="360" w:lineRule="auto"/>
      </w:pPr>
      <w:r>
        <w:t>进程管理：Shell支持在多个独立进程间进行切换，用户可以挂起正在运行的进程，稍后恢复其运行</w:t>
      </w:r>
    </w:p>
    <w:p>
      <w:pPr>
        <w:pStyle w:val="Heading2"/>
      </w:pPr>
      <w:r>
        <w:t>7.1.5 Linux与其他操作系统的对比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对比维度</w:t>
            </w:r>
          </w:p>
        </w:tc>
        <w:tc>
          <w:tcPr>
            <w:tcW w:type="dxa" w:w="2160"/>
          </w:tcPr>
          <w:p>
            <w:r>
              <w:t>Linux</w:t>
            </w:r>
          </w:p>
        </w:tc>
        <w:tc>
          <w:tcPr>
            <w:tcW w:type="dxa" w:w="2160"/>
          </w:tcPr>
          <w:p>
            <w:r>
              <w:t>Windows</w:t>
            </w:r>
          </w:p>
        </w:tc>
        <w:tc>
          <w:tcPr>
            <w:tcW w:type="dxa" w:w="2160"/>
          </w:tcPr>
          <w:p>
            <w:r>
              <w:t>macOS</w:t>
            </w:r>
          </w:p>
        </w:tc>
      </w:tr>
      <w:tr>
        <w:tc>
          <w:tcPr>
            <w:tcW w:type="dxa" w:w="2160"/>
          </w:tcPr>
          <w:p>
            <w:r>
              <w:t>发展背景</w:t>
            </w:r>
          </w:p>
        </w:tc>
        <w:tc>
          <w:tcPr>
            <w:tcW w:type="dxa" w:w="2160"/>
          </w:tcPr>
          <w:p>
            <w:r>
              <w:t>从Unix发展而来</w:t>
            </w:r>
          </w:p>
        </w:tc>
        <w:tc>
          <w:tcPr>
            <w:tcW w:type="dxa" w:w="2160"/>
          </w:tcPr>
          <w:p>
            <w:r>
              <w:t>自成体系</w:t>
            </w:r>
          </w:p>
        </w:tc>
        <w:tc>
          <w:tcPr>
            <w:tcW w:type="dxa" w:w="2160"/>
          </w:tcPr>
          <w:p>
            <w:r>
              <w:t>基于BSD Unix</w:t>
            </w:r>
          </w:p>
        </w:tc>
      </w:tr>
      <w:tr>
        <w:tc>
          <w:tcPr>
            <w:tcW w:type="dxa" w:w="2160"/>
          </w:tcPr>
          <w:p>
            <w:r>
              <w:t>使用费用</w:t>
            </w:r>
          </w:p>
        </w:tc>
        <w:tc>
          <w:tcPr>
            <w:tcW w:type="dxa" w:w="2160"/>
          </w:tcPr>
          <w:p>
            <w:r>
              <w:t>开放、免费</w:t>
            </w:r>
          </w:p>
        </w:tc>
        <w:tc>
          <w:tcPr>
            <w:tcW w:type="dxa" w:w="2160"/>
          </w:tcPr>
          <w:p>
            <w:r>
              <w:t>商业收费</w:t>
            </w:r>
          </w:p>
        </w:tc>
        <w:tc>
          <w:tcPr>
            <w:tcW w:type="dxa" w:w="2160"/>
          </w:tcPr>
          <w:p>
            <w:r>
              <w:t>商业收费</w:t>
            </w:r>
          </w:p>
        </w:tc>
      </w:tr>
      <w:tr>
        <w:tc>
          <w:tcPr>
            <w:tcW w:type="dxa" w:w="2160"/>
          </w:tcPr>
          <w:p>
            <w:r>
              <w:t>源代码</w:t>
            </w:r>
          </w:p>
        </w:tc>
        <w:tc>
          <w:tcPr>
            <w:tcW w:type="dxa" w:w="2160"/>
          </w:tcPr>
          <w:p>
            <w:r>
              <w:t>开源</w:t>
            </w:r>
          </w:p>
        </w:tc>
        <w:tc>
          <w:tcPr>
            <w:tcW w:type="dxa" w:w="2160"/>
          </w:tcPr>
          <w:p>
            <w:r>
              <w:t>闭源</w:t>
            </w:r>
          </w:p>
        </w:tc>
        <w:tc>
          <w:tcPr>
            <w:tcW w:type="dxa" w:w="2160"/>
          </w:tcPr>
          <w:p>
            <w:r>
              <w:t>部分开源</w:t>
            </w:r>
          </w:p>
        </w:tc>
      </w:tr>
      <w:tr>
        <w:tc>
          <w:tcPr>
            <w:tcW w:type="dxa" w:w="2160"/>
          </w:tcPr>
          <w:p>
            <w:r>
              <w:t>软件包管理</w:t>
            </w:r>
          </w:p>
        </w:tc>
        <w:tc>
          <w:tcPr>
            <w:tcW w:type="dxa" w:w="2160"/>
          </w:tcPr>
          <w:p>
            <w:r>
              <w:t>apt/yum/dnf</w:t>
            </w:r>
          </w:p>
        </w:tc>
        <w:tc>
          <w:tcPr>
            <w:tcW w:type="dxa" w:w="2160"/>
          </w:tcPr>
          <w:p>
            <w:r>
              <w:t>MSI/EXE</w:t>
            </w:r>
          </w:p>
        </w:tc>
        <w:tc>
          <w:tcPr>
            <w:tcW w:type="dxa" w:w="2160"/>
          </w:tcPr>
          <w:p>
            <w:r>
              <w:t>pkg/brew</w:t>
            </w:r>
          </w:p>
        </w:tc>
      </w:tr>
      <w:tr>
        <w:tc>
          <w:tcPr>
            <w:tcW w:type="dxa" w:w="2160"/>
          </w:tcPr>
          <w:p>
            <w:r>
              <w:t>命令行</w:t>
            </w:r>
          </w:p>
        </w:tc>
        <w:tc>
          <w:tcPr>
            <w:tcW w:type="dxa" w:w="2160"/>
          </w:tcPr>
          <w:p>
            <w:r>
              <w:t>强大的Shell</w:t>
            </w:r>
          </w:p>
        </w:tc>
        <w:tc>
          <w:tcPr>
            <w:tcW w:type="dxa" w:w="2160"/>
          </w:tcPr>
          <w:p>
            <w:r>
              <w:t>CMD/PowerShell</w:t>
            </w:r>
          </w:p>
        </w:tc>
        <w:tc>
          <w:tcPr>
            <w:tcW w:type="dxa" w:w="2160"/>
          </w:tcPr>
          <w:p>
            <w:r>
              <w:t>bash/zsh</w:t>
            </w:r>
          </w:p>
        </w:tc>
      </w:tr>
      <w:tr>
        <w:tc>
          <w:tcPr>
            <w:tcW w:type="dxa" w:w="2160"/>
          </w:tcPr>
          <w:p>
            <w:r>
              <w:t>文件系统</w:t>
            </w:r>
          </w:p>
        </w:tc>
        <w:tc>
          <w:tcPr>
            <w:tcW w:type="dxa" w:w="2160"/>
          </w:tcPr>
          <w:p>
            <w:r>
              <w:t>ext4/XFS/Btrfs</w:t>
            </w:r>
          </w:p>
        </w:tc>
        <w:tc>
          <w:tcPr>
            <w:tcW w:type="dxa" w:w="2160"/>
          </w:tcPr>
          <w:p>
            <w:r>
              <w:t>NTFS/FAT32</w:t>
            </w:r>
          </w:p>
        </w:tc>
        <w:tc>
          <w:tcPr>
            <w:tcW w:type="dxa" w:w="2160"/>
          </w:tcPr>
          <w:p>
            <w:r>
              <w:t>APFS/HFS+</w:t>
            </w:r>
          </w:p>
        </w:tc>
      </w:tr>
    </w:tbl>
    <w:p>
      <w:pPr>
        <w:pStyle w:val="Heading2"/>
      </w:pPr>
      <w:r>
        <w:t>7.1.6 Linux操作系统的主要版本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Linux操作系统分为内核版本和发行版本。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内核版本编号：1.0之前采用单一递增编号；1.0之后到2.6采用"A.B.C"格式，其中A为主版本号，B为次主版本号，C为末版本号。2.6之后采用"A.B.C.D"格式。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发行版本是Linux核心加上外围实用程序组成的大软件包。主流发行版包括：</w:t>
      </w:r>
    </w:p>
    <w:p>
      <w:pPr>
        <w:pStyle w:val="ListBullet"/>
        <w:spacing w:line="360" w:lineRule="auto"/>
      </w:pPr>
      <w:r>
        <w:t>Debian系列：Debian、Ubuntu、Linux Mint（使用apt/apt-get包管理器）</w:t>
      </w:r>
    </w:p>
    <w:p>
      <w:pPr>
        <w:pStyle w:val="ListBullet"/>
        <w:spacing w:line="360" w:lineRule="auto"/>
      </w:pPr>
      <w:r>
        <w:t>Red Hat系列：Red Hat Enterprise Linux、Fedora、CentOS（使用yum/dnf包管理器）</w:t>
      </w:r>
    </w:p>
    <w:p>
      <w:pPr>
        <w:pStyle w:val="ListBullet"/>
        <w:spacing w:line="360" w:lineRule="auto"/>
      </w:pPr>
      <w:r>
        <w:t>SUSE系列：openSUSE、SUSE Linux Enterprise（使用zypper包管理器）</w:t>
      </w:r>
    </w:p>
    <w:p>
      <w:pPr>
        <w:pStyle w:val="ListBullet"/>
        <w:spacing w:line="360" w:lineRule="auto"/>
      </w:pPr>
      <w:r>
        <w:t>Arch系列：Arch Linux、Manjaro（使用pacman包管理器）</w:t>
      </w:r>
    </w:p>
    <w:p>
      <w:pPr>
        <w:pStyle w:val="Heading2"/>
      </w:pPr>
      <w:r>
        <w:t>7.1.7 用户登录与基本操作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用户登录系统：超级用户用户名为root，普通用户在建立账号后可登录。退出系统可以使用exit、logout或Ctrl+D。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切换用户命令：</w:t>
      </w:r>
    </w:p>
    <w:p>
      <w:pPr>
        <w:pStyle w:val="ListBullet"/>
        <w:spacing w:line="360" w:lineRule="auto"/>
      </w:pPr>
      <w:r>
        <w:t>su root：临时切换到root用户，环境变量不变，获取root的部分权限</w:t>
      </w:r>
    </w:p>
    <w:p>
      <w:pPr>
        <w:pStyle w:val="ListBullet"/>
        <w:spacing w:line="360" w:lineRule="auto"/>
      </w:pPr>
      <w:r>
        <w:t>su - root：切换为root用户，环境变量改变，获得完整的root权限</w:t>
      </w:r>
    </w:p>
    <w:p>
      <w:pPr>
        <w:pStyle w:val="ListBullet"/>
        <w:spacing w:line="360" w:lineRule="auto"/>
      </w:pPr>
      <w:r>
        <w:t>su - username：切换为指定用户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联机手册man命令提供对各种命令、系统调用、库函数和重要系统文件的详细说明。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用法：$ man [选项] 命令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常见选项：</w:t>
      </w:r>
    </w:p>
    <w:p>
      <w:pPr>
        <w:pStyle w:val="ListBullet"/>
        <w:spacing w:line="360" w:lineRule="auto"/>
      </w:pPr>
      <w:r>
        <w:t>-f：查看命令拥有哪个级别的帮助</w:t>
      </w:r>
    </w:p>
    <w:p>
      <w:pPr>
        <w:pStyle w:val="ListBullet"/>
        <w:spacing w:line="360" w:lineRule="auto"/>
      </w:pPr>
      <w:r>
        <w:t>-k：查看和命令相关的所有帮助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示例：$ man ls    # 查看ls命令的详细说明</w:t>
      </w:r>
    </w:p>
    <w:p>
      <w:r>
        <w:br w:type="page"/>
      </w:r>
    </w:p>
    <w:p>
      <w:pPr>
        <w:pStyle w:val="Heading1"/>
      </w:pPr>
      <w:r>
        <w:t>7.2 Linux文件系统</w:t>
      </w:r>
    </w:p>
    <w:p>
      <w:pPr>
        <w:pStyle w:val="Heading2"/>
      </w:pPr>
      <w:r>
        <w:t>7.2.1 Linux文件系统特性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"一切皆是文件"是Unix/Linux的基本哲学之一。普通文件、目录、字符设备、块设备、套接字等在Unix/Linux中都被抽象为文件，通过相同的API进行操作。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Unix/Linux允许不同的文件系统共存，如ext2、ext3、ext4、vfat、NTFS、XFS、Btrfs等。通过统一的文件操作API/系统调用即可对系统中的任意文件进行操作，无需考虑其所在的具体文件系统格式。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例如，可以使用cp命令从vfat文件系统格式的硬盘拷贝数据到ext4文件系统格式的硬盘，这样的操作涉及两个不同的文件系统，但对用户完全透明。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18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26_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8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Unix/Linux文件系统特性</w:t>
      </w:r>
    </w:p>
    <w:p>
      <w:pPr>
        <w:pStyle w:val="Heading2"/>
      </w:pPr>
      <w:r>
        <w:t>7.2.2 虚拟文件系统（VFS）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虚拟文件系统（Virtual File System, VFS）是Linux内核中的一个软件层，对内实现文件系统的抽象，允许不同的文件系统共存；对外向应用程序提供统一的文件系统接口。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VFS定义了所有文件系统都支持的基本抽象接口和数据结构。实际文件系统实现VFS定义的抽象接口和数据结构，在统一的接口和数据结构下隐藏了具体的实现细节。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2203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31_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20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VFS架构示意图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060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29_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6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跨文件系统操作示意</w:t>
      </w:r>
    </w:p>
    <w:p>
      <w:pPr>
        <w:pStyle w:val="Heading2"/>
      </w:pPr>
      <w:r>
        <w:t>7.2.3 Linux目录结构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Linux采用树形目录结构，所有目录从根目录"/"开始。以下是主要系统目录及其用途：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目录</w:t>
            </w:r>
          </w:p>
        </w:tc>
        <w:tc>
          <w:tcPr>
            <w:tcW w:type="dxa" w:w="2880"/>
          </w:tcPr>
          <w:p>
            <w:r>
              <w:t>英文全称</w:t>
            </w:r>
          </w:p>
        </w:tc>
        <w:tc>
          <w:tcPr>
            <w:tcW w:type="dxa" w:w="2880"/>
          </w:tcPr>
          <w:p>
            <w:r>
              <w:t>用途说明</w:t>
            </w:r>
          </w:p>
        </w:tc>
      </w:tr>
      <w:tr>
        <w:tc>
          <w:tcPr>
            <w:tcW w:type="dxa" w:w="2880"/>
          </w:tcPr>
          <w:p>
            <w:r>
              <w:t>/bin</w:t>
            </w:r>
          </w:p>
        </w:tc>
        <w:tc>
          <w:tcPr>
            <w:tcW w:type="dxa" w:w="2880"/>
          </w:tcPr>
          <w:p>
            <w:r>
              <w:t>Binary</w:t>
            </w:r>
          </w:p>
        </w:tc>
        <w:tc>
          <w:tcPr>
            <w:tcW w:type="dxa" w:w="2880"/>
          </w:tcPr>
          <w:p>
            <w:r>
              <w:t>存放系统基本命令（如ls、cp、mv）</w:t>
            </w:r>
          </w:p>
        </w:tc>
      </w:tr>
      <w:tr>
        <w:tc>
          <w:tcPr>
            <w:tcW w:type="dxa" w:w="2880"/>
          </w:tcPr>
          <w:p>
            <w:r>
              <w:t>/boot</w:t>
            </w:r>
          </w:p>
        </w:tc>
        <w:tc>
          <w:tcPr>
            <w:tcW w:type="dxa" w:w="2880"/>
          </w:tcPr>
          <w:p>
            <w:r>
              <w:t>Boot</w:t>
            </w:r>
          </w:p>
        </w:tc>
        <w:tc>
          <w:tcPr>
            <w:tcW w:type="dxa" w:w="2880"/>
          </w:tcPr>
          <w:p>
            <w:r>
              <w:t>存放内核和启动引导文件</w:t>
            </w:r>
          </w:p>
        </w:tc>
      </w:tr>
      <w:tr>
        <w:tc>
          <w:tcPr>
            <w:tcW w:type="dxa" w:w="2880"/>
          </w:tcPr>
          <w:p>
            <w:r>
              <w:t>/dev</w:t>
            </w:r>
          </w:p>
        </w:tc>
        <w:tc>
          <w:tcPr>
            <w:tcW w:type="dxa" w:w="2880"/>
          </w:tcPr>
          <w:p>
            <w:r>
              <w:t>Device</w:t>
            </w:r>
          </w:p>
        </w:tc>
        <w:tc>
          <w:tcPr>
            <w:tcW w:type="dxa" w:w="2880"/>
          </w:tcPr>
          <w:p>
            <w:r>
              <w:t>存放设备文件（如sda硬盘、tty终端）</w:t>
            </w:r>
          </w:p>
        </w:tc>
      </w:tr>
      <w:tr>
        <w:tc>
          <w:tcPr>
            <w:tcW w:type="dxa" w:w="2880"/>
          </w:tcPr>
          <w:p>
            <w:r>
              <w:t>/etc</w:t>
            </w:r>
          </w:p>
        </w:tc>
        <w:tc>
          <w:tcPr>
            <w:tcW w:type="dxa" w:w="2880"/>
          </w:tcPr>
          <w:p>
            <w:r>
              <w:t>Etcetera</w:t>
            </w:r>
          </w:p>
        </w:tc>
        <w:tc>
          <w:tcPr>
            <w:tcW w:type="dxa" w:w="2880"/>
          </w:tcPr>
          <w:p>
            <w:r>
              <w:t>存放系统配置文件</w:t>
            </w:r>
          </w:p>
        </w:tc>
      </w:tr>
      <w:tr>
        <w:tc>
          <w:tcPr>
            <w:tcW w:type="dxa" w:w="2880"/>
          </w:tcPr>
          <w:p>
            <w:r>
              <w:t>/home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用户主目录</w:t>
            </w:r>
          </w:p>
        </w:tc>
      </w:tr>
      <w:tr>
        <w:tc>
          <w:tcPr>
            <w:tcW w:type="dxa" w:w="2880"/>
          </w:tcPr>
          <w:p>
            <w:r>
              <w:t>/lib</w:t>
            </w:r>
          </w:p>
        </w:tc>
        <w:tc>
          <w:tcPr>
            <w:tcW w:type="dxa" w:w="2880"/>
          </w:tcPr>
          <w:p>
            <w:r>
              <w:t>Library</w:t>
            </w:r>
          </w:p>
        </w:tc>
        <w:tc>
          <w:tcPr>
            <w:tcW w:type="dxa" w:w="2880"/>
          </w:tcPr>
          <w:p>
            <w:r>
              <w:t>存放系统库文件</w:t>
            </w:r>
          </w:p>
        </w:tc>
      </w:tr>
      <w:tr>
        <w:tc>
          <w:tcPr>
            <w:tcW w:type="dxa" w:w="2880"/>
          </w:tcPr>
          <w:p>
            <w:r>
              <w:t>/media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可移动设备挂载点</w:t>
            </w:r>
          </w:p>
        </w:tc>
      </w:tr>
      <w:tr>
        <w:tc>
          <w:tcPr>
            <w:tcW w:type="dxa" w:w="2880"/>
          </w:tcPr>
          <w:p>
            <w:r>
              <w:t>/mnt</w:t>
            </w:r>
          </w:p>
        </w:tc>
        <w:tc>
          <w:tcPr>
            <w:tcW w:type="dxa" w:w="2880"/>
          </w:tcPr>
          <w:p>
            <w:r>
              <w:t>Mount</w:t>
            </w:r>
          </w:p>
        </w:tc>
        <w:tc>
          <w:tcPr>
            <w:tcW w:type="dxa" w:w="2880"/>
          </w:tcPr>
          <w:p>
            <w:r>
              <w:t>临时挂载点</w:t>
            </w:r>
          </w:p>
        </w:tc>
      </w:tr>
      <w:tr>
        <w:tc>
          <w:tcPr>
            <w:tcW w:type="dxa" w:w="2880"/>
          </w:tcPr>
          <w:p>
            <w:r>
              <w:t>/opt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第三方应用程序安装目录</w:t>
            </w:r>
          </w:p>
        </w:tc>
      </w:tr>
      <w:tr>
        <w:tc>
          <w:tcPr>
            <w:tcW w:type="dxa" w:w="2880"/>
          </w:tcPr>
          <w:p>
            <w:r>
              <w:t>/proc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虚拟文件系统，存放进程和内核信息</w:t>
            </w:r>
          </w:p>
        </w:tc>
      </w:tr>
      <w:tr>
        <w:tc>
          <w:tcPr>
            <w:tcW w:type="dxa" w:w="2880"/>
          </w:tcPr>
          <w:p>
            <w:r>
              <w:t>/root</w:t>
            </w:r>
          </w:p>
        </w:tc>
        <w:tc>
          <w:tcPr>
            <w:tcW w:type="dxa" w:w="2880"/>
          </w:tcPr>
          <w:p>
            <w:r>
              <w:t>Root</w:t>
            </w:r>
          </w:p>
        </w:tc>
        <w:tc>
          <w:tcPr>
            <w:tcW w:type="dxa" w:w="2880"/>
          </w:tcPr>
          <w:p>
            <w:r>
              <w:t>超级用户主目录</w:t>
            </w:r>
          </w:p>
        </w:tc>
      </w:tr>
      <w:tr>
        <w:tc>
          <w:tcPr>
            <w:tcW w:type="dxa" w:w="2880"/>
          </w:tcPr>
          <w:p>
            <w:r>
              <w:t>/sbin</w:t>
            </w:r>
          </w:p>
        </w:tc>
        <w:tc>
          <w:tcPr>
            <w:tcW w:type="dxa" w:w="2880"/>
          </w:tcPr>
          <w:p>
            <w:r>
              <w:t>System Binary</w:t>
            </w:r>
          </w:p>
        </w:tc>
        <w:tc>
          <w:tcPr>
            <w:tcW w:type="dxa" w:w="2880"/>
          </w:tcPr>
          <w:p>
            <w:r>
              <w:t>系统管理命令（如fdisk、mkfs）</w:t>
            </w:r>
          </w:p>
        </w:tc>
      </w:tr>
      <w:tr>
        <w:tc>
          <w:tcPr>
            <w:tcW w:type="dxa" w:w="2880"/>
          </w:tcPr>
          <w:p>
            <w:r>
              <w:t>/tmp</w:t>
            </w:r>
          </w:p>
        </w:tc>
        <w:tc>
          <w:tcPr>
            <w:tcW w:type="dxa" w:w="2880"/>
          </w:tcPr>
          <w:p>
            <w:r>
              <w:t>Temporary</w:t>
            </w:r>
          </w:p>
        </w:tc>
        <w:tc>
          <w:tcPr>
            <w:tcW w:type="dxa" w:w="2880"/>
          </w:tcPr>
          <w:p>
            <w:r>
              <w:t>临时文件</w:t>
            </w:r>
          </w:p>
        </w:tc>
      </w:tr>
      <w:tr>
        <w:tc>
          <w:tcPr>
            <w:tcW w:type="dxa" w:w="2880"/>
          </w:tcPr>
          <w:p>
            <w:r>
              <w:t>/usr</w:t>
            </w:r>
          </w:p>
        </w:tc>
        <w:tc>
          <w:tcPr>
            <w:tcW w:type="dxa" w:w="2880"/>
          </w:tcPr>
          <w:p>
            <w:r>
              <w:t>Unix System Resource</w:t>
            </w:r>
          </w:p>
        </w:tc>
        <w:tc>
          <w:tcPr>
            <w:tcW w:type="dxa" w:w="2880"/>
          </w:tcPr>
          <w:p>
            <w:r>
              <w:t>系统资源，存放应用程序和文件</w:t>
            </w:r>
          </w:p>
        </w:tc>
      </w:tr>
      <w:tr>
        <w:tc>
          <w:tcPr>
            <w:tcW w:type="dxa" w:w="2880"/>
          </w:tcPr>
          <w:p>
            <w:r>
              <w:t>/var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可变数据（如日志、缓存）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常见的路径含义：/usr/local（本地安装的软件）、/usr/share（共享数据）、/var/log（系统日志）、/var/spool（打印队列和邮件）等。</w:t>
      </w:r>
    </w:p>
    <w:p>
      <w:pPr>
        <w:pStyle w:val="Heading2"/>
      </w:pPr>
      <w:r>
        <w:t>7.2.4 文件在磁盘中的物理表现形式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文件在磁盘中的物理表现形式包括以下部分：</w:t>
      </w:r>
    </w:p>
    <w:p>
      <w:pPr>
        <w:pStyle w:val="ListBullet"/>
        <w:spacing w:line="360" w:lineRule="auto"/>
      </w:pPr>
      <w:r>
        <w:t>超级块（Super Block）：存放文件系统的控制信息，描述文件系统的状态、类型、大小、区块数、索引节点数等，存放于磁盘的特定扇区中</w:t>
      </w:r>
    </w:p>
    <w:p>
      <w:pPr>
        <w:pStyle w:val="ListBullet"/>
        <w:spacing w:line="360" w:lineRule="auto"/>
      </w:pPr>
      <w:r>
        <w:t>索引节点（inode）：存放文件的元数据，包含文件大小、拥有者、创建时间、数据块位置等信息</w:t>
      </w:r>
    </w:p>
    <w:p>
      <w:pPr>
        <w:pStyle w:val="ListBullet"/>
        <w:spacing w:line="360" w:lineRule="auto"/>
      </w:pPr>
      <w:r>
        <w:t>目录块（Directory Block）：存放目录文件的内容，即目录项的列表</w:t>
      </w:r>
    </w:p>
    <w:p>
      <w:pPr>
        <w:pStyle w:val="ListBullet"/>
        <w:spacing w:line="360" w:lineRule="auto"/>
      </w:pPr>
      <w:r>
        <w:t>数据块（Data Block）：存放非目录文件的实际数据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目录文件的内容是一系列目录项（dirent）的列表，每个目录项由两部分组成：所包含文件的文件名和文件名对应的inode号。使用ls -i命令可以列出目录文件内容，即文件名和inode号。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133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34_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3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文件在磁盘中的表现形式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8153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35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目录文件内容结构</w:t>
      </w:r>
    </w:p>
    <w:p>
      <w:pPr>
        <w:pStyle w:val="Heading2"/>
      </w:pPr>
      <w:r>
        <w:t>7.2.5 文件在内核中的表现形式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内核使用三种表来表示进程使用的文件：</w:t>
      </w:r>
    </w:p>
    <w:p>
      <w:pPr>
        <w:pStyle w:val="ListBullet"/>
        <w:spacing w:line="360" w:lineRule="auto"/>
      </w:pPr>
      <w:r>
        <w:t>文件描述符表（fd table）：每个进程在PCB中有一个文件描述符表，每个描述符表项指向一个文件表。每个进程用一个files_struct结构来记录其文件使用情况</w:t>
      </w:r>
    </w:p>
    <w:p>
      <w:pPr>
        <w:pStyle w:val="ListBullet"/>
        <w:spacing w:line="360" w:lineRule="auto"/>
      </w:pPr>
      <w:r>
        <w:t>文件表（file table）：内核为每一个被进程打开的文件维护一张文件表，包含f_mode（打开模式）、f_pos（当前位置）、f_flags（标志）等</w:t>
      </w:r>
    </w:p>
    <w:p>
      <w:pPr>
        <w:pStyle w:val="ListBullet"/>
        <w:spacing w:line="360" w:lineRule="auto"/>
      </w:pPr>
      <w:r>
        <w:t>索引节点表（inode table）：每个文件都有一个索引节点，包含文件类型属性及文件数据位置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6598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28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文件类型概览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138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28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1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文件系统抽象层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文件描述符是一个非负整数。当打开一个现有文件或创建一个新文件时，内核向进程返回一个文件描述符。默认情况下，文件描述符0、1、2分别特指标准输入（stdin）、标准输出（stdout）、标准错误输出（stderr）。</w:t>
      </w:r>
    </w:p>
    <w:p>
      <w:pPr>
        <w:pStyle w:val="Heading2"/>
      </w:pPr>
      <w:r>
        <w:t>7.2.6 文件类型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Linux支持以下文件类型：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类型标识</w:t>
            </w:r>
          </w:p>
        </w:tc>
        <w:tc>
          <w:tcPr>
            <w:tcW w:type="dxa" w:w="2160"/>
          </w:tcPr>
          <w:p>
            <w:r>
              <w:t>文件类型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示例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普通文件（Regular File）</w:t>
            </w:r>
          </w:p>
        </w:tc>
        <w:tc>
          <w:tcPr>
            <w:tcW w:type="dxa" w:w="2160"/>
          </w:tcPr>
          <w:p>
            <w:r>
              <w:t>包含文本、二进制等数据</w:t>
            </w:r>
          </w:p>
        </w:tc>
        <w:tc>
          <w:tcPr>
            <w:tcW w:type="dxa" w:w="2160"/>
          </w:tcPr>
          <w:p>
            <w:r>
              <w:t>/etc/passwd, /bin/ls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目录文件（Directory）</w:t>
            </w:r>
          </w:p>
        </w:tc>
        <w:tc>
          <w:tcPr>
            <w:tcW w:type="dxa" w:w="2160"/>
          </w:tcPr>
          <w:p>
            <w:r>
              <w:t>包含其他文件的索引信息</w:t>
            </w:r>
          </w:p>
        </w:tc>
        <w:tc>
          <w:tcPr>
            <w:tcW w:type="dxa" w:w="2160"/>
          </w:tcPr>
          <w:p>
            <w:r>
              <w:t>/home, /etc</w:t>
            </w:r>
          </w:p>
        </w:tc>
      </w:tr>
      <w:tr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符号链接（Symbolic Link）</w:t>
            </w:r>
          </w:p>
        </w:tc>
        <w:tc>
          <w:tcPr>
            <w:tcW w:type="dxa" w:w="2160"/>
          </w:tcPr>
          <w:p>
            <w:r>
              <w:t>指向另一个文件的快捷方式</w:t>
            </w:r>
          </w:p>
        </w:tc>
        <w:tc>
          <w:tcPr>
            <w:tcW w:type="dxa" w:w="2160"/>
          </w:tcPr>
          <w:p>
            <w:r>
              <w:t>/usr/bin/python -&gt; python3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字符设备（Character Device）</w:t>
            </w:r>
          </w:p>
        </w:tc>
        <w:tc>
          <w:tcPr>
            <w:tcW w:type="dxa" w:w="2160"/>
          </w:tcPr>
          <w:p>
            <w:r>
              <w:t>以字符流方式访问的设备</w:t>
            </w:r>
          </w:p>
        </w:tc>
        <w:tc>
          <w:tcPr>
            <w:tcW w:type="dxa" w:w="2160"/>
          </w:tcPr>
          <w:p>
            <w:r>
              <w:t>/dev/tty, /dev/null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块设备（Block Device）</w:t>
            </w:r>
          </w:p>
        </w:tc>
        <w:tc>
          <w:tcPr>
            <w:tcW w:type="dxa" w:w="2160"/>
          </w:tcPr>
          <w:p>
            <w:r>
              <w:t>以数据块方式访问的设备</w:t>
            </w:r>
          </w:p>
        </w:tc>
        <w:tc>
          <w:tcPr>
            <w:tcW w:type="dxa" w:w="2160"/>
          </w:tcPr>
          <w:p>
            <w:r>
              <w:t>/dev/sda, /dev/sdb</w:t>
            </w:r>
          </w:p>
        </w:tc>
      </w:tr>
      <w:tr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套接字（Socket）</w:t>
            </w:r>
          </w:p>
        </w:tc>
        <w:tc>
          <w:tcPr>
            <w:tcW w:type="dxa" w:w="2160"/>
          </w:tcPr>
          <w:p>
            <w:r>
              <w:t>用于进程间通信</w:t>
            </w:r>
          </w:p>
        </w:tc>
        <w:tc>
          <w:tcPr>
            <w:tcW w:type="dxa" w:w="2160"/>
          </w:tcPr>
          <w:p>
            <w:r>
              <w:t>/var/run/docker.sock</w:t>
            </w:r>
          </w:p>
        </w:tc>
      </w:tr>
      <w:tr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命名管道（Named Pipe/FIFO）</w:t>
            </w:r>
          </w:p>
        </w:tc>
        <w:tc>
          <w:tcPr>
            <w:tcW w:type="dxa" w:w="2160"/>
          </w:tcPr>
          <w:p>
            <w:r>
              <w:t>用于进程间通信</w:t>
            </w:r>
          </w:p>
        </w:tc>
        <w:tc>
          <w:tcPr>
            <w:tcW w:type="dxa" w:w="2160"/>
          </w:tcPr>
          <w:p>
            <w:r>
              <w:t>mkfifo创建的管道文件</w:t>
            </w:r>
          </w:p>
        </w:tc>
      </w:tr>
    </w:tbl>
    <w:p>
      <w:pPr>
        <w:pStyle w:val="Heading2"/>
      </w:pPr>
      <w:r>
        <w:t>7.2.7 文件权限管理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Linux使用9位权限位来控制文件的访问权限，每3位一组，分别代表文件所有者（u）、同组用户（g）和其他用户（o）的权限。每组三位分别表示读（r）、写（w）和执行（x）权限。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文件权限说明：</w:t>
      </w:r>
    </w:p>
    <w:p>
      <w:pPr>
        <w:pStyle w:val="ListBullet"/>
        <w:spacing w:line="360" w:lineRule="auto"/>
      </w:pPr>
      <w:r>
        <w:t>读取权限（r）：对文件而言是浏览文件内容的权限；对目录而言是列出目录中内容的权限</w:t>
      </w:r>
    </w:p>
    <w:p>
      <w:pPr>
        <w:pStyle w:val="ListBullet"/>
        <w:spacing w:line="360" w:lineRule="auto"/>
      </w:pPr>
      <w:r>
        <w:t>写入权限（w）：对文件而言是修改文件内容的权限；对目录而言是删除、添加和重命名目录中文件的权限</w:t>
      </w:r>
    </w:p>
    <w:p>
      <w:pPr>
        <w:pStyle w:val="ListBullet"/>
        <w:spacing w:line="360" w:lineRule="auto"/>
      </w:pPr>
      <w:r>
        <w:t>执行权限（x）：对可执行文件而言是允许执行的权限；对目录而言是进入目录的权限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目录权限的特殊性：为了打开一个文件，必须对该文件路径名中包含的每一个目录都具有执行权限。为了在目录中创建新文件，必须对该目录具有写权限和执行权限。为了删除一个文件，必须对包含该文件的目录具有写权限和执行权限，但对该文件本身不需要任何权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891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54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89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文件权限表示法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权限的数字表示法：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权限符号</w:t>
            </w:r>
          </w:p>
        </w:tc>
        <w:tc>
          <w:tcPr>
            <w:tcW w:type="dxa" w:w="2160"/>
          </w:tcPr>
          <w:p>
            <w:r>
              <w:t>二进制</w:t>
            </w:r>
          </w:p>
        </w:tc>
        <w:tc>
          <w:tcPr>
            <w:tcW w:type="dxa" w:w="2160"/>
          </w:tcPr>
          <w:p>
            <w:r>
              <w:t>八进制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无任何权限</w:t>
            </w:r>
          </w:p>
        </w:tc>
      </w:tr>
      <w:tr>
        <w:tc>
          <w:tcPr>
            <w:tcW w:type="dxa" w:w="2160"/>
          </w:tcPr>
          <w:p>
            <w:r>
              <w:t>--x</w:t>
            </w:r>
          </w:p>
        </w:tc>
        <w:tc>
          <w:tcPr>
            <w:tcW w:type="dxa" w:w="2160"/>
          </w:tcPr>
          <w:p>
            <w:r>
              <w:t>001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仅执行</w:t>
            </w:r>
          </w:p>
        </w:tc>
      </w:tr>
      <w:tr>
        <w:tc>
          <w:tcPr>
            <w:tcW w:type="dxa" w:w="2160"/>
          </w:tcPr>
          <w:p>
            <w:r>
              <w:t>-w-</w:t>
            </w:r>
          </w:p>
        </w:tc>
        <w:tc>
          <w:tcPr>
            <w:tcW w:type="dxa" w:w="2160"/>
          </w:tcPr>
          <w:p>
            <w:r>
              <w:t>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仅写入</w:t>
            </w:r>
          </w:p>
        </w:tc>
      </w:tr>
      <w:tr>
        <w:tc>
          <w:tcPr>
            <w:tcW w:type="dxa" w:w="2160"/>
          </w:tcPr>
          <w:p>
            <w:r>
              <w:t>-wx</w:t>
            </w:r>
          </w:p>
        </w:tc>
        <w:tc>
          <w:tcPr>
            <w:tcW w:type="dxa" w:w="2160"/>
          </w:tcPr>
          <w:p>
            <w:r>
              <w:t>011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写入和执行</w:t>
            </w:r>
          </w:p>
        </w:tc>
      </w:tr>
      <w:tr>
        <w:tc>
          <w:tcPr>
            <w:tcW w:type="dxa" w:w="2160"/>
          </w:tcPr>
          <w:p>
            <w:r>
              <w:t>r--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仅读取</w:t>
            </w:r>
          </w:p>
        </w:tc>
      </w:tr>
      <w:tr>
        <w:tc>
          <w:tcPr>
            <w:tcW w:type="dxa" w:w="2160"/>
          </w:tcPr>
          <w:p>
            <w:r>
              <w:t>r-x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读取和执行</w:t>
            </w:r>
          </w:p>
        </w:tc>
      </w:tr>
      <w:tr>
        <w:tc>
          <w:tcPr>
            <w:tcW w:type="dxa" w:w="2160"/>
          </w:tcPr>
          <w:p>
            <w:r>
              <w:t>rw-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读取和写入</w:t>
            </w:r>
          </w:p>
        </w:tc>
      </w:tr>
      <w:tr>
        <w:tc>
          <w:tcPr>
            <w:tcW w:type="dxa" w:w="2160"/>
          </w:tcPr>
          <w:p>
            <w:r>
              <w:t>rwx</w:t>
            </w:r>
          </w:p>
        </w:tc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所有权限</w:t>
            </w:r>
          </w:p>
        </w:tc>
      </w:tr>
    </w:tbl>
    <w:p>
      <w:pPr>
        <w:pStyle w:val="Heading2"/>
      </w:pPr>
      <w:r>
        <w:t>7.2.8 修改文件权限命令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chmod命令用于修改文件的访问权限。格式：chmod &lt;模式&gt; &lt;文件&gt;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模式语法：</w:t>
      </w:r>
    </w:p>
    <w:p>
      <w:pPr>
        <w:pStyle w:val="ListBullet"/>
        <w:spacing w:line="360" w:lineRule="auto"/>
      </w:pPr>
      <w:r>
        <w:t>对象：u（文件所有者）、g（同组用户）、o（其他用户）、a（所有用户）</w:t>
      </w:r>
    </w:p>
    <w:p>
      <w:pPr>
        <w:pStyle w:val="ListBullet"/>
        <w:spacing w:line="360" w:lineRule="auto"/>
      </w:pPr>
      <w:r>
        <w:t>操作符：+（增加权限）、-（删除权限）、=（赋予权限）</w:t>
      </w:r>
    </w:p>
    <w:p>
      <w:pPr>
        <w:pStyle w:val="ListBullet"/>
        <w:spacing w:line="360" w:lineRule="auto"/>
      </w:pPr>
      <w:r>
        <w:t>权限：r（读）、w（写）、x（执行）、s（设置用户ID）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常用示例：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chmod g-w file            # 取消同组用户对file的写入权限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chmod 755 file            # 设置权限为rwxr-xr-x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chmod u+s file            # 设置setuid位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chmod -R 644 dir/         # 递归修改目录下所有文件的权限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chmod a+x script.sh       # 为所有用户添加执行权限</w:t>
      </w:r>
    </w:p>
    <w:p>
      <w:r>
        <w:br w:type="page"/>
      </w:r>
    </w:p>
    <w:p>
      <w:pPr>
        <w:pStyle w:val="Heading1"/>
      </w:pPr>
      <w:r>
        <w:t>7.3 常用命令详解</w:t>
      </w:r>
    </w:p>
    <w:p>
      <w:pPr>
        <w:pStyle w:val="Heading2"/>
      </w:pPr>
      <w:r>
        <w:t>7.3.1 目录操作命令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命令</w:t>
            </w:r>
          </w:p>
        </w:tc>
        <w:tc>
          <w:tcPr>
            <w:tcW w:type="dxa" w:w="2160"/>
          </w:tcPr>
          <w:p>
            <w:r>
              <w:t>格式</w:t>
            </w:r>
          </w:p>
        </w:tc>
        <w:tc>
          <w:tcPr>
            <w:tcW w:type="dxa" w:w="2160"/>
          </w:tcPr>
          <w:p>
            <w:r>
              <w:t>功能说明</w:t>
            </w:r>
          </w:p>
        </w:tc>
        <w:tc>
          <w:tcPr>
            <w:tcW w:type="dxa" w:w="2160"/>
          </w:tcPr>
          <w:p>
            <w:r>
              <w:t>示例</w:t>
            </w:r>
          </w:p>
        </w:tc>
      </w:tr>
      <w:tr>
        <w:tc>
          <w:tcPr>
            <w:tcW w:type="dxa" w:w="2160"/>
          </w:tcPr>
          <w:p>
            <w:r>
              <w:t>ls</w:t>
            </w:r>
          </w:p>
        </w:tc>
        <w:tc>
          <w:tcPr>
            <w:tcW w:type="dxa" w:w="2160"/>
          </w:tcPr>
          <w:p>
            <w:r>
              <w:t>ls [选项] [路径]</w:t>
            </w:r>
          </w:p>
        </w:tc>
        <w:tc>
          <w:tcPr>
            <w:tcW w:type="dxa" w:w="2160"/>
          </w:tcPr>
          <w:p>
            <w:r>
              <w:t>列出目录内容</w:t>
            </w:r>
          </w:p>
        </w:tc>
        <w:tc>
          <w:tcPr>
            <w:tcW w:type="dxa" w:w="2160"/>
          </w:tcPr>
          <w:p>
            <w:r>
              <w:t>ls -la /home</w:t>
            </w:r>
          </w:p>
        </w:tc>
      </w:tr>
      <w:tr>
        <w:tc>
          <w:tcPr>
            <w:tcW w:type="dxa" w:w="2160"/>
          </w:tcPr>
          <w:p>
            <w:r>
              <w:t>cd</w:t>
            </w:r>
          </w:p>
        </w:tc>
        <w:tc>
          <w:tcPr>
            <w:tcW w:type="dxa" w:w="2160"/>
          </w:tcPr>
          <w:p>
            <w:r>
              <w:t>cd [目录]</w:t>
            </w:r>
          </w:p>
        </w:tc>
        <w:tc>
          <w:tcPr>
            <w:tcW w:type="dxa" w:w="2160"/>
          </w:tcPr>
          <w:p>
            <w:r>
              <w:t>改变当前工作目录</w:t>
            </w:r>
          </w:p>
        </w:tc>
        <w:tc>
          <w:tcPr>
            <w:tcW w:type="dxa" w:w="2160"/>
          </w:tcPr>
          <w:p>
            <w:r>
              <w:t>cd /usr/local</w:t>
            </w:r>
          </w:p>
        </w:tc>
      </w:tr>
      <w:tr>
        <w:tc>
          <w:tcPr>
            <w:tcW w:type="dxa" w:w="2160"/>
          </w:tcPr>
          <w:p>
            <w:r>
              <w:t>pwd</w:t>
            </w:r>
          </w:p>
        </w:tc>
        <w:tc>
          <w:tcPr>
            <w:tcW w:type="dxa" w:w="2160"/>
          </w:tcPr>
          <w:p>
            <w:r>
              <w:t>pwd</w:t>
            </w:r>
          </w:p>
        </w:tc>
        <w:tc>
          <w:tcPr>
            <w:tcW w:type="dxa" w:w="2160"/>
          </w:tcPr>
          <w:p>
            <w:r>
              <w:t>显示当前工作目录的绝对路径</w:t>
            </w:r>
          </w:p>
        </w:tc>
        <w:tc>
          <w:tcPr>
            <w:tcW w:type="dxa" w:w="2160"/>
          </w:tcPr>
          <w:p>
            <w:r>
              <w:t>pwd</w:t>
            </w:r>
          </w:p>
        </w:tc>
      </w:tr>
      <w:tr>
        <w:tc>
          <w:tcPr>
            <w:tcW w:type="dxa" w:w="2160"/>
          </w:tcPr>
          <w:p>
            <w:r>
              <w:t>mkdir</w:t>
            </w:r>
          </w:p>
        </w:tc>
        <w:tc>
          <w:tcPr>
            <w:tcW w:type="dxa" w:w="2160"/>
          </w:tcPr>
          <w:p>
            <w:r>
              <w:t>mkdir [选项] &lt;目录名&gt;</w:t>
            </w:r>
          </w:p>
        </w:tc>
        <w:tc>
          <w:tcPr>
            <w:tcW w:type="dxa" w:w="2160"/>
          </w:tcPr>
          <w:p>
            <w:r>
              <w:t>创建目录</w:t>
            </w:r>
          </w:p>
        </w:tc>
        <w:tc>
          <w:tcPr>
            <w:tcW w:type="dxa" w:w="2160"/>
          </w:tcPr>
          <w:p>
            <w:r>
              <w:t>mkdir -p /home/user/src</w:t>
            </w:r>
          </w:p>
        </w:tc>
      </w:tr>
      <w:tr>
        <w:tc>
          <w:tcPr>
            <w:tcW w:type="dxa" w:w="2160"/>
          </w:tcPr>
          <w:p>
            <w:r>
              <w:t>rmdir</w:t>
            </w:r>
          </w:p>
        </w:tc>
        <w:tc>
          <w:tcPr>
            <w:tcW w:type="dxa" w:w="2160"/>
          </w:tcPr>
          <w:p>
            <w:r>
              <w:t>rmdir &lt;目录名&gt;</w:t>
            </w:r>
          </w:p>
        </w:tc>
        <w:tc>
          <w:tcPr>
            <w:tcW w:type="dxa" w:w="2160"/>
          </w:tcPr>
          <w:p>
            <w:r>
              <w:t>删除空目录</w:t>
            </w:r>
          </w:p>
        </w:tc>
        <w:tc>
          <w:tcPr>
            <w:tcW w:type="dxa" w:w="2160"/>
          </w:tcPr>
          <w:p>
            <w:r>
              <w:t>rmdir /tmp/olddir</w:t>
            </w:r>
          </w:p>
        </w:tc>
      </w:tr>
      <w:tr>
        <w:tc>
          <w:tcPr>
            <w:tcW w:type="dxa" w:w="2160"/>
          </w:tcPr>
          <w:p>
            <w:r>
              <w:t>cp</w:t>
            </w:r>
          </w:p>
        </w:tc>
        <w:tc>
          <w:tcPr>
            <w:tcW w:type="dxa" w:w="2160"/>
          </w:tcPr>
          <w:p>
            <w:r>
              <w:t>cp [选项] &lt;源&gt; &lt;目标&gt;</w:t>
            </w:r>
          </w:p>
        </w:tc>
        <w:tc>
          <w:tcPr>
            <w:tcW w:type="dxa" w:w="2160"/>
          </w:tcPr>
          <w:p>
            <w:r>
              <w:t>复制文件或目录</w:t>
            </w:r>
          </w:p>
        </w:tc>
        <w:tc>
          <w:tcPr>
            <w:tcW w:type="dxa" w:w="2160"/>
          </w:tcPr>
          <w:p>
            <w:r>
              <w:t>cp -r /src /dst</w:t>
            </w:r>
          </w:p>
        </w:tc>
      </w:tr>
      <w:tr>
        <w:tc>
          <w:tcPr>
            <w:tcW w:type="dxa" w:w="2160"/>
          </w:tcPr>
          <w:p>
            <w:r>
              <w:t>mv</w:t>
            </w:r>
          </w:p>
        </w:tc>
        <w:tc>
          <w:tcPr>
            <w:tcW w:type="dxa" w:w="2160"/>
          </w:tcPr>
          <w:p>
            <w:r>
              <w:t>mv &lt;源&gt; &lt;目标&gt;</w:t>
            </w:r>
          </w:p>
        </w:tc>
        <w:tc>
          <w:tcPr>
            <w:tcW w:type="dxa" w:w="2160"/>
          </w:tcPr>
          <w:p>
            <w:r>
              <w:t>移动或重命名文件</w:t>
            </w:r>
          </w:p>
        </w:tc>
        <w:tc>
          <w:tcPr>
            <w:tcW w:type="dxa" w:w="2160"/>
          </w:tcPr>
          <w:p>
            <w:r>
              <w:t>mv old.txt new.txt</w:t>
            </w:r>
          </w:p>
        </w:tc>
      </w:tr>
      <w:tr>
        <w:tc>
          <w:tcPr>
            <w:tcW w:type="dxa" w:w="2160"/>
          </w:tcPr>
          <w:p>
            <w:r>
              <w:t>rm</w:t>
            </w:r>
          </w:p>
        </w:tc>
        <w:tc>
          <w:tcPr>
            <w:tcW w:type="dxa" w:w="2160"/>
          </w:tcPr>
          <w:p>
            <w:r>
              <w:t>rm [选项] &lt;文件&gt;</w:t>
            </w:r>
          </w:p>
        </w:tc>
        <w:tc>
          <w:tcPr>
            <w:tcW w:type="dxa" w:w="2160"/>
          </w:tcPr>
          <w:p>
            <w:r>
              <w:t>删除文件或目录</w:t>
            </w:r>
          </w:p>
        </w:tc>
        <w:tc>
          <w:tcPr>
            <w:tcW w:type="dxa" w:w="2160"/>
          </w:tcPr>
          <w:p>
            <w:r>
              <w:t>rm -rf /tmp/cache</w:t>
            </w:r>
          </w:p>
        </w:tc>
      </w:tr>
    </w:tbl>
    <w:p>
      <w:pPr>
        <w:pStyle w:val="Heading2"/>
      </w:pPr>
      <w:r>
        <w:t>7.3.2 文件查看命令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功能说明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cat</w:t>
            </w:r>
          </w:p>
        </w:tc>
        <w:tc>
          <w:tcPr>
            <w:tcW w:type="dxa" w:w="2880"/>
          </w:tcPr>
          <w:p>
            <w:r>
              <w:t>连接并显示文件内容</w:t>
            </w:r>
          </w:p>
        </w:tc>
        <w:tc>
          <w:tcPr>
            <w:tcW w:type="dxa" w:w="2880"/>
          </w:tcPr>
          <w:p>
            <w:r>
              <w:t>cat /etc/passwd</w:t>
            </w:r>
          </w:p>
        </w:tc>
      </w:tr>
      <w:tr>
        <w:tc>
          <w:tcPr>
            <w:tcW w:type="dxa" w:w="2880"/>
          </w:tcPr>
          <w:p>
            <w:r>
              <w:t>more</w:t>
            </w:r>
          </w:p>
        </w:tc>
        <w:tc>
          <w:tcPr>
            <w:tcW w:type="dxa" w:w="2880"/>
          </w:tcPr>
          <w:p>
            <w:r>
              <w:t>分页显示文件（只能向下翻页）</w:t>
            </w:r>
          </w:p>
        </w:tc>
        <w:tc>
          <w:tcPr>
            <w:tcW w:type="dxa" w:w="2880"/>
          </w:tcPr>
          <w:p>
            <w:r>
              <w:t>more /var/log/syslog</w:t>
            </w:r>
          </w:p>
        </w:tc>
      </w:tr>
      <w:tr>
        <w:tc>
          <w:tcPr>
            <w:tcW w:type="dxa" w:w="2880"/>
          </w:tcPr>
          <w:p>
            <w:r>
              <w:t>less</w:t>
            </w:r>
          </w:p>
        </w:tc>
        <w:tc>
          <w:tcPr>
            <w:tcW w:type="dxa" w:w="2880"/>
          </w:tcPr>
          <w:p>
            <w:r>
              <w:t>分页显示文件（可上下翻页）</w:t>
            </w:r>
          </w:p>
        </w:tc>
        <w:tc>
          <w:tcPr>
            <w:tcW w:type="dxa" w:w="2880"/>
          </w:tcPr>
          <w:p>
            <w:r>
              <w:t>less /var/log/syslog</w:t>
            </w:r>
          </w:p>
        </w:tc>
      </w:tr>
      <w:tr>
        <w:tc>
          <w:tcPr>
            <w:tcW w:type="dxa" w:w="2880"/>
          </w:tcPr>
          <w:p>
            <w:r>
              <w:t>head</w:t>
            </w:r>
          </w:p>
        </w:tc>
        <w:tc>
          <w:tcPr>
            <w:tcW w:type="dxa" w:w="2880"/>
          </w:tcPr>
          <w:p>
            <w:r>
              <w:t>显示文件头部内容（默认10行）</w:t>
            </w:r>
          </w:p>
        </w:tc>
        <w:tc>
          <w:tcPr>
            <w:tcW w:type="dxa" w:w="2880"/>
          </w:tcPr>
          <w:p>
            <w:r>
              <w:t>head -n 20 file.txt</w:t>
            </w:r>
          </w:p>
        </w:tc>
      </w:tr>
      <w:tr>
        <w:tc>
          <w:tcPr>
            <w:tcW w:type="dxa" w:w="2880"/>
          </w:tcPr>
          <w:p>
            <w:r>
              <w:t>tail</w:t>
            </w:r>
          </w:p>
        </w:tc>
        <w:tc>
          <w:tcPr>
            <w:tcW w:type="dxa" w:w="2880"/>
          </w:tcPr>
          <w:p>
            <w:r>
              <w:t>显示文件尾部内容（默认10行）</w:t>
            </w:r>
          </w:p>
        </w:tc>
        <w:tc>
          <w:tcPr>
            <w:tcW w:type="dxa" w:w="2880"/>
          </w:tcPr>
          <w:p>
            <w:r>
              <w:t>tail -f /var/log/syslog</w:t>
            </w:r>
          </w:p>
        </w:tc>
      </w:tr>
      <w:tr>
        <w:tc>
          <w:tcPr>
            <w:tcW w:type="dxa" w:w="2880"/>
          </w:tcPr>
          <w:p>
            <w:r>
              <w:t>wc</w:t>
            </w:r>
          </w:p>
        </w:tc>
        <w:tc>
          <w:tcPr>
            <w:tcW w:type="dxa" w:w="2880"/>
          </w:tcPr>
          <w:p>
            <w:r>
              <w:t>统计文件的行数、单词数、字符数</w:t>
            </w:r>
          </w:p>
        </w:tc>
        <w:tc>
          <w:tcPr>
            <w:tcW w:type="dxa" w:w="2880"/>
          </w:tcPr>
          <w:p>
            <w:r>
              <w:t>wc -l file.txt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实用示例：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tail -f /var/log/syslog    # 实时跟踪日志文件更新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head -n 5 /etc/passwd      # 查看passwd文件前5行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wc -w report.txt            # 统计报告中的单词数</w:t>
      </w:r>
    </w:p>
    <w:p>
      <w:pPr>
        <w:pStyle w:val="Heading2"/>
      </w:pPr>
      <w:r>
        <w:t>7.3.3 查找和搜索命令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功能说明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find</w:t>
            </w:r>
          </w:p>
        </w:tc>
        <w:tc>
          <w:tcPr>
            <w:tcW w:type="dxa" w:w="2880"/>
          </w:tcPr>
          <w:p>
            <w:r>
              <w:t>在目录树中查找文件</w:t>
            </w:r>
          </w:p>
        </w:tc>
        <w:tc>
          <w:tcPr>
            <w:tcW w:type="dxa" w:w="2880"/>
          </w:tcPr>
          <w:p>
            <w:r>
              <w:t>find /home -name "*.txt"</w:t>
            </w:r>
          </w:p>
        </w:tc>
      </w:tr>
      <w:tr>
        <w:tc>
          <w:tcPr>
            <w:tcW w:type="dxa" w:w="2880"/>
          </w:tcPr>
          <w:p>
            <w:r>
              <w:t>grep</w:t>
            </w:r>
          </w:p>
        </w:tc>
        <w:tc>
          <w:tcPr>
            <w:tcW w:type="dxa" w:w="2880"/>
          </w:tcPr>
          <w:p>
            <w:r>
              <w:t>在文件中搜索匹配的模式</w:t>
            </w:r>
          </w:p>
        </w:tc>
        <w:tc>
          <w:tcPr>
            <w:tcW w:type="dxa" w:w="2880"/>
          </w:tcPr>
          <w:p>
            <w:r>
              <w:t>grep "root" /etc/passwd</w:t>
            </w:r>
          </w:p>
        </w:tc>
      </w:tr>
      <w:tr>
        <w:tc>
          <w:tcPr>
            <w:tcW w:type="dxa" w:w="2880"/>
          </w:tcPr>
          <w:p>
            <w:r>
              <w:t>locate</w:t>
            </w:r>
          </w:p>
        </w:tc>
        <w:tc>
          <w:tcPr>
            <w:tcW w:type="dxa" w:w="2880"/>
          </w:tcPr>
          <w:p>
            <w:r>
              <w:t>快速定位文件（基于数据库）</w:t>
            </w:r>
          </w:p>
        </w:tc>
        <w:tc>
          <w:tcPr>
            <w:tcW w:type="dxa" w:w="2880"/>
          </w:tcPr>
          <w:p>
            <w:r>
              <w:t>locate myfile.txt</w:t>
            </w:r>
          </w:p>
        </w:tc>
      </w:tr>
      <w:tr>
        <w:tc>
          <w:tcPr>
            <w:tcW w:type="dxa" w:w="2880"/>
          </w:tcPr>
          <w:p>
            <w:r>
              <w:t>which</w:t>
            </w:r>
          </w:p>
        </w:tc>
        <w:tc>
          <w:tcPr>
            <w:tcW w:type="dxa" w:w="2880"/>
          </w:tcPr>
          <w:p>
            <w:r>
              <w:t>显示命令的完整路径</w:t>
            </w:r>
          </w:p>
        </w:tc>
        <w:tc>
          <w:tcPr>
            <w:tcW w:type="dxa" w:w="2880"/>
          </w:tcPr>
          <w:p>
            <w:r>
              <w:t>which ls</w:t>
            </w:r>
          </w:p>
        </w:tc>
      </w:tr>
      <w:tr>
        <w:tc>
          <w:tcPr>
            <w:tcW w:type="dxa" w:w="2880"/>
          </w:tcPr>
          <w:p>
            <w:r>
              <w:t>whereis</w:t>
            </w:r>
          </w:p>
        </w:tc>
        <w:tc>
          <w:tcPr>
            <w:tcW w:type="dxa" w:w="2880"/>
          </w:tcPr>
          <w:p>
            <w:r>
              <w:t>定位命令的二进制、源码和手册</w:t>
            </w:r>
          </w:p>
        </w:tc>
        <w:tc>
          <w:tcPr>
            <w:tcW w:type="dxa" w:w="2880"/>
          </w:tcPr>
          <w:p>
            <w:r>
              <w:t>whereis grep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find命令高级用法：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find /var -type f -name "*.log" -size +1M   # 查找大于1MB的日志文件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find . -type f -exec chmod 644 {} \;      # 批量修改文件权限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find /tmp -atime +7 -delete                 # 删除7天前访问的文件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grep命令高级用法：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grep -r "ERROR" /var/log/                   # 递归搜索目录中的错误信息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grep -i "warning" *.log                     # 忽略大小写搜索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grep -c "failed" auth.log                   # 统计匹配行数</w:t>
      </w:r>
    </w:p>
    <w:p>
      <w:pPr>
        <w:pStyle w:val="Heading2"/>
      </w:pPr>
      <w:r>
        <w:t>7.3.4 排序和文本处理命令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功能说明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sort</w:t>
            </w:r>
          </w:p>
        </w:tc>
        <w:tc>
          <w:tcPr>
            <w:tcW w:type="dxa" w:w="2880"/>
          </w:tcPr>
          <w:p>
            <w:r>
              <w:t>对文件内容排序</w:t>
            </w:r>
          </w:p>
        </w:tc>
        <w:tc>
          <w:tcPr>
            <w:tcW w:type="dxa" w:w="2880"/>
          </w:tcPr>
          <w:p>
            <w:r>
              <w:t>sort -n numbers.txt</w:t>
            </w:r>
          </w:p>
        </w:tc>
      </w:tr>
      <w:tr>
        <w:tc>
          <w:tcPr>
            <w:tcW w:type="dxa" w:w="2880"/>
          </w:tcPr>
          <w:p>
            <w:r>
              <w:t>uniq</w:t>
            </w:r>
          </w:p>
        </w:tc>
        <w:tc>
          <w:tcPr>
            <w:tcW w:type="dxa" w:w="2880"/>
          </w:tcPr>
          <w:p>
            <w:r>
              <w:t>去除重复行（需先排序）</w:t>
            </w:r>
          </w:p>
        </w:tc>
        <w:tc>
          <w:tcPr>
            <w:tcW w:type="dxa" w:w="2880"/>
          </w:tcPr>
          <w:p>
            <w:r>
              <w:t>sort file.txt | uniq</w:t>
            </w:r>
          </w:p>
        </w:tc>
      </w:tr>
      <w:tr>
        <w:tc>
          <w:tcPr>
            <w:tcW w:type="dxa" w:w="2880"/>
          </w:tcPr>
          <w:p>
            <w:r>
              <w:t>cut</w:t>
            </w:r>
          </w:p>
        </w:tc>
        <w:tc>
          <w:tcPr>
            <w:tcW w:type="dxa" w:w="2880"/>
          </w:tcPr>
          <w:p>
            <w:r>
              <w:t>按域截取文本</w:t>
            </w:r>
          </w:p>
        </w:tc>
        <w:tc>
          <w:tcPr>
            <w:tcW w:type="dxa" w:w="2880"/>
          </w:tcPr>
          <w:p>
            <w:r>
              <w:t>cut -d: -f1 /etc/passwd</w:t>
            </w:r>
          </w:p>
        </w:tc>
      </w:tr>
      <w:tr>
        <w:tc>
          <w:tcPr>
            <w:tcW w:type="dxa" w:w="2880"/>
          </w:tcPr>
          <w:p>
            <w:r>
              <w:t>paste</w:t>
            </w:r>
          </w:p>
        </w:tc>
        <w:tc>
          <w:tcPr>
            <w:tcW w:type="dxa" w:w="2880"/>
          </w:tcPr>
          <w:p>
            <w:r>
              <w:t>合并文件的行</w:t>
            </w:r>
          </w:p>
        </w:tc>
        <w:tc>
          <w:tcPr>
            <w:tcW w:type="dxa" w:w="2880"/>
          </w:tcPr>
          <w:p>
            <w:r>
              <w:t>paste file1 file2</w:t>
            </w:r>
          </w:p>
        </w:tc>
      </w:tr>
      <w:tr>
        <w:tc>
          <w:tcPr>
            <w:tcW w:type="dxa" w:w="2880"/>
          </w:tcPr>
          <w:p>
            <w:r>
              <w:t>tr</w:t>
            </w:r>
          </w:p>
        </w:tc>
        <w:tc>
          <w:tcPr>
            <w:tcW w:type="dxa" w:w="2880"/>
          </w:tcPr>
          <w:p>
            <w:r>
              <w:t>替换或删除字符</w:t>
            </w:r>
          </w:p>
        </w:tc>
        <w:tc>
          <w:tcPr>
            <w:tcW w:type="dxa" w:w="2880"/>
          </w:tcPr>
          <w:p>
            <w:r>
              <w:t>tr "a-z" "A-Z" &lt; file.txt</w:t>
            </w:r>
          </w:p>
        </w:tc>
      </w:tr>
      <w:tr>
        <w:tc>
          <w:tcPr>
            <w:tcW w:type="dxa" w:w="2880"/>
          </w:tcPr>
          <w:p>
            <w:r>
              <w:t>tee</w:t>
            </w:r>
          </w:p>
        </w:tc>
        <w:tc>
          <w:tcPr>
            <w:tcW w:type="dxa" w:w="2880"/>
          </w:tcPr>
          <w:p>
            <w:r>
              <w:t>同时输出到文件和屏幕</w:t>
            </w:r>
          </w:p>
        </w:tc>
        <w:tc>
          <w:tcPr>
            <w:tcW w:type="dxa" w:w="2880"/>
          </w:tcPr>
          <w:p>
            <w:r>
              <w:t>ls | tee output.txt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文本处理管道实例：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cut -d: -f1,3 /etc/passwd | sort | head -10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显示/etc/passwd中前10个用户的用户名和UID，按用户名排序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ps aux | grep httpd | wc -l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统计httpd进程的数量</w:t>
      </w:r>
    </w:p>
    <w:p>
      <w:r>
        <w:br w:type="page"/>
      </w:r>
    </w:p>
    <w:p>
      <w:pPr>
        <w:pStyle w:val="Heading1"/>
      </w:pPr>
      <w:r>
        <w:t>7.4 进程管理命令</w:t>
      </w:r>
    </w:p>
    <w:p>
      <w:pPr>
        <w:pStyle w:val="Heading2"/>
      </w:pPr>
      <w:r>
        <w:t>7.4.1 进程查看命令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ps命令用于显示当前进程的状态信息。常用选项：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功能说明</w:t>
            </w:r>
          </w:p>
        </w:tc>
        <w:tc>
          <w:tcPr>
            <w:tcW w:type="dxa" w:w="2880"/>
          </w:tcPr>
          <w:p>
            <w:r>
              <w:t>示例输出</w:t>
            </w:r>
          </w:p>
        </w:tc>
      </w:tr>
      <w:tr>
        <w:tc>
          <w:tcPr>
            <w:tcW w:type="dxa" w:w="2880"/>
          </w:tcPr>
          <w:p>
            <w:r>
              <w:t>ps</w:t>
            </w:r>
          </w:p>
        </w:tc>
        <w:tc>
          <w:tcPr>
            <w:tcW w:type="dxa" w:w="2880"/>
          </w:tcPr>
          <w:p>
            <w:r>
              <w:t>显示当前用户的活动进程</w:t>
            </w:r>
          </w:p>
        </w:tc>
        <w:tc>
          <w:tcPr>
            <w:tcW w:type="dxa" w:w="2880"/>
          </w:tcPr>
          <w:p>
            <w:r>
              <w:t>PID TTY TIME CMD</w:t>
              <w:br/>
              <w:t>612 tty08 0:37 sh</w:t>
              <w:br/>
              <w:t>931 tty08 0:01 ps</w:t>
            </w:r>
          </w:p>
        </w:tc>
      </w:tr>
      <w:tr>
        <w:tc>
          <w:tcPr>
            <w:tcW w:type="dxa" w:w="2880"/>
          </w:tcPr>
          <w:p>
            <w:r>
              <w:t>ps -e</w:t>
            </w:r>
          </w:p>
        </w:tc>
        <w:tc>
          <w:tcPr>
            <w:tcW w:type="dxa" w:w="2880"/>
          </w:tcPr>
          <w:p>
            <w:r>
              <w:t>显示所有活动进程</w:t>
            </w:r>
          </w:p>
        </w:tc>
        <w:tc>
          <w:tcPr>
            <w:tcW w:type="dxa" w:w="2880"/>
          </w:tcPr>
          <w:p>
            <w:r>
              <w:t>PID TTY TIME CMD</w:t>
              <w:br/>
              <w:t>0 ? 0:00 swapper</w:t>
              <w:br/>
              <w:t>1 ? 0:01 init</w:t>
            </w:r>
          </w:p>
        </w:tc>
      </w:tr>
      <w:tr>
        <w:tc>
          <w:tcPr>
            <w:tcW w:type="dxa" w:w="2880"/>
          </w:tcPr>
          <w:p>
            <w:r>
              <w:t>ps -f</w:t>
            </w:r>
          </w:p>
        </w:tc>
        <w:tc>
          <w:tcPr>
            <w:tcW w:type="dxa" w:w="2880"/>
          </w:tcPr>
          <w:p>
            <w:r>
              <w:t>显示进程的全部信息</w:t>
            </w:r>
          </w:p>
        </w:tc>
        <w:tc>
          <w:tcPr>
            <w:tcW w:type="dxa" w:w="2880"/>
          </w:tcPr>
          <w:p>
            <w:r>
              <w:t>UID PID PPID C STIME TTY TIME CMD</w:t>
              <w:br/>
              <w:t>root 298 1 0 14:57 02 0:02 sh</w:t>
            </w:r>
          </w:p>
        </w:tc>
      </w:tr>
      <w:tr>
        <w:tc>
          <w:tcPr>
            <w:tcW w:type="dxa" w:w="2880"/>
          </w:tcPr>
          <w:p>
            <w:r>
              <w:t>ps -ef</w:t>
            </w:r>
          </w:p>
        </w:tc>
        <w:tc>
          <w:tcPr>
            <w:tcW w:type="dxa" w:w="2880"/>
          </w:tcPr>
          <w:p>
            <w:r>
              <w:t>显示所有进程的全部信息</w:t>
            </w:r>
          </w:p>
        </w:tc>
        <w:tc>
          <w:tcPr>
            <w:tcW w:type="dxa" w:w="2880"/>
          </w:tcPr>
          <w:p>
            <w:r>
              <w:t>（组合-e和-f选项）</w:t>
            </w:r>
          </w:p>
        </w:tc>
      </w:tr>
      <w:tr>
        <w:tc>
          <w:tcPr>
            <w:tcW w:type="dxa" w:w="2880"/>
          </w:tcPr>
          <w:p>
            <w:r>
              <w:t>ps aux</w:t>
            </w:r>
          </w:p>
        </w:tc>
        <w:tc>
          <w:tcPr>
            <w:tcW w:type="dxa" w:w="2880"/>
          </w:tcPr>
          <w:p>
            <w:r>
              <w:t>显示所有进程（BSD风格）</w:t>
            </w:r>
          </w:p>
        </w:tc>
        <w:tc>
          <w:tcPr>
            <w:tcW w:type="dxa" w:w="2880"/>
          </w:tcPr>
          <w:p>
            <w:r>
              <w:t>USER PID %CPU %MEM VSZ RSS TTY STAT START TIME COMMAND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ps -f输出字段说明：</w:t>
      </w:r>
    </w:p>
    <w:p>
      <w:pPr>
        <w:pStyle w:val="ListBullet"/>
        <w:spacing w:line="360" w:lineRule="auto"/>
      </w:pPr>
      <w:r>
        <w:t>UID：进程所有者的用户标识</w:t>
      </w:r>
    </w:p>
    <w:p>
      <w:pPr>
        <w:pStyle w:val="ListBullet"/>
        <w:spacing w:line="360" w:lineRule="auto"/>
      </w:pPr>
      <w:r>
        <w:t>PID：进程标识号</w:t>
      </w:r>
    </w:p>
    <w:p>
      <w:pPr>
        <w:pStyle w:val="ListBullet"/>
        <w:spacing w:line="360" w:lineRule="auto"/>
      </w:pPr>
      <w:r>
        <w:t>PPID：父进程标识号</w:t>
      </w:r>
    </w:p>
    <w:p>
      <w:pPr>
        <w:pStyle w:val="ListBullet"/>
        <w:spacing w:line="360" w:lineRule="auto"/>
      </w:pPr>
      <w:r>
        <w:t>C：进程调度参数，反映CPU使用状况</w:t>
      </w:r>
    </w:p>
    <w:p>
      <w:pPr>
        <w:pStyle w:val="ListBullet"/>
        <w:spacing w:line="360" w:lineRule="auto"/>
      </w:pPr>
      <w:r>
        <w:t>STIME：进程启动时间</w:t>
      </w:r>
    </w:p>
    <w:p>
      <w:pPr>
        <w:pStyle w:val="ListBullet"/>
        <w:spacing w:line="360" w:lineRule="auto"/>
      </w:pPr>
      <w:r>
        <w:t>TTY：启动进程的终端</w:t>
      </w:r>
    </w:p>
    <w:p>
      <w:pPr>
        <w:pStyle w:val="ListBullet"/>
        <w:spacing w:line="360" w:lineRule="auto"/>
      </w:pPr>
      <w:r>
        <w:t>TIME：进程累计占用CPU的时间</w:t>
      </w:r>
    </w:p>
    <w:p>
      <w:pPr>
        <w:pStyle w:val="ListBullet"/>
        <w:spacing w:line="360" w:lineRule="auto"/>
      </w:pPr>
      <w:r>
        <w:t>COMMAND：产生该进程的命令名</w:t>
      </w:r>
    </w:p>
    <w:p>
      <w:pPr>
        <w:pStyle w:val="Heading2"/>
      </w:pPr>
      <w:r>
        <w:t>7.4.2 top命令——动态监控进程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top命令提供系统运行状态的动态实时视图，显示CPU使用率、内存使用率、进程列表等信息，默认每5秒刷新一次。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常用交互命令（在top运行时按下）：</w:t>
      </w:r>
    </w:p>
    <w:p>
      <w:pPr>
        <w:pStyle w:val="ListBullet"/>
        <w:spacing w:line="360" w:lineRule="auto"/>
      </w:pPr>
      <w:r>
        <w:t>q：退出top</w:t>
      </w:r>
    </w:p>
    <w:p>
      <w:pPr>
        <w:pStyle w:val="ListBullet"/>
        <w:spacing w:line="360" w:lineRule="auto"/>
      </w:pPr>
      <w:r>
        <w:t>k：终止指定进程（输入PID和信号）</w:t>
      </w:r>
    </w:p>
    <w:p>
      <w:pPr>
        <w:pStyle w:val="ListBullet"/>
        <w:spacing w:line="360" w:lineRule="auto"/>
      </w:pPr>
      <w:r>
        <w:t>h：显示帮助</w:t>
      </w:r>
    </w:p>
    <w:p>
      <w:pPr>
        <w:pStyle w:val="ListBullet"/>
        <w:spacing w:line="360" w:lineRule="auto"/>
      </w:pPr>
      <w:r>
        <w:t>M：按内存使用率排序</w:t>
      </w:r>
    </w:p>
    <w:p>
      <w:pPr>
        <w:pStyle w:val="ListBullet"/>
        <w:spacing w:line="360" w:lineRule="auto"/>
      </w:pPr>
      <w:r>
        <w:t>P：按CPU使用率排序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示例：$ top -u mysql    # 只监控mysql用户的进程</w:t>
      </w:r>
    </w:p>
    <w:p>
      <w:pPr>
        <w:pStyle w:val="Heading2"/>
      </w:pPr>
      <w:r>
        <w:t>7.4.3 kill命令——终止进程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kill命令可以向进程发送信号，常用格式如下：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格式</w:t>
            </w:r>
          </w:p>
        </w:tc>
        <w:tc>
          <w:tcPr>
            <w:tcW w:type="dxa" w:w="2880"/>
          </w:tcPr>
          <w:p>
            <w:r>
              <w:t>信号</w:t>
            </w:r>
          </w:p>
        </w:tc>
        <w:tc>
          <w:tcPr>
            <w:tcW w:type="dxa" w:w="2880"/>
          </w:tcPr>
          <w:p>
            <w:r>
              <w:t>功能说明</w:t>
            </w:r>
          </w:p>
        </w:tc>
      </w:tr>
      <w:tr>
        <w:tc>
          <w:tcPr>
            <w:tcW w:type="dxa" w:w="2880"/>
          </w:tcPr>
          <w:p>
            <w:r>
              <w:t>kill PID</w:t>
            </w:r>
          </w:p>
        </w:tc>
        <w:tc>
          <w:tcPr>
            <w:tcW w:type="dxa" w:w="2880"/>
          </w:tcPr>
          <w:p>
            <w:r>
              <w:t>SIGTERM (15)</w:t>
            </w:r>
          </w:p>
        </w:tc>
        <w:tc>
          <w:tcPr>
            <w:tcW w:type="dxa" w:w="2880"/>
          </w:tcPr>
          <w:p>
            <w:r>
              <w:t>正常结束进程，自动完成善后工作（默认）</w:t>
            </w:r>
          </w:p>
        </w:tc>
      </w:tr>
      <w:tr>
        <w:tc>
          <w:tcPr>
            <w:tcW w:type="dxa" w:w="2880"/>
          </w:tcPr>
          <w:p>
            <w:r>
              <w:t>kill -1 PID</w:t>
            </w:r>
          </w:p>
        </w:tc>
        <w:tc>
          <w:tcPr>
            <w:tcW w:type="dxa" w:w="2880"/>
          </w:tcPr>
          <w:p>
            <w:r>
              <w:t>SIGHUP (1)</w:t>
            </w:r>
          </w:p>
        </w:tc>
        <w:tc>
          <w:tcPr>
            <w:tcW w:type="dxa" w:w="2880"/>
          </w:tcPr>
          <w:p>
            <w:r>
              <w:t>挂起进程，终止子进程，完成善后工作</w:t>
            </w:r>
          </w:p>
        </w:tc>
      </w:tr>
      <w:tr>
        <w:tc>
          <w:tcPr>
            <w:tcW w:type="dxa" w:w="2880"/>
          </w:tcPr>
          <w:p>
            <w:r>
              <w:t>kill -9 PID</w:t>
            </w:r>
          </w:p>
        </w:tc>
        <w:tc>
          <w:tcPr>
            <w:tcW w:type="dxa" w:w="2880"/>
          </w:tcPr>
          <w:p>
            <w:r>
              <w:t>SIGKILL (9)</w:t>
            </w:r>
          </w:p>
        </w:tc>
        <w:tc>
          <w:tcPr>
            <w:tcW w:type="dxa" w:w="2880"/>
          </w:tcPr>
          <w:p>
            <w:r>
              <w:t>立即强行终止进程，不作善后处理</w:t>
            </w:r>
          </w:p>
        </w:tc>
      </w:tr>
      <w:tr>
        <w:tc>
          <w:tcPr>
            <w:tcW w:type="dxa" w:w="2880"/>
          </w:tcPr>
          <w:p>
            <w:r>
              <w:t>kill -l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列出所有可用信号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kill 1234          # 正常终止PID为1234的进程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kill -9 1234       # 强制终止PID为1234的进程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killall firefox    # 终止所有名为firefox的进程</w:t>
      </w:r>
    </w:p>
    <w:p>
      <w:pPr>
        <w:pStyle w:val="Heading2"/>
      </w:pPr>
      <w:r>
        <w:t>7.4.4 nice和renice命令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nice命令用于以指定的优先级运行程序。nice值的范围是-20到19，值越小优先级越高（-20最高，19最低）。普通用户只能提高nice值（降低优先级），root用户可以降低nice值。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nice -n 10 ./long_task          # 以低优先级运行长期任务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renice -n -5 -p 1234            # 提高PID为1234的进程优先级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nice --20 ./urgent_task         # root用户以最高优先级运行</w:t>
      </w:r>
    </w:p>
    <w:p>
      <w:pPr>
        <w:pStyle w:val="Heading2"/>
      </w:pPr>
      <w:r>
        <w:t>7.4.5 后台运行命令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Shell中可以使用以下方式控制进程的前后台运行：</w:t>
      </w:r>
    </w:p>
    <w:p>
      <w:pPr>
        <w:pStyle w:val="ListBullet"/>
        <w:spacing w:line="360" w:lineRule="auto"/>
      </w:pPr>
      <w:r>
        <w:t>在命令末尾加&amp;：将命令放入后台运行。$ ls -lR &gt; file_list &amp;</w:t>
      </w:r>
    </w:p>
    <w:p>
      <w:pPr>
        <w:pStyle w:val="ListBullet"/>
        <w:spacing w:line="360" w:lineRule="auto"/>
      </w:pPr>
      <w:r>
        <w:t>nohup command &amp;：使命令在退出Shell后继续运行。$ nohup ./long_task &amp;</w:t>
      </w:r>
    </w:p>
    <w:p>
      <w:pPr>
        <w:pStyle w:val="ListBullet"/>
        <w:spacing w:line="360" w:lineRule="auto"/>
      </w:pPr>
      <w:r>
        <w:t>jobs：显示当前Shell的后台作业列表。$ jobs</w:t>
      </w:r>
    </w:p>
    <w:p>
      <w:pPr>
        <w:pStyle w:val="ListBullet"/>
        <w:spacing w:line="360" w:lineRule="auto"/>
      </w:pPr>
      <w:r>
        <w:t>fg %n：将后台作业n切换到前台。$ fg %1</w:t>
      </w:r>
    </w:p>
    <w:p>
      <w:pPr>
        <w:pStyle w:val="ListBullet"/>
        <w:spacing w:line="360" w:lineRule="auto"/>
      </w:pPr>
      <w:r>
        <w:t>bg %n：让暂停的后台作业继续运行。$ bg %1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当命令以&amp;结尾运行时，Shell会输出[作业号] PID，然后立即返回提示符。例如：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sleep 100 &amp;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[1] 12345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jobs命令输出示例：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jobs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[1]-  Running                 sleep 100 &amp;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[2]+  Running                 find / -name "*.txt" &amp;</w:t>
      </w:r>
    </w:p>
    <w:p>
      <w:r>
        <w:br w:type="page"/>
      </w:r>
    </w:p>
    <w:p>
      <w:pPr>
        <w:pStyle w:val="Heading1"/>
      </w:pPr>
      <w:r>
        <w:t>7.5 用户和权限管理</w:t>
      </w:r>
    </w:p>
    <w:p>
      <w:pPr>
        <w:pStyle w:val="Heading2"/>
      </w:pPr>
      <w:r>
        <w:t>7.5.1 用户账号管理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Linux用户账号的管理分为增、删、改三个方面。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命令</w:t>
            </w:r>
          </w:p>
        </w:tc>
        <w:tc>
          <w:tcPr>
            <w:tcW w:type="dxa" w:w="2160"/>
          </w:tcPr>
          <w:p>
            <w:r>
              <w:t>格式</w:t>
            </w:r>
          </w:p>
        </w:tc>
        <w:tc>
          <w:tcPr>
            <w:tcW w:type="dxa" w:w="2160"/>
          </w:tcPr>
          <w:p>
            <w:r>
              <w:t>功能说明</w:t>
            </w:r>
          </w:p>
        </w:tc>
        <w:tc>
          <w:tcPr>
            <w:tcW w:type="dxa" w:w="2160"/>
          </w:tcPr>
          <w:p>
            <w:r>
              <w:t>示例</w:t>
            </w:r>
          </w:p>
        </w:tc>
      </w:tr>
      <w:tr>
        <w:tc>
          <w:tcPr>
            <w:tcW w:type="dxa" w:w="2160"/>
          </w:tcPr>
          <w:p>
            <w:r>
              <w:t>useradd</w:t>
            </w:r>
          </w:p>
        </w:tc>
        <w:tc>
          <w:tcPr>
            <w:tcW w:type="dxa" w:w="2160"/>
          </w:tcPr>
          <w:p>
            <w:r>
              <w:t>useradd [选项] 用户名</w:t>
            </w:r>
          </w:p>
        </w:tc>
        <w:tc>
          <w:tcPr>
            <w:tcW w:type="dxa" w:w="2160"/>
          </w:tcPr>
          <w:p>
            <w:r>
              <w:t>增加新用户</w:t>
            </w:r>
          </w:p>
        </w:tc>
        <w:tc>
          <w:tcPr>
            <w:tcW w:type="dxa" w:w="2160"/>
          </w:tcPr>
          <w:p>
            <w:r>
              <w:t>useradd -m -d /home/user1 user1</w:t>
            </w:r>
          </w:p>
        </w:tc>
      </w:tr>
      <w:tr>
        <w:tc>
          <w:tcPr>
            <w:tcW w:type="dxa" w:w="2160"/>
          </w:tcPr>
          <w:p>
            <w:r>
              <w:t>usermod</w:t>
            </w:r>
          </w:p>
        </w:tc>
        <w:tc>
          <w:tcPr>
            <w:tcW w:type="dxa" w:w="2160"/>
          </w:tcPr>
          <w:p>
            <w:r>
              <w:t>usermod [选项] 用户名</w:t>
            </w:r>
          </w:p>
        </w:tc>
        <w:tc>
          <w:tcPr>
            <w:tcW w:type="dxa" w:w="2160"/>
          </w:tcPr>
          <w:p>
            <w:r>
              <w:t>修改用户属性</w:t>
            </w:r>
          </w:p>
        </w:tc>
        <w:tc>
          <w:tcPr>
            <w:tcW w:type="dxa" w:w="2160"/>
          </w:tcPr>
          <w:p>
            <w:r>
              <w:t>usermod -l newname oldname</w:t>
            </w:r>
          </w:p>
        </w:tc>
      </w:tr>
      <w:tr>
        <w:tc>
          <w:tcPr>
            <w:tcW w:type="dxa" w:w="2160"/>
          </w:tcPr>
          <w:p>
            <w:r>
              <w:t>userdel</w:t>
            </w:r>
          </w:p>
        </w:tc>
        <w:tc>
          <w:tcPr>
            <w:tcW w:type="dxa" w:w="2160"/>
          </w:tcPr>
          <w:p>
            <w:r>
              <w:t>userdel [选项] 用户名</w:t>
            </w:r>
          </w:p>
        </w:tc>
        <w:tc>
          <w:tcPr>
            <w:tcW w:type="dxa" w:w="2160"/>
          </w:tcPr>
          <w:p>
            <w:r>
              <w:t>删除用户账号</w:t>
            </w:r>
          </w:p>
        </w:tc>
        <w:tc>
          <w:tcPr>
            <w:tcW w:type="dxa" w:w="2160"/>
          </w:tcPr>
          <w:p>
            <w:r>
              <w:t>userdel -r user1</w:t>
            </w:r>
          </w:p>
        </w:tc>
      </w:tr>
      <w:tr>
        <w:tc>
          <w:tcPr>
            <w:tcW w:type="dxa" w:w="2160"/>
          </w:tcPr>
          <w:p>
            <w:r>
              <w:t>passwd</w:t>
            </w:r>
          </w:p>
        </w:tc>
        <w:tc>
          <w:tcPr>
            <w:tcW w:type="dxa" w:w="2160"/>
          </w:tcPr>
          <w:p>
            <w:r>
              <w:t>passwd [用户名]</w:t>
            </w:r>
          </w:p>
        </w:tc>
        <w:tc>
          <w:tcPr>
            <w:tcW w:type="dxa" w:w="2160"/>
          </w:tcPr>
          <w:p>
            <w:r>
              <w:t>设置或修改用户密码</w:t>
            </w:r>
          </w:p>
        </w:tc>
        <w:tc>
          <w:tcPr>
            <w:tcW w:type="dxa" w:w="2160"/>
          </w:tcPr>
          <w:p>
            <w:r>
              <w:t>passwd user1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useradd常用选项：</w:t>
      </w:r>
    </w:p>
    <w:p>
      <w:pPr>
        <w:pStyle w:val="ListBullet"/>
        <w:spacing w:line="360" w:lineRule="auto"/>
      </w:pPr>
      <w:r>
        <w:t>-c comment：指定注释性描述</w:t>
      </w:r>
    </w:p>
    <w:p>
      <w:pPr>
        <w:pStyle w:val="ListBullet"/>
        <w:spacing w:line="360" w:lineRule="auto"/>
      </w:pPr>
      <w:r>
        <w:t>-d 目录：指定用户主目录（如果不存在，结合-m创建）</w:t>
      </w:r>
    </w:p>
    <w:p>
      <w:pPr>
        <w:pStyle w:val="ListBullet"/>
        <w:spacing w:line="360" w:lineRule="auto"/>
      </w:pPr>
      <w:r>
        <w:t>-g 用户组：指定用户默认组</w:t>
      </w:r>
    </w:p>
    <w:p>
      <w:pPr>
        <w:pStyle w:val="ListBullet"/>
        <w:spacing w:line="360" w:lineRule="auto"/>
      </w:pPr>
      <w:r>
        <w:t>-G 用户组：指定附加组（常与-a配合使用）</w:t>
      </w:r>
    </w:p>
    <w:p>
      <w:pPr>
        <w:pStyle w:val="ListBullet"/>
        <w:spacing w:line="360" w:lineRule="auto"/>
      </w:pPr>
      <w:r>
        <w:t>-s Shell文件：指定用户的登录Shell</w:t>
      </w:r>
    </w:p>
    <w:p>
      <w:pPr>
        <w:pStyle w:val="ListBullet"/>
        <w:spacing w:line="360" w:lineRule="auto"/>
      </w:pPr>
      <w:r>
        <w:t>-u 用户号：指定用户的UID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完整示例——创建新用户：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useradd -m -d /home/zhangsan -s /bin/bash -g students -G wheel zhangsan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passwd zhangsan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Changing password for user zhangsan.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New password: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Retype new password: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passwd: all authentication tokens updated successfully</w:t>
      </w:r>
    </w:p>
    <w:p>
      <w:pPr>
        <w:pStyle w:val="Heading2"/>
      </w:pPr>
      <w:r>
        <w:t>7.5.2 用户组管理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功能说明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groupadd</w:t>
            </w:r>
          </w:p>
        </w:tc>
        <w:tc>
          <w:tcPr>
            <w:tcW w:type="dxa" w:w="2880"/>
          </w:tcPr>
          <w:p>
            <w:r>
              <w:t>增加用户组</w:t>
            </w:r>
          </w:p>
        </w:tc>
        <w:tc>
          <w:tcPr>
            <w:tcW w:type="dxa" w:w="2880"/>
          </w:tcPr>
          <w:p>
            <w:r>
              <w:t>groupadd -g 1001 developers</w:t>
            </w:r>
          </w:p>
        </w:tc>
      </w:tr>
      <w:tr>
        <w:tc>
          <w:tcPr>
            <w:tcW w:type="dxa" w:w="2880"/>
          </w:tcPr>
          <w:p>
            <w:r>
              <w:t>groupmod</w:t>
            </w:r>
          </w:p>
        </w:tc>
        <w:tc>
          <w:tcPr>
            <w:tcW w:type="dxa" w:w="2880"/>
          </w:tcPr>
          <w:p>
            <w:r>
              <w:t>修改用户组</w:t>
            </w:r>
          </w:p>
        </w:tc>
        <w:tc>
          <w:tcPr>
            <w:tcW w:type="dxa" w:w="2880"/>
          </w:tcPr>
          <w:p>
            <w:r>
              <w:t>groupmod -n newname oldname</w:t>
            </w:r>
          </w:p>
        </w:tc>
      </w:tr>
      <w:tr>
        <w:tc>
          <w:tcPr>
            <w:tcW w:type="dxa" w:w="2880"/>
          </w:tcPr>
          <w:p>
            <w:r>
              <w:t>groupdel</w:t>
            </w:r>
          </w:p>
        </w:tc>
        <w:tc>
          <w:tcPr>
            <w:tcW w:type="dxa" w:w="2880"/>
          </w:tcPr>
          <w:p>
            <w:r>
              <w:t>删除用户组</w:t>
            </w:r>
          </w:p>
        </w:tc>
        <w:tc>
          <w:tcPr>
            <w:tcW w:type="dxa" w:w="2880"/>
          </w:tcPr>
          <w:p>
            <w:r>
              <w:t>groupdel developers</w:t>
            </w:r>
          </w:p>
        </w:tc>
      </w:tr>
      <w:tr>
        <w:tc>
          <w:tcPr>
            <w:tcW w:type="dxa" w:w="2880"/>
          </w:tcPr>
          <w:p>
            <w:r>
              <w:t>groups</w:t>
            </w:r>
          </w:p>
        </w:tc>
        <w:tc>
          <w:tcPr>
            <w:tcW w:type="dxa" w:w="2880"/>
          </w:tcPr>
          <w:p>
            <w:r>
              <w:t>显示用户所属组</w:t>
            </w:r>
          </w:p>
        </w:tc>
        <w:tc>
          <w:tcPr>
            <w:tcW w:type="dxa" w:w="2880"/>
          </w:tcPr>
          <w:p>
            <w:r>
              <w:t>groups zhangsan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显示用户身份信息</w:t>
            </w:r>
          </w:p>
        </w:tc>
        <w:tc>
          <w:tcPr>
            <w:tcW w:type="dxa" w:w="2880"/>
          </w:tcPr>
          <w:p>
            <w:r>
              <w:t>id zhangsan</w:t>
            </w:r>
          </w:p>
        </w:tc>
      </w:tr>
    </w:tbl>
    <w:p>
      <w:pPr>
        <w:pStyle w:val="Heading2"/>
      </w:pPr>
      <w:r>
        <w:t>7.5.3 文件权限管理——chown和chgrp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chown命令：修改文件或目录的所有者和所属组。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格式：chown [选项] [所有者][:组] 文件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chown zhangsan file.txt          # 将文件的拥有者改为zhangsan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chown zhangsan:staff file.txt    # 同时修改拥有者和组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chown -R zhangsan /home/zhangsan # 递归修改目录下所有文件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chgrp命令：仅修改文件或目录的所属组。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chgrp staff file.txt             # 将文件的组改为staff</w:t>
      </w:r>
    </w:p>
    <w:p>
      <w:pPr>
        <w:pStyle w:val="Heading2"/>
      </w:pPr>
      <w:r>
        <w:t>7.5.4 su和sudo命令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su命令：切换用户身份。</w:t>
      </w:r>
    </w:p>
    <w:p>
      <w:pPr>
        <w:pStyle w:val="ListBullet"/>
        <w:spacing w:line="360" w:lineRule="auto"/>
      </w:pPr>
      <w:r>
        <w:t>su username：切换用户但不改变环境变量</w:t>
      </w:r>
    </w:p>
    <w:p>
      <w:pPr>
        <w:pStyle w:val="ListBullet"/>
        <w:spacing w:line="360" w:lineRule="auto"/>
      </w:pPr>
      <w:r>
        <w:t>su - username：切换用户并改变环境变量（登录式切换）</w:t>
      </w:r>
    </w:p>
    <w:p>
      <w:pPr>
        <w:pStyle w:val="ListBullet"/>
        <w:spacing w:line="360" w:lineRule="auto"/>
      </w:pPr>
      <w:r>
        <w:t>su：不指定用户时默认切换到root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sudo命令：以其他用户身份执行命令（通常以root身份）。普通用户需要被配置在/etc/sudoers文件中才能使用sudo。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sudo apt update           # 以root权限更新软件包列表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sudo -u www-data ls       # 以www-data用户身份执行ls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sudo -i                   # 切换到root的登录Shell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sudo -l                   # 查看当前用户可执行的sudo命令</w:t>
      </w:r>
    </w:p>
    <w:p>
      <w:r>
        <w:br w:type="page"/>
      </w:r>
    </w:p>
    <w:p>
      <w:pPr>
        <w:pStyle w:val="Heading1"/>
      </w:pPr>
      <w:r>
        <w:t>7.6 系统调用</w:t>
      </w:r>
    </w:p>
    <w:p>
      <w:pPr>
        <w:pStyle w:val="Heading2"/>
      </w:pPr>
      <w:r>
        <w:t>7.6.1 系统调用概述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系统调用是操作系统内核提供给应用程序的一组接口，应用程序通过系统调用请求内核服务。Linux系统调用涵盖了进程控制、文件操作、设备管理、内存管理、进程通信、网络通信等多个方面。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系统调用与普通函数调用的区别：</w:t>
      </w:r>
    </w:p>
    <w:p>
      <w:pPr>
        <w:pStyle w:val="ListBullet"/>
        <w:spacing w:line="360" w:lineRule="auto"/>
      </w:pPr>
      <w:r>
        <w:t>系统调用运行在内核态，普通函数调用运行在用户态</w:t>
      </w:r>
    </w:p>
    <w:p>
      <w:pPr>
        <w:pStyle w:val="ListBullet"/>
        <w:spacing w:line="360" w:lineRule="auto"/>
      </w:pPr>
      <w:r>
        <w:t>系统调用涉及特权级切换（用户态到内核态），开销较大</w:t>
      </w:r>
    </w:p>
    <w:p>
      <w:pPr>
        <w:pStyle w:val="ListBullet"/>
        <w:spacing w:line="360" w:lineRule="auto"/>
      </w:pPr>
      <w:r>
        <w:t>系统调用通过软中断（int 0x80或syscall指令）进入内核</w:t>
      </w:r>
    </w:p>
    <w:p>
      <w:pPr>
        <w:pStyle w:val="ListBullet"/>
        <w:spacing w:line="360" w:lineRule="auto"/>
      </w:pPr>
      <w:r>
        <w:t>系统调用有固定的编号，通过系统调用表进行分发</w:t>
      </w:r>
    </w:p>
    <w:p>
      <w:pPr>
        <w:pStyle w:val="Heading2"/>
      </w:pPr>
      <w:r>
        <w:t>7.6.2 进程管理系统调用</w:t>
      </w:r>
    </w:p>
    <w:p>
      <w:pPr>
        <w:pStyle w:val="Heading3"/>
      </w:pPr>
      <w:r>
        <w:t>1. fork函数——创建进程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fork函数用于创建新进程。在父进程中返回子进程的PID，在子进程中返回0。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头文件：&lt;unistd.h&gt;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原型：pid_t fork(void);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完整示例：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#include &lt;unistd.h&gt;</w:t>
        <w:br/>
        <w:t>#include &lt;stdio.h&gt;</w:t>
        <w:br/>
        <w:t>#include &lt;stdlib.h&gt;</w:t>
        <w:br/>
        <w:br/>
        <w:t>int main(void) {</w:t>
        <w:br/>
        <w:t xml:space="preserve">    pid_t pid;</w:t>
        <w:br/>
        <w:t xml:space="preserve">    pid = fork();</w:t>
        <w:br/>
        <w:t xml:space="preserve">    if (pid == -1) {</w:t>
        <w:br/>
        <w:t xml:space="preserve">        perror("fork error");</w:t>
        <w:br/>
        <w:t xml:space="preserve">        exit(1);</w:t>
        <w:br/>
        <w:t xml:space="preserve">    } else if (pid == 0) {</w:t>
        <w:br/>
        <w:t xml:space="preserve">        printf("Child process: PID=%d, PPID=%d\n", getpid(), getppid());</w:t>
        <w:br/>
        <w:t xml:space="preserve">        exit(0);</w:t>
        <w:br/>
        <w:t xml:space="preserve">    } else {</w:t>
        <w:br/>
        <w:t xml:space="preserve">        printf("Parent process: PID=%d, child PID=%d\n", getpid(), pid);</w:t>
        <w:br/>
        <w:t xml:space="preserve">        wait(NULL);</w:t>
        <w:br/>
        <w:t xml:space="preserve">    }</w:t>
        <w:br/>
        <w:t xml:space="preserve">    return 0;</w:t>
        <w:br/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执行结果示例：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Parent process: PID=1000, child PID=1001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Child process: PID=1001, PPID=1000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6754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94_1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75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fork创建进程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0536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96_2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53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fork函数示例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fork函数的工作流程要点：</w:t>
      </w:r>
    </w:p>
    <w:p>
      <w:pPr>
        <w:pStyle w:val="ListBullet"/>
        <w:spacing w:line="360" w:lineRule="auto"/>
      </w:pPr>
      <w:r>
        <w:t>子进程是父进程的副本，复制父进程的PCB、用户空间（数据段、堆和栈）</w:t>
      </w:r>
    </w:p>
    <w:p>
      <w:pPr>
        <w:pStyle w:val="ListBullet"/>
        <w:spacing w:line="360" w:lineRule="auto"/>
      </w:pPr>
      <w:r>
        <w:t>父子进程共享正文段（代码段，只读）</w:t>
      </w:r>
    </w:p>
    <w:p>
      <w:pPr>
        <w:pStyle w:val="ListBullet"/>
        <w:spacing w:line="360" w:lineRule="auto"/>
      </w:pPr>
      <w:r>
        <w:t>采用写时复制（Copy-On-Write）机制提高效率：当父子进程任意一方修改数据时，才真正复制修改的内存页</w:t>
      </w:r>
    </w:p>
    <w:p>
      <w:pPr>
        <w:pStyle w:val="ListBullet"/>
        <w:spacing w:line="360" w:lineRule="auto"/>
      </w:pPr>
      <w:r>
        <w:t>父子进程从fork调用之后的代码处开始执行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7164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114_2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1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fork写时复制机制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954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98_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5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进程内存空间布局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父子进程的主要异同：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相同点：真实用户ID和组ID、有效用户ID和组ID、环境变量、堆、栈、打开的文件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不同点：fork返回值、进程ID和父进程ID、子进程tms值被设置为0</w:t>
      </w:r>
    </w:p>
    <w:p>
      <w:pPr>
        <w:pStyle w:val="Heading3"/>
      </w:pPr>
      <w:r>
        <w:t>2. exec系列函数——执行新程序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exec系列函数用于在进程中加载执行另一个可执行文件。exec函数替换当前进程的正文段、数据段、堆和栈（来源于加载的可执行文件），但不修改PCB！因此进程ID不变，已打开的文件描述符不变。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exec系列共6个函数：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函数</w:t>
            </w:r>
          </w:p>
        </w:tc>
        <w:tc>
          <w:tcPr>
            <w:tcW w:type="dxa" w:w="2160"/>
          </w:tcPr>
          <w:p>
            <w:r>
              <w:t>参数形式</w:t>
            </w:r>
          </w:p>
        </w:tc>
        <w:tc>
          <w:tcPr>
            <w:tcW w:type="dxa" w:w="2160"/>
          </w:tcPr>
          <w:p>
            <w:r>
              <w:t>路径搜索</w:t>
            </w:r>
          </w:p>
        </w:tc>
        <w:tc>
          <w:tcPr>
            <w:tcW w:type="dxa" w:w="2160"/>
          </w:tcPr>
          <w:p>
            <w:r>
              <w:t>环境变量</w:t>
            </w:r>
          </w:p>
        </w:tc>
      </w:tr>
      <w:tr>
        <w:tc>
          <w:tcPr>
            <w:tcW w:type="dxa" w:w="2160"/>
          </w:tcPr>
          <w:p>
            <w:r>
              <w:t>execl</w:t>
            </w:r>
          </w:p>
        </w:tc>
        <w:tc>
          <w:tcPr>
            <w:tcW w:type="dxa" w:w="2160"/>
          </w:tcPr>
          <w:p>
            <w:r>
              <w:t>参数列表（可变参数）</w:t>
            </w:r>
          </w:p>
        </w:tc>
        <w:tc>
          <w:tcPr>
            <w:tcW w:type="dxa" w:w="2160"/>
          </w:tcPr>
          <w:p>
            <w:r>
              <w:t>需指定完整路径</w:t>
            </w:r>
          </w:p>
        </w:tc>
        <w:tc>
          <w:tcPr>
            <w:tcW w:type="dxa" w:w="2160"/>
          </w:tcPr>
          <w:p>
            <w:r>
              <w:t>继承当前环境</w:t>
            </w:r>
          </w:p>
        </w:tc>
      </w:tr>
      <w:tr>
        <w:tc>
          <w:tcPr>
            <w:tcW w:type="dxa" w:w="2160"/>
          </w:tcPr>
          <w:p>
            <w:r>
              <w:t>execv</w:t>
            </w:r>
          </w:p>
        </w:tc>
        <w:tc>
          <w:tcPr>
            <w:tcW w:type="dxa" w:w="2160"/>
          </w:tcPr>
          <w:p>
            <w:r>
              <w:t>参数数组</w:t>
            </w:r>
          </w:p>
        </w:tc>
        <w:tc>
          <w:tcPr>
            <w:tcW w:type="dxa" w:w="2160"/>
          </w:tcPr>
          <w:p>
            <w:r>
              <w:t>需指定完整路径</w:t>
            </w:r>
          </w:p>
        </w:tc>
        <w:tc>
          <w:tcPr>
            <w:tcW w:type="dxa" w:w="2160"/>
          </w:tcPr>
          <w:p>
            <w:r>
              <w:t>继承当前环境</w:t>
            </w:r>
          </w:p>
        </w:tc>
      </w:tr>
      <w:tr>
        <w:tc>
          <w:tcPr>
            <w:tcW w:type="dxa" w:w="2160"/>
          </w:tcPr>
          <w:p>
            <w:r>
              <w:t>execle</w:t>
            </w:r>
          </w:p>
        </w:tc>
        <w:tc>
          <w:tcPr>
            <w:tcW w:type="dxa" w:w="2160"/>
          </w:tcPr>
          <w:p>
            <w:r>
              <w:t>参数列表</w:t>
            </w:r>
          </w:p>
        </w:tc>
        <w:tc>
          <w:tcPr>
            <w:tcW w:type="dxa" w:w="2160"/>
          </w:tcPr>
          <w:p>
            <w:r>
              <w:t>需指定完整路径</w:t>
            </w:r>
          </w:p>
        </w:tc>
        <w:tc>
          <w:tcPr>
            <w:tcW w:type="dxa" w:w="2160"/>
          </w:tcPr>
          <w:p>
            <w:r>
              <w:t>自定义环境变量</w:t>
            </w:r>
          </w:p>
        </w:tc>
      </w:tr>
      <w:tr>
        <w:tc>
          <w:tcPr>
            <w:tcW w:type="dxa" w:w="2160"/>
          </w:tcPr>
          <w:p>
            <w:r>
              <w:t>execve</w:t>
            </w:r>
          </w:p>
        </w:tc>
        <w:tc>
          <w:tcPr>
            <w:tcW w:type="dxa" w:w="2160"/>
          </w:tcPr>
          <w:p>
            <w:r>
              <w:t>参数数组</w:t>
            </w:r>
          </w:p>
        </w:tc>
        <w:tc>
          <w:tcPr>
            <w:tcW w:type="dxa" w:w="2160"/>
          </w:tcPr>
          <w:p>
            <w:r>
              <w:t>需指定完整路径</w:t>
            </w:r>
          </w:p>
        </w:tc>
        <w:tc>
          <w:tcPr>
            <w:tcW w:type="dxa" w:w="2160"/>
          </w:tcPr>
          <w:p>
            <w:r>
              <w:t>自定义环境变量</w:t>
            </w:r>
          </w:p>
        </w:tc>
      </w:tr>
      <w:tr>
        <w:tc>
          <w:tcPr>
            <w:tcW w:type="dxa" w:w="2160"/>
          </w:tcPr>
          <w:p>
            <w:r>
              <w:t>execlp</w:t>
            </w:r>
          </w:p>
        </w:tc>
        <w:tc>
          <w:tcPr>
            <w:tcW w:type="dxa" w:w="2160"/>
          </w:tcPr>
          <w:p>
            <w:r>
              <w:t>参数列表</w:t>
            </w:r>
          </w:p>
        </w:tc>
        <w:tc>
          <w:tcPr>
            <w:tcW w:type="dxa" w:w="2160"/>
          </w:tcPr>
          <w:p>
            <w:r>
              <w:t>通过PATH搜索</w:t>
            </w:r>
          </w:p>
        </w:tc>
        <w:tc>
          <w:tcPr>
            <w:tcW w:type="dxa" w:w="2160"/>
          </w:tcPr>
          <w:p>
            <w:r>
              <w:t>继承当前环境</w:t>
            </w:r>
          </w:p>
        </w:tc>
      </w:tr>
      <w:tr>
        <w:tc>
          <w:tcPr>
            <w:tcW w:type="dxa" w:w="2160"/>
          </w:tcPr>
          <w:p>
            <w:r>
              <w:t>execvp</w:t>
            </w:r>
          </w:p>
        </w:tc>
        <w:tc>
          <w:tcPr>
            <w:tcW w:type="dxa" w:w="2160"/>
          </w:tcPr>
          <w:p>
            <w:r>
              <w:t>参数数组</w:t>
            </w:r>
          </w:p>
        </w:tc>
        <w:tc>
          <w:tcPr>
            <w:tcW w:type="dxa" w:w="2160"/>
          </w:tcPr>
          <w:p>
            <w:r>
              <w:t>通过PATH搜索</w:t>
            </w:r>
          </w:p>
        </w:tc>
        <w:tc>
          <w:tcPr>
            <w:tcW w:type="dxa" w:w="2160"/>
          </w:tcPr>
          <w:p>
            <w:r>
              <w:t>继承当前环境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命名规则：l（list，参数列表形式）、v（vector，参数数组形式）、p（通过PATH搜索路径）、e（自定义环境变量）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2583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118_2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58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fork的典型用法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038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119_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fork与exec配合使用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execl示例——子进程中执行ls命令：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#include &lt;unistd.h&gt;</w:t>
        <w:br/>
        <w:t>#include &lt;stdio.h&gt;</w:t>
        <w:br/>
        <w:br/>
        <w:t>int main(void) {</w:t>
        <w:br/>
        <w:t xml:space="preserve">    printf("entering main process---\n");</w:t>
        <w:br/>
        <w:t xml:space="preserve">    if (fork() == 0) {</w:t>
        <w:br/>
        <w:t xml:space="preserve">        execl("/bin/ls", "ls", "-l", NULL);</w:t>
        <w:br/>
        <w:t xml:space="preserve">        perror("execl error");</w:t>
        <w:br/>
        <w:t xml:space="preserve">        exit(1);</w:t>
        <w:br/>
        <w:t xml:space="preserve">    }</w:t>
        <w:br/>
        <w:t xml:space="preserve">    wait(NULL);</w:t>
        <w:br/>
        <w:t xml:space="preserve">    printf("exiting main process ----\n");</w:t>
        <w:br/>
        <w:t xml:space="preserve">    return 0;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2983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126_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98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execl示例代码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execv示例：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#include &lt;unistd.h&gt;</w:t>
        <w:br/>
        <w:t>#include &lt;stdio.h&gt;</w:t>
        <w:br/>
        <w:br/>
        <w:t>int main(void) {</w:t>
        <w:br/>
        <w:t xml:space="preserve">    char *argv[] = {"ls", "-l", NULL};</w:t>
        <w:br/>
        <w:t xml:space="preserve">    printf("entering main process---\n");</w:t>
        <w:br/>
        <w:t xml:space="preserve">    if (fork() == 0) {</w:t>
        <w:br/>
        <w:t xml:space="preserve">        execv("/bin/ls", argv);</w:t>
        <w:br/>
        <w:t xml:space="preserve">        perror("execv error");</w:t>
        <w:br/>
        <w:t xml:space="preserve">        exit(1);</w:t>
        <w:br/>
        <w:t xml:space="preserve">    }</w:t>
        <w:br/>
        <w:t xml:space="preserve">    wait(NULL);</w:t>
        <w:br/>
        <w:t xml:space="preserve">    return 0;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2546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128_2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54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execv示例代码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execle示例——带自定义环境变量：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#include &lt;unistd.h&gt;</w:t>
        <w:br/>
        <w:t>#include &lt;stdio.h&gt;</w:t>
        <w:br/>
        <w:br/>
        <w:t>int main(void) {</w:t>
        <w:br/>
        <w:t xml:space="preserve">    char *envp[] = {"PATH=/tmp", "USER=student", NULL};</w:t>
        <w:br/>
        <w:t xml:space="preserve">    if (fork() == 0) {</w:t>
        <w:br/>
        <w:t xml:space="preserve">        execle("/bin/ls", "ls", "-l", NULL, envp);</w:t>
        <w:br/>
        <w:t xml:space="preserve">        perror("execle error");</w:t>
        <w:br/>
        <w:t xml:space="preserve">    }</w:t>
        <w:br/>
        <w:t xml:space="preserve">    wait(NULL);</w:t>
        <w:br/>
        <w:t xml:space="preserve">    return 0;</w:t>
        <w:br/>
        <w:t>}</w:t>
      </w:r>
    </w:p>
    <w:p>
      <w:pPr>
        <w:pStyle w:val="Heading3"/>
      </w:pPr>
      <w:r>
        <w:t>3. vfork函数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vfork用于创建新进程，但该新进程的目的是执行另一个可执行文件。由于新程序将有自己的地址空间，因此子进程并不复制父进程的地址空间。子进程在调用exec或exit之前，在父进程的地址空间中运行。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vfork与fork的重要区别：</w:t>
      </w:r>
    </w:p>
    <w:p>
      <w:pPr>
        <w:pStyle w:val="ListBullet"/>
        <w:spacing w:line="360" w:lineRule="auto"/>
      </w:pPr>
      <w:r>
        <w:t>vfork保证子进程先执行，父进程被阻塞直到子进程调用exec或exit</w:t>
      </w:r>
    </w:p>
    <w:p>
      <w:pPr>
        <w:pStyle w:val="ListBullet"/>
        <w:spacing w:line="360" w:lineRule="auto"/>
      </w:pPr>
      <w:r>
        <w:t>vfork不复制父进程的地址空间，父子进程共享内存空间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981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120_2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vfork函数说明</w:t>
      </w:r>
    </w:p>
    <w:p>
      <w:pPr>
        <w:pStyle w:val="Heading3"/>
      </w:pPr>
      <w:r>
        <w:t>4. wait和waitpid——等待子进程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wait函数：获取任意子进程的状态改变信息。如果所有子进程都还在运行，则父进程被阻塞。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waitpid函数：等待特定子进程的状态改变，支持非阻塞操作。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头文件：&lt;sys/wait.h&gt;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原型：pid_t wait(int *statloc);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原型：pid_t waitpid(pid_t pid, int *statloc, int options);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waitpid的pid参数：</w:t>
      </w:r>
    </w:p>
    <w:p>
      <w:pPr>
        <w:pStyle w:val="ListBullet"/>
        <w:spacing w:line="360" w:lineRule="auto"/>
      </w:pPr>
      <w:r>
        <w:t>pid == -1：等待任意子进程（同wait）</w:t>
      </w:r>
    </w:p>
    <w:p>
      <w:pPr>
        <w:pStyle w:val="ListBullet"/>
        <w:spacing w:line="360" w:lineRule="auto"/>
      </w:pPr>
      <w:r>
        <w:t>pid &gt; 0：等待指定PID的子进程</w:t>
      </w:r>
    </w:p>
    <w:p>
      <w:pPr>
        <w:pStyle w:val="ListBullet"/>
        <w:spacing w:line="360" w:lineRule="auto"/>
      </w:pPr>
      <w:r>
        <w:t>pid == 0：等待组ID等于调用进程组ID的任意子进程</w:t>
      </w:r>
    </w:p>
    <w:p>
      <w:pPr>
        <w:pStyle w:val="ListBullet"/>
        <w:spacing w:line="360" w:lineRule="auto"/>
      </w:pPr>
      <w:r>
        <w:t>pid &lt; -1：等待组ID等于|pid|的任意子进程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options参数：WNOHANG表示非阻塞等待（如果没有子进程终止则立即返回0）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僵尸进程：子进程先于父进程终止，但父进程尚未对其调用wait，子进程处于TASK_ZOMBIE状态。内核保留其PCB等待父进程获取退出状态。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孤儿进程：父进程在子进程终止之前终止，子进程的父进程变为init进程（PID=1），由init进程负责善后。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5918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138_2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5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僵尸进程示意图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6572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139_3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7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孤儿进程示意图</w:t>
      </w:r>
    </w:p>
    <w:p>
      <w:pPr>
        <w:pStyle w:val="Heading3"/>
      </w:pPr>
      <w:r>
        <w:t>5. exit和_exit——终止进程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exit函数：先执行终止处理函数（如刷新缓冲区），再调用_exit返回内核。定义在&lt;stdlib.h&gt;。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_exit函数：立即返回内核，不刷新缓冲区。定义在&lt;unistd.h&gt;。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区别：exit会检查文件打开情况并将缓冲区内容写回文件，_exit直接关闭进程。为保证数据完整性，应使用exit。</w:t>
      </w:r>
    </w:p>
    <w:p>
      <w:pPr>
        <w:pStyle w:val="Heading2"/>
      </w:pPr>
      <w:r>
        <w:t>7.6.3 文件I/O系统调用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Linux提供了一系列系统调用来进行文件I/O操作。标准C库函数（如fread/fwrite）底层也是通过这些系统调用实现的。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系统调用</w:t>
            </w:r>
          </w:p>
        </w:tc>
        <w:tc>
          <w:tcPr>
            <w:tcW w:type="dxa" w:w="2160"/>
          </w:tcPr>
          <w:p>
            <w:r>
              <w:t>头文件</w:t>
            </w:r>
          </w:p>
        </w:tc>
        <w:tc>
          <w:tcPr>
            <w:tcW w:type="dxa" w:w="2160"/>
          </w:tcPr>
          <w:p>
            <w:r>
              <w:t>函数原型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</w:tr>
      <w:tr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&lt;fcntl.h&gt;</w:t>
            </w:r>
          </w:p>
        </w:tc>
        <w:tc>
          <w:tcPr>
            <w:tcW w:type="dxa" w:w="2160"/>
          </w:tcPr>
          <w:p>
            <w:r>
              <w:t>int open(const char *path, int flags, ...)</w:t>
            </w:r>
          </w:p>
        </w:tc>
        <w:tc>
          <w:tcPr>
            <w:tcW w:type="dxa" w:w="2160"/>
          </w:tcPr>
          <w:p>
            <w:r>
              <w:t>打开或创建文件，返回文件描述符</w:t>
            </w:r>
          </w:p>
        </w:tc>
      </w:tr>
      <w:tr>
        <w:tc>
          <w:tcPr>
            <w:tcW w:type="dxa" w:w="2160"/>
          </w:tcPr>
          <w:p>
            <w:r>
              <w:t>creat</w:t>
            </w:r>
          </w:p>
        </w:tc>
        <w:tc>
          <w:tcPr>
            <w:tcW w:type="dxa" w:w="2160"/>
          </w:tcPr>
          <w:p>
            <w:r>
              <w:t>&lt;fcntl.h&gt;</w:t>
            </w:r>
          </w:p>
        </w:tc>
        <w:tc>
          <w:tcPr>
            <w:tcW w:type="dxa" w:w="2160"/>
          </w:tcPr>
          <w:p>
            <w:r>
              <w:t>int creat(const char *path, mode_t mode)</w:t>
            </w:r>
          </w:p>
        </w:tc>
        <w:tc>
          <w:tcPr>
            <w:tcW w:type="dxa" w:w="2160"/>
          </w:tcPr>
          <w:p>
            <w:r>
              <w:t>创建新文件（只写方式）</w:t>
            </w:r>
          </w:p>
        </w:tc>
      </w:tr>
      <w:tr>
        <w:tc>
          <w:tcPr>
            <w:tcW w:type="dxa" w:w="2160"/>
          </w:tcPr>
          <w:p>
            <w:r>
              <w:t>close</w:t>
            </w:r>
          </w:p>
        </w:tc>
        <w:tc>
          <w:tcPr>
            <w:tcW w:type="dxa" w:w="2160"/>
          </w:tcPr>
          <w:p>
            <w:r>
              <w:t>&lt;unistd.h&gt;</w:t>
            </w:r>
          </w:p>
        </w:tc>
        <w:tc>
          <w:tcPr>
            <w:tcW w:type="dxa" w:w="2160"/>
          </w:tcPr>
          <w:p>
            <w:r>
              <w:t>int close(int fd)</w:t>
            </w:r>
          </w:p>
        </w:tc>
        <w:tc>
          <w:tcPr>
            <w:tcW w:type="dxa" w:w="2160"/>
          </w:tcPr>
          <w:p>
            <w:r>
              <w:t>关闭已打开的文件</w:t>
            </w:r>
          </w:p>
        </w:tc>
      </w:tr>
      <w:tr>
        <w:tc>
          <w:tcPr>
            <w:tcW w:type="dxa" w:w="2160"/>
          </w:tcPr>
          <w:p>
            <w:r>
              <w:t>read</w:t>
            </w:r>
          </w:p>
        </w:tc>
        <w:tc>
          <w:tcPr>
            <w:tcW w:type="dxa" w:w="2160"/>
          </w:tcPr>
          <w:p>
            <w:r>
              <w:t>&lt;unistd.h&gt;</w:t>
            </w:r>
          </w:p>
        </w:tc>
        <w:tc>
          <w:tcPr>
            <w:tcW w:type="dxa" w:w="2160"/>
          </w:tcPr>
          <w:p>
            <w:r>
              <w:t>ssize_t read(int fd, void *buf, size_t count)</w:t>
            </w:r>
          </w:p>
        </w:tc>
        <w:tc>
          <w:tcPr>
            <w:tcW w:type="dxa" w:w="2160"/>
          </w:tcPr>
          <w:p>
            <w:r>
              <w:t>从文件中读取数据</w:t>
            </w:r>
          </w:p>
        </w:tc>
      </w:tr>
      <w:tr>
        <w:tc>
          <w:tcPr>
            <w:tcW w:type="dxa" w:w="2160"/>
          </w:tcPr>
          <w:p>
            <w:r>
              <w:t>write</w:t>
            </w:r>
          </w:p>
        </w:tc>
        <w:tc>
          <w:tcPr>
            <w:tcW w:type="dxa" w:w="2160"/>
          </w:tcPr>
          <w:p>
            <w:r>
              <w:t>&lt;unistd.h&gt;</w:t>
            </w:r>
          </w:p>
        </w:tc>
        <w:tc>
          <w:tcPr>
            <w:tcW w:type="dxa" w:w="2160"/>
          </w:tcPr>
          <w:p>
            <w:r>
              <w:t>ssize_t write(int fd, const void *buf, size_t count)</w:t>
            </w:r>
          </w:p>
        </w:tc>
        <w:tc>
          <w:tcPr>
            <w:tcW w:type="dxa" w:w="2160"/>
          </w:tcPr>
          <w:p>
            <w:r>
              <w:t>向文件中写入数据</w:t>
            </w:r>
          </w:p>
        </w:tc>
      </w:tr>
      <w:tr>
        <w:tc>
          <w:tcPr>
            <w:tcW w:type="dxa" w:w="2160"/>
          </w:tcPr>
          <w:p>
            <w:r>
              <w:t>lseek</w:t>
            </w:r>
          </w:p>
        </w:tc>
        <w:tc>
          <w:tcPr>
            <w:tcW w:type="dxa" w:w="2160"/>
          </w:tcPr>
          <w:p>
            <w:r>
              <w:t>&lt;unistd.h&gt;</w:t>
            </w:r>
          </w:p>
        </w:tc>
        <w:tc>
          <w:tcPr>
            <w:tcW w:type="dxa" w:w="2160"/>
          </w:tcPr>
          <w:p>
            <w:r>
              <w:t>off_t lseek(int fd, off_t offset, int whence)</w:t>
            </w:r>
          </w:p>
        </w:tc>
        <w:tc>
          <w:tcPr>
            <w:tcW w:type="dxa" w:w="2160"/>
          </w:tcPr>
          <w:p>
            <w:r>
              <w:t>设置文件的读写位置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open函数的flags参数：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标志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O_RDONLY</w:t>
            </w:r>
          </w:p>
        </w:tc>
        <w:tc>
          <w:tcPr>
            <w:tcW w:type="dxa" w:w="4320"/>
          </w:tcPr>
          <w:p>
            <w:r>
              <w:t>只读打开</w:t>
            </w:r>
          </w:p>
        </w:tc>
      </w:tr>
      <w:tr>
        <w:tc>
          <w:tcPr>
            <w:tcW w:type="dxa" w:w="4320"/>
          </w:tcPr>
          <w:p>
            <w:r>
              <w:t>O_WRONLY</w:t>
            </w:r>
          </w:p>
        </w:tc>
        <w:tc>
          <w:tcPr>
            <w:tcW w:type="dxa" w:w="4320"/>
          </w:tcPr>
          <w:p>
            <w:r>
              <w:t>只写打开</w:t>
            </w:r>
          </w:p>
        </w:tc>
      </w:tr>
      <w:tr>
        <w:tc>
          <w:tcPr>
            <w:tcW w:type="dxa" w:w="4320"/>
          </w:tcPr>
          <w:p>
            <w:r>
              <w:t>O_RDWR</w:t>
            </w:r>
          </w:p>
        </w:tc>
        <w:tc>
          <w:tcPr>
            <w:tcW w:type="dxa" w:w="4320"/>
          </w:tcPr>
          <w:p>
            <w:r>
              <w:t>读写打开</w:t>
            </w:r>
          </w:p>
        </w:tc>
      </w:tr>
      <w:tr>
        <w:tc>
          <w:tcPr>
            <w:tcW w:type="dxa" w:w="4320"/>
          </w:tcPr>
          <w:p>
            <w:r>
              <w:t>O_APPEND</w:t>
            </w:r>
          </w:p>
        </w:tc>
        <w:tc>
          <w:tcPr>
            <w:tcW w:type="dxa" w:w="4320"/>
          </w:tcPr>
          <w:p>
            <w:r>
              <w:t>每次写入追加到文件末尾</w:t>
            </w:r>
          </w:p>
        </w:tc>
      </w:tr>
      <w:tr>
        <w:tc>
          <w:tcPr>
            <w:tcW w:type="dxa" w:w="4320"/>
          </w:tcPr>
          <w:p>
            <w:r>
              <w:t>O_CREAT</w:t>
            </w:r>
          </w:p>
        </w:tc>
        <w:tc>
          <w:tcPr>
            <w:tcW w:type="dxa" w:w="4320"/>
          </w:tcPr>
          <w:p>
            <w:r>
              <w:t>文件不存在则创建（需指定mode参数）</w:t>
            </w:r>
          </w:p>
        </w:tc>
      </w:tr>
      <w:tr>
        <w:tc>
          <w:tcPr>
            <w:tcW w:type="dxa" w:w="4320"/>
          </w:tcPr>
          <w:p>
            <w:r>
              <w:t>O_EXCL</w:t>
            </w:r>
          </w:p>
        </w:tc>
        <w:tc>
          <w:tcPr>
            <w:tcW w:type="dxa" w:w="4320"/>
          </w:tcPr>
          <w:p>
            <w:r>
              <w:t>与O_CREAT配合使用，文件存在则报错</w:t>
            </w:r>
          </w:p>
        </w:tc>
      </w:tr>
      <w:tr>
        <w:tc>
          <w:tcPr>
            <w:tcW w:type="dxa" w:w="4320"/>
          </w:tcPr>
          <w:p>
            <w:r>
              <w:t>O_TRUNC</w:t>
            </w:r>
          </w:p>
        </w:tc>
        <w:tc>
          <w:tcPr>
            <w:tcW w:type="dxa" w:w="4320"/>
          </w:tcPr>
          <w:p>
            <w:r>
              <w:t>如果文件存在，将文件长度截断为0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7802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57_1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8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文件I/O操作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019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59_1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1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open函数参数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read函数说明：实际读到的字节数可能少于请求的字节数。常见情况包括：普通文件读到末尾、从终端设备读（一次最多读一行）、从网络读（缓冲机制导致）。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write函数说明：如果出错，返回-1。出错原因可能包括磁盘满、没有访问权限、写超过文件长度限制等。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lseek函数说明：whence参数取值——SEEK_SET（文件头）、SEEK_CUR（当前位置）、SEEK_END（文件尾）。lseek成功执行时返回新的文件当前位置。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04226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65_1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4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lseek函数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文件I/O完整示例——拷贝文件：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#include &lt;unistd.h&gt;</w:t>
        <w:br/>
        <w:t>#include &lt;fcntl.h&gt;</w:t>
        <w:br/>
        <w:t>#include &lt;stdio.h&gt;</w:t>
        <w:br/>
        <w:t>#define BUFSIZE 4096</w:t>
        <w:br/>
        <w:br/>
        <w:t>int main(int argc, char *argv[]) {</w:t>
        <w:br/>
        <w:t xml:space="preserve">    int fd_src, fd_dst;</w:t>
        <w:br/>
        <w:t xml:space="preserve">    ssize_t nread;</w:t>
        <w:br/>
        <w:t xml:space="preserve">    char buf[BUFSIZE];</w:t>
        <w:br/>
        <w:t xml:space="preserve">    if (argc != 3) {</w:t>
        <w:br/>
        <w:t xml:space="preserve">        write(2, "Usage: ./copy src dst\n", 22);</w:t>
        <w:br/>
        <w:t xml:space="preserve">        return 1;</w:t>
        <w:br/>
        <w:t xml:space="preserve">    }</w:t>
        <w:br/>
        <w:t xml:space="preserve">    fd_src = open(argv[1], O_RDONLY);</w:t>
        <w:br/>
        <w:t xml:space="preserve">    if (fd_src == -1) { perror("open src"); return 1; }</w:t>
        <w:br/>
        <w:t xml:space="preserve">    fd_dst = open(argv[2], O_WRONLY | O_CREAT | O_TRUNC, 0644);</w:t>
        <w:br/>
        <w:t xml:space="preserve">    if (fd_dst == -1) { perror("open dst"); return 1; }</w:t>
        <w:br/>
        <w:t xml:space="preserve">    while ((nread = read(fd_src, buf, BUFSIZE)) &gt; 0)</w:t>
        <w:br/>
        <w:t xml:space="preserve">        write(fd_dst, buf, nread);</w:t>
        <w:br/>
        <w:t xml:space="preserve">    close(fd_src);</w:t>
        <w:br/>
        <w:t xml:space="preserve">    close(fd_dst);</w:t>
        <w:br/>
        <w:t xml:space="preserve">    return 0;</w:t>
        <w:br/>
        <w:t>}</w:t>
      </w:r>
    </w:p>
    <w:p>
      <w:pPr>
        <w:pStyle w:val="Heading2"/>
      </w:pPr>
      <w:r>
        <w:t>7.6.4 目录操作和文件属性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函数</w:t>
            </w:r>
          </w:p>
        </w:tc>
        <w:tc>
          <w:tcPr>
            <w:tcW w:type="dxa" w:w="2880"/>
          </w:tcPr>
          <w:p>
            <w:r>
              <w:t>头文件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</w:tr>
      <w:tr>
        <w:tc>
          <w:tcPr>
            <w:tcW w:type="dxa" w:w="2880"/>
          </w:tcPr>
          <w:p>
            <w:r>
              <w:t>getcwd</w:t>
            </w:r>
          </w:p>
        </w:tc>
        <w:tc>
          <w:tcPr>
            <w:tcW w:type="dxa" w:w="2880"/>
          </w:tcPr>
          <w:p>
            <w:r>
              <w:t>&lt;unistd.h&gt;</w:t>
            </w:r>
          </w:p>
        </w:tc>
        <w:tc>
          <w:tcPr>
            <w:tcW w:type="dxa" w:w="2880"/>
          </w:tcPr>
          <w:p>
            <w:r>
              <w:t>获取当前工作目录的绝对路径</w:t>
            </w:r>
          </w:p>
        </w:tc>
      </w:tr>
      <w:tr>
        <w:tc>
          <w:tcPr>
            <w:tcW w:type="dxa" w:w="2880"/>
          </w:tcPr>
          <w:p>
            <w:r>
              <w:t>opendir</w:t>
            </w:r>
          </w:p>
        </w:tc>
        <w:tc>
          <w:tcPr>
            <w:tcW w:type="dxa" w:w="2880"/>
          </w:tcPr>
          <w:p>
            <w:r>
              <w:t>&lt;dirent.h&gt;</w:t>
            </w:r>
          </w:p>
        </w:tc>
        <w:tc>
          <w:tcPr>
            <w:tcW w:type="dxa" w:w="2880"/>
          </w:tcPr>
          <w:p>
            <w:r>
              <w:t>打开目录，返回目录流指针</w:t>
            </w:r>
          </w:p>
        </w:tc>
      </w:tr>
      <w:tr>
        <w:tc>
          <w:tcPr>
            <w:tcW w:type="dxa" w:w="2880"/>
          </w:tcPr>
          <w:p>
            <w:r>
              <w:t>readdir</w:t>
            </w:r>
          </w:p>
        </w:tc>
        <w:tc>
          <w:tcPr>
            <w:tcW w:type="dxa" w:w="2880"/>
          </w:tcPr>
          <w:p>
            <w:r>
              <w:t>&lt;dirent.h&gt;</w:t>
            </w:r>
          </w:p>
        </w:tc>
        <w:tc>
          <w:tcPr>
            <w:tcW w:type="dxa" w:w="2880"/>
          </w:tcPr>
          <w:p>
            <w:r>
              <w:t>读取目录文件中的下一个目录项</w:t>
            </w:r>
          </w:p>
        </w:tc>
      </w:tr>
      <w:tr>
        <w:tc>
          <w:tcPr>
            <w:tcW w:type="dxa" w:w="2880"/>
          </w:tcPr>
          <w:p>
            <w:r>
              <w:t>closedir</w:t>
            </w:r>
          </w:p>
        </w:tc>
        <w:tc>
          <w:tcPr>
            <w:tcW w:type="dxa" w:w="2880"/>
          </w:tcPr>
          <w:p>
            <w:r>
              <w:t>&lt;dirent.h&gt;</w:t>
            </w:r>
          </w:p>
        </w:tc>
        <w:tc>
          <w:tcPr>
            <w:tcW w:type="dxa" w:w="2880"/>
          </w:tcPr>
          <w:p>
            <w:r>
              <w:t>关闭目录流</w:t>
            </w:r>
          </w:p>
        </w:tc>
      </w:tr>
      <w:tr>
        <w:tc>
          <w:tcPr>
            <w:tcW w:type="dxa" w:w="2880"/>
          </w:tcPr>
          <w:p>
            <w:r>
              <w:t>stat</w:t>
            </w:r>
          </w:p>
        </w:tc>
        <w:tc>
          <w:tcPr>
            <w:tcW w:type="dxa" w:w="2880"/>
          </w:tcPr>
          <w:p>
            <w:r>
              <w:t>&lt;sys/stat.h&gt;</w:t>
            </w:r>
          </w:p>
        </w:tc>
        <w:tc>
          <w:tcPr>
            <w:tcW w:type="dxa" w:w="2880"/>
          </w:tcPr>
          <w:p>
            <w:r>
              <w:t>读取文件属性（通过路径）</w:t>
            </w:r>
          </w:p>
        </w:tc>
      </w:tr>
      <w:tr>
        <w:tc>
          <w:tcPr>
            <w:tcW w:type="dxa" w:w="2880"/>
          </w:tcPr>
          <w:p>
            <w:r>
              <w:t>lstat</w:t>
            </w:r>
          </w:p>
        </w:tc>
        <w:tc>
          <w:tcPr>
            <w:tcW w:type="dxa" w:w="2880"/>
          </w:tcPr>
          <w:p>
            <w:r>
              <w:t>&lt;sys/stat.h&gt;</w:t>
            </w:r>
          </w:p>
        </w:tc>
        <w:tc>
          <w:tcPr>
            <w:tcW w:type="dxa" w:w="2880"/>
          </w:tcPr>
          <w:p>
            <w:r>
              <w:t>读取符号链接自身属性（而非指向的文件）</w:t>
            </w:r>
          </w:p>
        </w:tc>
      </w:tr>
      <w:tr>
        <w:tc>
          <w:tcPr>
            <w:tcW w:type="dxa" w:w="2880"/>
          </w:tcPr>
          <w:p>
            <w:r>
              <w:t>fstat</w:t>
            </w:r>
          </w:p>
        </w:tc>
        <w:tc>
          <w:tcPr>
            <w:tcW w:type="dxa" w:w="2880"/>
          </w:tcPr>
          <w:p>
            <w:r>
              <w:t>&lt;sys/stat.h&gt;</w:t>
            </w:r>
          </w:p>
        </w:tc>
        <w:tc>
          <w:tcPr>
            <w:tcW w:type="dxa" w:w="2880"/>
          </w:tcPr>
          <w:p>
            <w:r>
              <w:t>通过文件描述符读取文件属性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struct dirent结构体：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struct dirent {</w:t>
        <w:br/>
        <w:t xml:space="preserve">    ino_t d_ino;               // inode号</w:t>
        <w:br/>
        <w:t xml:space="preserve">    off_t d_off;               // 在目录文件中的偏移</w:t>
        <w:br/>
        <w:t xml:space="preserve">    unsigned short d_reclen;   // 文件名长度</w:t>
        <w:br/>
        <w:t xml:space="preserve">    unsigned char d_type;      // 文件类型</w:t>
        <w:br/>
        <w:t xml:space="preserve">    char d_name[256];          // 文件名</w:t>
        <w:br/>
        <w:t>};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69635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73_1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6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readdir函数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61077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74_1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10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dirent结构体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struct stat结构体（文件属性）：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struct stat {</w:t>
        <w:br/>
        <w:t xml:space="preserve">    mode_t st_mode;    // 文件类型与访问权限</w:t>
        <w:br/>
        <w:t xml:space="preserve">    ino_t st_ino;       // inode号</w:t>
        <w:br/>
        <w:t xml:space="preserve">    dev_t st_dev;       // 设备号</w:t>
        <w:br/>
        <w:t xml:space="preserve">    nlink_t st_nlink;   // 硬链接数</w:t>
        <w:br/>
        <w:t xml:space="preserve">    uid_t st_uid;       // 所有者用户ID</w:t>
        <w:br/>
        <w:t xml:space="preserve">    gid_t st_gid;       // 所有者组ID</w:t>
        <w:br/>
        <w:t xml:space="preserve">    off_t st_size;      // 文件大小（字节）</w:t>
        <w:br/>
        <w:t xml:space="preserve">    time_t st_atime;    // 最后访问时间</w:t>
        <w:br/>
        <w:t xml:space="preserve">    time_t st_mtime;    // 最后修改时间</w:t>
        <w:br/>
        <w:t xml:space="preserve">    time_t st_ctime;    // 最后状态改变时间</w:t>
        <w:br/>
        <w:t>};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文件类型判定宏：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宏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S_ISREG(m)</w:t>
            </w:r>
          </w:p>
        </w:tc>
        <w:tc>
          <w:tcPr>
            <w:tcW w:type="dxa" w:w="4320"/>
          </w:tcPr>
          <w:p>
            <w:r>
              <w:t>是否为普通文件</w:t>
            </w:r>
          </w:p>
        </w:tc>
      </w:tr>
      <w:tr>
        <w:tc>
          <w:tcPr>
            <w:tcW w:type="dxa" w:w="4320"/>
          </w:tcPr>
          <w:p>
            <w:r>
              <w:t>S_ISDIR(m)</w:t>
            </w:r>
          </w:p>
        </w:tc>
        <w:tc>
          <w:tcPr>
            <w:tcW w:type="dxa" w:w="4320"/>
          </w:tcPr>
          <w:p>
            <w:r>
              <w:t>是否为目录文件</w:t>
            </w:r>
          </w:p>
        </w:tc>
      </w:tr>
      <w:tr>
        <w:tc>
          <w:tcPr>
            <w:tcW w:type="dxa" w:w="4320"/>
          </w:tcPr>
          <w:p>
            <w:r>
              <w:t>S_ISCHR(m)</w:t>
            </w:r>
          </w:p>
        </w:tc>
        <w:tc>
          <w:tcPr>
            <w:tcW w:type="dxa" w:w="4320"/>
          </w:tcPr>
          <w:p>
            <w:r>
              <w:t>是否为字符设备</w:t>
            </w:r>
          </w:p>
        </w:tc>
      </w:tr>
      <w:tr>
        <w:tc>
          <w:tcPr>
            <w:tcW w:type="dxa" w:w="4320"/>
          </w:tcPr>
          <w:p>
            <w:r>
              <w:t>S_ISBLK(m)</w:t>
            </w:r>
          </w:p>
        </w:tc>
        <w:tc>
          <w:tcPr>
            <w:tcW w:type="dxa" w:w="4320"/>
          </w:tcPr>
          <w:p>
            <w:r>
              <w:t>是否为块设备</w:t>
            </w:r>
          </w:p>
        </w:tc>
      </w:tr>
      <w:tr>
        <w:tc>
          <w:tcPr>
            <w:tcW w:type="dxa" w:w="4320"/>
          </w:tcPr>
          <w:p>
            <w:r>
              <w:t>S_ISFIFO(m)</w:t>
            </w:r>
          </w:p>
        </w:tc>
        <w:tc>
          <w:tcPr>
            <w:tcW w:type="dxa" w:w="4320"/>
          </w:tcPr>
          <w:p>
            <w:r>
              <w:t>是否为FIFO/命名管道</w:t>
            </w:r>
          </w:p>
        </w:tc>
      </w:tr>
      <w:tr>
        <w:tc>
          <w:tcPr>
            <w:tcW w:type="dxa" w:w="4320"/>
          </w:tcPr>
          <w:p>
            <w:r>
              <w:t>S_ISSOCK(m)</w:t>
            </w:r>
          </w:p>
        </w:tc>
        <w:tc>
          <w:tcPr>
            <w:tcW w:type="dxa" w:w="4320"/>
          </w:tcPr>
          <w:p>
            <w:r>
              <w:t>是否为套接字</w:t>
            </w:r>
          </w:p>
        </w:tc>
      </w:tr>
      <w:tr>
        <w:tc>
          <w:tcPr>
            <w:tcW w:type="dxa" w:w="4320"/>
          </w:tcPr>
          <w:p>
            <w:r>
              <w:t>S_ISLNK(m)</w:t>
            </w:r>
          </w:p>
        </w:tc>
        <w:tc>
          <w:tcPr>
            <w:tcW w:type="dxa" w:w="4320"/>
          </w:tcPr>
          <w:p>
            <w:r>
              <w:t>是否为符号链接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判断文件类型的完整示例代码：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#include &lt;sys/stat.h&gt;</w:t>
        <w:br/>
        <w:t>#include &lt;stdio.h&gt;</w:t>
        <w:br/>
        <w:br/>
        <w:t>int main(int argc, char *argv[]) {</w:t>
        <w:br/>
        <w:t xml:space="preserve">    int i;</w:t>
        <w:br/>
        <w:t xml:space="preserve">    struct stat buf;</w:t>
        <w:br/>
        <w:t xml:space="preserve">    char *ptr;</w:t>
        <w:br/>
        <w:t xml:space="preserve">    for (i = 1; i &lt; argc; i++) {</w:t>
        <w:br/>
        <w:t xml:space="preserve">        printf("%s: ", argv[i]);</w:t>
        <w:br/>
        <w:t xml:space="preserve">        if (lstat(argv[i], &amp;buf) &lt; 0) {</w:t>
        <w:br/>
        <w:t xml:space="preserve">            perror("lstat error");</w:t>
        <w:br/>
        <w:t xml:space="preserve">            continue;</w:t>
        <w:br/>
        <w:t xml:space="preserve">        }</w:t>
        <w:br/>
        <w:t xml:space="preserve">        if (S_ISREG(buf.st_mode)) ptr = "regular";</w:t>
        <w:br/>
        <w:t xml:space="preserve">        else if (S_ISDIR(buf.st_mode)) ptr = "directory";</w:t>
        <w:br/>
        <w:t xml:space="preserve">        else if (S_ISCHR(buf.st_mode)) ptr = "character special";</w:t>
        <w:br/>
        <w:t xml:space="preserve">        else if (S_ISBLK(buf.st_mode)) ptr = "block special";</w:t>
        <w:br/>
        <w:t xml:space="preserve">        else if (S_ISFIFO(buf.st_mode)) ptr = "fifo";</w:t>
        <w:br/>
        <w:t xml:space="preserve">        else if (S_ISLNK(buf.st_mode)) ptr = "symbolic link";</w:t>
        <w:br/>
        <w:t xml:space="preserve">        else if (S_ISSOCK(buf.st_mode)) ptr = "socket";</w:t>
        <w:br/>
        <w:t xml:space="preserve">        else ptr = "** unknown mode **";</w:t>
        <w:br/>
        <w:t xml:space="preserve">        printf("%s\n", ptr);</w:t>
        <w:br/>
        <w:t xml:space="preserve">    }</w:t>
        <w:br/>
        <w:t xml:space="preserve">    return 0;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485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68_1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8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ls -l功能分析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6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69_1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ls -l输出解析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24118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83_1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41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ls -l实现关键代码</w:t>
      </w:r>
    </w:p>
    <w:p>
      <w:r>
        <w:br w:type="page"/>
      </w:r>
    </w:p>
    <w:p>
      <w:pPr>
        <w:pStyle w:val="Heading1"/>
      </w:pPr>
      <w:r>
        <w:t>7.7 I/O重定向与管道</w:t>
      </w:r>
    </w:p>
    <w:p>
      <w:pPr>
        <w:pStyle w:val="Heading2"/>
      </w:pPr>
      <w:r>
        <w:t>7.7.1 标准输入输出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Linux系统在进程启动时自动打开三个标准文件描述符：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文件描述符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缩写</w:t>
            </w:r>
          </w:p>
        </w:tc>
        <w:tc>
          <w:tcPr>
            <w:tcW w:type="dxa" w:w="2160"/>
          </w:tcPr>
          <w:p>
            <w:r>
              <w:t>默认设备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标准输入</w:t>
            </w:r>
          </w:p>
        </w:tc>
        <w:tc>
          <w:tcPr>
            <w:tcW w:type="dxa" w:w="2160"/>
          </w:tcPr>
          <w:p>
            <w:r>
              <w:t>stdin</w:t>
            </w:r>
          </w:p>
        </w:tc>
        <w:tc>
          <w:tcPr>
            <w:tcW w:type="dxa" w:w="2160"/>
          </w:tcPr>
          <w:p>
            <w:r>
              <w:t>键盘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标准输出</w:t>
            </w:r>
          </w:p>
        </w:tc>
        <w:tc>
          <w:tcPr>
            <w:tcW w:type="dxa" w:w="2160"/>
          </w:tcPr>
          <w:p>
            <w:r>
              <w:t>stdout</w:t>
            </w:r>
          </w:p>
        </w:tc>
        <w:tc>
          <w:tcPr>
            <w:tcW w:type="dxa" w:w="2160"/>
          </w:tcPr>
          <w:p>
            <w:r>
              <w:t>显示器（屏幕）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标准错误输出</w:t>
            </w:r>
          </w:p>
        </w:tc>
        <w:tc>
          <w:tcPr>
            <w:tcW w:type="dxa" w:w="2160"/>
          </w:tcPr>
          <w:p>
            <w:r>
              <w:t>stderr</w:t>
            </w:r>
          </w:p>
        </w:tc>
        <w:tc>
          <w:tcPr>
            <w:tcW w:type="dxa" w:w="2160"/>
          </w:tcPr>
          <w:p>
            <w:r>
              <w:t>显示器（屏幕）</w:t>
            </w:r>
          </w:p>
        </w:tc>
      </w:tr>
    </w:tbl>
    <w:p>
      <w:pPr>
        <w:pStyle w:val="Heading2"/>
      </w:pPr>
      <w:r>
        <w:t>7.7.2 输出重定向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输出重定向将命令的标准输出或标准错误输出发送到文件而非屏幕。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操作符</w:t>
            </w:r>
          </w:p>
        </w:tc>
        <w:tc>
          <w:tcPr>
            <w:tcW w:type="dxa" w:w="2880"/>
          </w:tcPr>
          <w:p>
            <w:r>
              <w:t>格式</w:t>
            </w:r>
          </w:p>
        </w:tc>
        <w:tc>
          <w:tcPr>
            <w:tcW w:type="dxa" w:w="2880"/>
          </w:tcPr>
          <w:p>
            <w:r>
              <w:t>功能说明</w:t>
            </w:r>
          </w:p>
        </w:tc>
      </w:tr>
      <w:tr>
        <w:tc>
          <w:tcPr>
            <w:tcW w:type="dxa" w:w="2880"/>
          </w:tcPr>
          <w:p>
            <w:r>
              <w:t>&gt;</w:t>
            </w:r>
          </w:p>
        </w:tc>
        <w:tc>
          <w:tcPr>
            <w:tcW w:type="dxa" w:w="2880"/>
          </w:tcPr>
          <w:p>
            <w:r>
              <w:t>command &gt; file</w:t>
            </w:r>
          </w:p>
        </w:tc>
        <w:tc>
          <w:tcPr>
            <w:tcW w:type="dxa" w:w="2880"/>
          </w:tcPr>
          <w:p>
            <w:r>
              <w:t>将标准输出覆盖写入文件</w:t>
            </w:r>
          </w:p>
        </w:tc>
      </w:tr>
      <w:tr>
        <w:tc>
          <w:tcPr>
            <w:tcW w:type="dxa" w:w="2880"/>
          </w:tcPr>
          <w:p>
            <w:r>
              <w:t>&gt;&gt;</w:t>
            </w:r>
          </w:p>
        </w:tc>
        <w:tc>
          <w:tcPr>
            <w:tcW w:type="dxa" w:w="2880"/>
          </w:tcPr>
          <w:p>
            <w:r>
              <w:t>command &gt;&gt; file</w:t>
            </w:r>
          </w:p>
        </w:tc>
        <w:tc>
          <w:tcPr>
            <w:tcW w:type="dxa" w:w="2880"/>
          </w:tcPr>
          <w:p>
            <w:r>
              <w:t>将标准输出追加到文件末尾</w:t>
            </w:r>
          </w:p>
        </w:tc>
      </w:tr>
      <w:tr>
        <w:tc>
          <w:tcPr>
            <w:tcW w:type="dxa" w:w="2880"/>
          </w:tcPr>
          <w:p>
            <w:r>
              <w:t>2&gt;</w:t>
            </w:r>
          </w:p>
        </w:tc>
        <w:tc>
          <w:tcPr>
            <w:tcW w:type="dxa" w:w="2880"/>
          </w:tcPr>
          <w:p>
            <w:r>
              <w:t>command 2&gt; file</w:t>
            </w:r>
          </w:p>
        </w:tc>
        <w:tc>
          <w:tcPr>
            <w:tcW w:type="dxa" w:w="2880"/>
          </w:tcPr>
          <w:p>
            <w:r>
              <w:t>将标准错误输出覆盖写入文件</w:t>
            </w:r>
          </w:p>
        </w:tc>
      </w:tr>
      <w:tr>
        <w:tc>
          <w:tcPr>
            <w:tcW w:type="dxa" w:w="2880"/>
          </w:tcPr>
          <w:p>
            <w:r>
              <w:t>2&gt;&gt;</w:t>
            </w:r>
          </w:p>
        </w:tc>
        <w:tc>
          <w:tcPr>
            <w:tcW w:type="dxa" w:w="2880"/>
          </w:tcPr>
          <w:p>
            <w:r>
              <w:t>command 2&gt;&gt; file</w:t>
            </w:r>
          </w:p>
        </w:tc>
        <w:tc>
          <w:tcPr>
            <w:tcW w:type="dxa" w:w="2880"/>
          </w:tcPr>
          <w:p>
            <w:r>
              <w:t>将标准错误输出追加到文件末尾</w:t>
            </w:r>
          </w:p>
        </w:tc>
      </w:tr>
      <w:tr>
        <w:tc>
          <w:tcPr>
            <w:tcW w:type="dxa" w:w="2880"/>
          </w:tcPr>
          <w:p>
            <w:r>
              <w:t>&amp;&gt;</w:t>
            </w:r>
          </w:p>
        </w:tc>
        <w:tc>
          <w:tcPr>
            <w:tcW w:type="dxa" w:w="2880"/>
          </w:tcPr>
          <w:p>
            <w:r>
              <w:t>command &amp;&gt; file</w:t>
            </w:r>
          </w:p>
        </w:tc>
        <w:tc>
          <w:tcPr>
            <w:tcW w:type="dxa" w:w="2880"/>
          </w:tcPr>
          <w:p>
            <w:r>
              <w:t>将标准输出和标准错误都写入文件</w:t>
            </w:r>
          </w:p>
        </w:tc>
      </w:tr>
      <w:tr>
        <w:tc>
          <w:tcPr>
            <w:tcW w:type="dxa" w:w="2880"/>
          </w:tcPr>
          <w:p>
            <w:r>
              <w:t>2&gt;&amp;1</w:t>
            </w:r>
          </w:p>
        </w:tc>
        <w:tc>
          <w:tcPr>
            <w:tcW w:type="dxa" w:w="2880"/>
          </w:tcPr>
          <w:p>
            <w:r>
              <w:t>command &gt; file 2&gt;&amp;1</w:t>
            </w:r>
          </w:p>
        </w:tc>
        <w:tc>
          <w:tcPr>
            <w:tcW w:type="dxa" w:w="2880"/>
          </w:tcPr>
          <w:p>
            <w:r>
              <w:t>将标准错误重定向到标准输出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示例——按字母顺序显示所有已登录用户（不使用管道）：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who &gt; temp1                # 保存当前登录用户名单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sort temp1 &gt; temp2         # 排序后保存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more temp2                 # 逐屏显示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rm temp1 temp2             # 清理临时文件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编译错误信息保存：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cc -o program program.c 2&gt; error.log   # 编译错误保存到文件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cat file1 file2 &gt; file3 2&gt; error.log   # 正常输出和错误分开保存</w:t>
      </w:r>
    </w:p>
    <w:p>
      <w:pPr>
        <w:pStyle w:val="Heading2"/>
      </w:pPr>
      <w:r>
        <w:t>7.7.3 输入重定向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输入重定向将命令的标准输入从文件而非键盘读取。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操作符</w:t>
            </w:r>
          </w:p>
        </w:tc>
        <w:tc>
          <w:tcPr>
            <w:tcW w:type="dxa" w:w="2880"/>
          </w:tcPr>
          <w:p>
            <w:r>
              <w:t>格式</w:t>
            </w:r>
          </w:p>
        </w:tc>
        <w:tc>
          <w:tcPr>
            <w:tcW w:type="dxa" w:w="2880"/>
          </w:tcPr>
          <w:p>
            <w:r>
              <w:t>功能说明</w:t>
            </w:r>
          </w:p>
        </w:tc>
      </w:tr>
      <w:tr>
        <w:tc>
          <w:tcPr>
            <w:tcW w:type="dxa" w:w="2880"/>
          </w:tcPr>
          <w:p>
            <w:r>
              <w:t>&lt;</w:t>
            </w:r>
          </w:p>
        </w:tc>
        <w:tc>
          <w:tcPr>
            <w:tcW w:type="dxa" w:w="2880"/>
          </w:tcPr>
          <w:p>
            <w:r>
              <w:t>command &lt; file</w:t>
            </w:r>
          </w:p>
        </w:tc>
        <w:tc>
          <w:tcPr>
            <w:tcW w:type="dxa" w:w="2880"/>
          </w:tcPr>
          <w:p>
            <w:r>
              <w:t>从文件读取标准输入</w:t>
            </w:r>
          </w:p>
        </w:tc>
      </w:tr>
      <w:tr>
        <w:tc>
          <w:tcPr>
            <w:tcW w:type="dxa" w:w="2880"/>
          </w:tcPr>
          <w:p>
            <w:r>
              <w:t>&lt;&lt;</w:t>
            </w:r>
          </w:p>
        </w:tc>
        <w:tc>
          <w:tcPr>
            <w:tcW w:type="dxa" w:w="2880"/>
          </w:tcPr>
          <w:p>
            <w:r>
              <w:t>command &lt;&lt; delimiter</w:t>
            </w:r>
          </w:p>
        </w:tc>
        <w:tc>
          <w:tcPr>
            <w:tcW w:type="dxa" w:w="2880"/>
          </w:tcPr>
          <w:p>
            <w:r>
              <w:t>Here文档，从键盘读取直到遇到定界符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cat &lt; /etc/passwd          # 显示passwd文件内容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mail user &lt; letter.txt     # 将文件内容作为邮件正文发送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wc -l &lt; /etc/passwd        # 统计passwd文件行数</w:t>
      </w:r>
    </w:p>
    <w:p>
      <w:pPr>
        <w:pStyle w:val="Heading2"/>
      </w:pPr>
      <w:r>
        <w:t>7.7.4 管道操作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管道（|）用于连接两个命令，将前一个命令的标准输出直接连接到后一个命令的标准输入。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格式：command1 | command2 [| command3 ...]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使用管道的优势：</w:t>
      </w:r>
    </w:p>
    <w:p>
      <w:pPr>
        <w:pStyle w:val="ListBullet"/>
        <w:spacing w:line="360" w:lineRule="auto"/>
      </w:pPr>
      <w:r>
        <w:t>避免创建临时文件，减少磁盘I/O</w:t>
      </w:r>
    </w:p>
    <w:p>
      <w:pPr>
        <w:pStyle w:val="ListBullet"/>
        <w:spacing w:line="360" w:lineRule="auto"/>
      </w:pPr>
      <w:r>
        <w:t>支持多命令并行执行，前一个命令的输出立即被后一个命令处理</w:t>
      </w:r>
    </w:p>
    <w:p>
      <w:pPr>
        <w:pStyle w:val="ListBullet"/>
        <w:spacing w:line="360" w:lineRule="auto"/>
      </w:pPr>
      <w:r>
        <w:t>灵活组合小型工具完成复杂任务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管道常用示例：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who | sort | more          # 按字母顺序分页显示登录用户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who | wc -l                # 统计当前登录用户数量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ls -l | grep "^d"          # 只显示目录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ps -ef | grep httpd        # 查找httpd进程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cat access.log | awk '{print $1}' | sort | uniq -c | sort -nr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统计access.log中访问次数最多的IP地址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dmesg | tail -20            # 查看最新的20条内核消息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history | grep "git"        # 查找git命令的历史记录</w:t>
      </w:r>
    </w:p>
    <w:p>
      <w:pPr>
        <w:pStyle w:val="Heading2"/>
      </w:pPr>
      <w:r>
        <w:t>7.7.5 Here文档（&lt;&lt;）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Here文档用于在命令行或脚本中直接提供多行输入，直到遇到指定的定界符为止。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cat &lt;&lt; EOF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&gt; Hello, this is a here document.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&gt; It can contain multiple lines.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&gt; EOF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Hello, this is a here document.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It can contain multiple lines.</w:t>
      </w:r>
    </w:p>
    <w:p>
      <w:r>
        <w:br w:type="page"/>
      </w:r>
    </w:p>
    <w:p>
      <w:pPr>
        <w:pStyle w:val="Heading1"/>
      </w:pPr>
      <w:r>
        <w:t>7.8 vi/vim编辑器</w:t>
      </w:r>
    </w:p>
    <w:p>
      <w:pPr>
        <w:pStyle w:val="Heading2"/>
      </w:pPr>
      <w:r>
        <w:t>7.8.1 vi/vim概述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vi是Unix/Linux系统中最经典的文本编辑器，vim（Vi IMproved）是vi的增强版本，增加了语法高亮、多级撤销、插件支持等特性。vim被广泛用于程序开发、系统配置和日常文本编辑。</w:t>
      </w:r>
    </w:p>
    <w:p>
      <w:pPr>
        <w:pStyle w:val="Heading2"/>
      </w:pPr>
      <w:r>
        <w:t>7.8.2 vi/vim的三种模式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vi/vim有三种基本工作模式：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进入方式</w:t>
            </w:r>
          </w:p>
        </w:tc>
        <w:tc>
          <w:tcPr>
            <w:tcW w:type="dxa" w:w="2880"/>
          </w:tcPr>
          <w:p>
            <w:r>
              <w:t>功能说明</w:t>
            </w:r>
          </w:p>
        </w:tc>
      </w:tr>
      <w:tr>
        <w:tc>
          <w:tcPr>
            <w:tcW w:type="dxa" w:w="2880"/>
          </w:tcPr>
          <w:p>
            <w:r>
              <w:t>命令模式（Normal Mode）</w:t>
            </w:r>
          </w:p>
        </w:tc>
        <w:tc>
          <w:tcPr>
            <w:tcW w:type="dxa" w:w="2880"/>
          </w:tcPr>
          <w:p>
            <w:r>
              <w:t>启动vim时默认进入</w:t>
            </w:r>
          </w:p>
        </w:tc>
        <w:tc>
          <w:tcPr>
            <w:tcW w:type="dxa" w:w="2880"/>
          </w:tcPr>
          <w:p>
            <w:r>
              <w:t>移动光标、复制粘贴、删除文本等操作</w:t>
            </w:r>
          </w:p>
        </w:tc>
      </w:tr>
      <w:tr>
        <w:tc>
          <w:tcPr>
            <w:tcW w:type="dxa" w:w="2880"/>
          </w:tcPr>
          <w:p>
            <w:r>
              <w:t>插入模式（Insert Mode）</w:t>
            </w:r>
          </w:p>
        </w:tc>
        <w:tc>
          <w:tcPr>
            <w:tcW w:type="dxa" w:w="2880"/>
          </w:tcPr>
          <w:p>
            <w:r>
              <w:t>按i/a/o等键进入</w:t>
            </w:r>
          </w:p>
        </w:tc>
        <w:tc>
          <w:tcPr>
            <w:tcW w:type="dxa" w:w="2880"/>
          </w:tcPr>
          <w:p>
            <w:r>
              <w:t>输入和编辑文本</w:t>
            </w:r>
          </w:p>
        </w:tc>
      </w:tr>
      <w:tr>
        <w:tc>
          <w:tcPr>
            <w:tcW w:type="dxa" w:w="2880"/>
          </w:tcPr>
          <w:p>
            <w:r>
              <w:t>底行模式（Command-Line Mode）</w:t>
            </w:r>
          </w:p>
        </w:tc>
        <w:tc>
          <w:tcPr>
            <w:tcW w:type="dxa" w:w="2880"/>
          </w:tcPr>
          <w:p>
            <w:r>
              <w:t>按:进入</w:t>
            </w:r>
          </w:p>
        </w:tc>
        <w:tc>
          <w:tcPr>
            <w:tcW w:type="dxa" w:w="2880"/>
          </w:tcPr>
          <w:p>
            <w:r>
              <w:t>保存退出、搜索替换、设置选项等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模式切换方式：</w:t>
      </w:r>
    </w:p>
    <w:p>
      <w:pPr>
        <w:pStyle w:val="ListBullet"/>
        <w:spacing w:line="360" w:lineRule="auto"/>
      </w:pPr>
      <w:r>
        <w:t>命令模式 → 插入模式：按 i（在光标前插入）、a（在光标后插入）、o（在下行插入）、I（行首插入）、A（行尾插入）、O（在上行插入）</w:t>
      </w:r>
    </w:p>
    <w:p>
      <w:pPr>
        <w:pStyle w:val="ListBullet"/>
        <w:spacing w:line="360" w:lineRule="auto"/>
      </w:pPr>
      <w:r>
        <w:t>插入模式 → 命令模式：按 Esc 键</w:t>
      </w:r>
    </w:p>
    <w:p>
      <w:pPr>
        <w:pStyle w:val="ListBullet"/>
        <w:spacing w:line="360" w:lineRule="auto"/>
      </w:pPr>
      <w:r>
        <w:t>命令模式 → 底行模式：按 : 键</w:t>
      </w:r>
    </w:p>
    <w:p>
      <w:pPr>
        <w:pStyle w:val="ListBullet"/>
        <w:spacing w:line="360" w:lineRule="auto"/>
      </w:pPr>
      <w:r>
        <w:t>底行模式 → 命令模式：按 Esc 键或执行完命令自动返回</w:t>
      </w:r>
    </w:p>
    <w:p>
      <w:pPr>
        <w:pStyle w:val="Heading2"/>
      </w:pPr>
      <w:r>
        <w:t>7.8.3 基本操作命令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光标移动（命令模式下）：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h/j/k/l</w:t>
            </w:r>
          </w:p>
        </w:tc>
        <w:tc>
          <w:tcPr>
            <w:tcW w:type="dxa" w:w="4320"/>
          </w:tcPr>
          <w:p>
            <w:r>
              <w:t>左/下/上/右移动光标</w:t>
            </w:r>
          </w:p>
        </w:tc>
      </w:tr>
      <w:tr>
        <w:tc>
          <w:tcPr>
            <w:tcW w:type="dxa" w:w="4320"/>
          </w:tcPr>
          <w:p>
            <w:r>
              <w:t>0 / $</w:t>
            </w:r>
          </w:p>
        </w:tc>
        <w:tc>
          <w:tcPr>
            <w:tcW w:type="dxa" w:w="4320"/>
          </w:tcPr>
          <w:p>
            <w:r>
              <w:t>移动到行首/行尾</w:t>
            </w:r>
          </w:p>
        </w:tc>
      </w:tr>
      <w:tr>
        <w:tc>
          <w:tcPr>
            <w:tcW w:type="dxa" w:w="4320"/>
          </w:tcPr>
          <w:p>
            <w:r>
              <w:t>w / b</w:t>
            </w:r>
          </w:p>
        </w:tc>
        <w:tc>
          <w:tcPr>
            <w:tcW w:type="dxa" w:w="4320"/>
          </w:tcPr>
          <w:p>
            <w:r>
              <w:t>移动到下一个单词开头/上一个单词开头</w:t>
            </w:r>
          </w:p>
        </w:tc>
      </w:tr>
      <w:tr>
        <w:tc>
          <w:tcPr>
            <w:tcW w:type="dxa" w:w="4320"/>
          </w:tcPr>
          <w:p>
            <w:r>
              <w:t>gg / G</w:t>
            </w:r>
          </w:p>
        </w:tc>
        <w:tc>
          <w:tcPr>
            <w:tcW w:type="dxa" w:w="4320"/>
          </w:tcPr>
          <w:p>
            <w:r>
              <w:t>移动到文件开头/文件末尾</w:t>
            </w:r>
          </w:p>
        </w:tc>
      </w:tr>
      <w:tr>
        <w:tc>
          <w:tcPr>
            <w:tcW w:type="dxa" w:w="4320"/>
          </w:tcPr>
          <w:p>
            <w:r>
              <w:t>:n</w:t>
            </w:r>
          </w:p>
        </w:tc>
        <w:tc>
          <w:tcPr>
            <w:tcW w:type="dxa" w:w="4320"/>
          </w:tcPr>
          <w:p>
            <w:r>
              <w:t>移动到第n行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文本编辑操作：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删除光标所在字符</w:t>
            </w:r>
          </w:p>
        </w:tc>
      </w:tr>
      <w:tr>
        <w:tc>
          <w:tcPr>
            <w:tcW w:type="dxa" w:w="4320"/>
          </w:tcPr>
          <w:p>
            <w:r>
              <w:t>dd</w:t>
            </w:r>
          </w:p>
        </w:tc>
        <w:tc>
          <w:tcPr>
            <w:tcW w:type="dxa" w:w="4320"/>
          </w:tcPr>
          <w:p>
            <w:r>
              <w:t>删除当前行（剪切）</w:t>
            </w:r>
          </w:p>
        </w:tc>
      </w:tr>
      <w:tr>
        <w:tc>
          <w:tcPr>
            <w:tcW w:type="dxa" w:w="4320"/>
          </w:tcPr>
          <w:p>
            <w:r>
              <w:t>yy</w:t>
            </w:r>
          </w:p>
        </w:tc>
        <w:tc>
          <w:tcPr>
            <w:tcW w:type="dxa" w:w="4320"/>
          </w:tcPr>
          <w:p>
            <w:r>
              <w:t>复制当前行</w:t>
            </w:r>
          </w:p>
        </w:tc>
      </w:tr>
      <w:tr>
        <w:tc>
          <w:tcPr>
            <w:tcW w:type="dxa" w:w="4320"/>
          </w:tcPr>
          <w:p>
            <w:r>
              <w:t>p / P</w:t>
            </w:r>
          </w:p>
        </w:tc>
        <w:tc>
          <w:tcPr>
            <w:tcW w:type="dxa" w:w="4320"/>
          </w:tcPr>
          <w:p>
            <w:r>
              <w:t>在光标后/前粘贴</w:t>
            </w:r>
          </w:p>
        </w:tc>
      </w:tr>
      <w:tr>
        <w:tc>
          <w:tcPr>
            <w:tcW w:type="dxa" w:w="4320"/>
          </w:tcPr>
          <w:p>
            <w:r>
              <w:t>u</w:t>
            </w:r>
          </w:p>
        </w:tc>
        <w:tc>
          <w:tcPr>
            <w:tcW w:type="dxa" w:w="4320"/>
          </w:tcPr>
          <w:p>
            <w:r>
              <w:t>撤销上一步操作</w:t>
            </w:r>
          </w:p>
        </w:tc>
      </w:tr>
      <w:tr>
        <w:tc>
          <w:tcPr>
            <w:tcW w:type="dxa" w:w="4320"/>
          </w:tcPr>
          <w:p>
            <w:r>
              <w:t>Ctrl+r</w:t>
            </w:r>
          </w:p>
        </w:tc>
        <w:tc>
          <w:tcPr>
            <w:tcW w:type="dxa" w:w="4320"/>
          </w:tcPr>
          <w:p>
            <w:r>
              <w:t>重做（反撤销）</w:t>
            </w:r>
          </w:p>
        </w:tc>
      </w:tr>
      <w:tr>
        <w:tc>
          <w:tcPr>
            <w:tcW w:type="dxa" w:w="4320"/>
          </w:tcPr>
          <w:p>
            <w:r>
              <w:t>/pattern</w:t>
            </w:r>
          </w:p>
        </w:tc>
        <w:tc>
          <w:tcPr>
            <w:tcW w:type="dxa" w:w="4320"/>
          </w:tcPr>
          <w:p>
            <w:r>
              <w:t>搜索模式（按n查找下一个）</w:t>
            </w:r>
          </w:p>
        </w:tc>
      </w:tr>
      <w:tr>
        <w:tc>
          <w:tcPr>
            <w:tcW w:type="dxa" w:w="4320"/>
          </w:tcPr>
          <w:p>
            <w:r>
              <w:t>:%s/old/new/g</w:t>
            </w:r>
          </w:p>
        </w:tc>
        <w:tc>
          <w:tcPr>
            <w:tcW w:type="dxa" w:w="4320"/>
          </w:tcPr>
          <w:p>
            <w:r>
              <w:t>全文替换old为new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保存退出操作（底行模式）：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:w</w:t>
            </w:r>
          </w:p>
        </w:tc>
        <w:tc>
          <w:tcPr>
            <w:tcW w:type="dxa" w:w="4320"/>
          </w:tcPr>
          <w:p>
            <w:r>
              <w:t>保存文件</w:t>
            </w:r>
          </w:p>
        </w:tc>
      </w:tr>
      <w:tr>
        <w:tc>
          <w:tcPr>
            <w:tcW w:type="dxa" w:w="4320"/>
          </w:tcPr>
          <w:p>
            <w:r>
              <w:t>:q</w:t>
            </w:r>
          </w:p>
        </w:tc>
        <w:tc>
          <w:tcPr>
            <w:tcW w:type="dxa" w:w="4320"/>
          </w:tcPr>
          <w:p>
            <w:r>
              <w:t>退出vim</w:t>
            </w:r>
          </w:p>
        </w:tc>
      </w:tr>
      <w:tr>
        <w:tc>
          <w:tcPr>
            <w:tcW w:type="dxa" w:w="4320"/>
          </w:tcPr>
          <w:p>
            <w:r>
              <w:t>:wq</w:t>
            </w:r>
          </w:p>
        </w:tc>
        <w:tc>
          <w:tcPr>
            <w:tcW w:type="dxa" w:w="4320"/>
          </w:tcPr>
          <w:p>
            <w:r>
              <w:t>保存并退出</w:t>
            </w:r>
          </w:p>
        </w:tc>
      </w:tr>
      <w:tr>
        <w:tc>
          <w:tcPr>
            <w:tcW w:type="dxa" w:w="4320"/>
          </w:tcPr>
          <w:p>
            <w:r>
              <w:t>:q!</w:t>
            </w:r>
          </w:p>
        </w:tc>
        <w:tc>
          <w:tcPr>
            <w:tcW w:type="dxa" w:w="4320"/>
          </w:tcPr>
          <w:p>
            <w:r>
              <w:t>强制退出（不保存）</w:t>
            </w:r>
          </w:p>
        </w:tc>
      </w:tr>
      <w:tr>
        <w:tc>
          <w:tcPr>
            <w:tcW w:type="dxa" w:w="4320"/>
          </w:tcPr>
          <w:p>
            <w:r>
              <w:t>:w!</w:t>
            </w:r>
          </w:p>
        </w:tc>
        <w:tc>
          <w:tcPr>
            <w:tcW w:type="dxa" w:w="4320"/>
          </w:tcPr>
          <w:p>
            <w:r>
              <w:t>强制保存（只读文件）</w:t>
            </w:r>
          </w:p>
        </w:tc>
      </w:tr>
    </w:tbl>
    <w:p>
      <w:r>
        <w:br w:type="page"/>
      </w:r>
    </w:p>
    <w:p>
      <w:pPr>
        <w:pStyle w:val="Heading1"/>
      </w:pPr>
      <w:r>
        <w:t>7.9 网络命令</w:t>
      </w:r>
    </w:p>
    <w:p>
      <w:pPr>
        <w:pStyle w:val="Heading2"/>
      </w:pPr>
      <w:r>
        <w:t>7.9.1 网络配置和诊断命令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功能说明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ifconfig</w:t>
            </w:r>
          </w:p>
        </w:tc>
        <w:tc>
          <w:tcPr>
            <w:tcW w:type="dxa" w:w="2880"/>
          </w:tcPr>
          <w:p>
            <w:r>
              <w:t>查看和配置网络接口</w:t>
            </w:r>
          </w:p>
        </w:tc>
        <w:tc>
          <w:tcPr>
            <w:tcW w:type="dxa" w:w="2880"/>
          </w:tcPr>
          <w:p>
            <w:r>
              <w:t>ifconfig eth0; ifconfig eth0 192.168.1.100</w:t>
            </w:r>
          </w:p>
        </w:tc>
      </w:tr>
      <w:tr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更强大的网络配置工具（替代ifconfig）</w:t>
            </w:r>
          </w:p>
        </w:tc>
        <w:tc>
          <w:tcPr>
            <w:tcW w:type="dxa" w:w="2880"/>
          </w:tcPr>
          <w:p>
            <w:r>
              <w:t>ip addr show; ip link set eth0 up</w:t>
            </w:r>
          </w:p>
        </w:tc>
      </w:tr>
      <w:tr>
        <w:tc>
          <w:tcPr>
            <w:tcW w:type="dxa" w:w="2880"/>
          </w:tcPr>
          <w:p>
            <w:r>
              <w:t>ping</w:t>
            </w:r>
          </w:p>
        </w:tc>
        <w:tc>
          <w:tcPr>
            <w:tcW w:type="dxa" w:w="2880"/>
          </w:tcPr>
          <w:p>
            <w:r>
              <w:t>测试网络连通性</w:t>
            </w:r>
          </w:p>
        </w:tc>
        <w:tc>
          <w:tcPr>
            <w:tcW w:type="dxa" w:w="2880"/>
          </w:tcPr>
          <w:p>
            <w:r>
              <w:t>ping -c 4 8.8.8.8</w:t>
            </w:r>
          </w:p>
        </w:tc>
      </w:tr>
      <w:tr>
        <w:tc>
          <w:tcPr>
            <w:tcW w:type="dxa" w:w="2880"/>
          </w:tcPr>
          <w:p>
            <w:r>
              <w:t>traceroute</w:t>
            </w:r>
          </w:p>
        </w:tc>
        <w:tc>
          <w:tcPr>
            <w:tcW w:type="dxa" w:w="2880"/>
          </w:tcPr>
          <w:p>
            <w:r>
              <w:t>追踪路由路径</w:t>
            </w:r>
          </w:p>
        </w:tc>
        <w:tc>
          <w:tcPr>
            <w:tcW w:type="dxa" w:w="2880"/>
          </w:tcPr>
          <w:p>
            <w:r>
              <w:t>traceroute www.google.com</w:t>
            </w:r>
          </w:p>
        </w:tc>
      </w:tr>
      <w:tr>
        <w:tc>
          <w:tcPr>
            <w:tcW w:type="dxa" w:w="2880"/>
          </w:tcPr>
          <w:p>
            <w:r>
              <w:t>netstat</w:t>
            </w:r>
          </w:p>
        </w:tc>
        <w:tc>
          <w:tcPr>
            <w:tcW w:type="dxa" w:w="2880"/>
          </w:tcPr>
          <w:p>
            <w:r>
              <w:t>查看网络连接状态</w:t>
            </w:r>
          </w:p>
        </w:tc>
        <w:tc>
          <w:tcPr>
            <w:tcW w:type="dxa" w:w="2880"/>
          </w:tcPr>
          <w:p>
            <w:r>
              <w:t>netstat -an | grep LISTEN</w:t>
            </w:r>
          </w:p>
        </w:tc>
      </w:tr>
      <w:tr>
        <w:tc>
          <w:tcPr>
            <w:tcW w:type="dxa" w:w="2880"/>
          </w:tcPr>
          <w:p>
            <w:r>
              <w:t>ss</w:t>
            </w:r>
          </w:p>
        </w:tc>
        <w:tc>
          <w:tcPr>
            <w:tcW w:type="dxa" w:w="2880"/>
          </w:tcPr>
          <w:p>
            <w:r>
              <w:t>更高效的套接字查看工具</w:t>
            </w:r>
          </w:p>
        </w:tc>
        <w:tc>
          <w:tcPr>
            <w:tcW w:type="dxa" w:w="2880"/>
          </w:tcPr>
          <w:p>
            <w:r>
              <w:t>ss -tuln</w:t>
            </w:r>
          </w:p>
        </w:tc>
      </w:tr>
      <w:tr>
        <w:tc>
          <w:tcPr>
            <w:tcW w:type="dxa" w:w="2880"/>
          </w:tcPr>
          <w:p>
            <w:r>
              <w:t>nslookup</w:t>
            </w:r>
          </w:p>
        </w:tc>
        <w:tc>
          <w:tcPr>
            <w:tcW w:type="dxa" w:w="2880"/>
          </w:tcPr>
          <w:p>
            <w:r>
              <w:t>DNS查询</w:t>
            </w:r>
          </w:p>
        </w:tc>
        <w:tc>
          <w:tcPr>
            <w:tcW w:type="dxa" w:w="2880"/>
          </w:tcPr>
          <w:p>
            <w:r>
              <w:t>nslookup www.example.com</w:t>
            </w:r>
          </w:p>
        </w:tc>
      </w:tr>
      <w:tr>
        <w:tc>
          <w:tcPr>
            <w:tcW w:type="dxa" w:w="2880"/>
          </w:tcPr>
          <w:p>
            <w:r>
              <w:t>dig</w:t>
            </w:r>
          </w:p>
        </w:tc>
        <w:tc>
          <w:tcPr>
            <w:tcW w:type="dxa" w:w="2880"/>
          </w:tcPr>
          <w:p>
            <w:r>
              <w:t>详细的DNS查询工具</w:t>
            </w:r>
          </w:p>
        </w:tc>
        <w:tc>
          <w:tcPr>
            <w:tcW w:type="dxa" w:w="2880"/>
          </w:tcPr>
          <w:p>
            <w:r>
              <w:t>dig www.example.com ANY</w:t>
            </w:r>
          </w:p>
        </w:tc>
      </w:tr>
    </w:tbl>
    <w:p>
      <w:pPr>
        <w:pStyle w:val="Heading2"/>
      </w:pPr>
      <w:r>
        <w:t>7.9.2 远程登录和文件传输命令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功能说明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ssh</w:t>
            </w:r>
          </w:p>
        </w:tc>
        <w:tc>
          <w:tcPr>
            <w:tcW w:type="dxa" w:w="2880"/>
          </w:tcPr>
          <w:p>
            <w:r>
              <w:t>安全Shell远程登录</w:t>
            </w:r>
          </w:p>
        </w:tc>
        <w:tc>
          <w:tcPr>
            <w:tcW w:type="dxa" w:w="2880"/>
          </w:tcPr>
          <w:p>
            <w:r>
              <w:t>ssh user@192.168.1.100</w:t>
            </w:r>
          </w:p>
        </w:tc>
      </w:tr>
      <w:tr>
        <w:tc>
          <w:tcPr>
            <w:tcW w:type="dxa" w:w="2880"/>
          </w:tcPr>
          <w:p>
            <w:r>
              <w:t>scp</w:t>
            </w:r>
          </w:p>
        </w:tc>
        <w:tc>
          <w:tcPr>
            <w:tcW w:type="dxa" w:w="2880"/>
          </w:tcPr>
          <w:p>
            <w:r>
              <w:t>基于SSH的安全文件拷贝</w:t>
            </w:r>
          </w:p>
        </w:tc>
        <w:tc>
          <w:tcPr>
            <w:tcW w:type="dxa" w:w="2880"/>
          </w:tcPr>
          <w:p>
            <w:r>
              <w:t>scp file.txt user@host:/home/user/</w:t>
            </w:r>
          </w:p>
        </w:tc>
      </w:tr>
      <w:tr>
        <w:tc>
          <w:tcPr>
            <w:tcW w:type="dxa" w:w="2880"/>
          </w:tcPr>
          <w:p>
            <w:r>
              <w:t>sftp</w:t>
            </w:r>
          </w:p>
        </w:tc>
        <w:tc>
          <w:tcPr>
            <w:tcW w:type="dxa" w:w="2880"/>
          </w:tcPr>
          <w:p>
            <w:r>
              <w:t>基于SSH的安全文件传输</w:t>
            </w:r>
          </w:p>
        </w:tc>
        <w:tc>
          <w:tcPr>
            <w:tcW w:type="dxa" w:w="2880"/>
          </w:tcPr>
          <w:p>
            <w:r>
              <w:t>sftp user@192.168.1.100</w:t>
            </w:r>
          </w:p>
        </w:tc>
      </w:tr>
      <w:tr>
        <w:tc>
          <w:tcPr>
            <w:tcW w:type="dxa" w:w="2880"/>
          </w:tcPr>
          <w:p>
            <w:r>
              <w:t>rsync</w:t>
            </w:r>
          </w:p>
        </w:tc>
        <w:tc>
          <w:tcPr>
            <w:tcW w:type="dxa" w:w="2880"/>
          </w:tcPr>
          <w:p>
            <w:r>
              <w:t>高效的文件同步工具</w:t>
            </w:r>
          </w:p>
        </w:tc>
        <w:tc>
          <w:tcPr>
            <w:tcW w:type="dxa" w:w="2880"/>
          </w:tcPr>
          <w:p>
            <w:r>
              <w:t>rsync -avz src/ user@host:/dst/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ssh高级用法：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ssh -p 2222 user@host      # 连接非标准端口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ssh -i key.pem user@host   # 使用密钥登录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ssh -X user@host           # 启用X11转发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scp -r project/ user@host:/backup/   # 递归拷贝整个目录</w:t>
      </w:r>
    </w:p>
    <w:p>
      <w:pPr>
        <w:pStyle w:val="Heading2"/>
      </w:pPr>
      <w:r>
        <w:t>7.9.3 文件下载命令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功能说明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wget</w:t>
            </w:r>
          </w:p>
        </w:tc>
        <w:tc>
          <w:tcPr>
            <w:tcW w:type="dxa" w:w="2880"/>
          </w:tcPr>
          <w:p>
            <w:r>
              <w:t>命令行下载工具，支持递归下载</w:t>
            </w:r>
          </w:p>
        </w:tc>
        <w:tc>
          <w:tcPr>
            <w:tcW w:type="dxa" w:w="2880"/>
          </w:tcPr>
          <w:p>
            <w:r>
              <w:t>wget https://example.com/file.zip</w:t>
            </w:r>
          </w:p>
        </w:tc>
      </w:tr>
      <w:tr>
        <w:tc>
          <w:tcPr>
            <w:tcW w:type="dxa" w:w="2880"/>
          </w:tcPr>
          <w:p>
            <w:r>
              <w:t>curl</w:t>
            </w:r>
          </w:p>
        </w:tc>
        <w:tc>
          <w:tcPr>
            <w:tcW w:type="dxa" w:w="2880"/>
          </w:tcPr>
          <w:p>
            <w:r>
              <w:t>更强大的数据传输工具</w:t>
            </w:r>
          </w:p>
        </w:tc>
        <w:tc>
          <w:tcPr>
            <w:tcW w:type="dxa" w:w="2880"/>
          </w:tcPr>
          <w:p>
            <w:r>
              <w:t>curl -O https://example.com/file.zip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wget常用选项：</w:t>
      </w:r>
    </w:p>
    <w:p>
      <w:pPr>
        <w:pStyle w:val="ListBullet"/>
        <w:spacing w:line="360" w:lineRule="auto"/>
      </w:pPr>
      <w:r>
        <w:t>-c：断点续传</w:t>
      </w:r>
    </w:p>
    <w:p>
      <w:pPr>
        <w:pStyle w:val="ListBullet"/>
        <w:spacing w:line="360" w:lineRule="auto"/>
      </w:pPr>
      <w:r>
        <w:t>-r：递归下载</w:t>
      </w:r>
    </w:p>
    <w:p>
      <w:pPr>
        <w:pStyle w:val="ListBullet"/>
        <w:spacing w:line="360" w:lineRule="auto"/>
      </w:pPr>
      <w:r>
        <w:t>-O filename：指定输出文件名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curl常用用法：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curl -O https://example.com/file.zip           # 下载文件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curl -I https://example.com                    # 显示HTTP响应头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curl -d "user=admin&amp;pass=123" https://example.com/login  # POST请求</w:t>
      </w:r>
    </w:p>
    <w:p>
      <w:r>
        <w:br w:type="page"/>
      </w:r>
    </w:p>
    <w:p>
      <w:pPr>
        <w:pStyle w:val="Heading1"/>
      </w:pPr>
      <w:r>
        <w:t>7.10 Shell环境变量</w:t>
      </w:r>
    </w:p>
    <w:p>
      <w:pPr>
        <w:pStyle w:val="Heading2"/>
      </w:pPr>
      <w:r>
        <w:t>7.10.1 环境变量概述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环境变量是操作系统中指定运行环境参数的一种机制。每个进程都有一张环境变量表，它是一个字符指针数组，每个指针指向一个以\0结尾的环境字符串字符串，格式为"NAME=value"。</w:t>
      </w:r>
    </w:p>
    <w:p>
      <w:pPr>
        <w:pStyle w:val="Heading2"/>
      </w:pPr>
      <w:r>
        <w:t>7.10.2 常用环境变量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环境变量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典型值</w:t>
            </w:r>
          </w:p>
        </w:tc>
      </w:tr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命令搜索路径</w:t>
            </w:r>
          </w:p>
        </w:tc>
        <w:tc>
          <w:tcPr>
            <w:tcW w:type="dxa" w:w="2880"/>
          </w:tcPr>
          <w:p>
            <w:r>
              <w:t>/usr/local/sbin:/usr/local/bin:/usr/sbin:/usr/bin:/sbin:/bin</w:t>
            </w:r>
          </w:p>
        </w:tc>
      </w:tr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用户主目录</w:t>
            </w:r>
          </w:p>
        </w:tc>
        <w:tc>
          <w:tcPr>
            <w:tcW w:type="dxa" w:w="2880"/>
          </w:tcPr>
          <w:p>
            <w:r>
              <w:t>/home/username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当前用户名</w:t>
            </w:r>
          </w:p>
        </w:tc>
        <w:tc>
          <w:tcPr>
            <w:tcW w:type="dxa" w:w="2880"/>
          </w:tcPr>
          <w:p>
            <w:r>
              <w:t>username</w:t>
            </w:r>
          </w:p>
        </w:tc>
      </w:tr>
      <w:tr>
        <w:tc>
          <w:tcPr>
            <w:tcW w:type="dxa" w:w="2880"/>
          </w:tcPr>
          <w:p>
            <w:r>
              <w:t>SHELL</w:t>
            </w:r>
          </w:p>
        </w:tc>
        <w:tc>
          <w:tcPr>
            <w:tcW w:type="dxa" w:w="2880"/>
          </w:tcPr>
          <w:p>
            <w:r>
              <w:t>当前用户的Shell路径</w:t>
            </w:r>
          </w:p>
        </w:tc>
        <w:tc>
          <w:tcPr>
            <w:tcW w:type="dxa" w:w="2880"/>
          </w:tcPr>
          <w:p>
            <w:r>
              <w:t>/bin/bash</w:t>
            </w:r>
          </w:p>
        </w:tc>
      </w:tr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终端类型</w:t>
            </w:r>
          </w:p>
        </w:tc>
        <w:tc>
          <w:tcPr>
            <w:tcW w:type="dxa" w:w="2880"/>
          </w:tcPr>
          <w:p>
            <w:r>
              <w:t>xterm-256color</w:t>
            </w:r>
          </w:p>
        </w:tc>
      </w:tr>
      <w:tr>
        <w:tc>
          <w:tcPr>
            <w:tcW w:type="dxa" w:w="2880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系统语言和字符集</w:t>
            </w:r>
          </w:p>
        </w:tc>
        <w:tc>
          <w:tcPr>
            <w:tcW w:type="dxa" w:w="2880"/>
          </w:tcPr>
          <w:p>
            <w:r>
              <w:t>zh_CN.UTF-8</w:t>
            </w:r>
          </w:p>
        </w:tc>
      </w:tr>
      <w:tr>
        <w:tc>
          <w:tcPr>
            <w:tcW w:type="dxa" w:w="2880"/>
          </w:tcPr>
          <w:p>
            <w:r>
              <w:t>PWD</w:t>
            </w:r>
          </w:p>
        </w:tc>
        <w:tc>
          <w:tcPr>
            <w:tcW w:type="dxa" w:w="2880"/>
          </w:tcPr>
          <w:p>
            <w:r>
              <w:t>当前工作目录</w:t>
            </w:r>
          </w:p>
        </w:tc>
        <w:tc>
          <w:tcPr>
            <w:tcW w:type="dxa" w:w="2880"/>
          </w:tcPr>
          <w:p>
            <w:r>
              <w:t>/home/username/project</w:t>
            </w:r>
          </w:p>
        </w:tc>
      </w:tr>
      <w:tr>
        <w:tc>
          <w:tcPr>
            <w:tcW w:type="dxa" w:w="2880"/>
          </w:tcPr>
          <w:p>
            <w:r>
              <w:t>PS1</w:t>
            </w:r>
          </w:p>
        </w:tc>
        <w:tc>
          <w:tcPr>
            <w:tcW w:type="dxa" w:w="2880"/>
          </w:tcPr>
          <w:p>
            <w:r>
              <w:t>Shell主提示符格式</w:t>
            </w:r>
          </w:p>
        </w:tc>
        <w:tc>
          <w:tcPr>
            <w:tcW w:type="dxa" w:w="2880"/>
          </w:tcPr>
          <w:p>
            <w:r>
              <w:t>\[\e[0;32m\]\u@\h:\w\$\[\e[0m\]</w:t>
            </w:r>
          </w:p>
        </w:tc>
      </w:tr>
      <w:tr>
        <w:tc>
          <w:tcPr>
            <w:tcW w:type="dxa" w:w="2880"/>
          </w:tcPr>
          <w:p>
            <w:r>
              <w:t>EDITOR</w:t>
            </w:r>
          </w:p>
        </w:tc>
        <w:tc>
          <w:tcPr>
            <w:tcW w:type="dxa" w:w="2880"/>
          </w:tcPr>
          <w:p>
            <w:r>
              <w:t>默认编辑器</w:t>
            </w:r>
          </w:p>
        </w:tc>
        <w:tc>
          <w:tcPr>
            <w:tcW w:type="dxa" w:w="2880"/>
          </w:tcPr>
          <w:p>
            <w:r>
              <w:t>/usr/bin/vim</w:t>
            </w:r>
          </w:p>
        </w:tc>
      </w:tr>
      <w:tr>
        <w:tc>
          <w:tcPr>
            <w:tcW w:type="dxa" w:w="2880"/>
          </w:tcPr>
          <w:p>
            <w:r>
              <w:t>LD_LIBRARY_PATH</w:t>
            </w:r>
          </w:p>
        </w:tc>
        <w:tc>
          <w:tcPr>
            <w:tcW w:type="dxa" w:w="2880"/>
          </w:tcPr>
          <w:p>
            <w:r>
              <w:t>动态库搜索路径</w:t>
            </w:r>
          </w:p>
        </w:tc>
        <w:tc>
          <w:tcPr>
            <w:tcW w:type="dxa" w:w="2880"/>
          </w:tcPr>
          <w:p>
            <w:r>
              <w:t>/usr/local/lib</w:t>
            </w:r>
          </w:p>
        </w:tc>
      </w:tr>
    </w:tbl>
    <w:p>
      <w:pPr>
        <w:pStyle w:val="Heading2"/>
      </w:pPr>
      <w:r>
        <w:t>7.10.3 环境变量的使用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查看环境变量：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$PATH               # 显示PATH变量的值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env                      # 显示所有环境变量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printenv HOME            # 显示HOME变量的值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设置环境变量：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export MY_VAR="hello"    # 设置环境变量MY_VAR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PATH=$PATH:~/bin         # 将~/bin添加到PATH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export PATH              # 输出到子进程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更简洁的方式：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export PATH=$PATH:~/bin  # 设置并直接导出</w:t>
      </w:r>
    </w:p>
    <w:p>
      <w:pPr>
        <w:pStyle w:val="Heading2"/>
      </w:pPr>
      <w:r>
        <w:t>7.10.4 Shell配置文件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Shell启动时会读取若干配置文件来初始化环境。对于bash Shell，启动文件的读取顺序如下：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登录Shell启动顺序：</w:t>
      </w:r>
    </w:p>
    <w:p>
      <w:pPr>
        <w:pStyle w:val="ListNumber"/>
        <w:spacing w:line="360" w:lineRule="auto"/>
      </w:pPr>
      <w:r>
        <w:t>/etc/profile：系统全局配置文件（对所有用户生效）</w:t>
      </w:r>
    </w:p>
    <w:p>
      <w:pPr>
        <w:pStyle w:val="ListNumber"/>
        <w:spacing w:line="360" w:lineRule="auto"/>
      </w:pPr>
      <w:r>
        <w:t>~/.bash_profile 或 ~/.bash_login 或 ~/.profile：用户个人配置文件（按优先级读取第一个存在的文件）</w:t>
      </w:r>
    </w:p>
    <w:p>
      <w:pPr>
        <w:pStyle w:val="ListNumber"/>
        <w:spacing w:line="360" w:lineRule="auto"/>
      </w:pPr>
      <w:r>
        <w:t>~/.bashrc：每次启动交互式非登录Shell时读取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非登录Shell启动顺序：</w:t>
      </w:r>
    </w:p>
    <w:p>
      <w:pPr>
        <w:pStyle w:val="ListNumber"/>
        <w:spacing w:line="360" w:lineRule="auto"/>
      </w:pPr>
      <w:r>
        <w:t>/etc/bash.bashrc：系统全局bashrc</w:t>
      </w:r>
    </w:p>
    <w:p>
      <w:pPr>
        <w:pStyle w:val="ListNumber"/>
        <w:spacing w:line="360" w:lineRule="auto"/>
      </w:pPr>
      <w:r>
        <w:t>~/.bashrc：用户个人bashrc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配置文件示例（~/.bashrc）：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~/.bashrc: executed by bash(1) for non-login shells.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export PATH=$PATH:~/bin:$HOME/.local/bin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export EDITOR=vim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export PS1="\u@\h:\w\$ 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alias ll="ls -alF"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alias grep="grep --color=auto"</w:t>
      </w:r>
    </w:p>
    <w:p>
      <w:r>
        <w:br w:type="page"/>
      </w:r>
    </w:p>
    <w:p>
      <w:pPr>
        <w:pStyle w:val="Heading1"/>
      </w:pPr>
      <w:r>
        <w:t>本章小结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本章系统介绍了Unix/Linux操作系统的基础知识，涵盖了以下核心内容：</w:t>
      </w:r>
    </w:p>
    <w:p>
      <w:pPr>
        <w:pStyle w:val="ListBullet"/>
        <w:spacing w:line="360" w:lineRule="auto"/>
      </w:pPr>
      <w:r>
        <w:t>Unix/Linux的发展历史和设计哲学：一切皆文件、短小精悍、组合使用</w:t>
      </w:r>
    </w:p>
    <w:p>
      <w:pPr>
        <w:pStyle w:val="ListBullet"/>
        <w:spacing w:line="360" w:lineRule="auto"/>
      </w:pPr>
      <w:r>
        <w:t>Linux的体系结构：内核、Shell、文件系统和应用程序四大组成部分</w:t>
      </w:r>
    </w:p>
    <w:p>
      <w:pPr>
        <w:pStyle w:val="ListBullet"/>
        <w:spacing w:line="360" w:lineRule="auto"/>
      </w:pPr>
      <w:r>
        <w:t>Linux文件系统：VFS架构、目录结构、文件类型（7种）、权限管理（rwx）</w:t>
      </w:r>
    </w:p>
    <w:p>
      <w:pPr>
        <w:pStyle w:val="ListBullet"/>
        <w:spacing w:line="360" w:lineRule="auto"/>
      </w:pPr>
      <w:r>
        <w:t>常用命令：目录操作、文件查看、文本处理、查找搜索等命令的使用方法和技巧</w:t>
      </w:r>
    </w:p>
    <w:p>
      <w:pPr>
        <w:pStyle w:val="ListBullet"/>
        <w:spacing w:line="360" w:lineRule="auto"/>
      </w:pPr>
      <w:r>
        <w:t>进程管理：ps/top/kill/nice、前后台管理、nohup等</w:t>
      </w:r>
    </w:p>
    <w:p>
      <w:pPr>
        <w:pStyle w:val="ListBullet"/>
        <w:spacing w:line="360" w:lineRule="auto"/>
      </w:pPr>
      <w:r>
        <w:t>用户和权限管理：useradd/usermod/userdel/passwd、chmod/chown/chgrp、su/sudo</w:t>
      </w:r>
    </w:p>
    <w:p>
      <w:pPr>
        <w:pStyle w:val="ListBullet"/>
        <w:spacing w:line="360" w:lineRule="auto"/>
      </w:pPr>
      <w:r>
        <w:t>系统调用：fork/exec/wait/exit的进程控制模型、文件I/O系统调用（open/read/write/close/lseek）</w:t>
      </w:r>
    </w:p>
    <w:p>
      <w:pPr>
        <w:pStyle w:val="ListBullet"/>
        <w:spacing w:line="360" w:lineRule="auto"/>
      </w:pPr>
      <w:r>
        <w:t>I/O重定向和管道：&gt;、&gt;&gt;、&lt;、2&gt;、2&gt;&amp;1和|的详细用法</w:t>
      </w:r>
    </w:p>
    <w:p>
      <w:pPr>
        <w:pStyle w:val="ListBullet"/>
        <w:spacing w:line="360" w:lineRule="auto"/>
      </w:pPr>
      <w:r>
        <w:t>vi/vim编辑器的三种模式和基本操作</w:t>
      </w:r>
    </w:p>
    <w:p>
      <w:pPr>
        <w:pStyle w:val="ListBullet"/>
        <w:spacing w:line="360" w:lineRule="auto"/>
      </w:pPr>
      <w:r>
        <w:t>网络命令：ifconfig/ip/ping/ssh/scp/wget/curl等</w:t>
      </w:r>
    </w:p>
    <w:p>
      <w:pPr>
        <w:pStyle w:val="ListBullet"/>
        <w:spacing w:line="360" w:lineRule="auto"/>
      </w:pPr>
      <w:r>
        <w:t>环境变量：PATH/HOME/PS1等常见变量的配置和Shell配置文件机制</w:t>
      </w:r>
    </w:p>
    <w:p>
      <w:r>
        <w:br w:type="page"/>
      </w:r>
    </w:p>
    <w:p>
      <w:pPr>
        <w:pStyle w:val="Heading1"/>
      </w:pPr>
      <w:r>
        <w:t>课后习题</w:t>
      </w:r>
    </w:p>
    <w:p>
      <w:pPr>
        <w:pStyle w:val="ListNumber"/>
        <w:spacing w:line="360" w:lineRule="auto"/>
      </w:pPr>
      <w:r>
        <w:t>什么是Linux操作系统？它由哪几部分组成？简述各部分的功能。</w:t>
      </w:r>
    </w:p>
    <w:p>
      <w:pPr>
        <w:pStyle w:val="ListNumber"/>
        <w:spacing w:line="360" w:lineRule="auto"/>
      </w:pPr>
      <w:r>
        <w:t>简述"一切皆是文件"的设计哲学。Linux中有哪些文件类型？如何通过ls -l命令的第一个字符区分文件类型？</w:t>
      </w:r>
    </w:p>
    <w:p>
      <w:pPr>
        <w:pStyle w:val="ListNumber"/>
        <w:spacing w:line="360" w:lineRule="auto"/>
      </w:pPr>
      <w:r>
        <w:t>Linux文件权限是如何表示的？详细说明chmod命令的用法（包括符号模式和数字模式），并给出至少3个示例。</w:t>
      </w:r>
    </w:p>
    <w:p>
      <w:pPr>
        <w:pStyle w:val="ListNumber"/>
        <w:spacing w:line="360" w:lineRule="auto"/>
      </w:pPr>
      <w:r>
        <w:t>fork函数的作用是什么？请写出一个完整的C程序，使用fork创建子进程，在子进程中打印"Child process"和PID，在父进程中打印"Parent process"和子进程PID。</w:t>
      </w:r>
    </w:p>
    <w:p>
      <w:pPr>
        <w:pStyle w:val="ListNumber"/>
        <w:spacing w:line="360" w:lineRule="auto"/>
      </w:pPr>
      <w:r>
        <w:t>exec系列函数有哪些？简述execlp和execle的区别。请写一个示例，在子进程中通过exec执行ls -l命令。</w:t>
      </w:r>
    </w:p>
    <w:p>
      <w:pPr>
        <w:pStyle w:val="ListNumber"/>
        <w:spacing w:line="360" w:lineRule="auto"/>
      </w:pPr>
      <w:r>
        <w:t>什么是僵尸进程？什么是孤儿进程？它们是如何产生的？如何避免僵尸进程？</w:t>
      </w:r>
    </w:p>
    <w:p>
      <w:pPr>
        <w:pStyle w:val="ListNumber"/>
        <w:spacing w:line="360" w:lineRule="auto"/>
      </w:pPr>
      <w:r>
        <w:t>Linux中的管道（|）是什么？请使用管道完成以下任务：统计/etc/passwd文件中以"root"开头的行数。</w:t>
      </w:r>
    </w:p>
    <w:p>
      <w:pPr>
        <w:pStyle w:val="ListNumber"/>
        <w:spacing w:line="360" w:lineRule="auto"/>
      </w:pPr>
      <w:r>
        <w:t>什么是I/O重定向？请分别举例说明：输出覆盖重定向（&gt;）、输出追加重定向（&gt;&gt;）、输入重定向（&lt;）和错误重定向（2&gt;）的用法。</w:t>
      </w:r>
    </w:p>
    <w:p>
      <w:pPr>
        <w:pStyle w:val="ListNumber"/>
        <w:spacing w:line="360" w:lineRule="auto"/>
      </w:pPr>
      <w:r>
        <w:t>简述vi/vim编辑器的三种工作模式，以及如何在它们之间切换。列出至少5个常用的vi命令及其功能。</w:t>
      </w:r>
    </w:p>
    <w:p>
      <w:pPr>
        <w:pStyle w:val="ListNumber"/>
        <w:spacing w:line="360" w:lineRule="auto"/>
      </w:pPr>
      <w:r>
        <w:t>Shell环境变量PATH的作用是什么？如何在.bashrc文件中添加~/bin到PATH中？PS1变量有什么作用？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