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2025春 操作系统半期考试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一、简答题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1、操作系统的四个基本特征是什么？两个基本特征是什么？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2、进程的三状态转换图？解释状态转换间的标志事件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3、什么是死锁？发生死锁的两个原因？死锁发生的四个必要条件？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二、计算题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</w:t>
      </w:r>
      <w:r>
        <w:rPr>
          <w:rFonts w:eastAsia="等线" w:ascii="Arial" w:cs="Arial" w:hAnsi="Arial"/>
          <w:sz w:val="22"/>
        </w:rPr>
        <w:t>几个进程的进入和运行时间如表格所示，利用FCFS和RR（q=2）对进程进行调度，并计算每个进程的结束时间、周转时间、带权周转时间，平均带权周转时间。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6"/>
        <w:gridCol w:w="5543"/>
      </w:tblGrid>
      <w:tr>
        <w:tc>
          <w:tcPr>
            <w:tcW w:w="27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0"/>
              <w:gridCol w:w="840"/>
              <w:gridCol w:w="900"/>
            </w:tblGrid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进程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进入时间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执行时间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P1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P2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P3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8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P4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6</w:t>
                  </w:r>
                </w:p>
              </w:tc>
            </w:tr>
            <w:tr>
              <w:tc>
                <w:tcPr>
                  <w:tcW w:w="7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P5</w:t>
                  </w:r>
                </w:p>
              </w:tc>
              <w:tc>
                <w:tcPr>
                  <w:tcW w:w="8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9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</w:tr>
          </w:tbl>
          <w:p/>
        </w:tc>
        <w:tc>
          <w:tcPr>
            <w:tcW w:w="55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585"/>
              <w:gridCol w:w="1095"/>
              <w:gridCol w:w="510"/>
              <w:gridCol w:w="510"/>
              <w:gridCol w:w="510"/>
              <w:gridCol w:w="510"/>
              <w:gridCol w:w="510"/>
              <w:gridCol w:w="1080"/>
            </w:tblGrid>
            <w:tr>
              <w:tc>
                <w:tcPr>
                  <w:tcW w:w="1680" w:type="dxa"/>
                  <w:h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进程</w:t>
                  </w:r>
                </w:p>
              </w:tc>
              <w:tc>
                <w:tcPr>
                  <w:tcW w:w="1095" w:type="dxa"/>
                  <w:h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P1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P2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P3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P4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P5</w:t>
                  </w: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平均周转时间</w:t>
                  </w:r>
                </w:p>
              </w:tc>
            </w:tr>
            <w:tr>
              <w:tc>
                <w:tcPr>
                  <w:tcW w:w="585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FCFS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结束时间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-</w:t>
                  </w:r>
                </w:p>
              </w:tc>
            </w:tr>
            <w:tr>
              <w:tc>
                <w:tcPr>
                  <w:tcW w:w="58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周转时间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-</w:t>
                  </w:r>
                </w:p>
              </w:tc>
            </w:tr>
            <w:tr>
              <w:tc>
                <w:tcPr>
                  <w:tcW w:w="58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带权周转时间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  <w:tr>
              <w:tc>
                <w:tcPr>
                  <w:tcW w:w="585" w:type="dxa"/>
                  <w:vMerge w:val="restart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RR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结束时间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-</w:t>
                  </w:r>
                </w:p>
              </w:tc>
            </w:tr>
            <w:tr>
              <w:tc>
                <w:tcPr>
                  <w:tcW w:w="58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周转时间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-</w:t>
                  </w:r>
                </w:p>
              </w:tc>
            </w:tr>
            <w:tr>
              <w:tc>
                <w:tcPr>
                  <w:tcW w:w="585" w:type="dxa"/>
                  <w:vMerge w:val="continu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带权周转时间</w:t>
                  </w: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5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10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</w:t>
      </w:r>
      <w:r>
        <w:rPr>
          <w:rFonts w:eastAsia="等线" w:ascii="Arial" w:cs="Arial" w:hAnsi="Arial"/>
          <w:sz w:val="22"/>
        </w:rPr>
        <w:t>几个虚拟机需要同时使用同一个云服务器中的资源，已知该云服务器有如下资源：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CPU：10核    内存：16GB    磁盘：8TB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现有状态如下：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虚拟机</w:t>
            </w:r>
          </w:p>
        </w:tc>
        <w:tc>
          <w:tcPr>
            <w:tcW w:w="35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MAX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5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Allocation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RAM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磁盘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RAM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磁盘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VM1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VM2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VM3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回答以下三个问题：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现有状态下的三个可用资源值为多少？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现有状态是否安全？为什么（给出安全序列）？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如果此时 VM2 新申请资源：1核CPU、1GB内存、0TB磁盘，系统是否可以响应？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三、编程题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</w:t>
      </w:r>
      <w:r>
        <w:rPr>
          <w:rFonts w:eastAsia="等线" w:ascii="Arial" w:cs="Arial" w:hAnsi="Arial"/>
          <w:sz w:val="22"/>
        </w:rPr>
        <w:t>厨师上菜到出餐区，服务员从出餐区取菜品给顾客，已知出餐区最多容纳N盘菜，利用互斥信号量完成以下伪代码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还有一大堆附加条件啥的，总而言之就是说这道题考的是“生产者-消费者问题”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Semaphore empty = ______ ;</w:t>
              <w:br/>
              <w:t>Semaphore full  = ______ ;</w:t>
              <w:br/>
              <w:t>Semaphore mutex = ______ ;</w:t>
              <w:br/>
              <w:br/>
              <w:t>void chief(){</w:t>
              <w:br/>
              <w:t xml:space="preserve">    while(True){</w:t>
              <w:br/>
              <w:t xml:space="preserve">        dish = cook_dish();</w:t>
              <w:br/>
              <w:t xml:space="preserve">        //下方补充若干代码</w:t>
              <w:br/>
              <w:t xml:space="preserve">        </w:t>
              <w:br/>
              <w:t xml:space="preserve">        //上方补充若干代码</w:t>
              <w:br/>
              <w:t xml:space="preserve">    }</w:t>
              <w:br/>
              <w:t>}</w:t>
              <w:br/>
              <w:br/>
              <w:t>void waiter(){</w:t>
              <w:br/>
              <w:t xml:space="preserve">    while(True){</w:t>
              <w:br/>
              <w:t xml:space="preserve">        //下方补充若干代码</w:t>
              <w:br/>
              <w:t xml:space="preserve">        </w:t>
              <w:br/>
              <w:t xml:space="preserve">        //上方补充若干代码</w:t>
              <w:br/>
              <w:t xml:space="preserve">        diliver_to_customer(dish);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 xml:space="preserve">——by </w:t>
      </w:r>
      <w:r>
        <w:rPr>
          <w:rFonts w:eastAsia="等线" w:ascii="Arial" w:cs="Arial" w:hAnsi="Arial"/>
          <w:color w:val="3370ff"/>
          <w:sz w:val="22"/>
        </w:rPr>
        <w:t>@冉昕堃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6292">
    <w:lvl>
      <w:start w:val="1"/>
      <w:numFmt w:val="decimal"/>
      <w:suff w:val="tab"/>
      <w:lvlText w:val="%1."/>
      <w:rPr>
        <w:color w:val="3370ff"/>
      </w:rPr>
    </w:lvl>
  </w:abstractNum>
  <w:abstractNum w:abstractNumId="1036293">
    <w:lvl>
      <w:start w:val="2"/>
      <w:numFmt w:val="decimal"/>
      <w:suff w:val="tab"/>
      <w:lvlText w:val="%1."/>
      <w:rPr>
        <w:color w:val="3370ff"/>
      </w:rPr>
    </w:lvl>
  </w:abstractNum>
  <w:abstractNum w:abstractNumId="103629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36292"/>
  </w:num>
  <w:num w:numId="2">
    <w:abstractNumId w:val="1036293"/>
  </w:num>
  <w:num w:numId="3">
    <w:abstractNumId w:val="10362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2026-06-03T09:21:28Z</dcterms:created>
  <dc:creator>Apache POI</dc:creator>
</cp:coreProperties>
</file>