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注解</w:t>
      </w:r>
    </w:p>
    <w:p>
      <w:pPr>
        <w:pStyle w:val="3"/>
      </w:pPr>
      <w:r>
        <w:rPr>
          <w:rFonts w:hint="eastAsia"/>
        </w:rPr>
        <w:t>概述</w:t>
      </w:r>
    </w:p>
    <w:p>
      <w:pPr/>
      <w:r>
        <w:rPr>
          <w:rFonts w:hint="eastAsia"/>
        </w:rPr>
        <w:t>注解与注释，</w:t>
      </w:r>
    </w:p>
    <w:p>
      <w:pPr/>
      <w:r>
        <w:rPr>
          <w:rFonts w:hint="eastAsia"/>
        </w:rPr>
        <w:tab/>
      </w:r>
      <w:r>
        <w:rPr>
          <w:rFonts w:hint="eastAsia"/>
        </w:rPr>
        <w:t>注解，告诉编译器如何运行程序！</w:t>
      </w:r>
    </w:p>
    <w:p>
      <w:pPr/>
      <w:r>
        <w:rPr>
          <w:rFonts w:hint="eastAsia"/>
        </w:rPr>
        <w:tab/>
      </w:r>
      <w:r>
        <w:rPr>
          <w:rFonts w:hint="eastAsia"/>
        </w:rPr>
        <w:t>注释，</w:t>
      </w:r>
      <w:bookmarkStart w:id="0" w:name="_GoBack"/>
      <w:bookmarkEnd w:id="0"/>
      <w:r>
        <w:rPr>
          <w:rFonts w:hint="eastAsia"/>
        </w:rPr>
        <w:t>给程序员阅读，对编译、运行没有影响；</w:t>
      </w:r>
    </w:p>
    <w:p>
      <w:pPr/>
    </w:p>
    <w:p>
      <w:pPr/>
      <w:r>
        <w:rPr>
          <w:rFonts w:hint="eastAsia"/>
        </w:rPr>
        <w:t>注解作用，</w:t>
      </w:r>
    </w:p>
    <w:p>
      <w:pPr/>
      <w:r>
        <w:rPr>
          <w:rFonts w:hint="eastAsia"/>
        </w:rPr>
        <w:tab/>
      </w:r>
      <w:r>
        <w:rPr>
          <w:rFonts w:hint="eastAsia"/>
        </w:rPr>
        <w:t>1. 告诉编译器如何运行程序；</w:t>
      </w:r>
    </w:p>
    <w:p>
      <w:pPr/>
      <w:r>
        <w:rPr>
          <w:rFonts w:hint="eastAsia"/>
        </w:rPr>
        <w:tab/>
      </w:r>
      <w:r>
        <w:rPr>
          <w:rFonts w:hint="eastAsia"/>
        </w:rPr>
        <w:t>2. 简化(取代)配置文件   【案例后再看】</w:t>
      </w:r>
    </w:p>
    <w:p>
      <w:pPr/>
    </w:p>
    <w:p>
      <w:pPr/>
      <w:r>
        <w:rPr>
          <w:rFonts w:hint="eastAsia"/>
        </w:rPr>
        <w:t>常用的注解，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重写父类的方法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抑制编译器警告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"unused"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标记方法以及过时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@Deprecated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18"/>
                <w:szCs w:val="18"/>
                <w:highlight w:val="lightGray"/>
                <w:u w:val="single"/>
              </w:rPr>
              <w:t>save1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</w:p>
    <w:p>
      <w:pPr>
        <w:pStyle w:val="3"/>
        <w:rPr>
          <w:rFonts w:hint="eastAsia"/>
        </w:rPr>
      </w:pPr>
      <w:r>
        <w:rPr>
          <w:rFonts w:hint="eastAsia"/>
        </w:rPr>
        <w:t>自定义注解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注解</w:t>
      </w:r>
      <w:r>
        <w:rPr>
          <w:rFonts w:hint="eastAsia"/>
          <w:lang w:val="en-US" w:eastAsia="zh-CN"/>
        </w:rPr>
        <w:t>:@interface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类:class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枚举:enum</w:t>
      </w:r>
    </w:p>
    <w:p>
      <w:pPr>
        <w:rPr>
          <w:rFonts w:hint="eastAsia"/>
          <w:lang w:val="en-US" w:eastAsia="zh-CN"/>
        </w:rPr>
      </w:pPr>
    </w:p>
    <w:p>
      <w:pPr/>
      <w:r>
        <w:rPr>
          <w:rFonts w:hint="eastAsia"/>
        </w:rPr>
        <w:t>通过自定义注解，可以给类、字段、方法上添加描述信息！</w:t>
      </w:r>
    </w:p>
    <w:p>
      <w:pPr/>
    </w:p>
    <w:p>
      <w:pPr>
        <w:pStyle w:val="4"/>
      </w:pPr>
      <w:r>
        <w:rPr>
          <w:rFonts w:hint="eastAsia"/>
        </w:rPr>
        <w:t>a. 注解基本写法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自定义注解  (描述一个作者)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6"/>
                <w:szCs w:val="26"/>
                <w:lang w:eastAsia="zh-CN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注解属性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1. 修饰为默认或public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   2. 不能有主体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String 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age();</w:t>
            </w: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>
      <w:pPr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"Jet"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age = 30)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b.带默认值的注解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注解属性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1. 修饰为默认或public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   2. 不能有主体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String 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age()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30;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带默认值的注解;  使用的时候就可以不写此属性值</w:t>
            </w: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.默认名称的注解</w:t>
      </w:r>
    </w:p>
    <w:p>
      <w:pPr/>
      <w:r>
        <w:rPr>
          <w:rFonts w:hint="eastAsia"/>
        </w:rPr>
        <w:t>注解属性名称为value，这就是默认名称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如果注解名称为value,使用时候可以省略名称，直接给值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(且注解只有一个属性时候才可以省略名称)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String 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@Author("Jet")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@Author(</w:t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 xml:space="preserve">value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"Jet")</w:t>
            </w:r>
          </w:p>
        </w:tc>
      </w:tr>
    </w:tbl>
    <w:p>
      <w:pPr/>
    </w:p>
    <w:p>
      <w:pPr/>
    </w:p>
    <w:p>
      <w:pPr/>
    </w:p>
    <w:p>
      <w:pPr/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注解属性类型为数组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String[] value()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"test1"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"test2"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};</w:t>
            </w: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使用：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  <w:highlight w:val="lightGray"/>
              </w:rPr>
              <w:t>Author</w:t>
            </w:r>
            <w:r>
              <w:rPr>
                <w:rFonts w:hint="eastAsia" w:ascii="Courier New" w:hAnsi="Courier New" w:cs="Courier New"/>
                <w:color w:val="646464"/>
                <w:kern w:val="0"/>
                <w:sz w:val="26"/>
                <w:szCs w:val="26"/>
              </w:rPr>
              <w:t>（{“”，“”}）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元注解</w:t>
      </w:r>
    </w:p>
    <w:p>
      <w:pPr>
        <w:rPr>
          <w:rFonts w:hint="eastAsia"/>
        </w:rPr>
      </w:pPr>
      <w:r>
        <w:rPr>
          <w:rFonts w:hint="eastAsia"/>
        </w:rPr>
        <w:t>元注解，表示注解的注解！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作用案例1：指定注解只能使用在类上，或者属性上，或者方法上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作用案例2：用于获取注解信息，即反射上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指定注解的可用范围：</w:t>
      </w:r>
    </w:p>
    <w:p>
      <w:pPr/>
      <w:r>
        <w:t>@Target({</w:t>
      </w:r>
    </w:p>
    <w:p>
      <w:pPr>
        <w:ind w:firstLine="420"/>
      </w:pPr>
      <w:r>
        <w:t xml:space="preserve">TYPE, </w:t>
      </w:r>
      <w:r>
        <w:rPr>
          <w:rFonts w:hint="eastAsia"/>
        </w:rPr>
        <w:t xml:space="preserve">    类</w:t>
      </w:r>
    </w:p>
    <w:p>
      <w:pPr>
        <w:ind w:firstLine="420"/>
      </w:pPr>
      <w:r>
        <w:t xml:space="preserve">FIELD, </w:t>
      </w:r>
      <w:r>
        <w:rPr>
          <w:rFonts w:hint="eastAsia"/>
        </w:rPr>
        <w:t xml:space="preserve">    字段</w:t>
      </w:r>
    </w:p>
    <w:p>
      <w:pPr>
        <w:ind w:firstLine="420"/>
      </w:pPr>
      <w:r>
        <w:t xml:space="preserve">METHOD, </w:t>
      </w:r>
      <w:r>
        <w:rPr>
          <w:rFonts w:hint="eastAsia"/>
        </w:rPr>
        <w:t xml:space="preserve"> 方法</w:t>
      </w:r>
    </w:p>
    <w:p>
      <w:pPr>
        <w:ind w:firstLine="420"/>
      </w:pPr>
      <w:r>
        <w:t xml:space="preserve">PARAMETER, </w:t>
      </w:r>
      <w:r>
        <w:rPr>
          <w:rFonts w:hint="eastAsia"/>
        </w:rPr>
        <w:t xml:space="preserve">  参数</w:t>
      </w:r>
    </w:p>
    <w:p>
      <w:pPr>
        <w:ind w:firstLine="420"/>
      </w:pPr>
      <w:r>
        <w:t>CONSTRUCTOR,</w:t>
      </w:r>
      <w:r>
        <w:rPr>
          <w:rFonts w:hint="eastAsia"/>
        </w:rPr>
        <w:t xml:space="preserve"> 构造器</w:t>
      </w:r>
    </w:p>
    <w:p>
      <w:pPr>
        <w:ind w:firstLine="420"/>
      </w:pPr>
      <w:r>
        <w:t xml:space="preserve"> LOCAL_VARIABLE</w:t>
      </w:r>
      <w:r>
        <w:rPr>
          <w:rFonts w:hint="eastAsia"/>
        </w:rPr>
        <w:t xml:space="preserve">  局部变量</w:t>
      </w:r>
    </w:p>
    <w:p>
      <w:pPr/>
      <w:r>
        <w:t>})</w:t>
      </w:r>
    </w:p>
    <w:p>
      <w:pPr/>
    </w:p>
    <w:p>
      <w:pPr/>
      <w:r>
        <w:rPr>
          <w:rFonts w:hint="eastAsia"/>
        </w:rPr>
        <w:t>// 元注解 - 2. 指定注解的</w:t>
      </w:r>
      <w:r>
        <w:rPr>
          <w:rFonts w:hint="eastAsia"/>
          <w:lang w:eastAsia="zh-CN"/>
        </w:rPr>
        <w:t>生命</w:t>
      </w:r>
      <w:r>
        <w:rPr>
          <w:rFonts w:hint="eastAsia"/>
        </w:rPr>
        <w:t>周期</w:t>
      </w:r>
    </w:p>
    <w:p>
      <w:pPr/>
      <w:r>
        <w:t>@Retention(RetentionPolicy.</w:t>
      </w:r>
      <w:r>
        <w:rPr>
          <w:b/>
          <w:color w:val="FF0000"/>
        </w:rPr>
        <w:t>SOURCE</w:t>
      </w:r>
      <w:r>
        <w:t>)</w:t>
      </w:r>
      <w:r>
        <w:rPr>
          <w:rFonts w:hint="eastAsia"/>
        </w:rPr>
        <w:t xml:space="preserve">    注解只在源码级别有效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即编译后就没有注解</w:t>
      </w:r>
    </w:p>
    <w:p>
      <w:pPr/>
      <w:r>
        <w:t>@Retention(RetentionPolicy.</w:t>
      </w:r>
      <w:r>
        <w:rPr>
          <w:b/>
          <w:color w:val="FF0000"/>
        </w:rPr>
        <w:t>CLASS</w:t>
      </w:r>
      <w:r>
        <w:t>)</w:t>
      </w:r>
      <w:r>
        <w:rPr>
          <w:rFonts w:hint="eastAsia"/>
        </w:rPr>
        <w:t xml:space="preserve">      注解在字节码即别有效  </w:t>
      </w:r>
      <w:r>
        <w:rPr>
          <w:rFonts w:hint="eastAsia"/>
          <w:b/>
          <w:color w:val="FF0000"/>
        </w:rPr>
        <w:t>默认值</w:t>
      </w:r>
    </w:p>
    <w:p>
      <w:pPr/>
      <w:r>
        <w:t>@Retention(RetentionPolicy.</w:t>
      </w:r>
      <w:r>
        <w:rPr>
          <w:b/>
          <w:color w:val="FF0000"/>
        </w:rPr>
        <w:t>RUNTIME</w:t>
      </w:r>
      <w:r>
        <w:t>)</w:t>
      </w:r>
      <w:r>
        <w:rPr>
          <w:rFonts w:hint="eastAsia"/>
        </w:rPr>
        <w:t xml:space="preserve">   注解在运行时期有效</w:t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上面的生命周期由小到大</w:t>
      </w:r>
    </w:p>
    <w:p>
      <w:pPr>
        <w:pStyle w:val="3"/>
        <w:rPr>
          <w:rFonts w:hint="eastAsia"/>
        </w:rPr>
      </w:pPr>
      <w:r>
        <w:rPr>
          <w:rFonts w:hint="eastAsia"/>
        </w:rPr>
        <w:t>注解反射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前提：直接的生命周期必须是</w:t>
      </w:r>
      <w:r>
        <w:rPr>
          <w:rFonts w:hint="eastAsia"/>
          <w:color w:val="0000FF"/>
          <w:lang w:val="en-US" w:eastAsia="zh-CN"/>
        </w:rPr>
        <w:t>RUNTIME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(remark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"保存信息！！！"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 = 19)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获取注解信息： name/age/remark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1. 先获取代表方法的Method类型;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clazz = App.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Method m =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clazz.getMethod(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  <w:u w:val="single"/>
              </w:rPr>
              <w:t>"save"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2. 再获取方法上的注解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author = m.getAnnotation(</w:t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获取输出注解信息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.println(author.authorName());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.println(author.age());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.println(author.remark());</w:t>
            </w: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注解，优化BaseDao的代码</w:t>
      </w:r>
    </w:p>
    <w:p>
      <w:pPr>
        <w:rPr>
          <w:rFonts w:hint="eastAsia"/>
        </w:rPr>
      </w:pPr>
      <w:r>
        <w:rPr>
          <w:rFonts w:hint="eastAsia"/>
        </w:rPr>
        <w:t>当表名与数据库名称不一致、 字段与属性不一样、主键不叫id， 上面的BaseDao不能用！</w:t>
      </w:r>
    </w:p>
    <w:p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  <w:lang w:eastAsia="zh-CN"/>
        </w:rPr>
        <w:t>时</w:t>
      </w:r>
      <w:r>
        <w:rPr>
          <w:rFonts w:hint="eastAsia"/>
        </w:rPr>
        <w:t>，可以通过配置文件(XML) 解决！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简化XML配置， 程序处理非常方便！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(不便于维护： 例如修改字段名，要重新编译！)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便于维护！  需要些读取代码！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Log4J日志组件</w:t>
      </w:r>
    </w:p>
    <w:p>
      <w:pPr>
        <w:rPr>
          <w:rFonts w:hint="eastAsia"/>
        </w:rPr>
      </w:pPr>
      <w:r>
        <w:rPr>
          <w:rFonts w:hint="eastAsia"/>
        </w:rPr>
        <w:t>程序中为什么用日志组件？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简单来说，为了项目后期部署上线后的维护、错误排查！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Log4j,  log for java, 开源的日志组件！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使用步骤：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下载组件，引入jar文件;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log4j-1.2.11.jar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配置 :  src/</w:t>
      </w:r>
      <w:r>
        <w:t>log4j.properties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使用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通过根元素指定日志输出的级别、目的地：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 日志输出优先级： debug &lt; info &lt; warn &lt; error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info,console,file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############# 日志输出到控制台 #############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# 日志输出到控制台使用的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api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log4j.appender.console=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org.apache.log4j.ConsoleAppender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# 指定日志输出的格式： 灵活的格式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log4j.appender.console.layout=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org.apache.log4j.PatternLayout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# 具体格式内容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log4j.appender.console.layout.ConversionPattern=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%c.%M()-%m%n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############# 日志输出到文件 #############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# 文件参数： 指定日志文件路径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log4j.appender.file.File=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../logs/MyLog.log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# 文件参数： 指定日志文件最大大小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log4j.appender.file.MaxFileSize=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5kb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# 文件参数： 指定产生日志文件的最大数目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log4j.appender.file.MaxBackupIndex=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# 日志格式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log4j.appender.file.layout=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org.apache.log4j.PatternLayout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%c.%M()-%m%n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55B"/>
    <w:rsid w:val="00021251"/>
    <w:rsid w:val="00024E0A"/>
    <w:rsid w:val="0003283B"/>
    <w:rsid w:val="0003447C"/>
    <w:rsid w:val="00037C2D"/>
    <w:rsid w:val="0004020A"/>
    <w:rsid w:val="000462D7"/>
    <w:rsid w:val="0004761C"/>
    <w:rsid w:val="000C1988"/>
    <w:rsid w:val="000C1A0B"/>
    <w:rsid w:val="000E7757"/>
    <w:rsid w:val="00117EB2"/>
    <w:rsid w:val="00164E79"/>
    <w:rsid w:val="001C3A60"/>
    <w:rsid w:val="001D3019"/>
    <w:rsid w:val="001E5B5F"/>
    <w:rsid w:val="00200B5C"/>
    <w:rsid w:val="00216FE7"/>
    <w:rsid w:val="00232036"/>
    <w:rsid w:val="00242431"/>
    <w:rsid w:val="00256094"/>
    <w:rsid w:val="0029514C"/>
    <w:rsid w:val="002A394A"/>
    <w:rsid w:val="002C10C8"/>
    <w:rsid w:val="002F7F0A"/>
    <w:rsid w:val="00304FD5"/>
    <w:rsid w:val="003307BB"/>
    <w:rsid w:val="00343E80"/>
    <w:rsid w:val="00366211"/>
    <w:rsid w:val="00366E32"/>
    <w:rsid w:val="003806EA"/>
    <w:rsid w:val="00386658"/>
    <w:rsid w:val="00495283"/>
    <w:rsid w:val="004D228D"/>
    <w:rsid w:val="0050055B"/>
    <w:rsid w:val="00500CEF"/>
    <w:rsid w:val="005049B4"/>
    <w:rsid w:val="00570943"/>
    <w:rsid w:val="00581C42"/>
    <w:rsid w:val="00583AB4"/>
    <w:rsid w:val="005D3B0E"/>
    <w:rsid w:val="005E48C6"/>
    <w:rsid w:val="00600ABF"/>
    <w:rsid w:val="00640ED5"/>
    <w:rsid w:val="006672C6"/>
    <w:rsid w:val="00671BC2"/>
    <w:rsid w:val="006732A7"/>
    <w:rsid w:val="00684F78"/>
    <w:rsid w:val="00693C7E"/>
    <w:rsid w:val="006E1BDB"/>
    <w:rsid w:val="006F086E"/>
    <w:rsid w:val="00722061"/>
    <w:rsid w:val="007309F7"/>
    <w:rsid w:val="007860E7"/>
    <w:rsid w:val="007C08DC"/>
    <w:rsid w:val="007D004D"/>
    <w:rsid w:val="007E3719"/>
    <w:rsid w:val="007F2E8A"/>
    <w:rsid w:val="00803ABB"/>
    <w:rsid w:val="008118FD"/>
    <w:rsid w:val="008712FC"/>
    <w:rsid w:val="008761C1"/>
    <w:rsid w:val="0089561D"/>
    <w:rsid w:val="008A3E52"/>
    <w:rsid w:val="008D62C6"/>
    <w:rsid w:val="008E09A1"/>
    <w:rsid w:val="008E1B2B"/>
    <w:rsid w:val="00922AE5"/>
    <w:rsid w:val="009355F3"/>
    <w:rsid w:val="009A57B5"/>
    <w:rsid w:val="009F5448"/>
    <w:rsid w:val="00A02E9E"/>
    <w:rsid w:val="00A03925"/>
    <w:rsid w:val="00A2447B"/>
    <w:rsid w:val="00A27535"/>
    <w:rsid w:val="00A73231"/>
    <w:rsid w:val="00A74A0E"/>
    <w:rsid w:val="00AA5E9D"/>
    <w:rsid w:val="00AE6E8E"/>
    <w:rsid w:val="00AF644B"/>
    <w:rsid w:val="00B82A9B"/>
    <w:rsid w:val="00BA1222"/>
    <w:rsid w:val="00BA7B89"/>
    <w:rsid w:val="00BB0847"/>
    <w:rsid w:val="00BB71C5"/>
    <w:rsid w:val="00BB7413"/>
    <w:rsid w:val="00BF2570"/>
    <w:rsid w:val="00BF70C2"/>
    <w:rsid w:val="00C561DA"/>
    <w:rsid w:val="00C629D0"/>
    <w:rsid w:val="00C62CD4"/>
    <w:rsid w:val="00CA37CD"/>
    <w:rsid w:val="00CD79D0"/>
    <w:rsid w:val="00D81DB0"/>
    <w:rsid w:val="00DC46A0"/>
    <w:rsid w:val="00DC4B07"/>
    <w:rsid w:val="00DE300D"/>
    <w:rsid w:val="00DF0B46"/>
    <w:rsid w:val="00E25B6C"/>
    <w:rsid w:val="00E35BD0"/>
    <w:rsid w:val="00E836AF"/>
    <w:rsid w:val="00E944AD"/>
    <w:rsid w:val="00ED01F0"/>
    <w:rsid w:val="00EE4293"/>
    <w:rsid w:val="00F152EF"/>
    <w:rsid w:val="00F22578"/>
    <w:rsid w:val="00F53A20"/>
    <w:rsid w:val="00F60D7C"/>
    <w:rsid w:val="00F918EC"/>
    <w:rsid w:val="00FA0060"/>
    <w:rsid w:val="00FA5065"/>
    <w:rsid w:val="00FB0EA3"/>
    <w:rsid w:val="00FD758F"/>
    <w:rsid w:val="00FF68D4"/>
    <w:rsid w:val="011008F8"/>
    <w:rsid w:val="038911D1"/>
    <w:rsid w:val="048C7BEC"/>
    <w:rsid w:val="074F7F0E"/>
    <w:rsid w:val="081E26A1"/>
    <w:rsid w:val="08AF4E50"/>
    <w:rsid w:val="0DC0377A"/>
    <w:rsid w:val="10641C6A"/>
    <w:rsid w:val="12062361"/>
    <w:rsid w:val="143E1136"/>
    <w:rsid w:val="15FA19F5"/>
    <w:rsid w:val="18F8491D"/>
    <w:rsid w:val="1C076C9E"/>
    <w:rsid w:val="1DDB375E"/>
    <w:rsid w:val="1DFF7308"/>
    <w:rsid w:val="24BD14E5"/>
    <w:rsid w:val="278A0224"/>
    <w:rsid w:val="2B177420"/>
    <w:rsid w:val="2C427A8E"/>
    <w:rsid w:val="2CA705E7"/>
    <w:rsid w:val="2E1B6EB5"/>
    <w:rsid w:val="2FF276A4"/>
    <w:rsid w:val="31036947"/>
    <w:rsid w:val="32754A01"/>
    <w:rsid w:val="36117171"/>
    <w:rsid w:val="38CA1F2C"/>
    <w:rsid w:val="40B922CB"/>
    <w:rsid w:val="41E07261"/>
    <w:rsid w:val="45126EE6"/>
    <w:rsid w:val="45C46066"/>
    <w:rsid w:val="46827E79"/>
    <w:rsid w:val="4ED877E7"/>
    <w:rsid w:val="4F7E5A81"/>
    <w:rsid w:val="5006027A"/>
    <w:rsid w:val="52BD40C7"/>
    <w:rsid w:val="53966C82"/>
    <w:rsid w:val="5C2A1F89"/>
    <w:rsid w:val="5C71200B"/>
    <w:rsid w:val="602D3992"/>
    <w:rsid w:val="663268C6"/>
    <w:rsid w:val="68E156BC"/>
    <w:rsid w:val="69B12FD4"/>
    <w:rsid w:val="6AD36088"/>
    <w:rsid w:val="722368A2"/>
    <w:rsid w:val="73315CBF"/>
    <w:rsid w:val="76D90FC3"/>
    <w:rsid w:val="7C847A5D"/>
    <w:rsid w:val="7D871A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961</Words>
  <Characters>2455</Characters>
  <Lines>78</Lines>
  <Paragraphs>21</Paragraphs>
  <ScaleCrop>false</ScaleCrop>
  <LinksUpToDate>false</LinksUpToDate>
  <CharactersWithSpaces>10989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2015-03-11T01:16:00Z</dcterms:created>
  <dc:creator>zhanghong</dc:creator>
  <cp:lastModifiedBy>zhanghong</cp:lastModifiedBy>
  <dcterms:modified xsi:type="dcterms:W3CDTF">2016-03-22T10:38:11Z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