
<file path=[Content_Types].xml><?xml version="1.0" encoding="utf-8"?>
<Types xmlns="http://schemas.openxmlformats.org/package/2006/content-types">
  <Default Extension="tiff" ContentType="image/tif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264213">
      <w:p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t>Supply7</w:t>
      </w:r>
    </w:p>
    <w:p w14:paraId="15176DF2">
      <w:p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EF</w:t>
      </w:r>
    </w:p>
    <w:p w14:paraId="0CA615D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15920" cy="2187575"/>
            <wp:effectExtent l="0" t="0" r="10160" b="6985"/>
            <wp:docPr id="1" name="图片 1" descr="hbond_n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bond_nu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34E8">
      <w:pPr>
        <w:rPr>
          <w:rFonts w:hint="eastAsia" w:eastAsiaTheme="minorEastAsia"/>
          <w:lang w:eastAsia="zh-CN"/>
        </w:rPr>
      </w:pPr>
    </w:p>
    <w:p w14:paraId="6D4CB1A8"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ZJW</w:t>
      </w:r>
    </w:p>
    <w:p w14:paraId="713C4A85"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2924175" cy="2193290"/>
            <wp:effectExtent l="0" t="0" r="1905" b="1270"/>
            <wp:docPr id="2" name="图片 2" descr="Hond-n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ond-nu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6B7F"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</w:p>
    <w:p w14:paraId="100CA546">
      <w:pP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ED</w:t>
      </w:r>
    </w:p>
    <w:p w14:paraId="65AE44F7">
      <w:p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  <w:drawing>
          <wp:inline distT="0" distB="0" distL="114300" distR="114300">
            <wp:extent cx="3011170" cy="2258695"/>
            <wp:effectExtent l="0" t="0" r="6350" b="12065"/>
            <wp:docPr id="3" name="图片 3" descr="hhond-NUM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hond-NUMsv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117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8B1203">
      <w:pPr>
        <w:rPr>
          <w:rFonts w:hint="default" w:ascii="Times New Roman" w:hAnsi="Times New Roman" w:cs="Times New Roman"/>
          <w:b/>
          <w:bCs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32"/>
          <w:lang w:val="en-US" w:eastAsia="zh-CN"/>
        </w:rPr>
        <w:t>(https://github.com/ZhangChengCADEN/Supply/tree/main)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zNGNiM2Q5ZTc1M2JkN2ZlOGZmNzEyNjZjYTg1NDYifQ=="/>
  </w:docVars>
  <w:rsids>
    <w:rsidRoot w:val="00000000"/>
    <w:rsid w:val="4235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2024-07-23T14:29:16Z</dcterms:created>
  <dc:creator>caden</dc:creator>
  <cp:lastModifiedBy>溯洄</cp:lastModifiedBy>
  <dcterms:modified xsi:type="dcterms:W3CDTF">2024-07-23T14:35:47Z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F185F79ADD884E4B8BADA20845D0C4AF_12</vt:lpwstr>
  </property>
</Properties>
</file>