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成本计算系统使用指南</w:t>
      </w:r>
    </w:p>
    <w:p>
      <w:r>
        <w:t>配电设备成本计算系统，用于计算配电柜的成本和报价。</w:t>
      </w:r>
    </w:p>
    <w:p/>
    <w:p>
      <w:pPr>
        <w:pStyle w:val="Heading1"/>
      </w:pPr>
      <w:r>
        <w:t>第一部分：网络连接（Tailscale）</w:t>
      </w:r>
    </w:p>
    <w:p>
      <w:pPr>
        <w:pStyle w:val="Heading2"/>
      </w:pPr>
      <w:r>
        <w:t>一、下载安装</w:t>
      </w:r>
    </w:p>
    <w:p>
      <w:r>
        <w:rPr>
          <w:b/>
        </w:rPr>
        <w:t>Windows 电脑：</w:t>
      </w:r>
    </w:p>
    <w:p>
      <w:pPr>
        <w:pStyle w:val="ListNumber"/>
      </w:pPr>
      <w:r>
        <w:t>1. 浏览器打开 https://tailscale.com/download/windows</w:t>
      </w:r>
    </w:p>
    <w:p>
      <w:pPr>
        <w:pStyle w:val="ListNumber"/>
      </w:pPr>
      <w:r>
        <w:t>2. 点击 Download for Windows</w:t>
      </w:r>
    </w:p>
    <w:p>
      <w:pPr>
        <w:pStyle w:val="ListNumber"/>
      </w:pPr>
      <w:r>
        <w:t>3. 运行安装程序，按提示完成安装</w:t>
      </w:r>
    </w:p>
    <w:p>
      <w:r>
        <w:rPr>
          <w:b/>
        </w:rPr>
        <w:t>手机（iPhone/Android）：</w:t>
      </w:r>
    </w:p>
    <w:p>
      <w:pPr>
        <w:pStyle w:val="ListBullet"/>
      </w:pPr>
      <w:r>
        <w:t>iPhone：App Store 搜索 Tailscale → 安装</w:t>
      </w:r>
    </w:p>
    <w:p>
      <w:pPr>
        <w:pStyle w:val="ListBullet"/>
      </w:pPr>
      <w:r>
        <w:t>Android：应用商店搜索 Tailscale → 安装</w:t>
      </w:r>
    </w:p>
    <w:p>
      <w:pPr>
        <w:pStyle w:val="Heading2"/>
      </w:pPr>
      <w:r>
        <w:t>二、登录</w:t>
      </w:r>
    </w:p>
    <w:p>
      <w:pPr>
        <w:pStyle w:val="ListNumber"/>
      </w:pPr>
      <w:r>
        <w:t>1. 打开 Tailscale 应用</w:t>
      </w:r>
    </w:p>
    <w:p>
      <w:pPr>
        <w:pStyle w:val="ListNumber"/>
      </w:pPr>
      <w:r>
        <w:t>2. 点击 Log in</w:t>
      </w:r>
    </w:p>
    <w:p>
      <w:pPr>
        <w:pStyle w:val="ListNumber"/>
      </w:pPr>
      <w:r>
        <w:t>3. 使用分配给你的账号登录</w:t>
      </w:r>
    </w:p>
    <w:p>
      <w:pPr>
        <w:pStyle w:val="ListNumber"/>
      </w:pPr>
      <w:r>
        <w:t>4. 登录后显示等待页面是正常的，请通知CC审批</w:t>
      </w:r>
    </w:p>
    <w:p>
      <w:pPr>
        <w:pStyle w:val="Heading2"/>
      </w:pPr>
      <w:r>
        <w:t>三、审批通过后</w:t>
      </w:r>
    </w:p>
    <w:p>
      <w:r>
        <w:t>CC审批通过后，Tailscale状态会自动变为 Connected。</w:t>
      </w:r>
    </w:p>
    <w:p>
      <w:r>
        <w:t>此时浏览器输入以下地址即可访问成本计算系统：</w:t>
      </w:r>
    </w:p>
    <w:p>
      <w:r>
        <w:rPr>
          <w:b/>
          <w:sz w:val="24"/>
        </w:rPr>
        <w:t>http://100.102.56.99:8502/</w:t>
      </w:r>
    </w:p>
    <w:p>
      <w:r>
        <w:t>建议收藏此地址，方便下次使用。</w:t>
      </w:r>
    </w:p>
    <w:p>
      <w:pPr>
        <w:pStyle w:val="Heading2"/>
      </w:pPr>
      <w:r>
        <w:t>四、日常使用</w:t>
      </w:r>
    </w:p>
    <w:p>
      <w:r>
        <w:t>Tailscale 默认开机自启动，无需手动操作。</w:t>
      </w:r>
    </w:p>
    <w:p>
      <w:r>
        <w:t>如果状态显示 Not connected，点击 Connect 重新连接即可。</w:t>
      </w:r>
    </w:p>
    <w:p>
      <w:pPr>
        <w:pStyle w:val="Heading1"/>
      </w:pPr>
      <w:r>
        <w:t>第二部分：成本计算系统</w:t>
      </w:r>
    </w:p>
    <w:p>
      <w:pPr>
        <w:pStyle w:val="Heading2"/>
      </w:pPr>
      <w:r>
        <w:t>五、系统界面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元器件管理</w:t>
            </w:r>
          </w:p>
        </w:tc>
        <w:tc>
          <w:tcPr>
            <w:tcW w:type="dxa" w:w="4320"/>
          </w:tcPr>
          <w:p>
            <w:r>
              <w:t>添加柜子、添加元器件、生成报价</w:t>
            </w:r>
          </w:p>
        </w:tc>
      </w:tr>
      <w:tr>
        <w:tc>
          <w:tcPr>
            <w:tcW w:type="dxa" w:w="4320"/>
          </w:tcPr>
          <w:p>
            <w:r>
              <w:t>批量导入</w:t>
            </w:r>
          </w:p>
        </w:tc>
        <w:tc>
          <w:tcPr>
            <w:tcW w:type="dxa" w:w="4320"/>
          </w:tcPr>
          <w:p>
            <w:r>
              <w:t>从Excel文件或文本粘贴批量导入元器件</w:t>
            </w:r>
          </w:p>
        </w:tc>
      </w:tr>
      <w:tr>
        <w:tc>
          <w:tcPr>
            <w:tcW w:type="dxa" w:w="4320"/>
          </w:tcPr>
          <w:p>
            <w:r>
              <w:t>成本分析报告</w:t>
            </w:r>
          </w:p>
        </w:tc>
        <w:tc>
          <w:tcPr>
            <w:tcW w:type="dxa" w:w="4320"/>
          </w:tcPr>
          <w:p>
            <w:r>
              <w:t>查看成本明细、铜排/电缆费用、利润、报价</w:t>
            </w:r>
          </w:p>
        </w:tc>
      </w:tr>
      <w:tr>
        <w:tc>
          <w:tcPr>
            <w:tcW w:type="dxa" w:w="4320"/>
          </w:tcPr>
          <w:p>
            <w:r>
              <w:t>计算公式说明</w:t>
            </w:r>
          </w:p>
        </w:tc>
        <w:tc>
          <w:tcPr>
            <w:tcW w:type="dxa" w:w="4320"/>
          </w:tcPr>
          <w:p>
            <w:r>
              <w:t>查看所有计算规则和公式</w:t>
            </w:r>
          </w:p>
        </w:tc>
      </w:tr>
      <w:tr>
        <w:tc>
          <w:tcPr>
            <w:tcW w:type="dxa" w:w="4320"/>
          </w:tcPr>
          <w:p>
            <w:r>
              <w:t>价格库管理</w:t>
            </w:r>
          </w:p>
        </w:tc>
        <w:tc>
          <w:tcPr>
            <w:tcW w:type="dxa" w:w="4320"/>
          </w:tcPr>
          <w:p>
            <w:r>
              <w:t>搜索、编辑、导入产品价格数据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六、基本使用流程</w:t>
      </w:r>
    </w:p>
    <w:p>
      <w:r>
        <w:rPr>
          <w:b/>
        </w:rPr>
        <w:t>步骤 1：创建柜子</w:t>
      </w:r>
    </w:p>
    <w:p>
      <w:pPr>
        <w:pStyle w:val="ListNumber"/>
      </w:pPr>
      <w:r>
        <w:t>1. 点击 元器件管理 页面</w:t>
      </w:r>
    </w:p>
    <w:p>
      <w:pPr>
        <w:pStyle w:val="ListNumber"/>
      </w:pPr>
      <w:r>
        <w:t>2. 点击 添加柜子</w:t>
      </w:r>
    </w:p>
    <w:p>
      <w:pPr>
        <w:pStyle w:val="ListNumber"/>
      </w:pPr>
      <w:r>
        <w:t>3. 输入柜子名称（如"出线柜1"）</w:t>
      </w:r>
    </w:p>
    <w:p>
      <w:pPr>
        <w:pStyle w:val="ListNumber"/>
      </w:pPr>
      <w:r>
        <w:t>4. 选择柜子类型（出线柜/进线总柜/联络柜/电容柜/切换柜）</w:t>
      </w:r>
    </w:p>
    <w:p>
      <w:pPr>
        <w:pStyle w:val="ListNumber"/>
      </w:pPr>
      <w:r>
        <w:t>5. 输入柜宽（如 0.8）</w:t>
      </w:r>
    </w:p>
    <w:p>
      <w:r>
        <w:rPr>
          <w:b/>
        </w:rPr>
        <w:t>步骤 2：添加元器件</w:t>
      </w:r>
    </w:p>
    <w:p>
      <w:pPr>
        <w:pStyle w:val="ListNumber"/>
      </w:pPr>
      <w:r>
        <w:t>1. 选择要添加元器件的柜子</w:t>
      </w:r>
    </w:p>
    <w:p>
      <w:pPr>
        <w:pStyle w:val="ListNumber"/>
      </w:pPr>
      <w:r>
        <w:t>2. 输入元器件型号（如 XT1N160 TMD 100 3P FF）</w:t>
      </w:r>
    </w:p>
    <w:p>
      <w:pPr>
        <w:pStyle w:val="ListNumber"/>
      </w:pPr>
      <w:r>
        <w:t>3. 系统自动匹配类型、品牌、单价</w:t>
      </w:r>
    </w:p>
    <w:p>
      <w:pPr>
        <w:pStyle w:val="ListNumber"/>
      </w:pPr>
      <w:r>
        <w:t>4. 输入数量</w:t>
      </w:r>
    </w:p>
    <w:p>
      <w:pPr>
        <w:pStyle w:val="ListNumber"/>
      </w:pPr>
      <w:r>
        <w:t>5. 点击 添加</w:t>
      </w:r>
    </w:p>
    <w:p>
      <w:pPr>
        <w:pStyle w:val="ListBullet"/>
      </w:pPr>
      <w:r>
        <w:t>如果类型显示为空并有红色提示，请手动选择类型。</w:t>
      </w:r>
    </w:p>
    <w:p>
      <w:r>
        <w:rPr>
          <w:b/>
        </w:rPr>
        <w:t>步骤 3：生成成本报告</w:t>
      </w:r>
    </w:p>
    <w:p>
      <w:pPr>
        <w:pStyle w:val="ListNumber"/>
      </w:pPr>
      <w:r>
        <w:t>1. 在元器件管理页面点击 计算成本分析报告</w:t>
      </w:r>
    </w:p>
    <w:p>
      <w:pPr>
        <w:pStyle w:val="ListNumber"/>
      </w:pPr>
      <w:r>
        <w:t>2. 系统自动计算并显示报告</w:t>
      </w:r>
    </w:p>
    <w:p>
      <w:r>
        <w:rPr>
          <w:b/>
        </w:rPr>
        <w:t>步骤 4：导出报告</w:t>
      </w:r>
    </w:p>
    <w:p>
      <w:r>
        <w:t>报告包含元器件清单、铜排、电缆、辅材、箱体、成套费。</w:t>
      </w:r>
    </w:p>
    <w:p>
      <w:r>
        <w:t>底部显示项目汇总和含税报价，可点击 下载CSV 导出。</w:t>
      </w:r>
    </w:p>
    <w:p>
      <w:pPr>
        <w:pStyle w:val="Heading2"/>
      </w:pPr>
      <w:r>
        <w:t>七、批量导入（可选）</w:t>
      </w:r>
    </w:p>
    <w:p>
      <w:pPr>
        <w:pStyle w:val="ListNumber"/>
      </w:pPr>
      <w:r>
        <w:t>1. 点击 批量导入 页面</w:t>
      </w:r>
    </w:p>
    <w:p>
      <w:pPr>
        <w:pStyle w:val="ListNumber"/>
      </w:pPr>
      <w:r>
        <w:t>2. 选择目标柜子</w:t>
      </w:r>
    </w:p>
    <w:p>
      <w:pPr>
        <w:pStyle w:val="ListNumber"/>
      </w:pPr>
      <w:r>
        <w:t>3. 上传Excel文件或在文本框中粘贴元器件信息</w:t>
      </w:r>
    </w:p>
    <w:p>
      <w:pPr>
        <w:pStyle w:val="ListNumber"/>
      </w:pPr>
      <w:r>
        <w:t>4. 点击 导入</w:t>
      </w:r>
    </w:p>
    <w:p>
      <w:pPr>
        <w:pStyle w:val="Heading1"/>
      </w:pPr>
      <w:r>
        <w:t>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无法访问网页</w:t>
            </w:r>
          </w:p>
        </w:tc>
        <w:tc>
          <w:tcPr>
            <w:tcW w:type="dxa" w:w="4320"/>
          </w:tcPr>
          <w:p>
            <w:r>
              <w:t>确认Tailscale已登录且状态为Connected</w:t>
            </w:r>
          </w:p>
        </w:tc>
      </w:tr>
      <w:tr>
        <w:tc>
          <w:tcPr>
            <w:tcW w:type="dxa" w:w="4320"/>
          </w:tcPr>
          <w:p>
            <w:r>
              <w:t>登录后一直等待</w:t>
            </w:r>
          </w:p>
        </w:tc>
        <w:tc>
          <w:tcPr>
            <w:tcW w:type="dxa" w:w="4320"/>
          </w:tcPr>
          <w:p>
            <w:r>
              <w:t>已通知CC，等待审批即可</w:t>
            </w:r>
          </w:p>
        </w:tc>
      </w:tr>
      <w:tr>
        <w:tc>
          <w:tcPr>
            <w:tcW w:type="dxa" w:w="4320"/>
          </w:tcPr>
          <w:p>
            <w:r>
              <w:t>页面打不开</w:t>
            </w:r>
          </w:p>
        </w:tc>
        <w:tc>
          <w:tcPr>
            <w:tcW w:type="dxa" w:w="4320"/>
          </w:tcPr>
          <w:p>
            <w:r>
              <w:t>确认地址是 http://100.102.56.99:8502/（http不是https）</w:t>
            </w:r>
          </w:p>
        </w:tc>
      </w:tr>
      <w:tr>
        <w:tc>
          <w:tcPr>
            <w:tcW w:type="dxa" w:w="4320"/>
          </w:tcPr>
          <w:p>
            <w:r>
              <w:t>Tailscale断开</w:t>
            </w:r>
          </w:p>
        </w:tc>
        <w:tc>
          <w:tcPr>
            <w:tcW w:type="dxa" w:w="4320"/>
          </w:tcPr>
          <w:p>
            <w:r>
              <w:t>打开Tailscale点击Connect重连</w:t>
            </w:r>
          </w:p>
        </w:tc>
      </w:tr>
      <w:tr>
        <w:tc>
          <w:tcPr>
            <w:tcW w:type="dxa" w:w="4320"/>
          </w:tcPr>
          <w:p>
            <w:r>
              <w:t>元器件类型为空</w:t>
            </w:r>
          </w:p>
        </w:tc>
        <w:tc>
          <w:tcPr>
            <w:tcW w:type="dxa" w:w="4320"/>
          </w:tcPr>
          <w:p>
            <w:r>
              <w:t>手动选择正确类型</w:t>
            </w:r>
          </w:p>
        </w:tc>
      </w:tr>
      <w:tr>
        <w:tc>
          <w:tcPr>
            <w:tcW w:type="dxa" w:w="4320"/>
          </w:tcPr>
          <w:p>
            <w:r>
              <w:t>辅材未匹配</w:t>
            </w:r>
          </w:p>
        </w:tc>
        <w:tc>
          <w:tcPr>
            <w:tcW w:type="dxa" w:w="4320"/>
          </w:tcPr>
          <w:p>
            <w:r>
              <w:t>系统会提示，可手动输入价格</w:t>
            </w:r>
          </w:p>
        </w:tc>
      </w:tr>
      <w:tr>
        <w:tc>
          <w:tcPr>
            <w:tcW w:type="dxa" w:w="4320"/>
          </w:tcPr>
          <w:p>
            <w:r>
              <w:t>报告为空</w:t>
            </w:r>
          </w:p>
        </w:tc>
        <w:tc>
          <w:tcPr>
            <w:tcW w:type="dxa" w:w="4320"/>
          </w:tcPr>
          <w:p>
            <w:r>
              <w:t>确认已添加元器件并点击"计算成本分析报告"</w:t>
            </w:r>
          </w:p>
        </w:tc>
      </w:tr>
      <w:tr>
        <w:tc>
          <w:tcPr>
            <w:tcW w:type="dxa" w:w="4320"/>
          </w:tcPr>
          <w:p>
            <w:r>
              <w:t>铜价显示</w:t>
            </w:r>
          </w:p>
        </w:tc>
        <w:tc>
          <w:tcPr>
            <w:tcW w:type="dxa" w:w="4320"/>
          </w:tcPr>
          <w:p>
            <w:r>
              <w:t>系统自动获取实时铜价，无需手动输入</w:t>
            </w:r>
          </w:p>
        </w:tc>
      </w:tr>
      <w:tr>
        <w:tc>
          <w:tcPr>
            <w:tcW w:type="dxa" w:w="4320"/>
          </w:tcPr>
          <w:p>
            <w:r>
              <w:t>同型号重复</w:t>
            </w:r>
          </w:p>
        </w:tc>
        <w:tc>
          <w:tcPr>
            <w:tcW w:type="dxa" w:w="4320"/>
          </w:tcPr>
          <w:p>
            <w:r>
              <w:t>系统会自动合并同型号品牌元器件</w:t>
            </w:r>
          </w:p>
        </w:tc>
      </w:tr>
    </w:tbl>
    <w:p/>
    <w:p>
      <w:r>
        <w:t>如有问题请联系CC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