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配电设备成本计算系统 使用指南</w:t>
      </w:r>
    </w:p>
    <w:p/>
    <w:p>
      <w:pPr>
        <w:pStyle w:val="Heading1"/>
      </w:pPr>
      <w:r>
        <w:t>第一部分：网络连接</w:t>
      </w:r>
    </w:p>
    <w:p>
      <w:pPr>
        <w:pStyle w:val="Heading2"/>
      </w:pPr>
      <w:r>
        <w:t>一、下载安装 Tailscale</w:t>
      </w:r>
    </w:p>
    <w:p>
      <w:pPr>
        <w:pStyle w:val="ListNumber"/>
      </w:pPr>
      <w:r>
        <w:t>1. Windows 电脑：浏览器打开 https://tailscale.com/download/windows → 下载安装</w:t>
      </w:r>
    </w:p>
    <w:p>
      <w:pPr>
        <w:pStyle w:val="ListNumber"/>
      </w:pPr>
      <w:r>
        <w:t>2. 手机：App Store / 应用商店搜索 Tailscale → 安装</w:t>
      </w:r>
    </w:p>
    <w:p>
      <w:pPr>
        <w:pStyle w:val="Heading2"/>
      </w:pPr>
      <w:r>
        <w:t>二、登录</w:t>
      </w:r>
    </w:p>
    <w:p>
      <w:pPr>
        <w:pStyle w:val="ListNumber"/>
      </w:pPr>
      <w:r>
        <w:t>1. 打开 Tailscale 应用 → 点击 Log in</w:t>
      </w:r>
    </w:p>
    <w:p>
      <w:pPr>
        <w:pStyle w:val="ListNumber"/>
      </w:pPr>
      <w:r>
        <w:t>2. 使用公司统一的账号密码登录</w:t>
      </w:r>
    </w:p>
    <w:p>
      <w:pPr>
        <w:pStyle w:val="ListNumber"/>
      </w:pPr>
      <w:r>
        <w:t>3. 登录后等待审批，审批通过后状态变为 Connected</w:t>
      </w:r>
    </w:p>
    <w:p>
      <w:pPr>
        <w:pStyle w:val="Heading2"/>
      </w:pPr>
      <w:r>
        <w:t>三、访问系统</w:t>
      </w:r>
    </w:p>
    <w:p>
      <w:r>
        <w:rPr>
          <w:b/>
          <w:sz w:val="24"/>
        </w:rPr>
        <w:t>访问地址：http://100.93.204.82:8502/</w:t>
      </w:r>
    </w:p>
    <w:p>
      <w:r>
        <w:t>建议收藏此地址。Tailscale 默认开机自启动，断开后点击 Connect 重连。</w:t>
      </w:r>
    </w:p>
    <w:p>
      <w:pPr>
        <w:pStyle w:val="Heading1"/>
      </w:pPr>
      <w:r>
        <w:t>第二部分：系统功能</w:t>
      </w:r>
    </w:p>
    <w:p>
      <w:pPr>
        <w:pStyle w:val="Heading2"/>
      </w:pPr>
      <w:r>
        <w:t>四、系统页面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元器件管理</w:t>
            </w:r>
          </w:p>
        </w:tc>
        <w:tc>
          <w:tcPr>
            <w:tcW w:type="dxa" w:w="4320"/>
          </w:tcPr>
          <w:p>
            <w:r>
              <w:t>添加柜子、添加元器件、生成报价</w:t>
            </w:r>
          </w:p>
        </w:tc>
      </w:tr>
      <w:tr>
        <w:tc>
          <w:tcPr>
            <w:tcW w:type="dxa" w:w="4320"/>
          </w:tcPr>
          <w:p>
            <w:r>
              <w:t>批量导入</w:t>
            </w:r>
          </w:p>
        </w:tc>
        <w:tc>
          <w:tcPr>
            <w:tcW w:type="dxa" w:w="4320"/>
          </w:tcPr>
          <w:p>
            <w:r>
              <w:t>从Excel复制粘贴批量导入元器件</w:t>
            </w:r>
          </w:p>
        </w:tc>
      </w:tr>
      <w:tr>
        <w:tc>
          <w:tcPr>
            <w:tcW w:type="dxa" w:w="4320"/>
          </w:tcPr>
          <w:p>
            <w:r>
              <w:t>成本分析报告</w:t>
            </w:r>
          </w:p>
        </w:tc>
        <w:tc>
          <w:tcPr>
            <w:tcW w:type="dxa" w:w="4320"/>
          </w:tcPr>
          <w:p>
            <w:r>
              <w:t>查看成本明细、详细计算过程、含税报价</w:t>
            </w:r>
          </w:p>
        </w:tc>
      </w:tr>
      <w:tr>
        <w:tc>
          <w:tcPr>
            <w:tcW w:type="dxa" w:w="4320"/>
          </w:tcPr>
          <w:p>
            <w:r>
              <w:t>计算公式说明</w:t>
            </w:r>
          </w:p>
        </w:tc>
        <w:tc>
          <w:tcPr>
            <w:tcW w:type="dxa" w:w="4320"/>
          </w:tcPr>
          <w:p>
            <w:r>
              <w:t>查看所有计算规则和公式</w:t>
            </w:r>
          </w:p>
        </w:tc>
      </w:tr>
      <w:tr>
        <w:tc>
          <w:tcPr>
            <w:tcW w:type="dxa" w:w="4320"/>
          </w:tcPr>
          <w:p>
            <w:r>
              <w:t>价格库管理</w:t>
            </w:r>
          </w:p>
        </w:tc>
        <w:tc>
          <w:tcPr>
            <w:tcW w:type="dxa" w:w="4320"/>
          </w:tcPr>
          <w:p>
            <w:r>
              <w:t>搜索、编辑、导入产品价格数据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五、添加柜子</w:t>
      </w:r>
    </w:p>
    <w:p>
      <w:pPr>
        <w:pStyle w:val="ListNumber"/>
      </w:pPr>
      <w:r>
        <w:t>1. 在元器件管理页面点击"添加柜子"</w:t>
      </w:r>
    </w:p>
    <w:p>
      <w:pPr>
        <w:pStyle w:val="ListNumber"/>
      </w:pPr>
      <w:r>
        <w:t>2. 填写：柜号名称、柜类型、柜宽(米)、进线方式</w:t>
      </w:r>
    </w:p>
    <w:p>
      <w:pPr>
        <w:pStyle w:val="ListNumber"/>
      </w:pPr>
      <w:r>
        <w:t>3. 进线方式：下进线(默认) / 上进线 / 侧进线</w:t>
      </w:r>
    </w:p>
    <w:p>
      <w:pPr>
        <w:pStyle w:val="ListBullet"/>
      </w:pPr>
      <w:r>
        <w:t xml:space="preserve">   - 侧进线时铜排费用会额外增加一台柜宽的母排量</w:t>
      </w:r>
    </w:p>
    <w:p>
      <w:pPr>
        <w:pStyle w:val="Heading2"/>
      </w:pPr>
      <w:r>
        <w:t>六、添加元器件</w:t>
      </w:r>
    </w:p>
    <w:p>
      <w:pPr>
        <w:pStyle w:val="ListNumber"/>
      </w:pPr>
      <w:r>
        <w:t>1. 选择目标柜子</w:t>
      </w:r>
    </w:p>
    <w:p>
      <w:pPr>
        <w:pStyle w:val="ListNumber"/>
      </w:pPr>
      <w:r>
        <w:t>2. 输入元器件型号（如 XT1N160 TMD 100 3P FF）</w:t>
      </w:r>
    </w:p>
    <w:p>
      <w:pPr>
        <w:pStyle w:val="ListNumber"/>
      </w:pPr>
      <w:r>
        <w:t>3. 系统自动匹配：类型、品牌、单价、电流</w:t>
      </w:r>
    </w:p>
    <w:p>
      <w:pPr>
        <w:pStyle w:val="ListNumber"/>
      </w:pPr>
      <w:r>
        <w:t>4. 输入数量 → 点击添加</w:t>
      </w:r>
    </w:p>
    <w:p>
      <w:pPr>
        <w:pStyle w:val="ListBullet"/>
      </w:pPr>
      <w:r>
        <w:t>注意：类型显示为空或有红色提示时，需手动选择类型。</w:t>
      </w:r>
    </w:p>
    <w:p>
      <w:pPr>
        <w:pStyle w:val="ListBullet"/>
      </w:pPr>
      <w:r>
        <w:t>数量为0的元器件会保留在清单中，但不计入成本。</w:t>
      </w:r>
    </w:p>
    <w:p>
      <w:pPr>
        <w:pStyle w:val="Heading2"/>
      </w:pPr>
      <w:r>
        <w:t>七、批量导入</w:t>
      </w:r>
    </w:p>
    <w:p>
      <w:pPr>
        <w:pStyle w:val="ListNumber"/>
      </w:pPr>
      <w:r>
        <w:t>1. 在Excel中选中型号和数量两列 → 复制（Ctrl+C）</w:t>
      </w:r>
    </w:p>
    <w:p>
      <w:pPr>
        <w:pStyle w:val="ListNumber"/>
      </w:pPr>
      <w:r>
        <w:t>2. 打开批量导入 → 选择文本粘贴</w:t>
      </w:r>
    </w:p>
    <w:p>
      <w:pPr>
        <w:pStyle w:val="ListNumber"/>
      </w:pPr>
      <w:r>
        <w:t>3. 粘贴到文本框（格式：型号 数量，每行一个）</w:t>
      </w:r>
    </w:p>
    <w:p>
      <w:pPr>
        <w:pStyle w:val="ListNumber"/>
      </w:pPr>
      <w:r>
        <w:t>4. 查看预览表，确认匹配结果</w:t>
      </w:r>
    </w:p>
    <w:p>
      <w:pPr>
        <w:pStyle w:val="ListNumber"/>
      </w:pPr>
      <w:r>
        <w:t>5. 点击"确认导入"</w:t>
      </w:r>
    </w:p>
    <w:p>
      <w:pPr>
        <w:pStyle w:val="ListBullet"/>
      </w:pPr>
      <w:r>
        <w:t>示例：</w:t>
      </w:r>
    </w:p>
    <w:p>
      <w:r>
        <w:rPr>
          <w:sz w:val="20"/>
        </w:rPr>
        <w:t>XT1N160 TMD 100 3P FF 1</w:t>
        <w:br/>
        <w:t>MC7200 6</w:t>
      </w:r>
    </w:p>
    <w:p>
      <w:pPr>
        <w:pStyle w:val="Heading2"/>
      </w:pPr>
      <w:r>
        <w:t>八、生成报告</w:t>
      </w:r>
    </w:p>
    <w:p>
      <w:pPr>
        <w:pStyle w:val="ListNumber"/>
      </w:pPr>
      <w:r>
        <w:t>1. 添加完元器件后，点击"计算成本分析报告"</w:t>
      </w:r>
    </w:p>
    <w:p>
      <w:pPr>
        <w:pStyle w:val="ListNumber"/>
      </w:pPr>
      <w:r>
        <w:t>2. 报告包含：元器件清单、铜排费用、电缆费用、辅材、箱体、成套费</w:t>
      </w:r>
    </w:p>
    <w:p>
      <w:pPr>
        <w:pStyle w:val="ListNumber"/>
      </w:pPr>
      <w:r>
        <w:t>3. 点击"📝 详细计算过程"可查看每一步计算</w:t>
      </w:r>
    </w:p>
    <w:p>
      <w:pPr>
        <w:pStyle w:val="ListNumber"/>
      </w:pPr>
      <w:r>
        <w:t>4. 点击"下载CSV"导出报价明细</w:t>
      </w:r>
    </w:p>
    <w:p>
      <w:pPr>
        <w:pStyle w:val="Heading1"/>
      </w:pPr>
      <w:r>
        <w:t>第三部分：计算公式</w:t>
      </w:r>
    </w:p>
    <w:p>
      <w:pPr>
        <w:pStyle w:val="Heading2"/>
      </w:pPr>
      <w:r>
        <w:t>九、铜排费用</w:t>
      </w:r>
    </w:p>
    <w:p>
      <w:r>
        <w:rPr>
          <w:b/>
        </w:rPr>
        <w:t>铜排费 = 三相母线 + 零线N + 地线PE + ≥250A出线 + 侧进线增加 + 刀熔开关增加 + 带计量增加</w:t>
      </w:r>
    </w:p>
    <w:p>
      <w:pPr>
        <w:pStyle w:val="ListBullet"/>
      </w:pPr>
      <w:r>
        <w:t>三相母线：7m × 截面积(cm²) × 铜价(元/kg) × 8.9(g/cm³)</w:t>
      </w:r>
    </w:p>
    <w:p>
      <w:pPr>
        <w:pStyle w:val="ListBullet"/>
      </w:pPr>
      <w:r>
        <w:t>零线N：2m × (截面积/2)(cm²) × 铜价 × 8.9</w:t>
      </w:r>
    </w:p>
    <w:p>
      <w:pPr>
        <w:pStyle w:val="ListBullet"/>
      </w:pPr>
      <w:r>
        <w:t>地线PE：2m × PE截面积(cm²) × 铜价 × 8.9（PE按国标分段）</w:t>
      </w:r>
    </w:p>
    <w:p>
      <w:pPr>
        <w:pStyle w:val="ListBullet"/>
      </w:pPr>
      <w:r>
        <w:t>侧进线：三相各加一台柜宽（仅侧进线时）</w:t>
      </w:r>
    </w:p>
    <w:p>
      <w:pPr>
        <w:pStyle w:val="ListBullet"/>
      </w:pPr>
      <w:r>
        <w:t>刀熔开关：有刀熔开关时每相加0.4m</w:t>
      </w:r>
    </w:p>
    <w:p>
      <w:pPr>
        <w:pStyle w:val="ListBullet"/>
      </w:pPr>
      <w:r>
        <w:t>带计量：有电度表时每相加0.4m</w:t>
      </w:r>
    </w:p>
    <w:p>
      <w:pPr>
        <w:pStyle w:val="ListBullet"/>
      </w:pPr>
      <w:r>
        <w:t>≥250A出线：2.5m × 数量 × 截面积(cm²) × 铜价 × 8.9 × 3</w:t>
      </w:r>
    </w:p>
    <w:p>
      <w:r>
        <w:rPr>
          <w:b/>
        </w:rPr>
        <w:t>PE截面积国标：</w:t>
      </w:r>
    </w:p>
    <w:p>
      <w:r>
        <w:t>S≤16mm² → PE=S | 16&lt;S≤35 → PE=16 | 35&lt;S≤400 → PE=S/2 | 400&lt;S≤800 → PE=200 | S&gt;800 → PE=S/4</w:t>
      </w:r>
    </w:p>
    <w:p>
      <w:pPr>
        <w:pStyle w:val="Heading2"/>
      </w:pPr>
      <w:r>
        <w:t>十、电缆费用（≤160A断路器）</w:t>
      </w:r>
    </w:p>
    <w:p>
      <w:r>
        <w:t>电缆费 = 截面积(mm²) × 数量 × (极数×0.7)m × 铜价 × 8.9 / 1000</w:t>
      </w:r>
    </w:p>
    <w:p>
      <w:pPr>
        <w:pStyle w:val="ListBullet"/>
      </w:pPr>
      <w:r>
        <w:t>1P→0.7m | 2P→1.4m | 3P→2.1m | 4P→2.8m</w:t>
      </w:r>
    </w:p>
    <w:p>
      <w:pPr>
        <w:pStyle w:val="ListBullet"/>
      </w:pPr>
      <w:r>
        <w:t>截面积对照：63A→16mm² | 80A→25mm² | 100A→35mm² | 125A→50mm² | 160A→70mm²</w:t>
      </w:r>
    </w:p>
    <w:p>
      <w:pPr>
        <w:pStyle w:val="Heading2"/>
      </w:pPr>
      <w:r>
        <w:t>十一、分散系数</w:t>
      </w:r>
    </w:p>
    <w:p>
      <w:r>
        <w:t>降容后电流 = 总电流 × 分散系数</w:t>
      </w:r>
    </w:p>
    <w:p>
      <w:r>
        <w:t>1路→1.0 | 2-3路→0.9 | 4-5路→0.8 | 6-9路→0.7 | ≥10路→0.6</w:t>
      </w:r>
    </w:p>
    <w:p>
      <w:pPr>
        <w:pStyle w:val="Heading2"/>
      </w:pPr>
      <w:r>
        <w:t>十二、其他费用</w:t>
      </w:r>
    </w:p>
    <w:p>
      <w:pPr>
        <w:pStyle w:val="ListBullet"/>
      </w:pPr>
      <w:r>
        <w:t>辅材：从价格库按柜型和出线路数查找</w:t>
      </w:r>
    </w:p>
    <w:p>
      <w:pPr>
        <w:pStyle w:val="ListBullet"/>
      </w:pPr>
      <w:r>
        <w:t>箱体：2200元 + 400元 × 断路器数量</w:t>
      </w:r>
    </w:p>
    <w:p>
      <w:pPr>
        <w:pStyle w:val="ListBullet"/>
      </w:pPr>
      <w:r>
        <w:t>成套费：元器件/铜排/辅材/箱体各自按阶梯利润率计算后汇总</w:t>
      </w:r>
    </w:p>
    <w:p>
      <w:pPr>
        <w:pStyle w:val="Heading2"/>
      </w:pPr>
      <w:r>
        <w:t>十三、含税报价</w:t>
      </w:r>
    </w:p>
    <w:p>
      <w:r>
        <w:rPr>
          <w:b/>
        </w:rPr>
        <w:t>含税报价 = (总成本 + 成套费) × 1.13</w:t>
      </w:r>
    </w:p>
    <w:p>
      <w:pPr>
        <w:pStyle w:val="Heading1"/>
      </w:pPr>
      <w:r>
        <w:t>第四部分：常见问题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无法访问网页</w:t>
            </w:r>
          </w:p>
        </w:tc>
        <w:tc>
          <w:tcPr>
            <w:tcW w:type="dxa" w:w="4320"/>
          </w:tcPr>
          <w:p>
            <w:r>
              <w:t>确认Tailscale已登录且Connected</w:t>
            </w:r>
          </w:p>
        </w:tc>
      </w:tr>
      <w:tr>
        <w:tc>
          <w:tcPr>
            <w:tcW w:type="dxa" w:w="4320"/>
          </w:tcPr>
          <w:p>
            <w:r>
              <w:t>登录后一直等待</w:t>
            </w:r>
          </w:p>
        </w:tc>
        <w:tc>
          <w:tcPr>
            <w:tcW w:type="dxa" w:w="4320"/>
          </w:tcPr>
          <w:p>
            <w:r>
              <w:t>等待CC审批</w:t>
            </w:r>
          </w:p>
        </w:tc>
      </w:tr>
      <w:tr>
        <w:tc>
          <w:tcPr>
            <w:tcW w:type="dxa" w:w="4320"/>
          </w:tcPr>
          <w:p>
            <w:r>
              <w:t>页面打不开</w:t>
            </w:r>
          </w:p>
        </w:tc>
        <w:tc>
          <w:tcPr>
            <w:tcW w:type="dxa" w:w="4320"/>
          </w:tcPr>
          <w:p>
            <w:r>
              <w:t>确认地址是http://100.93.204.82:8502/</w:t>
            </w:r>
          </w:p>
        </w:tc>
      </w:tr>
      <w:tr>
        <w:tc>
          <w:tcPr>
            <w:tcW w:type="dxa" w:w="4320"/>
          </w:tcPr>
          <w:p>
            <w:r>
              <w:t>Tailscale断开</w:t>
            </w:r>
          </w:p>
        </w:tc>
        <w:tc>
          <w:tcPr>
            <w:tcW w:type="dxa" w:w="4320"/>
          </w:tcPr>
          <w:p>
            <w:r>
              <w:t>打开Tailscale点击Connect重连</w:t>
            </w:r>
          </w:p>
        </w:tc>
      </w:tr>
      <w:tr>
        <w:tc>
          <w:tcPr>
            <w:tcW w:type="dxa" w:w="4320"/>
          </w:tcPr>
          <w:p>
            <w:r>
              <w:t>元器件类型为空</w:t>
            </w:r>
          </w:p>
        </w:tc>
        <w:tc>
          <w:tcPr>
            <w:tcW w:type="dxa" w:w="4320"/>
          </w:tcPr>
          <w:p>
            <w:r>
              <w:t>手动选择正确类型</w:t>
            </w:r>
          </w:p>
        </w:tc>
      </w:tr>
      <w:tr>
        <w:tc>
          <w:tcPr>
            <w:tcW w:type="dxa" w:w="4320"/>
          </w:tcPr>
          <w:p>
            <w:r>
              <w:t>辅材未匹配</w:t>
            </w:r>
          </w:p>
        </w:tc>
        <w:tc>
          <w:tcPr>
            <w:tcW w:type="dxa" w:w="4320"/>
          </w:tcPr>
          <w:p>
            <w:r>
              <w:t>系统提示后手动输入价格</w:t>
            </w:r>
          </w:p>
        </w:tc>
      </w:tr>
      <w:tr>
        <w:tc>
          <w:tcPr>
            <w:tcW w:type="dxa" w:w="4320"/>
          </w:tcPr>
          <w:p>
            <w:r>
              <w:t>报告为空</w:t>
            </w:r>
          </w:p>
        </w:tc>
        <w:tc>
          <w:tcPr>
            <w:tcW w:type="dxa" w:w="4320"/>
          </w:tcPr>
          <w:p>
            <w:r>
              <w:t>确认已添加元器件并点击"计算成本分析报告"</w:t>
            </w:r>
          </w:p>
        </w:tc>
      </w:tr>
      <w:tr>
        <w:tc>
          <w:tcPr>
            <w:tcW w:type="dxa" w:w="4320"/>
          </w:tcPr>
          <w:p>
            <w:r>
              <w:t>铜价显示</w:t>
            </w:r>
          </w:p>
        </w:tc>
        <w:tc>
          <w:tcPr>
            <w:tcW w:type="dxa" w:w="4320"/>
          </w:tcPr>
          <w:p>
            <w:r>
              <w:t>系统自动获取实时铜价</w:t>
            </w:r>
          </w:p>
        </w:tc>
      </w:tr>
      <w:tr>
        <w:tc>
          <w:tcPr>
            <w:tcW w:type="dxa" w:w="4320"/>
          </w:tcPr>
          <w:p>
            <w:r>
              <w:t>同型号重复</w:t>
            </w:r>
          </w:p>
        </w:tc>
        <w:tc>
          <w:tcPr>
            <w:tcW w:type="dxa" w:w="4320"/>
          </w:tcPr>
          <w:p>
            <w:r>
              <w:t>系统自动合并同型号品牌元器件</w:t>
            </w:r>
          </w:p>
        </w:tc>
      </w:tr>
      <w:tr>
        <w:tc>
          <w:tcPr>
            <w:tcW w:type="dxa" w:w="4320"/>
          </w:tcPr>
          <w:p>
            <w:r>
              <w:t>数量为0的元器件</w:t>
            </w:r>
          </w:p>
        </w:tc>
        <w:tc>
          <w:tcPr>
            <w:tcW w:type="dxa" w:w="4320"/>
          </w:tcPr>
          <w:p>
            <w:r>
              <w:t>清单中保留，报告和导出时隐藏</w:t>
            </w:r>
          </w:p>
        </w:tc>
      </w:tr>
      <w:tr>
        <w:tc>
          <w:tcPr>
            <w:tcW w:type="dxa" w:w="4320"/>
          </w:tcPr>
          <w:p>
            <w:r>
              <w:t>侧进线铜排偏贵</w:t>
            </w:r>
          </w:p>
        </w:tc>
        <w:tc>
          <w:tcPr>
            <w:tcW w:type="dxa" w:w="4320"/>
          </w:tcPr>
          <w:p>
            <w:r>
              <w:t>侧进线会额外增加一台柜宽母排量，确认进线方式是否正确</w:t>
            </w:r>
          </w:p>
        </w:tc>
      </w:tr>
      <w:tr>
        <w:tc>
          <w:tcPr>
            <w:tcW w:type="dxa" w:w="4320"/>
          </w:tcPr>
          <w:p>
            <w:r>
              <w:t>MC7200未匹配</w:t>
            </w:r>
          </w:p>
        </w:tc>
        <w:tc>
          <w:tcPr>
            <w:tcW w:type="dxa" w:w="4320"/>
          </w:tcPr>
          <w:p>
            <w:r>
              <w:t>需在价格库管理中添加该型号</w:t>
            </w:r>
          </w:p>
        </w:tc>
      </w:tr>
    </w:tbl>
    <w:p/>
    <w:p>
      <w:r>
        <w:t>如有问题请联系CC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