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7B8F" w14:textId="065F4C17" w:rsidR="00192489" w:rsidRDefault="00FB1A84">
      <w:pPr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计算机组成原理课程设计任务书</w:t>
      </w:r>
    </w:p>
    <w:p w14:paraId="62E7D6DE" w14:textId="77777777" w:rsidR="00192489" w:rsidRDefault="00FB1A84">
      <w:pPr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开发多</w:t>
      </w:r>
      <w:r>
        <w:rPr>
          <w:rFonts w:ascii="Times New Roman" w:eastAsia="黑体" w:hAnsi="Times New Roman" w:cs="Times New Roman"/>
          <w:sz w:val="32"/>
        </w:rPr>
        <w:t>周期处理器</w:t>
      </w:r>
      <w:r>
        <w:rPr>
          <w:rFonts w:ascii="Times New Roman" w:eastAsia="黑体" w:hAnsi="Times New Roman" w:cs="Times New Roman" w:hint="eastAsia"/>
          <w:sz w:val="32"/>
        </w:rPr>
        <w:t>-MIPS-Lite1</w:t>
      </w:r>
    </w:p>
    <w:p w14:paraId="732AEC25" w14:textId="77777777" w:rsidR="00192489" w:rsidRDefault="00192489">
      <w:pPr>
        <w:jc w:val="center"/>
        <w:rPr>
          <w:rFonts w:ascii="Times New Roman" w:eastAsia="黑体" w:hAnsi="Times New Roman" w:cs="Times New Roman"/>
          <w:sz w:val="28"/>
        </w:rPr>
      </w:pPr>
    </w:p>
    <w:p w14:paraId="50B23E0D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课程目标</w:t>
      </w:r>
    </w:p>
    <w:p w14:paraId="6103673D" w14:textId="77777777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 xml:space="preserve">课程目标1. 能够按照题目要求设计一个简易CPU的基本逻辑,实现题目要求的系统功能； </w:t>
      </w:r>
    </w:p>
    <w:p w14:paraId="42BED9C2" w14:textId="14CE0E34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>课程目标</w:t>
      </w:r>
      <w:r w:rsidR="007D69DA">
        <w:rPr>
          <w:rFonts w:ascii="..Y....." w:eastAsia="..Y....." w:hAnsi="..Y....." w:hint="eastAsia"/>
          <w:color w:val="000000"/>
          <w:sz w:val="24"/>
          <w:szCs w:val="24"/>
        </w:rPr>
        <w:t>2</w:t>
      </w:r>
      <w:r>
        <w:rPr>
          <w:rFonts w:ascii="..Y....." w:eastAsia="..Y....." w:hAnsi="..Y....."/>
          <w:color w:val="000000"/>
          <w:sz w:val="24"/>
          <w:szCs w:val="24"/>
        </w:rPr>
        <w:t xml:space="preserve">. 设计仿真数据并进行仿真、调试与测试； </w:t>
      </w:r>
    </w:p>
    <w:p w14:paraId="2EB4D061" w14:textId="6493697E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>课程目标</w:t>
      </w:r>
      <w:r w:rsidR="007D69DA">
        <w:rPr>
          <w:rFonts w:ascii="..Y....." w:eastAsia="..Y....." w:hAnsi="..Y....."/>
          <w:color w:val="000000"/>
          <w:sz w:val="24"/>
          <w:szCs w:val="24"/>
        </w:rPr>
        <w:t>3</w:t>
      </w:r>
      <w:r>
        <w:rPr>
          <w:rFonts w:ascii="..Y....." w:eastAsia="..Y....." w:hAnsi="..Y....."/>
          <w:color w:val="000000"/>
          <w:sz w:val="24"/>
          <w:szCs w:val="24"/>
        </w:rPr>
        <w:t>. 有逻辑地论述设计方案、实现及测试过程，展示设计方案，准确阐述自己的观点；</w:t>
      </w:r>
    </w:p>
    <w:p w14:paraId="69AAD81A" w14:textId="4F003516" w:rsidR="00192489" w:rsidRDefault="00FB1A84">
      <w:pPr>
        <w:spacing w:line="360" w:lineRule="auto"/>
        <w:ind w:firstLineChars="200" w:firstLine="480"/>
        <w:rPr>
          <w:rFonts w:ascii="..Y....." w:eastAsia="..Y....." w:hAnsi="..Y....."/>
          <w:color w:val="000000"/>
          <w:sz w:val="24"/>
          <w:szCs w:val="24"/>
        </w:rPr>
      </w:pPr>
      <w:r>
        <w:rPr>
          <w:rFonts w:ascii="..Y....." w:eastAsia="..Y....." w:hAnsi="..Y....."/>
          <w:color w:val="000000"/>
          <w:sz w:val="24"/>
          <w:szCs w:val="24"/>
        </w:rPr>
        <w:t>课程目标</w:t>
      </w:r>
      <w:r w:rsidR="007D69DA">
        <w:rPr>
          <w:rFonts w:ascii="..Y....." w:eastAsia="..Y....." w:hAnsi="..Y....."/>
          <w:color w:val="000000"/>
          <w:sz w:val="24"/>
          <w:szCs w:val="24"/>
        </w:rPr>
        <w:t>4</w:t>
      </w:r>
      <w:r>
        <w:rPr>
          <w:rFonts w:ascii="..Y....." w:eastAsia="..Y....." w:hAnsi="..Y....."/>
          <w:color w:val="000000"/>
          <w:sz w:val="24"/>
          <w:szCs w:val="24"/>
        </w:rPr>
        <w:t>. 能够在团队中进行交流沟通、分工协作完成设计项目。</w:t>
      </w:r>
    </w:p>
    <w:p w14:paraId="5A31467E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/>
          <w:b w:val="0"/>
        </w:rPr>
        <w:t>设计说明</w:t>
      </w:r>
    </w:p>
    <w:p w14:paraId="2F6A42F1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处理器应</w:t>
      </w:r>
      <w:r>
        <w:rPr>
          <w:rFonts w:ascii="Times New Roman" w:hAnsi="Times New Roman" w:cs="Times New Roman" w:hint="eastAsia"/>
          <w:sz w:val="24"/>
        </w:rPr>
        <w:t>支持</w:t>
      </w:r>
      <w:r>
        <w:rPr>
          <w:rFonts w:ascii="Times New Roman" w:hAnsi="Times New Roman" w:cs="Times New Roman"/>
          <w:sz w:val="24"/>
        </w:rPr>
        <w:t>MIPS-Lite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指令集。</w:t>
      </w:r>
    </w:p>
    <w:p w14:paraId="1A96D1FF" w14:textId="77777777" w:rsidR="00192489" w:rsidRDefault="00FB1A84">
      <w:pPr>
        <w:pStyle w:val="10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MIPS-Lite1</w:t>
      </w:r>
      <w:r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addu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subu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lw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sw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beq</w:t>
      </w:r>
      <w:proofErr w:type="spellEnd"/>
      <w:r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</w:rPr>
        <w:t>jal</w:t>
      </w:r>
      <w:proofErr w:type="spellEnd"/>
      <w:r>
        <w:rPr>
          <w:rFonts w:ascii="Times New Roman" w:hAnsi="Times New Roman" w:cs="Times New Roman" w:hint="eastAsia"/>
          <w:sz w:val="24"/>
        </w:rPr>
        <w:t>}</w:t>
      </w:r>
      <w:r>
        <w:rPr>
          <w:rFonts w:ascii="Times New Roman" w:hAnsi="Times New Roman" w:cs="Times New Roman"/>
          <w:sz w:val="24"/>
        </w:rPr>
        <w:t>。</w:t>
      </w:r>
    </w:p>
    <w:p w14:paraId="2702F130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指令：无符号加</w:t>
      </w:r>
      <w:proofErr w:type="spellStart"/>
      <w:r>
        <w:rPr>
          <w:rFonts w:ascii="Times New Roman" w:hAnsi="Times New Roman" w:cs="Times New Roman" w:hint="eastAsia"/>
          <w:sz w:val="24"/>
        </w:rPr>
        <w:t>addu</w:t>
      </w:r>
      <w:proofErr w:type="spellEnd"/>
    </w:p>
    <w:p w14:paraId="36EB9834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addu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rd,rs</w:t>
      </w:r>
      <w:proofErr w:type="gramEnd"/>
      <w:r>
        <w:rPr>
          <w:rFonts w:ascii="Times New Roman" w:hAnsi="Times New Roman" w:cs="Times New Roman"/>
          <w:sz w:val="24"/>
        </w:rPr>
        <w:t>,rt</w:t>
      </w:r>
      <w:proofErr w:type="spellEnd"/>
    </w:p>
    <w:p w14:paraId="073ACD99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proofErr w:type="spellStart"/>
      <w:r>
        <w:rPr>
          <w:rFonts w:ascii="Times New Roman" w:hAnsi="Times New Roman" w:cs="Times New Roman"/>
          <w:sz w:val="24"/>
        </w:rPr>
        <w:t>rd</w:t>
      </w:r>
      <w:proofErr w:type="spellEnd"/>
      <w:r>
        <w:rPr>
          <w:rFonts w:ascii="Times New Roman" w:hAnsi="Times New Roman" w:cs="Times New Roman"/>
          <w:sz w:val="24"/>
        </w:rPr>
        <w:t xml:space="preserve"> ← 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+ rt </w:t>
      </w:r>
    </w:p>
    <w:p w14:paraId="75EE1DBA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63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561"/>
        <w:gridCol w:w="1280"/>
        <w:gridCol w:w="1280"/>
        <w:gridCol w:w="1280"/>
        <w:gridCol w:w="1281"/>
        <w:gridCol w:w="1281"/>
      </w:tblGrid>
      <w:tr w:rsidR="00192489" w14:paraId="03AFB7AB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4AF75CC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EAF5A5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82AAFB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8A340E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9FE379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8A7428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53B2E174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0725DC5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2819D9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18769F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2FA21B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0EB7D2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52C688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6F823E67" w14:textId="77777777">
        <w:tc>
          <w:tcPr>
            <w:tcW w:w="1561" w:type="dxa"/>
            <w:vAlign w:val="center"/>
          </w:tcPr>
          <w:p w14:paraId="107FF3E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  <w:tc>
          <w:tcPr>
            <w:tcW w:w="1280" w:type="dxa"/>
            <w:vAlign w:val="center"/>
          </w:tcPr>
          <w:p w14:paraId="17BC0FA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24B1386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vAlign w:val="center"/>
          </w:tcPr>
          <w:p w14:paraId="3DCCE2B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vAlign w:val="center"/>
          </w:tcPr>
          <w:p w14:paraId="78225B8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1281" w:type="dxa"/>
            <w:vAlign w:val="center"/>
          </w:tcPr>
          <w:p w14:paraId="591E03B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100001</w:t>
            </w:r>
          </w:p>
        </w:tc>
      </w:tr>
    </w:tbl>
    <w:p w14:paraId="72A0DFF7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指令：无符号减</w:t>
      </w:r>
      <w:proofErr w:type="spellStart"/>
      <w:r>
        <w:rPr>
          <w:rFonts w:ascii="Times New Roman" w:hAnsi="Times New Roman" w:cs="Times New Roman" w:hint="eastAsia"/>
          <w:sz w:val="24"/>
        </w:rPr>
        <w:t>subu</w:t>
      </w:r>
      <w:proofErr w:type="spellEnd"/>
    </w:p>
    <w:p w14:paraId="20BCEBF6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subu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rd,rs</w:t>
      </w:r>
      <w:proofErr w:type="gramEnd"/>
      <w:r>
        <w:rPr>
          <w:rFonts w:ascii="Times New Roman" w:hAnsi="Times New Roman" w:cs="Times New Roman"/>
          <w:sz w:val="24"/>
        </w:rPr>
        <w:t>,rt</w:t>
      </w:r>
      <w:proofErr w:type="spellEnd"/>
    </w:p>
    <w:p w14:paraId="0AB4FF22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proofErr w:type="spellStart"/>
      <w:r>
        <w:rPr>
          <w:rFonts w:ascii="Times New Roman" w:hAnsi="Times New Roman" w:cs="Times New Roman"/>
          <w:sz w:val="24"/>
        </w:rPr>
        <w:t>rd</w:t>
      </w:r>
      <w:proofErr w:type="spellEnd"/>
      <w:r>
        <w:rPr>
          <w:rFonts w:ascii="Times New Roman" w:hAnsi="Times New Roman" w:cs="Times New Roman"/>
          <w:sz w:val="24"/>
        </w:rPr>
        <w:t xml:space="preserve"> ←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- rt </w:t>
      </w:r>
    </w:p>
    <w:p w14:paraId="5CAC68C2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63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561"/>
        <w:gridCol w:w="1280"/>
        <w:gridCol w:w="1280"/>
        <w:gridCol w:w="1280"/>
        <w:gridCol w:w="1281"/>
        <w:gridCol w:w="1281"/>
      </w:tblGrid>
      <w:tr w:rsidR="00192489" w14:paraId="4852FA06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5D3BB72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6EE942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9B7A55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54DF0E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A1F13D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5494E7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117025D6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324EA22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DAE9FB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F30D24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F00594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B6E683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59FE06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711762D9" w14:textId="77777777">
        <w:tc>
          <w:tcPr>
            <w:tcW w:w="1561" w:type="dxa"/>
            <w:vAlign w:val="center"/>
          </w:tcPr>
          <w:p w14:paraId="16683D9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000000</w:t>
            </w:r>
          </w:p>
        </w:tc>
        <w:tc>
          <w:tcPr>
            <w:tcW w:w="1280" w:type="dxa"/>
            <w:vAlign w:val="center"/>
          </w:tcPr>
          <w:p w14:paraId="380E875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206B002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vAlign w:val="center"/>
          </w:tcPr>
          <w:p w14:paraId="43F0BE9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vAlign w:val="center"/>
          </w:tcPr>
          <w:p w14:paraId="05CB8C9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1281" w:type="dxa"/>
            <w:vAlign w:val="center"/>
          </w:tcPr>
          <w:p w14:paraId="6CDCE3A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100011</w:t>
            </w:r>
          </w:p>
        </w:tc>
      </w:tr>
    </w:tbl>
    <w:p w14:paraId="29381A8A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或立即数</w:t>
      </w:r>
      <w:proofErr w:type="spellStart"/>
      <w:r>
        <w:rPr>
          <w:rFonts w:ascii="Times New Roman" w:hAnsi="Times New Roman" w:cs="Times New Roman" w:hint="eastAsia"/>
          <w:sz w:val="24"/>
        </w:rPr>
        <w:t>ori</w:t>
      </w:r>
      <w:proofErr w:type="spellEnd"/>
    </w:p>
    <w:p w14:paraId="685EF5C6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,r</w:t>
      </w:r>
      <w:r>
        <w:rPr>
          <w:rFonts w:ascii="Times New Roman" w:hAnsi="Times New Roman" w:cs="Times New Roman" w:hint="eastAsia"/>
          <w:sz w:val="24"/>
        </w:rPr>
        <w:t>s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imm16</w:t>
      </w:r>
    </w:p>
    <w:p w14:paraId="1E079E60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 xml:space="preserve">rt ← 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zero-extend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</w:t>
      </w:r>
    </w:p>
    <w:p w14:paraId="25537C81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76" w:type="dxa"/>
        <w:tblInd w:w="546" w:type="dxa"/>
        <w:tblLayout w:type="fixed"/>
        <w:tblLook w:val="04A0" w:firstRow="1" w:lastRow="0" w:firstColumn="1" w:lastColumn="0" w:noHBand="0" w:noVBand="1"/>
      </w:tblPr>
      <w:tblGrid>
        <w:gridCol w:w="1574"/>
        <w:gridCol w:w="1280"/>
        <w:gridCol w:w="1280"/>
        <w:gridCol w:w="1280"/>
        <w:gridCol w:w="1281"/>
        <w:gridCol w:w="1281"/>
      </w:tblGrid>
      <w:tr w:rsidR="00192489" w14:paraId="5A4880A2" w14:textId="77777777">
        <w:tc>
          <w:tcPr>
            <w:tcW w:w="1574" w:type="dxa"/>
            <w:shd w:val="clear" w:color="auto" w:fill="D0CECE" w:themeFill="background2" w:themeFillShade="E6"/>
            <w:vAlign w:val="center"/>
          </w:tcPr>
          <w:p w14:paraId="0EDC1A1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2CE2755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6BB99C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606B8E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AF0B22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EEECD5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262692CC" w14:textId="77777777">
        <w:tc>
          <w:tcPr>
            <w:tcW w:w="1574" w:type="dxa"/>
            <w:shd w:val="clear" w:color="auto" w:fill="D0CECE" w:themeFill="background2" w:themeFillShade="E6"/>
            <w:vAlign w:val="center"/>
          </w:tcPr>
          <w:p w14:paraId="2A7BB4C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6D2D55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14E3F8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1E89D6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3EB2D1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02DBFD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1797AFDB" w14:textId="77777777">
        <w:tc>
          <w:tcPr>
            <w:tcW w:w="1574" w:type="dxa"/>
            <w:vAlign w:val="center"/>
          </w:tcPr>
          <w:p w14:paraId="30DA6C5C" w14:textId="485DA96C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  <w:r w:rsidR="00130AA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280" w:type="dxa"/>
            <w:vAlign w:val="center"/>
          </w:tcPr>
          <w:p w14:paraId="467BCD8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16879DA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6BB8476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immediate</w:t>
            </w:r>
          </w:p>
        </w:tc>
      </w:tr>
    </w:tbl>
    <w:p w14:paraId="31422705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指令：加载字</w:t>
      </w:r>
      <w:proofErr w:type="spellStart"/>
      <w:r>
        <w:rPr>
          <w:rFonts w:ascii="Times New Roman" w:hAnsi="Times New Roman" w:cs="Times New Roman" w:hint="eastAsia"/>
          <w:sz w:val="24"/>
        </w:rPr>
        <w:t>lw</w:t>
      </w:r>
      <w:proofErr w:type="spellEnd"/>
    </w:p>
    <w:p w14:paraId="51DFC913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lw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, 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（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</w:rPr>
        <w:t>）</w:t>
      </w:r>
    </w:p>
    <w:p w14:paraId="1131CB13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>rt ← memory[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sign-extend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>] </w:t>
      </w:r>
    </w:p>
    <w:p w14:paraId="3E486454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49" w:type="dxa"/>
        <w:tblInd w:w="573" w:type="dxa"/>
        <w:tblLayout w:type="fixed"/>
        <w:tblLook w:val="04A0" w:firstRow="1" w:lastRow="0" w:firstColumn="1" w:lastColumn="0" w:noHBand="0" w:noVBand="1"/>
      </w:tblPr>
      <w:tblGrid>
        <w:gridCol w:w="1547"/>
        <w:gridCol w:w="1280"/>
        <w:gridCol w:w="1280"/>
        <w:gridCol w:w="1280"/>
        <w:gridCol w:w="1281"/>
        <w:gridCol w:w="1281"/>
      </w:tblGrid>
      <w:tr w:rsidR="00192489" w14:paraId="0BD3BD47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7A3DCED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03516A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FB1D02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38BC58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424D59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422884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04540A64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5511155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B6BE46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525EF5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B5B2DE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3FDB0B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671519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1B220E59" w14:textId="77777777">
        <w:tc>
          <w:tcPr>
            <w:tcW w:w="1547" w:type="dxa"/>
            <w:vAlign w:val="center"/>
          </w:tcPr>
          <w:p w14:paraId="271F4D7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100011</w:t>
            </w:r>
          </w:p>
        </w:tc>
        <w:tc>
          <w:tcPr>
            <w:tcW w:w="1280" w:type="dxa"/>
            <w:vAlign w:val="center"/>
          </w:tcPr>
          <w:p w14:paraId="76EB650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3F8EDFF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673298F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  <w:r>
              <w:rPr>
                <w:rFonts w:ascii="Times New Roman" w:hAnsi="Times New Roman" w:cs="Times New Roman" w:hint="eastAsia"/>
                <w:sz w:val="24"/>
              </w:rPr>
              <w:t>16</w:t>
            </w:r>
          </w:p>
        </w:tc>
      </w:tr>
    </w:tbl>
    <w:p w14:paraId="048D3A09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指令：存储字</w:t>
      </w:r>
      <w:proofErr w:type="spellStart"/>
      <w:r>
        <w:rPr>
          <w:rFonts w:ascii="Times New Roman" w:hAnsi="Times New Roman" w:cs="Times New Roman" w:hint="eastAsia"/>
          <w:sz w:val="24"/>
        </w:rPr>
        <w:t>sw</w:t>
      </w:r>
      <w:proofErr w:type="spellEnd"/>
    </w:p>
    <w:p w14:paraId="38F82C9C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sw</w:t>
      </w:r>
      <w:proofErr w:type="spellEnd"/>
      <w:r>
        <w:rPr>
          <w:rFonts w:ascii="Times New Roman" w:hAnsi="Times New Roman" w:cs="Times New Roman"/>
          <w:sz w:val="24"/>
        </w:rPr>
        <w:t xml:space="preserve"> rt, 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（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 w:hint="eastAsia"/>
          <w:sz w:val="24"/>
        </w:rPr>
        <w:t>）</w:t>
      </w:r>
    </w:p>
    <w:p w14:paraId="23D41F23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>memory[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sign-extend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>] ←rt </w:t>
      </w:r>
    </w:p>
    <w:p w14:paraId="1BBB399D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63" w:type="dxa"/>
        <w:tblInd w:w="559" w:type="dxa"/>
        <w:tblLayout w:type="fixed"/>
        <w:tblLook w:val="04A0" w:firstRow="1" w:lastRow="0" w:firstColumn="1" w:lastColumn="0" w:noHBand="0" w:noVBand="1"/>
      </w:tblPr>
      <w:tblGrid>
        <w:gridCol w:w="1561"/>
        <w:gridCol w:w="1280"/>
        <w:gridCol w:w="1280"/>
        <w:gridCol w:w="1280"/>
        <w:gridCol w:w="1281"/>
        <w:gridCol w:w="1281"/>
      </w:tblGrid>
      <w:tr w:rsidR="00192489" w14:paraId="23D563C3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789E02D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0DFE4E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85D098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443157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C9B9AD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890533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310125B9" w14:textId="77777777"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4C60F03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DEBD5D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B77F9A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64B1D70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5942E4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0C0D6E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6BF8FADD" w14:textId="77777777">
        <w:tc>
          <w:tcPr>
            <w:tcW w:w="1561" w:type="dxa"/>
            <w:vAlign w:val="center"/>
          </w:tcPr>
          <w:p w14:paraId="141100E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101011</w:t>
            </w:r>
          </w:p>
        </w:tc>
        <w:tc>
          <w:tcPr>
            <w:tcW w:w="1280" w:type="dxa"/>
            <w:vAlign w:val="center"/>
          </w:tcPr>
          <w:p w14:paraId="6B5C577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509436E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610A876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immediate</w:t>
            </w:r>
          </w:p>
        </w:tc>
      </w:tr>
    </w:tbl>
    <w:p w14:paraId="49BCF3EF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指令：等于转移</w:t>
      </w:r>
      <w:proofErr w:type="spellStart"/>
      <w:r>
        <w:rPr>
          <w:rFonts w:ascii="Times New Roman" w:hAnsi="Times New Roman" w:cs="Times New Roman" w:hint="eastAsia"/>
          <w:sz w:val="24"/>
        </w:rPr>
        <w:t>beq</w:t>
      </w:r>
      <w:proofErr w:type="spellEnd"/>
    </w:p>
    <w:p w14:paraId="70E6F735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beq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rs,rt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imm</w:t>
      </w:r>
      <w:r>
        <w:rPr>
          <w:rFonts w:ascii="Times New Roman" w:hAnsi="Times New Roman" w:cs="Times New Roman" w:hint="eastAsia"/>
          <w:sz w:val="24"/>
        </w:rPr>
        <w:t>16</w:t>
      </w:r>
    </w:p>
    <w:p w14:paraId="67A68EDC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 xml:space="preserve"> if </w:t>
      </w:r>
      <w:r>
        <w:rPr>
          <w:rFonts w:ascii="Times New Roman" w:hAnsi="Times New Roman" w:cs="Times New Roman" w:hint="eastAsia"/>
          <w:sz w:val="24"/>
        </w:rPr>
        <w:t>（</w:t>
      </w:r>
      <w:proofErr w:type="spellStart"/>
      <w:r>
        <w:rPr>
          <w:rFonts w:ascii="Times New Roman" w:hAnsi="Times New Roman" w:cs="Times New Roman"/>
          <w:sz w:val="24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 == rt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 PC ← PC+4 +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sign-extend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imm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/>
          <w:sz w:val="24"/>
        </w:rPr>
        <w:t>&lt;&lt;2</w:t>
      </w:r>
    </w:p>
    <w:p w14:paraId="7BC36942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49" w:type="dxa"/>
        <w:tblInd w:w="573" w:type="dxa"/>
        <w:tblLayout w:type="fixed"/>
        <w:tblLook w:val="04A0" w:firstRow="1" w:lastRow="0" w:firstColumn="1" w:lastColumn="0" w:noHBand="0" w:noVBand="1"/>
      </w:tblPr>
      <w:tblGrid>
        <w:gridCol w:w="1547"/>
        <w:gridCol w:w="1280"/>
        <w:gridCol w:w="1280"/>
        <w:gridCol w:w="1280"/>
        <w:gridCol w:w="1281"/>
        <w:gridCol w:w="1281"/>
      </w:tblGrid>
      <w:tr w:rsidR="00192489" w14:paraId="5882E5AD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12A9F2E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CD941F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5C39E3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C99210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996131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D664C1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308F4EAD" w14:textId="77777777"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30B2027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815D9F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39588651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425AF3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4C07A8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729257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341C6D7A" w14:textId="77777777">
        <w:tc>
          <w:tcPr>
            <w:tcW w:w="1547" w:type="dxa"/>
            <w:vAlign w:val="center"/>
          </w:tcPr>
          <w:p w14:paraId="04CA13C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000100</w:t>
            </w:r>
          </w:p>
        </w:tc>
        <w:tc>
          <w:tcPr>
            <w:tcW w:w="1280" w:type="dxa"/>
            <w:vAlign w:val="center"/>
          </w:tcPr>
          <w:p w14:paraId="57654CF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vAlign w:val="center"/>
          </w:tcPr>
          <w:p w14:paraId="6447CA1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3842" w:type="dxa"/>
            <w:gridSpan w:val="3"/>
            <w:vAlign w:val="center"/>
          </w:tcPr>
          <w:p w14:paraId="312002E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immediate</w:t>
            </w:r>
          </w:p>
        </w:tc>
      </w:tr>
    </w:tbl>
    <w:p w14:paraId="41A0AA13" w14:textId="77777777" w:rsidR="00192489" w:rsidRDefault="00192489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14:paraId="4BA9830D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指令：跳转并链接</w:t>
      </w:r>
      <w:proofErr w:type="spellStart"/>
      <w:r>
        <w:rPr>
          <w:rFonts w:ascii="Times New Roman" w:hAnsi="Times New Roman" w:cs="Times New Roman" w:hint="eastAsia"/>
          <w:sz w:val="24"/>
        </w:rPr>
        <w:t>jal</w:t>
      </w:r>
      <w:proofErr w:type="spellEnd"/>
    </w:p>
    <w:p w14:paraId="411575FF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指令格式：</w:t>
      </w:r>
      <w:proofErr w:type="spellStart"/>
      <w:r>
        <w:rPr>
          <w:rFonts w:ascii="Times New Roman" w:hAnsi="Times New Roman" w:cs="Times New Roman"/>
          <w:sz w:val="24"/>
        </w:rPr>
        <w:t>jal</w:t>
      </w:r>
      <w:proofErr w:type="spellEnd"/>
      <w:r>
        <w:rPr>
          <w:rFonts w:ascii="Times New Roman" w:hAnsi="Times New Roman" w:cs="Times New Roman"/>
          <w:sz w:val="24"/>
        </w:rPr>
        <w:t xml:space="preserve"> addr</w:t>
      </w:r>
      <w:r>
        <w:rPr>
          <w:rFonts w:ascii="Times New Roman" w:hAnsi="Times New Roman" w:cs="Times New Roman" w:hint="eastAsia"/>
          <w:sz w:val="24"/>
        </w:rPr>
        <w:t>26</w:t>
      </w:r>
    </w:p>
    <w:p w14:paraId="6F5C7D2B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指令功能：</w:t>
      </w:r>
      <w:r>
        <w:rPr>
          <w:rFonts w:ascii="Times New Roman" w:hAnsi="Times New Roman" w:cs="Times New Roman"/>
          <w:sz w:val="24"/>
        </w:rPr>
        <w:t>$31&lt;-PC+4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/>
          <w:sz w:val="24"/>
        </w:rPr>
        <w:t>PC ←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PC+4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[31..28],add</w:t>
      </w:r>
      <w:r>
        <w:rPr>
          <w:rFonts w:ascii="Times New Roman" w:hAnsi="Times New Roman" w:cs="Times New Roman" w:hint="eastAsia"/>
          <w:sz w:val="24"/>
        </w:rPr>
        <w:t>r26</w:t>
      </w:r>
      <w:r>
        <w:rPr>
          <w:rFonts w:ascii="Times New Roman" w:hAnsi="Times New Roman" w:cs="Times New Roman"/>
          <w:sz w:val="24"/>
        </w:rPr>
        <w:t>,0,0 </w:t>
      </w:r>
    </w:p>
    <w:p w14:paraId="4A3ACA0A" w14:textId="77777777" w:rsidR="00192489" w:rsidRDefault="00FB1A84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指令编码：</w:t>
      </w:r>
    </w:p>
    <w:tbl>
      <w:tblPr>
        <w:tblStyle w:val="aa"/>
        <w:tblW w:w="7936" w:type="dxa"/>
        <w:tblInd w:w="586" w:type="dxa"/>
        <w:tblLayout w:type="fixed"/>
        <w:tblLook w:val="04A0" w:firstRow="1" w:lastRow="0" w:firstColumn="1" w:lastColumn="0" w:noHBand="0" w:noVBand="1"/>
      </w:tblPr>
      <w:tblGrid>
        <w:gridCol w:w="1534"/>
        <w:gridCol w:w="1280"/>
        <w:gridCol w:w="1280"/>
        <w:gridCol w:w="1280"/>
        <w:gridCol w:w="1281"/>
        <w:gridCol w:w="1281"/>
      </w:tblGrid>
      <w:tr w:rsidR="00192489" w14:paraId="1F74FF4C" w14:textId="77777777"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4C65BF5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31..26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766B5BE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25..21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0FB1963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20..16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2ADBB79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15..11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A1EAA8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10..6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581610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5..0</w:t>
            </w:r>
          </w:p>
        </w:tc>
      </w:tr>
      <w:tr w:rsidR="00192489" w14:paraId="3919DBC1" w14:textId="77777777"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6672DCB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F89B3E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rs</w:t>
            </w:r>
            <w:proofErr w:type="spellEnd"/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40C7FFA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53A6CBB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0E1C12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shamt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FBB222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func</w:t>
            </w:r>
            <w:proofErr w:type="spellEnd"/>
          </w:p>
        </w:tc>
      </w:tr>
      <w:tr w:rsidR="00192489" w14:paraId="7EBD450E" w14:textId="77777777">
        <w:tc>
          <w:tcPr>
            <w:tcW w:w="1534" w:type="dxa"/>
            <w:vAlign w:val="center"/>
          </w:tcPr>
          <w:p w14:paraId="30104DB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000011</w:t>
            </w:r>
          </w:p>
        </w:tc>
        <w:tc>
          <w:tcPr>
            <w:tcW w:w="6402" w:type="dxa"/>
            <w:gridSpan w:val="5"/>
            <w:vAlign w:val="center"/>
          </w:tcPr>
          <w:p w14:paraId="7C8112D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left="420" w:firstLineChars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</w:tr>
    </w:tbl>
    <w:p w14:paraId="3E0F20B3" w14:textId="77777777" w:rsidR="00192489" w:rsidRDefault="00192489">
      <w:pPr>
        <w:pStyle w:val="10"/>
        <w:adjustRightInd w:val="0"/>
        <w:snapToGrid w:val="0"/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5663B2E" w14:textId="77777777" w:rsidR="00192489" w:rsidRDefault="00FB1A84">
      <w:pPr>
        <w:pStyle w:val="10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所有运算类指令均可以</w:t>
      </w:r>
      <w:r>
        <w:rPr>
          <w:rFonts w:ascii="Times New Roman" w:hAnsi="Times New Roman" w:cs="Times New Roman"/>
          <w:sz w:val="24"/>
        </w:rPr>
        <w:t>不支持溢出。</w:t>
      </w:r>
    </w:p>
    <w:p w14:paraId="1DF950D8" w14:textId="77777777" w:rsidR="00192489" w:rsidRDefault="00192489">
      <w:pPr>
        <w:pStyle w:val="10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14:paraId="009F2EFC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处理器为</w:t>
      </w:r>
      <w:r>
        <w:rPr>
          <w:rFonts w:ascii="Times New Roman" w:hAnsi="Times New Roman" w:cs="Times New Roman" w:hint="eastAsia"/>
          <w:sz w:val="24"/>
        </w:rPr>
        <w:t>多</w:t>
      </w:r>
      <w:r>
        <w:rPr>
          <w:rFonts w:ascii="Times New Roman" w:hAnsi="Times New Roman" w:cs="Times New Roman"/>
          <w:sz w:val="24"/>
        </w:rPr>
        <w:t>周期设计。</w:t>
      </w:r>
    </w:p>
    <w:p w14:paraId="75DA3C15" w14:textId="77777777" w:rsidR="00192489" w:rsidRDefault="00FB1A84">
      <w:pPr>
        <w:pStyle w:val="10"/>
        <w:adjustRightInd w:val="0"/>
        <w:snapToGrid w:val="0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1.  5</w:t>
      </w:r>
      <w:r>
        <w:rPr>
          <w:rFonts w:ascii="Times New Roman" w:hAnsi="Times New Roman" w:cs="Times New Roman" w:hint="eastAsia"/>
          <w:szCs w:val="21"/>
        </w:rPr>
        <w:t>周期设计</w:t>
      </w:r>
    </w:p>
    <w:tbl>
      <w:tblPr>
        <w:tblW w:w="85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776"/>
        <w:gridCol w:w="1596"/>
        <w:gridCol w:w="1336"/>
        <w:gridCol w:w="1515"/>
        <w:gridCol w:w="1321"/>
      </w:tblGrid>
      <w:tr w:rsidR="00192489" w14:paraId="58FC7932" w14:textId="77777777">
        <w:trPr>
          <w:trHeight w:val="521"/>
        </w:trPr>
        <w:tc>
          <w:tcPr>
            <w:tcW w:w="1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3FD6DC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分段通路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28439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段内</w:t>
            </w:r>
          </w:p>
          <w:p w14:paraId="1337516E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平行功能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BB0D1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起始</w:t>
            </w:r>
          </w:p>
          <w:p w14:paraId="28FB232F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（读寄存器）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19312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中间逻辑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F400F1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结束</w:t>
            </w:r>
          </w:p>
          <w:p w14:paraId="29D4EA81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（写寄存器）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51F3E" w14:textId="77777777" w:rsidR="00192489" w:rsidRDefault="00FB1A84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依赖</w:t>
            </w:r>
          </w:p>
        </w:tc>
      </w:tr>
      <w:tr w:rsidR="00192489" w14:paraId="4EB26801" w14:textId="77777777">
        <w:trPr>
          <w:trHeight w:val="152"/>
        </w:trPr>
        <w:tc>
          <w:tcPr>
            <w:tcW w:w="10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C24DA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读取指令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2ACFE0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578A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3567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8314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IR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tr2bl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C8214E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38532729" w14:textId="77777777">
        <w:trPr>
          <w:trHeight w:val="446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CD0D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读操作数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F3D5B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个寄存器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59B32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IR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9CBF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516C9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A/B</w:t>
            </w:r>
          </w:p>
        </w:tc>
        <w:tc>
          <w:tcPr>
            <w:tcW w:w="132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BF8B6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读取指令</w:t>
            </w:r>
          </w:p>
        </w:tc>
      </w:tr>
      <w:tr w:rsidR="00192489" w14:paraId="5E23F8E4" w14:textId="77777777">
        <w:trPr>
          <w:trHeight w:val="428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1233C6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5911A3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个寄存器，</w:t>
            </w:r>
          </w:p>
          <w:p w14:paraId="46068AD5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立即数扩展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08E786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A6A07F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8176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/B</w:t>
            </w:r>
            <w:r>
              <w:rPr>
                <w:rFonts w:ascii="Times New Roman" w:hAnsi="Times New Roman" w:cs="Times New Roman" w:hint="eastAsia"/>
                <w:szCs w:val="21"/>
              </w:rPr>
              <w:t>），</w:t>
            </w:r>
            <w:r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132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56C08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37E02BB7" w14:textId="77777777">
        <w:trPr>
          <w:trHeight w:val="367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02F7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FA1D5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R-R</w:t>
            </w:r>
            <w:r>
              <w:rPr>
                <w:rFonts w:ascii="Times New Roman" w:hAnsi="Times New Roman" w:cs="Times New Roman" w:hint="eastAsia"/>
                <w:szCs w:val="21"/>
              </w:rPr>
              <w:t>运算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420B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33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A705D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</w:t>
            </w:r>
          </w:p>
        </w:tc>
        <w:tc>
          <w:tcPr>
            <w:tcW w:w="151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97ACEC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</w:p>
        </w:tc>
        <w:tc>
          <w:tcPr>
            <w:tcW w:w="132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1ACD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读操作数</w:t>
            </w:r>
          </w:p>
        </w:tc>
      </w:tr>
      <w:tr w:rsidR="00192489" w14:paraId="10E2F212" w14:textId="77777777">
        <w:trPr>
          <w:trHeight w:val="349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F9D82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56338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R-I</w:t>
            </w:r>
            <w:r>
              <w:rPr>
                <w:rFonts w:ascii="Times New Roman" w:hAnsi="Times New Roman" w:cs="Times New Roman" w:hint="eastAsia"/>
                <w:szCs w:val="21"/>
              </w:rPr>
              <w:t>运算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1C578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133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D55A285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94873B4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2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B8B7A6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7BBD18BE" w14:textId="77777777">
        <w:trPr>
          <w:trHeight w:val="359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6D68A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访存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55309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读存储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56A1D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4DE4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DM</w:t>
            </w: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3F7067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</w:t>
            </w:r>
          </w:p>
        </w:tc>
        <w:tc>
          <w:tcPr>
            <w:tcW w:w="132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804DE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  <w:p w14:paraId="7F6FB69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</w:tc>
      </w:tr>
      <w:tr w:rsidR="00192489" w14:paraId="6E934A7F" w14:textId="77777777">
        <w:trPr>
          <w:trHeight w:val="342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6B3952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2C1D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写存储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39179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0C186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0D011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DM</w:t>
            </w:r>
          </w:p>
        </w:tc>
        <w:tc>
          <w:tcPr>
            <w:tcW w:w="132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9F030F7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2489" w14:paraId="4ED92971" w14:textId="77777777">
        <w:trPr>
          <w:trHeight w:val="351"/>
        </w:trPr>
        <w:tc>
          <w:tcPr>
            <w:tcW w:w="1008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9DD104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回写</w:t>
            </w: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684910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存储回写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C7D702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DR</w:t>
            </w:r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04CA8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D9963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644C8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读存储</w:t>
            </w:r>
            <w:r>
              <w:rPr>
                <w:rFonts w:ascii="Times New Roman" w:hAnsi="Times New Roman" w:cs="Times New Roman"/>
                <w:szCs w:val="21"/>
              </w:rPr>
              <w:t>@</w:t>
            </w:r>
            <w:r>
              <w:rPr>
                <w:rFonts w:ascii="Times New Roman" w:hAnsi="Times New Roman" w:cs="Times New Roman" w:hint="eastAsia"/>
                <w:szCs w:val="21"/>
              </w:rPr>
              <w:t>访存</w:t>
            </w:r>
          </w:p>
        </w:tc>
      </w:tr>
      <w:tr w:rsidR="00192489" w14:paraId="2613F5F6" w14:textId="77777777">
        <w:trPr>
          <w:trHeight w:val="39"/>
        </w:trPr>
        <w:tc>
          <w:tcPr>
            <w:tcW w:w="1008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C17AFAF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BBD266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计算回写</w:t>
            </w:r>
          </w:p>
        </w:tc>
        <w:tc>
          <w:tcPr>
            <w:tcW w:w="1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83566A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ALUOut</w:t>
            </w:r>
            <w:proofErr w:type="spellEnd"/>
          </w:p>
        </w:tc>
        <w:tc>
          <w:tcPr>
            <w:tcW w:w="13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9705AA" w14:textId="77777777" w:rsidR="00192489" w:rsidRDefault="00192489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1067B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3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2473F" w14:textId="77777777" w:rsidR="00192489" w:rsidRDefault="00FB1A84">
            <w:pPr>
              <w:pStyle w:val="10"/>
              <w:adjustRightInd w:val="0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执行</w:t>
            </w:r>
          </w:p>
        </w:tc>
      </w:tr>
    </w:tbl>
    <w:p w14:paraId="66CF9493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设计工具与设计语言</w:t>
      </w:r>
    </w:p>
    <w:p w14:paraId="4483C86C" w14:textId="335845D5" w:rsidR="00192489" w:rsidRDefault="00FB1A84">
      <w:pPr>
        <w:pStyle w:val="1"/>
        <w:numPr>
          <w:ilvl w:val="0"/>
          <w:numId w:val="3"/>
        </w:numPr>
        <w:spacing w:beforeLines="0" w:before="0" w:afterLines="0" w:after="120"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设计工具：</w:t>
      </w:r>
      <w:proofErr w:type="spellStart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ModelSim</w:t>
      </w:r>
      <w:proofErr w:type="spellEnd"/>
      <w:r w:rsidR="00780A98"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、Xilinx</w:t>
      </w:r>
      <w:r w:rsidR="00780A98">
        <w:rPr>
          <w:rFonts w:asciiTheme="minorEastAsia" w:eastAsiaTheme="minorEastAsia" w:hAnsiTheme="minorEastAsia" w:cstheme="minorEastAsia"/>
          <w:b w:val="0"/>
          <w:sz w:val="24"/>
          <w:szCs w:val="24"/>
        </w:rPr>
        <w:t xml:space="preserve"> </w:t>
      </w:r>
      <w:proofErr w:type="spellStart"/>
      <w:r w:rsidR="00780A98"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Vivado</w:t>
      </w:r>
      <w:proofErr w:type="spellEnd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或</w:t>
      </w:r>
      <w:proofErr w:type="spellStart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QuartusII</w:t>
      </w:r>
      <w:proofErr w:type="spellEnd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，Mars。</w:t>
      </w:r>
    </w:p>
    <w:p w14:paraId="0EACA085" w14:textId="77777777" w:rsidR="00192489" w:rsidRDefault="00FB1A84">
      <w:pPr>
        <w:pStyle w:val="1"/>
        <w:numPr>
          <w:ilvl w:val="0"/>
          <w:numId w:val="3"/>
        </w:numPr>
        <w:spacing w:beforeLines="0" w:before="0" w:afterLines="0" w:after="120"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设计语言：</w:t>
      </w:r>
      <w:proofErr w:type="spellStart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VerilogHDL</w:t>
      </w:r>
      <w:proofErr w:type="spellEnd"/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或VHDL。</w:t>
      </w:r>
    </w:p>
    <w:p w14:paraId="0F96B429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/>
          <w:b w:val="0"/>
        </w:rPr>
        <w:t>设计要求</w:t>
      </w:r>
    </w:p>
    <w:p w14:paraId="238A31F5" w14:textId="77777777" w:rsidR="00192489" w:rsidRDefault="00FB1A84">
      <w:pPr>
        <w:pStyle w:val="10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多周期处理器设计主要包含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（数据通路）设计和</w:t>
      </w:r>
      <w:r>
        <w:rPr>
          <w:rFonts w:ascii="Times New Roman" w:hAnsi="Times New Roman" w:cs="Times New Roman" w:hint="eastAsia"/>
          <w:sz w:val="24"/>
          <w:szCs w:val="24"/>
        </w:rPr>
        <w:t>controller</w:t>
      </w:r>
      <w:r>
        <w:rPr>
          <w:rFonts w:ascii="Times New Roman" w:hAnsi="Times New Roman" w:cs="Times New Roman" w:hint="eastAsia"/>
          <w:sz w:val="24"/>
          <w:szCs w:val="24"/>
        </w:rPr>
        <w:t>（控制器）设计。控制器由状态机控制。</w:t>
      </w:r>
    </w:p>
    <w:p w14:paraId="07AB4C2A" w14:textId="77777777" w:rsidR="00192489" w:rsidRDefault="00FB1A84">
      <w:pPr>
        <w:pStyle w:val="10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层次及模块实例化命名必须满足下列要求：</w:t>
      </w:r>
    </w:p>
    <w:p w14:paraId="519597A9" w14:textId="77777777" w:rsidR="00192489" w:rsidRDefault="00FB1A84">
      <w:pPr>
        <w:pStyle w:val="10"/>
        <w:numPr>
          <w:ilvl w:val="0"/>
          <w:numId w:val="5"/>
        </w:numPr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本</w:t>
      </w:r>
      <w:r>
        <w:rPr>
          <w:rFonts w:ascii="Times New Roman" w:hAnsi="Times New Roman" w:cs="Times New Roman" w:hint="eastAsia"/>
          <w:sz w:val="24"/>
        </w:rPr>
        <w:t>project</w:t>
      </w:r>
      <w:r>
        <w:rPr>
          <w:rFonts w:ascii="Times New Roman" w:hAnsi="Times New Roman" w:cs="Times New Roman" w:hint="eastAsia"/>
          <w:sz w:val="24"/>
        </w:rPr>
        <w:t>的顶层设计文件命名：</w:t>
      </w:r>
      <w:proofErr w:type="spellStart"/>
      <w:r>
        <w:rPr>
          <w:rFonts w:ascii="Times New Roman" w:hAnsi="Times New Roman" w:cs="Times New Roman" w:hint="eastAsia"/>
          <w:sz w:val="24"/>
        </w:rPr>
        <w:t>mips</w:t>
      </w:r>
      <w:proofErr w:type="spellEnd"/>
    </w:p>
    <w:p w14:paraId="72E81545" w14:textId="77777777" w:rsidR="00192489" w:rsidRDefault="00FB1A84">
      <w:pPr>
        <w:pStyle w:val="10"/>
        <w:numPr>
          <w:ilvl w:val="0"/>
          <w:numId w:val="5"/>
        </w:numPr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</w:rPr>
        <w:t>必须被实例化命名：</w:t>
      </w:r>
      <w:r>
        <w:rPr>
          <w:rFonts w:ascii="Times New Roman" w:hAnsi="Times New Roman" w:cs="Times New Roman" w:hint="eastAsia"/>
          <w:sz w:val="24"/>
        </w:rPr>
        <w:t>U_PC</w:t>
      </w:r>
      <w:r>
        <w:rPr>
          <w:rFonts w:ascii="Times New Roman" w:hAnsi="Times New Roman" w:cs="Times New Roman" w:hint="eastAsia"/>
          <w:sz w:val="24"/>
        </w:rPr>
        <w:t>。</w:t>
      </w:r>
    </w:p>
    <w:p w14:paraId="4C84E0F7" w14:textId="77777777" w:rsidR="00192489" w:rsidRDefault="00FB1A84">
      <w:pPr>
        <w:pStyle w:val="10"/>
        <w:numPr>
          <w:ilvl w:val="0"/>
          <w:numId w:val="5"/>
        </w:numPr>
        <w:tabs>
          <w:tab w:val="left" w:pos="0"/>
        </w:tabs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指令存储器必须被实例化命名：</w:t>
      </w:r>
      <w:r>
        <w:rPr>
          <w:rFonts w:ascii="Times New Roman" w:hAnsi="Times New Roman" w:cs="Times New Roman" w:hint="eastAsia"/>
          <w:sz w:val="24"/>
        </w:rPr>
        <w:t>U_IM</w:t>
      </w:r>
      <w:r>
        <w:rPr>
          <w:rFonts w:ascii="Times New Roman" w:hAnsi="Times New Roman" w:cs="Times New Roman" w:hint="eastAsia"/>
          <w:sz w:val="24"/>
        </w:rPr>
        <w:t>。</w:t>
      </w:r>
    </w:p>
    <w:p w14:paraId="20B748F6" w14:textId="77777777" w:rsidR="00192489" w:rsidRDefault="00FB1A84">
      <w:pPr>
        <w:pStyle w:val="10"/>
        <w:numPr>
          <w:ilvl w:val="0"/>
          <w:numId w:val="5"/>
        </w:numPr>
        <w:tabs>
          <w:tab w:val="left" w:pos="0"/>
        </w:tabs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数据存储器必须被实例化命名：</w:t>
      </w:r>
      <w:r>
        <w:rPr>
          <w:rFonts w:ascii="Times New Roman" w:hAnsi="Times New Roman" w:cs="Times New Roman" w:hint="eastAsia"/>
          <w:sz w:val="24"/>
        </w:rPr>
        <w:t>U_DM</w:t>
      </w:r>
      <w:r>
        <w:rPr>
          <w:rFonts w:ascii="Times New Roman" w:hAnsi="Times New Roman" w:cs="Times New Roman" w:hint="eastAsia"/>
          <w:sz w:val="24"/>
        </w:rPr>
        <w:t>。</w:t>
      </w:r>
    </w:p>
    <w:p w14:paraId="3276C80E" w14:textId="77777777" w:rsidR="00192489" w:rsidRDefault="00FB1A84">
      <w:pPr>
        <w:pStyle w:val="10"/>
        <w:numPr>
          <w:ilvl w:val="0"/>
          <w:numId w:val="5"/>
        </w:numPr>
        <w:tabs>
          <w:tab w:val="left" w:pos="0"/>
        </w:tabs>
        <w:adjustRightInd w:val="0"/>
        <w:snapToGrid w:val="0"/>
        <w:spacing w:line="360" w:lineRule="auto"/>
        <w:ind w:firstLineChars="0" w:hanging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寄存器文件必须被实例化命名：</w:t>
      </w:r>
      <w:r>
        <w:rPr>
          <w:rFonts w:ascii="Times New Roman" w:hAnsi="Times New Roman" w:cs="Times New Roman" w:hint="eastAsia"/>
          <w:sz w:val="24"/>
        </w:rPr>
        <w:t>U_RF</w:t>
      </w:r>
      <w:r>
        <w:rPr>
          <w:rFonts w:ascii="Times New Roman" w:hAnsi="Times New Roman" w:cs="Times New Roman" w:hint="eastAsia"/>
          <w:sz w:val="24"/>
        </w:rPr>
        <w:t>。</w:t>
      </w:r>
    </w:p>
    <w:p w14:paraId="11E58DE4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建议</w:t>
      </w:r>
      <w:proofErr w:type="spellStart"/>
      <w:r>
        <w:rPr>
          <w:rFonts w:ascii="Times New Roman" w:hAnsi="Times New Roman" w:cs="Times New Roman" w:hint="eastAsia"/>
          <w:sz w:val="24"/>
        </w:rPr>
        <w:t>datapath</w:t>
      </w:r>
      <w:proofErr w:type="spellEnd"/>
      <w:r>
        <w:rPr>
          <w:rFonts w:ascii="Times New Roman" w:hAnsi="Times New Roman" w:cs="Times New Roman" w:hint="eastAsia"/>
          <w:sz w:val="24"/>
        </w:rPr>
        <w:t>中的每个模块都由一个独立的</w:t>
      </w:r>
      <w:r>
        <w:rPr>
          <w:rFonts w:ascii="Times New Roman" w:hAnsi="Times New Roman" w:cs="Times New Roman" w:hint="eastAsia"/>
          <w:sz w:val="24"/>
        </w:rPr>
        <w:t>HDL</w:t>
      </w:r>
      <w:r>
        <w:rPr>
          <w:rFonts w:ascii="Times New Roman" w:hAnsi="Times New Roman" w:cs="Times New Roman" w:hint="eastAsia"/>
          <w:sz w:val="24"/>
        </w:rPr>
        <w:t>文件组成。</w:t>
      </w:r>
    </w:p>
    <w:p w14:paraId="2E811E46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为使得代码更加清晰可读，可以多使用宏定义，并将宏定义组织在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个或多个头文件中。</w:t>
      </w:r>
    </w:p>
    <w:p w14:paraId="2A7330FB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复位后初值为</w:t>
      </w:r>
      <w:r>
        <w:rPr>
          <w:rFonts w:ascii="Times New Roman" w:hAnsi="Times New Roman" w:cs="Times New Roman" w:hint="eastAsia"/>
          <w:sz w:val="24"/>
        </w:rPr>
        <w:t>0x0000_3000</w:t>
      </w:r>
      <w:r>
        <w:rPr>
          <w:rFonts w:ascii="Times New Roman" w:hAnsi="Times New Roman" w:cs="Times New Roman" w:hint="eastAsia"/>
          <w:sz w:val="24"/>
        </w:rPr>
        <w:t>，目的是与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Memory Configuration</w:t>
      </w:r>
      <w:r>
        <w:rPr>
          <w:rFonts w:ascii="Times New Roman" w:hAnsi="Times New Roman" w:cs="Times New Roman" w:hint="eastAsia"/>
          <w:sz w:val="24"/>
        </w:rPr>
        <w:t>相配合。</w:t>
      </w:r>
      <w:r>
        <w:rPr>
          <w:rFonts w:ascii="Times New Roman" w:hAnsi="Times New Roman" w:cs="Times New Roman" w:hint="eastAsia"/>
          <w:sz w:val="24"/>
          <w:szCs w:val="24"/>
        </w:rPr>
        <w:t>现场测试用的测试程序将通过</w:t>
      </w:r>
      <w:r>
        <w:rPr>
          <w:rFonts w:ascii="Times New Roman" w:hAnsi="Times New Roman" w:cs="Times New Roman" w:hint="eastAsia"/>
          <w:sz w:val="24"/>
          <w:szCs w:val="24"/>
        </w:rPr>
        <w:t>MARS</w:t>
      </w:r>
      <w:r>
        <w:rPr>
          <w:rFonts w:ascii="Times New Roman" w:hAnsi="Times New Roman" w:cs="Times New Roman" w:hint="eastAsia"/>
          <w:sz w:val="24"/>
          <w:szCs w:val="24"/>
        </w:rPr>
        <w:t>产生，其配置模式如</w:t>
      </w:r>
      <w:r>
        <w:rPr>
          <w:rFonts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202AE6F3" w14:textId="77777777" w:rsidR="00192489" w:rsidRDefault="00FB1A84">
      <w:pPr>
        <w:pStyle w:val="10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可以根据对指令的理解去构造不同的状态机。但仍然建议遵循下述原则：</w:t>
      </w:r>
    </w:p>
    <w:p w14:paraId="28EAC2FC" w14:textId="77777777" w:rsidR="00192489" w:rsidRDefault="00FB1A84">
      <w:pPr>
        <w:pStyle w:val="10"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left="84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按类构造状态分支，而不是按指令。</w:t>
      </w:r>
    </w:p>
    <w:p w14:paraId="5146F4B2" w14:textId="77777777" w:rsidR="00192489" w:rsidRDefault="00FB1A84">
      <w:pPr>
        <w:pStyle w:val="10"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left="845" w:firstLineChars="0"/>
      </w:pPr>
      <w:r>
        <w:rPr>
          <w:rFonts w:ascii="Times New Roman" w:hAnsi="Times New Roman" w:cs="Times New Roman" w:hint="eastAsia"/>
          <w:sz w:val="24"/>
        </w:rPr>
        <w:t>状态分支不宜过多。</w:t>
      </w:r>
    </w:p>
    <w:p w14:paraId="2A261E84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测试</w:t>
      </w:r>
      <w:r>
        <w:rPr>
          <w:rFonts w:ascii="Times New Roman" w:eastAsia="黑体" w:hAnsi="Times New Roman" w:cs="Times New Roman"/>
          <w:b w:val="0"/>
        </w:rPr>
        <w:t>要求</w:t>
      </w:r>
    </w:p>
    <w:p w14:paraId="136D7D3B" w14:textId="77777777" w:rsidR="00192489" w:rsidRDefault="00FB1A84">
      <w:pPr>
        <w:pStyle w:val="10"/>
        <w:numPr>
          <w:ilvl w:val="0"/>
          <w:numId w:val="7"/>
        </w:numPr>
        <w:tabs>
          <w:tab w:val="left" w:pos="0"/>
        </w:tabs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所有指令都应被测试充分。</w:t>
      </w:r>
    </w:p>
    <w:p w14:paraId="6A69FAA7" w14:textId="77777777" w:rsidR="00192489" w:rsidRDefault="00FB1A84">
      <w:pPr>
        <w:pStyle w:val="10"/>
        <w:numPr>
          <w:ilvl w:val="0"/>
          <w:numId w:val="7"/>
        </w:numPr>
        <w:tabs>
          <w:tab w:val="left" w:pos="0"/>
        </w:tabs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可使用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自行构造测试程序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并进行测试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要求每条指令至少出现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次以上。</w:t>
      </w:r>
    </w:p>
    <w:p w14:paraId="7EC1B7AC" w14:textId="77777777" w:rsidR="00192489" w:rsidRDefault="00FB1A84">
      <w:pPr>
        <w:pStyle w:val="10"/>
        <w:keepNext/>
        <w:adjustRightInd w:val="0"/>
        <w:snapToGrid w:val="0"/>
        <w:spacing w:line="360" w:lineRule="auto"/>
        <w:ind w:left="840" w:hangingChars="400" w:hanging="840"/>
        <w:jc w:val="center"/>
      </w:pPr>
      <w:r>
        <w:rPr>
          <w:noProof/>
        </w:rPr>
        <w:drawing>
          <wp:inline distT="0" distB="0" distL="0" distR="0" wp14:anchorId="6F0EA434" wp14:editId="1FBE5F3F">
            <wp:extent cx="2334260" cy="26650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66509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8B04DF9" w14:textId="77777777" w:rsidR="00192489" w:rsidRDefault="00FB1A84">
      <w:pPr>
        <w:pStyle w:val="10"/>
        <w:adjustRightInd w:val="0"/>
        <w:snapToGrid w:val="0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.  MARS</w:t>
      </w:r>
      <w:r>
        <w:rPr>
          <w:rFonts w:ascii="Times New Roman" w:hAnsi="Times New Roman" w:cs="Times New Roman" w:hint="eastAsia"/>
          <w:szCs w:val="21"/>
        </w:rPr>
        <w:t>存储配置模式（</w:t>
      </w:r>
      <w:r>
        <w:rPr>
          <w:rFonts w:ascii="Times New Roman" w:hAnsi="Times New Roman" w:cs="Times New Roman" w:hint="eastAsia"/>
          <w:szCs w:val="21"/>
        </w:rPr>
        <w:t>MARS memory configuration</w:t>
      </w:r>
      <w:r>
        <w:rPr>
          <w:rFonts w:ascii="Times New Roman" w:hAnsi="Times New Roman" w:cs="Times New Roman" w:hint="eastAsia"/>
          <w:szCs w:val="21"/>
        </w:rPr>
        <w:t>）</w:t>
      </w:r>
    </w:p>
    <w:p w14:paraId="4EAC3979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讨论</w:t>
      </w:r>
    </w:p>
    <w:p w14:paraId="4025C600" w14:textId="77777777" w:rsidR="00192489" w:rsidRDefault="00FB1A84">
      <w:pPr>
        <w:pStyle w:val="10"/>
        <w:adjustRightInd w:val="0"/>
        <w:snapToGrid w:val="0"/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状态机设计通常没有唯一答案。</w:t>
      </w:r>
      <w:r>
        <w:rPr>
          <w:rFonts w:ascii="Times New Roman" w:hAnsi="Times New Roman" w:cs="Times New Roman" w:hint="eastAsia"/>
          <w:sz w:val="24"/>
        </w:rPr>
        <w:t>状态机设计思路的主要差异在于在译码状态后，根据指令的性质设置了不同的状态分支。每位设计者的设计构思可能都不尽相同。请详细描述你的设计构思，特别是描述你为什么要这样设计状态分支。</w:t>
      </w:r>
    </w:p>
    <w:p w14:paraId="0429CF30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成绩及</w:t>
      </w:r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答辩要求</w:t>
      </w:r>
    </w:p>
    <w:p w14:paraId="52FE081A" w14:textId="77777777" w:rsidR="00192489" w:rsidRDefault="00FB1A84">
      <w:pPr>
        <w:pStyle w:val="10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/>
          <w:sz w:val="24"/>
          <w:szCs w:val="24"/>
        </w:rPr>
        <w:t>本课程成绩从以下几个方面综合考虑：逻辑设计、代码实现、仿真设计与模拟、运行结果、报告文档、</w:t>
      </w:r>
      <w:proofErr w:type="gramStart"/>
      <w:r>
        <w:rPr>
          <w:rFonts w:hint="eastAsia"/>
          <w:sz w:val="24"/>
          <w:szCs w:val="24"/>
        </w:rPr>
        <w:t>课设答辩</w:t>
      </w:r>
      <w:proofErr w:type="gramEnd"/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/>
          <w:sz w:val="24"/>
          <w:szCs w:val="24"/>
        </w:rPr>
        <w:t>总成绩按各环节成绩相加和对应的五级记分制（优、良、中、及格、不及格）记录。</w:t>
      </w:r>
    </w:p>
    <w:p w14:paraId="7689B8F7" w14:textId="77777777" w:rsidR="00192489" w:rsidRDefault="00FB1A84">
      <w:pPr>
        <w:pStyle w:val="10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</w:t>
      </w:r>
      <w:r>
        <w:rPr>
          <w:rFonts w:ascii="Times New Roman" w:hAnsi="Times New Roman" w:cs="Times New Roman" w:hint="eastAsia"/>
          <w:sz w:val="24"/>
        </w:rPr>
        <w:t>答辩</w:t>
      </w:r>
      <w:r>
        <w:rPr>
          <w:rFonts w:ascii="Times New Roman" w:hAnsi="Times New Roman" w:cs="Times New Roman"/>
          <w:sz w:val="24"/>
        </w:rPr>
        <w:t>时，你需要展示你的设计并证明其正确性。</w:t>
      </w:r>
      <w:r>
        <w:rPr>
          <w:rFonts w:ascii="Times New Roman" w:hAnsi="Times New Roman" w:cs="Times New Roman" w:hint="eastAsia"/>
          <w:sz w:val="24"/>
        </w:rPr>
        <w:t>应简洁的描述你的验证思路，并尽可能予以直观展示。</w:t>
      </w:r>
    </w:p>
    <w:p w14:paraId="1C89CEAC" w14:textId="77777777" w:rsidR="00192489" w:rsidRDefault="00FB1A84">
      <w:pPr>
        <w:pStyle w:val="10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评分标准：</w:t>
      </w:r>
    </w:p>
    <w:tbl>
      <w:tblPr>
        <w:tblStyle w:val="aa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1379"/>
        <w:gridCol w:w="1175"/>
        <w:gridCol w:w="4944"/>
      </w:tblGrid>
      <w:tr w:rsidR="00192489" w14:paraId="33277DA8" w14:textId="77777777">
        <w:trPr>
          <w:jc w:val="center"/>
        </w:trPr>
        <w:tc>
          <w:tcPr>
            <w:tcW w:w="1379" w:type="dxa"/>
          </w:tcPr>
          <w:p w14:paraId="6DCA6889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考核环节</w:t>
            </w:r>
          </w:p>
        </w:tc>
        <w:tc>
          <w:tcPr>
            <w:tcW w:w="1175" w:type="dxa"/>
          </w:tcPr>
          <w:p w14:paraId="091937A0" w14:textId="77777777" w:rsidR="00192489" w:rsidRDefault="00FB1A84">
            <w:pPr>
              <w:spacing w:line="360" w:lineRule="auto"/>
              <w:ind w:rightChars="49" w:right="10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建议分值</w:t>
            </w:r>
          </w:p>
        </w:tc>
        <w:tc>
          <w:tcPr>
            <w:tcW w:w="4944" w:type="dxa"/>
          </w:tcPr>
          <w:p w14:paraId="27779F50" w14:textId="77777777" w:rsidR="00192489" w:rsidRDefault="00FB1A84">
            <w:pPr>
              <w:spacing w:line="360" w:lineRule="auto"/>
              <w:ind w:rightChars="49" w:right="10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考核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评价细则</w:t>
            </w:r>
          </w:p>
        </w:tc>
      </w:tr>
      <w:tr w:rsidR="00192489" w14:paraId="5652833D" w14:textId="77777777">
        <w:trPr>
          <w:jc w:val="center"/>
        </w:trPr>
        <w:tc>
          <w:tcPr>
            <w:tcW w:w="1379" w:type="dxa"/>
          </w:tcPr>
          <w:p w14:paraId="0D0C5559" w14:textId="77777777" w:rsidR="00192489" w:rsidRDefault="00FB1A84">
            <w:pPr>
              <w:jc w:val="center"/>
              <w:rPr>
                <w:rFonts w:ascii="宋体" w:cs="宋体"/>
                <w:bCs/>
                <w:sz w:val="20"/>
                <w:szCs w:val="20"/>
              </w:rPr>
            </w:pPr>
            <w:r>
              <w:rPr>
                <w:rFonts w:ascii="宋体" w:cs="宋体" w:hint="eastAsia"/>
                <w:bCs/>
                <w:sz w:val="20"/>
                <w:szCs w:val="20"/>
              </w:rPr>
              <w:t>逻辑设计</w:t>
            </w:r>
          </w:p>
          <w:p w14:paraId="2D32FD77" w14:textId="77777777" w:rsidR="00192489" w:rsidRDefault="00FB1A84">
            <w:pPr>
              <w:jc w:val="center"/>
              <w:rPr>
                <w:rFonts w:ascii="宋体" w:cs="宋体"/>
                <w:bCs/>
                <w:sz w:val="20"/>
                <w:szCs w:val="20"/>
              </w:rPr>
            </w:pPr>
            <w:r>
              <w:rPr>
                <w:rFonts w:ascii="宋体" w:cs="宋体" w:hint="eastAsia"/>
                <w:bCs/>
                <w:sz w:val="20"/>
                <w:szCs w:val="20"/>
              </w:rPr>
              <w:t>（报告）</w:t>
            </w:r>
          </w:p>
        </w:tc>
        <w:tc>
          <w:tcPr>
            <w:tcW w:w="1175" w:type="dxa"/>
          </w:tcPr>
          <w:p w14:paraId="183298AC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944" w:type="dxa"/>
          </w:tcPr>
          <w:p w14:paraId="6817BB2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分：设计正确，具有创新性</w:t>
            </w:r>
          </w:p>
          <w:p w14:paraId="71748C21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20-24</w:t>
            </w:r>
            <w:r>
              <w:rPr>
                <w:rFonts w:hint="eastAsia"/>
                <w:sz w:val="18"/>
                <w:szCs w:val="18"/>
              </w:rPr>
              <w:t>分：设计简明正确</w:t>
            </w:r>
          </w:p>
          <w:p w14:paraId="1F30C593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15-19</w:t>
            </w:r>
            <w:r>
              <w:rPr>
                <w:rFonts w:hint="eastAsia"/>
                <w:sz w:val="18"/>
                <w:szCs w:val="18"/>
              </w:rPr>
              <w:t>分：设计可行</w:t>
            </w:r>
          </w:p>
          <w:p w14:paraId="2D186E59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10-14</w:t>
            </w:r>
            <w:r>
              <w:rPr>
                <w:rFonts w:hint="eastAsia"/>
                <w:sz w:val="18"/>
                <w:szCs w:val="18"/>
              </w:rPr>
              <w:t>分：设计存在一定问题</w:t>
            </w:r>
          </w:p>
          <w:p w14:paraId="1D4E0CEC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0-9</w:t>
            </w:r>
            <w:r>
              <w:rPr>
                <w:rFonts w:hint="eastAsia"/>
                <w:sz w:val="18"/>
                <w:szCs w:val="18"/>
              </w:rPr>
              <w:t>分：无设计或设计不符合题目要求</w:t>
            </w:r>
          </w:p>
        </w:tc>
      </w:tr>
      <w:tr w:rsidR="00192489" w14:paraId="5367643A" w14:textId="77777777">
        <w:trPr>
          <w:jc w:val="center"/>
        </w:trPr>
        <w:tc>
          <w:tcPr>
            <w:tcW w:w="1379" w:type="dxa"/>
          </w:tcPr>
          <w:p w14:paraId="36819C45" w14:textId="77777777" w:rsidR="00192489" w:rsidRDefault="00FB1A84"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运行结果</w:t>
            </w:r>
          </w:p>
          <w:p w14:paraId="2554C621" w14:textId="77777777" w:rsidR="00192489" w:rsidRDefault="00FB1A84"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（演示）</w:t>
            </w:r>
          </w:p>
        </w:tc>
        <w:tc>
          <w:tcPr>
            <w:tcW w:w="1175" w:type="dxa"/>
          </w:tcPr>
          <w:p w14:paraId="4041A945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32078845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：运行结果正确并能对运行结果进行解释</w:t>
            </w:r>
          </w:p>
          <w:p w14:paraId="66038E7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5-7</w:t>
            </w:r>
            <w:r>
              <w:rPr>
                <w:rFonts w:hint="eastAsia"/>
                <w:sz w:val="18"/>
                <w:szCs w:val="18"/>
              </w:rPr>
              <w:t>：运行结果正确，能在提醒下对结果进行解释</w:t>
            </w:r>
          </w:p>
          <w:p w14:paraId="317E3FEE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：运行结果不正确或不能对结果进行解释</w:t>
            </w:r>
          </w:p>
        </w:tc>
      </w:tr>
      <w:tr w:rsidR="00192489" w14:paraId="7DB8868B" w14:textId="77777777">
        <w:trPr>
          <w:trHeight w:val="1242"/>
          <w:jc w:val="center"/>
        </w:trPr>
        <w:tc>
          <w:tcPr>
            <w:tcW w:w="1379" w:type="dxa"/>
          </w:tcPr>
          <w:p w14:paraId="407CEBF2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代码实现</w:t>
            </w:r>
          </w:p>
          <w:p w14:paraId="13748BD1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（报告）</w:t>
            </w:r>
          </w:p>
        </w:tc>
        <w:tc>
          <w:tcPr>
            <w:tcW w:w="1175" w:type="dxa"/>
          </w:tcPr>
          <w:p w14:paraId="79248FCA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944" w:type="dxa"/>
          </w:tcPr>
          <w:p w14:paraId="0AAD2170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分：代码完整、正确，书写规范有注释</w:t>
            </w:r>
          </w:p>
          <w:p w14:paraId="2EE86C4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10-14</w:t>
            </w:r>
            <w:r>
              <w:rPr>
                <w:rFonts w:hint="eastAsia"/>
                <w:sz w:val="18"/>
                <w:szCs w:val="18"/>
              </w:rPr>
              <w:t>分：代码完整，错误不超过</w:t>
            </w:r>
            <w:r>
              <w:rPr>
                <w:rFonts w:hint="eastAsia"/>
                <w:sz w:val="18"/>
                <w:szCs w:val="18"/>
              </w:rPr>
              <w:t>10%</w:t>
            </w:r>
          </w:p>
          <w:p w14:paraId="258EA82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5-9</w:t>
            </w:r>
            <w:r>
              <w:rPr>
                <w:rFonts w:hint="eastAsia"/>
                <w:sz w:val="18"/>
                <w:szCs w:val="18"/>
              </w:rPr>
              <w:t>分：代码问题较多</w:t>
            </w:r>
          </w:p>
          <w:p w14:paraId="6CD68BA7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分：代码缺失或不符合题目要求</w:t>
            </w:r>
          </w:p>
        </w:tc>
      </w:tr>
      <w:tr w:rsidR="00192489" w14:paraId="11EDD1F4" w14:textId="77777777">
        <w:trPr>
          <w:jc w:val="center"/>
        </w:trPr>
        <w:tc>
          <w:tcPr>
            <w:tcW w:w="1379" w:type="dxa"/>
          </w:tcPr>
          <w:p w14:paraId="2B0E6C85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仿真设计</w:t>
            </w:r>
          </w:p>
          <w:p w14:paraId="6366050D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（报告）</w:t>
            </w:r>
          </w:p>
        </w:tc>
        <w:tc>
          <w:tcPr>
            <w:tcW w:w="1175" w:type="dxa"/>
          </w:tcPr>
          <w:p w14:paraId="5BDCC2A6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3F244EF8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分：仿真设计合理完善，测试覆盖全部情况无重复</w:t>
            </w:r>
          </w:p>
          <w:p w14:paraId="6EF652D0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7-9</w:t>
            </w:r>
            <w:r>
              <w:rPr>
                <w:rFonts w:hint="eastAsia"/>
                <w:sz w:val="18"/>
                <w:szCs w:val="18"/>
              </w:rPr>
              <w:t>分：仿真设计比较合理完善</w:t>
            </w:r>
          </w:p>
          <w:p w14:paraId="7AD3E3C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</w:t>
            </w:r>
            <w:r>
              <w:rPr>
                <w:rFonts w:hint="eastAsia"/>
                <w:sz w:val="18"/>
                <w:szCs w:val="18"/>
              </w:rPr>
              <w:t>分：仿真设计不够完善</w:t>
            </w:r>
          </w:p>
          <w:p w14:paraId="2DD650F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  <w:r>
              <w:rPr>
                <w:rFonts w:hint="eastAsia"/>
                <w:sz w:val="18"/>
                <w:szCs w:val="18"/>
              </w:rPr>
              <w:t>分：无仿真设计或仿真设计不符合设计</w:t>
            </w:r>
          </w:p>
        </w:tc>
      </w:tr>
      <w:tr w:rsidR="00192489" w14:paraId="53F36D85" w14:textId="77777777">
        <w:trPr>
          <w:jc w:val="center"/>
        </w:trPr>
        <w:tc>
          <w:tcPr>
            <w:tcW w:w="1379" w:type="dxa"/>
          </w:tcPr>
          <w:p w14:paraId="6B9C4186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仿真模拟</w:t>
            </w:r>
          </w:p>
          <w:p w14:paraId="648AA13F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（演示）</w:t>
            </w:r>
          </w:p>
        </w:tc>
        <w:tc>
          <w:tcPr>
            <w:tcW w:w="1175" w:type="dxa"/>
          </w:tcPr>
          <w:p w14:paraId="3558D98F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2C9F1D7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分：仿真模拟正确，操作熟练，分析合理</w:t>
            </w:r>
          </w:p>
          <w:p w14:paraId="6F3A21E3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5-7</w:t>
            </w:r>
            <w:r>
              <w:rPr>
                <w:rFonts w:hint="eastAsia"/>
                <w:sz w:val="18"/>
                <w:szCs w:val="18"/>
              </w:rPr>
              <w:t>分：仿真模拟基本正确，操作不够熟练，分析基本合理</w:t>
            </w:r>
          </w:p>
          <w:p w14:paraId="2433027E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分：无法进行仿真模拟或不能进行分析</w:t>
            </w:r>
          </w:p>
        </w:tc>
      </w:tr>
      <w:tr w:rsidR="00192489" w14:paraId="44C841FF" w14:textId="77777777">
        <w:trPr>
          <w:jc w:val="center"/>
        </w:trPr>
        <w:tc>
          <w:tcPr>
            <w:tcW w:w="1379" w:type="dxa"/>
          </w:tcPr>
          <w:p w14:paraId="3CBD67AD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论述</w:t>
            </w:r>
          </w:p>
          <w:p w14:paraId="493F21F4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（报告）</w:t>
            </w:r>
          </w:p>
        </w:tc>
        <w:tc>
          <w:tcPr>
            <w:tcW w:w="1175" w:type="dxa"/>
          </w:tcPr>
          <w:p w14:paraId="160659C5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0CAEA30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分：</w:t>
            </w:r>
            <w:r>
              <w:rPr>
                <w:sz w:val="18"/>
                <w:szCs w:val="18"/>
              </w:rPr>
              <w:t>论述逻辑严谨，行文流畅</w:t>
            </w:r>
          </w:p>
          <w:p w14:paraId="22B0E975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7-9</w:t>
            </w:r>
            <w:r>
              <w:rPr>
                <w:rFonts w:hint="eastAsia"/>
                <w:sz w:val="18"/>
                <w:szCs w:val="18"/>
              </w:rPr>
              <w:t>分：</w:t>
            </w:r>
            <w:r>
              <w:rPr>
                <w:sz w:val="18"/>
                <w:szCs w:val="18"/>
              </w:rPr>
              <w:t>论述</w:t>
            </w:r>
            <w:r>
              <w:rPr>
                <w:rFonts w:hint="eastAsia"/>
                <w:sz w:val="18"/>
                <w:szCs w:val="18"/>
              </w:rPr>
              <w:t>比较</w:t>
            </w:r>
            <w:r>
              <w:rPr>
                <w:sz w:val="18"/>
                <w:szCs w:val="18"/>
              </w:rPr>
              <w:t>严谨</w:t>
            </w:r>
            <w:r>
              <w:rPr>
                <w:rFonts w:hint="eastAsia"/>
                <w:sz w:val="18"/>
                <w:szCs w:val="18"/>
              </w:rPr>
              <w:t>，行文较规范</w:t>
            </w:r>
          </w:p>
          <w:p w14:paraId="77F903E5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</w:t>
            </w:r>
            <w:r>
              <w:rPr>
                <w:rFonts w:hint="eastAsia"/>
                <w:sz w:val="18"/>
                <w:szCs w:val="18"/>
              </w:rPr>
              <w:t>分：</w:t>
            </w:r>
            <w:r>
              <w:rPr>
                <w:sz w:val="18"/>
                <w:szCs w:val="18"/>
              </w:rPr>
              <w:t>论述、行文不够严谨</w:t>
            </w:r>
          </w:p>
          <w:p w14:paraId="27175297" w14:textId="77777777" w:rsidR="00192489" w:rsidRDefault="00FB1A84">
            <w:pPr>
              <w:ind w:rightChars="49" w:right="103"/>
              <w:rPr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0-3</w:t>
            </w:r>
            <w:r>
              <w:rPr>
                <w:rFonts w:hint="eastAsia"/>
                <w:sz w:val="18"/>
                <w:szCs w:val="18"/>
              </w:rPr>
              <w:t>分：缺少论述或</w:t>
            </w:r>
            <w:r>
              <w:rPr>
                <w:sz w:val="18"/>
                <w:szCs w:val="18"/>
              </w:rPr>
              <w:t>论述、行文杂乱</w:t>
            </w:r>
          </w:p>
        </w:tc>
      </w:tr>
      <w:tr w:rsidR="00192489" w14:paraId="185C6CC7" w14:textId="77777777">
        <w:trPr>
          <w:jc w:val="center"/>
        </w:trPr>
        <w:tc>
          <w:tcPr>
            <w:tcW w:w="1379" w:type="dxa"/>
          </w:tcPr>
          <w:p w14:paraId="5198B6FE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回应质疑</w:t>
            </w:r>
          </w:p>
          <w:p w14:paraId="6AB10291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（答辩）</w:t>
            </w:r>
          </w:p>
        </w:tc>
        <w:tc>
          <w:tcPr>
            <w:tcW w:w="1175" w:type="dxa"/>
          </w:tcPr>
          <w:p w14:paraId="23BC5BC7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4944" w:type="dxa"/>
          </w:tcPr>
          <w:p w14:paraId="0C19B8BD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分：能够正确回答问题，思路清晰，表述有逻辑有条理</w:t>
            </w:r>
          </w:p>
          <w:p w14:paraId="51D0DD29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5-7</w:t>
            </w:r>
            <w:r>
              <w:rPr>
                <w:rFonts w:hint="eastAsia"/>
                <w:sz w:val="18"/>
                <w:szCs w:val="18"/>
              </w:rPr>
              <w:t>分：基本能正确回答问题，能够表达自己的思路和观点</w:t>
            </w:r>
          </w:p>
          <w:p w14:paraId="54C15811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分：没参加答疑、无法回应质疑，或在提示</w:t>
            </w:r>
            <w:proofErr w:type="gramStart"/>
            <w:r>
              <w:rPr>
                <w:rFonts w:hint="eastAsia"/>
                <w:sz w:val="18"/>
                <w:szCs w:val="18"/>
              </w:rPr>
              <w:t>下回答</w:t>
            </w:r>
            <w:proofErr w:type="gramEnd"/>
            <w:r>
              <w:rPr>
                <w:rFonts w:hint="eastAsia"/>
                <w:sz w:val="18"/>
                <w:szCs w:val="18"/>
              </w:rPr>
              <w:t>问题</w:t>
            </w:r>
          </w:p>
        </w:tc>
      </w:tr>
      <w:tr w:rsidR="00192489" w14:paraId="43973196" w14:textId="77777777">
        <w:trPr>
          <w:jc w:val="center"/>
        </w:trPr>
        <w:tc>
          <w:tcPr>
            <w:tcW w:w="1379" w:type="dxa"/>
          </w:tcPr>
          <w:p w14:paraId="2CC5D7A6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团队合作</w:t>
            </w:r>
          </w:p>
          <w:p w14:paraId="3CEECE7A" w14:textId="77777777" w:rsidR="00192489" w:rsidRDefault="00FB1A84">
            <w:pPr>
              <w:spacing w:line="360" w:lineRule="auto"/>
              <w:ind w:rightChars="49" w:right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（平时）</w:t>
            </w:r>
          </w:p>
        </w:tc>
        <w:tc>
          <w:tcPr>
            <w:tcW w:w="1175" w:type="dxa"/>
          </w:tcPr>
          <w:p w14:paraId="3073E9A0" w14:textId="77777777" w:rsidR="00192489" w:rsidRDefault="00FB1A84">
            <w:pPr>
              <w:spacing w:line="360" w:lineRule="auto"/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4" w:type="dxa"/>
          </w:tcPr>
          <w:p w14:paraId="69D667A7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8-10</w:t>
            </w:r>
            <w:r>
              <w:rPr>
                <w:rFonts w:hint="eastAsia"/>
                <w:sz w:val="18"/>
                <w:szCs w:val="18"/>
              </w:rPr>
              <w:t>：积极进行讨论交流，促进团队协作完成项目</w:t>
            </w:r>
          </w:p>
          <w:p w14:paraId="61536B46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5-7</w:t>
            </w:r>
            <w:r>
              <w:rPr>
                <w:rFonts w:hint="eastAsia"/>
                <w:sz w:val="18"/>
                <w:szCs w:val="18"/>
              </w:rPr>
              <w:t>：能够参与讨论，缺少贡献性观点</w:t>
            </w:r>
          </w:p>
          <w:p w14:paraId="58475510" w14:textId="77777777" w:rsidR="00192489" w:rsidRDefault="00FB1A84">
            <w:pPr>
              <w:ind w:rightChars="49" w:right="10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0-4</w:t>
            </w:r>
            <w:r>
              <w:rPr>
                <w:rFonts w:hint="eastAsia"/>
                <w:sz w:val="18"/>
                <w:szCs w:val="18"/>
              </w:rPr>
              <w:t>：不参与讨论或经常缺席</w:t>
            </w:r>
          </w:p>
        </w:tc>
      </w:tr>
    </w:tbl>
    <w:p w14:paraId="1A561B1D" w14:textId="77777777" w:rsidR="00192489" w:rsidRDefault="00FB1A84">
      <w:pPr>
        <w:pStyle w:val="1"/>
        <w:numPr>
          <w:ilvl w:val="0"/>
          <w:numId w:val="1"/>
        </w:numPr>
        <w:spacing w:beforeLines="0" w:before="312" w:afterLines="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其他要求</w:t>
      </w:r>
    </w:p>
    <w:p w14:paraId="745AF648" w14:textId="77777777" w:rsidR="00192489" w:rsidRDefault="00FB1A84">
      <w:pPr>
        <w:pStyle w:val="10"/>
        <w:numPr>
          <w:ilvl w:val="0"/>
          <w:numId w:val="9"/>
        </w:numPr>
        <w:tabs>
          <w:tab w:val="left" w:pos="0"/>
        </w:tabs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打包文件：</w:t>
      </w:r>
      <w:r>
        <w:rPr>
          <w:rFonts w:ascii="Times New Roman" w:hAnsi="Times New Roman" w:cs="Times New Roman" w:hint="eastAsia"/>
          <w:sz w:val="24"/>
        </w:rPr>
        <w:t>HDL</w:t>
      </w:r>
      <w:r>
        <w:rPr>
          <w:rFonts w:ascii="Times New Roman" w:hAnsi="Times New Roman" w:cs="Times New Roman"/>
          <w:sz w:val="24"/>
        </w:rPr>
        <w:t>工程文件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code.txt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code.txt</w:t>
      </w:r>
      <w:r>
        <w:rPr>
          <w:rFonts w:ascii="Times New Roman" w:hAnsi="Times New Roman" w:cs="Times New Roman" w:hint="eastAsia"/>
          <w:sz w:val="24"/>
        </w:rPr>
        <w:t>所对应的汇编程序、</w:t>
      </w:r>
      <w:r>
        <w:rPr>
          <w:rFonts w:ascii="Times New Roman" w:hAnsi="Times New Roman" w:cs="Times New Roman"/>
          <w:sz w:val="24"/>
        </w:rPr>
        <w:t>项目报告。</w:t>
      </w:r>
    </w:p>
    <w:p w14:paraId="60A724AF" w14:textId="7C8E8449" w:rsidR="00192489" w:rsidRDefault="00FB1A84">
      <w:pPr>
        <w:pStyle w:val="10"/>
        <w:numPr>
          <w:ilvl w:val="0"/>
          <w:numId w:val="9"/>
        </w:numPr>
        <w:tabs>
          <w:tab w:val="left" w:pos="0"/>
        </w:tabs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时间要求：</w:t>
      </w:r>
      <w:r>
        <w:rPr>
          <w:rFonts w:ascii="Times New Roman" w:hAnsi="Times New Roman" w:cs="Times New Roman" w:hint="eastAsia"/>
          <w:sz w:val="24"/>
        </w:rPr>
        <w:t>1</w:t>
      </w:r>
      <w:r w:rsidR="00BD35DC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-</w:t>
      </w:r>
      <w:r w:rsidR="00BD35DC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周</w:t>
      </w:r>
      <w:r>
        <w:rPr>
          <w:rFonts w:ascii="Times New Roman" w:hAnsi="Times New Roman" w:cs="Times New Roman"/>
          <w:sz w:val="24"/>
        </w:rPr>
        <w:t>。</w:t>
      </w:r>
    </w:p>
    <w:p w14:paraId="07374996" w14:textId="77777777" w:rsidR="00192489" w:rsidRDefault="00FB1A84">
      <w:pPr>
        <w:pStyle w:val="10"/>
        <w:numPr>
          <w:ilvl w:val="0"/>
          <w:numId w:val="9"/>
        </w:numPr>
        <w:tabs>
          <w:tab w:val="left" w:pos="0"/>
        </w:tabs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实验报告按照《</w:t>
      </w:r>
      <w:r>
        <w:rPr>
          <w:rFonts w:ascii="Times New Roman" w:hAnsi="Times New Roman" w:cs="Times New Roman" w:hint="eastAsia"/>
          <w:sz w:val="24"/>
        </w:rPr>
        <w:t>计算机组成原理课设报告模板</w:t>
      </w:r>
      <w:r>
        <w:rPr>
          <w:rFonts w:ascii="Times New Roman" w:hAnsi="Times New Roman" w:cs="Times New Roman"/>
          <w:sz w:val="24"/>
        </w:rPr>
        <w:t>.doc</w:t>
      </w:r>
      <w:r>
        <w:rPr>
          <w:rFonts w:ascii="Times New Roman" w:hAnsi="Times New Roman" w:cs="Times New Roman"/>
          <w:sz w:val="24"/>
        </w:rPr>
        <w:t>》要求排版。</w:t>
      </w:r>
    </w:p>
    <w:sectPr w:rsidR="00192489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5876" w14:textId="77777777" w:rsidR="00397CBA" w:rsidRDefault="00397CBA" w:rsidP="00BD35DC">
      <w:r>
        <w:separator/>
      </w:r>
    </w:p>
  </w:endnote>
  <w:endnote w:type="continuationSeparator" w:id="0">
    <w:p w14:paraId="713949E2" w14:textId="77777777" w:rsidR="00397CBA" w:rsidRDefault="00397CBA" w:rsidP="00BD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Y.....">
    <w:altName w:val="宋体"/>
    <w:charset w:val="86"/>
    <w:family w:val="roma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D5B1" w14:textId="77777777" w:rsidR="00397CBA" w:rsidRDefault="00397CBA" w:rsidP="00BD35DC">
      <w:r>
        <w:separator/>
      </w:r>
    </w:p>
  </w:footnote>
  <w:footnote w:type="continuationSeparator" w:id="0">
    <w:p w14:paraId="58313092" w14:textId="77777777" w:rsidR="00397CBA" w:rsidRDefault="00397CBA" w:rsidP="00BD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05849D"/>
    <w:multiLevelType w:val="singleLevel"/>
    <w:tmpl w:val="A00584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1C14F2E"/>
    <w:multiLevelType w:val="singleLevel"/>
    <w:tmpl w:val="B1C14F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FF4D39D"/>
    <w:multiLevelType w:val="singleLevel"/>
    <w:tmpl w:val="BFF4D3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0E7B022"/>
    <w:multiLevelType w:val="singleLevel"/>
    <w:tmpl w:val="D0E7B02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DADC6FD1"/>
    <w:multiLevelType w:val="singleLevel"/>
    <w:tmpl w:val="DADC6F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2AF4998"/>
    <w:multiLevelType w:val="multilevel"/>
    <w:tmpl w:val="32AF4998"/>
    <w:lvl w:ilvl="0">
      <w:start w:val="1"/>
      <w:numFmt w:val="decimal"/>
      <w:lvlText w:val="%1.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decimal"/>
      <w:lvlText w:val="%3）"/>
      <w:lvlJc w:val="left"/>
      <w:pPr>
        <w:tabs>
          <w:tab w:val="left" w:pos="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6" w15:restartNumberingAfterBreak="0">
    <w:nsid w:val="382F305E"/>
    <w:multiLevelType w:val="multilevel"/>
    <w:tmpl w:val="382F305E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7" w15:restartNumberingAfterBreak="0">
    <w:nsid w:val="5EF9E51B"/>
    <w:multiLevelType w:val="singleLevel"/>
    <w:tmpl w:val="5EF9E5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FDC7BA5"/>
    <w:multiLevelType w:val="singleLevel"/>
    <w:tmpl w:val="5FDC7BA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69934554">
    <w:abstractNumId w:val="6"/>
  </w:num>
  <w:num w:numId="2" w16cid:durableId="333268547">
    <w:abstractNumId w:val="5"/>
  </w:num>
  <w:num w:numId="3" w16cid:durableId="1027871690">
    <w:abstractNumId w:val="0"/>
  </w:num>
  <w:num w:numId="4" w16cid:durableId="1113015437">
    <w:abstractNumId w:val="2"/>
  </w:num>
  <w:num w:numId="5" w16cid:durableId="1264220788">
    <w:abstractNumId w:val="3"/>
  </w:num>
  <w:num w:numId="6" w16cid:durableId="699013506">
    <w:abstractNumId w:val="7"/>
  </w:num>
  <w:num w:numId="7" w16cid:durableId="8257907">
    <w:abstractNumId w:val="8"/>
  </w:num>
  <w:num w:numId="8" w16cid:durableId="494958288">
    <w:abstractNumId w:val="1"/>
  </w:num>
  <w:num w:numId="9" w16cid:durableId="2086144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71"/>
    <w:rsid w:val="00072ED4"/>
    <w:rsid w:val="0009108B"/>
    <w:rsid w:val="00130AA0"/>
    <w:rsid w:val="00192489"/>
    <w:rsid w:val="001B6105"/>
    <w:rsid w:val="002C4B9A"/>
    <w:rsid w:val="00397CBA"/>
    <w:rsid w:val="0060050D"/>
    <w:rsid w:val="006B7371"/>
    <w:rsid w:val="0072298F"/>
    <w:rsid w:val="00780A98"/>
    <w:rsid w:val="007D69DA"/>
    <w:rsid w:val="00867CE6"/>
    <w:rsid w:val="00872D37"/>
    <w:rsid w:val="009A64CD"/>
    <w:rsid w:val="00B36A65"/>
    <w:rsid w:val="00BD35DC"/>
    <w:rsid w:val="00BE21CD"/>
    <w:rsid w:val="00C8322D"/>
    <w:rsid w:val="00FB1A84"/>
    <w:rsid w:val="025D0631"/>
    <w:rsid w:val="20152303"/>
    <w:rsid w:val="227F2B2D"/>
    <w:rsid w:val="23915890"/>
    <w:rsid w:val="24ED1C03"/>
    <w:rsid w:val="26F9074A"/>
    <w:rsid w:val="27355481"/>
    <w:rsid w:val="2B4A4BF7"/>
    <w:rsid w:val="413918E3"/>
    <w:rsid w:val="435C2D63"/>
    <w:rsid w:val="54DF4EBB"/>
    <w:rsid w:val="555F4035"/>
    <w:rsid w:val="67FB3204"/>
    <w:rsid w:val="6D032A44"/>
    <w:rsid w:val="6F73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D3554"/>
  <w15:docId w15:val="{F6E29592-AB28-485B-A30A-749124E7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Cambria" w:eastAsia="黑体" w:hAnsi="Cambria" w:cs="Times New Roman"/>
      <w:sz w:val="20"/>
      <w:szCs w:val="20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annotation subject"/>
    <w:basedOn w:val="a4"/>
    <w:next w:val="a4"/>
    <w:qFormat/>
    <w:rPr>
      <w:b/>
      <w:bCs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0">
    <w:name w:val="列出段落1"/>
    <w:basedOn w:val="a"/>
    <w:qFormat/>
    <w:pPr>
      <w:ind w:firstLineChars="200" w:firstLine="200"/>
    </w:pPr>
  </w:style>
  <w:style w:type="paragraph" w:customStyle="1" w:styleId="ad">
    <w:name w:val="样式 小二"/>
    <w:link w:val="Char"/>
    <w:qFormat/>
    <w:pPr>
      <w:outlineLvl w:val="0"/>
    </w:pPr>
    <w:rPr>
      <w:kern w:val="24"/>
      <w:sz w:val="36"/>
      <w:szCs w:val="36"/>
    </w:rPr>
  </w:style>
  <w:style w:type="character" w:customStyle="1" w:styleId="Char">
    <w:name w:val="样式 小二 Char"/>
    <w:basedOn w:val="a0"/>
    <w:link w:val="ad"/>
    <w:qFormat/>
    <w:rPr>
      <w:rFonts w:ascii="Times New Roman" w:eastAsia="宋体" w:hAnsi="Times New Roman" w:cs="Times New Roman"/>
      <w:kern w:val="24"/>
      <w:sz w:val="36"/>
      <w:szCs w:val="36"/>
      <w:lang w:eastAsia="zh-CN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6</Pages>
  <Words>498</Words>
  <Characters>2839</Characters>
  <Application>Microsoft Office Word</Application>
  <DocSecurity>0</DocSecurity>
  <Lines>23</Lines>
  <Paragraphs>6</Paragraphs>
  <ScaleCrop>false</ScaleCrop>
  <Company>BH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张 一</cp:lastModifiedBy>
  <cp:revision>10</cp:revision>
  <cp:lastPrinted>2014-04-01T07:52:00Z</cp:lastPrinted>
  <dcterms:created xsi:type="dcterms:W3CDTF">2017-12-18T11:53:00Z</dcterms:created>
  <dcterms:modified xsi:type="dcterms:W3CDTF">2023-06-27T15:44:00Z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