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08E560">
      <w:pPr>
        <w:pStyle w:val="2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44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44"/>
          <w:sz w:val="36"/>
          <w:szCs w:val="36"/>
        </w:rPr>
        <w:t>1. 概述</w:t>
      </w:r>
    </w:p>
    <w:p w14:paraId="0D3EB334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1.1. 背景及必要性、现状和业务目标</w:t>
      </w:r>
    </w:p>
    <w:p w14:paraId="6F6A2E8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12542156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1.2. 术语定义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1538"/>
        <w:gridCol w:w="6153"/>
      </w:tblGrid>
      <w:tr w14:paraId="6A97F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4A3A7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9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80B62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术语名称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D2A3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定义</w:t>
            </w:r>
          </w:p>
        </w:tc>
      </w:tr>
      <w:tr w14:paraId="08397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63DC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1.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93EC7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D83C3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45FD734A">
      <w:pPr>
        <w:pStyle w:val="2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44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44"/>
          <w:sz w:val="36"/>
          <w:szCs w:val="36"/>
        </w:rPr>
        <w:t>2. 业务需求总述</w:t>
      </w:r>
    </w:p>
    <w:p w14:paraId="40D2F2FD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2.1. 业务需求内容</w:t>
      </w:r>
    </w:p>
    <w:p w14:paraId="703EC836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2.1.1. 整体业务流程</w:t>
      </w:r>
    </w:p>
    <w:p w14:paraId="37A49F9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4E8D4C67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2.1.2. 整体系统功能分布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1282"/>
        <w:gridCol w:w="1282"/>
        <w:gridCol w:w="1282"/>
        <w:gridCol w:w="3846"/>
      </w:tblGrid>
      <w:tr w14:paraId="41103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5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1D305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75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88385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关联系统</w:t>
            </w:r>
          </w:p>
        </w:tc>
        <w:tc>
          <w:tcPr>
            <w:tcW w:w="75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7B4FA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系统标识</w:t>
            </w:r>
          </w:p>
        </w:tc>
        <w:tc>
          <w:tcPr>
            <w:tcW w:w="75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33EBC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是否改配合测试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B31F4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配合改造点</w:t>
            </w:r>
          </w:p>
        </w:tc>
      </w:tr>
      <w:tr w14:paraId="79D77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C1757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F0874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FA133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8C5D1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3990F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  <w:tr w14:paraId="29BB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4E10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D7E6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77031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D5B1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B2466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6CA5A650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2.2. 特性条目清单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3"/>
        <w:gridCol w:w="1880"/>
        <w:gridCol w:w="2137"/>
        <w:gridCol w:w="1538"/>
        <w:gridCol w:w="1282"/>
        <w:gridCol w:w="1026"/>
      </w:tblGrid>
      <w:tr w14:paraId="5D6B4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DE6BF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11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6EA81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特性条目名称</w:t>
            </w:r>
          </w:p>
        </w:tc>
        <w:tc>
          <w:tcPr>
            <w:tcW w:w="125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E9C31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内容简要描述</w:t>
            </w:r>
          </w:p>
        </w:tc>
        <w:tc>
          <w:tcPr>
            <w:tcW w:w="9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B9773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关联系统</w:t>
            </w:r>
          </w:p>
        </w:tc>
        <w:tc>
          <w:tcPr>
            <w:tcW w:w="75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6535F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备注</w:t>
            </w:r>
          </w:p>
        </w:tc>
        <w:tc>
          <w:tcPr>
            <w:tcW w:w="6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A30E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优先级</w:t>
            </w:r>
          </w:p>
        </w:tc>
      </w:tr>
      <w:tr w14:paraId="010F6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29846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D5124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1001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EFE72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3ADBF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EDAB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  <w:tr w14:paraId="06021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977F1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98DDF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06E7C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F73D6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F083C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1137C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0FFA6E31">
      <w:pPr>
        <w:pStyle w:val="19"/>
        <w:keepNext w:val="0"/>
        <w:keepLines w:val="0"/>
        <w:widowControl/>
        <w:suppressLineNumbers w:val="0"/>
        <w:spacing w:before="0" w:beforeAutospacing="1" w:after="16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备注：优先级次序为 P0&gt;P1&gt;P2&gt;P3</w:t>
      </w:r>
    </w:p>
    <w:p w14:paraId="7E64105A">
      <w:pPr>
        <w:pStyle w:val="2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44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44"/>
          <w:sz w:val="36"/>
          <w:szCs w:val="36"/>
        </w:rPr>
        <w:t>3. 特性条目详细说明</w:t>
      </w:r>
    </w:p>
    <w:p w14:paraId="51AD133B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3.1. 【F01】标准特性条目-功能类</w:t>
      </w:r>
    </w:p>
    <w:p w14:paraId="0DAB918F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3.1.1. 特性条目及业务场景说明</w:t>
      </w:r>
    </w:p>
    <w:p w14:paraId="0EC7041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59449E0E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3.1.2. 业务流程</w:t>
      </w:r>
    </w:p>
    <w:p w14:paraId="6BE9FD5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6B70A298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3.1.3. 业务规则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1709"/>
        <w:gridCol w:w="2136"/>
        <w:gridCol w:w="3846"/>
      </w:tblGrid>
      <w:tr w14:paraId="3E45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CC4D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10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4B4A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系统名称</w:t>
            </w:r>
          </w:p>
        </w:tc>
        <w:tc>
          <w:tcPr>
            <w:tcW w:w="125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148C5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业务规则名称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66C3E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业务规则内容</w:t>
            </w:r>
          </w:p>
        </w:tc>
      </w:tr>
      <w:tr w14:paraId="00007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80848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F145D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895C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577F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  <w:tr w14:paraId="5F498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E1757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39304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2C02E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B2D4D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1125FC24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3.1.4. 原型示意图及输入输出元素</w:t>
      </w:r>
    </w:p>
    <w:p w14:paraId="401DAA8E">
      <w:pPr>
        <w:pStyle w:val="1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【XXX 原型编号】XXX 原型：</w:t>
      </w:r>
    </w:p>
    <w:p w14:paraId="2449D6DF">
      <w:pPr>
        <w:pStyle w:val="1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原型示意图：</w:t>
      </w:r>
    </w:p>
    <w:p w14:paraId="25EF3A10">
      <w:pPr>
        <w:pStyle w:val="17"/>
        <w:keepNext w:val="0"/>
        <w:keepLines w:val="0"/>
        <w:widowControl/>
        <w:suppressLineNumbers w:val="0"/>
        <w:spacing w:before="160" w:beforeAutospacing="0" w:after="160" w:afterAutospacing="0" w:line="240" w:lineRule="atLeast"/>
        <w:ind w:left="0" w:right="0"/>
        <w:rPr>
          <w:rFonts w:hint="eastAsia" w:ascii="宋体" w:hAnsi="宋体" w:eastAsia="宋体" w:cs="宋体"/>
          <w:color w:val="999999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999999"/>
          <w:kern w:val="0"/>
          <w:sz w:val="24"/>
          <w:szCs w:val="24"/>
        </w:rPr>
        <w:t>【请在此处粘贴原型示意图或说明原型元素截图附件】</w:t>
      </w:r>
    </w:p>
    <w:p w14:paraId="27D1AF7E">
      <w:pPr>
        <w:pStyle w:val="1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输入要素：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1196"/>
        <w:gridCol w:w="1196"/>
        <w:gridCol w:w="1026"/>
        <w:gridCol w:w="1026"/>
        <w:gridCol w:w="1367"/>
        <w:gridCol w:w="1196"/>
        <w:gridCol w:w="855"/>
      </w:tblGrid>
      <w:tr w14:paraId="0BC7E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4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D32A1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7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A0B1A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要素名称</w:t>
            </w:r>
          </w:p>
        </w:tc>
        <w:tc>
          <w:tcPr>
            <w:tcW w:w="7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15E93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显示类型</w:t>
            </w:r>
          </w:p>
        </w:tc>
        <w:tc>
          <w:tcPr>
            <w:tcW w:w="6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BC97F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初始值</w:t>
            </w:r>
          </w:p>
        </w:tc>
        <w:tc>
          <w:tcPr>
            <w:tcW w:w="6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3B502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是否必填</w:t>
            </w:r>
          </w:p>
        </w:tc>
        <w:tc>
          <w:tcPr>
            <w:tcW w:w="8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DC9FA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要素类型/长度</w:t>
            </w:r>
          </w:p>
        </w:tc>
        <w:tc>
          <w:tcPr>
            <w:tcW w:w="7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586A3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数据字典值</w:t>
            </w:r>
          </w:p>
        </w:tc>
        <w:tc>
          <w:tcPr>
            <w:tcW w:w="5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8DA7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备注</w:t>
            </w:r>
          </w:p>
        </w:tc>
      </w:tr>
      <w:tr w14:paraId="28114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9FFFC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72892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AF654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AD42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8CAA9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10642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B056B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7CA0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  <w:tr w14:paraId="7070A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7509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1634E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B7E44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3A707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823B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D4B96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964D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55AA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5A3930F6">
      <w:pPr>
        <w:pStyle w:val="1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输出要素：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1538"/>
        <w:gridCol w:w="1538"/>
        <w:gridCol w:w="1709"/>
        <w:gridCol w:w="1709"/>
        <w:gridCol w:w="1368"/>
      </w:tblGrid>
      <w:tr w14:paraId="7B672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C4CB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9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85B6D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要素名称</w:t>
            </w:r>
          </w:p>
        </w:tc>
        <w:tc>
          <w:tcPr>
            <w:tcW w:w="9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0B697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显示类型</w:t>
            </w:r>
          </w:p>
        </w:tc>
        <w:tc>
          <w:tcPr>
            <w:tcW w:w="10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1822B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要素类型/长度</w:t>
            </w:r>
          </w:p>
        </w:tc>
        <w:tc>
          <w:tcPr>
            <w:tcW w:w="10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EBC2C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数据字典值</w:t>
            </w:r>
          </w:p>
        </w:tc>
        <w:tc>
          <w:tcPr>
            <w:tcW w:w="8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1B796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备注</w:t>
            </w:r>
          </w:p>
        </w:tc>
      </w:tr>
      <w:tr w14:paraId="66640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9881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13CF3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FCCF6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81B22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C08C4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412C9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00A00BD0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3.1.5. 操作角色及权限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1709"/>
        <w:gridCol w:w="3418"/>
        <w:gridCol w:w="2564"/>
      </w:tblGrid>
      <w:tr w14:paraId="46ACB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789B6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10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B484F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角色</w:t>
            </w:r>
          </w:p>
        </w:tc>
        <w:tc>
          <w:tcPr>
            <w:tcW w:w="20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D8260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功能权限</w:t>
            </w:r>
          </w:p>
        </w:tc>
        <w:tc>
          <w:tcPr>
            <w:tcW w:w="15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BC93B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数据权限</w:t>
            </w:r>
          </w:p>
        </w:tc>
      </w:tr>
      <w:tr w14:paraId="1E44C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E22CF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E09B6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824F8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8AEFA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60007090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3.1.6. 全部关联系统及需求说明</w:t>
      </w:r>
    </w:p>
    <w:tbl>
      <w:tblPr>
        <w:tblStyle w:val="10"/>
        <w:tblW w:w="5000" w:type="pct"/>
        <w:tblInd w:w="-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1367"/>
        <w:gridCol w:w="1026"/>
        <w:gridCol w:w="1709"/>
        <w:gridCol w:w="1367"/>
        <w:gridCol w:w="2393"/>
      </w:tblGrid>
      <w:tr w14:paraId="17C9B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CAD8E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8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C6BCB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关联系统</w:t>
            </w:r>
          </w:p>
        </w:tc>
        <w:tc>
          <w:tcPr>
            <w:tcW w:w="6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33B41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系统标识</w:t>
            </w:r>
          </w:p>
        </w:tc>
        <w:tc>
          <w:tcPr>
            <w:tcW w:w="10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8DD76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系统功能条目</w:t>
            </w:r>
          </w:p>
        </w:tc>
        <w:tc>
          <w:tcPr>
            <w:tcW w:w="80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EEB87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是否改配合测试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AB15D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  <w:t>实现及改造内容概要说明</w:t>
            </w:r>
          </w:p>
        </w:tc>
      </w:tr>
      <w:tr w14:paraId="7B4EA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F63B5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937CD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6E2C7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6FFCD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8F13F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C5490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</w:pPr>
          </w:p>
        </w:tc>
      </w:tr>
    </w:tbl>
    <w:p w14:paraId="79B72E50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3.1.7. 其他</w:t>
      </w:r>
    </w:p>
    <w:p w14:paraId="1849791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55F14"/>
    <w:rsid w:val="7D730C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440" w:beforeAutospacing="0" w:after="320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360" w:beforeAutospacing="0" w:after="24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280" w:beforeAutospacing="0" w:after="20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">
    <w:name w:val="page-break"/>
    <w:basedOn w:val="1"/>
    <w:uiPriority w:val="0"/>
    <w:pPr>
      <w:pageBreakBefore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普通(网站) Char"/>
    <w:basedOn w:val="1"/>
    <w:uiPriority w:val="0"/>
    <w:pPr>
      <w:spacing w:before="160" w:beforeAutospacing="0" w:after="16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5">
    <w:name w:val="10"/>
    <w:basedOn w:val="11"/>
    <w:uiPriority w:val="0"/>
    <w:rPr>
      <w:rFonts w:hint="default" w:ascii="Times New Roman" w:hAnsi="Times New Roman" w:cs="Times New Roman"/>
    </w:rPr>
  </w:style>
  <w:style w:type="character" w:customStyle="1" w:styleId="16">
    <w:name w:val="15"/>
    <w:basedOn w:val="11"/>
    <w:uiPriority w:val="0"/>
    <w:rPr>
      <w:rFonts w:hint="default" w:ascii="Times New Roman" w:hAnsi="Times New Roman" w:cs="Times New Roman"/>
    </w:rPr>
  </w:style>
  <w:style w:type="paragraph" w:customStyle="1" w:styleId="17">
    <w:name w:val="placehol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8">
    <w:name w:val="普通(网站) Char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not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0">
    <w:name w:val="blan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776</Words>
  <Characters>903</Characters>
  <Lines>1</Lines>
  <Paragraphs>1</Paragraphs>
  <TotalTime>0</TotalTime>
  <ScaleCrop>false</ScaleCrop>
  <LinksUpToDate>false</LinksUpToDate>
  <CharactersWithSpaces>943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2026-07-19T23:04:07Z</dcterms:created>
  <dc:creator>guoxu</dc:creator>
  <cp:lastModifiedBy>玄梓</cp:lastModifiedBy>
  <dcterms:modified xsi:type="dcterms:W3CDTF">2026-07-19T23:04:55Z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eyJoZGlkIjoiOWZkYTg5ZmMwNTEwOTljMzIyNGVhNjFkNDcyNTEwNzMiLCJ1c2VySWQiOiIxMDEyODgyMjI1In0=</vt:lpwstr>
  </property>
  <property fmtid="{D5CDD505-2E9C-101B-9397-08002B2CF9AE}" pid="3" name="KSOProductBuildVer">
    <vt:lpwstr>2052-12.1.0.23125</vt:lpwstr>
  </property>
  <property fmtid="{D5CDD505-2E9C-101B-9397-08002B2CF9AE}" pid="4" name="ICV">
    <vt:lpwstr>9390A00E8FB1476DBFD686371A1388DE_13</vt:lpwstr>
  </property>
</Properties>
</file>