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CD4A" w14:textId="4AA519B0" w:rsidR="00A332DF" w:rsidRDefault="00A332DF" w:rsidP="00A332DF">
      <w:pPr>
        <w:pStyle w:val="2"/>
        <w:jc w:val="center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知识点汇总</w:t>
      </w:r>
    </w:p>
    <w:p w14:paraId="69E53098" w14:textId="2294D9A9" w:rsidR="003D1BD6" w:rsidRDefault="00A332DF" w:rsidP="003D1BD6">
      <w:pPr>
        <w:pStyle w:val="2"/>
        <w:rPr>
          <w:rFonts w:hint="eastAsia"/>
        </w:rPr>
      </w:pPr>
      <w:r>
        <w:rPr>
          <w:rFonts w:hint="eastAsia"/>
        </w:rPr>
        <w:t>运算符考核点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D1BD6" w14:paraId="04E049FB" w14:textId="77777777" w:rsidTr="003D1BD6">
        <w:tc>
          <w:tcPr>
            <w:tcW w:w="1271" w:type="dxa"/>
          </w:tcPr>
          <w:p w14:paraId="4207AEF5" w14:textId="77777777" w:rsidR="003D1BD6" w:rsidRDefault="003D1BD6" w:rsidP="003D1BD6">
            <w:r>
              <w:t xml:space="preserve">&amp;  | </w:t>
            </w:r>
          </w:p>
          <w:p w14:paraId="5584228B" w14:textId="77777777" w:rsidR="003D1BD6" w:rsidRDefault="003D1BD6" w:rsidP="00A332DF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14:paraId="257C3BD6" w14:textId="77777777" w:rsidR="003D1BD6" w:rsidRDefault="003D1BD6" w:rsidP="003D1BD6">
            <w:r>
              <w:t>是逻辑运算符也是位运算符。</w:t>
            </w:r>
          </w:p>
          <w:p w14:paraId="4D003F60" w14:textId="2C5FA5E7" w:rsidR="003D1BD6" w:rsidRDefault="003D1BD6" w:rsidP="003D1BD6">
            <w:pPr>
              <w:rPr>
                <w:rFonts w:hint="eastAsia"/>
              </w:rPr>
            </w:pPr>
            <w:r>
              <w:tab/>
              <w:t>其实不要想这么多，两边是</w:t>
            </w:r>
            <w:proofErr w:type="spellStart"/>
            <w:r>
              <w:t>boolean</w:t>
            </w:r>
            <w:proofErr w:type="spellEnd"/>
            <w:r>
              <w:t>型 就是逻辑运算。两边是int 就是位运算。</w:t>
            </w:r>
          </w:p>
          <w:p w14:paraId="492E00C4" w14:textId="5CC0928E" w:rsidR="003D1BD6" w:rsidRDefault="00945C70" w:rsidP="00A332DF">
            <w:pPr>
              <w:rPr>
                <w:rFonts w:hint="eastAsia"/>
              </w:rPr>
            </w:pPr>
            <w:r>
              <w:t>位与( &amp; ) 、位或( | )、位非( ~ )、</w:t>
            </w:r>
            <w:proofErr w:type="gramStart"/>
            <w:r>
              <w:t>位异或</w:t>
            </w:r>
            <w:proofErr w:type="gramEnd"/>
            <w:r>
              <w:t>( ^ )。从表面上看似乎有点像逻辑运算符，但逻辑运算符是针对两个关系运算符来进行逻辑运算（比如条件1&amp;条件2），而位运算符主要针对两个二进制数的位进行逻辑运算。</w:t>
            </w:r>
          </w:p>
        </w:tc>
      </w:tr>
      <w:tr w:rsidR="003D1BD6" w14:paraId="0C8EBEA5" w14:textId="77777777" w:rsidTr="003D1BD6">
        <w:tc>
          <w:tcPr>
            <w:tcW w:w="1271" w:type="dxa"/>
          </w:tcPr>
          <w:p w14:paraId="2B82CF71" w14:textId="77777777" w:rsidR="003D1BD6" w:rsidRDefault="003D1BD6" w:rsidP="00A332DF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14:paraId="545CF0CD" w14:textId="4599B1EF" w:rsidR="00541A2D" w:rsidRDefault="003D1BD6" w:rsidP="00A332DF">
            <w:pPr>
              <w:rPr>
                <w:rFonts w:hint="eastAsia"/>
              </w:rPr>
            </w:pPr>
            <w:r>
              <w:t>Java中的位运算\移位运算类似的考核题目需要</w:t>
            </w:r>
            <w:r w:rsidRPr="003D1BD6">
              <w:rPr>
                <w:color w:val="FF0000"/>
              </w:rPr>
              <w:t>先转换为补码</w:t>
            </w:r>
            <w:r>
              <w:t>，然后进行运算，再把运算完的</w:t>
            </w:r>
            <w:r w:rsidRPr="003D1BD6">
              <w:rPr>
                <w:color w:val="FF0000"/>
              </w:rPr>
              <w:t>补码转换为原码</w:t>
            </w:r>
            <w:r>
              <w:t>，最后</w:t>
            </w:r>
            <w:r w:rsidRPr="003D1BD6">
              <w:rPr>
                <w:color w:val="FF0000"/>
              </w:rPr>
              <w:t>把2进制的原码转换为10进制</w:t>
            </w:r>
            <w:r>
              <w:t>数字</w:t>
            </w:r>
          </w:p>
        </w:tc>
      </w:tr>
      <w:tr w:rsidR="003D1BD6" w14:paraId="631A2D3A" w14:textId="77777777" w:rsidTr="003D1BD6">
        <w:tc>
          <w:tcPr>
            <w:tcW w:w="1271" w:type="dxa"/>
          </w:tcPr>
          <w:p w14:paraId="5B346F12" w14:textId="0DC2F039" w:rsidR="003D1BD6" w:rsidRDefault="00945C70" w:rsidP="00A332DF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14:paraId="5896B861" w14:textId="77777777" w:rsidR="00945C70" w:rsidRDefault="00945C70" w:rsidP="00A332DF">
            <w:r>
              <w:t>()级别最高，=赋值级别最低，</w:t>
            </w:r>
          </w:p>
          <w:p w14:paraId="0595E90C" w14:textId="5451938F" w:rsidR="003D1BD6" w:rsidRDefault="00945C70" w:rsidP="00A332DF">
            <w:pPr>
              <w:rPr>
                <w:rFonts w:hint="eastAsia"/>
              </w:rPr>
            </w:pPr>
            <w:r>
              <w:t>单目优先级【例如++】&gt;双目运算【例如a*b】&gt;三目运算</w:t>
            </w:r>
          </w:p>
        </w:tc>
      </w:tr>
      <w:tr w:rsidR="003D1BD6" w14:paraId="083C3A91" w14:textId="77777777" w:rsidTr="003D1BD6">
        <w:tc>
          <w:tcPr>
            <w:tcW w:w="1271" w:type="dxa"/>
          </w:tcPr>
          <w:p w14:paraId="7E45E8ED" w14:textId="5359BA06" w:rsidR="003D1BD6" w:rsidRDefault="00945C70" w:rsidP="00A332DF">
            <w:pPr>
              <w:rPr>
                <w:rFonts w:hint="eastAsia"/>
              </w:rPr>
            </w:pPr>
            <w:r>
              <w:t>，&amp;与&amp;&amp;，|与||的区别：</w:t>
            </w:r>
          </w:p>
        </w:tc>
        <w:tc>
          <w:tcPr>
            <w:tcW w:w="7025" w:type="dxa"/>
          </w:tcPr>
          <w:p w14:paraId="5B05CAA6" w14:textId="4B07D638" w:rsidR="003D1BD6" w:rsidRDefault="00945C70" w:rsidP="00A332DF">
            <w:pPr>
              <w:rPr>
                <w:rFonts w:hint="eastAsia"/>
              </w:rPr>
            </w:pPr>
            <w:r>
              <w:t>&amp;&amp;和&amp;都是表示与，区别是&amp;&amp;只要第一个条件不满足，后面条件就不再判断。而&amp;要对所有的条件都进行判断。</w:t>
            </w:r>
            <w:r>
              <w:br/>
              <w:t>||和|都是表示“或”，区别是||只要满足第一个条件，后面的条件就不再判断，而|要对所有的条件进行判断。</w:t>
            </w:r>
          </w:p>
        </w:tc>
      </w:tr>
      <w:tr w:rsidR="003D1BD6" w14:paraId="1EDCE2A6" w14:textId="77777777" w:rsidTr="003D1BD6">
        <w:tc>
          <w:tcPr>
            <w:tcW w:w="1271" w:type="dxa"/>
          </w:tcPr>
          <w:p w14:paraId="099F949C" w14:textId="677F678D" w:rsidR="003D1BD6" w:rsidRPr="00541A2D" w:rsidRDefault="003D1BD6" w:rsidP="00A332DF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14:paraId="216C5C7E" w14:textId="77777777" w:rsidR="002C6EAC" w:rsidRDefault="00945C70" w:rsidP="002C6EAC">
            <w:pPr>
              <w:ind w:firstLineChars="200" w:firstLine="420"/>
            </w:pPr>
            <w:r>
              <w:t>位与：第一个操作数的</w:t>
            </w:r>
            <w:proofErr w:type="gramStart"/>
            <w:r>
              <w:t>的</w:t>
            </w:r>
            <w:proofErr w:type="gramEnd"/>
            <w:r>
              <w:t>第n位于第二个操作数的第n</w:t>
            </w:r>
            <w:proofErr w:type="gramStart"/>
            <w:r>
              <w:t>位如果</w:t>
            </w:r>
            <w:proofErr w:type="gramEnd"/>
            <w:r>
              <w:t>都是1，那么结果的第n为也为1，否则为0</w:t>
            </w:r>
            <w:r>
              <w:br/>
            </w:r>
            <w:r w:rsidR="002C6EAC">
              <w:rPr>
                <w:rFonts w:hint="eastAsia"/>
              </w:rPr>
              <w:t xml:space="preserve"> </w:t>
            </w:r>
            <w:r w:rsidR="002C6EAC">
              <w:t xml:space="preserve">   </w:t>
            </w:r>
            <w:r>
              <w:t>位或操作：第一个操作数的</w:t>
            </w:r>
            <w:proofErr w:type="gramStart"/>
            <w:r>
              <w:t>的</w:t>
            </w:r>
            <w:proofErr w:type="gramEnd"/>
            <w:r>
              <w:t>第n位于第二个操作数的第n位 只要有一个是1，那么结果的第n为也为1，否则为0</w:t>
            </w:r>
          </w:p>
          <w:p w14:paraId="0B653B1E" w14:textId="77777777" w:rsidR="002C6EAC" w:rsidRDefault="00945C70" w:rsidP="002C6EAC">
            <w:pPr>
              <w:ind w:firstLineChars="200" w:firstLine="420"/>
            </w:pPr>
            <w:proofErr w:type="gramStart"/>
            <w:r>
              <w:t>位异或</w:t>
            </w:r>
            <w:proofErr w:type="gramEnd"/>
            <w:r>
              <w:t>：第一个操作数的</w:t>
            </w:r>
            <w:proofErr w:type="gramStart"/>
            <w:r>
              <w:t>的</w:t>
            </w:r>
            <w:proofErr w:type="gramEnd"/>
            <w:r>
              <w:t>第n位于第二个操作数的第n位 相反，那么结果的第n为也为1，否则为0</w:t>
            </w:r>
          </w:p>
          <w:p w14:paraId="4A14E689" w14:textId="55251A0D" w:rsidR="003D1BD6" w:rsidRPr="00B749D2" w:rsidRDefault="00945C70" w:rsidP="002C6EAC">
            <w:pPr>
              <w:ind w:firstLineChars="200" w:firstLine="420"/>
              <w:rPr>
                <w:rFonts w:hint="eastAsia"/>
                <w:b/>
                <w:bCs/>
              </w:rPr>
            </w:pPr>
            <w:r>
              <w:t>位非：操作数的第n位为1，那么结果的第n位为0，反之。</w:t>
            </w:r>
          </w:p>
        </w:tc>
      </w:tr>
      <w:tr w:rsidR="00B749D2" w14:paraId="7B15AC4B" w14:textId="77777777" w:rsidTr="003D1BD6">
        <w:tc>
          <w:tcPr>
            <w:tcW w:w="1271" w:type="dxa"/>
          </w:tcPr>
          <w:p w14:paraId="4E70D125" w14:textId="61018B15" w:rsidR="00B749D2" w:rsidRDefault="002C6EAC" w:rsidP="00A332DF">
            <w:pPr>
              <w:rPr>
                <w:rFonts w:hint="eastAsia"/>
              </w:rPr>
            </w:pPr>
            <w:r>
              <w:rPr>
                <w:rFonts w:hint="eastAsia"/>
              </w:rPr>
              <w:t>位移运算符</w:t>
            </w:r>
          </w:p>
        </w:tc>
        <w:tc>
          <w:tcPr>
            <w:tcW w:w="7025" w:type="dxa"/>
          </w:tcPr>
          <w:p w14:paraId="204833FB" w14:textId="77777777" w:rsidR="00B749D2" w:rsidRDefault="002C6EAC" w:rsidP="00A332DF">
            <w:pPr>
              <w:rPr>
                <w:color w:val="4472C4" w:themeColor="accent1"/>
              </w:rPr>
            </w:pPr>
            <w:r>
              <w:t>value &lt;&lt; num（左移运算符&lt;&lt;）：</w:t>
            </w:r>
            <w:r w:rsidRPr="002C6EAC">
              <w:rPr>
                <w:color w:val="4472C4" w:themeColor="accent1"/>
              </w:rPr>
              <w:t>丢弃最高位，0补最低位</w:t>
            </w:r>
            <w:r>
              <w:rPr>
                <w:rFonts w:hint="eastAsia"/>
                <w:color w:val="4472C4" w:themeColor="accent1"/>
              </w:rPr>
              <w:t xml:space="preserve"> </w:t>
            </w:r>
          </w:p>
          <w:p w14:paraId="2E3711CB" w14:textId="11B25AB0" w:rsidR="002C6EAC" w:rsidRDefault="002C6EAC" w:rsidP="002C6EAC">
            <w:pPr>
              <w:ind w:leftChars="100" w:left="210"/>
            </w:pPr>
            <w:r>
              <w:t>如对int型移动33位，实际上只移动了32=1位</w:t>
            </w:r>
          </w:p>
          <w:p w14:paraId="3AF67126" w14:textId="604ACF8C" w:rsidR="002C6EAC" w:rsidRDefault="002C6EAC" w:rsidP="002C6EAC">
            <w:r>
              <w:t>value &gt;&gt; num（右移运算符&gt;&gt;）：</w:t>
            </w:r>
          </w:p>
          <w:p w14:paraId="024DBF6C" w14:textId="5CB2305E" w:rsidR="002C6EAC" w:rsidRDefault="002C6EAC" w:rsidP="002C6EAC">
            <w:pPr>
              <w:ind w:leftChars="100" w:left="210"/>
              <w:rPr>
                <w:rFonts w:hint="eastAsia"/>
              </w:rPr>
            </w:pPr>
            <w:r>
              <w:t>符号位不变，左边补上符号位</w:t>
            </w:r>
          </w:p>
          <w:p w14:paraId="1602BA32" w14:textId="77777777" w:rsidR="002C6EAC" w:rsidRDefault="002C6EAC" w:rsidP="002C6EAC">
            <w:r>
              <w:t>value &gt;&gt;&gt; num （无符号右移运算符&gt;&gt;&gt;）</w:t>
            </w:r>
          </w:p>
          <w:p w14:paraId="59144E88" w14:textId="0DAC8415" w:rsidR="002C6EAC" w:rsidRDefault="002C6EAC" w:rsidP="002C6EAC">
            <w:pPr>
              <w:ind w:leftChars="100" w:left="210"/>
              <w:rPr>
                <w:rFonts w:hint="eastAsia"/>
              </w:rPr>
            </w:pPr>
            <w:r>
              <w:t>忽略了符号位扩展，0补最高位</w:t>
            </w:r>
          </w:p>
        </w:tc>
      </w:tr>
      <w:tr w:rsidR="002C6EAC" w14:paraId="2630D755" w14:textId="77777777" w:rsidTr="003D1BD6">
        <w:tc>
          <w:tcPr>
            <w:tcW w:w="1271" w:type="dxa"/>
          </w:tcPr>
          <w:p w14:paraId="7E261157" w14:textId="77777777" w:rsidR="002C6EAC" w:rsidRDefault="002C6EAC" w:rsidP="00A332DF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14:paraId="15743563" w14:textId="7EFCD5D3" w:rsidR="002C6EAC" w:rsidRDefault="002C6EAC" w:rsidP="00A332DF">
            <w:pPr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  <w:proofErr w:type="gramStart"/>
            <w:r>
              <w:rPr>
                <w:rFonts w:hint="eastAsia"/>
              </w:rPr>
              <w:t>型不能</w:t>
            </w:r>
            <w:proofErr w:type="gramEnd"/>
            <w:r>
              <w:rPr>
                <w:rFonts w:hint="eastAsia"/>
              </w:rPr>
              <w:t>做switch的参数。</w:t>
            </w:r>
          </w:p>
        </w:tc>
      </w:tr>
      <w:tr w:rsidR="002C6EAC" w14:paraId="5AF0EFC4" w14:textId="77777777" w:rsidTr="003D1BD6">
        <w:tc>
          <w:tcPr>
            <w:tcW w:w="1271" w:type="dxa"/>
          </w:tcPr>
          <w:p w14:paraId="1D746827" w14:textId="77777777" w:rsidR="002C6EAC" w:rsidRDefault="002C6EAC" w:rsidP="00A332DF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14:paraId="15CC554C" w14:textId="77777777" w:rsidR="002C6EAC" w:rsidRDefault="002C6EAC" w:rsidP="00A332DF">
            <w:pPr>
              <w:rPr>
                <w:rFonts w:hint="eastAsia"/>
              </w:rPr>
            </w:pPr>
          </w:p>
        </w:tc>
      </w:tr>
    </w:tbl>
    <w:p w14:paraId="3A40EF43" w14:textId="3DAF6234" w:rsidR="003D1BD6" w:rsidRDefault="00B749D2" w:rsidP="00B749D2">
      <w:pPr>
        <w:pStyle w:val="2"/>
      </w:pPr>
      <w:r>
        <w:rPr>
          <w:rFonts w:hint="eastAsia"/>
        </w:rPr>
        <w:t>编码字符集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749D2" w14:paraId="30062BFF" w14:textId="77777777" w:rsidTr="006E0FB3">
        <w:tc>
          <w:tcPr>
            <w:tcW w:w="1271" w:type="dxa"/>
          </w:tcPr>
          <w:p w14:paraId="04836A4D" w14:textId="77777777" w:rsidR="00B749D2" w:rsidRDefault="00B749D2" w:rsidP="006E0FB3">
            <w:pPr>
              <w:rPr>
                <w:rFonts w:hint="eastAsia"/>
              </w:rPr>
            </w:pPr>
            <w:r>
              <w:rPr>
                <w:rStyle w:val="aa"/>
              </w:rPr>
              <w:t>十六进制与十进制的换算：</w:t>
            </w:r>
          </w:p>
        </w:tc>
        <w:tc>
          <w:tcPr>
            <w:tcW w:w="7025" w:type="dxa"/>
          </w:tcPr>
          <w:p w14:paraId="4091AF7D" w14:textId="77777777" w:rsidR="00B749D2" w:rsidRDefault="00B749D2" w:rsidP="006E0FB3">
            <w:pPr>
              <w:rPr>
                <w:rFonts w:hint="eastAsia"/>
              </w:rPr>
            </w:pPr>
            <w:r>
              <w:rPr>
                <w:rStyle w:val="aa"/>
              </w:rPr>
              <w:t xml:space="preserve">0x123 —&gt; 1 </w:t>
            </w:r>
            <w:r>
              <w:t>16^2 + 2 * 16 + 3 = 291</w:t>
            </w:r>
          </w:p>
        </w:tc>
      </w:tr>
      <w:tr w:rsidR="00B749D2" w14:paraId="6765AF10" w14:textId="77777777" w:rsidTr="006E0FB3">
        <w:tc>
          <w:tcPr>
            <w:tcW w:w="1271" w:type="dxa"/>
          </w:tcPr>
          <w:p w14:paraId="77D2AA74" w14:textId="77777777" w:rsidR="00B749D2" w:rsidRDefault="00B749D2" w:rsidP="006E0FB3">
            <w:pPr>
              <w:rPr>
                <w:rFonts w:hint="eastAsia"/>
              </w:rPr>
            </w:pPr>
            <w:r w:rsidRPr="00541A2D">
              <w:rPr>
                <w:rFonts w:hint="eastAsia"/>
              </w:rPr>
              <w:t>原码、反码</w:t>
            </w:r>
            <w:r w:rsidRPr="00541A2D">
              <w:rPr>
                <w:rFonts w:hint="eastAsia"/>
              </w:rPr>
              <w:lastRenderedPageBreak/>
              <w:t>和补码</w:t>
            </w:r>
          </w:p>
        </w:tc>
        <w:tc>
          <w:tcPr>
            <w:tcW w:w="7025" w:type="dxa"/>
          </w:tcPr>
          <w:p w14:paraId="67E215A8" w14:textId="77777777" w:rsidR="00B749D2" w:rsidRDefault="00B749D2" w:rsidP="006E0FB3">
            <w:pPr>
              <w:rPr>
                <w:rFonts w:hint="eastAsia"/>
              </w:rPr>
            </w:pPr>
            <w:r>
              <w:lastRenderedPageBreak/>
              <w:t>正数：它的原码、反码、补码相同</w:t>
            </w:r>
            <w:r>
              <w:br/>
            </w:r>
            <w:r>
              <w:lastRenderedPageBreak/>
              <w:t>负数：反码符号位不变，其余位数取反,  补码</w:t>
            </w:r>
            <w:r>
              <w:rPr>
                <w:rFonts w:hint="eastAsia"/>
              </w:rPr>
              <w:t>:</w:t>
            </w:r>
            <w:r>
              <w:t>反码+1</w:t>
            </w:r>
          </w:p>
        </w:tc>
      </w:tr>
      <w:tr w:rsidR="00B749D2" w:rsidRPr="00B749D2" w14:paraId="408DD82E" w14:textId="77777777" w:rsidTr="006E0FB3">
        <w:tc>
          <w:tcPr>
            <w:tcW w:w="1271" w:type="dxa"/>
          </w:tcPr>
          <w:p w14:paraId="42F9DB45" w14:textId="77777777" w:rsidR="00B749D2" w:rsidRPr="00541A2D" w:rsidRDefault="00B749D2" w:rsidP="006E0F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转码</w:t>
            </w:r>
          </w:p>
        </w:tc>
        <w:tc>
          <w:tcPr>
            <w:tcW w:w="7025" w:type="dxa"/>
          </w:tcPr>
          <w:p w14:paraId="065DB379" w14:textId="77777777" w:rsidR="00B749D2" w:rsidRDefault="00B749D2" w:rsidP="006E0FB3">
            <w:r>
              <w:t>硬转码写法为：</w:t>
            </w:r>
          </w:p>
          <w:p w14:paraId="53BACE6C" w14:textId="77777777" w:rsidR="00B749D2" w:rsidRPr="00B749D2" w:rsidRDefault="00B749D2" w:rsidP="006E0FB3">
            <w:pPr>
              <w:rPr>
                <w:rFonts w:hint="eastAsia"/>
                <w:b/>
                <w:bCs/>
              </w:rPr>
            </w:pPr>
            <w:r w:rsidRPr="00B749D2">
              <w:rPr>
                <w:b/>
                <w:bCs/>
                <w:color w:val="4472C4" w:themeColor="accent1"/>
                <w:shd w:val="clear" w:color="auto" w:fill="F2F2F2" w:themeFill="background1" w:themeFillShade="F2"/>
              </w:rPr>
              <w:t>String show = new String(</w:t>
            </w:r>
            <w:proofErr w:type="spellStart"/>
            <w:r w:rsidRPr="00B749D2">
              <w:rPr>
                <w:b/>
                <w:bCs/>
                <w:color w:val="4472C4" w:themeColor="accent1"/>
                <w:shd w:val="clear" w:color="auto" w:fill="F2F2F2" w:themeFill="background1" w:themeFillShade="F2"/>
              </w:rPr>
              <w:t>oldString.getBytes</w:t>
            </w:r>
            <w:proofErr w:type="spellEnd"/>
            <w:r w:rsidRPr="00B749D2">
              <w:rPr>
                <w:b/>
                <w:bCs/>
                <w:color w:val="4472C4" w:themeColor="accent1"/>
                <w:shd w:val="clear" w:color="auto" w:fill="F2F2F2" w:themeFill="background1" w:themeFillShade="F2"/>
              </w:rPr>
              <w:t>(“GBK”)， “UTF-8”)</w:t>
            </w:r>
          </w:p>
        </w:tc>
      </w:tr>
      <w:tr w:rsidR="00B749D2" w14:paraId="00759C52" w14:textId="77777777" w:rsidTr="006E0FB3">
        <w:tc>
          <w:tcPr>
            <w:tcW w:w="1271" w:type="dxa"/>
          </w:tcPr>
          <w:p w14:paraId="1CAB397A" w14:textId="77777777" w:rsidR="00B749D2" w:rsidRDefault="00B749D2" w:rsidP="006E0FB3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14:paraId="1715C248" w14:textId="0E50087B" w:rsidR="00B749D2" w:rsidRDefault="00B749D2" w:rsidP="006E0FB3">
            <w:pPr>
              <w:rPr>
                <w:rFonts w:hint="eastAsia"/>
              </w:rPr>
            </w:pPr>
            <w:proofErr w:type="spellStart"/>
            <w:r>
              <w:t>unicode</w:t>
            </w:r>
            <w:proofErr w:type="spellEnd"/>
            <w:r>
              <w:t>是一个定长的编码标准，每个字符都是2个字节，也就是1个char类型的空间。</w:t>
            </w:r>
            <w:r>
              <w:rPr>
                <w:rFonts w:hint="eastAsia"/>
              </w:rPr>
              <w:t xml:space="preserve">所以 </w:t>
            </w:r>
            <w:r>
              <w:t>char c = ‘中’</w:t>
            </w:r>
            <w:r>
              <w:t xml:space="preserve"> </w:t>
            </w:r>
            <w:r>
              <w:rPr>
                <w:rFonts w:hint="eastAsia"/>
              </w:rPr>
              <w:t>合法</w:t>
            </w:r>
          </w:p>
          <w:p w14:paraId="35785758" w14:textId="77777777" w:rsidR="00B749D2" w:rsidRDefault="00B749D2" w:rsidP="006E0FB3">
            <w:r>
              <w:t>Java是以</w:t>
            </w:r>
            <w:proofErr w:type="spellStart"/>
            <w:r>
              <w:t>unicode</w:t>
            </w:r>
            <w:proofErr w:type="spellEnd"/>
            <w:r>
              <w:t>字符集作为编码的</w:t>
            </w:r>
          </w:p>
          <w:p w14:paraId="0853C393" w14:textId="0126920C" w:rsidR="00B749D2" w:rsidRDefault="00B749D2" w:rsidP="00B749D2">
            <w:r>
              <w:t xml:space="preserve">( </w:t>
            </w:r>
            <w:r>
              <w:t>JVM内部使用的是UTF-16编码）</w:t>
            </w:r>
          </w:p>
          <w:p w14:paraId="6FC8ABD9" w14:textId="5172DF22" w:rsidR="00B749D2" w:rsidRDefault="00B749D2" w:rsidP="006E0FB3">
            <w:pPr>
              <w:rPr>
                <w:rFonts w:hint="eastAsia"/>
              </w:rPr>
            </w:pPr>
            <w:r>
              <w:t>Unicode是编码字符集，而UTF-8就是字符编码，即Unicode规则字库的一种实现形式</w:t>
            </w:r>
          </w:p>
        </w:tc>
      </w:tr>
    </w:tbl>
    <w:p w14:paraId="65F85FE3" w14:textId="77777777" w:rsidR="00B749D2" w:rsidRPr="00B749D2" w:rsidRDefault="00B749D2" w:rsidP="00A332DF">
      <w:pPr>
        <w:rPr>
          <w:rFonts w:hint="eastAsia"/>
        </w:rPr>
      </w:pPr>
    </w:p>
    <w:sectPr w:rsidR="00B749D2" w:rsidRPr="00B7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0EE50" w14:textId="77777777" w:rsidR="003E645B" w:rsidRDefault="003E645B" w:rsidP="00A332DF">
      <w:r>
        <w:separator/>
      </w:r>
    </w:p>
  </w:endnote>
  <w:endnote w:type="continuationSeparator" w:id="0">
    <w:p w14:paraId="14F2394E" w14:textId="77777777" w:rsidR="003E645B" w:rsidRDefault="003E645B" w:rsidP="00A3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756BF" w14:textId="77777777" w:rsidR="003E645B" w:rsidRDefault="003E645B" w:rsidP="00A332DF">
      <w:r>
        <w:separator/>
      </w:r>
    </w:p>
  </w:footnote>
  <w:footnote w:type="continuationSeparator" w:id="0">
    <w:p w14:paraId="3C38DEA6" w14:textId="77777777" w:rsidR="003E645B" w:rsidRDefault="003E645B" w:rsidP="00A33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E5"/>
    <w:rsid w:val="002C6EAC"/>
    <w:rsid w:val="003D1BD6"/>
    <w:rsid w:val="003E645B"/>
    <w:rsid w:val="00541A2D"/>
    <w:rsid w:val="00945C70"/>
    <w:rsid w:val="00A332DF"/>
    <w:rsid w:val="00AB436F"/>
    <w:rsid w:val="00B749D2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5D42"/>
  <w15:chartTrackingRefBased/>
  <w15:docId w15:val="{E6974A96-A85F-4DA3-BDCA-2D147AE3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3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A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2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3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D1B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1BD6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3D1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541A2D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541A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5</cp:revision>
  <dcterms:created xsi:type="dcterms:W3CDTF">2021-02-24T23:36:00Z</dcterms:created>
  <dcterms:modified xsi:type="dcterms:W3CDTF">2021-02-25T14:46:00Z</dcterms:modified>
</cp:coreProperties>
</file>