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0"/>
          <w:szCs w:val="40"/>
        </w:rPr>
        <w:t xml:space="preserve">PHÂN CÔNG CÔNG VIỆC DỰ ÁN</w:t>
      </w:r>
    </w:p>
    <w:p>
      <w:pPr>
        <w:spacing w:after="40"/>
        <w:jc w:val="center"/>
      </w:pPr>
      <w:r>
        <w:rPr>
          <w:b/>
          <w:bCs/>
          <w:color w:val="2E86AB"/>
          <w:sz w:val="28"/>
          <w:szCs w:val="28"/>
        </w:rPr>
        <w:t xml:space="preserve">Campus Exchange (Next.js + NestJS)</w:t>
      </w:r>
    </w:p>
    <w:p>
      <w:pPr>
        <w:spacing w:after="300"/>
        <w:jc w:val="center"/>
      </w:pPr>
      <w:r>
        <w:rPr>
          <w:i/>
          <w:iCs/>
          <w:color w:val="555555"/>
          <w:sz w:val="22"/>
          <w:szCs w:val="22"/>
        </w:rPr>
        <w:t xml:space="preserve">Nhóm 4 thành viên — mô hình Fullstack theo tính năng (vertical slice)</w:t>
      </w:r>
    </w:p>
    <w:p>
      <w:pPr>
        <w:pStyle w:val="Heading1"/>
        <w:pBdr>
          <w:bottom w:val="single" w:color="1F4E5F" w:sz="6"/>
        </w:pBdr>
        <w:spacing w:after="160" w:before="360"/>
      </w:pPr>
      <w:r>
        <w:rPr>
          <w:b/>
          <w:bCs/>
          <w:color w:val="1F4E5F"/>
          <w:sz w:val="30"/>
          <w:szCs w:val="30"/>
        </w:rPr>
        <w:t xml:space="preserve">1. Tổng quan mô hình phân công</w:t>
      </w:r>
    </w:p>
    <w:p>
      <w:pPr>
        <w:spacing w:after="120"/>
      </w:pPr>
      <w:r>
        <w:t xml:space="preserve">Mỗi thành viên phụ trách trọn vẹn một tính năng (module) từ database, API backend (NestJS) đến giao diện frontend (Next.js), thay vì tách riêng nhóm backend/frontend. Cách chia này giúp mỗi người hiểu toàn bộ luồng dữ liệu của module mình, giảm phụ thuộc chờ đợi giữa các thành viên, và dễ quy trách nhiệm khi có lỗi.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1F4E5F" w:color="auto" w:val="clear"/>
            <w:tcMar>
              <w:top w:type="dxa" w:w="80"/>
              <w:left w:type="dxa" w:w="100"/>
              <w:bottom w:type="dxa" w:w="80"/>
              <w:right w:type="dxa" w:w="100"/>
            </w:tcMar>
          </w:tcPr>
          <w:p>
            <w:r>
              <w:rPr>
                <w:b/>
                <w:bCs/>
                <w:color w:val="FFFFFF"/>
                <w:sz w:val="20"/>
                <w:szCs w:val="20"/>
              </w:rPr>
              <w:t xml:space="preserve">Thành viên</w:t>
            </w:r>
          </w:p>
        </w:tc>
        <w:tc>
          <w:tcPr>
            <w:tcW w:type="dxa" w:w="3600"/>
            <w:shd w:fill="1F4E5F" w:color="auto" w:val="clear"/>
            <w:tcMar>
              <w:top w:type="dxa" w:w="80"/>
              <w:left w:type="dxa" w:w="100"/>
              <w:bottom w:type="dxa" w:w="80"/>
              <w:right w:type="dxa" w:w="100"/>
            </w:tcMar>
          </w:tcPr>
          <w:p>
            <w:r>
              <w:rPr>
                <w:b/>
                <w:bCs/>
                <w:color w:val="FFFFFF"/>
                <w:sz w:val="20"/>
                <w:szCs w:val="20"/>
              </w:rPr>
              <w:t xml:space="preserve">Module phụ trách</w:t>
            </w:r>
          </w:p>
        </w:tc>
        <w:tc>
          <w:tcPr>
            <w:tcW w:type="dxa" w:w="3600"/>
            <w:shd w:fill="1F4E5F" w:color="auto" w:val="clear"/>
            <w:tcMar>
              <w:top w:type="dxa" w:w="80"/>
              <w:left w:type="dxa" w:w="100"/>
              <w:bottom w:type="dxa" w:w="80"/>
              <w:right w:type="dxa" w:w="100"/>
            </w:tcMar>
          </w:tcPr>
          <w:p>
            <w:r>
              <w:rPr>
                <w:b/>
                <w:bCs/>
                <w:color w:val="FFFFFF"/>
                <w:sz w:val="20"/>
                <w:szCs w:val="20"/>
              </w:rPr>
              <w:t xml:space="preserve">Trọng tâm kỹ thuật</w:t>
            </w:r>
          </w:p>
        </w:tc>
      </w:tr>
      <w:tr>
        <w:tc>
          <w:tcPr>
            <w:tcW w:type="dxa" w:w="2400"/>
            <w:tcMar>
              <w:top w:type="dxa" w:w="80"/>
              <w:left w:type="dxa" w:w="100"/>
              <w:bottom w:type="dxa" w:w="80"/>
              <w:right w:type="dxa" w:w="100"/>
            </w:tcMar>
          </w:tcPr>
          <w:p>
            <w:r>
              <w:rPr>
                <w:sz w:val="20"/>
                <w:szCs w:val="20"/>
              </w:rPr>
              <w:t xml:space="preserve">Thành viên 1</w:t>
            </w:r>
          </w:p>
        </w:tc>
        <w:tc>
          <w:tcPr>
            <w:tcW w:type="dxa" w:w="3600"/>
            <w:tcMar>
              <w:top w:type="dxa" w:w="80"/>
              <w:left w:type="dxa" w:w="100"/>
              <w:bottom w:type="dxa" w:w="80"/>
              <w:right w:type="dxa" w:w="100"/>
            </w:tcMar>
          </w:tcPr>
          <w:p>
            <w:r>
              <w:rPr>
                <w:sz w:val="20"/>
                <w:szCs w:val="20"/>
              </w:rPr>
              <w:t xml:space="preserve">Auth &amp; User/Karma</w:t>
            </w:r>
          </w:p>
        </w:tc>
        <w:tc>
          <w:tcPr>
            <w:tcW w:type="dxa" w:w="3600"/>
            <w:tcMar>
              <w:top w:type="dxa" w:w="80"/>
              <w:left w:type="dxa" w:w="100"/>
              <w:bottom w:type="dxa" w:w="80"/>
              <w:right w:type="dxa" w:w="100"/>
            </w:tcMar>
          </w:tcPr>
          <w:p>
            <w:r>
              <w:rPr>
                <w:sz w:val="20"/>
                <w:szCs w:val="20"/>
              </w:rPr>
              <w:t xml:space="preserve">JWT, role-based access, quản lý điểm karma</w:t>
            </w:r>
          </w:p>
        </w:tc>
      </w:tr>
      <w:tr>
        <w:tc>
          <w:tcPr>
            <w:tcW w:type="dxa" w:w="2400"/>
            <w:shd w:fill="EAF2F4" w:color="auto" w:val="clear"/>
            <w:tcMar>
              <w:top w:type="dxa" w:w="80"/>
              <w:left w:type="dxa" w:w="100"/>
              <w:bottom w:type="dxa" w:w="80"/>
              <w:right w:type="dxa" w:w="100"/>
            </w:tcMar>
          </w:tcPr>
          <w:p>
            <w:r>
              <w:rPr>
                <w:sz w:val="20"/>
                <w:szCs w:val="20"/>
              </w:rPr>
              <w:t xml:space="preserve">Thành viên 2</w:t>
            </w:r>
          </w:p>
        </w:tc>
        <w:tc>
          <w:tcPr>
            <w:tcW w:type="dxa" w:w="3600"/>
            <w:shd w:fill="EAF2F4" w:color="auto" w:val="clear"/>
            <w:tcMar>
              <w:top w:type="dxa" w:w="80"/>
              <w:left w:type="dxa" w:w="100"/>
              <w:bottom w:type="dxa" w:w="80"/>
              <w:right w:type="dxa" w:w="100"/>
            </w:tcMar>
          </w:tcPr>
          <w:p>
            <w:r>
              <w:rPr>
                <w:sz w:val="20"/>
                <w:szCs w:val="20"/>
              </w:rPr>
              <w:t xml:space="preserve">Item Management</w:t>
            </w:r>
          </w:p>
        </w:tc>
        <w:tc>
          <w:tcPr>
            <w:tcW w:type="dxa" w:w="3600"/>
            <w:shd w:fill="EAF2F4" w:color="auto" w:val="clear"/>
            <w:tcMar>
              <w:top w:type="dxa" w:w="80"/>
              <w:left w:type="dxa" w:w="100"/>
              <w:bottom w:type="dxa" w:w="80"/>
              <w:right w:type="dxa" w:w="100"/>
            </w:tcMar>
          </w:tcPr>
          <w:p>
            <w:r>
              <w:rPr>
                <w:sz w:val="20"/>
                <w:szCs w:val="20"/>
              </w:rPr>
              <w:t xml:space="preserve">CRUD, tìm kiếm/filter, upload ảnh</w:t>
            </w:r>
          </w:p>
        </w:tc>
      </w:tr>
      <w:tr>
        <w:tc>
          <w:tcPr>
            <w:tcW w:type="dxa" w:w="2400"/>
            <w:tcMar>
              <w:top w:type="dxa" w:w="80"/>
              <w:left w:type="dxa" w:w="100"/>
              <w:bottom w:type="dxa" w:w="80"/>
              <w:right w:type="dxa" w:w="100"/>
            </w:tcMar>
          </w:tcPr>
          <w:p>
            <w:r>
              <w:rPr>
                <w:sz w:val="20"/>
                <w:szCs w:val="20"/>
              </w:rPr>
              <w:t xml:space="preserve">Thành viên 3</w:t>
            </w:r>
          </w:p>
        </w:tc>
        <w:tc>
          <w:tcPr>
            <w:tcW w:type="dxa" w:w="3600"/>
            <w:tcMar>
              <w:top w:type="dxa" w:w="80"/>
              <w:left w:type="dxa" w:w="100"/>
              <w:bottom w:type="dxa" w:w="80"/>
              <w:right w:type="dxa" w:w="100"/>
            </w:tcMar>
          </w:tcPr>
          <w:p>
            <w:r>
              <w:rPr>
                <w:sz w:val="20"/>
                <w:szCs w:val="20"/>
              </w:rPr>
              <w:t xml:space="preserve">Escrow &amp; QR Verification</w:t>
            </w:r>
          </w:p>
        </w:tc>
        <w:tc>
          <w:tcPr>
            <w:tcW w:type="dxa" w:w="3600"/>
            <w:tcMar>
              <w:top w:type="dxa" w:w="80"/>
              <w:left w:type="dxa" w:w="100"/>
              <w:bottom w:type="dxa" w:w="80"/>
              <w:right w:type="dxa" w:w="100"/>
            </w:tcMar>
          </w:tcPr>
          <w:p>
            <w:r>
              <w:rPr>
                <w:sz w:val="20"/>
                <w:szCs w:val="20"/>
              </w:rPr>
              <w:t xml:space="preserve">DB transaction (ACID), generate/scan QR</w:t>
            </w:r>
          </w:p>
        </w:tc>
      </w:tr>
      <w:tr>
        <w:tc>
          <w:tcPr>
            <w:tcW w:type="dxa" w:w="2400"/>
            <w:shd w:fill="EAF2F4" w:color="auto" w:val="clear"/>
            <w:tcMar>
              <w:top w:type="dxa" w:w="80"/>
              <w:left w:type="dxa" w:w="100"/>
              <w:bottom w:type="dxa" w:w="80"/>
              <w:right w:type="dxa" w:w="100"/>
            </w:tcMar>
          </w:tcPr>
          <w:p>
            <w:r>
              <w:rPr>
                <w:sz w:val="20"/>
                <w:szCs w:val="20"/>
              </w:rPr>
              <w:t xml:space="preserve">Thành viên 4</w:t>
            </w:r>
          </w:p>
        </w:tc>
        <w:tc>
          <w:tcPr>
            <w:tcW w:type="dxa" w:w="3600"/>
            <w:shd w:fill="EAF2F4" w:color="auto" w:val="clear"/>
            <w:tcMar>
              <w:top w:type="dxa" w:w="80"/>
              <w:left w:type="dxa" w:w="100"/>
              <w:bottom w:type="dxa" w:w="80"/>
              <w:right w:type="dxa" w:w="100"/>
            </w:tcMar>
          </w:tcPr>
          <w:p>
            <w:r>
              <w:rPr>
                <w:sz w:val="20"/>
                <w:szCs w:val="20"/>
              </w:rPr>
              <w:t xml:space="preserve">Platform/Infra &amp; Gamification</w:t>
            </w:r>
          </w:p>
        </w:tc>
        <w:tc>
          <w:tcPr>
            <w:tcW w:type="dxa" w:w="3600"/>
            <w:shd w:fill="EAF2F4" w:color="auto" w:val="clear"/>
            <w:tcMar>
              <w:top w:type="dxa" w:w="80"/>
              <w:left w:type="dxa" w:w="100"/>
              <w:bottom w:type="dxa" w:w="80"/>
              <w:right w:type="dxa" w:w="100"/>
            </w:tcMar>
          </w:tcPr>
          <w:p>
            <w:r>
              <w:rPr>
                <w:sz w:val="20"/>
                <w:szCs w:val="20"/>
              </w:rPr>
              <w:t xml:space="preserve">CI/CD, deploy, leaderboard, level/badge</w:t>
            </w:r>
          </w:p>
        </w:tc>
      </w:tr>
    </w:tbl>
    <w:p>
      <w:pPr>
        <w:pStyle w:val="Heading1"/>
        <w:pBdr>
          <w:bottom w:val="single" w:color="1F4E5F" w:sz="6"/>
        </w:pBdr>
        <w:spacing w:after="160" w:before="360"/>
      </w:pPr>
      <w:r>
        <w:rPr>
          <w:b/>
          <w:bCs/>
          <w:color w:val="1F4E5F"/>
          <w:sz w:val="30"/>
          <w:szCs w:val="30"/>
        </w:rPr>
        <w:t xml:space="preserve">2. Công nghệ &amp; quy ước dùng chung</w:t>
      </w:r>
    </w:p>
    <w:p>
      <w:pPr>
        <w:pStyle w:val="ListParagraph"/>
        <w:numPr>
          <w:ilvl w:val="0"/>
          <w:numId w:val="2"/>
        </w:numPr>
        <w:spacing w:after="60"/>
      </w:pPr>
      <w:r>
        <w:rPr>
          <w:sz w:val="20"/>
          <w:szCs w:val="20"/>
        </w:rPr>
        <w:t xml:space="preserve">Backend: NestJS + Prisma ORM + PostgreSQL (Neon)</w:t>
      </w:r>
    </w:p>
    <w:p>
      <w:pPr>
        <w:pStyle w:val="ListParagraph"/>
        <w:numPr>
          <w:ilvl w:val="0"/>
          <w:numId w:val="2"/>
        </w:numPr>
        <w:spacing w:after="60"/>
      </w:pPr>
      <w:r>
        <w:rPr>
          <w:sz w:val="20"/>
          <w:szCs w:val="20"/>
        </w:rPr>
        <w:t xml:space="preserve">Frontend: Next.js (App Router) + Tailwind CSS + React Query/SWR</w:t>
      </w:r>
    </w:p>
    <w:p>
      <w:pPr>
        <w:pStyle w:val="ListParagraph"/>
        <w:numPr>
          <w:ilvl w:val="0"/>
          <w:numId w:val="2"/>
        </w:numPr>
        <w:spacing w:after="60"/>
      </w:pPr>
      <w:r>
        <w:rPr>
          <w:sz w:val="20"/>
          <w:szCs w:val="20"/>
        </w:rPr>
        <w:t xml:space="preserve">1 file schema.prisma dùng chung — mỗi người thêm model của module mình, merge qua Pull Request</w:t>
      </w:r>
    </w:p>
    <w:p>
      <w:pPr>
        <w:pStyle w:val="ListParagraph"/>
        <w:numPr>
          <w:ilvl w:val="0"/>
          <w:numId w:val="2"/>
        </w:numPr>
        <w:spacing w:after="60"/>
      </w:pPr>
      <w:r>
        <w:rPr>
          <w:sz w:val="20"/>
          <w:szCs w:val="20"/>
        </w:rPr>
        <w:t xml:space="preserve">API docs tự động bằng Swagger (@nestjs/swagger) để các module gọi API của nhau dễ dàng</w:t>
      </w:r>
    </w:p>
    <w:p>
      <w:pPr>
        <w:pStyle w:val="ListParagraph"/>
        <w:numPr>
          <w:ilvl w:val="0"/>
          <w:numId w:val="2"/>
        </w:numPr>
        <w:spacing w:after="60"/>
      </w:pPr>
      <w:r>
        <w:rPr>
          <w:sz w:val="20"/>
          <w:szCs w:val="20"/>
        </w:rPr>
        <w:t xml:space="preserve">Quy tắc nhánh Git: feature/&lt;module&gt;-&lt;mô-tả&gt;, bắt buộc Pull Request + 1 review trước khi merge vào main</w:t>
      </w:r>
    </w:p>
    <w:p>
      <w:pPr>
        <w:spacing w:after="120"/>
      </w:pPr>
      <w:r>
        <w:t xml:space="preserve"/>
      </w:r>
    </w:p>
    <w:p>
      <w:pPr>
        <w:pStyle w:val="Heading1"/>
        <w:pBdr>
          <w:bottom w:val="single" w:color="1F4E5F" w:sz="6"/>
        </w:pBdr>
        <w:spacing w:after="160" w:before="360"/>
      </w:pPr>
      <w:r>
        <w:rPr>
          <w:b/>
          <w:bCs/>
          <w:color w:val="1F4E5F"/>
          <w:sz w:val="30"/>
          <w:szCs w:val="30"/>
        </w:rPr>
        <w:t xml:space="preserve">3. Chi tiết công việc theo từng thành viên</w:t>
      </w:r>
    </w:p>
    <w:p>
      <w:pPr>
        <w:pStyle w:val="Heading2"/>
        <w:spacing w:after="120" w:before="240"/>
      </w:pPr>
      <w:r>
        <w:rPr>
          <w:b/>
          <w:bCs/>
          <w:color w:val="2E86AB"/>
          <w:sz w:val="24"/>
          <w:szCs w:val="24"/>
        </w:rPr>
        <w:t xml:space="preserve">Thành viên 1 — Auth &amp; User/Karma</w:t>
      </w:r>
    </w:p>
    <w:p>
      <w:pPr>
        <w:spacing w:after="140"/>
      </w:pPr>
      <w:r>
        <w:rPr>
          <w:i/>
          <w:iCs/>
          <w:color w:val="444444"/>
          <w:sz w:val="21"/>
          <w:szCs w:val="21"/>
        </w:rPr>
        <w:t xml:space="preserve">Chịu trách nhiệm toàn bộ luồng xác thực người dùng và hệ thống điểm Karma, từ database, API cho đến giao diện.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4E5F" w:color="auto" w:val="clear"/>
            <w:tcMar>
              <w:top w:type="dxa" w:w="80"/>
              <w:left w:type="dxa" w:w="100"/>
              <w:bottom w:type="dxa" w:w="80"/>
              <w:right w:type="dxa" w:w="100"/>
            </w:tcMar>
          </w:tcPr>
          <w:p>
            <w:r>
              <w:rPr>
                <w:b/>
                <w:bCs/>
                <w:color w:val="FFFFFF"/>
                <w:sz w:val="20"/>
                <w:szCs w:val="20"/>
              </w:rPr>
              <w:t xml:space="preserve">Hạng mục</w:t>
            </w:r>
          </w:p>
        </w:tc>
        <w:tc>
          <w:tcPr>
            <w:tcW w:type="dxa" w:w="3700"/>
            <w:shd w:fill="1F4E5F" w:color="auto" w:val="clear"/>
            <w:tcMar>
              <w:top w:type="dxa" w:w="80"/>
              <w:left w:type="dxa" w:w="100"/>
              <w:bottom w:type="dxa" w:w="80"/>
              <w:right w:type="dxa" w:w="100"/>
            </w:tcMar>
          </w:tcPr>
          <w:p>
            <w:r>
              <w:rPr>
                <w:b/>
                <w:bCs/>
                <w:color w:val="FFFFFF"/>
                <w:sz w:val="20"/>
                <w:szCs w:val="20"/>
              </w:rPr>
              <w:t xml:space="preserve">Backend (NestJS)</w:t>
            </w:r>
          </w:p>
        </w:tc>
        <w:tc>
          <w:tcPr>
            <w:tcW w:type="dxa" w:w="3700"/>
            <w:shd w:fill="1F4E5F" w:color="auto" w:val="clear"/>
            <w:tcMar>
              <w:top w:type="dxa" w:w="80"/>
              <w:left w:type="dxa" w:w="100"/>
              <w:bottom w:type="dxa" w:w="80"/>
              <w:right w:type="dxa" w:w="100"/>
            </w:tcMar>
          </w:tcPr>
          <w:p>
            <w:r>
              <w:rPr>
                <w:b/>
                <w:bCs/>
                <w:color w:val="FFFFFF"/>
                <w:sz w:val="20"/>
                <w:szCs w:val="20"/>
              </w:rPr>
              <w:t xml:space="preserve">Frontend (Next.js)</w:t>
            </w:r>
          </w:p>
        </w:tc>
      </w:tr>
      <w:tr>
        <w:tc>
          <w:tcPr>
            <w:tcW w:type="dxa" w:w="2200"/>
            <w:tcMar>
              <w:top w:type="dxa" w:w="80"/>
              <w:left w:type="dxa" w:w="100"/>
              <w:bottom w:type="dxa" w:w="80"/>
              <w:right w:type="dxa" w:w="100"/>
            </w:tcMar>
          </w:tcPr>
          <w:p>
            <w:r>
              <w:rPr>
                <w:sz w:val="20"/>
                <w:szCs w:val="20"/>
              </w:rPr>
              <w:t xml:space="preserve">Tuần 1 — Nền tảng</w:t>
            </w:r>
          </w:p>
        </w:tc>
        <w:tc>
          <w:tcPr>
            <w:tcW w:type="dxa" w:w="3700"/>
            <w:tcMar>
              <w:top w:type="dxa" w:w="80"/>
              <w:left w:type="dxa" w:w="100"/>
              <w:bottom w:type="dxa" w:w="80"/>
              <w:right w:type="dxa" w:w="100"/>
            </w:tcMar>
          </w:tcPr>
          <w:p>
            <w:pPr>
              <w:spacing w:after="40"/>
            </w:pPr>
            <w:r>
              <w:rPr>
                <w:sz w:val="20"/>
                <w:szCs w:val="20"/>
              </w:rPr>
              <w:t xml:space="preserve">• Khởi tạo NestJS project (module structure, config .env)</w:t>
            </w:r>
          </w:p>
          <w:p>
            <w:pPr>
              <w:spacing w:after="40"/>
            </w:pPr>
            <w:r>
              <w:rPr>
                <w:sz w:val="20"/>
                <w:szCs w:val="20"/>
              </w:rPr>
              <w:t xml:space="preserve">• Kết nối Postgres qua Prisma, chạy migration đầu tiên</w:t>
            </w:r>
          </w:p>
          <w:p>
            <w:pPr>
              <w:spacing w:after="40"/>
            </w:pPr>
            <w:r>
              <w:rPr>
                <w:sz w:val="20"/>
                <w:szCs w:val="20"/>
              </w:rPr>
              <w:t xml:space="preserve">• Thiết kế bảng users, karma_history</w:t>
            </w:r>
          </w:p>
        </w:tc>
        <w:tc>
          <w:tcPr>
            <w:tcW w:type="dxa" w:w="3700"/>
            <w:tcMar>
              <w:top w:type="dxa" w:w="80"/>
              <w:left w:type="dxa" w:w="100"/>
              <w:bottom w:type="dxa" w:w="80"/>
              <w:right w:type="dxa" w:w="100"/>
            </w:tcMar>
          </w:tcPr>
          <w:p>
            <w:pPr>
              <w:spacing w:after="40"/>
            </w:pPr>
            <w:r>
              <w:rPr>
                <w:sz w:val="20"/>
                <w:szCs w:val="20"/>
              </w:rPr>
              <w:t xml:space="preserve">• Setup Next.js App Router, cấu hình Tailwind/UI kit dùng chung</w:t>
            </w:r>
          </w:p>
          <w:p>
            <w:pPr>
              <w:spacing w:after="40"/>
            </w:pPr>
            <w:r>
              <w:rPr>
                <w:sz w:val="20"/>
                <w:szCs w:val="20"/>
              </w:rPr>
              <w:t xml:space="preserve">• Trang đăng nhập, đăng ký (form + validate)</w:t>
            </w:r>
          </w:p>
        </w:tc>
      </w:tr>
      <w:tr>
        <w:tc>
          <w:tcPr>
            <w:tcW w:type="dxa" w:w="2200"/>
            <w:shd w:fill="EAF2F4" w:color="auto" w:val="clear"/>
            <w:tcMar>
              <w:top w:type="dxa" w:w="80"/>
              <w:left w:type="dxa" w:w="100"/>
              <w:bottom w:type="dxa" w:w="80"/>
              <w:right w:type="dxa" w:w="100"/>
            </w:tcMar>
          </w:tcPr>
          <w:p>
            <w:r>
              <w:rPr>
                <w:sz w:val="20"/>
                <w:szCs w:val="20"/>
              </w:rPr>
              <w:t xml:space="preserve">Tuần 2 — Chức năng chính</w:t>
            </w:r>
          </w:p>
        </w:tc>
        <w:tc>
          <w:tcPr>
            <w:tcW w:type="dxa" w:w="3700"/>
            <w:shd w:fill="EAF2F4" w:color="auto" w:val="clear"/>
            <w:tcMar>
              <w:top w:type="dxa" w:w="80"/>
              <w:left w:type="dxa" w:w="100"/>
              <w:bottom w:type="dxa" w:w="80"/>
              <w:right w:type="dxa" w:w="100"/>
            </w:tcMar>
          </w:tcPr>
          <w:p>
            <w:pPr>
              <w:spacing w:after="40"/>
            </w:pPr>
            <w:r>
              <w:rPr>
                <w:sz w:val="20"/>
                <w:szCs w:val="20"/>
              </w:rPr>
              <w:t xml:space="preserve">• Module Auth: JWT access/refresh token, guard, role-based access</w:t>
            </w:r>
          </w:p>
          <w:p>
            <w:pPr>
              <w:spacing w:after="40"/>
            </w:pPr>
            <w:r>
              <w:rPr>
                <w:sz w:val="20"/>
                <w:szCs w:val="20"/>
              </w:rPr>
              <w:t xml:space="preserve">• API CRUD user (xem/sửa hồ sơ)</w:t>
            </w:r>
          </w:p>
          <w:p>
            <w:pPr>
              <w:spacing w:after="40"/>
            </w:pPr>
            <w:r>
              <w:rPr>
                <w:sz w:val="20"/>
                <w:szCs w:val="20"/>
              </w:rPr>
              <w:t xml:space="preserve">• API tăng/giảm Karma point + ghi log karma_history</w:t>
            </w:r>
          </w:p>
        </w:tc>
        <w:tc>
          <w:tcPr>
            <w:tcW w:type="dxa" w:w="3700"/>
            <w:shd w:fill="EAF2F4" w:color="auto" w:val="clear"/>
            <w:tcMar>
              <w:top w:type="dxa" w:w="80"/>
              <w:left w:type="dxa" w:w="100"/>
              <w:bottom w:type="dxa" w:w="80"/>
              <w:right w:type="dxa" w:w="100"/>
            </w:tcMar>
          </w:tcPr>
          <w:p>
            <w:pPr>
              <w:spacing w:after="40"/>
            </w:pPr>
            <w:r>
              <w:rPr>
                <w:sz w:val="20"/>
                <w:szCs w:val="20"/>
              </w:rPr>
              <w:t xml:space="preserve">• Trang profile: hiển thị thông tin user, điểm karma hiện tại, lịch sử điểm</w:t>
            </w:r>
          </w:p>
          <w:p>
            <w:pPr>
              <w:spacing w:after="40"/>
            </w:pPr>
            <w:r>
              <w:rPr>
                <w:sz w:val="20"/>
                <w:szCs w:val="20"/>
              </w:rPr>
              <w:t xml:space="preserve">• Xử lý lưu token, middleware bảo vệ route cần đăng nhập</w:t>
            </w:r>
          </w:p>
        </w:tc>
      </w:tr>
      <w:tr>
        <w:tc>
          <w:tcPr>
            <w:tcW w:type="dxa" w:w="2200"/>
            <w:tcMar>
              <w:top w:type="dxa" w:w="80"/>
              <w:left w:type="dxa" w:w="100"/>
              <w:bottom w:type="dxa" w:w="80"/>
              <w:right w:type="dxa" w:w="100"/>
            </w:tcMar>
          </w:tcPr>
          <w:p>
            <w:r>
              <w:rPr>
                <w:sz w:val="20"/>
                <w:szCs w:val="20"/>
              </w:rPr>
              <w:t xml:space="preserve">Tuần 3 — Hoàn thiện</w:t>
            </w:r>
          </w:p>
        </w:tc>
        <w:tc>
          <w:tcPr>
            <w:tcW w:type="dxa" w:w="3700"/>
            <w:tcMar>
              <w:top w:type="dxa" w:w="80"/>
              <w:left w:type="dxa" w:w="100"/>
              <w:bottom w:type="dxa" w:w="80"/>
              <w:right w:type="dxa" w:w="100"/>
            </w:tcMar>
          </w:tcPr>
          <w:p>
            <w:pPr>
              <w:spacing w:after="40"/>
            </w:pPr>
            <w:r>
              <w:rPr>
                <w:sz w:val="20"/>
                <w:szCs w:val="20"/>
              </w:rPr>
              <w:t xml:space="preserve">• API đổi mật khẩu, quên mật khẩu (email/OTP)</w:t>
            </w:r>
          </w:p>
          <w:p>
            <w:pPr>
              <w:spacing w:after="40"/>
            </w:pPr>
            <w:r>
              <w:rPr>
                <w:sz w:val="20"/>
                <w:szCs w:val="20"/>
              </w:rPr>
              <w:t xml:space="preserve">• Viết unit test cho Auth service</w:t>
            </w:r>
          </w:p>
        </w:tc>
        <w:tc>
          <w:tcPr>
            <w:tcW w:type="dxa" w:w="3700"/>
            <w:tcMar>
              <w:top w:type="dxa" w:w="80"/>
              <w:left w:type="dxa" w:w="100"/>
              <w:bottom w:type="dxa" w:w="80"/>
              <w:right w:type="dxa" w:w="100"/>
            </w:tcMar>
          </w:tcPr>
          <w:p>
            <w:pPr>
              <w:spacing w:after="40"/>
            </w:pPr>
            <w:r>
              <w:rPr>
                <w:sz w:val="20"/>
                <w:szCs w:val="20"/>
              </w:rPr>
              <w:t xml:space="preserve">• Trang đổi mật khẩu / quên mật khẩu</w:t>
            </w:r>
          </w:p>
          <w:p>
            <w:pPr>
              <w:spacing w:after="40"/>
            </w:pPr>
            <w:r>
              <w:rPr>
                <w:sz w:val="20"/>
                <w:szCs w:val="20"/>
              </w:rPr>
              <w:t xml:space="preserve">• Xử lý lỗi &amp; thông báo (toast) cho toàn bộ luồng auth</w:t>
            </w:r>
          </w:p>
        </w:tc>
      </w:tr>
    </w:tbl>
    <w:p>
      <w:pPr>
        <w:spacing w:after="60" w:before="140"/>
      </w:pPr>
      <w:r>
        <w:rPr>
          <w:b/>
          <w:bCs/>
          <w:color w:val="1F4E5F"/>
          <w:sz w:val="21"/>
          <w:szCs w:val="21"/>
        </w:rPr>
        <w:t xml:space="preserve">Sản phẩm bàn giao:</w:t>
      </w:r>
    </w:p>
    <w:p>
      <w:pPr>
        <w:pStyle w:val="ListParagraph"/>
        <w:numPr>
          <w:ilvl w:val="0"/>
          <w:numId w:val="2"/>
        </w:numPr>
        <w:spacing w:after="60"/>
      </w:pPr>
      <w:r>
        <w:rPr>
          <w:sz w:val="20"/>
          <w:szCs w:val="20"/>
        </w:rPr>
        <w:t xml:space="preserve">API docs (Swagger) cho toàn bộ endpoint Auth &amp; User</w:t>
      </w:r>
    </w:p>
    <w:p>
      <w:pPr>
        <w:pStyle w:val="ListParagraph"/>
        <w:numPr>
          <w:ilvl w:val="0"/>
          <w:numId w:val="2"/>
        </w:numPr>
        <w:spacing w:after="60"/>
      </w:pPr>
      <w:r>
        <w:rPr>
          <w:sz w:val="20"/>
          <w:szCs w:val="20"/>
        </w:rPr>
        <w:t xml:space="preserve">Trang đăng nhập/đăng ký/profile hoạt động end-to-end</w:t>
      </w:r>
    </w:p>
    <w:p>
      <w:pPr>
        <w:pStyle w:val="ListParagraph"/>
        <w:numPr>
          <w:ilvl w:val="0"/>
          <w:numId w:val="2"/>
        </w:numPr>
        <w:spacing w:after="60"/>
      </w:pPr>
      <w:r>
        <w:rPr>
          <w:sz w:val="20"/>
          <w:szCs w:val="20"/>
        </w:rPr>
        <w:t xml:space="preserve">Schema users, karma_history đã migrate và có seed data mẫu</w:t>
      </w:r>
    </w:p>
    <w:p>
      <w:pPr>
        <w:spacing w:after="200"/>
      </w:pPr>
    </w:p>
    <w:p>
      <w:pPr>
        <w:pStyle w:val="Heading2"/>
        <w:spacing w:after="120" w:before="240"/>
      </w:pPr>
      <w:r>
        <w:rPr>
          <w:b/>
          <w:bCs/>
          <w:color w:val="2E86AB"/>
          <w:sz w:val="24"/>
          <w:szCs w:val="24"/>
        </w:rPr>
        <w:t xml:space="preserve">Thành viên 2 — Item Management</w:t>
      </w:r>
    </w:p>
    <w:p>
      <w:pPr>
        <w:spacing w:after="140"/>
      </w:pPr>
      <w:r>
        <w:rPr>
          <w:i/>
          <w:iCs/>
          <w:color w:val="444444"/>
          <w:sz w:val="21"/>
          <w:szCs w:val="21"/>
        </w:rPr>
        <w:t xml:space="preserve">Chịu trách nhiệm toàn bộ luồng đăng tải, tìm kiếm và quản lý vật phẩm trao đổi.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4E5F" w:color="auto" w:val="clear"/>
            <w:tcMar>
              <w:top w:type="dxa" w:w="80"/>
              <w:left w:type="dxa" w:w="100"/>
              <w:bottom w:type="dxa" w:w="80"/>
              <w:right w:type="dxa" w:w="100"/>
            </w:tcMar>
          </w:tcPr>
          <w:p>
            <w:r>
              <w:rPr>
                <w:b/>
                <w:bCs/>
                <w:color w:val="FFFFFF"/>
                <w:sz w:val="20"/>
                <w:szCs w:val="20"/>
              </w:rPr>
              <w:t xml:space="preserve">Hạng mục</w:t>
            </w:r>
          </w:p>
        </w:tc>
        <w:tc>
          <w:tcPr>
            <w:tcW w:type="dxa" w:w="3700"/>
            <w:shd w:fill="1F4E5F" w:color="auto" w:val="clear"/>
            <w:tcMar>
              <w:top w:type="dxa" w:w="80"/>
              <w:left w:type="dxa" w:w="100"/>
              <w:bottom w:type="dxa" w:w="80"/>
              <w:right w:type="dxa" w:w="100"/>
            </w:tcMar>
          </w:tcPr>
          <w:p>
            <w:r>
              <w:rPr>
                <w:b/>
                <w:bCs/>
                <w:color w:val="FFFFFF"/>
                <w:sz w:val="20"/>
                <w:szCs w:val="20"/>
              </w:rPr>
              <w:t xml:space="preserve">Backend (NestJS)</w:t>
            </w:r>
          </w:p>
        </w:tc>
        <w:tc>
          <w:tcPr>
            <w:tcW w:type="dxa" w:w="3700"/>
            <w:shd w:fill="1F4E5F" w:color="auto" w:val="clear"/>
            <w:tcMar>
              <w:top w:type="dxa" w:w="80"/>
              <w:left w:type="dxa" w:w="100"/>
              <w:bottom w:type="dxa" w:w="80"/>
              <w:right w:type="dxa" w:w="100"/>
            </w:tcMar>
          </w:tcPr>
          <w:p>
            <w:r>
              <w:rPr>
                <w:b/>
                <w:bCs/>
                <w:color w:val="FFFFFF"/>
                <w:sz w:val="20"/>
                <w:szCs w:val="20"/>
              </w:rPr>
              <w:t xml:space="preserve">Frontend (Next.js)</w:t>
            </w:r>
          </w:p>
        </w:tc>
      </w:tr>
      <w:tr>
        <w:tc>
          <w:tcPr>
            <w:tcW w:type="dxa" w:w="2200"/>
            <w:tcMar>
              <w:top w:type="dxa" w:w="80"/>
              <w:left w:type="dxa" w:w="100"/>
              <w:bottom w:type="dxa" w:w="80"/>
              <w:right w:type="dxa" w:w="100"/>
            </w:tcMar>
          </w:tcPr>
          <w:p>
            <w:r>
              <w:rPr>
                <w:sz w:val="20"/>
                <w:szCs w:val="20"/>
              </w:rPr>
              <w:t xml:space="preserve">Tuần 1 — Nền tảng</w:t>
            </w:r>
          </w:p>
        </w:tc>
        <w:tc>
          <w:tcPr>
            <w:tcW w:type="dxa" w:w="3700"/>
            <w:tcMar>
              <w:top w:type="dxa" w:w="80"/>
              <w:left w:type="dxa" w:w="100"/>
              <w:bottom w:type="dxa" w:w="80"/>
              <w:right w:type="dxa" w:w="100"/>
            </w:tcMar>
          </w:tcPr>
          <w:p>
            <w:pPr>
              <w:spacing w:after="40"/>
            </w:pPr>
            <w:r>
              <w:rPr>
                <w:sz w:val="20"/>
                <w:szCs w:val="20"/>
              </w:rPr>
              <w:t xml:space="preserve">• Thiết kế bảng items, categories, item_images</w:t>
            </w:r>
          </w:p>
          <w:p>
            <w:pPr>
              <w:spacing w:after="40"/>
            </w:pPr>
            <w:r>
              <w:rPr>
                <w:sz w:val="20"/>
                <w:szCs w:val="20"/>
              </w:rPr>
              <w:t xml:space="preserve">• Module Item: định nghĩa DTO, entity</w:t>
            </w:r>
          </w:p>
        </w:tc>
        <w:tc>
          <w:tcPr>
            <w:tcW w:type="dxa" w:w="3700"/>
            <w:tcMar>
              <w:top w:type="dxa" w:w="80"/>
              <w:left w:type="dxa" w:w="100"/>
              <w:bottom w:type="dxa" w:w="80"/>
              <w:right w:type="dxa" w:w="100"/>
            </w:tcMar>
          </w:tcPr>
          <w:p>
            <w:pPr>
              <w:spacing w:after="40"/>
            </w:pPr>
            <w:r>
              <w:rPr>
                <w:sz w:val="20"/>
                <w:szCs w:val="20"/>
              </w:rPr>
              <w:t xml:space="preserve">• Trang danh sách item (layout, card component)</w:t>
            </w:r>
          </w:p>
        </w:tc>
      </w:tr>
      <w:tr>
        <w:tc>
          <w:tcPr>
            <w:tcW w:type="dxa" w:w="2200"/>
            <w:shd w:fill="EAF2F4" w:color="auto" w:val="clear"/>
            <w:tcMar>
              <w:top w:type="dxa" w:w="80"/>
              <w:left w:type="dxa" w:w="100"/>
              <w:bottom w:type="dxa" w:w="80"/>
              <w:right w:type="dxa" w:w="100"/>
            </w:tcMar>
          </w:tcPr>
          <w:p>
            <w:r>
              <w:rPr>
                <w:sz w:val="20"/>
                <w:szCs w:val="20"/>
              </w:rPr>
              <w:t xml:space="preserve">Tuần 2 — Chức năng chính</w:t>
            </w:r>
          </w:p>
        </w:tc>
        <w:tc>
          <w:tcPr>
            <w:tcW w:type="dxa" w:w="3700"/>
            <w:shd w:fill="EAF2F4" w:color="auto" w:val="clear"/>
            <w:tcMar>
              <w:top w:type="dxa" w:w="80"/>
              <w:left w:type="dxa" w:w="100"/>
              <w:bottom w:type="dxa" w:w="80"/>
              <w:right w:type="dxa" w:w="100"/>
            </w:tcMar>
          </w:tcPr>
          <w:p>
            <w:pPr>
              <w:spacing w:after="40"/>
            </w:pPr>
            <w:r>
              <w:rPr>
                <w:sz w:val="20"/>
                <w:szCs w:val="20"/>
              </w:rPr>
              <w:t xml:space="preserve">• API CRUD item (tạo/sửa/xóa, upload ảnh)</w:t>
            </w:r>
          </w:p>
          <w:p>
            <w:pPr>
              <w:spacing w:after="40"/>
            </w:pPr>
            <w:r>
              <w:rPr>
                <w:sz w:val="20"/>
                <w:szCs w:val="20"/>
              </w:rPr>
              <w:t xml:space="preserve">• API tìm kiếm + filter (theo category, trạng thái, từ khóa)</w:t>
            </w:r>
          </w:p>
          <w:p>
            <w:pPr>
              <w:spacing w:after="40"/>
            </w:pPr>
            <w:r>
              <w:rPr>
                <w:sz w:val="20"/>
                <w:szCs w:val="20"/>
              </w:rPr>
              <w:t xml:space="preserve">• Phân trang (pagination) cho danh sách item</w:t>
            </w:r>
          </w:p>
        </w:tc>
        <w:tc>
          <w:tcPr>
            <w:tcW w:type="dxa" w:w="3700"/>
            <w:shd w:fill="EAF2F4" w:color="auto" w:val="clear"/>
            <w:tcMar>
              <w:top w:type="dxa" w:w="80"/>
              <w:left w:type="dxa" w:w="100"/>
              <w:bottom w:type="dxa" w:w="80"/>
              <w:right w:type="dxa" w:w="100"/>
            </w:tcMar>
          </w:tcPr>
          <w:p>
            <w:pPr>
              <w:spacing w:after="40"/>
            </w:pPr>
            <w:r>
              <w:rPr>
                <w:sz w:val="20"/>
                <w:szCs w:val="20"/>
              </w:rPr>
              <w:t xml:space="preserve">• Form đăng/sửa item (kèm upload ảnh, preview)</w:t>
            </w:r>
          </w:p>
          <w:p>
            <w:pPr>
              <w:spacing w:after="40"/>
            </w:pPr>
            <w:r>
              <w:rPr>
                <w:sz w:val="20"/>
                <w:szCs w:val="20"/>
              </w:rPr>
              <w:t xml:space="preserve">• Trang chi tiết item</w:t>
            </w:r>
          </w:p>
          <w:p>
            <w:pPr>
              <w:spacing w:after="40"/>
            </w:pPr>
            <w:r>
              <w:rPr>
                <w:sz w:val="20"/>
                <w:szCs w:val="20"/>
              </w:rPr>
              <w:t xml:space="preserve">• Thanh tìm kiếm &amp; bộ lọc, tích hợp phân trang</w:t>
            </w:r>
          </w:p>
        </w:tc>
      </w:tr>
      <w:tr>
        <w:tc>
          <w:tcPr>
            <w:tcW w:type="dxa" w:w="2200"/>
            <w:tcMar>
              <w:top w:type="dxa" w:w="80"/>
              <w:left w:type="dxa" w:w="100"/>
              <w:bottom w:type="dxa" w:w="80"/>
              <w:right w:type="dxa" w:w="100"/>
            </w:tcMar>
          </w:tcPr>
          <w:p>
            <w:r>
              <w:rPr>
                <w:sz w:val="20"/>
                <w:szCs w:val="20"/>
              </w:rPr>
              <w:t xml:space="preserve">Tuần 3 — Hoàn thiện</w:t>
            </w:r>
          </w:p>
        </w:tc>
        <w:tc>
          <w:tcPr>
            <w:tcW w:type="dxa" w:w="3700"/>
            <w:tcMar>
              <w:top w:type="dxa" w:w="80"/>
              <w:left w:type="dxa" w:w="100"/>
              <w:bottom w:type="dxa" w:w="80"/>
              <w:right w:type="dxa" w:w="100"/>
            </w:tcMar>
          </w:tcPr>
          <w:p>
            <w:pPr>
              <w:spacing w:after="40"/>
            </w:pPr>
            <w:r>
              <w:rPr>
                <w:sz w:val="20"/>
                <w:szCs w:val="20"/>
              </w:rPr>
              <w:t xml:space="preserve">• API đổi trạng thái item (available/locked/exchanged)</w:t>
            </w:r>
          </w:p>
          <w:p>
            <w:pPr>
              <w:spacing w:after="40"/>
            </w:pPr>
            <w:r>
              <w:rPr>
                <w:sz w:val="20"/>
                <w:szCs w:val="20"/>
              </w:rPr>
              <w:t xml:space="preserve">• Viết unit test cho Item service</w:t>
            </w:r>
          </w:p>
        </w:tc>
        <w:tc>
          <w:tcPr>
            <w:tcW w:type="dxa" w:w="3700"/>
            <w:tcMar>
              <w:top w:type="dxa" w:w="80"/>
              <w:left w:type="dxa" w:w="100"/>
              <w:bottom w:type="dxa" w:w="80"/>
              <w:right w:type="dxa" w:w="100"/>
            </w:tcMar>
          </w:tcPr>
          <w:p>
            <w:pPr>
              <w:spacing w:after="40"/>
            </w:pPr>
            <w:r>
              <w:rPr>
                <w:sz w:val="20"/>
                <w:szCs w:val="20"/>
              </w:rPr>
              <w:t xml:space="preserve">• Hiển thị trạng thái item trực quan (badge màu)</w:t>
            </w:r>
          </w:p>
          <w:p>
            <w:pPr>
              <w:spacing w:after="40"/>
            </w:pPr>
            <w:r>
              <w:rPr>
                <w:sz w:val="20"/>
                <w:szCs w:val="20"/>
              </w:rPr>
              <w:t xml:space="preserve">• Xử lý loading/skeleton cho danh sách item</w:t>
            </w:r>
          </w:p>
        </w:tc>
      </w:tr>
    </w:tbl>
    <w:p>
      <w:pPr>
        <w:spacing w:after="60" w:before="140"/>
      </w:pPr>
      <w:r>
        <w:rPr>
          <w:b/>
          <w:bCs/>
          <w:color w:val="2E86AB"/>
          <w:sz w:val="21"/>
          <w:szCs w:val="21"/>
        </w:rPr>
        <w:t xml:space="preserve">Sản phẩm bàn giao:</w:t>
      </w:r>
    </w:p>
    <w:p>
      <w:pPr>
        <w:pStyle w:val="ListParagraph"/>
        <w:numPr>
          <w:ilvl w:val="0"/>
          <w:numId w:val="2"/>
        </w:numPr>
        <w:spacing w:after="60"/>
      </w:pPr>
      <w:r>
        <w:rPr>
          <w:sz w:val="20"/>
          <w:szCs w:val="20"/>
        </w:rPr>
        <w:t xml:space="preserve">API docs (Swagger) cho toàn bộ endpoint Item</w:t>
      </w:r>
    </w:p>
    <w:p>
      <w:pPr>
        <w:pStyle w:val="ListParagraph"/>
        <w:numPr>
          <w:ilvl w:val="0"/>
          <w:numId w:val="2"/>
        </w:numPr>
        <w:spacing w:after="60"/>
      </w:pPr>
      <w:r>
        <w:rPr>
          <w:sz w:val="20"/>
          <w:szCs w:val="20"/>
        </w:rPr>
        <w:t xml:space="preserve">Trang danh sách + chi tiết + form đăng/sửa item hoạt động end-to-end</w:t>
      </w:r>
    </w:p>
    <w:p>
      <w:pPr>
        <w:pStyle w:val="ListParagraph"/>
        <w:numPr>
          <w:ilvl w:val="0"/>
          <w:numId w:val="2"/>
        </w:numPr>
        <w:spacing w:after="60"/>
      </w:pPr>
      <w:r>
        <w:rPr>
          <w:sz w:val="20"/>
          <w:szCs w:val="20"/>
        </w:rPr>
        <w:t xml:space="preserve">Schema items, categories, item_images đã migrate</w:t>
      </w:r>
    </w:p>
    <w:p>
      <w:pPr>
        <w:spacing w:after="200"/>
      </w:pPr>
    </w:p>
    <w:p>
      <w:pPr>
        <w:pStyle w:val="Heading2"/>
        <w:spacing w:after="120" w:before="240"/>
      </w:pPr>
      <w:r>
        <w:rPr>
          <w:b/>
          <w:bCs/>
          <w:color w:val="2E86AB"/>
          <w:sz w:val="24"/>
          <w:szCs w:val="24"/>
        </w:rPr>
        <w:t xml:space="preserve">Thành viên 3 — Escrow &amp; QR Verification</w:t>
      </w:r>
    </w:p>
    <w:p>
      <w:pPr>
        <w:spacing w:after="140"/>
      </w:pPr>
      <w:r>
        <w:rPr>
          <w:i/>
          <w:iCs/>
          <w:color w:val="444444"/>
          <w:sz w:val="21"/>
          <w:szCs w:val="21"/>
        </w:rPr>
        <w:t xml:space="preserve">Chịu trách nhiệm toàn bộ luồng giao dịch an toàn: khóa/mở điểm karma (escrow) và xác thực bằng QR code.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4E5F" w:color="auto" w:val="clear"/>
            <w:tcMar>
              <w:top w:type="dxa" w:w="80"/>
              <w:left w:type="dxa" w:w="100"/>
              <w:bottom w:type="dxa" w:w="80"/>
              <w:right w:type="dxa" w:w="100"/>
            </w:tcMar>
          </w:tcPr>
          <w:p>
            <w:r>
              <w:rPr>
                <w:b/>
                <w:bCs/>
                <w:color w:val="FFFFFF"/>
                <w:sz w:val="20"/>
                <w:szCs w:val="20"/>
              </w:rPr>
              <w:t xml:space="preserve">Hạng mục</w:t>
            </w:r>
          </w:p>
        </w:tc>
        <w:tc>
          <w:tcPr>
            <w:tcW w:type="dxa" w:w="3700"/>
            <w:shd w:fill="1F4E5F" w:color="auto" w:val="clear"/>
            <w:tcMar>
              <w:top w:type="dxa" w:w="80"/>
              <w:left w:type="dxa" w:w="100"/>
              <w:bottom w:type="dxa" w:w="80"/>
              <w:right w:type="dxa" w:w="100"/>
            </w:tcMar>
          </w:tcPr>
          <w:p>
            <w:r>
              <w:rPr>
                <w:b/>
                <w:bCs/>
                <w:color w:val="FFFFFF"/>
                <w:sz w:val="20"/>
                <w:szCs w:val="20"/>
              </w:rPr>
              <w:t xml:space="preserve">Backend (NestJS)</w:t>
            </w:r>
          </w:p>
        </w:tc>
        <w:tc>
          <w:tcPr>
            <w:tcW w:type="dxa" w:w="3700"/>
            <w:shd w:fill="1F4E5F" w:color="auto" w:val="clear"/>
            <w:tcMar>
              <w:top w:type="dxa" w:w="80"/>
              <w:left w:type="dxa" w:w="100"/>
              <w:bottom w:type="dxa" w:w="80"/>
              <w:right w:type="dxa" w:w="100"/>
            </w:tcMar>
          </w:tcPr>
          <w:p>
            <w:r>
              <w:rPr>
                <w:b/>
                <w:bCs/>
                <w:color w:val="FFFFFF"/>
                <w:sz w:val="20"/>
                <w:szCs w:val="20"/>
              </w:rPr>
              <w:t xml:space="preserve">Frontend (Next.js)</w:t>
            </w:r>
          </w:p>
        </w:tc>
      </w:tr>
      <w:tr>
        <w:tc>
          <w:tcPr>
            <w:tcW w:type="dxa" w:w="2200"/>
            <w:tcMar>
              <w:top w:type="dxa" w:w="80"/>
              <w:left w:type="dxa" w:w="100"/>
              <w:bottom w:type="dxa" w:w="80"/>
              <w:right w:type="dxa" w:w="100"/>
            </w:tcMar>
          </w:tcPr>
          <w:p>
            <w:r>
              <w:rPr>
                <w:sz w:val="20"/>
                <w:szCs w:val="20"/>
              </w:rPr>
              <w:t xml:space="preserve">Tuần 1 — Nền tảng</w:t>
            </w:r>
          </w:p>
        </w:tc>
        <w:tc>
          <w:tcPr>
            <w:tcW w:type="dxa" w:w="3700"/>
            <w:tcMar>
              <w:top w:type="dxa" w:w="80"/>
              <w:left w:type="dxa" w:w="100"/>
              <w:bottom w:type="dxa" w:w="80"/>
              <w:right w:type="dxa" w:w="100"/>
            </w:tcMar>
          </w:tcPr>
          <w:p>
            <w:pPr>
              <w:spacing w:after="40"/>
            </w:pPr>
            <w:r>
              <w:rPr>
                <w:sz w:val="20"/>
                <w:szCs w:val="20"/>
              </w:rPr>
              <w:t xml:space="preserve">• Thiết kế bảng transactions, escrow_locks</w:t>
            </w:r>
          </w:p>
          <w:p>
            <w:pPr>
              <w:spacing w:after="40"/>
            </w:pPr>
            <w:r>
              <w:rPr>
                <w:sz w:val="20"/>
                <w:szCs w:val="20"/>
              </w:rPr>
              <w:t xml:space="preserve">• Nghiên cứu thư viện QR (qrcode, jsQR) &amp; transaction Postgres</w:t>
            </w:r>
          </w:p>
        </w:tc>
        <w:tc>
          <w:tcPr>
            <w:tcW w:type="dxa" w:w="3700"/>
            <w:tcMar>
              <w:top w:type="dxa" w:w="80"/>
              <w:left w:type="dxa" w:w="100"/>
              <w:bottom w:type="dxa" w:w="80"/>
              <w:right w:type="dxa" w:w="100"/>
            </w:tcMar>
          </w:tcPr>
          <w:p>
            <w:pPr>
              <w:spacing w:after="40"/>
            </w:pPr>
            <w:r>
              <w:rPr>
                <w:sz w:val="20"/>
                <w:szCs w:val="20"/>
              </w:rPr>
              <w:t xml:space="preserve">• Wireframe luồng escrow (các bước xác nhận giao dịch)</w:t>
            </w:r>
          </w:p>
        </w:tc>
      </w:tr>
      <w:tr>
        <w:tc>
          <w:tcPr>
            <w:tcW w:type="dxa" w:w="2200"/>
            <w:shd w:fill="EAF2F4" w:color="auto" w:val="clear"/>
            <w:tcMar>
              <w:top w:type="dxa" w:w="80"/>
              <w:left w:type="dxa" w:w="100"/>
              <w:bottom w:type="dxa" w:w="80"/>
              <w:right w:type="dxa" w:w="100"/>
            </w:tcMar>
          </w:tcPr>
          <w:p>
            <w:r>
              <w:rPr>
                <w:sz w:val="20"/>
                <w:szCs w:val="20"/>
              </w:rPr>
              <w:t xml:space="preserve">Tuần 2 — Chức năng chính</w:t>
            </w:r>
          </w:p>
        </w:tc>
        <w:tc>
          <w:tcPr>
            <w:tcW w:type="dxa" w:w="3700"/>
            <w:shd w:fill="EAF2F4" w:color="auto" w:val="clear"/>
            <w:tcMar>
              <w:top w:type="dxa" w:w="80"/>
              <w:left w:type="dxa" w:w="100"/>
              <w:bottom w:type="dxa" w:w="80"/>
              <w:right w:type="dxa" w:w="100"/>
            </w:tcMar>
          </w:tcPr>
          <w:p>
            <w:pPr>
              <w:spacing w:after="40"/>
            </w:pPr>
            <w:r>
              <w:rPr>
                <w:sz w:val="20"/>
                <w:szCs w:val="20"/>
              </w:rPr>
              <w:t xml:space="preserve">• API tạo giao dịch + lock karma (dùng DB transaction đảm bảo ACID)</w:t>
            </w:r>
          </w:p>
          <w:p>
            <w:pPr>
              <w:spacing w:after="40"/>
            </w:pPr>
            <w:r>
              <w:rPr>
                <w:sz w:val="20"/>
                <w:szCs w:val="20"/>
              </w:rPr>
              <w:t xml:space="preserve">• API generate mã QR gắn với giao dịch</w:t>
            </w:r>
          </w:p>
          <w:p>
            <w:pPr>
              <w:spacing w:after="40"/>
            </w:pPr>
            <w:r>
              <w:rPr>
                <w:sz w:val="20"/>
                <w:szCs w:val="20"/>
              </w:rPr>
              <w:t xml:space="preserve">• API xác thực QR (unlock karma, hoàn tất giao dịch)</w:t>
            </w:r>
          </w:p>
        </w:tc>
        <w:tc>
          <w:tcPr>
            <w:tcW w:type="dxa" w:w="3700"/>
            <w:shd w:fill="EAF2F4" w:color="auto" w:val="clear"/>
            <w:tcMar>
              <w:top w:type="dxa" w:w="80"/>
              <w:left w:type="dxa" w:w="100"/>
              <w:bottom w:type="dxa" w:w="80"/>
              <w:right w:type="dxa" w:w="100"/>
            </w:tcMar>
          </w:tcPr>
          <w:p>
            <w:pPr>
              <w:spacing w:after="40"/>
            </w:pPr>
            <w:r>
              <w:rPr>
                <w:sz w:val="20"/>
                <w:szCs w:val="20"/>
              </w:rPr>
              <w:t xml:space="preserve">• Màn hình xác nhận giao dịch (hiển thị bên mua/bán, số karma bị khóa)</w:t>
            </w:r>
          </w:p>
          <w:p>
            <w:pPr>
              <w:spacing w:after="40"/>
            </w:pPr>
            <w:r>
              <w:rPr>
                <w:sz w:val="20"/>
                <w:szCs w:val="20"/>
              </w:rPr>
              <w:t xml:space="preserve">• Màn hình hiển thị QR code để đối phương quét</w:t>
            </w:r>
          </w:p>
          <w:p>
            <w:pPr>
              <w:spacing w:after="40"/>
            </w:pPr>
            <w:r>
              <w:rPr>
                <w:sz w:val="20"/>
                <w:szCs w:val="20"/>
              </w:rPr>
              <w:t xml:space="preserve">• Màn hình quét QR (camera) để xác thực</w:t>
            </w:r>
          </w:p>
        </w:tc>
      </w:tr>
      <w:tr>
        <w:tc>
          <w:tcPr>
            <w:tcW w:type="dxa" w:w="2200"/>
            <w:tcMar>
              <w:top w:type="dxa" w:w="80"/>
              <w:left w:type="dxa" w:w="100"/>
              <w:bottom w:type="dxa" w:w="80"/>
              <w:right w:type="dxa" w:w="100"/>
            </w:tcMar>
          </w:tcPr>
          <w:p>
            <w:r>
              <w:rPr>
                <w:sz w:val="20"/>
                <w:szCs w:val="20"/>
              </w:rPr>
              <w:t xml:space="preserve">Tuần 3 — Hoàn thiện</w:t>
            </w:r>
          </w:p>
        </w:tc>
        <w:tc>
          <w:tcPr>
            <w:tcW w:type="dxa" w:w="3700"/>
            <w:tcMar>
              <w:top w:type="dxa" w:w="80"/>
              <w:left w:type="dxa" w:w="100"/>
              <w:bottom w:type="dxa" w:w="80"/>
              <w:right w:type="dxa" w:w="100"/>
            </w:tcMar>
          </w:tcPr>
          <w:p>
            <w:pPr>
              <w:spacing w:after="40"/>
            </w:pPr>
            <w:r>
              <w:rPr>
                <w:sz w:val="20"/>
                <w:szCs w:val="20"/>
              </w:rPr>
              <w:t xml:space="preserve">• API hủy giao dịch + hoàn karma (rollback an toàn)</w:t>
            </w:r>
          </w:p>
          <w:p>
            <w:pPr>
              <w:spacing w:after="40"/>
            </w:pPr>
            <w:r>
              <w:rPr>
                <w:sz w:val="20"/>
                <w:szCs w:val="20"/>
              </w:rPr>
              <w:t xml:space="preserve">• Viết unit test cho Escrow service (đặc biệt race condition)</w:t>
            </w:r>
          </w:p>
        </w:tc>
        <w:tc>
          <w:tcPr>
            <w:tcW w:type="dxa" w:w="3700"/>
            <w:tcMar>
              <w:top w:type="dxa" w:w="80"/>
              <w:left w:type="dxa" w:w="100"/>
              <w:bottom w:type="dxa" w:w="80"/>
              <w:right w:type="dxa" w:w="100"/>
            </w:tcMar>
          </w:tcPr>
          <w:p>
            <w:pPr>
              <w:spacing w:after="40"/>
            </w:pPr>
            <w:r>
              <w:rPr>
                <w:sz w:val="20"/>
                <w:szCs w:val="20"/>
              </w:rPr>
              <w:t xml:space="preserve">• Xử lý trạng thái giao dịch real-time (polling/socket)</w:t>
            </w:r>
          </w:p>
          <w:p>
            <w:pPr>
              <w:spacing w:after="40"/>
            </w:pPr>
            <w:r>
              <w:rPr>
                <w:sz w:val="20"/>
                <w:szCs w:val="20"/>
              </w:rPr>
              <w:t xml:space="preserve">• Màn hình lịch sử giao dịch</w:t>
            </w:r>
          </w:p>
        </w:tc>
      </w:tr>
    </w:tbl>
    <w:p>
      <w:pPr>
        <w:spacing w:after="60" w:before="140"/>
      </w:pPr>
      <w:r>
        <w:rPr>
          <w:b/>
          <w:bCs/>
          <w:color w:val="5B8C5A"/>
          <w:sz w:val="21"/>
          <w:szCs w:val="21"/>
        </w:rPr>
        <w:t xml:space="preserve">Sản phẩm bàn giao:</w:t>
      </w:r>
    </w:p>
    <w:p>
      <w:pPr>
        <w:pStyle w:val="ListParagraph"/>
        <w:numPr>
          <w:ilvl w:val="0"/>
          <w:numId w:val="2"/>
        </w:numPr>
        <w:spacing w:after="60"/>
      </w:pPr>
      <w:r>
        <w:rPr>
          <w:sz w:val="20"/>
          <w:szCs w:val="20"/>
        </w:rPr>
        <w:t xml:space="preserve">API docs (Swagger) cho toàn bộ endpoint Escrow &amp; QR</w:t>
      </w:r>
    </w:p>
    <w:p>
      <w:pPr>
        <w:pStyle w:val="ListParagraph"/>
        <w:numPr>
          <w:ilvl w:val="0"/>
          <w:numId w:val="2"/>
        </w:numPr>
        <w:spacing w:after="60"/>
      </w:pPr>
      <w:r>
        <w:rPr>
          <w:sz w:val="20"/>
          <w:szCs w:val="20"/>
        </w:rPr>
        <w:t xml:space="preserve">Luồng escrow hoạt động end-to-end, đảm bảo không mất/lệch điểm karma khi lỗi giữa chừng</w:t>
      </w:r>
    </w:p>
    <w:p>
      <w:pPr>
        <w:pStyle w:val="ListParagraph"/>
        <w:numPr>
          <w:ilvl w:val="0"/>
          <w:numId w:val="2"/>
        </w:numPr>
        <w:spacing w:after="60"/>
      </w:pPr>
      <w:r>
        <w:rPr>
          <w:sz w:val="20"/>
          <w:szCs w:val="20"/>
        </w:rPr>
        <w:t xml:space="preserve">Schema transactions, escrow_locks đã migrate</w:t>
      </w:r>
    </w:p>
    <w:p>
      <w:pPr>
        <w:spacing w:after="200"/>
      </w:pPr>
    </w:p>
    <w:p>
      <w:pPr>
        <w:pStyle w:val="Heading2"/>
        <w:spacing w:after="120" w:before="240"/>
      </w:pPr>
      <w:r>
        <w:rPr>
          <w:b/>
          <w:bCs/>
          <w:color w:val="2E86AB"/>
          <w:sz w:val="24"/>
          <w:szCs w:val="24"/>
        </w:rPr>
        <w:t xml:space="preserve">Thành viên 4 — Platform/Infra &amp; Gamification</w:t>
      </w:r>
    </w:p>
    <w:p>
      <w:pPr>
        <w:spacing w:after="140"/>
      </w:pPr>
      <w:r>
        <w:rPr>
          <w:i/>
          <w:iCs/>
          <w:color w:val="444444"/>
          <w:sz w:val="21"/>
          <w:szCs w:val="21"/>
        </w:rPr>
        <w:t xml:space="preserve">Chịu trách nhiệm hạ tầng chung của dự án, gamification (level/badge), và đảm bảo chất lượng deploy.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c>
          <w:tcPr>
            <w:tcW w:type="dxa" w:w="2200"/>
            <w:shd w:fill="1F4E5F" w:color="auto" w:val="clear"/>
            <w:tcMar>
              <w:top w:type="dxa" w:w="80"/>
              <w:left w:type="dxa" w:w="100"/>
              <w:bottom w:type="dxa" w:w="80"/>
              <w:right w:type="dxa" w:w="100"/>
            </w:tcMar>
          </w:tcPr>
          <w:p>
            <w:r>
              <w:rPr>
                <w:b/>
                <w:bCs/>
                <w:color w:val="FFFFFF"/>
                <w:sz w:val="20"/>
                <w:szCs w:val="20"/>
              </w:rPr>
              <w:t xml:space="preserve">Hạng mục</w:t>
            </w:r>
          </w:p>
        </w:tc>
        <w:tc>
          <w:tcPr>
            <w:tcW w:type="dxa" w:w="3700"/>
            <w:shd w:fill="1F4E5F" w:color="auto" w:val="clear"/>
            <w:tcMar>
              <w:top w:type="dxa" w:w="80"/>
              <w:left w:type="dxa" w:w="100"/>
              <w:bottom w:type="dxa" w:w="80"/>
              <w:right w:type="dxa" w:w="100"/>
            </w:tcMar>
          </w:tcPr>
          <w:p>
            <w:r>
              <w:rPr>
                <w:b/>
                <w:bCs/>
                <w:color w:val="FFFFFF"/>
                <w:sz w:val="20"/>
                <w:szCs w:val="20"/>
              </w:rPr>
              <w:t xml:space="preserve">Backend (NestJS)</w:t>
            </w:r>
          </w:p>
        </w:tc>
        <w:tc>
          <w:tcPr>
            <w:tcW w:type="dxa" w:w="3700"/>
            <w:shd w:fill="1F4E5F" w:color="auto" w:val="clear"/>
            <w:tcMar>
              <w:top w:type="dxa" w:w="80"/>
              <w:left w:type="dxa" w:w="100"/>
              <w:bottom w:type="dxa" w:w="80"/>
              <w:right w:type="dxa" w:w="100"/>
            </w:tcMar>
          </w:tcPr>
          <w:p>
            <w:r>
              <w:rPr>
                <w:b/>
                <w:bCs/>
                <w:color w:val="FFFFFF"/>
                <w:sz w:val="20"/>
                <w:szCs w:val="20"/>
              </w:rPr>
              <w:t xml:space="preserve">Frontend (Next.js)</w:t>
            </w:r>
          </w:p>
        </w:tc>
      </w:tr>
      <w:tr>
        <w:tc>
          <w:tcPr>
            <w:tcW w:type="dxa" w:w="2200"/>
            <w:tcMar>
              <w:top w:type="dxa" w:w="80"/>
              <w:left w:type="dxa" w:w="100"/>
              <w:bottom w:type="dxa" w:w="80"/>
              <w:right w:type="dxa" w:w="100"/>
            </w:tcMar>
          </w:tcPr>
          <w:p>
            <w:r>
              <w:rPr>
                <w:sz w:val="20"/>
                <w:szCs w:val="20"/>
              </w:rPr>
              <w:t xml:space="preserve">Tuần 1 — Nền tảng</w:t>
            </w:r>
          </w:p>
        </w:tc>
        <w:tc>
          <w:tcPr>
            <w:tcW w:type="dxa" w:w="3700"/>
            <w:tcMar>
              <w:top w:type="dxa" w:w="80"/>
              <w:left w:type="dxa" w:w="100"/>
              <w:bottom w:type="dxa" w:w="80"/>
              <w:right w:type="dxa" w:w="100"/>
            </w:tcMar>
          </w:tcPr>
          <w:p>
            <w:pPr>
              <w:spacing w:after="40"/>
            </w:pPr>
            <w:r>
              <w:rPr>
                <w:sz w:val="20"/>
                <w:szCs w:val="20"/>
              </w:rPr>
              <w:t xml:space="preserve">• Thiết kế bảng levels, badges, user_badges</w:t>
            </w:r>
          </w:p>
          <w:p>
            <w:pPr>
              <w:spacing w:after="40"/>
            </w:pPr>
            <w:r>
              <w:rPr>
                <w:sz w:val="20"/>
                <w:szCs w:val="20"/>
              </w:rPr>
              <w:t xml:space="preserve">• Setup CI (GitHub Actions): lint, build, test tự động</w:t>
            </w:r>
          </w:p>
        </w:tc>
        <w:tc>
          <w:tcPr>
            <w:tcW w:type="dxa" w:w="3700"/>
            <w:tcMar>
              <w:top w:type="dxa" w:w="80"/>
              <w:left w:type="dxa" w:w="100"/>
              <w:bottom w:type="dxa" w:w="80"/>
              <w:right w:type="dxa" w:w="100"/>
            </w:tcMar>
          </w:tcPr>
          <w:p>
            <w:pPr>
              <w:spacing w:after="40"/>
            </w:pPr>
            <w:r>
              <w:rPr>
                <w:sz w:val="20"/>
                <w:szCs w:val="20"/>
              </w:rPr>
              <w:t xml:space="preserve">• Setup layout chung (header/footer/navbar), routing tổng thể</w:t>
            </w:r>
          </w:p>
          <w:p>
            <w:pPr>
              <w:spacing w:after="40"/>
            </w:pPr>
            <w:r>
              <w:rPr>
                <w:sz w:val="20"/>
                <w:szCs w:val="20"/>
              </w:rPr>
              <w:t xml:space="preserve">• Cấu hình React Query/SWR + axios instance dùng chung cho cả nhóm</w:t>
            </w:r>
          </w:p>
        </w:tc>
      </w:tr>
      <w:tr>
        <w:tc>
          <w:tcPr>
            <w:tcW w:type="dxa" w:w="2200"/>
            <w:shd w:fill="EAF2F4" w:color="auto" w:val="clear"/>
            <w:tcMar>
              <w:top w:type="dxa" w:w="80"/>
              <w:left w:type="dxa" w:w="100"/>
              <w:bottom w:type="dxa" w:w="80"/>
              <w:right w:type="dxa" w:w="100"/>
            </w:tcMar>
          </w:tcPr>
          <w:p>
            <w:r>
              <w:rPr>
                <w:sz w:val="20"/>
                <w:szCs w:val="20"/>
              </w:rPr>
              <w:t xml:space="preserve">Tuần 2 — Chức năng chính</w:t>
            </w:r>
          </w:p>
        </w:tc>
        <w:tc>
          <w:tcPr>
            <w:tcW w:type="dxa" w:w="3700"/>
            <w:shd w:fill="EAF2F4" w:color="auto" w:val="clear"/>
            <w:tcMar>
              <w:top w:type="dxa" w:w="80"/>
              <w:left w:type="dxa" w:w="100"/>
              <w:bottom w:type="dxa" w:w="80"/>
              <w:right w:type="dxa" w:w="100"/>
            </w:tcMar>
          </w:tcPr>
          <w:p>
            <w:pPr>
              <w:spacing w:after="40"/>
            </w:pPr>
            <w:r>
              <w:rPr>
                <w:sz w:val="20"/>
                <w:szCs w:val="20"/>
              </w:rPr>
              <w:t xml:space="preserve">• API tính toán &amp; cập nhật level dựa trên karma</w:t>
            </w:r>
          </w:p>
          <w:p>
            <w:pPr>
              <w:spacing w:after="40"/>
            </w:pPr>
            <w:r>
              <w:rPr>
                <w:sz w:val="20"/>
                <w:szCs w:val="20"/>
              </w:rPr>
              <w:t xml:space="preserve">• API danh sách badge đạt được</w:t>
            </w:r>
          </w:p>
          <w:p>
            <w:pPr>
              <w:spacing w:after="40"/>
            </w:pPr>
            <w:r>
              <w:rPr>
                <w:sz w:val="20"/>
                <w:szCs w:val="20"/>
              </w:rPr>
              <w:t xml:space="preserve">• Cấu hình deploy backend (Render/Railway) + biến môi trường</w:t>
            </w:r>
          </w:p>
        </w:tc>
        <w:tc>
          <w:tcPr>
            <w:tcW w:type="dxa" w:w="3700"/>
            <w:shd w:fill="EAF2F4" w:color="auto" w:val="clear"/>
            <w:tcMar>
              <w:top w:type="dxa" w:w="80"/>
              <w:left w:type="dxa" w:w="100"/>
              <w:bottom w:type="dxa" w:w="80"/>
              <w:right w:type="dxa" w:w="100"/>
            </w:tcMar>
          </w:tcPr>
          <w:p>
            <w:pPr>
              <w:spacing w:after="40"/>
            </w:pPr>
            <w:r>
              <w:rPr>
                <w:sz w:val="20"/>
                <w:szCs w:val="20"/>
              </w:rPr>
              <w:t xml:space="preserve">• Trang bảng xếp hạng (leaderboard) karma</w:t>
            </w:r>
          </w:p>
          <w:p>
            <w:pPr>
              <w:spacing w:after="40"/>
            </w:pPr>
            <w:r>
              <w:rPr>
                <w:sz w:val="20"/>
                <w:szCs w:val="20"/>
              </w:rPr>
              <w:t xml:space="preserve">• Component hiển thị level/badge trên profile (dùng chung cho TV1)</w:t>
            </w:r>
          </w:p>
          <w:p>
            <w:pPr>
              <w:spacing w:after="40"/>
            </w:pPr>
            <w:r>
              <w:rPr>
                <w:sz w:val="20"/>
                <w:szCs w:val="20"/>
              </w:rPr>
              <w:t xml:space="preserve">• Cấu hình deploy frontend (Vercel)</w:t>
            </w:r>
          </w:p>
        </w:tc>
      </w:tr>
      <w:tr>
        <w:tc>
          <w:tcPr>
            <w:tcW w:type="dxa" w:w="2200"/>
            <w:tcMar>
              <w:top w:type="dxa" w:w="80"/>
              <w:left w:type="dxa" w:w="100"/>
              <w:bottom w:type="dxa" w:w="80"/>
              <w:right w:type="dxa" w:w="100"/>
            </w:tcMar>
          </w:tcPr>
          <w:p>
            <w:r>
              <w:rPr>
                <w:sz w:val="20"/>
                <w:szCs w:val="20"/>
              </w:rPr>
              <w:t xml:space="preserve">Tuần 3 — Hoàn thiện</w:t>
            </w:r>
          </w:p>
        </w:tc>
        <w:tc>
          <w:tcPr>
            <w:tcW w:type="dxa" w:w="3700"/>
            <w:tcMar>
              <w:top w:type="dxa" w:w="80"/>
              <w:left w:type="dxa" w:w="100"/>
              <w:bottom w:type="dxa" w:w="80"/>
              <w:right w:type="dxa" w:w="100"/>
            </w:tcMar>
          </w:tcPr>
          <w:p>
            <w:pPr>
              <w:spacing w:after="40"/>
            </w:pPr>
            <w:r>
              <w:rPr>
                <w:sz w:val="20"/>
                <w:szCs w:val="20"/>
              </w:rPr>
              <w:t xml:space="preserve">• Viết test e2e cho các luồng chính (auth → item → escrow)</w:t>
            </w:r>
          </w:p>
          <w:p>
            <w:pPr>
              <w:spacing w:after="40"/>
            </w:pPr>
            <w:r>
              <w:rPr>
                <w:sz w:val="20"/>
                <w:szCs w:val="20"/>
              </w:rPr>
              <w:t xml:space="preserve">• Rà soát bảo mật (rate limit, CORS, validate input)</w:t>
            </w:r>
          </w:p>
        </w:tc>
        <w:tc>
          <w:tcPr>
            <w:tcW w:type="dxa" w:w="3700"/>
            <w:tcMar>
              <w:top w:type="dxa" w:w="80"/>
              <w:left w:type="dxa" w:w="100"/>
              <w:bottom w:type="dxa" w:w="80"/>
              <w:right w:type="dxa" w:w="100"/>
            </w:tcMar>
          </w:tcPr>
          <w:p>
            <w:pPr>
              <w:spacing w:after="40"/>
            </w:pPr>
            <w:r>
              <w:rPr>
                <w:sz w:val="20"/>
                <w:szCs w:val="20"/>
              </w:rPr>
              <w:t xml:space="preserve">• Responsive/mobile check toàn bộ app</w:t>
            </w:r>
          </w:p>
          <w:p>
            <w:pPr>
              <w:spacing w:after="40"/>
            </w:pPr>
            <w:r>
              <w:rPr>
                <w:sz w:val="20"/>
                <w:szCs w:val="20"/>
              </w:rPr>
              <w:t xml:space="preserve">• Review &amp; merge PR của cả nhóm, đảm bảo style code thống nhất</w:t>
            </w:r>
          </w:p>
        </w:tc>
      </w:tr>
    </w:tbl>
    <w:p>
      <w:pPr>
        <w:spacing w:after="60" w:before="140"/>
      </w:pPr>
      <w:r>
        <w:rPr>
          <w:b/>
          <w:bCs/>
          <w:color w:val="A64B2A"/>
          <w:sz w:val="21"/>
          <w:szCs w:val="21"/>
        </w:rPr>
        <w:t xml:space="preserve">Sản phẩm bàn giao:</w:t>
      </w:r>
    </w:p>
    <w:p>
      <w:pPr>
        <w:pStyle w:val="ListParagraph"/>
        <w:numPr>
          <w:ilvl w:val="0"/>
          <w:numId w:val="2"/>
        </w:numPr>
        <w:spacing w:after="60"/>
      </w:pPr>
      <w:r>
        <w:rPr>
          <w:sz w:val="20"/>
          <w:szCs w:val="20"/>
        </w:rPr>
        <w:t xml:space="preserve">Pipeline CI/CD chạy tự động khi có PR/merge vào main</w:t>
      </w:r>
    </w:p>
    <w:p>
      <w:pPr>
        <w:pStyle w:val="ListParagraph"/>
        <w:numPr>
          <w:ilvl w:val="0"/>
          <w:numId w:val="2"/>
        </w:numPr>
        <w:spacing w:after="60"/>
      </w:pPr>
      <w:r>
        <w:rPr>
          <w:sz w:val="20"/>
          <w:szCs w:val="20"/>
        </w:rPr>
        <w:t xml:space="preserve">Trang leaderboard + hệ thống level/badge hoạt động end-to-end</w:t>
      </w:r>
    </w:p>
    <w:p>
      <w:pPr>
        <w:pStyle w:val="ListParagraph"/>
        <w:numPr>
          <w:ilvl w:val="0"/>
          <w:numId w:val="2"/>
        </w:numPr>
        <w:spacing w:after="60"/>
      </w:pPr>
      <w:r>
        <w:rPr>
          <w:sz w:val="20"/>
          <w:szCs w:val="20"/>
        </w:rPr>
        <w:t xml:space="preserve">App đã deploy được (FE trên Vercel, BE + DB trên Render/Neon)</w:t>
      </w:r>
    </w:p>
    <w:p>
      <w:pPr>
        <w:spacing w:after="200"/>
      </w:pPr>
    </w:p>
    <w:p>
      <w:pPr>
        <w:pStyle w:val="Heading1"/>
        <w:pBdr>
          <w:bottom w:val="single" w:color="1F4E5F" w:sz="6"/>
        </w:pBdr>
        <w:spacing w:after="160" w:before="360"/>
      </w:pPr>
      <w:r>
        <w:rPr>
          <w:b/>
          <w:bCs/>
          <w:color w:val="1F4E5F"/>
          <w:sz w:val="30"/>
          <w:szCs w:val="30"/>
        </w:rPr>
        <w:t xml:space="preserve">4. Mốc thời gian tổng quát (đề xuất 3 tuần)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00"/>
      </w:tblGrid>
      <w:tr>
        <w:tc>
          <w:tcPr>
            <w:tcW w:type="dxa" w:w="1500"/>
            <w:shd w:fill="1F4E5F" w:color="auto" w:val="clear"/>
            <w:tcMar>
              <w:top w:type="dxa" w:w="80"/>
              <w:left w:type="dxa" w:w="100"/>
              <w:bottom w:type="dxa" w:w="80"/>
              <w:right w:type="dxa" w:w="100"/>
            </w:tcMar>
          </w:tcPr>
          <w:p>
            <w:r>
              <w:rPr>
                <w:b/>
                <w:bCs/>
                <w:color w:val="FFFFFF"/>
                <w:sz w:val="20"/>
                <w:szCs w:val="20"/>
              </w:rPr>
              <w:t xml:space="preserve">Tuần</w:t>
            </w:r>
          </w:p>
        </w:tc>
        <w:tc>
          <w:tcPr>
            <w:tcW w:type="dxa" w:w="4200"/>
            <w:shd w:fill="1F4E5F" w:color="auto" w:val="clear"/>
            <w:tcMar>
              <w:top w:type="dxa" w:w="80"/>
              <w:left w:type="dxa" w:w="100"/>
              <w:bottom w:type="dxa" w:w="80"/>
              <w:right w:type="dxa" w:w="100"/>
            </w:tcMar>
          </w:tcPr>
          <w:p>
            <w:r>
              <w:rPr>
                <w:b/>
                <w:bCs/>
                <w:color w:val="FFFFFF"/>
                <w:sz w:val="20"/>
                <w:szCs w:val="20"/>
              </w:rPr>
              <w:t xml:space="preserve">Mục tiêu chung</w:t>
            </w:r>
          </w:p>
        </w:tc>
        <w:tc>
          <w:tcPr>
            <w:tcW w:type="dxa" w:w="3900"/>
            <w:shd w:fill="1F4E5F" w:color="auto" w:val="clear"/>
            <w:tcMar>
              <w:top w:type="dxa" w:w="80"/>
              <w:left w:type="dxa" w:w="100"/>
              <w:bottom w:type="dxa" w:w="80"/>
              <w:right w:type="dxa" w:w="100"/>
            </w:tcMar>
          </w:tcPr>
          <w:p>
            <w:r>
              <w:rPr>
                <w:b/>
                <w:bCs/>
                <w:color w:val="FFFFFF"/>
                <w:sz w:val="20"/>
                <w:szCs w:val="20"/>
              </w:rPr>
              <w:t xml:space="preserve">Lưu ý phối hợp</w:t>
            </w:r>
          </w:p>
        </w:tc>
      </w:tr>
      <w:tr>
        <w:tc>
          <w:tcPr>
            <w:tcW w:type="dxa" w:w="1500"/>
            <w:tcMar>
              <w:top w:type="dxa" w:w="80"/>
              <w:left w:type="dxa" w:w="100"/>
              <w:bottom w:type="dxa" w:w="80"/>
              <w:right w:type="dxa" w:w="100"/>
            </w:tcMar>
          </w:tcPr>
          <w:p>
            <w:r>
              <w:rPr>
                <w:sz w:val="20"/>
                <w:szCs w:val="20"/>
              </w:rPr>
              <w:t xml:space="preserve">Tuần 1</w:t>
            </w:r>
          </w:p>
        </w:tc>
        <w:tc>
          <w:tcPr>
            <w:tcW w:type="dxa" w:w="4200"/>
            <w:tcMar>
              <w:top w:type="dxa" w:w="80"/>
              <w:left w:type="dxa" w:w="100"/>
              <w:bottom w:type="dxa" w:w="80"/>
              <w:right w:type="dxa" w:w="100"/>
            </w:tcMar>
          </w:tcPr>
          <w:p>
            <w:r>
              <w:rPr>
                <w:sz w:val="20"/>
                <w:szCs w:val="20"/>
              </w:rPr>
              <w:t xml:space="preserve">Setup nền tảng, thiết kế schema chung, khung UI</w:t>
            </w:r>
          </w:p>
        </w:tc>
        <w:tc>
          <w:tcPr>
            <w:tcW w:type="dxa" w:w="3900"/>
            <w:tcMar>
              <w:top w:type="dxa" w:w="80"/>
              <w:left w:type="dxa" w:w="100"/>
              <w:bottom w:type="dxa" w:w="80"/>
              <w:right w:type="dxa" w:w="100"/>
            </w:tcMar>
          </w:tcPr>
          <w:p>
            <w:r>
              <w:rPr>
                <w:sz w:val="20"/>
                <w:szCs w:val="20"/>
              </w:rPr>
              <w:t xml:space="preserve">Họp thống nhất ERD &amp; API contract trước khi code</w:t>
            </w:r>
          </w:p>
        </w:tc>
      </w:tr>
      <w:tr>
        <w:tc>
          <w:tcPr>
            <w:tcW w:type="dxa" w:w="1500"/>
            <w:shd w:fill="EAF2F4" w:color="auto" w:val="clear"/>
            <w:tcMar>
              <w:top w:type="dxa" w:w="80"/>
              <w:left w:type="dxa" w:w="100"/>
              <w:bottom w:type="dxa" w:w="80"/>
              <w:right w:type="dxa" w:w="100"/>
            </w:tcMar>
          </w:tcPr>
          <w:p>
            <w:r>
              <w:rPr>
                <w:sz w:val="20"/>
                <w:szCs w:val="20"/>
              </w:rPr>
              <w:t xml:space="preserve">Tuần 2</w:t>
            </w:r>
          </w:p>
        </w:tc>
        <w:tc>
          <w:tcPr>
            <w:tcW w:type="dxa" w:w="4200"/>
            <w:shd w:fill="EAF2F4" w:color="auto" w:val="clear"/>
            <w:tcMar>
              <w:top w:type="dxa" w:w="80"/>
              <w:left w:type="dxa" w:w="100"/>
              <w:bottom w:type="dxa" w:w="80"/>
              <w:right w:type="dxa" w:w="100"/>
            </w:tcMar>
          </w:tcPr>
          <w:p>
            <w:r>
              <w:rPr>
                <w:sz w:val="20"/>
                <w:szCs w:val="20"/>
              </w:rPr>
              <w:t xml:space="preserve">Hoàn thành chức năng chính của từng module</w:t>
            </w:r>
          </w:p>
        </w:tc>
        <w:tc>
          <w:tcPr>
            <w:tcW w:type="dxa" w:w="3900"/>
            <w:shd w:fill="EAF2F4" w:color="auto" w:val="clear"/>
            <w:tcMar>
              <w:top w:type="dxa" w:w="80"/>
              <w:left w:type="dxa" w:w="100"/>
              <w:bottom w:type="dxa" w:w="80"/>
              <w:right w:type="dxa" w:w="100"/>
            </w:tcMar>
          </w:tcPr>
          <w:p>
            <w:r>
              <w:rPr>
                <w:sz w:val="20"/>
                <w:szCs w:val="20"/>
              </w:rPr>
              <w:t xml:space="preserve">Bắt đầu tích hợp chéo giữa các module (VD: Item cần User)</w:t>
            </w:r>
          </w:p>
        </w:tc>
      </w:tr>
      <w:tr>
        <w:tc>
          <w:tcPr>
            <w:tcW w:type="dxa" w:w="1500"/>
            <w:tcMar>
              <w:top w:type="dxa" w:w="80"/>
              <w:left w:type="dxa" w:w="100"/>
              <w:bottom w:type="dxa" w:w="80"/>
              <w:right w:type="dxa" w:w="100"/>
            </w:tcMar>
          </w:tcPr>
          <w:p>
            <w:r>
              <w:rPr>
                <w:sz w:val="20"/>
                <w:szCs w:val="20"/>
              </w:rPr>
              <w:t xml:space="preserve">Tuần 3</w:t>
            </w:r>
          </w:p>
        </w:tc>
        <w:tc>
          <w:tcPr>
            <w:tcW w:type="dxa" w:w="4200"/>
            <w:tcMar>
              <w:top w:type="dxa" w:w="80"/>
              <w:left w:type="dxa" w:w="100"/>
              <w:bottom w:type="dxa" w:w="80"/>
              <w:right w:type="dxa" w:w="100"/>
            </w:tcMar>
          </w:tcPr>
          <w:p>
            <w:r>
              <w:rPr>
                <w:sz w:val="20"/>
                <w:szCs w:val="20"/>
              </w:rPr>
              <w:t xml:space="preserve">Hoàn thiện, viết test, deploy, rà soát bảo mật</w:t>
            </w:r>
          </w:p>
        </w:tc>
        <w:tc>
          <w:tcPr>
            <w:tcW w:type="dxa" w:w="3900"/>
            <w:tcMar>
              <w:top w:type="dxa" w:w="80"/>
              <w:left w:type="dxa" w:w="100"/>
              <w:bottom w:type="dxa" w:w="80"/>
              <w:right w:type="dxa" w:w="100"/>
            </w:tcMar>
          </w:tcPr>
          <w:p>
            <w:r>
              <w:rPr>
                <w:sz w:val="20"/>
                <w:szCs w:val="20"/>
              </w:rPr>
              <w:t xml:space="preserve">Test end-to-end toàn bộ luồng: đăng ký → đăng item → giao dịch escrow → nhận karma</w:t>
            </w:r>
          </w:p>
        </w:tc>
      </w:tr>
    </w:tbl>
    <w:p>
      <w:pPr>
        <w:pStyle w:val="Heading1"/>
        <w:pBdr>
          <w:bottom w:val="single" w:color="1F4E5F" w:sz="6"/>
        </w:pBdr>
        <w:spacing w:after="160" w:before="360"/>
      </w:pPr>
      <w:r>
        <w:rPr>
          <w:b/>
          <w:bCs/>
          <w:color w:val="1F4E5F"/>
          <w:sz w:val="30"/>
          <w:szCs w:val="30"/>
        </w:rPr>
        <w:t xml:space="preserve">5. Rủi ro cần lưu ý</w:t>
      </w:r>
    </w:p>
    <w:p>
      <w:pPr>
        <w:pStyle w:val="ListParagraph"/>
        <w:numPr>
          <w:ilvl w:val="0"/>
          <w:numId w:val="2"/>
        </w:numPr>
        <w:spacing w:after="60"/>
      </w:pPr>
      <w:r>
        <w:rPr>
          <w:sz w:val="20"/>
          <w:szCs w:val="20"/>
        </w:rPr>
        <w:t xml:space="preserve">Thành viên 1 (Auth) nên hoàn thành sớm nhất vì các module khác cần user đăng nhập để test.</w:t>
      </w:r>
    </w:p>
    <w:p>
      <w:pPr>
        <w:pStyle w:val="ListParagraph"/>
        <w:numPr>
          <w:ilvl w:val="0"/>
          <w:numId w:val="2"/>
        </w:numPr>
        <w:spacing w:after="60"/>
      </w:pPr>
      <w:r>
        <w:rPr>
          <w:sz w:val="20"/>
          <w:szCs w:val="20"/>
        </w:rPr>
        <w:t xml:space="preserve">Thành viên 3 (Escrow) cần đặc biệt cẩn thận với transaction/race condition khi 2 giao dịch cùng lúc.</w:t>
      </w:r>
    </w:p>
    <w:p>
      <w:pPr>
        <w:pStyle w:val="ListParagraph"/>
        <w:numPr>
          <w:ilvl w:val="0"/>
          <w:numId w:val="2"/>
        </w:numPr>
        <w:spacing w:after="60"/>
      </w:pPr>
      <w:r>
        <w:rPr>
          <w:sz w:val="20"/>
          <w:szCs w:val="20"/>
        </w:rPr>
        <w:t xml:space="preserve">Schema Prisma dùng chung dễ conflict khi nhiều người cùng migrate — nên thống nhất giờ merge migration.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2026-09-16T13:56:00.932Z</dcterms:created>
  <dcterms:modified xsi:type="dcterms:W3CDTF">2026-09-16T13:56:00.942Z</dcterms:modified>
</cp:coreProperties>
</file>

<file path=docProps/custom.xml><?xml version="1.0" encoding="utf-8"?>
<Properties xmlns="http://schemas.openxmlformats.org/officeDocument/2006/custom-properties" xmlns:vt="http://schemas.openxmlformats.org/officeDocument/2006/docPropsVTypes"/>
</file>