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  <w:jc w:val="center"/>
      </w:pPr>
      <w:r>
        <w:rPr>
          <w:rFonts w:ascii="Calibri" w:hAnsi="Calibri" w:eastAsia="Hiragino Sans GB"/>
          <w:b/>
          <w:color w:val="0B2545"/>
          <w:sz w:val="48"/>
        </w:rPr>
        <w:t>Primoria 参赛项目报告</w:t>
      </w:r>
    </w:p>
    <w:p>
      <w:pPr>
        <w:spacing w:before="0" w:after="240" w:line="264" w:lineRule="auto"/>
        <w:jc w:val="center"/>
      </w:pPr>
      <w:r>
        <w:rPr>
          <w:rFonts w:ascii="Calibri" w:hAnsi="Calibri" w:eastAsia="Hiragino Sans GB"/>
          <w:color w:val="555555"/>
          <w:sz w:val="25"/>
        </w:rPr>
        <w:t>面向自适应、长周期学习的 AI 原生学习工作台</w:t>
      </w:r>
    </w:p>
    <w:p>
      <w:pPr>
        <w:spacing w:before="0" w:after="160" w:line="264" w:lineRule="auto"/>
        <w:ind w:left="360"/>
      </w:pPr>
      <w:r>
        <w:rPr>
          <w:rFonts w:ascii="Calibri" w:hAnsi="Calibri" w:eastAsia="Hiragino Sans GB"/>
          <w:color w:val="555555"/>
          <w:sz w:val="21"/>
        </w:rPr>
        <w:t>面向自适应、长周期学习的 AI 原生学习工作台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/>
                <w:sz w:val="21"/>
              </w:rPr>
              <w:t>项目字段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/>
                <w:sz w:val="21"/>
              </w:rPr>
              <w:t>内容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项目名称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Primoria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项目类型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AI 教育 / 自适应学习 / Agent 应用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GitHub 仓库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hyperlink r:id="rId10">
              <w:r>
                <w:rPr>
                  <w:color w:val="0563C1"/>
                  <w:u w:val="single"/>
                </w:rPr>
                <w:t>https://github.com/junjiezhou1122/primoria</w:t>
              </w:r>
            </w:hyperlink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学校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*[学校名称]*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院系 / 学院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*[院系 / 学院]*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专业 / 学位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*[专业 / 学位]*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课程 / 模块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*[课程 / 模块代码及名称]*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作者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*[学生姓名及学号]*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指导老师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*[指导老师姓名]*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提交日期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*[提交日期]*</w:t>
            </w:r>
          </w:p>
        </w:tc>
      </w:tr>
    </w:tbl>
    <w:p/>
    <w:p>
      <w:pPr>
        <w:pStyle w:val="Heading1"/>
      </w:pPr>
      <w:r>
        <w:rPr>
          <w:rFonts w:ascii="Calibri" w:hAnsi="Calibri" w:eastAsia="Hiragino Sans GB"/>
          <w:color w:val="2E74B5"/>
          <w:sz w:val="32"/>
        </w:rPr>
        <w:t>摘要</w:t>
      </w:r>
    </w:p>
    <w:p>
      <w:pPr>
        <w:spacing w:before="0" w:after="120" w:line="264" w:lineRule="auto"/>
      </w:pPr>
      <w:r>
        <w:rPr>
          <w:rFonts w:ascii="Calibri" w:hAnsi="Calibri" w:eastAsia="Hiragino Sans GB"/>
          <w:sz w:val="22"/>
        </w:rPr>
        <w:t>Primoria 是一个面向长期学习过程的 AI 原生学习系统。它不只是根据提示词生成一份课程，而是把用户的学习目标、知识图谱位置、概念掌握度、课内测验结果、学习事件和长期记忆整合到同一个闭环中，持续判断下一步应该教什么、怎么教、是否需要补救，以及哪些内容可以快速跳过。</w:t>
      </w:r>
    </w:p>
    <w:p>
      <w:pPr>
        <w:spacing w:before="0" w:after="120" w:line="264" w:lineRule="auto"/>
      </w:pPr>
      <w:r>
        <w:rPr>
          <w:rFonts w:ascii="Calibri" w:hAnsi="Calibri" w:eastAsia="Hiragino Sans GB"/>
          <w:sz w:val="22"/>
        </w:rPr>
        <w:t>项目采用 Next.js、React、CopilotKit、LangGraph、PostgreSQL、Drizzle ORM 和多学科知识图谱构建。系统支持自然语言学习目标定位、课程大纲生成、逐节 lesson 懒生成、交互式可视化 block、concept 级 quiz、学习证据采集、mastery 更新和补救 lesson 决策。相比普通 AI 聊天工具，Primoria 的重点是将大语言模型接入一个可观察、可恢复、可持续调整的学习系统。</w:t>
      </w:r>
    </w:p>
    <w:p>
      <w:pPr>
        <w:spacing w:before="0" w:after="120" w:line="264" w:lineRule="auto"/>
      </w:pPr>
      <w:r>
        <w:rPr>
          <w:rFonts w:ascii="Calibri" w:hAnsi="Calibri" w:eastAsia="Hiragino Sans GB"/>
          <w:b/>
          <w:sz w:val="22"/>
        </w:rPr>
        <w:t>关键词：</w:t>
      </w:r>
      <w:r>
        <w:rPr>
          <w:rFonts w:ascii="Calibri" w:hAnsi="Calibri" w:eastAsia="Hiragino Sans GB"/>
          <w:sz w:val="22"/>
        </w:rPr>
        <w:t xml:space="preserve"> AI 教育、自适应学习、知识图谱、AI Agent、LangGraph、CopilotKit、Next.js、PostgreSQL、交互式可视化</w:t>
      </w:r>
    </w:p>
    <w:p>
      <w:pPr>
        <w:pStyle w:val="Heading1"/>
      </w:pPr>
      <w:r>
        <w:rPr>
          <w:rFonts w:ascii="Calibri" w:hAnsi="Calibri" w:eastAsia="Hiragino Sans GB"/>
          <w:color w:val="2E74B5"/>
          <w:sz w:val="32"/>
        </w:rPr>
        <w:t>目录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Hiragino Sans GB"/>
          <w:sz w:val="22"/>
        </w:rPr>
        <w:t>[学校介绍](#1-学校介绍)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Hiragino Sans GB"/>
          <w:sz w:val="22"/>
        </w:rPr>
        <w:t>[项目背景](#2-项目背景)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Hiragino Sans GB"/>
          <w:sz w:val="22"/>
        </w:rPr>
        <w:t>[技术实现](#3-技术实现)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Hiragino Sans GB"/>
          <w:sz w:val="22"/>
        </w:rPr>
        <w:t>[项目创新点](#4-项目创新点)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Hiragino Sans GB"/>
          <w:sz w:val="22"/>
        </w:rPr>
        <w:t>[当前完成度与后续计划](#5-当前完成度与后续计划)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Hiragino Sans GB"/>
          <w:sz w:val="22"/>
        </w:rPr>
        <w:t>[附录：产品截图](#6-附录产品截图)</w:t>
      </w:r>
    </w:p>
    <w:p>
      <w:pPr>
        <w:pStyle w:val="Heading1"/>
      </w:pPr>
      <w:r>
        <w:rPr>
          <w:rFonts w:ascii="Calibri" w:hAnsi="Calibri" w:eastAsia="Hiragino Sans GB"/>
          <w:color w:val="2E74B5"/>
          <w:sz w:val="32"/>
        </w:rPr>
        <w:t>1. 学校介绍</w:t>
      </w:r>
    </w:p>
    <w:p>
      <w:pPr>
        <w:spacing w:before="0" w:after="160" w:line="264" w:lineRule="auto"/>
        <w:ind w:left="360"/>
      </w:pPr>
      <w:r>
        <w:rPr>
          <w:rFonts w:ascii="Calibri" w:hAnsi="Calibri" w:eastAsia="Hiragino Sans GB"/>
          <w:color w:val="555555"/>
          <w:sz w:val="21"/>
        </w:rPr>
        <w:t>*本节为提交模板。正式提交前，请替换方括号中的学校、院系、课程和个人信息。*</w:t>
      </w:r>
    </w:p>
    <w:p>
      <w:pPr>
        <w:spacing w:before="0" w:after="120" w:line="264" w:lineRule="auto"/>
      </w:pPr>
      <w:r>
        <w:rPr>
          <w:rFonts w:ascii="Calibri" w:hAnsi="Calibri" w:eastAsia="Hiragino Sans GB"/>
          <w:b/>
          <w:sz w:val="22"/>
        </w:rPr>
        <w:t>[学校名称]</w:t>
      </w:r>
      <w:r>
        <w:rPr>
          <w:rFonts w:ascii="Calibri" w:hAnsi="Calibri" w:eastAsia="Hiragino Sans GB"/>
          <w:sz w:val="22"/>
        </w:rPr>
        <w:t xml:space="preserve"> 是 *[学校简介：可包括建校年份、所在地、办学特色、学术声誉、相关专业优势等]*。本项目由 </w:t>
      </w:r>
      <w:r>
        <w:rPr>
          <w:rFonts w:ascii="Calibri" w:hAnsi="Calibri" w:eastAsia="Hiragino Sans GB"/>
          <w:b/>
          <w:sz w:val="22"/>
        </w:rPr>
        <w:t>[院系 / 学院]</w:t>
      </w:r>
      <w:r>
        <w:rPr>
          <w:rFonts w:ascii="Calibri" w:hAnsi="Calibri" w:eastAsia="Hiragino Sans GB"/>
          <w:sz w:val="22"/>
        </w:rPr>
        <w:t xml:space="preserve"> 的 </w:t>
      </w:r>
      <w:r>
        <w:rPr>
          <w:rFonts w:ascii="Calibri" w:hAnsi="Calibri" w:eastAsia="Hiragino Sans GB"/>
          <w:b/>
          <w:sz w:val="22"/>
        </w:rPr>
        <w:t>[专业 / 学位]</w:t>
      </w:r>
      <w:r>
        <w:rPr>
          <w:rFonts w:ascii="Calibri" w:hAnsi="Calibri" w:eastAsia="Hiragino Sans GB"/>
          <w:sz w:val="22"/>
        </w:rPr>
        <w:t xml:space="preserve"> 学生完成，属于 </w:t>
      </w:r>
      <w:r>
        <w:rPr>
          <w:rFonts w:ascii="Calibri" w:hAnsi="Calibri" w:eastAsia="Hiragino Sans GB"/>
          <w:b/>
          <w:sz w:val="22"/>
        </w:rPr>
        <w:t>[课程 / 模块代码及名称]</w:t>
      </w:r>
      <w:r>
        <w:rPr>
          <w:rFonts w:ascii="Calibri" w:hAnsi="Calibri" w:eastAsia="Hiragino Sans GB"/>
          <w:sz w:val="22"/>
        </w:rPr>
        <w:t xml:space="preserve"> 的项目成果，指导老师为 </w:t>
      </w:r>
      <w:r>
        <w:rPr>
          <w:rFonts w:ascii="Calibri" w:hAnsi="Calibri" w:eastAsia="Hiragino Sans GB"/>
          <w:b/>
          <w:sz w:val="22"/>
        </w:rPr>
        <w:t>[指导老师姓名]</w:t>
      </w:r>
      <w:r>
        <w:rPr>
          <w:rFonts w:ascii="Calibri" w:hAnsi="Calibri" w:eastAsia="Hiragino Sans GB"/>
          <w:sz w:val="22"/>
        </w:rPr>
        <w:t>。</w:t>
      </w:r>
    </w:p>
    <w:p>
      <w:pPr>
        <w:spacing w:before="0" w:after="120" w:line="264" w:lineRule="auto"/>
      </w:pPr>
      <w:r>
        <w:rPr>
          <w:rFonts w:ascii="Calibri" w:hAnsi="Calibri" w:eastAsia="Hiragino Sans GB"/>
          <w:sz w:val="22"/>
        </w:rPr>
        <w:t>本项目选题与人工智能、软件工程、人机交互和教育技术相关。项目目标不是完成一个静态演示页面，而是实现一个真实可运行的全栈 AI 应用：前端负责学习体验，后端负责课程生成和学习状态管理，Agent 负责工具调用和智能交互，数据库负责长期学习证据持久化。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/>
                <w:sz w:val="21"/>
              </w:rPr>
              <w:t>学校信息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/>
                <w:sz w:val="21"/>
              </w:rPr>
              <w:t>内容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学校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*[学校名称]*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学院 / 学部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*[学院 / 学部]*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院系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*[院系]*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专业 / 学位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*[专业 / 学位]*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课程模块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*[模块代码及名称]*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学年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*[YYYY-YYYY]*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指导老师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*[指导老师姓名]*</w:t>
            </w:r>
          </w:p>
        </w:tc>
      </w:tr>
    </w:tbl>
    <w:p/>
    <w:p>
      <w:pPr>
        <w:pStyle w:val="Heading1"/>
      </w:pPr>
      <w:r>
        <w:rPr>
          <w:rFonts w:ascii="Calibri" w:hAnsi="Calibri" w:eastAsia="Hiragino Sans GB"/>
          <w:color w:val="2E74B5"/>
          <w:sz w:val="32"/>
        </w:rPr>
        <w:t>2. 项目背景</w:t>
      </w:r>
    </w:p>
    <w:p>
      <w:pPr>
        <w:pStyle w:val="Heading3"/>
      </w:pPr>
      <w:r>
        <w:rPr>
          <w:rFonts w:ascii="Calibri" w:hAnsi="Calibri" w:eastAsia="Hiragino Sans GB"/>
          <w:color w:val="1F4D78"/>
          <w:sz w:val="24"/>
        </w:rPr>
        <w:t>2.1 问题来源</w:t>
      </w:r>
    </w:p>
    <w:p>
      <w:pPr>
        <w:spacing w:before="0" w:after="120" w:line="264" w:lineRule="auto"/>
      </w:pPr>
      <w:r>
        <w:rPr>
          <w:rFonts w:ascii="Calibri" w:hAnsi="Calibri" w:eastAsia="Hiragino Sans GB"/>
          <w:sz w:val="22"/>
        </w:rPr>
        <w:t>目前很多 AI 教育产品仍停留在“一次性生成内容”的阶段。用户输入“我想学微积分”或“教我二分查找”，系统通常会立即生成一篇讲解、一组题目或一份课程大纲。但真实学习并不是一次性生成即可完成的过程。学习者会在不同概念上出现不同程度的理解偏差，也会在练习、提问、反馈和复习中不断暴露新的学习证据。</w:t>
      </w:r>
    </w:p>
    <w:p>
      <w:pPr>
        <w:spacing w:before="0" w:after="120" w:line="264" w:lineRule="auto"/>
      </w:pPr>
      <w:r>
        <w:rPr>
          <w:rFonts w:ascii="Calibri" w:hAnsi="Calibri" w:eastAsia="Hiragino Sans GB"/>
          <w:sz w:val="22"/>
        </w:rPr>
        <w:t>这类一次性工具主要存在四个问题：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/>
                <w:sz w:val="21"/>
              </w:rPr>
              <w:t>问题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/>
                <w:sz w:val="21"/>
              </w:rPr>
              <w:t>影响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缺少长期状态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系统不知道用户之前学过什么、哪里薄弱、偏好怎样的解释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缺少知识结构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课程路径容易由模型自由发挥，难以保证先修关系和学习顺序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缺少证据闭环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quiz、对话反馈、学习完成情况没有真正影响下一步教学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缺少交互式体验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大量内容仍是静态文字，难以解释动态机制、变量关系和抽象过程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Hiragino Sans GB"/>
          <w:sz w:val="22"/>
        </w:rPr>
        <w:t>Primoria 正是针对这些问题设计的。它把课程生成、知识图谱、AI Tutor、学习证据和长期记忆放在同一个系统中，让 AI 不只是“回答问题”，而是持续参与学习过程的组织。</w:t>
      </w:r>
    </w:p>
    <w:p>
      <w:pPr>
        <w:pStyle w:val="Heading3"/>
      </w:pPr>
      <w:r>
        <w:rPr>
          <w:rFonts w:ascii="Calibri" w:hAnsi="Calibri" w:eastAsia="Hiragino Sans GB"/>
          <w:color w:val="1F4D78"/>
          <w:sz w:val="24"/>
        </w:rPr>
        <w:t>2.2 项目目标</w:t>
      </w:r>
    </w:p>
    <w:p>
      <w:pPr>
        <w:spacing w:before="0" w:after="120" w:line="264" w:lineRule="auto"/>
      </w:pPr>
      <w:r>
        <w:rPr>
          <w:rFonts w:ascii="Calibri" w:hAnsi="Calibri" w:eastAsia="Hiragino Sans GB"/>
          <w:sz w:val="22"/>
        </w:rPr>
        <w:t>Primoria 的目标是：为每个用户生成并维护一条贴合自身学习情况的自适应课程路径。</w:t>
      </w:r>
    </w:p>
    <w:p>
      <w:pPr>
        <w:spacing w:before="0" w:after="120" w:line="264" w:lineRule="auto"/>
      </w:pPr>
      <w:r>
        <w:rPr>
          <w:rFonts w:ascii="Calibri" w:hAnsi="Calibri" w:eastAsia="Hiragino Sans GB"/>
          <w:sz w:val="22"/>
        </w:rPr>
        <w:t>具体目标包括：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Hiragino Sans GB"/>
          <w:b/>
          <w:sz w:val="22"/>
        </w:rPr>
        <w:t>学习目标定位</w:t>
      </w:r>
      <w:r>
        <w:rPr>
          <w:rFonts w:ascii="Calibri" w:hAnsi="Calibri" w:eastAsia="Hiragino Sans GB"/>
          <w:sz w:val="22"/>
        </w:rPr>
        <w:t>：用户用自然语言描述目标后，系统在多学科知识图谱中定位学科、topic 和起始概念。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Hiragino Sans GB"/>
          <w:b/>
          <w:sz w:val="22"/>
        </w:rPr>
        <w:t>课程路径生成</w:t>
      </w:r>
      <w:r>
        <w:rPr>
          <w:rFonts w:ascii="Calibri" w:hAnsi="Calibri" w:eastAsia="Hiragino Sans GB"/>
          <w:sz w:val="22"/>
        </w:rPr>
        <w:t>：系统根据知识图谱顺序生成 Course 大纲，而不是完全依赖模型自由生成。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Hiragino Sans GB"/>
          <w:b/>
          <w:sz w:val="22"/>
        </w:rPr>
        <w:t>逐节 Lesson 生成</w:t>
      </w:r>
      <w:r>
        <w:rPr>
          <w:rFonts w:ascii="Calibri" w:hAnsi="Calibri" w:eastAsia="Hiragino Sans GB"/>
          <w:sz w:val="22"/>
        </w:rPr>
        <w:t>：先生成第一节 lesson，其余 lesson 按学习进度懒生成，降低等待时间和无效生成成本。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Hiragino Sans GB"/>
          <w:b/>
          <w:sz w:val="22"/>
        </w:rPr>
        <w:t>交互式学习内容</w:t>
      </w:r>
      <w:r>
        <w:rPr>
          <w:rFonts w:ascii="Calibri" w:hAnsi="Calibri" w:eastAsia="Hiragino Sans GB"/>
          <w:sz w:val="22"/>
        </w:rPr>
        <w:t>：在合适场景中生成 visual、image、quiz、code 等 block，提升理解抽象概念的能力。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Hiragino Sans GB"/>
          <w:b/>
          <w:sz w:val="22"/>
        </w:rPr>
        <w:t>学习证据采集</w:t>
      </w:r>
      <w:r>
        <w:rPr>
          <w:rFonts w:ascii="Calibri" w:hAnsi="Calibri" w:eastAsia="Hiragino Sans GB"/>
          <w:sz w:val="22"/>
        </w:rPr>
        <w:t>：记录 quiz、lesson completion、定位结果、对话反馈等事件。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Hiragino Sans GB"/>
          <w:b/>
          <w:sz w:val="22"/>
        </w:rPr>
        <w:t>概念掌握度更新</w:t>
      </w:r>
      <w:r>
        <w:rPr>
          <w:rFonts w:ascii="Calibri" w:hAnsi="Calibri" w:eastAsia="Hiragino Sans GB"/>
          <w:sz w:val="22"/>
        </w:rPr>
        <w:t>：维护 concept 级 mastery，用于判断快速复习、完整教学或补救。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Hiragino Sans GB"/>
          <w:b/>
          <w:sz w:val="22"/>
        </w:rPr>
        <w:t>补救 Lesson 插入</w:t>
      </w:r>
      <w:r>
        <w:rPr>
          <w:rFonts w:ascii="Calibri" w:hAnsi="Calibri" w:eastAsia="Hiragino Sans GB"/>
          <w:sz w:val="22"/>
        </w:rPr>
        <w:t>：发现知识缺口时，系统在原学习路径中插入补救 lesson。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Hiragino Sans GB"/>
          <w:b/>
          <w:sz w:val="22"/>
        </w:rPr>
        <w:t>长期记忆沉淀</w:t>
      </w:r>
      <w:r>
        <w:rPr>
          <w:rFonts w:ascii="Calibri" w:hAnsi="Calibri" w:eastAsia="Hiragino Sans GB"/>
          <w:sz w:val="22"/>
        </w:rPr>
        <w:t>：把碎片化学习事件异步蒸馏成用户画像和可检索的学习片段。</w:t>
      </w:r>
    </w:p>
    <w:p>
      <w:pPr>
        <w:pStyle w:val="Heading3"/>
      </w:pPr>
      <w:r>
        <w:rPr>
          <w:rFonts w:ascii="Calibri" w:hAnsi="Calibri" w:eastAsia="Hiragino Sans GB"/>
          <w:color w:val="1F4D78"/>
          <w:sz w:val="24"/>
        </w:rPr>
        <w:t>2.3 面向用户</w:t>
      </w:r>
    </w:p>
    <w:p>
      <w:pPr>
        <w:spacing w:before="0" w:after="120" w:line="264" w:lineRule="auto"/>
      </w:pPr>
      <w:r>
        <w:rPr>
          <w:rFonts w:ascii="Calibri" w:hAnsi="Calibri" w:eastAsia="Hiragino Sans GB"/>
          <w:sz w:val="22"/>
        </w:rPr>
        <w:t>Primoria 面向需要系统性学习复杂知识的学生或自学者，尤其适合以下场景：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Hiragino Sans GB"/>
          <w:sz w:val="22"/>
        </w:rPr>
        <w:t>学习数学、物理、算法、机器学习等存在强先修关系的内容；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Hiragino Sans GB"/>
          <w:sz w:val="22"/>
        </w:rPr>
        <w:t>希望 AI 不只是答疑，而是能持续组织学习路径；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Hiragino Sans GB"/>
          <w:sz w:val="22"/>
        </w:rPr>
        <w:t>需要交互式可视化帮助理解抽象机制；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Hiragino Sans GB"/>
          <w:sz w:val="22"/>
        </w:rPr>
        <w:t>需要根据测验表现自动调整学习深度和补救内容。</w:t>
      </w:r>
    </w:p>
    <w:p>
      <w:pPr>
        <w:pStyle w:val="Heading1"/>
      </w:pPr>
      <w:r>
        <w:rPr>
          <w:rFonts w:ascii="Calibri" w:hAnsi="Calibri" w:eastAsia="Hiragino Sans GB"/>
          <w:color w:val="2E74B5"/>
          <w:sz w:val="32"/>
        </w:rPr>
        <w:t>3. 技术实现</w:t>
      </w:r>
    </w:p>
    <w:p>
      <w:pPr>
        <w:spacing w:before="0" w:after="120" w:line="264" w:lineRule="auto"/>
      </w:pPr>
      <w:r>
        <w:rPr>
          <w:rFonts w:ascii="Calibri" w:hAnsi="Calibri" w:eastAsia="Hiragino Sans GB"/>
          <w:b/>
          <w:sz w:val="22"/>
        </w:rPr>
        <w:t>源代码 GitHub 链接：</w:t>
      </w:r>
      <w:r>
        <w:rPr>
          <w:rFonts w:ascii="Calibri" w:hAnsi="Calibri" w:eastAsia="Hiragino Sans GB"/>
          <w:sz w:val="22"/>
        </w:rPr>
        <w:t xml:space="preserve"> </w:t>
      </w:r>
      <w:hyperlink r:id="rId10">
        <w:r>
          <w:rPr>
            <w:color w:val="0563C1"/>
            <w:u w:val="single"/>
          </w:rPr>
          <w:t>https://github.com/junjiezhou1122/primoria</w:t>
        </w:r>
      </w:hyperlink>
    </w:p>
    <w:p>
      <w:pPr>
        <w:spacing w:before="0" w:after="120" w:line="264" w:lineRule="auto"/>
      </w:pPr>
      <w:r>
        <w:rPr>
          <w:rFonts w:ascii="Calibri" w:hAnsi="Calibri" w:eastAsia="Hiragino Sans GB"/>
          <w:sz w:val="22"/>
        </w:rPr>
        <w:t>Primoria 是一个 monorepo 全栈项目。核心技术栈包括：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/>
                <w:sz w:val="21"/>
              </w:rPr>
              <w:t>层次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/>
                <w:sz w:val="21"/>
              </w:rPr>
              <w:t>技术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前端应用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Next.js、React、Tailwind 风格 UI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AI Tutor UI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CopilotKit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Agent 编排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LangGraph、LangChain、deepagents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数据库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PostgreSQL、Drizzle ORM、postgres driver、Supabase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知识图谱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多学科 KG JSON、topic / concept / prerequisite 结构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类型契约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TypeScript、Zod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交互式渲染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沙箱 iframe、HTML/CSS/JS artifact、THREE、Matter.js、Chart.js、d3、p5、mermaid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工程工具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pnpm workspaces、tsx、Playwright、ESLint</w:t>
            </w:r>
          </w:p>
        </w:tc>
      </w:tr>
    </w:tbl>
    <w:p/>
    <w:p>
      <w:pPr>
        <w:pStyle w:val="Heading3"/>
      </w:pPr>
      <w:r>
        <w:rPr>
          <w:rFonts w:ascii="Calibri" w:hAnsi="Calibri" w:eastAsia="Hiragino Sans GB"/>
          <w:color w:val="1F4D78"/>
          <w:sz w:val="24"/>
        </w:rPr>
        <w:t>3.1 系统总览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Calibri" w:hAnsi="Calibri" w:eastAsia="Hiragino Sans GB"/>
          <w:color w:val="555555"/>
          <w:sz w:val="19"/>
        </w:rPr>
        <w:t>图 1：Primoria 系统总览</w:t>
      </w:r>
    </w:p>
    <w:p>
      <w:pPr>
        <w:spacing w:before="0" w:after="120" w:line="264" w:lineRule="auto"/>
      </w:pPr>
      <w:r>
        <w:rPr>
          <w:rFonts w:ascii="Calibri" w:hAnsi="Calibri" w:eastAsia="Hiragino Sans GB"/>
          <w:sz w:val="22"/>
        </w:rPr>
        <w:t>系统设计的关键原则是：</w:t>
      </w:r>
      <w:r>
        <w:rPr>
          <w:rFonts w:ascii="Calibri" w:hAnsi="Calibri" w:eastAsia="Hiragino Sans GB"/>
          <w:b/>
          <w:sz w:val="22"/>
        </w:rPr>
        <w:t>Web 侧负责用户状态和数据库，Agent 侧负责工具编排和智能交互</w:t>
      </w:r>
      <w:r>
        <w:rPr>
          <w:rFonts w:ascii="Calibri" w:hAnsi="Calibri" w:eastAsia="Hiragino Sans GB"/>
          <w:sz w:val="22"/>
        </w:rPr>
        <w:t>。Agent 不直接修改数据库，而是通过工具协议把用户意图传回 Web 侧，由 Web 侧完成课程创建、学习状态更新和持久化。</w:t>
      </w:r>
    </w:p>
    <w:p>
      <w:pPr>
        <w:pStyle w:val="Heading3"/>
      </w:pPr>
      <w:r>
        <w:rPr>
          <w:rFonts w:ascii="Calibri" w:hAnsi="Calibri" w:eastAsia="Hiragino Sans GB"/>
          <w:color w:val="1F4D78"/>
          <w:sz w:val="24"/>
        </w:rPr>
        <w:t>3.2 Agent 架构图</w:t>
      </w:r>
    </w:p>
    <w:p>
      <w:pPr>
        <w:spacing w:before="0" w:after="120" w:line="264" w:lineRule="auto"/>
      </w:pPr>
      <w:r>
        <w:rPr>
          <w:rFonts w:ascii="Calibri" w:hAnsi="Calibri" w:eastAsia="Hiragino Sans GB"/>
          <w:sz w:val="22"/>
        </w:rPr>
        <w:t>下图展示了 Primoria 的 AI Tutor Agent 架构。它不是一个单纯聊天机器人，而是一个可以调用学习定位、课程卡片、可视化规划、交互组件渲染和 quiz 工具的教学 Agent。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gent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Calibri" w:hAnsi="Calibri" w:eastAsia="Hiragino Sans GB"/>
          <w:color w:val="555555"/>
          <w:sz w:val="19"/>
        </w:rPr>
        <w:t>图 2：AI Tutor Agent 架构</w:t>
      </w:r>
    </w:p>
    <w:p>
      <w:pPr>
        <w:spacing w:before="0" w:after="120" w:line="264" w:lineRule="auto"/>
      </w:pPr>
      <w:r>
        <w:rPr>
          <w:rFonts w:ascii="Calibri" w:hAnsi="Calibri" w:eastAsia="Hiragino Sans GB"/>
          <w:sz w:val="22"/>
        </w:rPr>
        <w:t>这个架构的优势在于：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Hiragino Sans GB"/>
          <w:b/>
          <w:sz w:val="22"/>
        </w:rPr>
        <w:t>工具可控</w:t>
      </w:r>
      <w:r>
        <w:rPr>
          <w:rFonts w:ascii="Calibri" w:hAnsi="Calibri" w:eastAsia="Hiragino Sans GB"/>
          <w:sz w:val="22"/>
        </w:rPr>
        <w:t>：模型不能任意写入数据库，只能通过定义好的工具表达意图。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Hiragino Sans GB"/>
          <w:b/>
          <w:sz w:val="22"/>
        </w:rPr>
        <w:t>产物结构化</w:t>
      </w:r>
      <w:r>
        <w:rPr>
          <w:rFonts w:ascii="Calibri" w:hAnsi="Calibri" w:eastAsia="Hiragino Sans GB"/>
          <w:sz w:val="22"/>
        </w:rPr>
        <w:t>：前端接收到的是 artifact，而不是不可控的纯文本。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Hiragino Sans GB"/>
          <w:b/>
          <w:sz w:val="22"/>
        </w:rPr>
        <w:t>教学行为可扩展</w:t>
      </w:r>
      <w:r>
        <w:rPr>
          <w:rFonts w:ascii="Calibri" w:hAnsi="Calibri" w:eastAsia="Hiragino Sans GB"/>
          <w:sz w:val="22"/>
        </w:rPr>
        <w:t>：未来可以继续加入新的渲染器、评估器或课程编辑工具。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Hiragino Sans GB"/>
          <w:b/>
          <w:sz w:val="22"/>
        </w:rPr>
        <w:t>用户状态集中</w:t>
      </w:r>
      <w:r>
        <w:rPr>
          <w:rFonts w:ascii="Calibri" w:hAnsi="Calibri" w:eastAsia="Hiragino Sans GB"/>
          <w:sz w:val="22"/>
        </w:rPr>
        <w:t>：课程、mastery、learning events 和 memory 都由 Web 侧统一管理。</w:t>
      </w:r>
    </w:p>
    <w:p>
      <w:pPr>
        <w:pStyle w:val="Heading3"/>
      </w:pPr>
      <w:r>
        <w:rPr>
          <w:rFonts w:ascii="Calibri" w:hAnsi="Calibri" w:eastAsia="Hiragino Sans GB"/>
          <w:color w:val="1F4D78"/>
          <w:sz w:val="24"/>
        </w:rPr>
        <w:t>3.3 课程生成与知识图谱定位</w:t>
      </w:r>
    </w:p>
    <w:p>
      <w:pPr>
        <w:spacing w:before="0" w:after="120" w:line="264" w:lineRule="auto"/>
      </w:pPr>
      <w:r>
        <w:rPr>
          <w:rFonts w:ascii="Calibri" w:hAnsi="Calibri" w:eastAsia="Hiragino Sans GB"/>
          <w:sz w:val="22"/>
        </w:rPr>
        <w:t>Primoria 的课程生成从知识图谱定位开始。用户输入学习目标后，系统先在多学科 KG 中确定学科和起始 topic，再生成课程大纲与第一节 lesson。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urse_gener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Calibri" w:hAnsi="Calibri" w:eastAsia="Hiragino Sans GB"/>
          <w:color w:val="555555"/>
          <w:sz w:val="19"/>
        </w:rPr>
        <w:t>图 3：课程生成与知识图谱定位链路</w:t>
      </w:r>
    </w:p>
    <w:p>
      <w:pPr>
        <w:spacing w:before="0" w:after="120" w:line="264" w:lineRule="auto"/>
      </w:pPr>
      <w:r>
        <w:rPr>
          <w:rFonts w:ascii="Calibri" w:hAnsi="Calibri" w:eastAsia="Hiragino Sans GB"/>
          <w:sz w:val="22"/>
        </w:rPr>
        <w:t>知识图谱层包含：</w:t>
      </w:r>
    </w:p>
    <w:p>
      <w:pPr>
        <w:pStyle w:val="ListBullet"/>
        <w:spacing w:before="0" w:after="80" w:line="280" w:lineRule="auto"/>
      </w:pPr>
      <w:r>
        <w:rPr>
          <w:rFonts w:ascii="Menlo" w:hAnsi="Menlo" w:eastAsia="Hiragino Sans GB"/>
          <w:color w:val="333333"/>
          <w:sz w:val="22"/>
        </w:rPr>
        <w:t>subject</w:t>
      </w:r>
      <w:r>
        <w:rPr>
          <w:rFonts w:ascii="Calibri" w:hAnsi="Calibri" w:eastAsia="Hiragino Sans GB"/>
          <w:sz w:val="22"/>
        </w:rPr>
        <w:t>：学科，例如 Calculus、Physics、Data Structures and Algorithms；</w:t>
      </w:r>
    </w:p>
    <w:p>
      <w:pPr>
        <w:pStyle w:val="ListBullet"/>
        <w:spacing w:before="0" w:after="80" w:line="280" w:lineRule="auto"/>
      </w:pPr>
      <w:r>
        <w:rPr>
          <w:rFonts w:ascii="Menlo" w:hAnsi="Menlo" w:eastAsia="Hiragino Sans GB"/>
          <w:color w:val="333333"/>
          <w:sz w:val="22"/>
        </w:rPr>
        <w:t>topic</w:t>
      </w:r>
      <w:r>
        <w:rPr>
          <w:rFonts w:ascii="Calibri" w:hAnsi="Calibri" w:eastAsia="Hiragino Sans GB"/>
          <w:sz w:val="22"/>
        </w:rPr>
        <w:t>：学习路径中的章节单位；</w:t>
      </w:r>
    </w:p>
    <w:p>
      <w:pPr>
        <w:pStyle w:val="ListBullet"/>
        <w:spacing w:before="0" w:after="80" w:line="280" w:lineRule="auto"/>
      </w:pPr>
      <w:r>
        <w:rPr>
          <w:rFonts w:ascii="Menlo" w:hAnsi="Menlo" w:eastAsia="Hiragino Sans GB"/>
          <w:color w:val="333333"/>
          <w:sz w:val="22"/>
        </w:rPr>
        <w:t>concept node</w:t>
      </w:r>
      <w:r>
        <w:rPr>
          <w:rFonts w:ascii="Calibri" w:hAnsi="Calibri" w:eastAsia="Hiragino Sans GB"/>
          <w:sz w:val="22"/>
        </w:rPr>
        <w:t>：能被 quiz 独立检验的最小概念；</w:t>
      </w:r>
    </w:p>
    <w:p>
      <w:pPr>
        <w:pStyle w:val="ListBullet"/>
        <w:spacing w:before="0" w:after="80" w:line="280" w:lineRule="auto"/>
      </w:pPr>
      <w:r>
        <w:rPr>
          <w:rFonts w:ascii="Menlo" w:hAnsi="Menlo" w:eastAsia="Hiragino Sans GB"/>
          <w:color w:val="333333"/>
          <w:sz w:val="22"/>
        </w:rPr>
        <w:t>prerequisite edge</w:t>
      </w:r>
      <w:r>
        <w:rPr>
          <w:rFonts w:ascii="Calibri" w:hAnsi="Calibri" w:eastAsia="Hiragino Sans GB"/>
          <w:sz w:val="22"/>
        </w:rPr>
        <w:t>：先修关系；</w:t>
      </w:r>
    </w:p>
    <w:p>
      <w:pPr>
        <w:pStyle w:val="ListBullet"/>
        <w:spacing w:before="0" w:after="80" w:line="280" w:lineRule="auto"/>
      </w:pPr>
      <w:r>
        <w:rPr>
          <w:rFonts w:ascii="Menlo" w:hAnsi="Menlo" w:eastAsia="Hiragino Sans GB"/>
          <w:color w:val="333333"/>
          <w:sz w:val="22"/>
        </w:rPr>
        <w:t>default_order</w:t>
      </w:r>
      <w:r>
        <w:rPr>
          <w:rFonts w:ascii="Calibri" w:hAnsi="Calibri" w:eastAsia="Hiragino Sans GB"/>
          <w:sz w:val="22"/>
        </w:rPr>
        <w:t>：topic 在学科中的默认学习顺序。</w:t>
      </w:r>
    </w:p>
    <w:p>
      <w:pPr>
        <w:spacing w:before="0" w:after="120" w:line="264" w:lineRule="auto"/>
      </w:pPr>
      <w:r>
        <w:rPr>
          <w:rFonts w:ascii="Calibri" w:hAnsi="Calibri" w:eastAsia="Hiragino Sans GB"/>
          <w:sz w:val="22"/>
        </w:rPr>
        <w:t>课程生成时，lesson 只引用 KG 的 topic / concept ID，不复制整张知识图谱。这样既保证课程内容有稳定结构来源，也方便后续根据用户表现插入补救内容。</w:t>
      </w:r>
    </w:p>
    <w:p>
      <w:pPr>
        <w:pStyle w:val="Heading3"/>
      </w:pPr>
      <w:r>
        <w:rPr>
          <w:rFonts w:ascii="Calibri" w:hAnsi="Calibri" w:eastAsia="Hiragino Sans GB"/>
          <w:color w:val="1F4D78"/>
          <w:sz w:val="24"/>
        </w:rPr>
        <w:t>3.4 Lesson Block 生成</w:t>
      </w:r>
    </w:p>
    <w:p>
      <w:pPr>
        <w:spacing w:before="0" w:after="120" w:line="264" w:lineRule="auto"/>
      </w:pPr>
      <w:r>
        <w:rPr>
          <w:rFonts w:ascii="Calibri" w:hAnsi="Calibri" w:eastAsia="Hiragino Sans GB"/>
          <w:sz w:val="22"/>
        </w:rPr>
        <w:t>Primoria 的 lesson 不是一整篇长文，而是由多个 block 组成。每个 block 都对应一种教学动作。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/>
                <w:sz w:val="21"/>
              </w:rPr>
              <w:t>Block 类型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/>
                <w:sz w:val="21"/>
              </w:rPr>
              <w:t>作用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enlo" w:hAnsi="Menlo" w:eastAsia="Hiragino Sans GB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概念解释、hook、roadmap、summary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enlo" w:hAnsi="Menlo" w:eastAsia="Hiragino Sans GB"/>
                <w:b w:val="0"/>
                <w:color w:val="333333"/>
                <w:sz w:val="21"/>
              </w:rPr>
              <w:t>image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静态认知锚点，用于结构识别、场景直觉和类比图像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enlo" w:hAnsi="Menlo" w:eastAsia="Hiragino Sans GB"/>
                <w:b w:val="0"/>
                <w:color w:val="333333"/>
                <w:sz w:val="21"/>
              </w:rPr>
              <w:t>visual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交互式可视化，用于动态机制、变量关系、过程观察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enlo" w:hAnsi="Menlo" w:eastAsia="Hiragino Sans GB"/>
                <w:b w:val="0"/>
                <w:color w:val="333333"/>
                <w:sz w:val="21"/>
              </w:rPr>
              <w:t>quiz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每个 concept 的收尾检验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enlo" w:hAnsi="Menlo" w:eastAsia="Hiragino Sans GB"/>
                <w:b w:val="0"/>
                <w:color w:val="333333"/>
                <w:sz w:val="21"/>
              </w:rPr>
              <w:t>code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编程、算法、软件工程、数值计算等适配主题的代码实践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enlo" w:hAnsi="Menlo" w:eastAsia="Hiragino Sans GB"/>
                <w:b w:val="0"/>
                <w:color w:val="333333"/>
                <w:sz w:val="21"/>
              </w:rPr>
              <w:t>transfer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融合多个 concept 的迁移应用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Hiragino Sans GB"/>
          <w:sz w:val="22"/>
        </w:rPr>
        <w:t>以两个 concept 的 lesson 为例，系统推荐 13-15 个 block：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esson_block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Calibri" w:hAnsi="Calibri" w:eastAsia="Hiragino Sans GB"/>
          <w:color w:val="555555"/>
          <w:sz w:val="19"/>
        </w:rPr>
        <w:t>图 4：Lesson Block 微学习结构</w:t>
      </w:r>
    </w:p>
    <w:p>
      <w:pPr>
        <w:spacing w:before="0" w:after="120" w:line="264" w:lineRule="auto"/>
      </w:pPr>
      <w:r>
        <w:rPr>
          <w:rFonts w:ascii="Calibri" w:hAnsi="Calibri" w:eastAsia="Hiragino Sans GB"/>
          <w:sz w:val="22"/>
        </w:rPr>
        <w:t>这种结构让课程形成“引入 -&gt; 观察 -&gt; 应用 -&gt; 检验 -&gt; 迁移 -&gt; 总结”的微闭环，避免 AI 课程变成大段文字堆叠。</w:t>
      </w:r>
    </w:p>
    <w:p>
      <w:pPr>
        <w:pStyle w:val="Heading3"/>
      </w:pPr>
      <w:r>
        <w:rPr>
          <w:rFonts w:ascii="Calibri" w:hAnsi="Calibri" w:eastAsia="Hiragino Sans GB"/>
          <w:color w:val="1F4D78"/>
          <w:sz w:val="24"/>
        </w:rPr>
        <w:t>3.5 交互式组件渲染</w:t>
      </w:r>
    </w:p>
    <w:p>
      <w:pPr>
        <w:spacing w:before="0" w:after="120" w:line="264" w:lineRule="auto"/>
      </w:pPr>
      <w:r>
        <w:rPr>
          <w:rFonts w:ascii="Calibri" w:hAnsi="Calibri" w:eastAsia="Hiragino Sans GB"/>
          <w:sz w:val="22"/>
        </w:rPr>
        <w:t>交互式 visual 是项目的核心体验。模型生成的 HTML/CSS/JS 不会直接插入主页面，而是在沙箱化 iframe 中运行。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widget_render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Calibri" w:hAnsi="Calibri" w:eastAsia="Hiragino Sans GB"/>
          <w:color w:val="555555"/>
          <w:sz w:val="19"/>
        </w:rPr>
        <w:t>图 5：交互式组件渲染链路</w:t>
      </w:r>
    </w:p>
    <w:p>
      <w:pPr>
        <w:spacing w:before="0" w:after="120" w:line="264" w:lineRule="auto"/>
      </w:pPr>
      <w:r>
        <w:rPr>
          <w:rFonts w:ascii="Calibri" w:hAnsi="Calibri" w:eastAsia="Hiragino Sans GB"/>
          <w:sz w:val="22"/>
        </w:rPr>
        <w:t>沙箱化设计解决了三个问题：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Hiragino Sans GB"/>
          <w:b/>
          <w:sz w:val="22"/>
        </w:rPr>
        <w:t>安全性</w:t>
      </w:r>
      <w:r>
        <w:rPr>
          <w:rFonts w:ascii="Calibri" w:hAnsi="Calibri" w:eastAsia="Hiragino Sans GB"/>
          <w:sz w:val="22"/>
        </w:rPr>
        <w:t>：模型生成脚本不会污染主应用。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Hiragino Sans GB"/>
          <w:b/>
          <w:sz w:val="22"/>
        </w:rPr>
        <w:t>稳定性</w:t>
      </w:r>
      <w:r>
        <w:rPr>
          <w:rFonts w:ascii="Calibri" w:hAnsi="Calibri" w:eastAsia="Hiragino Sans GB"/>
          <w:sz w:val="22"/>
        </w:rPr>
        <w:t>：流式内容稳定后再执行脚本，减少运行时崩溃。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Hiragino Sans GB"/>
          <w:b/>
          <w:sz w:val="22"/>
        </w:rPr>
        <w:t>可扩展性</w:t>
      </w:r>
      <w:r>
        <w:rPr>
          <w:rFonts w:ascii="Calibri" w:hAnsi="Calibri" w:eastAsia="Hiragino Sans GB"/>
          <w:sz w:val="22"/>
        </w:rPr>
        <w:t>：不同学科可以使用不同可视化库，例如 THREE、Matter.js、d3、Chart.js、p5 等。</w:t>
      </w:r>
    </w:p>
    <w:p>
      <w:pPr>
        <w:pStyle w:val="Heading3"/>
      </w:pPr>
      <w:r>
        <w:rPr>
          <w:rFonts w:ascii="Calibri" w:hAnsi="Calibri" w:eastAsia="Hiragino Sans GB"/>
          <w:color w:val="1F4D78"/>
          <w:sz w:val="24"/>
        </w:rPr>
        <w:t>3.6 学习证据与自适应闭环</w:t>
      </w:r>
    </w:p>
    <w:p>
      <w:pPr>
        <w:spacing w:before="0" w:after="120" w:line="264" w:lineRule="auto"/>
      </w:pPr>
      <w:r>
        <w:rPr>
          <w:rFonts w:ascii="Calibri" w:hAnsi="Calibri" w:eastAsia="Hiragino Sans GB"/>
          <w:sz w:val="22"/>
        </w:rPr>
        <w:t>Primoria 会记录学习过程中的关键事件，并把它们用于 mastery 更新和下一步课程决策。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earning_lo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Calibri" w:hAnsi="Calibri" w:eastAsia="Hiragino Sans GB"/>
          <w:color w:val="555555"/>
          <w:sz w:val="19"/>
        </w:rPr>
        <w:t>图 6：学习证据与自适应闭环</w:t>
      </w:r>
    </w:p>
    <w:p>
      <w:pPr>
        <w:spacing w:before="0" w:after="120" w:line="264" w:lineRule="auto"/>
      </w:pPr>
      <w:r>
        <w:rPr>
          <w:rFonts w:ascii="Calibri" w:hAnsi="Calibri" w:eastAsia="Hiragino Sans GB"/>
          <w:sz w:val="22"/>
        </w:rPr>
        <w:t>核心数据包括：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/>
                <w:sz w:val="21"/>
              </w:rPr>
              <w:t>数据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/>
                <w:sz w:val="21"/>
              </w:rPr>
              <w:t>用途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enlo" w:hAnsi="Menlo" w:eastAsia="Hiragino Sans GB"/>
                <w:b w:val="0"/>
                <w:color w:val="333333"/>
                <w:sz w:val="21"/>
              </w:rPr>
              <w:t>learningEvents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记录 quiz、lesson 完成、定位、反馈等学习事件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enlo" w:hAnsi="Menlo" w:eastAsia="Hiragino Sans GB"/>
                <w:b w:val="0"/>
                <w:color w:val="333333"/>
                <w:sz w:val="21"/>
              </w:rPr>
              <w:t>quizAttempts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保存测验作答结果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enlo" w:hAnsi="Menlo" w:eastAsia="Hiragino Sans GB"/>
                <w:b w:val="0"/>
                <w:color w:val="333333"/>
                <w:sz w:val="21"/>
              </w:rPr>
              <w:t>userConceptMastery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维护每个 concept 的掌握状态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enlo" w:hAnsi="Menlo" w:eastAsia="Hiragino Sans GB"/>
                <w:b w:val="0"/>
                <w:color w:val="333333"/>
                <w:sz w:val="21"/>
              </w:rPr>
              <w:t>learnerProfiles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保存用户画像和偏好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enlo" w:hAnsi="Menlo" w:eastAsia="Hiragino Sans GB"/>
                <w:b w:val="0"/>
                <w:color w:val="333333"/>
                <w:sz w:val="21"/>
              </w:rPr>
              <w:t>extractorJobs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异步蒸馏学习事件，提炼长期记忆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enlo" w:hAnsi="Menlo" w:eastAsia="Hiragino Sans GB"/>
                <w:b w:val="0"/>
                <w:color w:val="333333"/>
                <w:sz w:val="21"/>
              </w:rPr>
              <w:t>lessonGenerationJobs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管理 lesson 生成任务，支持恢复和重试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Hiragino Sans GB"/>
          <w:sz w:val="22"/>
        </w:rPr>
        <w:t>其中，concept mastery 由 quiz evidence 和规则系统更新，不由 LLM 主观判断。LLM 负责生成内容和提炼语义记忆，评估与补救决策则尽量由结构化证据驱动。</w:t>
      </w:r>
    </w:p>
    <w:p>
      <w:pPr>
        <w:pStyle w:val="Heading3"/>
      </w:pPr>
      <w:r>
        <w:rPr>
          <w:rFonts w:ascii="Calibri" w:hAnsi="Calibri" w:eastAsia="Hiragino Sans GB"/>
          <w:color w:val="1F4D78"/>
          <w:sz w:val="24"/>
        </w:rPr>
        <w:t>3.7 数据库设计</w:t>
      </w:r>
    </w:p>
    <w:p>
      <w:pPr>
        <w:spacing w:before="0" w:after="120" w:line="264" w:lineRule="auto"/>
      </w:pPr>
      <w:r>
        <w:rPr>
          <w:rFonts w:ascii="Calibri" w:hAnsi="Calibri" w:eastAsia="Hiragino Sans GB"/>
          <w:sz w:val="22"/>
        </w:rPr>
        <w:t>系统采用 PostgreSQL + Drizzle ORM，主要表结构如下：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ata_mod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Calibri" w:hAnsi="Calibri" w:eastAsia="Hiragino Sans GB"/>
          <w:color w:val="555555"/>
          <w:sz w:val="19"/>
        </w:rPr>
        <w:t>图 7：核心数据模型</w:t>
      </w:r>
    </w:p>
    <w:p>
      <w:pPr>
        <w:spacing w:before="0" w:after="120" w:line="264" w:lineRule="auto"/>
      </w:pPr>
      <w:r>
        <w:rPr>
          <w:rFonts w:ascii="Calibri" w:hAnsi="Calibri" w:eastAsia="Hiragino Sans GB"/>
          <w:sz w:val="22"/>
        </w:rPr>
        <w:t>数据库分为几类：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Hiragino Sans GB"/>
          <w:b/>
          <w:sz w:val="22"/>
        </w:rPr>
        <w:t>身份与会话</w:t>
      </w:r>
      <w:r>
        <w:rPr>
          <w:rFonts w:ascii="Calibri" w:hAnsi="Calibri" w:eastAsia="Hiragino Sans GB"/>
          <w:sz w:val="22"/>
        </w:rPr>
        <w:t>：用户、登录身份、会话、设置；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Hiragino Sans GB"/>
          <w:b/>
          <w:sz w:val="22"/>
        </w:rPr>
        <w:t>课程与 lesson</w:t>
      </w:r>
      <w:r>
        <w:rPr>
          <w:rFonts w:ascii="Calibri" w:hAnsi="Calibri" w:eastAsia="Hiragino Sans GB"/>
          <w:sz w:val="22"/>
        </w:rPr>
        <w:t>：course、lesson、课程编辑事件；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Hiragino Sans GB"/>
          <w:b/>
          <w:sz w:val="22"/>
        </w:rPr>
        <w:t>学习进度</w:t>
      </w:r>
      <w:r>
        <w:rPr>
          <w:rFonts w:ascii="Calibri" w:hAnsi="Calibri" w:eastAsia="Hiragino Sans GB"/>
          <w:sz w:val="22"/>
        </w:rPr>
        <w:t>：learning events、quiz attempts、concept mastery；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Hiragino Sans GB"/>
          <w:b/>
          <w:sz w:val="22"/>
        </w:rPr>
        <w:t>生成任务</w:t>
      </w:r>
      <w:r>
        <w:rPr>
          <w:rFonts w:ascii="Calibri" w:hAnsi="Calibri" w:eastAsia="Hiragino Sans GB"/>
          <w:sz w:val="22"/>
        </w:rPr>
        <w:t>：lesson generation jobs、checkpoints；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Hiragino Sans GB"/>
          <w:b/>
          <w:sz w:val="22"/>
        </w:rPr>
        <w:t>长期记忆</w:t>
      </w:r>
      <w:r>
        <w:rPr>
          <w:rFonts w:ascii="Calibri" w:hAnsi="Calibri" w:eastAsia="Hiragino Sans GB"/>
          <w:sz w:val="22"/>
        </w:rPr>
        <w:t>：learner profiles、learner facts、extractor jobs；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Hiragino Sans GB"/>
          <w:b/>
          <w:sz w:val="22"/>
        </w:rPr>
        <w:t>AI Tutor 对话</w:t>
      </w:r>
      <w:r>
        <w:rPr>
          <w:rFonts w:ascii="Calibri" w:hAnsi="Calibri" w:eastAsia="Hiragino Sans GB"/>
          <w:sz w:val="22"/>
        </w:rPr>
        <w:t>：Copilot chat threads、messages；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Hiragino Sans GB"/>
          <w:b/>
          <w:sz w:val="22"/>
        </w:rPr>
        <w:t>未来工作区基础</w:t>
      </w:r>
      <w:r>
        <w:rPr>
          <w:rFonts w:ascii="Calibri" w:hAnsi="Calibri" w:eastAsia="Hiragino Sans GB"/>
          <w:sz w:val="22"/>
        </w:rPr>
        <w:t>：workspace、workspace agents、agent runs、agent memories。</w:t>
      </w:r>
    </w:p>
    <w:p>
      <w:pPr>
        <w:pStyle w:val="Heading3"/>
      </w:pPr>
      <w:r>
        <w:rPr>
          <w:rFonts w:ascii="Calibri" w:hAnsi="Calibri" w:eastAsia="Hiragino Sans GB"/>
          <w:color w:val="1F4D78"/>
          <w:sz w:val="24"/>
        </w:rPr>
        <w:t>3.8 代码结构</w:t>
      </w:r>
    </w:p>
    <w:p>
      <w:pPr>
        <w:spacing w:before="80" w:after="160" w:line="240" w:lineRule="auto"/>
        <w:ind w:left="288"/>
      </w:pPr>
      <w:r>
        <w:rPr>
          <w:rFonts w:ascii="Menlo" w:hAnsi="Menlo" w:eastAsia="Hiragino Sans GB"/>
          <w:color w:val="333333"/>
          <w:sz w:val="19"/>
        </w:rPr>
        <w:t>primoria/</w:t>
        <w:br/>
        <w:t>├─ apps/</w:t>
        <w:br/>
        <w:t>│  ├─ web/       Next.js 应用、课程生成、数据库、后台 worker</w:t>
        <w:br/>
        <w:t>│  └─ agent/     LangGraph Agent，提供 primoria_tutor 图</w:t>
        <w:br/>
        <w:t>├─ packages/</w:t>
        <w:br/>
        <w:t>│  ├─ contracts/  Zod schema 与跨运行时类型</w:t>
        <w:br/>
        <w:t>│  └─ domain/     不依赖框架的领域逻辑</w:t>
        <w:br/>
        <w:t>├─ temple/       知识图谱、构建脚本、校验脚本、产品规格</w:t>
        <w:br/>
        <w:t>├─ docs/         架构文档、部署说明、截图</w:t>
        <w:br/>
        <w:t>└─ e2e/          端到端测试</w:t>
      </w:r>
    </w:p>
    <w:p>
      <w:pPr>
        <w:spacing w:before="0" w:after="120" w:line="264" w:lineRule="auto"/>
      </w:pPr>
      <w:r>
        <w:rPr>
          <w:rFonts w:ascii="Calibri" w:hAnsi="Calibri" w:eastAsia="Hiragino Sans GB"/>
          <w:sz w:val="22"/>
        </w:rPr>
        <w:t>核心边界是：</w:t>
      </w:r>
      <w:r>
        <w:rPr>
          <w:rFonts w:ascii="Menlo" w:hAnsi="Menlo" w:eastAsia="Hiragino Sans GB"/>
          <w:color w:val="333333"/>
          <w:sz w:val="22"/>
        </w:rPr>
        <w:t>apps/web</w:t>
      </w:r>
      <w:r>
        <w:rPr>
          <w:rFonts w:ascii="Calibri" w:hAnsi="Calibri" w:eastAsia="Hiragino Sans GB"/>
          <w:sz w:val="22"/>
        </w:rPr>
        <w:t xml:space="preserve"> 与 </w:t>
      </w:r>
      <w:r>
        <w:rPr>
          <w:rFonts w:ascii="Menlo" w:hAnsi="Menlo" w:eastAsia="Hiragino Sans GB"/>
          <w:color w:val="333333"/>
          <w:sz w:val="22"/>
        </w:rPr>
        <w:t>apps/agent</w:t>
      </w:r>
      <w:r>
        <w:rPr>
          <w:rFonts w:ascii="Calibri" w:hAnsi="Calibri" w:eastAsia="Hiragino Sans GB"/>
          <w:sz w:val="22"/>
        </w:rPr>
        <w:t xml:space="preserve"> 互不直接引用，共享逻辑下沉到 </w:t>
      </w:r>
      <w:r>
        <w:rPr>
          <w:rFonts w:ascii="Menlo" w:hAnsi="Menlo" w:eastAsia="Hiragino Sans GB"/>
          <w:color w:val="333333"/>
          <w:sz w:val="22"/>
        </w:rPr>
        <w:t>packages/*</w:t>
      </w:r>
      <w:r>
        <w:rPr>
          <w:rFonts w:ascii="Calibri" w:hAnsi="Calibri" w:eastAsia="Hiragino Sans GB"/>
          <w:sz w:val="22"/>
        </w:rPr>
        <w:t>。这种设计可以降低耦合，避免 Agent、前端和数据库层互相穿透。</w:t>
      </w:r>
    </w:p>
    <w:p>
      <w:pPr>
        <w:pStyle w:val="Heading1"/>
      </w:pPr>
      <w:r>
        <w:rPr>
          <w:rFonts w:ascii="Calibri" w:hAnsi="Calibri" w:eastAsia="Hiragino Sans GB"/>
          <w:color w:val="2E74B5"/>
          <w:sz w:val="32"/>
        </w:rPr>
        <w:t>4. 项目创新点</w:t>
      </w:r>
    </w:p>
    <w:p>
      <w:pPr>
        <w:pStyle w:val="Heading3"/>
      </w:pPr>
      <w:r>
        <w:rPr>
          <w:rFonts w:ascii="Calibri" w:hAnsi="Calibri" w:eastAsia="Hiragino Sans GB"/>
          <w:color w:val="1F4D78"/>
          <w:sz w:val="24"/>
        </w:rPr>
        <w:t>4.1 从“一次生成”转向“长期学习闭环”</w:t>
      </w:r>
    </w:p>
    <w:p>
      <w:pPr>
        <w:spacing w:before="0" w:after="120" w:line="264" w:lineRule="auto"/>
      </w:pPr>
      <w:r>
        <w:rPr>
          <w:rFonts w:ascii="Calibri" w:hAnsi="Calibri" w:eastAsia="Hiragino Sans GB"/>
          <w:sz w:val="22"/>
        </w:rPr>
        <w:t>项目不是只生成课程内容，而是把学习目标、课程路径、quiz 证据、mastery、补救 lesson 和长期记忆串成闭环。系统每次学习后都会产生新证据，并影响下一次教学决策。</w:t>
      </w:r>
    </w:p>
    <w:p>
      <w:pPr>
        <w:pStyle w:val="Heading3"/>
      </w:pPr>
      <w:r>
        <w:rPr>
          <w:rFonts w:ascii="Calibri" w:hAnsi="Calibri" w:eastAsia="Hiragino Sans GB"/>
          <w:color w:val="1F4D78"/>
          <w:sz w:val="24"/>
        </w:rPr>
        <w:t>4.2 知识图谱约束课程路径</w:t>
      </w:r>
    </w:p>
    <w:p>
      <w:pPr>
        <w:spacing w:before="0" w:after="120" w:line="264" w:lineRule="auto"/>
      </w:pPr>
      <w:r>
        <w:rPr>
          <w:rFonts w:ascii="Calibri" w:hAnsi="Calibri" w:eastAsia="Hiragino Sans GB"/>
          <w:sz w:val="22"/>
        </w:rPr>
        <w:t>课程路径不是完全由 LLM 自由生成，而是由 KG 的 topic、concept 和 prerequisite 关系约束。这提高了课程顺序的稳定性，也为自适应补救提供了结构基础。</w:t>
      </w:r>
    </w:p>
    <w:p>
      <w:pPr>
        <w:pStyle w:val="Heading3"/>
      </w:pPr>
      <w:r>
        <w:rPr>
          <w:rFonts w:ascii="Calibri" w:hAnsi="Calibri" w:eastAsia="Hiragino Sans GB"/>
          <w:color w:val="1F4D78"/>
          <w:sz w:val="24"/>
        </w:rPr>
        <w:t>4.3 Agent 工具化而非纯聊天</w:t>
      </w:r>
    </w:p>
    <w:p>
      <w:pPr>
        <w:spacing w:before="0" w:after="120" w:line="264" w:lineRule="auto"/>
      </w:pPr>
      <w:r>
        <w:rPr>
          <w:rFonts w:ascii="Calibri" w:hAnsi="Calibri" w:eastAsia="Hiragino Sans GB"/>
          <w:sz w:val="22"/>
        </w:rPr>
        <w:t>AI Tutor 通过 LangGraph 调用结构化工具，输出 artifact 给前端渲染。它既能对话，也能创建课程入口、规划可视化、生成交互组件和触发学习定位。</w:t>
      </w:r>
    </w:p>
    <w:p>
      <w:pPr>
        <w:pStyle w:val="Heading3"/>
      </w:pPr>
      <w:r>
        <w:rPr>
          <w:rFonts w:ascii="Calibri" w:hAnsi="Calibri" w:eastAsia="Hiragino Sans GB"/>
          <w:color w:val="1F4D78"/>
          <w:sz w:val="24"/>
        </w:rPr>
        <w:t>4.4 可交互 visual block</w:t>
      </w:r>
    </w:p>
    <w:p>
      <w:pPr>
        <w:spacing w:before="0" w:after="120" w:line="264" w:lineRule="auto"/>
      </w:pPr>
      <w:r>
        <w:rPr>
          <w:rFonts w:ascii="Calibri" w:hAnsi="Calibri" w:eastAsia="Hiragino Sans GB"/>
          <w:sz w:val="22"/>
        </w:rPr>
        <w:t>系统支持在 lesson 中生成交互式 visual。相比静态文字或图片，visual 可以展示变量关系、动态过程和抽象机制，更适合算法、物理、数学和工程类内容。</w:t>
      </w:r>
    </w:p>
    <w:p>
      <w:pPr>
        <w:pStyle w:val="Heading3"/>
      </w:pPr>
      <w:r>
        <w:rPr>
          <w:rFonts w:ascii="Calibri" w:hAnsi="Calibri" w:eastAsia="Hiragino Sans GB"/>
          <w:color w:val="1F4D78"/>
          <w:sz w:val="24"/>
        </w:rPr>
        <w:t>4.5 证据驱动的 mastery 更新</w:t>
      </w:r>
    </w:p>
    <w:p>
      <w:pPr>
        <w:spacing w:before="0" w:after="120" w:line="264" w:lineRule="auto"/>
      </w:pPr>
      <w:r>
        <w:rPr>
          <w:rFonts w:ascii="Calibri" w:hAnsi="Calibri" w:eastAsia="Hiragino Sans GB"/>
          <w:sz w:val="22"/>
        </w:rPr>
        <w:t>概念掌握度由 quiz evidence 和规则系统维护，避免模型仅凭用户说“我懂了”就错误判断 mastered。这让评估结果更稳定，也更适合后续自适应决策。</w:t>
      </w:r>
    </w:p>
    <w:p>
      <w:pPr>
        <w:pStyle w:val="Heading1"/>
      </w:pPr>
      <w:r>
        <w:rPr>
          <w:rFonts w:ascii="Calibri" w:hAnsi="Calibri" w:eastAsia="Hiragino Sans GB"/>
          <w:color w:val="2E74B5"/>
          <w:sz w:val="32"/>
        </w:rPr>
        <w:t>5. 当前完成度与后续计划</w:t>
      </w:r>
    </w:p>
    <w:p>
      <w:pPr>
        <w:pStyle w:val="Heading3"/>
      </w:pPr>
      <w:r>
        <w:rPr>
          <w:rFonts w:ascii="Calibri" w:hAnsi="Calibri" w:eastAsia="Hiragino Sans GB"/>
          <w:color w:val="1F4D78"/>
          <w:sz w:val="24"/>
        </w:rPr>
        <w:t>5.1 已完成内容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Hiragino Sans GB"/>
          <w:sz w:val="22"/>
        </w:rPr>
        <w:t>完成 monorepo 架构；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Hiragino Sans GB"/>
          <w:sz w:val="22"/>
        </w:rPr>
        <w:t>完成 Next.js Web 应用与 LangGraph Agent 链路；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Hiragino Sans GB"/>
          <w:sz w:val="22"/>
        </w:rPr>
        <w:t>完成 CopilotKit AI Tutor 集成；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Hiragino Sans GB"/>
          <w:sz w:val="22"/>
        </w:rPr>
        <w:t>完成多学科知识图谱基础与 KG 定位流程；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Hiragino Sans GB"/>
          <w:sz w:val="22"/>
        </w:rPr>
        <w:t>完成课程生成、lesson 持久化和 lazy generation 基础；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Hiragino Sans GB"/>
          <w:sz w:val="22"/>
        </w:rPr>
        <w:t>完成沙箱化交互组件渲染；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Hiragino Sans GB"/>
          <w:sz w:val="22"/>
        </w:rPr>
        <w:t>完成 STEM 类型化渲染工具基础；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Hiragino Sans GB"/>
          <w:sz w:val="22"/>
        </w:rPr>
        <w:t>完成 PostgreSQL / Drizzle 数据模型；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Hiragino Sans GB"/>
          <w:sz w:val="22"/>
        </w:rPr>
        <w:t>完成 learning events、quiz attempts、user concept mastery；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Hiragino Sans GB"/>
          <w:sz w:val="22"/>
        </w:rPr>
        <w:t>完成 lesson generation jobs、learning progress jobs、extractor jobs 基础。</w:t>
      </w:r>
    </w:p>
    <w:p>
      <w:pPr>
        <w:pStyle w:val="Heading3"/>
      </w:pPr>
      <w:r>
        <w:rPr>
          <w:rFonts w:ascii="Calibri" w:hAnsi="Calibri" w:eastAsia="Hiragino Sans GB"/>
          <w:color w:val="1F4D78"/>
          <w:sz w:val="24"/>
        </w:rPr>
        <w:t>5.2 正在完善内容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Hiragino Sans GB"/>
          <w:sz w:val="22"/>
        </w:rPr>
        <w:t>提升 lesson block 生成稳定性，确保 image、visual、quiz 和 transfer 更符合教学结构；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Hiragino Sans GB"/>
          <w:sz w:val="22"/>
        </w:rPr>
        <w:t>完善 mastery 更新规则和补救 lesson 插入策略；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Hiragino Sans GB"/>
          <w:sz w:val="22"/>
        </w:rPr>
        <w:t>增强 AI Tutor 对当前 course、lesson、block 和 concept 的上下文理解；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Hiragino Sans GB"/>
          <w:sz w:val="22"/>
        </w:rPr>
        <w:t>提升 iframe 交互组件在不同屏幕和不同主题下的稳定性；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Hiragino Sans GB"/>
          <w:sz w:val="22"/>
        </w:rPr>
        <w:t>推进用户画像与 episodic memory 的蒸馏效果。</w:t>
      </w:r>
    </w:p>
    <w:p>
      <w:r>
        <w:br w:type="page"/>
      </w:r>
    </w:p>
    <w:p>
      <w:pPr>
        <w:pStyle w:val="Heading3"/>
      </w:pPr>
      <w:r>
        <w:rPr>
          <w:rFonts w:ascii="Calibri" w:hAnsi="Calibri" w:eastAsia="Hiragino Sans GB"/>
          <w:color w:val="1F4D78"/>
          <w:sz w:val="24"/>
        </w:rPr>
        <w:t>5.3 后续计划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/>
                <w:sz w:val="21"/>
              </w:rPr>
              <w:t>阶段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/>
                <w:sz w:val="21"/>
              </w:rPr>
              <w:t>方向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/>
                <w:sz w:val="21"/>
              </w:rPr>
              <w:t>目标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P0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个人学习闭环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稳定完成定位、建课、学习、评估、补救和记忆沉淀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P1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课堂 / 工作区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支持教师、学生、作业、群聊和协作学习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P2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多 Agent 协作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支持用户自建 Agent、Agent 能力声明和任务执行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P3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群体智能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Hiragino Sans GB"/>
                <w:b w:val="0"/>
                <w:sz w:val="21"/>
              </w:rPr>
              <w:t>基于共享课程、反馈排名和系统级学习形成内容飞轮</w:t>
            </w:r>
          </w:p>
        </w:tc>
      </w:tr>
    </w:tbl>
    <w:p/>
    <w:p>
      <w:pPr>
        <w:spacing w:before="240" w:after="0" w:line="264" w:lineRule="auto"/>
      </w:pPr>
      <w:r>
        <w:rPr>
          <w:rFonts w:ascii="Calibri" w:hAnsi="Calibri" w:eastAsia="Hiragino Sans GB"/>
          <w:color w:val="555555"/>
          <w:sz w:val="19"/>
        </w:rPr>
        <w:t>说明：本 DOCX 已移除原 Markdown 报告附录中的旧截图；本地 README 未包含图片引用，因此本文档未嵌入 README 截图。文中图示为基于报告技术实现部分重新绘制的架构示意图。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right"/>
    </w:pPr>
    <w:r>
      <w:rPr>
        <w:rFonts w:ascii="Calibri" w:hAnsi="Calibri" w:eastAsia="Hiragino Sans GB"/>
        <w:color w:val="555555"/>
        <w:sz w:val="19"/>
      </w:rPr>
      <w:t>Primoria 参赛项目报告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github.com/junjiezhou1122/primoria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Primoria 参赛项目报告</dc:title>
  <dc:subject>AI 教育 / 自适应学习 / Agent 应用</dc:subject>
  <dc:creator>Primoria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