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9F3" w:rsidRDefault="00E93ACF">
      <w:r>
        <w:rPr>
          <w:rFonts w:hint="eastAsia"/>
        </w:rPr>
        <w:t>姓名：张磊</w:t>
      </w:r>
    </w:p>
    <w:p w:rsidR="00E93ACF" w:rsidRDefault="00E93ACF">
      <w:r>
        <w:rPr>
          <w:rFonts w:hint="eastAsia"/>
        </w:rPr>
        <w:t>学号</w:t>
      </w:r>
      <w:r>
        <w:rPr>
          <w:rFonts w:hint="eastAsia"/>
        </w:rPr>
        <w:t>:171491311</w:t>
      </w:r>
    </w:p>
    <w:p w:rsidR="00E93ACF" w:rsidRDefault="00E93ACF">
      <w:r>
        <w:rPr>
          <w:rFonts w:hint="eastAsia"/>
        </w:rPr>
        <w:t>班级：硬件二班</w:t>
      </w:r>
    </w:p>
    <w:p w:rsidR="00E93ACF" w:rsidRDefault="00E93ACF" w:rsidP="00E93A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实验题目：决策树</w:t>
      </w:r>
    </w:p>
    <w:p w:rsidR="00E93ACF" w:rsidRDefault="002B2627" w:rsidP="00E93ACF">
      <w:pPr>
        <w:pStyle w:val="a3"/>
        <w:numPr>
          <w:ilvl w:val="0"/>
          <w:numId w:val="1"/>
        </w:numPr>
        <w:ind w:firstLineChars="0"/>
      </w:pPr>
      <w:r>
        <w:t>实验内容：创建模型</w:t>
      </w:r>
    </w:p>
    <w:p w:rsidR="002B2627" w:rsidRDefault="00CB0EC8" w:rsidP="00E93A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基础知识：</w:t>
      </w:r>
    </w:p>
    <w:p w:rsidR="00CB0EC8" w:rsidRDefault="00CB0EC8" w:rsidP="00CB0EC8">
      <w:pPr>
        <w:rPr>
          <w:rFonts w:hint="eastAsia"/>
        </w:rPr>
      </w:pPr>
      <w:r>
        <w:rPr>
          <w:rFonts w:hint="eastAsia"/>
        </w:rPr>
        <w:t>决策树</w:t>
      </w:r>
      <w:r>
        <w:rPr>
          <w:rFonts w:hint="eastAsia"/>
        </w:rPr>
        <w:t xml:space="preserve">: </w:t>
      </w:r>
      <w:r w:rsidRPr="00CB0EC8">
        <w:rPr>
          <w:rFonts w:hint="eastAsia"/>
        </w:rPr>
        <w:t>决策树</w:t>
      </w:r>
      <w:r w:rsidRPr="00CB0EC8">
        <w:rPr>
          <w:rFonts w:hint="eastAsia"/>
        </w:rPr>
        <w:t>(Decision Tree</w:t>
      </w:r>
      <w:r w:rsidRPr="00CB0EC8">
        <w:rPr>
          <w:rFonts w:hint="eastAsia"/>
        </w:rPr>
        <w:t>）是在已知各种情况发生概率的基础上，通过构成决策树来求取净现值的期望值大于等于零的概率，评价项目风险，判断其可行性的决策分析方法，是直观运用概率分析的一种图解法。由于这种决策分支画成图形很像一棵树的枝干，故称决策树。在机器学习中，决策树是一个预测模型，他代表的是对象属性与对象值之间的一种映射关系。决策树是一种树形结构，其中每个内部节点表示一个属性上的测试，每个分支代表一个测试输出，每个叶节点代表一种类别。分类树（决策树）是一种十分常用的分类方法。他是一种监管学习。</w:t>
      </w:r>
    </w:p>
    <w:p w:rsidR="00CB0EC8" w:rsidRPr="00CB0EC8" w:rsidRDefault="00CB0EC8" w:rsidP="00CB0EC8">
      <w:r w:rsidRPr="00CB0EC8">
        <w:rPr>
          <w:rFonts w:hint="eastAsia"/>
        </w:rPr>
        <w:t>熵</w:t>
      </w:r>
      <w:r w:rsidRPr="00CB0EC8">
        <w:t>(entropy)</w:t>
      </w:r>
    </w:p>
    <w:p w:rsidR="00CB0EC8" w:rsidRPr="00CB0EC8" w:rsidRDefault="00CB0EC8" w:rsidP="00CB0EC8">
      <w:r w:rsidRPr="00CB0EC8">
        <w:rPr>
          <w:rFonts w:hint="eastAsia"/>
        </w:rPr>
        <w:t xml:space="preserve"> </w:t>
      </w:r>
      <w:r w:rsidRPr="00CB0EC8">
        <w:rPr>
          <w:rFonts w:hint="eastAsia"/>
        </w:rPr>
        <w:t>信息论中的熵：是信息的度量单位，是一种</w:t>
      </w:r>
      <w:r w:rsidRPr="00CB0EC8">
        <w:rPr>
          <w:rFonts w:hint="eastAsia"/>
        </w:rPr>
        <w:t xml:space="preserve"> </w:t>
      </w:r>
      <w:r w:rsidRPr="00CB0EC8">
        <w:rPr>
          <w:rFonts w:hint="eastAsia"/>
        </w:rPr>
        <w:t>对属性“不确定性的度量”。</w:t>
      </w:r>
      <w:r w:rsidRPr="00CB0EC8">
        <w:rPr>
          <w:rFonts w:hint="eastAsia"/>
        </w:rPr>
        <w:t xml:space="preserve"> </w:t>
      </w:r>
      <w:r w:rsidRPr="00CB0EC8">
        <w:rPr>
          <w:rFonts w:hint="eastAsia"/>
        </w:rPr>
        <w:t>属性的不确定性越大，把它搞清楚所需要的信息量也就越大，熵也就越大。</w:t>
      </w:r>
    </w:p>
    <w:p w:rsidR="00CB0EC8" w:rsidRDefault="00CB0EC8" w:rsidP="00CB0EC8">
      <w:pPr>
        <w:rPr>
          <w:rFonts w:ascii="MS Gothic" w:hAnsi="MS Gothic" w:cs="MS Gothic" w:hint="eastAsia"/>
        </w:rPr>
      </w:pPr>
      <w:r>
        <w:rPr>
          <w:rFonts w:ascii="MS Gothic" w:hAnsi="MS Gothic" w:cs="MS Gothic" w:hint="eastAsia"/>
        </w:rPr>
        <w:t>信息熵增益比</w:t>
      </w:r>
    </w:p>
    <w:p w:rsidR="00CB0EC8" w:rsidRDefault="00CB0EC8" w:rsidP="00CB0EC8">
      <w:pPr>
        <w:rPr>
          <w:rFonts w:hint="eastAsia"/>
        </w:rPr>
      </w:pPr>
      <w:r w:rsidRPr="00CB0EC8">
        <w:drawing>
          <wp:inline distT="0" distB="0" distL="0" distR="0" wp14:anchorId="49BC8551" wp14:editId="60535EE6">
            <wp:extent cx="5274310" cy="2172601"/>
            <wp:effectExtent l="0" t="0" r="254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0EC8" w:rsidRDefault="00CB0EC8" w:rsidP="00CB0EC8">
      <w:pPr>
        <w:rPr>
          <w:rFonts w:hint="eastAsia"/>
        </w:rPr>
      </w:pPr>
      <w:r w:rsidRPr="00CB0EC8">
        <w:rPr>
          <w:rFonts w:hint="eastAsia"/>
        </w:rPr>
        <w:t>Gini</w:t>
      </w:r>
      <w:r w:rsidRPr="00CB0EC8">
        <w:rPr>
          <w:rFonts w:hint="eastAsia"/>
        </w:rPr>
        <w:t>系数：</w:t>
      </w:r>
    </w:p>
    <w:p w:rsidR="00CB0EC8" w:rsidRDefault="00CB0EC8" w:rsidP="00CB0EC8">
      <w:pPr>
        <w:rPr>
          <w:rFonts w:hint="eastAsia"/>
        </w:rPr>
      </w:pPr>
      <w:r w:rsidRPr="00CB0EC8">
        <w:drawing>
          <wp:inline distT="0" distB="0" distL="0" distR="0" wp14:anchorId="5A9ACDE1" wp14:editId="7FD90DDF">
            <wp:extent cx="5274310" cy="1654326"/>
            <wp:effectExtent l="0" t="0" r="2540" b="3175"/>
            <wp:docPr id="2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CB0EC8" w:rsidRDefault="00CB0EC8" w:rsidP="00CB0EC8">
      <w:pPr>
        <w:rPr>
          <w:rFonts w:hint="eastAsia"/>
        </w:rPr>
      </w:pPr>
      <w:r>
        <w:rPr>
          <w:rFonts w:hint="eastAsia"/>
        </w:rPr>
        <w:t>常用的决策树算法：</w:t>
      </w:r>
    </w:p>
    <w:tbl>
      <w:tblPr>
        <w:tblW w:w="14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40"/>
        <w:gridCol w:w="11380"/>
      </w:tblGrid>
      <w:tr w:rsidR="00CB0EC8" w:rsidRPr="00CB0EC8" w:rsidTr="00CB0EC8">
        <w:trPr>
          <w:trHeight w:val="1588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EC8" w:rsidRPr="00CB0EC8" w:rsidRDefault="00CB0EC8" w:rsidP="00CB0EC8">
            <w:pPr>
              <w:widowControl/>
              <w:spacing w:line="480" w:lineRule="auto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Constantia" w:cs="Arial"/>
                <w:b/>
                <w:bCs/>
                <w:color w:val="FFFFFF" w:themeColor="light1"/>
                <w:kern w:val="24"/>
                <w:sz w:val="36"/>
                <w:szCs w:val="36"/>
              </w:rPr>
              <w:lastRenderedPageBreak/>
              <w:t>ID3</w:t>
            </w:r>
            <w:r w:rsidRPr="00CB0EC8">
              <w:rPr>
                <w:rFonts w:ascii="Constantia" w:eastAsia="宋体" w:hAnsi="Arial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算法</w:t>
            </w:r>
          </w:p>
        </w:tc>
        <w:tc>
          <w:tcPr>
            <w:tcW w:w="1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F6FC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Arial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其核心是在决策树的各级节点上，使用信息增益作为属性的选择标</w:t>
            </w:r>
          </w:p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Arial" w:cs="Arial"/>
                <w:b/>
                <w:bCs/>
                <w:color w:val="FFFFFF" w:themeColor="light1"/>
                <w:kern w:val="24"/>
                <w:sz w:val="36"/>
                <w:szCs w:val="36"/>
              </w:rPr>
              <w:t>准，来帮助确定每个节点所应采用的合适属性。</w:t>
            </w:r>
          </w:p>
        </w:tc>
      </w:tr>
      <w:tr w:rsidR="00CB0EC8" w:rsidRPr="00CB0EC8" w:rsidTr="00CB0EC8">
        <w:trPr>
          <w:trHeight w:val="1814"/>
        </w:trPr>
        <w:tc>
          <w:tcPr>
            <w:tcW w:w="29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EC8" w:rsidRPr="00CB0EC8" w:rsidRDefault="00CB0EC8" w:rsidP="00CB0EC8">
            <w:pPr>
              <w:widowControl/>
              <w:spacing w:line="480" w:lineRule="auto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hAnsi="Constantia"/>
                <w:b/>
                <w:bCs/>
                <w:color w:val="000000" w:themeColor="dark1"/>
                <w:kern w:val="24"/>
                <w:sz w:val="36"/>
                <w:szCs w:val="36"/>
              </w:rPr>
              <w:t>C4.5</w:t>
            </w:r>
            <w:r w:rsidRPr="00CB0EC8">
              <w:rPr>
                <w:rFonts w:hAnsi="宋体" w:hint="eastAsia"/>
                <w:b/>
                <w:bCs/>
                <w:color w:val="000000" w:themeColor="dark1"/>
                <w:kern w:val="24"/>
                <w:sz w:val="36"/>
                <w:szCs w:val="36"/>
              </w:rPr>
              <w:t>算法</w:t>
            </w:r>
          </w:p>
        </w:tc>
        <w:tc>
          <w:tcPr>
            <w:tcW w:w="1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Constantia" w:cs="Arial"/>
                <w:color w:val="000000" w:themeColor="dark1"/>
                <w:kern w:val="24"/>
                <w:sz w:val="36"/>
                <w:szCs w:val="36"/>
              </w:rPr>
              <w:t>C4.5</w:t>
            </w: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决策树生成算法相对于</w:t>
            </w:r>
            <w:r w:rsidRPr="00CB0EC8">
              <w:rPr>
                <w:rFonts w:ascii="Constantia" w:eastAsia="宋体" w:hAnsi="Constantia" w:cs="Arial"/>
                <w:color w:val="000000" w:themeColor="dark1"/>
                <w:kern w:val="24"/>
                <w:sz w:val="36"/>
                <w:szCs w:val="36"/>
              </w:rPr>
              <w:t>ID3</w:t>
            </w: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算法的重要改进是使用信息增益率来</w:t>
            </w:r>
          </w:p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选择节点属性。</w:t>
            </w:r>
            <w:r w:rsidRPr="00CB0EC8">
              <w:rPr>
                <w:rFonts w:ascii="Constantia" w:eastAsia="宋体" w:hAnsi="Constantia" w:cs="Arial"/>
                <w:color w:val="000000" w:themeColor="dark1"/>
                <w:kern w:val="24"/>
                <w:sz w:val="36"/>
                <w:szCs w:val="36"/>
              </w:rPr>
              <w:t>C4.5</w:t>
            </w: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算法既能够处理离散的描述属性，也可以处理</w:t>
            </w:r>
          </w:p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连续的描述属性</w:t>
            </w:r>
          </w:p>
        </w:tc>
      </w:tr>
      <w:tr w:rsidR="00CB0EC8" w:rsidRPr="00CB0EC8" w:rsidTr="00CB0EC8">
        <w:trPr>
          <w:trHeight w:val="1814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EC8" w:rsidRPr="00CB0EC8" w:rsidRDefault="00CB0EC8" w:rsidP="00CB0EC8">
            <w:pPr>
              <w:widowControl/>
              <w:spacing w:line="480" w:lineRule="auto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hAnsi="Constantia"/>
                <w:b/>
                <w:bCs/>
                <w:color w:val="000000" w:themeColor="dark1"/>
                <w:kern w:val="24"/>
                <w:sz w:val="36"/>
                <w:szCs w:val="36"/>
              </w:rPr>
              <w:t>C5.0</w:t>
            </w:r>
            <w:r w:rsidRPr="00CB0EC8">
              <w:rPr>
                <w:rFonts w:hAnsi="宋体" w:hint="eastAsia"/>
                <w:b/>
                <w:bCs/>
                <w:color w:val="000000" w:themeColor="dark1"/>
                <w:kern w:val="24"/>
                <w:sz w:val="36"/>
                <w:szCs w:val="36"/>
              </w:rPr>
              <w:t>算法</w:t>
            </w:r>
          </w:p>
        </w:tc>
        <w:tc>
          <w:tcPr>
            <w:tcW w:w="1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Constantia" w:cs="Arial"/>
                <w:color w:val="000000" w:themeColor="dark1"/>
                <w:kern w:val="24"/>
                <w:sz w:val="36"/>
                <w:szCs w:val="36"/>
              </w:rPr>
              <w:t>C5.0</w:t>
            </w: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是</w:t>
            </w:r>
            <w:r w:rsidRPr="00CB0EC8">
              <w:rPr>
                <w:rFonts w:ascii="Constantia" w:eastAsia="宋体" w:hAnsi="Constantia" w:cs="Arial"/>
                <w:color w:val="000000" w:themeColor="dark1"/>
                <w:kern w:val="24"/>
                <w:sz w:val="36"/>
                <w:szCs w:val="36"/>
              </w:rPr>
              <w:t>C4.5</w:t>
            </w: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算法的修订版，适用于处理大数据集，采用</w:t>
            </w:r>
            <w:r w:rsidRPr="00CB0EC8">
              <w:rPr>
                <w:rFonts w:ascii="Constantia" w:eastAsia="宋体" w:hAnsi="Constantia" w:cs="Arial"/>
                <w:color w:val="000000" w:themeColor="dark1"/>
                <w:kern w:val="24"/>
                <w:sz w:val="36"/>
                <w:szCs w:val="36"/>
              </w:rPr>
              <w:t>Boosting</w:t>
            </w: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方</w:t>
            </w:r>
          </w:p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式提高模型准确率，根据能够带来的最大信息增益的字段拆分样本</w:t>
            </w:r>
          </w:p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。</w:t>
            </w:r>
          </w:p>
        </w:tc>
      </w:tr>
      <w:tr w:rsidR="00CB0EC8" w:rsidRPr="00CB0EC8" w:rsidTr="00CB0EC8">
        <w:trPr>
          <w:trHeight w:val="2155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EC8" w:rsidRPr="00CB0EC8" w:rsidRDefault="00CB0EC8" w:rsidP="00CB0EC8">
            <w:pPr>
              <w:widowControl/>
              <w:spacing w:line="480" w:lineRule="auto"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hAnsi="Constantia"/>
                <w:b/>
                <w:bCs/>
                <w:color w:val="000000" w:themeColor="dark1"/>
                <w:kern w:val="24"/>
                <w:sz w:val="36"/>
                <w:szCs w:val="36"/>
              </w:rPr>
              <w:t>CART</w:t>
            </w:r>
            <w:r w:rsidRPr="00CB0EC8">
              <w:rPr>
                <w:rFonts w:hAnsi="宋体" w:hint="eastAsia"/>
                <w:b/>
                <w:bCs/>
                <w:color w:val="000000" w:themeColor="dark1"/>
                <w:kern w:val="24"/>
                <w:sz w:val="36"/>
                <w:szCs w:val="36"/>
              </w:rPr>
              <w:t>算法</w:t>
            </w:r>
          </w:p>
        </w:tc>
        <w:tc>
          <w:tcPr>
            <w:tcW w:w="1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Constantia" w:cs="Arial"/>
                <w:color w:val="000000" w:themeColor="dark1"/>
                <w:kern w:val="24"/>
                <w:sz w:val="36"/>
                <w:szCs w:val="36"/>
              </w:rPr>
              <w:t>CART</w:t>
            </w: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决策树是一种十分有效的非参数分类和回归方法，通过构建树、</w:t>
            </w:r>
          </w:p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修剪树、评估树来构建一个二叉树。当终结点是连续变量时，该树</w:t>
            </w:r>
          </w:p>
          <w:p w:rsidR="00CB0EC8" w:rsidRPr="00CB0EC8" w:rsidRDefault="00CB0EC8" w:rsidP="00CB0EC8">
            <w:pPr>
              <w:widowControl/>
              <w:jc w:val="left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 w:rsidRPr="00CB0EC8">
              <w:rPr>
                <w:rFonts w:ascii="Constantia" w:eastAsia="宋体" w:hAnsi="Arial" w:cs="Arial"/>
                <w:color w:val="000000" w:themeColor="dark1"/>
                <w:kern w:val="24"/>
                <w:sz w:val="36"/>
                <w:szCs w:val="36"/>
              </w:rPr>
              <w:t>为回归树；当终结点是分类变量，该树为分类树。</w:t>
            </w:r>
          </w:p>
        </w:tc>
      </w:tr>
    </w:tbl>
    <w:p w:rsidR="00CB0EC8" w:rsidRDefault="00CB0EC8" w:rsidP="00CB0EC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实验代码：</w:t>
      </w:r>
    </w:p>
    <w:p w:rsidR="00CB0EC8" w:rsidRPr="00CB0EC8" w:rsidRDefault="00CB0EC8" w:rsidP="00CB0EC8">
      <w:pPr>
        <w:pStyle w:val="a3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DecisionTree Algorithm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Created by PyCharm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Date: 2018/7/31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>'''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math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operator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matplotlib.pyplot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numpy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loadDataSet(path,training_sample):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'''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从文件中读入训练样本的数据，同上面给出的示例数据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下面第20行代码中的1.0表示x0 = 1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@param filename 存放训练数据的文件路径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@return dataMat 存储训练数据的前两列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@return labelMat 存放给出的标准答案（0,1）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'''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dataMat = []; labelMat = []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#定义列表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filename = path+training_sample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fr = open(filename)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line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fr.readlines():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line = line.strip(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lineArr = line.strip().split(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   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#文件中数据的分隔符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dataMat.append([float(lineArr[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 float(lineArr[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]),float(lineArr[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])])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#前两列数据和一列标签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labelMat.append(float(lineArr[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#标准答案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dataMat,labelMat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calcShannonEnt(dataSet):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#计算数据的熵(entropy)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计算给定数据集的香农熵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dataSet 数据集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shannonEnt  返回香农熵值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numEntries = len(dataSet)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#数据条数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labelCounts = {}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featVec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dataSet: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#统计每一类的数量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currentLabel = featVec[-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#取最后一列的键值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currentLabel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not 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labelCounts.keys():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#当前键值不存在，初始化当前键值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labelCounts[currentLabel]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labelCounts[currentLabel] +=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#统计当前键值出现的次数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shannonEnt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labelCounts: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#计算所有键值的熵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prob = float(labelCounts[key])/numEntries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#计算单个键值的熵值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 -= prob*log(prob,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#累加单个键值的熵值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shannonEnt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createDataDic(feat):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#创建分支条件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定义数据集，画图用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dataSet 数据集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labels 特征值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'''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 = [[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+str(feat[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+str(feat[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'false'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'&gt;'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+str(feat[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+str(feat[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'false'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'&lt;'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+str(feat[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'&gt;'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+str(feat[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'false'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[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'&gt;'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+str(feat[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'&gt;'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+str(feat[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'true'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  <w:t xml:space="preserve">    labels = [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'feature1'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'feature2'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dataSet,labels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splitDataSet(dataSet,axis,value):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统计数据集中该特征值value的数量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dataSet 待划分数据集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axis 划分数据集的特征,指出是第几类特征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value 特征的返回值，指出是哪一类特征的那个值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@return retDataSet 划分后的数据集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 = []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featVec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dataSet: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#取一行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featVec[axis] == value: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#该列值是否为所要值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reducedFeatVec = featVec[:axis]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#取0到axis的值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#reducedFeatVec = featVec[:]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reducedFeatVec.extend(featVec[axis+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:])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#取axis+1之后的值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retDataSet.append(reducedFeatVec)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retDataSet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chooseBestFeatureToSplit(dataSet):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#选择最优的分类特征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选择特征划分的优先次序，画图用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dataSet 初始数据集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bestFeature 最优划分方式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numFeatures = len(dataSet[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])-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#数据集中的特征数量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baseEntropy = calcShannonEnt(dataSet)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#根据标签计算的初始熵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bestInfoGain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bestFeature = -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range(numFeatures):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#寻找最优分类特征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featList = [example[i]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dataSet]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#第i类特征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uniqueVals = set(featList)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#去除重复的特征值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newEntropy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#初始化信息熵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value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uniqueVals: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subDataSet = splitDataSet(dataSet,i,value)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#第i列特征中value值在dataSet的数量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prob = len(subDataSet)/float(len(dataSet))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#该特征值数除特征值总数量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newEntropy += prob*calcShannonEnt(subDataSet)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#累加该列特征各特征值的信息熵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infoGain = baseEntropy - newEntropy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#信息增益=熵（总）- 熵（某个特征）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(infoGain &gt; bestInfoGain):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#若按某特征划分后，熵值减少的最大，则次特征为最优分类特征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bestInfoGain =infoGain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bestFeature = i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bestFeature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getSubCol(dataSet,col1,col2):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取列表的部分列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dataSet 数据列表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col1 第col1列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col2 第col2列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list 返回列表子集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rownum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len(dataSet)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list = []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featVec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dataSet: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统计每一类的数量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list.append([featVec[col1],featVec[col2]])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getSubRow(dataSet,row1,row2):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取列表的部分行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dataSet 数据列表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row1 第row1行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row2 第row2行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list 返回列表子集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rownum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len(dataSet)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#数据行数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 = []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range(row1,row2+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):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#取部分数据集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list.append(dataSet[i])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chooseBestNumberToSplit(baseEntropy,featList):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获取每个特征属性的最佳分割点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dataSet 数据列表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bestNumber 返回最佳分割点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rownum = len(featList)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#行数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bestInfoGain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#最佳信息增益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bestNumber = -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#最佳分割点的下标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featList.sort()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#递增排序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range(rownum):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subList = getSubRow(featList,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,i)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#获取0到i行的数据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EntD0 = calcShannonEnt(subList)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#前部分信息熵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temp = rownum - (i+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subList = getSubRow(featList,i+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,rownum-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#获取i+1到最后一行的数据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EntD1 = calcShannonEnt(subList)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#后部分信息熵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Gain = baseEntropy - (((i+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)/rownum)*EntD0+(temp/rownum)*EntD1)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#计算信息增益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Gain &gt; bestInfoGain: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#是否大于当前最大信息增益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bestNumber = i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bestInfoGain = Gain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featList[bestNumber][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#返回最佳分割点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majorityCnt(classList):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按分类后类别数量排序，比如：最后分类为2男1女，则判定为男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classList 数据字典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sortedClassCount[0][0] 返回出现次数最多的分类名称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classCount={}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vote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classList: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#统计各键值的频率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vote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not 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classCount.keys():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#若不存在初始化为0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classCount[vote]=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classCount[vote]+=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#频率加1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#利用operator操作键值排序字典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sortedClassCount = sorted(classCount.items(),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key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=operator.itemgetter(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),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reverse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True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#排序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sortedClassCount[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createTree(dataSet,treeSet,labels):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创建树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dataSet 原始数据集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labels 特征值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myTree 返回创建好的决策树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classList=[example[-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treeSet]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#最后一列值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classList.count(classList[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])==len(classList):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#类别完全相同则停止继续划分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classList[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len(treeSet[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])==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#遍历完所有特征时返回出现次数最多的特征值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majorityCnt(classList)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bestFeat=chooseBestFeatureToSplit(dataSet)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#选择最优特征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bestFeatLabel=labels[bestFeat]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#取最优特征值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myTree={bestFeatLabel:{}}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#创建树，以字典类型存储树的信息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del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(labels[bestFeat])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#删除该特征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featValues=[example[bestFeat]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example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treeSet]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#得到列包含的所有特征值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uniqueVals=set(featValues)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#除去重复的特征值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value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uniqueVals: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#递归创建树(构造数据字典的过程)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subLabels=labels[:]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myTree[bestFeatLabel][value]=createTree(dataSet,splitDataSet\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(treeSet,bestFeat,value),subLabels)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myTree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'''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-------------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构造注解树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-------------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>'''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getNumLeafs(myTree):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获取叶节点的数目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myTree 创建后的树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numLeafs 返回叶节点的数目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numLeafs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 = list(myTree.keys())[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secondDict = myTree[firstStr]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secondDict.keys():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type(secondDict[key])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dict: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#不是子节点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numLeafs += getNumLeafs(secondDict[key])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numLeafs +=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#统计子节点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numLeafs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getTreeDepth(myTree):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获取树的层数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lastRenderedPageBreak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myTree 创建的树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maxDepth 树的最大深度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maxDepth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 = list(myTree.keys())[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secondDict = myTree[firstStr]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secondDict.keys():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type(secondDict[key])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dict: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#还有子节点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thisDepth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getTreeDepth(secondDict[key])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thisDepth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thisDepth &gt; maxDepth: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#是否为最深点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maxDepth = thisDepth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maxDepth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plotMidText(cntrPt,parentPt,txtString):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计算父节点和子节点的中间位置，并在此处添加简单的文本标签信息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cntrPt 子节点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parentPt 父节点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txtString 标签值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xMid = (parentPt[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- cntrPt[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])/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2.0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cntrPt[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#计算标签的横值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yMid = (parentPt[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- cntrPt[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])/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2.0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cntrPt[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#计算标签的纵值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plotBestFit.ax1.text(xMid,yMid,txtString)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#插值操作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dicisionNode = {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'boxstyle'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"sawtooth"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'fc'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"0.8"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leafNode = {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'boxstyle'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"round4"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'fc'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"0.8"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arrow_args = {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'arrowstyle'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"&lt;-"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plotNode(nodeTxt,centerPt,parentPt,nodeType):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执行了实际的绘图功能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nodeTxt 节点值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centerPt 起始点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parentPt 终止点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nodeType 节点类型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plotBestFit.ax1.annotate(nodeTxt,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xy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=parentPt,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xycoords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'axes fraction'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xytext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=centerPt,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textcoords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'axes fraction'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va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ha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"center"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bbox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=nodeType,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arrowprops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=arrow_args)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plotTree(myTree,parentPt,nodeTxt):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创建树图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myTree 数据字典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parentPt 起始位置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numLeafs = getNumLeafs(myTree)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#获取叶节点的数目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depth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getTreeDepth(myTree)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#获取树的层数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firstStr = list(myTree.keys())[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cntrPt = (plotTree.xOff + (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1.0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float(numLeafs))/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2.0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/plotTree.totalW,\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plotTree.yOff)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#计算位置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plotMidText(cntrPt,parentPt,nodeTxt)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#插入标签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plotNode(firstStr,cntrPt,parentPt,dicisionNode)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#实现绘图功能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 = myTree[firstStr]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plotTree.yOff = plotTree.yOff -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/plotTree.totalD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#更新纵值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key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secondDict.keys():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type(secondDict[key])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is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dict: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#是数据字典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plotTree(secondDict[key],cntrPt,str(key))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#递归调用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#是叶节点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plotTree.xOff = plotTree.xOff +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/plotTree.totalW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#更新横值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plotNode(secondDict[key],(plotTree.xOff,plotTree.yOff),cntrPt,leafNode)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#实现绘图功能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plotMidText((plotTree.xOff,plotTree.yOff),cntrPt,str(key))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#插入标签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plotTree.yOff = plotTree.yOff +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/plotTree.totalD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#更新纵值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plotBestFit(dataArr,inTree,labelMat1,labelMat2):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分类效果展示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weights 回归系数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path 数据文件路径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@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null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 = len(dataArr)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#取行数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xcord1 = []; ycord1 = []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xcord2 = []; ycord2 = []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xcord3 = []; ycord3 = []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xcord4 = []; ycord4 = []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range(n):    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#将训练前的数据分类存储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int(labelMat1[i])==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xcord1.append(dataArr[i][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ycord1.append(dataArr[i][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xcord2.append(dataArr[i][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ycord2.append(dataArr[i][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range(n):    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#将训练后的数据分类存储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int(labelMat2[i])==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xcord3.append(dataArr[i][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ycord3.append(dataArr[i][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xcord4.append(dataArr[i][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]); ycord4.append(dataArr[i][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创建树图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"""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 = plt.figure(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'DecisionTree1'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fig.clf()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axprops = {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'xticks'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[],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'yticks'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[]}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plotBestFit.ax1 = plt.subplot(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frameon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False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**axprops)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plotTree.totalW = float(getNumLeafs(inTree))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存储树的宽度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plotTree.totalD = float(getTreeDepth(inTree))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存储树的深度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plotTree.xOff = -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0.5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/ plotTree.totalW;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plotTree.yOff =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1.0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追踪已经绘制的节点位置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plotTree(inTree, (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1.0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),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显示字典数据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决策树预测结果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"""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fig = plt.figure(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"DecisionResult"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#新建一个画图窗口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 = fig.add_subplot(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111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     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#添加一个子窗口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ax.set_title(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'Forecast'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ax.scatter(xcord3, ycord3,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'red'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ax.scatter(xcord4, ycord4,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'green'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plt.xlabel(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'X1'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 plt.ylabel(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'X2'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plt.figure(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"DecisionBefore"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plt.title(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'Original'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plt.scatter(xcord1, ycord1,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'red'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marker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's'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plt.scatter(xcord2, ycord2,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s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'green'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plt.xlabel(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'X1'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);plt.ylabel(</w:t>
      </w:r>
      <w:r w:rsidRPr="00CB0EC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'X2'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plt.show()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getResult(dataArr,feat):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h = []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featVec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dataArr: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if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((featVec[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]&gt;feat[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])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(featVec[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]&gt;feat[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h.append(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h.append(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br/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featuerSplit(trainingSet):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对每一类特征求最佳分割点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:param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trainingSet:训练集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808080"/>
          <w:kern w:val="0"/>
          <w:sz w:val="18"/>
          <w:szCs w:val="18"/>
        </w:rPr>
        <w:t>:return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: 返回每个特征的分割点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"""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baseEntropy = calcShannonEnt(trainingSet)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求初始香农熵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featList = getSubCol(trainingSet,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#取一和三列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feat1 = chooseBestNumberToSplit(baseEntropy, featList)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求特征1最佳分割点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featList = getSubCol(trainingSet,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CB0EC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#取二和三列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feat2 = chooseBestNumberToSplit(baseEntropy, featList) 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求特征2最佳分割点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CB0EC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CB0EC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[feat1, feat2] </w:t>
      </w:r>
      <w:r w:rsidRPr="00CB0EC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#返回特征分割点</w:t>
      </w:r>
    </w:p>
    <w:p w:rsidR="00CB0EC8" w:rsidRDefault="00CB0EC8" w:rsidP="00CB0EC8">
      <w:pPr>
        <w:pStyle w:val="a3"/>
        <w:ind w:left="432" w:firstLineChars="0" w:firstLine="0"/>
        <w:rPr>
          <w:rFonts w:hint="eastAsia"/>
        </w:rPr>
      </w:pPr>
    </w:p>
    <w:p w:rsidR="00CB0EC8" w:rsidRPr="00CB0EC8" w:rsidRDefault="00CB0EC8" w:rsidP="00CB0EC8">
      <w:pPr>
        <w:pStyle w:val="a3"/>
        <w:ind w:left="432" w:firstLineChars="0" w:firstLine="0"/>
      </w:pPr>
      <w:bookmarkStart w:id="0" w:name="_GoBack"/>
      <w:bookmarkEnd w:id="0"/>
    </w:p>
    <w:p w:rsidR="00CB0EC8" w:rsidRDefault="00CB0EC8" w:rsidP="00CB0EC8"/>
    <w:p w:rsidR="00E93ACF" w:rsidRDefault="00E93ACF"/>
    <w:sectPr w:rsidR="00E93A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05B0E"/>
    <w:multiLevelType w:val="hybridMultilevel"/>
    <w:tmpl w:val="67221D7E"/>
    <w:lvl w:ilvl="0" w:tplc="DFAA034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988"/>
    <w:rsid w:val="000E1988"/>
    <w:rsid w:val="0029258A"/>
    <w:rsid w:val="002B2627"/>
    <w:rsid w:val="009E69F3"/>
    <w:rsid w:val="00CB0EC8"/>
    <w:rsid w:val="00E9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A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0E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EC8"/>
    <w:rPr>
      <w:sz w:val="18"/>
      <w:szCs w:val="18"/>
    </w:rPr>
  </w:style>
  <w:style w:type="paragraph" w:styleId="a5">
    <w:name w:val="Normal (Web)"/>
    <w:basedOn w:val="a"/>
    <w:uiPriority w:val="99"/>
    <w:unhideWhenUsed/>
    <w:rsid w:val="00CB0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EC8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AC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B0EC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B0EC8"/>
    <w:rPr>
      <w:sz w:val="18"/>
      <w:szCs w:val="18"/>
    </w:rPr>
  </w:style>
  <w:style w:type="paragraph" w:styleId="a5">
    <w:name w:val="Normal (Web)"/>
    <w:basedOn w:val="a"/>
    <w:uiPriority w:val="99"/>
    <w:unhideWhenUsed/>
    <w:rsid w:val="00CB0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EC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6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07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1800</Words>
  <Characters>10266</Characters>
  <Application>Microsoft Office Word</Application>
  <DocSecurity>0</DocSecurity>
  <Lines>85</Lines>
  <Paragraphs>24</Paragraphs>
  <ScaleCrop>false</ScaleCrop>
  <Company/>
  <LinksUpToDate>false</LinksUpToDate>
  <CharactersWithSpaces>12042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2019-10-28T08:03:00Z</dcterms:created>
  <dcterms:modified xsi:type="dcterms:W3CDTF">2019-11-05T00:21:00Z</dcterms:modified>
</cp:coreProperties>
</file>