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间断与连续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f，g均连续，则f +，-，*，/ g（分母不为零）</w:t>
      </w:r>
      <w:r>
        <w:rPr>
          <w:rFonts w:hint="eastAsia"/>
          <w:u w:val="single"/>
          <w:lang w:val="en-US" w:eastAsia="zh-CN"/>
        </w:rPr>
        <w:t xml:space="preserve">          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f，g仅仅在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none"/>
          <w:lang w:val="en-US" w:eastAsia="zh-CN"/>
        </w:rPr>
        <w:t>条件下f(g)必定连续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f连续，g间断则</w:t>
      </w:r>
      <m:oMath>
        <m:d>
          <m:dPr>
            <m:begChr m:val="{"/>
            <m:endChr m:val="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±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 xml:space="preserve"> 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×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,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÷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g在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间断，在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  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连续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f，g均间断则</w:t>
      </w:r>
      <m:oMath>
        <m:d>
          <m:dPr>
            <m:begChr m:val="{"/>
            <m:endChr m:val="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±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 xml:space="preserve"> </m:t>
                </m: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×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,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÷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bar>
                  <m:barP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bar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     </m:t>
                    </m:r>
                    <m:ctrlPr>
                      <w:rPr>
                        <w:rFonts w:hint="default" w:ascii="DejaVu Math TeX Gyre" w:hAnsi="DejaVu Math TeX Gyre"/>
                        <w:i/>
                        <w:u w:val="none"/>
                        <w:lang w:val="en-US"/>
                      </w:rPr>
                    </m:ctrlPr>
                  </m:e>
                </m:bar>
                <m:ctrlPr>
                  <w:rPr>
                    <w:rFonts w:ascii="DejaVu Math TeX Gyre" w:hAnsi="DejaVu Math TeX Gyre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f连续_______|f|连续 （即f连续是|f|连续的什么条件）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奇偶性，周期性（f可导）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f奇则: 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 xml:space="preserve">_____, 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_______,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_______（a不等于0）. （填奇偶性）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f偶则: 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 xml:space="preserve">_____, 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_______,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_______（a不等于0）. （填奇偶性）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f(x+T) = f(x),则f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_________,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>是否为周期函数，若可能不是的话，则在满足_____的条件下其为周期函数，且周期为_____.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若f的定义域为对称于原点的数集X上的函数(e.g. x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∈</m:t>
        </m:r>
      </m:oMath>
      <w:r>
        <w:rPr>
          <w:rFonts w:hint="eastAsia" w:hAnsi="DejaVu Math TeX Gyre"/>
          <w:i w:val="0"/>
          <w:u w:val="none"/>
          <w:lang w:val="en-US" w:eastAsia="zh-CN"/>
        </w:rPr>
        <w:t>[-a,a]</w:t>
      </w:r>
      <w:r>
        <w:rPr>
          <w:rFonts w:hint="eastAsia"/>
          <w:u w:val="none"/>
          <w:lang w:val="en-US" w:eastAsia="zh-CN"/>
        </w:rPr>
        <w:t>),将f分解为一个奇函数与一个偶函数之和___________________.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简述f为奇函数时的特征___________________.,为偶函数时的特征_______________.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极限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若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0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box>
              <m:box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 xml:space="preserve">  在可用洛必达 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DejaVu Math TeX Gyre" w:hAnsi="DejaVu Math TeX Gyre"/>
                        <w:u w:val="none"/>
                        <w:lang w:val="en-US"/>
                      </w:rPr>
                      <m:t>下化简得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en>
                </m:f>
                <m:func>
                  <m:func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DejaVu Math TeX Gyre" w:hAnsi="DejaVu Math TeX Gyre"/>
                            <w:bCs w:val="0"/>
                            <w:u w:val="none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u w:val="none"/>
                            <w:lang w:val="en-US"/>
                          </w:rPr>
                          <m:t>lim</m:t>
                        </m:r>
                        <m:ctrlPr>
                          <w:rPr>
                            <w:rFonts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e>
                      <m:li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x</m:t>
                        </m:r>
                        <m:r>
                          <m:rPr/>
                          <w:rPr>
                            <w:rFonts w:ascii="DejaVu Math TeX Gyre" w:hAnsi="DejaVu Math TeX Gyre"/>
                            <w:u w:val="none"/>
                            <w:lang w:val="en-US"/>
                          </w:rPr>
                          <m:t>→</m:t>
                        </m:r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0</m:t>
                        </m:r>
                        <m:ctrlPr>
                          <w:rPr>
                            <w:rFonts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lim>
                    </m:limLow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fName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func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</m:box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,则x-&gt;0时，f/g ~ x么？ 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当x-&gt;?(e.g. x0,x0+,x0-)时,</w:t>
      </w:r>
      <w:r>
        <w:rPr>
          <w:rFonts w:hint="default" w:ascii="Arial" w:hAnsi="Arial" w:cs="Arial"/>
          <w:b w:val="0"/>
          <w:bCs w:val="0"/>
          <w:u w:val="none"/>
          <w:lang w:val="en-US" w:eastAsia="zh-CN"/>
        </w:rPr>
        <w:t>α</w:t>
      </w:r>
      <w:r>
        <w:rPr>
          <w:rFonts w:hint="eastAsia"/>
          <w:b w:val="0"/>
          <w:bCs w:val="0"/>
          <w:u w:val="none"/>
          <w:lang w:val="en-US" w:eastAsia="zh-CN"/>
        </w:rPr>
        <w:t>是</w:t>
      </w:r>
      <w:r>
        <w:rPr>
          <w:rFonts w:hint="default" w:ascii="Arial" w:hAnsi="Arial" w:cs="Arial"/>
          <w:b w:val="0"/>
          <w:bCs w:val="0"/>
          <w:u w:val="none"/>
          <w:lang w:val="en-US" w:eastAsia="zh-CN"/>
        </w:rPr>
        <w:t>β</w:t>
      </w:r>
      <w:r>
        <w:rPr>
          <w:rFonts w:hint="eastAsia"/>
          <w:b w:val="0"/>
          <w:bCs w:val="0"/>
          <w:u w:val="none"/>
          <w:lang w:val="en-US" w:eastAsia="zh-CN"/>
        </w:rPr>
        <w:t>的k阶无穷小，则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α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DejaVu Math TeX Gyre" w:hAnsi="DejaVu Math TeX Gyre"/>
                        <w:u w:val="none"/>
                        <w:lang w:val="en-US"/>
                      </w:rPr>
                      <m:t>β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k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up>
                </m:sSup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 = ____,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α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DejaVu Math TeX Gyre" w:hAnsi="DejaVu Math TeX Gyre"/>
                        <w:u w:val="none"/>
                        <w:lang w:val="en-US"/>
                      </w:rPr>
                      <m:t>β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k−1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sup>
                </m:sSup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 = ____.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当x-&gt;0时，（</w:t>
      </w:r>
      <w:r>
        <w:rPr>
          <w:rFonts w:hint="default" w:ascii="Arial" w:hAnsi="Arial" w:cs="Arial"/>
          <w:b w:val="0"/>
          <w:bCs w:val="0"/>
          <w:u w:val="none"/>
          <w:lang w:val="en-US" w:eastAsia="zh-CN"/>
        </w:rPr>
        <w:t>β</w:t>
      </w:r>
      <w:r>
        <w:rPr>
          <w:rFonts w:hint="eastAsia"/>
          <w:b w:val="0"/>
          <w:bCs w:val="0"/>
          <w:u w:val="none"/>
          <w:lang w:val="en-US" w:eastAsia="zh-CN"/>
        </w:rPr>
        <w:t>，k均为正常数），则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1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−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 xml:space="preserve">x~_____, 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1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−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b w:val="0"/>
                <w:bCs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(bx)~_____</m:t>
        </m:r>
      </m:oMath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Ansi="DejaVu Math TeX Gyre"/>
          <w:bCs w:val="0"/>
          <w:i w:val="0"/>
          <w:u w:val="none"/>
          <w:lang w:val="en-US"/>
        </w:rPr>
      </w:pPr>
      <m:oMathPara>
        <m:oMath>
          <m:func>
            <m:func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DejaVu Math TeX Gyre" w:hAnsi="DejaVu Math TeX Gyre"/>
                      <w:bCs w:val="0"/>
                      <w:u w:val="none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u w:val="none"/>
                      <w:lang w:val="en-US"/>
                    </w:rPr>
                    <m:t>lim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→</m:t>
                  </m:r>
                  <m:sSup>
                    <m:sSupP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0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+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lim>
              </m:limLow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Name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β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ln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k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x=______,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func>
          <m:func>
            <m:funcP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DejaVu Math TeX Gyre" w:hAnsi="DejaVu Math TeX Gyre"/>
                      <w:bCs w:val="0"/>
                      <w:u w:val="none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u w:val="none"/>
                      <w:lang w:val="en-US"/>
                    </w:rPr>
                    <m:t>lim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→</m:t>
                  </m:r>
                  <m:sSup>
                    <m:sSupP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0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/>
                          <w:u w:val="none"/>
                          <w:lang w:val="en-US"/>
                        </w:rPr>
                        <m:t>+</m:t>
                      </m:r>
                      <m:ctrlPr>
                        <w:rPr>
                          <w:rFonts w:ascii="DejaVu Math TeX Gyre" w:hAnsi="DejaVu Math TeX Gyre"/>
                          <w:i/>
                          <w:u w:val="none"/>
                          <w:lang w:val="en-US"/>
                        </w:rPr>
                      </m:ctrlPr>
                    </m:sup>
                  </m:sSup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lim>
              </m:limLow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fName>
            <m:e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x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ascii="DejaVu Math TeX Gyre" w:hAnsi="DejaVu Math TeX Gyre"/>
                      <w:u w:val="none"/>
                      <w:lang w:val="en-US"/>
                    </w:rPr>
                    <m:t>β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sSup>
                <m:sSupP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e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u w:val="none"/>
                      <w:lang w:val="en-US"/>
                    </w:rPr>
                    <m:t>−kx</m:t>
                  </m:r>
                  <m:ctrlPr>
                    <w:rPr>
                      <w:rFonts w:ascii="DejaVu Math TeX Gyre" w:hAnsi="DejaVu Math TeX Gyre"/>
                      <w:bCs w:val="0"/>
                      <w:i/>
                      <w:u w:val="none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=______</m:t>
              </m:r>
              <m:ctrlPr>
                <w:rPr>
                  <w:rFonts w:ascii="DejaVu Math TeX Gyre" w:hAnsi="DejaVu Math TeX Gyre"/>
                  <w:bCs w:val="0"/>
                  <w:i/>
                  <w:u w:val="none"/>
                  <w:lang w:val="en-US"/>
                </w:rPr>
              </m:ctrlPr>
            </m:e>
          </m:func>
        </m:oMath>
      </m:oMathPara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洛必达法则的使用条件是_____________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在后面的极限可以使用洛必达法则的前提下，若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=A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，则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_____</m:t>
        </m:r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f>
              <m:f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f‘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g’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den>
            </m:f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(写出充分必要性)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=A（</m:t>
        </m:r>
        <m:r>
          <m:rPr/>
          <w:rPr>
            <w:rFonts w:ascii="DejaVu Math TeX Gyre" w:hAnsi="DejaVu Math TeX Gyre"/>
            <w:u w:val="none"/>
            <w:lang w:val="en-US"/>
          </w:rPr>
          <m:t>≠∞</m:t>
        </m:r>
        <m:r>
          <m:rPr/>
          <w:rPr>
            <w:rFonts w:hint="default" w:ascii="DejaVu Math TeX Gyre" w:hAnsi="DejaVu Math TeX Gyre"/>
            <w:u w:val="none"/>
            <w:lang w:val="en-US"/>
          </w:rPr>
          <m:t>）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则在去心领域内_______(是否有界)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eastAsiaTheme="minorEastAsia"/>
          <w:bCs w:val="0"/>
          <w:i w:val="0"/>
          <w:u w:val="none"/>
          <w:lang w:val="en-US" w:eastAsia="zh-CN"/>
        </w:rPr>
      </w:pP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</m:t>
                </m:r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？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_______ 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>则在去心领域内无界（填充分必要性）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→∞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</m:oMath>
      <w:r>
        <w:rPr>
          <w:rFonts w:hint="eastAsia" w:hAnsi="DejaVu Math TeX Gyre"/>
          <w:i w:val="0"/>
          <w:u w:val="none"/>
          <w:lang w:val="en-US" w:eastAsia="zh-CN"/>
        </w:rPr>
        <w:t xml:space="preserve"> _______ </w:t>
      </w:r>
      <m:oMath>
        <m:func>
          <m:funcP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→∞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f'</m:t>
            </m:r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（填充分必要性）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有界无界问题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证明</w:t>
      </w:r>
      <m:oMath>
        <m:func>
          <m:funcP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/>
                    <w:b w:val="0"/>
                    <w:bCs w:val="0"/>
                    <w:u w:val="no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u w:val="none"/>
                    <w:lang w:val="en-US"/>
                  </w:rPr>
                  <m:t>lim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r>
                  <m:rPr/>
                  <w:rPr>
                    <w:rFonts w:ascii="DejaVu Math TeX Gyre" w:hAnsi="DejaVu Math TeX Gyre"/>
                    <w:u w:val="none"/>
                    <w:lang w:val="en-US"/>
                  </w:rPr>
                  <m:t>→∞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lim>
            </m:limLow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Name>
          <m:e>
            <m:sSub>
              <m:sSubP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e>
        </m:func>
        <m:r>
          <m:rPr/>
          <w:rPr>
            <w:rFonts w:hint="default" w:ascii="DejaVu Math TeX Gyre" w:hAnsi="DejaVu Math TeX Gyre"/>
            <w:u w:val="none"/>
            <w:lang w:val="en-US"/>
          </w:rPr>
          <m:t>=A(</m:t>
        </m:r>
        <m:r>
          <m:rPr/>
          <w:rPr>
            <w:rFonts w:ascii="DejaVu Math TeX Gyre" w:hAnsi="DejaVu Math TeX Gyre"/>
            <w:u w:val="none"/>
            <w:lang w:val="en-US"/>
          </w:rPr>
          <m:t>≠∞</m:t>
        </m:r>
        <m:r>
          <m:rPr/>
          <w:rPr>
            <w:rFonts w:hint="default" w:ascii="DejaVu Math TeX Gyre" w:hAnsi="DejaVu Math TeX Gyre"/>
            <w:u w:val="none"/>
            <w:lang w:val="en-US"/>
          </w:rPr>
          <m:t>)</m:t>
        </m:r>
      </m:oMath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则</w:t>
      </w:r>
      <m:oMath>
        <m:func>
          <m:funcP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uncPr>
          <m:fNam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{</m:t>
            </m: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fName>
          <m:e>
            <m:sSub>
              <m:sSubP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x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 w:val="0"/>
                    <w:bCs w:val="0"/>
                    <w:i/>
                    <w:u w:val="none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}</m:t>
            </m:r>
            <m:ctrlPr>
              <w:rPr>
                <w:rFonts w:ascii="DejaVu Math TeX Gyre" w:hAnsi="DejaVu Math TeX Gyre"/>
                <w:b w:val="0"/>
                <w:bCs w:val="0"/>
                <w:i/>
                <w:u w:val="none"/>
                <w:lang w:val="en-US"/>
              </w:rPr>
            </m:ctrlPr>
          </m:e>
        </m:func>
      </m:oMath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有界。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 w:hAnsi="DejaVu Math TeX Gyre"/>
          <w:b w:val="0"/>
          <w:bCs w:val="0"/>
          <w:i w:val="0"/>
          <w:u w:val="none"/>
          <w:lang w:val="en-US" w:eastAsia="zh-CN"/>
        </w:rPr>
        <w:t>证明数列</w:t>
      </w:r>
      <m:oMath>
        <m:d>
          <m:dPr>
            <m:begChr m:val="{"/>
            <m:endChr m:val="}"/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dPr>
          <m:e>
            <m:sSup>
              <m:sSupP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DejaVu Math TeX Gyre" w:hAnsi="DejaVu Math TeX Gyre"/>
                        <w:u w:val="none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u w:val="none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/>
                            <w:bCs w:val="0"/>
                            <w:i/>
                            <w:u w:val="no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DejaVu Math TeX Gyre" w:hAnsi="DejaVu Math TeX Gyre"/>
                        <w:bCs w:val="0"/>
                        <w:i/>
                        <w:u w:val="none"/>
                        <w:lang w:val="en-US"/>
                      </w:rPr>
                    </m:ctrlPr>
                  </m:e>
                </m:d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u w:val="none"/>
                    <w:lang w:val="en-US"/>
                  </w:rPr>
                  <m:t>n</m:t>
                </m:r>
                <m:ctrlPr>
                  <w:rPr>
                    <w:rFonts w:ascii="DejaVu Math TeX Gyre" w:hAnsi="DejaVu Math TeX Gyre"/>
                    <w:bCs w:val="0"/>
                    <w:i/>
                    <w:u w:val="none"/>
                    <w:lang w:val="en-US"/>
                  </w:rPr>
                </m:ctrlPr>
              </m:sup>
            </m:sSup>
            <m:ctrlPr>
              <w:rPr>
                <w:rFonts w:ascii="DejaVu Math TeX Gyre" w:hAnsi="DejaVu Math TeX Gyre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收敛。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>对于数列，有界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±</m:t>
        </m:r>
      </m:oMath>
      <w:r>
        <w:rPr>
          <w:rFonts w:hint="eastAsia" w:hAnsi="DejaVu Math TeX Gyre"/>
          <w:bCs w:val="0"/>
          <w:i w:val="0"/>
          <w:u w:val="none"/>
          <w:lang w:val="en-US" w:eastAsia="zh-CN"/>
        </w:rPr>
        <w:t>无界则_____, 有界</w:t>
      </w:r>
      <w:r>
        <w:rPr>
          <w:rFonts w:hint="default" w:ascii="Arial" w:hAnsi="Arial" w:cs="Arial"/>
          <w:bCs w:val="0"/>
          <w:i w:val="0"/>
          <w:u w:val="none"/>
          <w:lang w:val="en-US" w:eastAsia="zh-CN"/>
        </w:rPr>
        <w:t>×</w:t>
      </w:r>
      <w:r>
        <w:rPr>
          <w:rFonts w:hint="eastAsia" w:hAnsi="DejaVu Math TeX Gyre"/>
          <w:bCs w:val="0"/>
          <w:i w:val="0"/>
          <w:u w:val="none"/>
          <w:lang w:val="en-US" w:eastAsia="zh-CN"/>
        </w:rPr>
        <w:t>无界则________.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Arial" w:hAnsi="Arial" w:cs="Arial"/>
          <w:b w:val="0"/>
          <w:i w:val="0"/>
          <w:u w:val="none"/>
          <w:lang w:val="en-US" w:eastAsia="zh-CN"/>
        </w:rPr>
      </w:pPr>
      <w:r>
        <w:rPr>
          <w:rFonts w:hint="eastAsia" w:hAnsi="DejaVu Math TeX Gyre"/>
          <w:bCs w:val="0"/>
          <w:i w:val="0"/>
          <w:u w:val="none"/>
          <w:lang w:val="en-US" w:eastAsia="zh-CN"/>
        </w:rPr>
        <w:t xml:space="preserve">              无界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±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无界则_____, 无界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 xml:space="preserve"> or 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÷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无界则______.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若函数f连续可导</w:t>
      </w:r>
    </w:p>
    <w:p>
      <w:pPr>
        <w:numPr>
          <w:ilvl w:val="0"/>
          <w:numId w:val="2"/>
        </w:numPr>
        <w:spacing w:line="240" w:lineRule="auto"/>
        <w:ind w:leftChars="0" w:firstLine="42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eastAsia="zh-CN" w:bidi="ar-SA"/>
          </w:rPr>
          <m:t>x</m:t>
        </m:r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(x0, x0+</m:t>
        </m:r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δ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)则</m:t>
        </m:r>
        <m:d>
          <m:dPr>
            <m:begChr m:val="{"/>
            <m:endChr m:val=""/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f'有界_____f有界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f无界_____f'无界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（填充分必要性）</w:t>
      </w:r>
    </w:p>
    <w:p>
      <w:pPr>
        <w:numPr>
          <w:ilvl w:val="0"/>
          <w:numId w:val="2"/>
        </w:numPr>
        <w:spacing w:line="240" w:lineRule="auto"/>
        <w:ind w:leftChars="0" w:firstLine="42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eastAsia="zh-CN" w:bidi="ar-SA"/>
          </w:rPr>
          <m:t>x</m:t>
        </m:r>
        <m:r>
          <m:rPr>
            <m:sty m:val="p"/>
          </m:rPr>
          <w:rPr>
            <w:rFonts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∈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 xml:space="preserve">(x0, </m:t>
        </m:r>
        <m:r>
          <m:rPr/>
          <w:rPr>
            <w:rFonts w:ascii="DejaVu Math TeX Gyre" w:hAnsi="DejaVu Math TeX Gyre"/>
            <w:u w:val="none"/>
            <w:lang w:val="en-US"/>
          </w:rPr>
          <m:t>∞</m:t>
        </m:r>
        <m:r>
          <m:rPr>
            <m:sty m:val="p"/>
          </m:rPr>
          <w:rPr>
            <w:rFonts w:hint="default" w:ascii="DejaVu Math TeX Gyre" w:hAnsi="DejaVu Math TeX Gyre" w:cs="Arial"/>
            <w:kern w:val="2"/>
            <w:sz w:val="21"/>
            <w:szCs w:val="24"/>
            <w:u w:val="none"/>
            <w:lang w:val="en-US" w:bidi="ar-SA"/>
          </w:rPr>
          <m:t>)则</m:t>
        </m:r>
        <m:d>
          <m:dPr>
            <m:begChr m:val="{"/>
            <m:endChr m:val=""/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f'有界_____f有界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f无界_____f'无界</m:t>
                </m:r>
                <m:ctrlPr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hint="default" w:ascii="DejaVu Math TeX Gyre" w:hAnsi="DejaVu Math TeX Gyre" w:cs="Arial"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f有界g有界，则f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g_____,f有界，g无界则f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g_____,f无界，g无界则f</w:t>
      </w:r>
      <w:r>
        <w:rPr>
          <w:rFonts w:hint="default" w:ascii="Arial" w:hAnsi="Arial" w:cs="Arial"/>
          <w:b w:val="0"/>
          <w:i w:val="0"/>
          <w:u w:val="none"/>
          <w:lang w:val="en-US" w:eastAsia="zh-CN"/>
        </w:rPr>
        <w:t>×</w:t>
      </w:r>
      <w:r>
        <w:rPr>
          <w:rFonts w:hint="eastAsia" w:ascii="Arial" w:hAnsi="Arial" w:cs="Arial"/>
          <w:b w:val="0"/>
          <w:i w:val="0"/>
          <w:u w:val="none"/>
          <w:lang w:val="en-US" w:eastAsia="zh-CN"/>
        </w:rPr>
        <w:t>g_____。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Arial" w:hAnsi="Arial" w:cs="Arial"/>
          <w:b/>
          <w:bCs/>
          <w:i w:val="0"/>
          <w:u w:val="no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u w:val="none"/>
          <w:lang w:val="en-US" w:eastAsia="zh-CN"/>
        </w:rPr>
        <w:t>可导可微问题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 xml:space="preserve">f,g均可导______f(g)可导 </w:t>
      </w:r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>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hAnsi="DejaVu Math TeX Gyre" w:cs="Arial"/>
          <w:i w:val="0"/>
          <w:kern w:val="2"/>
          <w:sz w:val="21"/>
          <w:szCs w:val="24"/>
          <w:u w:val="none"/>
          <w:lang w:val="en-US" w:eastAsia="zh-CN" w:bidi="ar-SA"/>
        </w:rPr>
        <w:t>设f(x)在x=a处可导，则</w:t>
      </w:r>
      <m:oMath>
        <m:d>
          <m:dPr>
            <m:begChr m:val="{"/>
            <m:endChr m:val=""/>
            <m:ctrlPr>
              <w:rPr>
                <w:rFonts w:ascii="DejaVu Math TeX Gyre" w:hAnsi="DejaVu Math TeX Gyre" w:cs="Arial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rial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f(a)</m:t>
                </m:r>
                <m:r>
                  <m:rPr/>
                  <w:rPr>
                    <w:rFonts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≠</m:t>
                </m:r>
                <m:r>
                  <m:rPr/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0时，|f(x)|在x=0处_______</m:t>
                </m:r>
                <m:ctrlPr>
                  <w:rPr>
                    <w:rFonts w:ascii="DejaVu Math TeX Gyre" w:hAnsi="DejaVu Math TeX Gyre" w:cs="Arial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Arial"/>
                    <w:kern w:val="2"/>
                    <w:sz w:val="21"/>
                    <w:szCs w:val="24"/>
                    <w:u w:val="none"/>
                    <w:lang w:val="en-US" w:bidi="ar-SA"/>
                  </w:rPr>
                  <m:t>f(a)=0时，|f(x)|</m:t>
                </m:r>
                <m:f>
                  <m:fPr>
                    <m:type m:val="nobar"/>
                    <m:ctrlPr>
                      <w:rPr>
                        <w:rFonts w:hint="default" w:ascii="DejaVu Math TeX Gyre" w:hAnsi="DejaVu Math TeX Gyre" w:cs="Arial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在_______条件下在x=a处可导</m:t>
                    </m:r>
                    <m:ctrlPr>
                      <w:rPr>
                        <w:rFonts w:hint="default" w:ascii="DejaVu Math TeX Gyre" w:hAnsi="DejaVu Math TeX Gyre" w:cs="Arial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Arial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在_______条件下在x=a处不可导</m:t>
                    </m:r>
                    <m:ctrlPr>
                      <w:rPr>
                        <w:rFonts w:hint="default" w:ascii="DejaVu Math TeX Gyre" w:hAnsi="DejaVu Math TeX Gyre" w:cs="Arial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den>
                </m:f>
                <m:ctrlPr>
                  <w:rPr>
                    <w:rFonts w:ascii="DejaVu Math TeX Gyre" w:hAnsi="DejaVu Math TeX Gyre" w:cs="Arial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ascii="DejaVu Math TeX Gyre" w:hAnsi="DejaVu Math TeX Gyre" w:cs="Arial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f = |x - x0|g(x),其中g连续，则f在x=x0处可导的充要条件是_______.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一元积分学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该函数存在原函数与该函数可积是否相关_____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若f有原函数，则有___个原函数，且任取两个原函数之差为_____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该函数为连续函数______该函数存在原函数 （充分必要性）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hint="default" w:ascii="DejaVu Math TeX Gyre" w:hAnsi="DejaVu Math TeX Gyre" w:cs="Arial"/>
            <w:u w:val="none"/>
            <w:lang w:val="en-US"/>
          </w:rPr>
          <m:t>f(x)</m:t>
        </m:r>
        <m:d>
          <m:dPr>
            <m:begChr m:val="{"/>
            <m:endChr m:val=""/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ascii="DejaVu Math TeX Gyre" w:hAnsi="DejaVu Math TeX Gyre" w:cs="Arial"/>
                    <w:u w:val="none"/>
                    <w:lang w:val="en-US"/>
                  </w:rPr>
                  <m:t>仅有有限个第一类间断点则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______原函数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ascii="DejaVu Math TeX Gyre" w:hAnsi="DejaVu Math TeX Gyre" w:cs="Arial"/>
                    <w:u w:val="none"/>
                    <w:lang w:val="en-US"/>
                  </w:rPr>
                  <m:t>仅有有限个振荡间断点则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_____原函数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ascii="DejaVu Math TeX Gyre" w:hAnsi="DejaVu Math TeX Gyre" w:cs="Arial"/>
                    <w:u w:val="none"/>
                    <w:lang w:val="en-US"/>
                  </w:rPr>
                  <m:t>仅有有限个无穷间断点则</m:t>
                </m:r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_____原函数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i w:val="0"/>
          <w:u w:val="none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u w:val="none"/>
          <w:lang w:val="en-US" w:eastAsia="zh-CN"/>
        </w:rPr>
        <w:t>f的定义域x属于[a, b],则</w:t>
      </w:r>
      <m:oMath>
        <m:d>
          <m:dPr>
            <m:begChr m:val="{"/>
            <m:endChr m:val=""/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f连续_____f可积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f有界且有有限个间断点_____f可积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Arial"/>
                    <w:u w:val="none"/>
                    <w:lang w:val="en-US"/>
                  </w:rPr>
                  <m:t>f单调_____f可积</m:t>
                </m:r>
                <m:ctrlPr>
                  <w:rPr>
                    <w:rFonts w:ascii="DejaVu Math TeX Gyre" w:hAnsi="DejaVu Math TeX Gyre" w:cs="Arial"/>
                    <w:bCs w:val="0"/>
                    <w:i/>
                    <w:u w:val="none"/>
                    <w:lang w:val="en-US"/>
                  </w:rPr>
                </m:ctrlPr>
              </m:e>
            </m:eqArr>
            <m:ctrlPr>
              <w:rPr>
                <w:rFonts w:ascii="DejaVu Math TeX Gyre" w:hAnsi="DejaVu Math TeX Gyre" w:cs="Arial"/>
                <w:bCs w:val="0"/>
                <w:i/>
                <w:u w:val="none"/>
                <w:lang w:val="en-US"/>
              </w:rPr>
            </m:ctrlPr>
          </m:e>
        </m:d>
      </m:oMath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 xml:space="preserve">  (充分必要性)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 w:cs="Arial"/>
          <w:bCs w:val="0"/>
          <w:i w:val="0"/>
          <w:u w:val="none"/>
          <w:lang w:val="en-US" w:eastAsia="zh-CN"/>
        </w:rPr>
      </w:pPr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>f可积_____则f在[a,b]上有界  (充分必要性)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/>
          <w:i w:val="0"/>
          <w:u w:val="none"/>
          <w:lang w:val="en-US" w:eastAsia="zh-CN"/>
        </w:rPr>
      </w:pPr>
      <w:r>
        <w:rPr>
          <w:rFonts w:hint="eastAsia" w:hAnsi="DejaVu Math TeX Gyre" w:cs="Arial"/>
          <w:bCs w:val="0"/>
          <w:i w:val="0"/>
          <w:u w:val="none"/>
          <w:lang w:val="en-US" w:eastAsia="zh-CN"/>
        </w:rPr>
        <w:t>若f可积，则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>_____可导，_____连续，若f连续则</w:t>
      </w: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0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fdt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>_____可导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i w:val="0"/>
          <w:u w:val="none"/>
          <w:lang w:val="en-US" w:eastAsia="zh-CN"/>
        </w:rPr>
      </w:pPr>
      <m:oMath>
        <m:nary>
          <m:naryPr>
            <m:limLoc m:val="subSup"/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/>
                <w:u w:val="none"/>
                <w:lang w:val="en-US"/>
              </w:rPr>
              <m:t>fdx</m:t>
            </m:r>
            <m:ctrlPr>
              <w:rPr>
                <w:rFonts w:ascii="DejaVu Math TeX Gyre" w:hAnsi="DejaVu Math TeX Gyre"/>
                <w:i/>
                <w:u w:val="none"/>
                <w:lang w:val="en-US"/>
              </w:rPr>
            </m:ctrlPr>
          </m:e>
        </m:nary>
      </m:oMath>
      <w:r>
        <w:rPr>
          <w:rFonts w:hint="eastAsia" w:hAnsi="DejaVu Math TeX Gyre"/>
          <w:i w:val="0"/>
          <w:u w:val="none"/>
          <w:lang w:val="en-US" w:eastAsia="zh-CN"/>
        </w:rPr>
        <w:t>存在，则在[a,b]上取n个区间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x1,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x2,...,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xn,取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λ</m:t>
        </m:r>
      </m:oMath>
      <w:r>
        <w:rPr>
          <w:rFonts w:hint="eastAsia" w:hAnsi="DejaVu Math TeX Gyre"/>
          <w:i w:val="0"/>
          <w:u w:val="none"/>
          <w:lang w:val="en-US" w:eastAsia="zh-CN"/>
        </w:rPr>
        <w:t>=max{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x1,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x2,...,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∆</m:t>
        </m:r>
      </m:oMath>
      <w:r>
        <w:rPr>
          <w:rFonts w:hint="eastAsia" w:hAnsi="DejaVu Math TeX Gyre"/>
          <w:i w:val="0"/>
          <w:u w:val="none"/>
          <w:lang w:val="en-US" w:eastAsia="zh-CN"/>
        </w:rPr>
        <w:t>xn},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/>
          <w:b w:val="0"/>
          <w:i w:val="0"/>
          <w:u w:val="none"/>
          <w:lang w:val="en-US" w:eastAsia="zh-CN"/>
        </w:rPr>
      </w:pPr>
      <w:r>
        <w:rPr>
          <w:rFonts w:hint="eastAsia" w:hAnsi="DejaVu Math TeX Gyre"/>
          <w:i w:val="0"/>
          <w:u w:val="none"/>
          <w:lang w:val="en-US" w:eastAsia="zh-CN"/>
        </w:rPr>
        <w:t>则</w:t>
      </w:r>
      <m:oMath>
        <m:r>
          <m:rPr>
            <m:sty m:val="p"/>
          </m:rPr>
          <w:rPr>
            <w:rFonts w:ascii="DejaVu Math TeX Gyre" w:hAnsi="DejaVu Math TeX Gyre"/>
            <w:u w:val="none"/>
            <w:lang w:val="en-US"/>
          </w:rPr>
          <m:t>λ</m:t>
        </m:r>
      </m:oMath>
      <w:r>
        <w:rPr>
          <w:rFonts w:hint="eastAsia" w:hAnsi="DejaVu Math TeX Gyre"/>
          <w:b w:val="0"/>
          <w:i w:val="0"/>
          <w:u w:val="none"/>
          <w:lang w:val="en-US" w:eastAsia="zh-CN"/>
        </w:rPr>
        <w:t>-&gt;0 ______ n-&gt;无穷  （填充分必要性）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b w:val="0"/>
          <w:i w:val="0"/>
          <w:u w:val="none"/>
          <w:lang w:val="en-US" w:eastAsia="zh-CN"/>
        </w:rPr>
      </w:pP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对于</m:t>
        </m:r>
        <m:func>
          <m:funcPr>
            <m:ctrlPr>
              <w:rPr>
                <w:rFonts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 w:cstheme="minorBidi"/>
                    <w:b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lim</m:t>
                </m:r>
                <m:ctrlPr>
                  <w:rPr>
                    <w:rFonts w:ascii="DejaVu Math TeX Gyre" w:hAnsi="DejaVu Math TeX Gyre" w:cstheme="minorBidi"/>
                    <w:b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λ→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0</m:t>
                </m:r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lim>
            </m:limLow>
            <m:ctrlPr>
              <w:rPr>
                <w:rFonts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fName>
          <m:e>
            <m:nary>
              <m:naryPr>
                <m:chr m:val="∑"/>
                <m:limLoc m:val="undOvr"/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i=1</m:t>
                </m:r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n</m:t>
                </m:r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f(</m:t>
                </m:r>
                <m:sSub>
                  <m:sSubPr>
                    <m:ctrlPr>
                      <w:rPr>
                        <w:rFonts w:hint="default" w:ascii="DejaVu Math TeX Gyre" w:hAnsi="DejaVu Math TeX Gyre" w:cstheme="minorBidi"/>
                        <w:b w:val="0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ξ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u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  <m:t>)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Δ</m:t>
                </m:r>
                <m:sSub>
                  <m:sSubP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x</m:t>
                    </m: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i</m:t>
                    </m: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与</m:t>
                </m:r>
                <m:d>
                  <m:dPr>
                    <m:begChr m:val="{"/>
                    <m:endChr m:val=""/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  <m:t>[a, b]的小区间分割方法</m:t>
                        </m:r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b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bidi="ar-SA"/>
                              </w:rPr>
                              <m:t>ξ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b w:val="0"/>
                                <w:i w:val="0"/>
                                <w:kern w:val="2"/>
                                <w:sz w:val="21"/>
                                <w:szCs w:val="24"/>
                                <w:u w:val="no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eastAsia="zh-CN" w:bidi="ar-SA"/>
                          </w:rPr>
                          <m:t>的取法</m:t>
                        </m:r>
                        <m:ctrlPr>
                          <w:rPr>
                            <w:rFonts w:ascii="DejaVu Math TeX Gyre" w:hAnsi="DejaVu Math TeX Gyre" w:cstheme="minorBidi"/>
                            <w:kern w:val="2"/>
                            <w:sz w:val="21"/>
                            <w:szCs w:val="24"/>
                            <w:u w:val="none"/>
                            <w:lang w:val="en-US" w:bidi="ar-SA"/>
                          </w:rPr>
                        </m:ctrlPr>
                      </m:e>
                    </m:eqArr>
                    <m:ctrlPr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</m:d>
                <m:ctrlPr>
                  <w:rPr>
                    <w:rFonts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u w:val="none"/>
                    <w:lang w:val="en-US" w:eastAsia="zh-CN" w:bidi="ar-SA"/>
                  </w:rPr>
                </m:ctrlPr>
              </m:e>
            </m:nary>
            <m:ctrlPr>
              <w:rPr>
                <w:rFonts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</m:func>
      </m:oMath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________.(填有关/无关)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b w:val="0"/>
          <w:i w:val="0"/>
          <w:u w:val="none"/>
          <w:lang w:val="en-US" w:eastAsia="zh-CN"/>
        </w:rPr>
      </w:pPr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写出</w:t>
      </w:r>
      <m:oMath>
        <m:d>
          <m:dPr>
            <m:begChr m:val="{"/>
            <m:endChr m:val="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qArrPr>
              <m:e>
                <m:nary>
                  <m:naryPr>
                    <m:limLoc m:val="subSup"/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0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k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fdt的 ‘</m:t>
                    </m:r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Σ</m:t>
                    </m:r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’的形式___________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</m:nary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  <m:e>
                <m:nary>
                  <m:naryPr>
                    <m:limLoc m:val="subSup"/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a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b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sup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fdt的 ‘</m:t>
                    </m:r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Σ</m:t>
                    </m:r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  <m:t>’的形式___________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u w:val="none"/>
                        <w:lang w:val="en-US" w:bidi="ar-SA"/>
                      </w:rPr>
                    </m:ctrlPr>
                  </m:e>
                </m:nary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eqAr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d>
      </m:oMath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/>
          <w:b w:val="0"/>
          <w:i w:val="0"/>
          <w:u w:val="none"/>
          <w:lang w:val="en-US" w:eastAsia="zh-CN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fdx=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___________dx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,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π</m:t>
            </m:r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/2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f(sinx, cosx)dx=</m:t>
            </m:r>
            <m:nary>
              <m:naryPr>
                <m:limLoc m:val="subSup"/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0</m:t>
                </m: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ub>
              <m:sup>
                <m:r>
                  <m:rPr/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π</m:t>
                </m:r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/2</m:t>
                </m: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sup>
              <m:e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f(_____, _______)dx</m:t>
                </m:r>
                <m:ctrlPr>
                  <w:rPr>
                    <w:rFonts w:ascii="DejaVu Math TeX Gyre" w:hAnsi="DejaVu Math TeX Gyre" w:cstheme="minorBidi"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e>
            </m:nary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  <w:u w:val="none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I</m:t>
              </m:r>
              <m:ctrlPr>
                <w:rPr>
                  <w:rFonts w:ascii="DejaVu Math TeX Gyre" w:hAnsi="DejaVu Math TeX Gyre"/>
                  <w:i/>
                  <w:u w:val="none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u w:val="none"/>
                  <w:lang w:val="en-US"/>
                </w:rPr>
                <m:t>n</m:t>
              </m:r>
              <m:ctrlPr>
                <w:rPr>
                  <w:rFonts w:ascii="DejaVu Math TeX Gyre" w:hAnsi="DejaVu Math TeX Gyre"/>
                  <w:i/>
                  <w:u w:val="none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/>
              <w:u w:val="none"/>
              <w:lang w:val="en-US"/>
            </w:rPr>
            <m:t>=</m:t>
          </m:r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/2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sSup>
                <m:sSupP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sin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n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xdx=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/2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sSup>
                <m:sSupP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cos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n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xdx=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  <m:d>
            <m:dPr>
              <m:begChr m:val="{"/>
              <m:endChr m:val="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____________, n为偶数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______________,n为奇数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eqAr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d>
          <m:r>
            <m:rPr/>
            <w:rPr>
              <w:rFonts w:hint="default" w:ascii="DejaVu Math TeX Gyre" w:hAnsi="DejaVu Math TeX Gyre" w:cstheme="minorBidi"/>
              <w:kern w:val="2"/>
              <w:sz w:val="21"/>
              <w:szCs w:val="24"/>
              <w:u w:val="none"/>
              <w:lang w:val="en-US" w:bidi="ar-SA"/>
            </w:rPr>
            <m:t>n&gt;=1</m:t>
          </m:r>
        </m:oMath>
      </m:oMathPara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  <m:oMathPara>
        <m:oMath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f(sinx)dx=___________(含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的式子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f(|cosx|)dx=___________(含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的式子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  <m:oMathPara>
        <m:oMath>
          <m:nary>
            <m:naryPr>
              <m:limLoc m:val="subSup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0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b>
            <m:sup>
              <m:r>
                <m:rPr/>
                <w:rPr>
                  <w:rFonts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π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sup>
            <m:e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xf(sinx)dx=___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f(sinx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)dx=____</m:t>
              </m:r>
              <m:nary>
                <m:naryPr>
                  <m:limLoc m:val="subSup"/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0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b>
                <m:sup>
                  <m:r>
                    <m:rPr/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π</m:t>
                  </m:r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/2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sup>
                <m:e>
                  <m:r>
                    <m:rPr/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u w:val="none"/>
                      <w:lang w:val="en-US" w:bidi="ar-SA"/>
                    </w:rPr>
                    <m:t>f(sinx</m:t>
                  </m:r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u w:val="none"/>
                      <w:lang w:val="en-US" w:bidi="ar-SA"/>
                    </w:rPr>
                  </m:ctrlPr>
                </m:e>
              </m:nary>
              <m:r>
                <m:rPr/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u w:val="none"/>
                  <w:lang w:val="en-US" w:bidi="ar-SA"/>
                </w:rPr>
                <m:t>)dx,</m:t>
              </m:r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u w:val="none"/>
                  <w:lang w:val="en-US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若f(x) = f(x+T),则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a+T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 xml:space="preserve">=_____________, 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nT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=_____________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收敛______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与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均收敛 （充分必要性）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若f为在R上的连续奇函数，则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f(x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)dx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=________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若x=x0为f的第一类间断点( f(x0)不等于f(x0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±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0) )且在x0的去心领域内连续，设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F(x)=</w:t>
      </w: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 xml:space="preserve"> (a不等于x0),则</w:t>
      </w:r>
      <m:oMath>
        <m:sSubSup>
          <m:sSub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b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(x0)_____f(</m:t>
        </m:r>
        <m:sSup>
          <m:sSupP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x0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ctrlPr>
              <w:rPr>
                <w:rFonts w:hint="default"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,</w:t>
      </w:r>
      <m:oMath>
        <m:sSubSup>
          <m:sSub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−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b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(x0)_____f(x0−0)</m:t>
        </m:r>
      </m:oMath>
    </w:p>
    <w:p>
      <w:pPr>
        <w:numPr>
          <w:numId w:val="0"/>
        </w:numPr>
        <w:spacing w:line="240" w:lineRule="auto"/>
        <w:ind w:leftChars="0"/>
        <w:jc w:val="left"/>
        <m:rPr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bidi="ar-SA"/>
        </w:rPr>
      </w:pPr>
    </w:p>
    <w:p>
      <w:pPr>
        <w:numPr>
          <w:numId w:val="0"/>
        </w:numPr>
        <w:spacing w:line="240" w:lineRule="auto"/>
        <w:ind w:leftChars="0"/>
        <w:jc w:val="left"/>
        <m:rPr/>
        <w:rPr>
          <w:rFonts w:hint="eastAsia" w:hAnsi="DejaVu Math TeX Gyre" w:cstheme="minorBidi"/>
          <w:b/>
          <w:bCs/>
          <w:i w:val="0"/>
          <w:kern w:val="2"/>
          <w:sz w:val="21"/>
          <w:szCs w:val="24"/>
          <w:u w:val="none"/>
          <w:lang w:val="en-US" w:eastAsia="zh-CN" w:bidi="ar-SA"/>
        </w:rPr>
      </w:pPr>
      <w:r>
        <m:rPr/>
        <w:rPr>
          <w:rFonts w:hint="eastAsia" w:hAnsi="DejaVu Math TeX Gyre" w:cstheme="minorBidi"/>
          <w:b/>
          <w:bCs/>
          <w:i w:val="0"/>
          <w:kern w:val="2"/>
          <w:sz w:val="21"/>
          <w:szCs w:val="24"/>
          <w:u w:val="none"/>
          <w:lang w:val="en-US" w:eastAsia="zh-CN" w:bidi="ar-SA"/>
        </w:rPr>
        <w:t>广义积分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m:rPr/>
        <w:rPr>
          <w:rFonts w:hint="default" w:hAnsi="DejaVu Math TeX Gyre" w:cstheme="minorBidi"/>
          <w:b w:val="0"/>
          <w:bCs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1</m:t>
            </m:r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f>
              <m:fPr>
                <m:ctrlPr>
                  <w:rPr>
                    <w:rFonts w:ascii="DejaVu Math TeX Gyre" w:hAnsi="DejaVu Math TeX Gyre" w:cstheme="minorBidi"/>
                    <w:b w:val="0"/>
                    <w:bCs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sinx</m:t>
                </m:r>
                <m:ctrlPr>
                  <w:rPr>
                    <w:rFonts w:ascii="DejaVu Math TeX Gyre" w:hAnsi="DejaVu Math TeX Gyre" w:cstheme="minorBidi"/>
                    <w:b w:val="0"/>
                    <w:bCs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u w:val="none"/>
                    <w:lang w:val="en-US" w:bidi="ar-SA"/>
                  </w:rPr>
                  <m:t>x</m:t>
                </m:r>
                <m:ctrlPr>
                  <w:rPr>
                    <w:rFonts w:ascii="DejaVu Math TeX Gyre" w:hAnsi="DejaVu Math TeX Gyre" w:cstheme="minorBidi"/>
                    <w:b w:val="0"/>
                    <w:bCs/>
                    <w:i/>
                    <w:kern w:val="2"/>
                    <w:sz w:val="21"/>
                    <w:szCs w:val="24"/>
                    <w:u w:val="none"/>
                    <w:lang w:val="en-US" w:bidi="ar-SA"/>
                  </w:rPr>
                </m:ctrlPr>
              </m:den>
            </m:f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dx</m:t>
            </m:r>
            <m:ctrlPr>
              <w:rPr>
                <w:rFonts w:ascii="DejaVu Math TeX Gyre" w:hAnsi="DejaVu Math TeX Gyre" w:cstheme="minorBidi"/>
                <w:b w:val="0"/>
                <w:bCs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b w:val="0"/>
          <w:bCs/>
          <w:i w:val="0"/>
          <w:kern w:val="2"/>
          <w:sz w:val="21"/>
          <w:szCs w:val="24"/>
          <w:u w:val="none"/>
          <w:lang w:val="en-US" w:eastAsia="zh-CN" w:bidi="ar-SA"/>
        </w:rPr>
        <w:t>_______广义积分。（填是或否）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m:rPr/>
        <w:rPr>
          <w:rFonts w:hint="default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b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fdt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若f(b)不等于无穷，而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f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(</m:t>
        </m:r>
        <m:sSup>
          <m:sSupPr>
            <m:ctrlPr>
              <m:rPr/>
              <w:rPr>
                <w:rFonts w:hint="default" w:ascii="DejaVu Math TeX Gyre" w:hAnsi="DejaVu Math TeX Gyre" w:cstheme="minorBidi"/>
                <w:b w:val="0"/>
                <w:bCs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a</m:t>
            </m:r>
            <m:ctrlPr>
              <m:rPr/>
              <w:rPr>
                <w:rFonts w:hint="default" w:ascii="DejaVu Math TeX Gyre" w:hAnsi="DejaVu Math TeX Gyre" w:cstheme="minorBidi"/>
                <w:b w:val="0"/>
                <w:bCs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eastAsia="zh-CN" w:bidi="ar-SA"/>
              </w:rPr>
              <m:t>+</m:t>
            </m:r>
            <m:ctrlPr>
              <m:rPr/>
              <w:rPr>
                <w:rFonts w:hint="default" w:ascii="DejaVu Math TeX Gyre" w:hAnsi="DejaVu Math TeX Gyre" w:cstheme="minorBidi"/>
                <w:b w:val="0"/>
                <w:bCs w:val="0"/>
                <w:i w:val="0"/>
                <w:kern w:val="2"/>
                <w:sz w:val="21"/>
                <w:szCs w:val="24"/>
                <w:u w:val="no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eastAsia="zh-CN" w:bidi="ar-SA"/>
          </w:rPr>
          <m:t>)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→∞</m:t>
        </m:r>
      </m:oMath>
      <w:r>
        <m:rPr/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，若</w:t>
      </w:r>
      <m:oMath>
        <m:sSup>
          <m:sSupP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(x−a)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α</m:t>
            </m:r>
            <m:ctrlPr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∙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f(x)=C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≠∞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→</m:t>
        </m:r>
        <m:sSup>
          <m:sSupPr>
            <m:ctrlPr>
              <m:rPr/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m:rPr/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ctrlPr>
              <m:rPr/>
              <w:rPr>
                <w:rFonts w:ascii="DejaVu Math TeX Gyre" w:hAnsi="DejaVu Math TeX Gyre" w:cstheme="minorBidi"/>
                <w:b w:val="0"/>
                <w:bCs w:val="0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m:rPr/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，则</w:t>
      </w:r>
      <w:r>
        <m:rPr/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ab/>
        <w:t>当</w:t>
      </w:r>
      <w:r>
        <m:rPr/>
        <w:rPr>
          <w:rFonts w:hint="default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m:rPr/>
        <w:rPr>
          <w:rFonts w:hint="eastAsia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m:rPr/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______时，原积分收敛，</w:t>
      </w:r>
      <w:r>
        <w:rPr>
          <w:rFonts w:hint="default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b w:val="0"/>
          <w:bCs w:val="0"/>
          <w:i w:val="0"/>
          <w:kern w:val="2"/>
          <w:sz w:val="21"/>
          <w:szCs w:val="24"/>
          <w:u w:val="none"/>
          <w:lang w:val="en-US" w:eastAsia="zh-CN" w:bidi="ar-SA"/>
        </w:rPr>
        <w:t>______时，原积分发散。</w:t>
      </w:r>
    </w:p>
    <w:p>
      <w:pPr>
        <w:numPr>
          <w:numId w:val="0"/>
        </w:numPr>
        <w:spacing w:line="240" w:lineRule="auto"/>
        <w:ind w:leftChars="0" w:firstLine="420" w:firstLineChars="0"/>
        <w:jc w:val="left"/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m:oMath>
        <m:nary>
          <m:naryPr>
            <m:limLoc m:val="subSup"/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a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fdt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若f(a)不等于无穷，若</w:t>
      </w:r>
      <m:oMath>
        <m:sSup>
          <m:sSup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x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e>
          <m:sup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α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u w:val="none"/>
                <w:lang w:val="en-US" w:bidi="ar-SA"/>
              </w:rPr>
            </m:ctrlPr>
          </m:sup>
        </m:sSup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∙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f(x)=C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≠∞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(x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→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+</m:t>
        </m:r>
        <m:r>
          <m:rPr/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∞</m:t>
        </m:r>
        <m:r>
          <m:rPr/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，则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当</w:t>
      </w:r>
      <w:r>
        <w:rPr>
          <w:rFonts w:hint="default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______时，原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ab/>
        <w:t>积分收敛，</w:t>
      </w:r>
      <w:r>
        <w:rPr>
          <w:rFonts w:hint="default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>α</w:t>
      </w:r>
      <w:r>
        <w:rPr>
          <w:rFonts w:hint="eastAsia" w:ascii="Arial" w:hAnsi="Arial" w:cs="Arial"/>
          <w:i w:val="0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  <w:t>______时，原积分发散。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 w:hAnsi="DejaVu Math TeX Gyre" w:cstheme="minorBidi"/>
          <w:i w:val="0"/>
          <w:kern w:val="2"/>
          <w:sz w:val="21"/>
          <w:szCs w:val="24"/>
          <w:u w:val="none"/>
          <w:lang w:val="en-US" w:eastAsia="zh-CN" w:bidi="ar-SA"/>
        </w:rPr>
      </w:pP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(s+1)=</m:t>
        </m:r>
        <m:nary>
          <m:naryPr>
            <m:limLoc m:val="subSup"/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0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+</m:t>
            </m:r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∞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  <m:t>_____dx</m:t>
            </m:r>
            <m:ctrlP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u w:val="none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,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α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 xml:space="preserve">+1)=____ 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α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)</m:t>
        </m:r>
      </m:oMath>
      <w:r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,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(1/2)=_____,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Γ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u w:val="none"/>
            <w:lang w:val="en-US" w:bidi="ar-SA"/>
          </w:rPr>
          <m:t>(n+1)=</m:t>
        </m:r>
      </m:oMath>
      <w:r>
        <m:rPr/>
        <w:rPr>
          <w:rFonts w:hint="eastAsia" w:hAnsi="DejaVu Math TeX Gyre" w:cstheme="minorBidi"/>
          <w:b w:val="0"/>
          <w:i w:val="0"/>
          <w:kern w:val="2"/>
          <w:sz w:val="21"/>
          <w:szCs w:val="24"/>
          <w:u w:val="none"/>
          <w:lang w:val="en-US" w:eastAsia="zh-CN" w:bidi="ar-SA"/>
        </w:rPr>
        <w:t>____</w:t>
      </w:r>
    </w:p>
    <w:p>
      <w:pPr>
        <w:numPr>
          <w:numId w:val="0"/>
        </w:numPr>
        <w:spacing w:line="240" w:lineRule="auto"/>
        <w:ind w:leftChars="0" w:firstLine="420" w:firstLineChars="0"/>
        <w:jc w:val="left"/>
        <m:rPr/>
        <w:rPr>
          <w:rFonts w:hint="default" w:hAnsi="DejaVu Math TeX Gyre" w:cstheme="minorBidi"/>
          <w:b/>
          <w:bCs/>
          <w:i w:val="0"/>
          <w:kern w:val="2"/>
          <w:sz w:val="21"/>
          <w:szCs w:val="24"/>
          <w:u w:val="none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E8FB4"/>
    <w:multiLevelType w:val="singleLevel"/>
    <w:tmpl w:val="9FEE8FB4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7EBBEE9"/>
    <w:multiLevelType w:val="singleLevel"/>
    <w:tmpl w:val="D7EBBE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6F68E9"/>
    <w:rsid w:val="4A1947CF"/>
    <w:rsid w:val="72F1725B"/>
    <w:rsid w:val="7ED2C323"/>
    <w:rsid w:val="A7F2542C"/>
    <w:rsid w:val="B3AFD041"/>
    <w:rsid w:val="BFC360E9"/>
    <w:rsid w:val="DB0F3638"/>
    <w:rsid w:val="DEDF0B4F"/>
    <w:rsid w:val="FAEEE898"/>
    <w:rsid w:val="FBE70539"/>
    <w:rsid w:val="FBF3498F"/>
    <w:rsid w:val="FBF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david</cp:lastModifiedBy>
  <dcterms:modified xsi:type="dcterms:W3CDTF">2019-09-26T09:15:50Z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