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66" w:rsidRPr="00484566" w:rsidRDefault="00484566" w:rsidP="00484566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484566">
        <w:rPr>
          <w:rFonts w:ascii="Helvetica" w:eastAsia="宋体" w:hAnsi="Helvetica" w:cs="Helvetica"/>
          <w:color w:val="000000"/>
          <w:kern w:val="0"/>
          <w:sz w:val="36"/>
          <w:szCs w:val="36"/>
        </w:rPr>
        <w:t>IOT</w:t>
      </w:r>
      <w:r w:rsidRPr="00484566">
        <w:rPr>
          <w:rFonts w:ascii="Helvetica" w:eastAsia="宋体" w:hAnsi="Helvetica" w:cs="Helvetica"/>
          <w:color w:val="000000"/>
          <w:kern w:val="0"/>
          <w:sz w:val="36"/>
          <w:szCs w:val="36"/>
        </w:rPr>
        <w:t>僵尸</w:t>
      </w:r>
      <w:proofErr w:type="spellStart"/>
      <w:r w:rsidRPr="00484566">
        <w:rPr>
          <w:rFonts w:ascii="Helvetica" w:eastAsia="宋体" w:hAnsi="Helvetica" w:cs="Helvetica"/>
          <w:color w:val="000000"/>
          <w:kern w:val="0"/>
          <w:sz w:val="36"/>
          <w:szCs w:val="36"/>
        </w:rPr>
        <w:t>Mirai</w:t>
      </w:r>
      <w:proofErr w:type="spellEnd"/>
      <w:r w:rsidRPr="00484566">
        <w:rPr>
          <w:rFonts w:ascii="Helvetica" w:eastAsia="宋体" w:hAnsi="Helvetica" w:cs="Helvetica"/>
          <w:color w:val="000000"/>
          <w:kern w:val="0"/>
          <w:sz w:val="36"/>
          <w:szCs w:val="36"/>
        </w:rPr>
        <w:t>源码浅析</w:t>
      </w:r>
    </w:p>
    <w:p w:rsidR="00484566" w:rsidRPr="00484566" w:rsidRDefault="00484566" w:rsidP="00484566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484566">
        <w:rPr>
          <w:rFonts w:ascii="Helvetica" w:eastAsia="宋体" w:hAnsi="Helvetica" w:cs="Helvetica"/>
          <w:color w:val="8C8C8C"/>
          <w:kern w:val="0"/>
          <w:sz w:val="24"/>
          <w:szCs w:val="24"/>
        </w:rPr>
        <w:t>2016-11-17</w:t>
      </w:r>
      <w:proofErr w:type="gramStart"/>
      <w:r w:rsidRPr="00484566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484566">
        <w:rPr>
          <w:rFonts w:ascii="Helvetica" w:eastAsia="宋体" w:hAnsi="Helvetica" w:cs="Helvetica"/>
          <w:color w:val="8C8C8C"/>
          <w:kern w:val="0"/>
          <w:sz w:val="24"/>
          <w:szCs w:val="24"/>
        </w:rPr>
        <w:t>泰格实验室</w:t>
      </w:r>
      <w:proofErr w:type="gramEnd"/>
      <w:r w:rsidRPr="00484566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anchor="#" w:history="1">
        <w:r w:rsidRPr="00484566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泰格实验室</w:t>
        </w:r>
      </w:hyperlink>
    </w:p>
    <w:p w:rsidR="00484566" w:rsidRPr="00484566" w:rsidRDefault="00484566" w:rsidP="00484566">
      <w:pPr>
        <w:widowControl/>
        <w:shd w:val="clear" w:color="auto" w:fill="F7F7F7"/>
        <w:wordWrap w:val="0"/>
        <w:spacing w:line="390" w:lineRule="atLeast"/>
        <w:jc w:val="left"/>
        <w:rPr>
          <w:rFonts w:ascii="微软雅黑" w:eastAsia="微软雅黑" w:hAnsi="微软雅黑" w:cs="Helvetica"/>
          <w:color w:val="585858"/>
          <w:kern w:val="0"/>
          <w:sz w:val="23"/>
          <w:szCs w:val="23"/>
        </w:rPr>
      </w:pPr>
      <w:proofErr w:type="spellStart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Mirai</w:t>
      </w:r>
      <w:proofErr w:type="spellEnd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僵尸网络在近期针对美国网络服务商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 xml:space="preserve">Dynamic Network Services </w:t>
      </w:r>
      <w:proofErr w:type="spellStart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Inc</w:t>
      </w:r>
      <w:proofErr w:type="spellEnd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的大规模分布式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DDoS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攻击中扮演了重要角色。</w:t>
      </w:r>
      <w:proofErr w:type="spellStart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mirai</w:t>
      </w:r>
      <w:proofErr w:type="spellEnd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可以高效扫描物联网系统设备，感染采用出厂密码或弱口令的物联网设备，物联网设备被感染后成为僵尸网络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bot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，最终形成一个庞大的僵尸网络，随后在黑客命令下发动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DDoS</w:t>
      </w:r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攻击。由于</w:t>
      </w:r>
      <w:proofErr w:type="spellStart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mirai</w:t>
      </w:r>
      <w:proofErr w:type="spellEnd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作者将木马程序源码在</w:t>
      </w:r>
      <w:proofErr w:type="spellStart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github</w:t>
      </w:r>
      <w:proofErr w:type="spellEnd"/>
      <w:r w:rsidRPr="00484566">
        <w:rPr>
          <w:rFonts w:ascii="Arial" w:eastAsia="微软雅黑" w:hAnsi="Arial" w:cs="Arial"/>
          <w:color w:val="333333"/>
          <w:kern w:val="0"/>
          <w:sz w:val="24"/>
          <w:szCs w:val="24"/>
        </w:rPr>
        <w:t>上进行了公布，我们对此源码进行了分析验证。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一、</w:t>
      </w:r>
      <w:proofErr w:type="spellStart"/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Mirai</w:t>
      </w:r>
      <w:proofErr w:type="spellEnd"/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简介</w:t>
      </w:r>
      <w:r w:rsidRPr="00484566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木马程序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是基于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Linux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系统的恶意程序，主要针对网络摄像头、路由器等物联网设备进行感染，支持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x86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arm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m68k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mips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ppc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等多种架构。该木马程序主要包括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管理端、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tools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四部分。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是木马控制程序，僵尸网络管理员及用户可据此管理僵尸网络；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端为木马程序主体程序，主要有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攻击、设备扫描、扫描信息上报、防设备重启等功能；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的主要功能是木马感染，通过弱口令进入物联网设备，然后将木马主体植入并执行；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tools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主要包含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enc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scanlisten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wget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等多个小程序，作为附加工具，方便用户配置管理僵尸网络。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Helvetica"/>
          <w:b/>
          <w:bCs/>
          <w:color w:val="3E3E3E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二、</w:t>
      </w:r>
      <w:proofErr w:type="spellStart"/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Mirai</w:t>
      </w:r>
      <w:proofErr w:type="spellEnd"/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网络结构</w:t>
      </w:r>
      <w:r w:rsidRPr="00484566">
        <w:rPr>
          <w:rFonts w:ascii="微软雅黑" w:eastAsia="微软雅黑" w:hAnsi="微软雅黑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僵尸网络中主要有管理员、用户、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服务器、下载服务器和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（物联网设备）。僵尸网络结构图如图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所示。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456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_png/gf0SNhDMKce3A9n9V4ZwhPgkREsSubia9EXZMDNb6zRibaiap2Bq8NSCaNkSkeULSQqtJnbvjJ4exp5XbWZ6pNBN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5CC24" id="矩形 2" o:spid="_x0000_s1026" alt="http://mmbiz.qpic.cn/mmbiz_png/gf0SNhDMKce3A9n9V4ZwhPgkREsSubia9EXZMDNb6zRibaiap2Bq8NSCaNkSkeULSQqtJnbvjJ4exp5XbWZ6pNBN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Pgs9xWAwAAaw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484566" w:rsidRPr="00484566" w:rsidRDefault="00484566" w:rsidP="00484566">
      <w:pPr>
        <w:widowControl/>
        <w:shd w:val="clear" w:color="auto" w:fill="FFFFFF"/>
        <w:spacing w:after="225" w:line="384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图</w:t>
      </w: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proofErr w:type="spellStart"/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mirai</w:t>
      </w:r>
      <w:proofErr w:type="spellEnd"/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僵尸网络结构图</w:t>
      </w:r>
    </w:p>
    <w:p w:rsidR="00484566" w:rsidRPr="00484566" w:rsidRDefault="00484566" w:rsidP="0048456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管理员：僵尸网络的创建者和管理者，通过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登录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服务器，可以创建用户，设置用户名、密码、攻击时长、可使用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数、账户可登录天数等内容，同时也是整个僵尸网络的直接使用人，可以控制全部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攻击。笔者推测，管理者根据用户支付的钱数，为创建账户并分配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资源。</w:t>
      </w:r>
    </w:p>
    <w:p w:rsidR="00484566" w:rsidRPr="00484566" w:rsidRDefault="00484566" w:rsidP="0048456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用户：僵尸网络的使用者，通过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登录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服务器，可以查看自己账户下可用来发动攻击的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数，管理本账户可用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攻击。通过向僵尸网络管理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员支付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金钱购买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进行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攻击。</w:t>
      </w:r>
    </w:p>
    <w:p w:rsidR="00484566" w:rsidRPr="00484566" w:rsidRDefault="00484566" w:rsidP="0048456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服务器：僵尸网络的管理服务器，采用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mysql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数据库，开放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101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两个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端口，管理员、用户和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均通过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协议进行通信，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端口为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接口监听端口。</w:t>
      </w:r>
    </w:p>
    <w:p w:rsidR="00484566" w:rsidRPr="00484566" w:rsidRDefault="00484566" w:rsidP="0048456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服务器：扫描结果接收服务器及木马植入服务器，监听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48101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端口，此服务器通过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scanlisten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程序监听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48101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端口，接收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扫描的弱口令设备信息（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port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username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），并传递给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程序。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程序根据扫描信息登录物联网设备，并进行架构探测，随后上传木马下载程序，并控制设备下载木马程序并启动木马程序。待将物联网设备感染后，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继续进行扫描、回传、植入，不断扩大僵尸网络规模。</w:t>
      </w:r>
    </w:p>
    <w:p w:rsidR="00484566" w:rsidRPr="00484566" w:rsidRDefault="00484566" w:rsidP="0048456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下载服务器：木马程序下载服务器，通过提供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或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FTP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服务器供木马下载者下载木马。</w:t>
      </w:r>
    </w:p>
    <w:p w:rsidR="00484566" w:rsidRPr="00484566" w:rsidRDefault="00484566" w:rsidP="0048456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：网络摄像头、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DVR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、路由器等物联网设备，僵尸网络的主要受害者，被控制的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主要进行反检测、防设备重启、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攻击、设备扫描和扫描结果回传等操作。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Helvetica"/>
          <w:b/>
          <w:bCs/>
          <w:color w:val="3E3E3E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三、代码结构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代码主要包含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dlr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script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四个文件夹，其目录结构图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所示。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8456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_png/gf0SNhDMKce3A9n9V4ZwhPgkREsSubia9GNVDnmCvSehiaDeGhmC0GOR4sXKgB3QDgHg3lkYxe0PKmVOFPxya9W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12ECA" id="矩形 1" o:spid="_x0000_s1026" alt="http://mmbiz.qpic.cn/mmbiz_png/gf0SNhDMKce3A9n9V4ZwhPgkREsSubia9GNVDnmCvSehiaDeGhmC0GOR4sXKgB3QDgHg3lkYxe0PKmVOFPxya9W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yTouY1IDAABq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图</w:t>
      </w: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484566">
        <w:rPr>
          <w:rFonts w:ascii="Arial" w:eastAsia="宋体" w:hAnsi="Arial" w:cs="Arial"/>
          <w:color w:val="333333"/>
          <w:kern w:val="0"/>
          <w:sz w:val="24"/>
          <w:szCs w:val="24"/>
        </w:rPr>
        <w:t>代码目录结构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dlr</w:t>
      </w:r>
      <w:proofErr w:type="spellEnd"/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文件夹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此文件夹下只有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main.c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一个文件，通过交叉编译环境可生成多个版本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dlr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文件，主要功能是通过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协议下载木马主体程序，在物联网设备感染过程中扮演下载者角色。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文件夹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此文件夹下是木马植入程序代码，由于运行在指定服务器上不需要交叉编译环境，编译生成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可执行文件，主要工作是通过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的方式登录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扫描出的具有弱口令的物联网设备，然后上传木马下载者程序，执行下载指令，最终将木马程序植入到此物联网设备上。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文件夹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文件夹分为三部分内容，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主控端部分、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部分和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tools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工具包部分。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lastRenderedPageBreak/>
        <w:t>CNC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为僵尸网络管理程序，由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go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语言编写，可在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go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环境下直接编译。生成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可执行文件，运行此程序监听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端口。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回连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端口并注册及获取攻击命令。管理员或用户通过两种方式进行管理：（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）使用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通过用户名密码登录的方式连接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端口，并进行管理；（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）使用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apikey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端口控制僵尸程序，此端口推测是为了方便用户使用程序对僵尸程序进行管理。具体来说，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文件夹代码功能如下：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admin.go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：用户管理模块，用户通过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Telnet23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端口连接至此，并对僵尸网络进行管理，主要包括创建用户、查询僵尸、下发攻击任务等功能；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接口模块，用户通过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apikey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连接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端口至此，其功能与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admin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模块类似；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attack.go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：攻击模块，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admin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模块调用该模块来生成攻击命令，该模块再调用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database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模块进行任务下发等操作；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模块，主要完成新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的注册；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clientlist.go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管理模块，主要功能完成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列表的管理，增、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删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等功能。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datebase.go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：数据库管理模块；主要是对数据库进行管理，用户管理、登录管理、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apikey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检查、任务启动等，主要管理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users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history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whitelist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三个数据库表；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constants.go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：配置文件；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main.go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：程序入口；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文件夹下为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程序的主体代码，通过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语言编写，利用作者提供的交叉编译环境可进行编译，其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debug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版本有调试信息、且只能进行一次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release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版本为实际运行版本，具有自删除、进程隐藏等功能。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程序主要实现以下功能：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）安全防护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文件运行后自删除；阻止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linux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watchdog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重启设备；往虚假地址进行连接，欺骗分析者，增大分析难度；回连地址加密存储；监听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127.0.0.1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48101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端口，如果该端口被占用，则终结该进程，保证同一时刻只有一个实例运行。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）进程隐藏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采用进程名字随机化的方式来隐藏僵尸程序自身进程。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）防止机器重启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关闭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ssh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telnet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80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）等服务，防止其他用户登录此机器。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）设备扫描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使用弱口令对随机地址进行扫描探测，发现有弱口令机器则上报到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）攻击任务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Bot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端支持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种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DDoS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攻击方式，具体攻击方式如下：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udp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UDP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vse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Valve source engine specific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syn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SYN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ack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ACK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greip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GRE IP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udpplain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 UDP flood with less options. 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optimized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for higher PPS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dns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DNS resolver flood using the targets domain, input IP is ignored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stomp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TCP stomp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greeth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GRE Ethernet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: HTTP flood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Tools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本文件夹下主要是一些攻击用的工具，如回连地址变换、更新工具等。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enc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：回连域名加解密程序；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scanlisten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：扫描结果接收器；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wget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：程序下载器；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其他几个小程序暂时不知用处。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Script</w:t>
      </w:r>
      <w:r w:rsidRPr="00484566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：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此文件夹下包含一个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cross-compile.sh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配置脚本和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db.sql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数据库文件。笔者在测试时利用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cross-compile.sh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配置环境失败，通过网络下载其所需文件并采用其中部分命令配置成功，最终编译出多个版本木马程序；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db.sql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可直接在数据库中运行，经测可用。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Helvetica"/>
          <w:b/>
          <w:bCs/>
          <w:color w:val="3E3E3E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四、控制命令</w:t>
      </w:r>
    </w:p>
    <w:p w:rsidR="00484566" w:rsidRPr="00484566" w:rsidRDefault="00484566" w:rsidP="00484566">
      <w:pPr>
        <w:widowControl/>
        <w:spacing w:line="384" w:lineRule="atLeast"/>
        <w:jc w:val="left"/>
        <w:outlineLvl w:val="1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adduser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添加用户命令，可设置用户名、密码、攻击时长、可使用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数、账户可登录天数等内容。</w:t>
      </w:r>
    </w:p>
    <w:p w:rsidR="00484566" w:rsidRPr="00484566" w:rsidRDefault="00484566" w:rsidP="00484566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botcount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查看当前在线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</w:t>
      </w:r>
    </w:p>
    <w:p w:rsidR="00484566" w:rsidRPr="00484566" w:rsidRDefault="00484566" w:rsidP="00484566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、攻击命令，可下发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种攻击命令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格式为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protocol  target 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duration 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srcip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srcport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dstip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dport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示例：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proofErr w:type="gram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udp</w:t>
      </w:r>
      <w:proofErr w:type="spellEnd"/>
      <w:proofErr w:type="gram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192.168.1.104 300 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dport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=10021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Helvetica"/>
          <w:b/>
          <w:bCs/>
          <w:color w:val="3E3E3E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lastRenderedPageBreak/>
        <w:t>五、数据库结构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程序采用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mysql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数据库，数据库名为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，该数据库主要包括三个数据库表：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history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users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whitelist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1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、表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histroy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记录了每次攻击的详细信息。包括攻击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、用户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、发送攻击的时间、攻击持续时间、以及具体攻击命令、发动的僵尸数量等内容。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2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users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主要记录用户的一些信息。包括用户名、密码、能够发动攻击的持续时间、付款时间、能够发动的僵尸最大数量、用户类型等信息。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3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、表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whitelist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记录了一个白名单，在管理端生成攻击任务时会检测攻击目标中是否包含白名单中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，如果有则会将相应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过滤掉。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Helvetica"/>
          <w:b/>
          <w:bCs/>
          <w:color w:val="3E3E3E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7"/>
          <w:szCs w:val="27"/>
        </w:rPr>
        <w:t>六、编译环境说明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mirai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文件夹中的编译脚本为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build.sh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文件，需配置交叉编译环境，编译范围包括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bot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cnc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tool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三个文件夹中的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代码和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go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代码。编译的版本包括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debug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版和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release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版，其中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debug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版有调试信息且编译出可执行文件对应的架构较少，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release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版为无调试信息的实际感染版本。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dlr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文件夹中内容也需要交叉编译环境，可编译出多个版本可执行文件；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loader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文件夹是文件使用标准</w:t>
      </w:r>
      <w:proofErr w:type="spellStart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gcc</w:t>
      </w:r>
      <w:proofErr w:type="spellEnd"/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编译即可，主要和搭建的服务器环境有关，不需要交叉编译环境。</w:t>
      </w:r>
    </w:p>
    <w:p w:rsidR="00484566" w:rsidRPr="00484566" w:rsidRDefault="00484566" w:rsidP="00484566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由于此僵尸程序需在多种架构中运行，故编译环境为交叉编译环境，环境配置参考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1rRCc3aD.sh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文件和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cross-compile.sh</w:t>
      </w:r>
      <w:r w:rsidRPr="00484566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文件，经测试可用。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84566" w:rsidRPr="00484566" w:rsidRDefault="00484566" w:rsidP="00484566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Helvetica"/>
          <w:b/>
          <w:bCs/>
          <w:color w:val="0070C0"/>
          <w:kern w:val="0"/>
          <w:sz w:val="24"/>
          <w:szCs w:val="24"/>
        </w:rPr>
      </w:pPr>
      <w:r w:rsidRPr="00484566">
        <w:rPr>
          <w:rFonts w:ascii="微软雅黑" w:eastAsia="微软雅黑" w:hAnsi="微软雅黑" w:cs="Helvetica" w:hint="eastAsia"/>
          <w:b/>
          <w:bCs/>
          <w:color w:val="0070C0"/>
          <w:kern w:val="0"/>
          <w:sz w:val="24"/>
          <w:szCs w:val="24"/>
        </w:rPr>
        <w:t>关于作者</w:t>
      </w:r>
    </w:p>
    <w:p w:rsidR="00484566" w:rsidRPr="00484566" w:rsidRDefault="00484566" w:rsidP="00484566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proofErr w:type="gramStart"/>
      <w:r w:rsidRPr="00484566">
        <w:rPr>
          <w:rFonts w:ascii="微软雅黑" w:eastAsia="微软雅黑" w:hAnsi="微软雅黑" w:cs="Helvetica" w:hint="eastAsia"/>
          <w:color w:val="3DA742"/>
          <w:kern w:val="0"/>
          <w:sz w:val="23"/>
          <w:szCs w:val="23"/>
        </w:rPr>
        <w:t>泰格实验室</w:t>
      </w:r>
      <w:proofErr w:type="gramEnd"/>
      <w:r w:rsidRPr="00484566">
        <w:rPr>
          <w:rFonts w:ascii="微软雅黑" w:eastAsia="微软雅黑" w:hAnsi="微软雅黑" w:cs="Helvetica" w:hint="eastAsia"/>
          <w:color w:val="3DA742"/>
          <w:kern w:val="0"/>
          <w:sz w:val="23"/>
          <w:szCs w:val="23"/>
        </w:rPr>
        <w:t>是一群来自高校、安全公司和互联网公司的网络安全爱好者组成的安全研究团体。欢迎小伙伴们随时与我们联系，团队官网：www.hashkill.coom，联系QQ:2187178702，QQ群:310685981，E-mail:root@hashkill.com。</w:t>
      </w:r>
    </w:p>
    <w:p w:rsidR="009E5BCF" w:rsidRPr="00484566" w:rsidRDefault="009E5BCF">
      <w:bookmarkStart w:id="0" w:name="_GoBack"/>
      <w:bookmarkEnd w:id="0"/>
    </w:p>
    <w:sectPr w:rsidR="009E5BCF" w:rsidRPr="0048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F26BA"/>
    <w:multiLevelType w:val="multilevel"/>
    <w:tmpl w:val="D03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6"/>
    <w:rsid w:val="00484566"/>
    <w:rsid w:val="009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0C175-A0F4-4C63-82D7-2045EBFC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45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45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45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456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484566"/>
    <w:rPr>
      <w:i/>
      <w:iCs/>
    </w:rPr>
  </w:style>
  <w:style w:type="character" w:customStyle="1" w:styleId="apple-converted-space">
    <w:name w:val="apple-converted-space"/>
    <w:basedOn w:val="a0"/>
    <w:rsid w:val="00484566"/>
  </w:style>
  <w:style w:type="character" w:styleId="a4">
    <w:name w:val="Hyperlink"/>
    <w:basedOn w:val="a0"/>
    <w:uiPriority w:val="99"/>
    <w:semiHidden/>
    <w:unhideWhenUsed/>
    <w:rsid w:val="0048456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84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4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5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66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zAwMTk5MzEwNw==&amp;mid=2247483716&amp;idx=1&amp;sn=e3053c732e724ba1aa3064234ca0de0d&amp;chksm=9ad071b8ada7f8ae7e5ad1025909308145c38a96b60b77914b91282284af0b35909458ec69bf&amp;mpshare=1&amp;scene=1&amp;srcid=1117DK0KzENwVkQ0YkhMuAM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</cp:revision>
  <dcterms:created xsi:type="dcterms:W3CDTF">2016-12-22T10:50:00Z</dcterms:created>
  <dcterms:modified xsi:type="dcterms:W3CDTF">2016-12-22T10:50:00Z</dcterms:modified>
</cp:coreProperties>
</file>