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GB"/>
        </w:rPr>
      </w:pPr>
      <w:r>
        <w:rPr>
          <w:lang w:val="en-GB"/>
        </w:rPr>
        <w:t>%Current status of Test Environment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Run the entire test environment and fix problems; Check whether graphics work with 2014b</w:t>
      </w:r>
    </w:p>
    <w:p>
      <w:pPr>
        <w:pStyle w:val="NoSpacing"/>
        <w:numPr>
          <w:ilvl w:val="0"/>
          <w:numId w:val="1"/>
        </w:numPr>
        <w:rPr>
          <w:lang w:val="en-GB"/>
        </w:rPr>
      </w:pPr>
      <w:r>
        <w:rPr>
          <w:color w:val="A020F0"/>
          <w:lang w:val="en-GB"/>
        </w:rPr>
        <w:t>ImportTestData/biosemi/91316#00_hab.bdf</w:t>
      </w:r>
      <w:r>
        <w:rPr>
          <w:color w:val="A020F0"/>
          <w:sz w:val="20"/>
          <w:szCs w:val="20"/>
          <w:lang w:val="en-GB"/>
        </w:rPr>
        <w:t xml:space="preserve"> </w:t>
      </w:r>
      <w:r>
        <w:rPr>
          <w:lang w:val="en-GB"/>
        </w:rPr>
        <w:t xml:space="preserve"> has no marker channel</w:t>
      </w:r>
    </w:p>
    <w:p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test 6 Warning: The low pass filter cutoff frequency is higher (or equal) than the nyquist frequency.  the data won't be low pass filtered!</w:t>
      </w:r>
    </w:p>
    <w:p>
      <w:pPr>
        <w:pStyle w:val="NoSpacing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scr_load1 – check unknown action</w:t>
      </w:r>
    </w:p>
    <w:p>
      <w:pPr>
        <w:pStyle w:val="Normal"/>
        <w:rPr>
          <w:rFonts w:ascii="Helvetica" w:hAnsi="Helvetica" w:cs="Helvetica"/>
          <w:sz w:val="24"/>
          <w:szCs w:val="24"/>
          <w:lang w:val="en-US"/>
        </w:rPr>
      </w:pPr>
      <w:commentRangeStart w:id="0"/>
      <w:r>
        <w:rPr>
          <w:rFonts w:cs="Helvetica" w:ascii="Helvetica" w:hAnsi="Helvetica"/>
          <w:sz w:val="24"/>
          <w:szCs w:val="24"/>
          <w:lang w:val="en-US"/>
        </w:rPr>
        <w:t>Test missing from functions:</w:t>
      </w:r>
      <w:commentRangeEnd w:id="0"/>
      <w:r>
        <w:commentReference w:id="0"/>
      </w:r>
      <w:r>
        <w:rPr>
          <w:rFonts w:cs="Helvetica" w:ascii="Helvetica" w:hAnsi="Helvetica"/>
          <w:sz w:val="24"/>
          <w:szCs w:val="24"/>
          <w:lang w:val="en-US"/>
        </w:rPr>
      </w:r>
    </w:p>
    <w:tbl>
      <w:tblPr>
        <w:tblStyle w:val="TableGrid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06"/>
        <w:gridCol w:w="3969"/>
        <w:gridCol w:w="1768"/>
      </w:tblGrid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Comments / ideas to realize</w:t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commentRangeStart w:id="1"/>
            <w:r>
              <w:rPr>
                <w:lang w:val="en-US"/>
              </w:rPr>
              <w:t>urgency</w:t>
            </w:r>
            <w:r>
              <w:rPr>
                <w:lang w:val="en-US"/>
              </w:rPr>
            </w:r>
            <w:commentRangeEnd w:id="1"/>
            <w:r>
              <w:commentReference w:id="1"/>
            </w:r>
            <w:r>
              <w:rPr>
                <w:lang w:val="en-US"/>
              </w:rPr>
              <w:t xml:space="preserve"> to write a test (</w:t>
            </w:r>
            <w:r>
              <w:rPr>
                <w:shd w:fill="FF0000" w:val="clear"/>
                <w:lang w:val="en-US"/>
              </w:rPr>
              <w:t>red</w:t>
            </w:r>
            <w:r>
              <w:rPr>
                <w:lang w:val="en-US"/>
              </w:rPr>
              <w:t xml:space="preserve">= high, </w:t>
            </w:r>
            <w:r>
              <w:rPr>
                <w:shd w:fill="FFFF00" w:val="clear"/>
                <w:lang w:val="en-US"/>
              </w:rPr>
              <w:t>yellow</w:t>
            </w:r>
            <w:r>
              <w:rPr>
                <w:lang w:val="en-US"/>
              </w:rPr>
              <w:t xml:space="preserve"> = medium  </w:t>
            </w:r>
            <w:r>
              <w:rPr>
                <w:shd w:fill="00B050" w:val="clear"/>
                <w:lang w:val="en-US"/>
              </w:rPr>
              <w:t>green</w:t>
            </w:r>
            <w:r>
              <w:rPr>
                <w:lang w:val="en-US"/>
              </w:rPr>
              <w:t xml:space="preserve"> = low )</w:t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f_SCR.m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The exists test for function calling f_SCR. E.g. pspm_bf_test. Implication that f_SCR should be correct 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f_SF.m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? </w:t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g_SCR.m         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pspm_dcm_inv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pspm_align_channels.m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Called by pspm_import and pspm_merge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cs="Helvetica" w:ascii="Helvetica" w:hAnsi="Helvetica"/>
                <w:sz w:val="24"/>
                <w:szCs w:val="24"/>
                <w:lang w:val="en-US"/>
              </w:rPr>
              <w:t>DONE</w:t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pspm_bf_hprf_f.m 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Add test case to pspm_bf_test.m 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pspm_bf_psrf_erl.m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Add test case to pspm_bf_test.m 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pspm_bf_spsrf_box.m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Add test case to pspm_bf_test.m 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pspm_bf_spsrf_gamma.m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Add test case to pspm_bf_test.m 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pspm_butter.m    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Called by pspm_prepdata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cs="Helvetica" w:ascii="Helvetica" w:hAnsi="Helvetic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pspm_check_options.m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cs="Helvetica" w:ascii="Helvetica" w:hAnsi="Helvetica"/>
                <w:sz w:val="24"/>
                <w:szCs w:val="24"/>
                <w:lang w:val="en-US"/>
              </w:rPr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cs="Helvetica" w:ascii="Helvetica" w:hAnsi="Helvetic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pspm_compute_visual_angle.m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Helvetica"/>
                <w:lang w:val="en-US"/>
              </w:rPr>
            </w:pPr>
            <w:r>
              <w:rPr>
                <w:rFonts w:cs="Helvetica"/>
                <w:lang w:val="en-US"/>
              </w:rPr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cs="Helvetica" w:ascii="Helvetica" w:hAnsi="Helvetic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pspm_con1.m      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Called by pspm, pspm_contrast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cs="Helvetica" w:ascii="Helvetica" w:hAnsi="Helvetic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pspm_con2.m      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Called by pspm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 w:cs="Helvetica"/>
                <w:sz w:val="24"/>
                <w:szCs w:val="24"/>
                <w:lang w:val="en-US"/>
              </w:rPr>
            </w:pPr>
            <w:r>
              <w:rPr>
                <w:rFonts w:cs="Helvetica" w:ascii="Helvetica" w:hAnsi="Helvetic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pspm_contrast.m  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pspm_convert_area2diameter.m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pspm_convert_au2unit.m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pspm_get_eyelink (import!)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pspm_convert_pixel2unit.m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pspm_find_valid_fixations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pspm_convert_unit.m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pspm_find_valid_fixations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pspm_convert_visangle2sps.m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pspm_convert_pixel2unit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pspm_data_editor.m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Called by pspm and pspm_display </w:t>
            </w:r>
            <w:r>
              <w:rPr>
                <w:rFonts w:eastAsia="Wingdings" w:cs="Wingdings" w:ascii="Wingdings" w:hAnsi="Wingdings"/>
                <w:lang w:val="en-US"/>
              </w:rPr>
              <w:t></w:t>
            </w:r>
            <w:r>
              <w:rPr>
                <w:lang w:val="en-US"/>
              </w:rPr>
              <w:t xml:space="preserve"> think important because of user usage 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pspm_dcm_inv.m   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pspm_dcm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pspm_denoise_spike.m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pspm_display.m   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pspm_downsample.m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pspm_prepdata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pspm_ecg_editor.m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pspm_ecg2hb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pspm_ecg2hb.m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Testcase must be inserted </w:t>
            </w:r>
            <w:r>
              <w:rPr>
                <w:rFonts w:eastAsia="Wingdings" w:cs="Wingdings" w:ascii="Wingdings" w:hAnsi="Wingdings"/>
                <w:lang w:val="en-US"/>
              </w:rPr>
              <w:t></w:t>
            </w:r>
            <w:r>
              <w:rPr>
                <w:lang w:val="en-US"/>
              </w:rPr>
              <w:t xml:space="preserve"> problem occurring if only one spike is recognized </w:t>
            </w:r>
            <w:r>
              <w:rPr>
                <w:rFonts w:eastAsia="Wingdings" w:cs="Wingdings" w:ascii="Wingdings" w:hAnsi="Wingdings"/>
                <w:lang w:val="en-US"/>
              </w:rPr>
              <w:t></w:t>
            </w:r>
            <w:r>
              <w:rPr>
                <w:lang w:val="en-US"/>
              </w:rPr>
              <w:t xml:space="preserve"> terminates with error 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pspm_emg_pp.m    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pspm_filtfilt.m  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pspm_get_blink_l.m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pspm_get_blink_r.m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pspm_get_cnt.m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pspm_get_custom.m             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pspm_get_emg.m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pspm_get_gaze_x_l.m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pspm_get_gaze_x_r.m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pspm_get_gaze_y_l.m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pspm_get_gaze_y_r.m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pspm_get_hp.m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pspm_get_markerinfo.m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Contained in batch editor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pspm_get_pupil_l.m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pspm_get_pupil_r.m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pspm_get_rf.m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pspm_dcm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pspm_get_saccade_l.m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pspm_get_saccade_r.m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pspm_get_sound.m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pspm_get_sp_speed.m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pspm_get_wdq.m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pspm_init</w:t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pspm_glm_recon.m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pspm_rev_glm, pspm_contrast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pspm_hb2hp.m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Contained in batch editor 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pspm_merge.m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Contained in batch editor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pspm_ppu2hb.m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Contained in batch editor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pspm_remove_epochs.m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pspm_resp_pp.m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Contained in batch editor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Written regression test, needs more testing</w:t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pspm_rev_con.m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Contained in batch editor</w:t>
              <w:br/>
              <w:t>Called by pspm_review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pspm_rev_dcm.m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Contained in batch editor</w:t>
              <w:br/>
              <w:t>Called by pspm_review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pspm_rev_glm.m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Contained in batch editor</w:t>
              <w:br/>
              <w:t>Called by pspm_review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pspm_rev2.m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Contained in batch editor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pspm_review.m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Contained in batch editor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pspm_segment_mean.m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Contained in batch editor</w:t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pspm_sf.m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Models for SF don’t have any tests yet</w:t>
            </w:r>
            <w:bookmarkStart w:id="0" w:name="_GoBack"/>
            <w:bookmarkEnd w:id="0"/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pspm_sf_auc.m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pspm_sf_dcm.m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pspm_sf_mp.m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pspm_sf_scl.m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pspm_sf_theta.m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pspm_show_arms.m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pspm_simple_qa.m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pspm_pp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pspm_transfer_function.m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Called by pspm_import, pspm_get_scr, pspm_get_transfer_fit</w:t>
            </w:r>
          </w:p>
        </w:tc>
        <w:tc>
          <w:tcPr>
            <w:tcW w:w="1768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1" w:hRule="atLeast"/>
        </w:trPr>
        <w:tc>
          <w:tcPr>
            <w:tcW w:w="35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pspm_version.m</w:t>
            </w:r>
          </w:p>
        </w:tc>
        <w:tc>
          <w:tcPr>
            <w:tcW w:w="3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68" w:type="dxa"/>
            <w:tcBorders/>
            <w:shd w:color="auto" w:fill="00B050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raktikant Bach" w:date="2018-09-19T08:53:00Z" w:initials="PB">
    <w:p>
      <w:r>
        <w:rPr>
          <w:rFonts w:ascii="Times New Roman" w:hAnsi="Times New Roman" w:eastAsia="DejaVu Sans" w:cs="DejaVu Sans"/>
          <w:sz w:val="24"/>
          <w:szCs w:val="24"/>
          <w:lang w:val="en-US" w:eastAsia="en-US" w:bidi="en-US"/>
        </w:rPr>
        <w:t xml:space="preserve">Made an overview of all missing tests for the different functions. I think it might be good at some point to catch up with this to ensure the correctness of PsPM. There might be functions where a test is unnecessary, but I can’t tell which one. </w:t>
      </w:r>
    </w:p>
  </w:comment>
  <w:comment w:id="1" w:author="Praktikant Bach" w:date="2019-04-05T11:50:00Z" w:initials="PB">
    <w:p>
      <w:r>
        <w:rPr>
          <w:rFonts w:ascii="Times New Roman" w:hAnsi="Times New Roman" w:eastAsia="DejaVu Sans" w:cs="DejaVu Sans"/>
          <w:sz w:val="24"/>
          <w:szCs w:val="24"/>
          <w:lang w:val="en-US" w:eastAsia="en-US" w:bidi="en-US"/>
        </w:rPr>
        <w:t>Urgency is set according to the amount or importance of other functions calling the specific function, i.e., a function which is called by many other functions should certainly be tested.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5b1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5e5"/>
    <w:pPr>
      <w:keepNext w:val="true"/>
      <w:keepLines/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e16cd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175b1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15e5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7592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7592e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592e"/>
    <w:rPr>
      <w:rFonts w:ascii="Segoe UI" w:hAnsi="Segoe UI" w:cs="Segoe UI"/>
      <w:sz w:val="18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4331f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Helvetica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6e16c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5c15e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ListParagraph">
    <w:name w:val="List Paragraph"/>
    <w:basedOn w:val="Normal"/>
    <w:uiPriority w:val="34"/>
    <w:qFormat/>
    <w:rsid w:val="00c7592e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7592e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592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4331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175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5c15e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Grid">
    <w:name w:val="Light Grid"/>
    <w:basedOn w:val="TableNormal"/>
    <w:uiPriority w:val="62"/>
    <w:rsid w:val="005c15e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495C-C112-45D9-8363-B01E4979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LibreOffice/6.2.3.2$Linux_X86_64 LibreOffice_project/20$Build-2</Application>
  <Pages>3</Pages>
  <Words>393</Words>
  <Characters>2978</Characters>
  <CharactersWithSpaces>3599</CharactersWithSpaces>
  <Paragraphs>137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2013-08-06T19:33:00Z</dcterms:created>
  <dc:creator>Linus Rüttimann</dc:creator>
  <dc:description/>
  <dc:language>en-US</dc:language>
  <cp:lastModifiedBy/>
  <dcterms:modified xsi:type="dcterms:W3CDTF">2019-05-22T11:06:31Z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