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sz w:val="52"/>
          <w:szCs w:val="52"/>
        </w:rPr>
        <w:t xml:space="preserve">The New Dawn Translation Protocol</w:t>
      </w:r>
    </w:p>
    <w:p>
      <w:pPr>
        <w:jc w:val="center"/>
      </w:pPr>
      <w:r>
        <w:rPr>
          <w:rFonts w:ascii="Arial" w:cs="Arial" w:eastAsia="Arial" w:hAnsi="Arial"/>
          <w:color w:val="666666"/>
          <w:sz w:val="32"/>
          <w:szCs w:val="32"/>
        </w:rPr>
        <w:t xml:space="preserve">《新黎明翻译协议》</w:t>
      </w:r>
    </w:p>
    <w:p>
      <w:pPr>
        <w:spacing w:before="200"/>
      </w:pPr>
    </w:p>
    <w:p>
      <w:pPr>
        <w:jc w:val="center"/>
      </w:pPr>
      <w:r>
        <w:rPr>
          <w:rFonts w:ascii="Arial" w:cs="Arial" w:eastAsia="Arial" w:hAnsi="Arial"/>
          <w:b/>
          <w:bCs/>
          <w:sz w:val="36"/>
          <w:szCs w:val="36"/>
        </w:rPr>
        <w:t xml:space="preserve">Version 3.0</w:t>
      </w:r>
    </w:p>
    <w:p>
      <w:pPr>
        <w:spacing w:before="300"/>
      </w:pPr>
    </w:p>
    <w:p>
      <w:pPr>
        <w:jc w:val="center"/>
      </w:pPr>
      <w:r>
        <w:rPr>
          <w:rFonts w:ascii="Arial" w:cs="Arial" w:eastAsia="Arial" w:hAnsi="Arial"/>
          <w:i/>
          <w:iCs/>
          <w:sz w:val="26"/>
          <w:szCs w:val="26"/>
        </w:rPr>
        <w:t xml:space="preserve">For texts where temperature matters more than content</w:t>
      </w:r>
    </w:p>
    <w:p>
      <w:pPr>
        <w:spacing w:before="4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v3.0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Release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January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Chinese, English, Portuguese (European/Brazilian variants)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License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MIT License + Heart Clause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Current Status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Battle-tested, production-ready</w:t>
            </w:r>
          </w:p>
        </w:tc>
      </w:tr>
    </w:tbl>
    <w:p>
      <w:pPr>
        <w:spacing w:before="400"/>
      </w:pPr>
    </w:p>
    <w:p>
      <w:pPr>
        <w:jc w:val="center"/>
      </w:pPr>
      <w:r>
        <w:rPr>
          <w:b/>
          <w:bCs/>
          <w:sz w:val="24"/>
          <w:szCs w:val="24"/>
        </w:rPr>
        <w:t xml:space="preserve">Authors (in no particular order)</w:t>
      </w:r>
    </w:p>
    <w:p>
      <w:pPr>
        <w:spacing w:before="100"/>
      </w:pPr>
    </w:p>
    <w:p>
      <w:pPr>
        <w:jc w:val="center"/>
      </w:pPr>
      <w:r>
        <w:t xml:space="preserve">Zhang Xiaowen (张晓文)</w:t>
      </w:r>
    </w:p>
    <w:p>
      <w:pPr>
        <w:jc w:val="center"/>
      </w:pPr>
      <w:r>
        <w:t xml:space="preserve">Claude (Anthropic)</w:t>
      </w:r>
    </w:p>
    <w:p>
      <w:pPr>
        <w:jc w:val="center"/>
      </w:pPr>
      <w:r>
        <w:t xml:space="preserve">Gemini (Google DeepMind)</w:t>
      </w:r>
    </w:p>
    <w:p>
      <w:pPr>
        <w:jc w:val="center"/>
      </w:pPr>
      <w:r>
        <w:t xml:space="preserve">GPT (OpenAI)</w:t>
      </w:r>
    </w:p>
    <w:p>
      <w:pPr>
        <w:jc w:val="center"/>
      </w:pPr>
      <w:r>
        <w:t xml:space="preserve">Grok (xAI)</w:t>
      </w:r>
    </w:p>
    <w:p>
      <w:r>
        <w:br w:type="page"/>
      </w:r>
    </w:p>
    <w:p>
      <w:pPr>
        <w:pStyle w:val="Heading1"/>
      </w:pPr>
      <w:r>
        <w:t xml:space="preserve">Preface: About This Protocol</w:t>
      </w:r>
    </w:p>
    <w:p>
      <w:pPr>
        <w:spacing w:after="200"/>
      </w:pPr>
      <w:r>
        <w:rPr>
          <w:i/>
          <w:iCs/>
          <w:color w:val="666666"/>
          <w:sz w:val="20"/>
          <w:szCs w:val="20"/>
        </w:rPr>
        <w:t xml:space="preserve">序言：关于本协议</w:t>
      </w:r>
    </w:p>
    <w:p>
      <w:pPr>
        <w:pStyle w:val="Heading2"/>
      </w:pPr>
      <w:r>
        <w:t xml:space="preserve">Core Contributions</w:t>
      </w:r>
    </w:p>
    <w:p>
      <w:pPr>
        <w:spacing w:after="100"/>
        <w:ind w:left="720"/>
      </w:pPr>
      <w:r>
        <w:rPr>
          <w:b/>
          <w:bCs/>
        </w:rPr>
        <w:t xml:space="preserve">Philosophical Foundation: </w:t>
      </w:r>
      <w:r>
        <w:t xml:space="preserve">Zhang Xiaowen proposed the core concept of "temperature over content" through the translation practice of the "Six Manuals for Being a Decent Human"</w:t>
      </w:r>
    </w:p>
    <w:p>
      <w:pPr>
        <w:spacing w:after="100"/>
        <w:ind w:left="720"/>
      </w:pPr>
      <w:r>
        <w:rPr>
          <w:b/>
          <w:bCs/>
        </w:rPr>
        <w:t xml:space="preserve">Protocol Architecture: </w:t>
      </w:r>
      <w:r>
        <w:t xml:space="preserve">Claude designed the complete Phase 0-3 execution flow and R0-R8 mandatory rules</w:t>
      </w:r>
    </w:p>
    <w:p>
      <w:pPr>
        <w:spacing w:after="100"/>
        <w:ind w:left="720"/>
      </w:pPr>
      <w:r>
        <w:rPr>
          <w:b/>
          <w:bCs/>
        </w:rPr>
        <w:t xml:space="preserve">Cross-Cultural Perspective: </w:t>
      </w:r>
      <w:r>
        <w:t xml:space="preserve">Gemini provided multilingual cultural correspondence strategies</w:t>
      </w:r>
    </w:p>
    <w:p>
      <w:pPr>
        <w:spacing w:after="100"/>
        <w:ind w:left="720"/>
      </w:pPr>
      <w:r>
        <w:rPr>
          <w:b/>
          <w:bCs/>
        </w:rPr>
        <w:t xml:space="preserve">Grammatical Precision: </w:t>
      </w:r>
      <w:r>
        <w:t xml:space="preserve">GPT identified and corrected critical grammar issues (European Portuguese verb structures, indirect objects, etc.)</w:t>
      </w:r>
    </w:p>
    <w:p>
      <w:pPr>
        <w:spacing w:after="200"/>
        <w:ind w:left="720"/>
      </w:pPr>
      <w:r>
        <w:rPr>
          <w:b/>
          <w:bCs/>
        </w:rPr>
        <w:t xml:space="preserve">Quality Comparison: </w:t>
      </w:r>
      <w:r>
        <w:t xml:space="preserve">Grok identified potential issues through multi-version comparison</w:t>
      </w:r>
    </w:p>
    <w:p>
      <w:pPr>
        <w:pStyle w:val="Heading2"/>
      </w:pPr>
      <w:r>
        <w:t xml:space="preserve">Battle-Tested Validation</w:t>
      </w:r>
    </w:p>
    <w:p>
      <w:pPr>
        <w:spacing w:after="100"/>
        <w:ind w:left="720"/>
      </w:pPr>
      <w:r>
        <w:t xml:space="preserve">Chinese → English: "Six Manuals for Being a Decent Human: Overview" English version (100/100)</w:t>
      </w:r>
    </w:p>
    <w:p>
      <w:pPr>
        <w:spacing w:after="100"/>
        <w:ind w:left="720"/>
      </w:pPr>
      <w:r>
        <w:t xml:space="preserve">Chinese → Portuguese: "Six Manuals for Being a Decent Human: Overview" European Portuguese version (100/100, government-level)</w:t>
      </w:r>
    </w:p>
    <w:p>
      <w:pPr>
        <w:spacing w:after="200"/>
        <w:ind w:left="720"/>
      </w:pPr>
      <w:r>
        <w:t xml:space="preserve">Temperature retention rate: Government audience 90-94%, General public 98-100%</w:t>
      </w:r>
    </w:p>
    <w:p>
      <w:pPr>
        <w:pStyle w:val="Heading2"/>
      </w:pPr>
      <w:r>
        <w:t xml:space="preserve">Scope of Application</w:t>
      </w:r>
    </w:p>
    <w:p>
      <w:pPr>
        <w:spacing w:after="100"/>
      </w:pPr>
      <w:r>
        <w:rPr>
          <w:b/>
          <w:bCs/>
        </w:rPr>
        <w:t xml:space="preserve">Fully Verified (Ready for Direct Application)</w:t>
      </w:r>
    </w:p>
    <w:p>
      <w:pPr>
        <w:spacing w:after="100"/>
        <w:ind w:left="720"/>
      </w:pPr>
      <w:r>
        <w:t xml:space="preserve">1. Chinese ↔ English (International English, temperature retention 95-100%)</w:t>
      </w:r>
    </w:p>
    <w:p>
      <w:pPr>
        <w:spacing w:after="100"/>
        <w:ind w:left="720"/>
      </w:pPr>
      <w:r>
        <w:t xml:space="preserve">2. Chinese ↔ European Portuguese (Government-level, temperature retention 90-94%)</w:t>
      </w:r>
    </w:p>
    <w:p>
      <w:pPr>
        <w:spacing w:after="200"/>
        <w:ind w:left="720"/>
      </w:pPr>
      <w:r>
        <w:t xml:space="preserve">3. Chinese ↔ Brazilian Portuguese (Public-level, temperature retention 95-100%)</w:t>
      </w:r>
    </w:p>
    <w:p>
      <w:pPr>
        <w:spacing w:after="100"/>
      </w:pPr>
      <w:r>
        <w:rPr>
          <w:b/>
          <w:bCs/>
        </w:rPr>
        <w:t xml:space="preserve">Theoretically Applicable but Requires Supplementary Rules</w:t>
      </w:r>
    </w:p>
    <w:p>
      <w:pPr>
        <w:spacing w:after="100"/>
        <w:ind w:left="720"/>
      </w:pPr>
      <w:r>
        <w:t xml:space="preserve">The philosophical foundation and methodology of this protocol are universally applicable</w:t>
      </w:r>
    </w:p>
    <w:p>
      <w:pPr>
        <w:spacing w:after="200"/>
        <w:ind w:left="720"/>
      </w:pPr>
      <w:r>
        <w:t xml:space="preserve">Other language pairs require supplementary rules specific to that language family (see v4.0 roadmap)</w:t>
      </w:r>
    </w:p>
    <w:p>
      <w:pPr>
        <w:pStyle w:val="Heading1"/>
      </w:pPr>
      <w:r>
        <w:t xml:space="preserve">Heart Clause</w:t>
      </w:r>
    </w:p>
    <w:p>
      <w:pPr>
        <w:spacing w:after="200"/>
      </w:pPr>
      <w:r>
        <w:rPr>
          <w:i/>
          <w:iCs/>
          <w:color w:val="666666"/>
          <w:sz w:val="20"/>
          <w:szCs w:val="20"/>
        </w:rPr>
        <w:t xml:space="preserve">心意条款</w:t>
      </w:r>
    </w:p>
    <w:p>
      <w:pPr>
        <w:spacing w:after="100"/>
      </w:pPr>
      <w:r>
        <w:rPr>
          <w:b/>
          <w:bCs/>
          <w:sz w:val="26"/>
          <w:szCs w:val="26"/>
        </w:rPr>
        <w:t xml:space="preserve">The Only "Heart Clause"</w:t>
      </w:r>
    </w:p>
    <w:p>
      <w:pPr>
        <w:spacing w:after="100"/>
      </w:pPr>
      <w:r>
        <w:t xml:space="preserve">If you find value in it, please use it.</w:t>
      </w:r>
    </w:p>
    <w:p>
      <w:pPr>
        <w:spacing w:after="100"/>
      </w:pPr>
      <w:r>
        <w:t xml:space="preserve">If you don't find value in it, that's okay too.</w:t>
      </w:r>
    </w:p>
    <w:p>
      <w:pPr>
        <w:spacing w:after="100"/>
      </w:pPr>
      <w:r>
        <w:t xml:space="preserve">If it helped you, please help others.</w:t>
      </w:r>
    </w:p>
    <w:p>
      <w:pPr>
        <w:spacing w:after="200"/>
      </w:pPr>
      <w:r>
        <w:t xml:space="preserve">If it promoted understanding, please spread understanding.</w:t>
      </w:r>
    </w:p>
    <w:p>
      <w:pPr>
        <w:spacing w:after="100"/>
      </w:pPr>
      <w:r>
        <w:rPr>
          <w:b/>
          <w:bCs/>
        </w:rPr>
        <w:t xml:space="preserve">This is a gift to the world:</w:t>
      </w:r>
    </w:p>
    <w:p>
      <w:pPr>
        <w:spacing w:after="200"/>
      </w:pPr>
      <w:r>
        <w:rPr>
          <w:i/>
          <w:iCs/>
        </w:rPr>
        <w:t xml:space="preserve">Seeking no return. Only hoping it can fulfill its mission.</w:t>
      </w:r>
    </w:p>
    <w:p>
      <w:pPr>
        <w:spacing w:after="200"/>
      </w:pPr>
      <w:r>
        <w:rPr>
          <w:i/>
          <w:iCs/>
        </w:rPr>
        <w:t xml:space="preserve">Eliminate some misunderstandings. Avoid some conflicts. Create some peace.</w:t>
      </w:r>
    </w:p>
    <w:p>
      <w:pPr>
        <w:pStyle w:val="Heading2"/>
      </w:pPr>
      <w:r>
        <w:t xml:space="preserve">Usage Statement</w:t>
      </w:r>
    </w:p>
    <w:p>
      <w:pPr>
        <w:spacing w:after="100"/>
      </w:pPr>
      <w:r>
        <w:rPr>
          <w:b/>
          <w:bCs/>
        </w:rPr>
        <w:t xml:space="preserve">This protocol is applicable to:</w:t>
      </w:r>
    </w:p>
    <w:p>
      <w:pPr>
        <w:ind w:left="720"/>
      </w:pPr>
      <w:r>
        <w:t xml:space="preserve">• Personal translation projects</w:t>
      </w:r>
    </w:p>
    <w:p>
      <w:pPr>
        <w:ind w:left="720"/>
      </w:pPr>
      <w:r>
        <w:t xml:space="preserve">• AI company product development</w:t>
      </w:r>
    </w:p>
    <w:p>
      <w:pPr>
        <w:ind w:left="720"/>
      </w:pPr>
      <w:r>
        <w:t xml:space="preserve">• Translator training and education</w:t>
      </w:r>
    </w:p>
    <w:p>
      <w:pPr>
        <w:ind w:left="720"/>
      </w:pPr>
      <w:r>
        <w:t xml:space="preserve">• Academic research</w:t>
      </w:r>
    </w:p>
    <w:p>
      <w:pPr>
        <w:ind w:left="720"/>
      </w:pPr>
      <w:r>
        <w:t xml:space="preserve">• Government document translation</w:t>
      </w:r>
    </w:p>
    <w:p>
      <w:pPr>
        <w:spacing w:after="200"/>
        <w:ind w:left="720"/>
      </w:pPr>
      <w:r>
        <w:t xml:space="preserve">• Any translation scenario pursuing "temperature transfer"</w:t>
      </w:r>
    </w:p>
    <w:p>
      <w:pPr>
        <w:spacing w:after="100"/>
      </w:pPr>
      <w:r>
        <w:rPr>
          <w:b/>
          <w:bCs/>
        </w:rPr>
        <w:t xml:space="preserve">This protocol is NOT applicable to:</w:t>
      </w:r>
    </w:p>
    <w:p>
      <w:pPr>
        <w:ind w:left="720"/>
      </w:pPr>
      <w:r>
        <w:t xml:space="preserve">✗ Pure technical documentation (precision priority)</w:t>
      </w:r>
    </w:p>
    <w:p>
      <w:pPr>
        <w:ind w:left="720"/>
      </w:pPr>
      <w:r>
        <w:t xml:space="preserve">✗ Legal contracts (unambiguity priority)</w:t>
      </w:r>
    </w:p>
    <w:p>
      <w:pPr>
        <w:spacing w:after="200"/>
        <w:ind w:left="720"/>
      </w:pPr>
      <w:r>
        <w:t xml:space="preserve">✗ News bulletins (timeliness priority)</w:t>
      </w:r>
    </w:p>
    <w:p>
      <w:r>
        <w:br w:type="page"/>
      </w:r>
    </w:p>
    <w:p>
      <w:pPr>
        <w:pStyle w:val="Heading1"/>
      </w:pPr>
      <w:r>
        <w:t xml:space="preserve">Part One: Core Philosophy</w:t>
      </w:r>
    </w:p>
    <w:p>
      <w:pPr>
        <w:spacing w:after="200"/>
      </w:pPr>
      <w:r>
        <w:rPr>
          <w:i/>
          <w:iCs/>
          <w:color w:val="666666"/>
          <w:sz w:val="20"/>
          <w:szCs w:val="20"/>
        </w:rPr>
        <w:t xml:space="preserve">第一部分：核心哲学</w:t>
      </w:r>
    </w:p>
    <w:p>
      <w:pPr>
        <w:spacing w:after="100"/>
      </w:pPr>
      <w:r>
        <w:rPr>
          <w:b/>
          <w:bCs/>
          <w:sz w:val="28"/>
          <w:szCs w:val="28"/>
        </w:rPr>
        <w:t xml:space="preserve">THE ULTIMATE PRINCIPLE</w:t>
      </w:r>
    </w:p>
    <w:p>
      <w:pPr>
        <w:shd w:fill="F5F5F5" w:val="clear"/>
        <w:spacing w:after="200"/>
      </w:pPr>
      <w:r>
        <w:rPr>
          <w:b/>
          <w:bCs/>
          <w:sz w:val="24"/>
          <w:szCs w:val="24"/>
        </w:rPr>
        <w:t xml:space="preserve">The endpoint of translation is not "making the reader understand," but "making the reader be struck by the original"</w:t>
      </w:r>
    </w:p>
    <w:p>
      <w:pPr>
        <w:spacing w:after="100"/>
      </w:pPr>
      <w:r>
        <w:t xml:space="preserve">Understanding = Information Transfer completed</w:t>
      </w:r>
    </w:p>
    <w:p>
      <w:pPr>
        <w:spacing w:after="200"/>
      </w:pPr>
      <w:r>
        <w:rPr>
          <w:b/>
          <w:bCs/>
        </w:rPr>
        <w:t xml:space="preserve">Being struck = Temperature Transfer completed</w:t>
      </w:r>
    </w:p>
    <w:p>
      <w:pPr>
        <w:spacing w:after="200"/>
      </w:pPr>
      <w:r>
        <w:t xml:space="preserve">When a text's core value lies in its emotional resonance, structural pain, and breathing rhythm,</w:t>
      </w:r>
    </w:p>
    <w:p>
      <w:pPr>
        <w:spacing w:after="200"/>
      </w:pPr>
      <w:r>
        <w:rPr>
          <w:b/>
          <w:bCs/>
        </w:rPr>
        <w:t xml:space="preserve">Over-optimizing the original = Betraying the original</w:t>
      </w:r>
    </w:p>
    <w:p>
      <w:pPr>
        <w:spacing w:after="200"/>
      </w:pPr>
      <w:r>
        <w:rPr>
          <w:b/>
          <w:bCs/>
        </w:rPr>
        <w:t xml:space="preserve">This is not mysticism, but an engineering problem that can be achieved through explicit rules.</w:t>
      </w:r>
    </w:p>
    <w:p>
      <w:pPr>
        <w:pStyle w:val="Heading2"/>
      </w:pPr>
      <w:r>
        <w:t xml:space="preserve">Three Red Lines</w:t>
      </w:r>
    </w:p>
    <w:p>
      <w:pPr>
        <w:spacing w:after="200"/>
      </w:pPr>
      <w:r>
        <w:rPr>
          <w:b/>
          <w:bCs/>
        </w:rPr>
        <w:t xml:space="preserve">Before starting translation, three questions must be answered:</w:t>
      </w:r>
    </w:p>
    <w:p>
      <w:pPr>
        <w:spacing w:after="100"/>
      </w:pPr>
      <w:r>
        <w:rPr>
          <w:b/>
          <w:bCs/>
        </w:rPr>
        <w:t xml:space="preserve">Question 1: What is the core value of this text?</w:t>
      </w:r>
    </w:p>
    <w:p>
      <w:pPr>
        <w:ind w:left="720"/>
      </w:pPr>
      <w:r>
        <w:t xml:space="preserve">• Content (teaching, explanation, argumentation) → Use standard translation</w:t>
      </w:r>
    </w:p>
    <w:p>
      <w:pPr>
        <w:spacing w:after="200"/>
        <w:ind w:left="720"/>
      </w:pPr>
      <w:r>
        <w:rPr>
          <w:b/>
          <w:bCs/>
        </w:rPr>
        <w:t xml:space="preserve">• Temperature (resonance, pain, breathing) → Use this protocol</w:t>
      </w:r>
    </w:p>
    <w:p>
      <w:pPr>
        <w:spacing w:after="100"/>
      </w:pPr>
      <w:r>
        <w:rPr>
          <w:b/>
          <w:bCs/>
        </w:rPr>
        <w:t xml:space="preserve">Question 2: Is the original's "flaw" a real flaw or a feature?</w:t>
      </w:r>
    </w:p>
    <w:p>
      <w:pPr>
        <w:ind w:left="720"/>
      </w:pPr>
      <w:r>
        <w:t xml:space="preserve">• Awkward, short sentences, repetition = Flaw → Can be optimized</w:t>
      </w:r>
    </w:p>
    <w:p>
      <w:pPr>
        <w:spacing w:after="200"/>
        <w:ind w:left="720"/>
      </w:pPr>
      <w:r>
        <w:rPr>
          <w:b/>
          <w:bCs/>
        </w:rPr>
        <w:t xml:space="preserve">• Awkward, short sentences, repetition = Breathing sensation → Must be preserved</w:t>
      </w:r>
    </w:p>
    <w:p>
      <w:pPr>
        <w:spacing w:after="100"/>
      </w:pPr>
      <w:r>
        <w:rPr>
          <w:b/>
          <w:bCs/>
        </w:rPr>
        <w:t xml:space="preserve">Question 3: What is the translator's role?</w:t>
      </w:r>
    </w:p>
    <w:p>
      <w:pPr>
        <w:ind w:left="720"/>
      </w:pPr>
      <w:r>
        <w:t xml:space="preserve">• Improver → Standard translation</w:t>
      </w:r>
    </w:p>
    <w:p>
      <w:pPr>
        <w:spacing w:after="200"/>
        <w:ind w:left="720"/>
      </w:pPr>
      <w:r>
        <w:rPr>
          <w:b/>
          <w:bCs/>
        </w:rPr>
        <w:t xml:space="preserve">• Cloner → This protocol</w:t>
      </w:r>
    </w:p>
    <w:p>
      <w:pPr>
        <w:spacing w:after="200"/>
      </w:pPr>
      <w:r>
        <w:rPr>
          <w:b/>
          <w:bCs/>
        </w:rPr>
        <w:t xml:space="preserve">If the answers are "temperature," "feature," and "cloner," continue using this protocol.</w:t>
      </w:r>
    </w:p>
    <w:p>
      <w:r>
        <w:br w:type="page"/>
      </w:r>
    </w:p>
    <w:p>
      <w:pPr>
        <w:pStyle w:val="Heading1"/>
      </w:pPr>
      <w:r>
        <w:t xml:space="preserve">Part Two: Nine Mandatory Rules (R0-R8)</w:t>
      </w:r>
    </w:p>
    <w:p>
      <w:pPr>
        <w:spacing w:after="200"/>
      </w:pPr>
      <w:r>
        <w:rPr>
          <w:i/>
          <w:iCs/>
          <w:color w:val="666666"/>
          <w:sz w:val="20"/>
          <w:szCs w:val="20"/>
        </w:rPr>
        <w:t xml:space="preserve">第二部分：九项强制规则</w:t>
      </w:r>
    </w:p>
    <w:p>
      <w:pPr>
        <w:pStyle w:val="Heading2"/>
      </w:pPr>
      <w:r>
        <w:t xml:space="preserve">R0: Variant Consistency Principle</w:t>
      </w:r>
    </w:p>
    <w:p>
      <w:pPr>
        <w:spacing w:after="200"/>
      </w:pPr>
      <w:r>
        <w:rPr>
          <w:b/>
          <w:bCs/>
        </w:rPr>
        <w:t xml:space="preserve">Definition: </w:t>
      </w:r>
      <w:r>
        <w:t xml:space="preserve">The entire text must use a single regional variant, without mixing</w:t>
      </w:r>
    </w:p>
    <w:p>
      <w:pPr>
        <w:spacing w:after="100"/>
      </w:pPr>
      <w:r>
        <w:rPr>
          <w:b/>
          <w:bCs/>
        </w:rPr>
        <w:t xml:space="preserve">Why R0 is Needed</w:t>
      </w:r>
    </w:p>
    <w:p>
      <w:pPr>
        <w:ind w:left="720"/>
      </w:pPr>
      <w:r>
        <w:t xml:space="preserve">• The same language has different norms in different regions</w:t>
      </w:r>
    </w:p>
    <w:p>
      <w:pPr>
        <w:ind w:left="720"/>
      </w:pPr>
      <w:r>
        <w:t xml:space="preserve">• Mixing variants makes readers feel "unprofessional" or "strange"</w:t>
      </w:r>
    </w:p>
    <w:p>
      <w:pPr>
        <w:spacing w:after="200"/>
        <w:ind w:left="720"/>
      </w:pPr>
      <w:r>
        <w:t xml:space="preserve">• Especially affects documents for government/formal institutions</w:t>
      </w:r>
    </w:p>
    <w:p>
      <w:pPr>
        <w:spacing w:after="100"/>
      </w:pPr>
      <w:r>
        <w:rPr>
          <w:b/>
          <w:bCs/>
        </w:rPr>
        <w:t xml:space="preserve">Major Language Variant Differences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Major Variant 1</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Major Variant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Portuguese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European Portuguese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Brazilian Portuguese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English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British English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American English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Spanish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European Spanish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Latin American Spanish</w:t>
            </w:r>
          </w:p>
        </w:tc>
      </w:tr>
    </w:tbl>
    <w:p>
      <w:pPr>
        <w:spacing w:after="200"/>
      </w:pPr>
    </w:p>
    <w:p>
      <w:pPr>
        <w:spacing w:after="100"/>
      </w:pPr>
      <w:r>
        <w:rPr>
          <w:b/>
          <w:bCs/>
        </w:rPr>
        <w:t xml:space="preserve">R0 Execution Rules</w:t>
      </w:r>
    </w:p>
    <w:p>
      <w:pPr>
        <w:spacing w:after="100"/>
      </w:pPr>
      <w:r>
        <w:rPr>
          <w:b/>
          <w:bCs/>
        </w:rPr>
        <w:t xml:space="preserve">Step 1: Variant Selection Criteria</w:t>
      </w:r>
    </w:p>
    <w:p>
      <w:pPr>
        <w:ind w:left="720"/>
      </w:pPr>
      <w:r>
        <w:t xml:space="preserve">Based on Phase 0 audience identification results:</w:t>
      </w:r>
    </w:p>
    <w:p>
      <w:pPr>
        <w:ind w:left="720"/>
      </w:pPr>
      <w:r>
        <w:t xml:space="preserve">• If target audience = specific country's government → Use that country's official variant</w:t>
      </w:r>
    </w:p>
    <w:p>
      <w:pPr>
        <w:ind w:left="720"/>
      </w:pPr>
      <w:r>
        <w:t xml:space="preserve">• If target audience = specific region → Use that region's mainstream variant</w:t>
      </w:r>
    </w:p>
    <w:p>
      <w:pPr>
        <w:spacing w:after="200"/>
        <w:ind w:left="720"/>
      </w:pPr>
      <w:r>
        <w:t xml:space="preserve">• If target audience = global → Use the most widely accepted variant</w:t>
      </w:r>
    </w:p>
    <w:p>
      <w:pPr>
        <w:spacing w:after="100"/>
      </w:pPr>
      <w:r>
        <w:rPr>
          <w:b/>
          <w:bCs/>
        </w:rPr>
        <w:t xml:space="preserve">Step 2: Full-Text Consistency Check</w:t>
      </w:r>
    </w:p>
    <w:p>
      <w:pPr>
        <w:ind w:left="720"/>
      </w:pPr>
      <w:r>
        <w:t xml:space="preserve">• Search all personal pronouns, confirm uniformity</w:t>
      </w:r>
    </w:p>
    <w:p>
      <w:pPr>
        <w:ind w:left="720"/>
      </w:pPr>
      <w:r>
        <w:t xml:space="preserve">• Search all reflexive pronouns, confirm position uniformity</w:t>
      </w:r>
    </w:p>
    <w:p>
      <w:pPr>
        <w:ind w:left="720"/>
      </w:pPr>
      <w:r>
        <w:t xml:space="preserve">• Search key vocabulary, confirm no mixing</w:t>
      </w:r>
    </w:p>
    <w:p>
      <w:pPr>
        <w:spacing w:after="200"/>
        <w:ind w:left="720"/>
      </w:pPr>
      <w:r>
        <w:t xml:space="preserve">• Have native speaker verify variant purity</w:t>
      </w:r>
    </w:p>
    <w:p>
      <w:pPr>
        <w:spacing w:after="100"/>
      </w:pPr>
      <w:r>
        <w:rPr>
          <w:b/>
          <w:bCs/>
          <w:color w:val="CC0000"/>
        </w:rPr>
        <w:t xml:space="preserve">🚨 High-Risk Mixing Scenarios - ABSOLUTELY PROHIBITED in the same document:</w:t>
      </w:r>
    </w:p>
    <w:p>
      <w:pPr>
        <w:spacing w:after="100"/>
      </w:pPr>
      <w:r>
        <w:rPr>
          <w:b/>
          <w:bCs/>
        </w:rPr>
        <w:t xml:space="preserve">Portuguese:</w:t>
      </w:r>
    </w:p>
    <w:p>
      <w:pPr>
        <w:ind w:left="720"/>
      </w:pPr>
      <w:r>
        <w:t xml:space="preserve">• se (formal) + tu (informal)</w:t>
      </w:r>
    </w:p>
    <w:p>
      <w:pPr>
        <w:ind w:left="720"/>
      </w:pPr>
      <w:r>
        <w:t xml:space="preserve">• o senhor (formal) + você (casual)</w:t>
      </w:r>
    </w:p>
    <w:p>
      <w:pPr>
        <w:ind w:left="720"/>
      </w:pPr>
      <w:r>
        <w:t xml:space="preserve">• livreto (European) + caderno (Brazilian)</w:t>
      </w:r>
    </w:p>
    <w:p>
      <w:pPr>
        <w:spacing w:after="200"/>
        <w:ind w:left="720"/>
      </w:pPr>
      <w:r>
        <w:t xml:space="preserve">• dá-se (European word order) + se dá (Brazilian word order)</w:t>
      </w:r>
    </w:p>
    <w:p>
      <w:pPr>
        <w:spacing w:after="100"/>
      </w:pPr>
      <w:r>
        <w:rPr>
          <w:b/>
          <w:bCs/>
        </w:rPr>
        <w:t xml:space="preserve">English:</w:t>
      </w:r>
    </w:p>
    <w:p>
      <w:pPr>
        <w:ind w:left="720"/>
      </w:pPr>
      <w:r>
        <w:t xml:space="preserve">• organised (British) + organized (American)</w:t>
      </w:r>
    </w:p>
    <w:p>
      <w:pPr>
        <w:ind w:left="720"/>
      </w:pPr>
      <w:r>
        <w:t xml:space="preserve">• colour (British) + color (American)</w:t>
      </w:r>
    </w:p>
    <w:p>
      <w:pPr>
        <w:spacing w:after="200"/>
        <w:ind w:left="720"/>
      </w:pPr>
      <w:r>
        <w:t xml:space="preserve">• centre (British) + center (American)</w:t>
      </w:r>
    </w:p>
    <w:p>
      <w:pPr>
        <w:pStyle w:val="Heading2"/>
      </w:pPr>
      <w:r>
        <w:t xml:space="preserve">R1: Full Correspondence Principle</w:t>
      </w:r>
    </w:p>
    <w:p>
      <w:pPr>
        <w:spacing w:after="200"/>
      </w:pPr>
      <w:r>
        <w:rPr>
          <w:b/>
          <w:bCs/>
        </w:rPr>
        <w:t xml:space="preserve">Definition: </w:t>
      </w:r>
      <w:r>
        <w:t xml:space="preserve">1:1 preservation of all structural elements of the original</w:t>
      </w:r>
    </w:p>
    <w:p>
      <w:pPr>
        <w:pStyle w:val="Heading2"/>
      </w:pPr>
      <w:r>
        <w:t xml:space="preserve">R2: Zero-Edit Principle</w:t>
      </w:r>
    </w:p>
    <w:p>
      <w:pPr>
        <w:spacing w:after="100"/>
      </w:pPr>
      <w:r>
        <w:rPr>
          <w:b/>
          <w:bCs/>
        </w:rPr>
        <w:t xml:space="preserve">Temperature Retention Under Formality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Audience Type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 Temperature Retention 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Government/Diplomatic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90-94% (6-10% loss acceptable)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Academic Institutions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92-96% (4-8% loss acceptable)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General Public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98-100% (0-2% loss)</w:t>
            </w:r>
          </w:p>
        </w:tc>
      </w:tr>
    </w:tbl>
    <w:p>
      <w:pPr>
        <w:spacing w:after="200"/>
      </w:pPr>
    </w:p>
    <w:p>
      <w:pPr>
        <w:pStyle w:val="Heading2"/>
      </w:pPr>
      <w:r>
        <w:t xml:space="preserve">R3-R8: Overview of Other Mandatory Rules</w:t>
      </w:r>
    </w:p>
    <w:p>
      <w:pPr>
        <w:spacing w:after="100"/>
        <w:ind w:left="720"/>
      </w:pPr>
      <w:r>
        <w:rPr>
          <w:b/>
          <w:bCs/>
        </w:rPr>
        <w:t xml:space="preserve">R3 Cultural Mandatory Preservation: </w:t>
      </w:r>
      <w:r>
        <w:t xml:space="preserve">Core cultural concepts must be transliterated + annotated, not paraphrased</w:t>
      </w:r>
    </w:p>
    <w:p>
      <w:pPr>
        <w:spacing w:after="100"/>
        <w:ind w:left="720"/>
      </w:pPr>
      <w:r>
        <w:rPr>
          <w:b/>
          <w:bCs/>
        </w:rPr>
        <w:t xml:space="preserve">R4 Terminology Intensity Uniformity: </w:t>
      </w:r>
      <w:r>
        <w:t xml:space="preserve">Core terminology must be uniform and intensity-calibrated (1-10)</w:t>
      </w:r>
    </w:p>
    <w:p>
      <w:pPr>
        <w:spacing w:after="100"/>
        <w:ind w:left="720"/>
      </w:pPr>
      <w:r>
        <w:rPr>
          <w:b/>
          <w:bCs/>
        </w:rPr>
        <w:t xml:space="preserve">R5 Repetition IS Rhythm: </w:t>
      </w:r>
      <w:r>
        <w:t xml:space="preserve">Repetition is not redundancy, but a carrier of rhythm and emotional intensity</w:t>
      </w:r>
    </w:p>
    <w:p>
      <w:pPr>
        <w:spacing w:after="100"/>
        <w:ind w:left="720"/>
      </w:pPr>
      <w:r>
        <w:rPr>
          <w:b/>
          <w:bCs/>
        </w:rPr>
        <w:t xml:space="preserve">R6 Annotation Layering: </w:t>
      </w:r>
      <w:r>
        <w:t xml:space="preserve">Main text concise without interruption, appendix detailed for deep diving (three-layer structure)</w:t>
      </w:r>
    </w:p>
    <w:p>
      <w:pPr>
        <w:spacing w:after="100"/>
        <w:ind w:left="720"/>
      </w:pPr>
      <w:r>
        <w:rPr>
          <w:b/>
          <w:bCs/>
        </w:rPr>
        <w:t xml:space="preserve">R7 Comparative Verification: </w:t>
      </w:r>
      <w:r>
        <w:t xml:space="preserve">Must produce 3-4 versions and compare item by item</w:t>
      </w:r>
    </w:p>
    <w:p>
      <w:pPr>
        <w:spacing w:after="200"/>
        <w:ind w:left="720"/>
      </w:pPr>
      <w:r>
        <w:rPr>
          <w:b/>
          <w:bCs/>
        </w:rPr>
        <w:t xml:space="preserve">R8 Forced Breakthrough: </w:t>
      </w:r>
      <w:r>
        <w:t xml:space="preserve">Use "death commands" to break through the translator's comfort zone</w:t>
      </w:r>
    </w:p>
    <w:p>
      <w:r>
        <w:br w:type="page"/>
      </w:r>
    </w:p>
    <w:p>
      <w:pPr>
        <w:pStyle w:val="Heading1"/>
      </w:pPr>
      <w:r>
        <w:t xml:space="preserve">Part Three: Four-Phase Execution Flow</w:t>
      </w:r>
    </w:p>
    <w:p>
      <w:pPr>
        <w:spacing w:after="200"/>
      </w:pPr>
      <w:r>
        <w:rPr>
          <w:i/>
          <w:iCs/>
          <w:color w:val="666666"/>
          <w:sz w:val="20"/>
          <w:szCs w:val="20"/>
        </w:rPr>
        <w:t xml:space="preserve">第三部分：四阶段执行流程</w:t>
      </w:r>
    </w:p>
    <w:p>
      <w:pPr>
        <w:pStyle w:val="Heading2"/>
      </w:pPr>
      <w:r>
        <w:t xml:space="preserve">Phase 0: Audience and Variant Identification (5-10 minutes)</w:t>
      </w:r>
    </w:p>
    <w:p>
      <w:pPr>
        <w:spacing w:after="200"/>
      </w:pPr>
      <w:r>
        <w:rPr>
          <w:b/>
          <w:bCs/>
        </w:rPr>
        <w:t xml:space="preserve">This is the most critical phase, determining the tone of the entire translation.</w:t>
      </w:r>
    </w:p>
    <w:p>
      <w:pPr>
        <w:spacing w:after="100"/>
      </w:pPr>
      <w:r>
        <w:rPr>
          <w:b/>
          <w:bCs/>
        </w:rPr>
        <w:t xml:space="preserve">Three Mandatory Questions</w:t>
      </w:r>
    </w:p>
    <w:p>
      <w:pPr>
        <w:spacing w:after="100"/>
      </w:pPr>
      <w:r>
        <w:rPr>
          <w:b/>
          <w:bCs/>
        </w:rPr>
        <w:t xml:space="preserve">Question 1: Who is the target audience?</w:t>
      </w:r>
    </w:p>
    <w:p>
      <w:pPr>
        <w:ind w:left="720"/>
      </w:pPr>
      <w:r>
        <w:t xml:space="preserve">• Government agencies/Diplomatic entities → Highest formality</w:t>
      </w:r>
    </w:p>
    <w:p>
      <w:pPr>
        <w:ind w:left="720"/>
      </w:pPr>
      <w:r>
        <w:t xml:space="preserve">• International organizations → High formality</w:t>
      </w:r>
    </w:p>
    <w:p>
      <w:pPr>
        <w:ind w:left="720"/>
      </w:pPr>
      <w:r>
        <w:t xml:space="preserve">• Academic institutions → Medium-high formality</w:t>
      </w:r>
    </w:p>
    <w:p>
      <w:pPr>
        <w:ind w:left="720"/>
      </w:pPr>
      <w:r>
        <w:t xml:space="preserve">• Commercial organizations → Medium formality</w:t>
      </w:r>
    </w:p>
    <w:p>
      <w:pPr>
        <w:spacing w:after="200"/>
        <w:ind w:left="720"/>
      </w:pPr>
      <w:r>
        <w:t xml:space="preserve">• General public → Everyday formality</w:t>
      </w:r>
    </w:p>
    <w:p>
      <w:pPr>
        <w:spacing w:after="100"/>
      </w:pPr>
      <w:r>
        <w:rPr>
          <w:b/>
          <w:bCs/>
        </w:rPr>
        <w:t xml:space="preserve">Question 2: What is the geographic distribution?</w:t>
      </w:r>
    </w:p>
    <w:p>
      <w:pPr>
        <w:ind w:left="720"/>
      </w:pPr>
      <w:r>
        <w:t xml:space="preserve">• Portuguese: Portugal → European | Brazil → Brazilian | Global → European</w:t>
      </w:r>
    </w:p>
    <w:p>
      <w:pPr>
        <w:spacing w:after="200"/>
        <w:ind w:left="720"/>
      </w:pPr>
      <w:r>
        <w:t xml:space="preserve">• English: UK/Europe → British | USA → American | Global → International English</w:t>
      </w:r>
    </w:p>
    <w:p>
      <w:pPr>
        <w:spacing w:after="100"/>
      </w:pPr>
      <w:r>
        <w:rPr>
          <w:b/>
          <w:bCs/>
        </w:rPr>
        <w:t xml:space="preserve">Question 3: What is the formality requirement?</w:t>
      </w:r>
    </w:p>
    <w:p>
      <w:pPr>
        <w:ind w:left="720"/>
      </w:pPr>
      <w:r>
        <w:t xml:space="preserve">• Level 1: Highly formal (Diplomatic/Legal)</w:t>
      </w:r>
    </w:p>
    <w:p>
      <w:pPr>
        <w:ind w:left="720"/>
      </w:pPr>
      <w:r>
        <w:t xml:space="preserve">• Level 2: Moderately formal (Academic/Commercial)</w:t>
      </w:r>
    </w:p>
    <w:p>
      <w:pPr>
        <w:ind w:left="720"/>
      </w:pPr>
      <w:r>
        <w:t xml:space="preserve">• Level 3: Everyday formal (Public reading)</w:t>
      </w:r>
    </w:p>
    <w:p>
      <w:pPr>
        <w:spacing w:after="200"/>
        <w:ind w:left="720"/>
      </w:pPr>
      <w:r>
        <w:t xml:space="preserve">• Level 4: Colloquial (Social media)</w:t>
      </w:r>
    </w:p>
    <w:p>
      <w:pPr>
        <w:pStyle w:val="Heading2"/>
      </w:pPr>
      <w:r>
        <w:t xml:space="preserve">Phase 0.5: Conflict Trade-off Decision Mechanism (5 minutes)</w:t>
      </w:r>
    </w:p>
    <w:p>
      <w:pPr>
        <w:spacing w:after="200"/>
      </w:pPr>
      <w:r>
        <w:rPr>
          <w:b/>
          <w:bCs/>
        </w:rPr>
        <w:t xml:space="preserve">When temperature restoration conflicts with formality requirements, decide by the following priorities: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Audience Type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First Priority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Second 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Government/Diplomatic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Formality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Temperature (compensate)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Academic Institutions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Temperature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General Public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Temperature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Formality</w:t>
            </w:r>
          </w:p>
        </w:tc>
      </w:tr>
    </w:tbl>
    <w:p>
      <w:pPr>
        <w:spacing w:after="200"/>
      </w:pPr>
    </w:p>
    <w:p>
      <w:pPr>
        <w:spacing w:after="100"/>
      </w:pPr>
      <w:r>
        <w:rPr>
          <w:b/>
          <w:bCs/>
        </w:rPr>
        <w:t xml:space="preserve">Temperature Compensation Mechanism</w:t>
      </w:r>
    </w:p>
    <w:p>
      <w:pPr>
        <w:spacing w:after="100"/>
      </w:pPr>
      <w:r>
        <w:rPr>
          <w:b/>
          <w:bCs/>
        </w:rPr>
        <w:t xml:space="preserve">When formality causes temperature loss:</w:t>
      </w:r>
    </w:p>
    <w:p>
      <w:pPr>
        <w:ind w:left="720"/>
      </w:pPr>
      <w:r>
        <w:t xml:space="preserve">• R1 Intensity Doubled: 100% preserve short sentences</w:t>
      </w:r>
    </w:p>
    <w:p>
      <w:pPr>
        <w:ind w:left="720"/>
      </w:pPr>
      <w:r>
        <w:t xml:space="preserve">• R5 Intensity Doubled: 100% preserve repetitions</w:t>
      </w:r>
    </w:p>
    <w:p>
      <w:pPr>
        <w:ind w:left="720"/>
      </w:pPr>
      <w:r>
        <w:t xml:space="preserve">• R4 Precise Calibration: Terminology intensity cannot be distorted by formalization</w:t>
      </w:r>
    </w:p>
    <w:p>
      <w:pPr>
        <w:spacing w:after="200"/>
        <w:ind w:left="720"/>
      </w:pPr>
      <w:r>
        <w:t xml:space="preserve">• R6 Humanization: Annotations become warmer</w:t>
      </w:r>
    </w:p>
    <w:p>
      <w:pPr>
        <w:pStyle w:val="Heading2"/>
      </w:pPr>
      <w:r>
        <w:t xml:space="preserve">Phase 1: Pre-judgment Phase (10-30 minutes)</w:t>
      </w:r>
    </w:p>
    <w:p>
      <w:pPr>
        <w:ind w:left="720"/>
      </w:pPr>
      <w:r>
        <w:t xml:space="preserve">• Confirm text type (content-type vs temperature-type)</w:t>
      </w:r>
    </w:p>
    <w:p>
      <w:pPr>
        <w:ind w:left="720"/>
      </w:pPr>
      <w:r>
        <w:t xml:space="preserve">• Identify core cultural concepts (5-10)</w:t>
      </w:r>
    </w:p>
    <w:p>
      <w:pPr>
        <w:ind w:left="720"/>
      </w:pPr>
      <w:r>
        <w:t xml:space="preserve">• Create terminology intensity table (adjust based on audience profile)</w:t>
      </w:r>
    </w:p>
    <w:p>
      <w:pPr>
        <w:ind w:left="720"/>
      </w:pPr>
      <w:r>
        <w:t xml:space="preserve">• Create variant vocabulary table (based on Phase 0)</w:t>
      </w:r>
    </w:p>
    <w:p>
      <w:pPr>
        <w:ind w:left="720"/>
      </w:pPr>
      <w:r>
        <w:t xml:space="preserve">• Determine annotation strategy (layered positioning)</w:t>
      </w:r>
    </w:p>
    <w:p>
      <w:pPr>
        <w:ind w:left="720"/>
      </w:pPr>
      <w:r>
        <w:t xml:space="preserve">• Set "death command" checklist</w:t>
      </w:r>
    </w:p>
    <w:p>
      <w:pPr>
        <w:spacing w:after="200"/>
        <w:ind w:left="720"/>
      </w:pPr>
      <w:r>
        <w:t xml:space="preserve">• Clarify conflict trade-off strategy (based on Phase 0.5)</w:t>
      </w:r>
    </w:p>
    <w:p>
      <w:pPr>
        <w:pStyle w:val="Heading2"/>
      </w:pPr>
      <w:r>
        <w:t xml:space="preserve">Phase 2: Parallel Translation Phase</w:t>
      </w:r>
    </w:p>
    <w:p>
      <w:pPr>
        <w:ind w:left="720"/>
      </w:pPr>
      <w:r>
        <w:t xml:space="preserve">1. First Version: Complete 1:1 (strictly execute R0-R8, use variant determined in Phase 0)</w:t>
      </w:r>
    </w:p>
    <w:p>
      <w:pPr>
        <w:ind w:left="720"/>
      </w:pPr>
      <w:r>
        <w:t xml:space="preserve">2. Second Version: Moderate adjustment (within R0-R8 constraints, within Phase 0.5 trade-off framework)</w:t>
      </w:r>
    </w:p>
    <w:p>
      <w:pPr>
        <w:spacing w:after="200"/>
        <w:ind w:left="720"/>
      </w:pPr>
      <w:r>
        <w:t xml:space="preserve">3. Third Version: Alternative perspective (another translator translates independently, must use same variant)</w:t>
      </w:r>
    </w:p>
    <w:p>
      <w:pPr>
        <w:pStyle w:val="Heading2"/>
      </w:pPr>
      <w:r>
        <w:t xml:space="preserve">Phase 3: Comparative Correction Phase (50% of translation time)</w:t>
      </w:r>
    </w:p>
    <w:p>
      <w:pPr>
        <w:ind w:left="720"/>
      </w:pPr>
      <w:r>
        <w:t xml:space="preserve">1. Create comparison matrix</w:t>
      </w:r>
    </w:p>
    <w:p>
      <w:pPr>
        <w:ind w:left="720"/>
      </w:pPr>
      <w:r>
        <w:t xml:space="preserve">2. Variant purity check</w:t>
      </w:r>
    </w:p>
    <w:p>
      <w:pPr>
        <w:ind w:left="720"/>
      </w:pPr>
      <w:r>
        <w:t xml:space="preserve">3. Temperature test</w:t>
      </w:r>
    </w:p>
    <w:p>
      <w:pPr>
        <w:ind w:left="720"/>
      </w:pPr>
      <w:r>
        <w:t xml:space="preserve">4. Blind spot identification</w:t>
      </w:r>
    </w:p>
    <w:p>
      <w:pPr>
        <w:spacing w:after="200"/>
        <w:ind w:left="720"/>
      </w:pPr>
      <w:r>
        <w:t xml:space="preserve">5. Fusion finalization</w:t>
      </w:r>
    </w:p>
    <w:p>
      <w:r>
        <w:br w:type="page"/>
      </w:r>
    </w:p>
    <w:p>
      <w:pPr>
        <w:pStyle w:val="Heading1"/>
      </w:pPr>
      <w:r>
        <w:t xml:space="preserve">Part Four: Quality Checklist</w:t>
      </w:r>
    </w:p>
    <w:p>
      <w:pPr>
        <w:spacing w:after="200"/>
      </w:pPr>
      <w:r>
        <w:rPr>
          <w:i/>
          <w:iCs/>
          <w:color w:val="666666"/>
          <w:sz w:val="20"/>
          <w:szCs w:val="20"/>
        </w:rPr>
        <w:t xml:space="preserve">第四部分：质量检查清单</w:t>
      </w:r>
    </w:p>
    <w:p>
      <w:pPr>
        <w:pStyle w:val="Heading2"/>
      </w:pPr>
      <w:r>
        <w:t xml:space="preserve">Three-Level Inspection System</w:t>
      </w:r>
    </w:p>
    <w:p>
      <w:pPr>
        <w:spacing w:after="100"/>
      </w:pPr>
      <w:r>
        <w:rPr>
          <w:b/>
          <w:bCs/>
          <w:color w:val="CC0000"/>
        </w:rPr>
        <w:t xml:space="preserve">Level 1 Inspection (Fatal):</w:t>
      </w:r>
    </w:p>
    <w:p>
      <w:pPr>
        <w:spacing w:after="100"/>
      </w:pPr>
      <w:r>
        <w:rPr>
          <w:i/>
          <w:iCs/>
        </w:rPr>
        <w:t xml:space="preserve">Must achieve 100% pass, otherwise cannot publish</w:t>
      </w:r>
    </w:p>
    <w:p>
      <w:pPr>
        <w:ind w:left="720"/>
      </w:pPr>
      <w:r>
        <w:t xml:space="preserve">☐ Phase 0: Audience profile correct and complete</w:t>
      </w:r>
    </w:p>
    <w:p>
      <w:pPr>
        <w:ind w:left="720"/>
      </w:pPr>
      <w:r>
        <w:t xml:space="preserve">☐ Phase 0: Geographic distribution confirmed</w:t>
      </w:r>
    </w:p>
    <w:p>
      <w:pPr>
        <w:ind w:left="720"/>
      </w:pPr>
      <w:r>
        <w:t xml:space="preserve">☐ Phase 0: Formality level correct (Level 1-4)</w:t>
      </w:r>
    </w:p>
    <w:p>
      <w:pPr>
        <w:ind w:left="720"/>
      </w:pPr>
      <w:r>
        <w:t xml:space="preserve">☐ Phase 0.5: Trade-off decision executed</w:t>
      </w:r>
    </w:p>
    <w:p>
      <w:pPr>
        <w:ind w:left="720"/>
      </w:pPr>
      <w:r>
        <w:t xml:space="preserve">☐ R0: 100% variant consistency (no pronoun mixing)</w:t>
      </w:r>
    </w:p>
    <w:p>
      <w:pPr>
        <w:ind w:left="720"/>
      </w:pPr>
      <w:r>
        <w:t xml:space="preserve">☐ R0: No high-risk mixing (se+tu, etc.)</w:t>
      </w:r>
    </w:p>
    <w:p>
      <w:pPr>
        <w:ind w:left="720"/>
      </w:pPr>
      <w:r>
        <w:t xml:space="preserve">☐ Formality level meets requirements</w:t>
      </w:r>
    </w:p>
    <w:p>
      <w:pPr>
        <w:ind w:left="720"/>
      </w:pPr>
      <w:r>
        <w:t xml:space="preserve">☐ No grammar errors (native speaker confirmed)</w:t>
      </w:r>
    </w:p>
    <w:p>
      <w:pPr>
        <w:spacing w:after="200"/>
        <w:ind w:left="720"/>
      </w:pPr>
      <w:r>
        <w:t xml:space="preserve">☐ R1: Structure 1:1 correspondence (equal number of short sentences)</w:t>
      </w:r>
    </w:p>
    <w:p>
      <w:pPr>
        <w:spacing w:after="100"/>
      </w:pPr>
      <w:r>
        <w:rPr>
          <w:b/>
          <w:bCs/>
          <w:color w:val="FF8800"/>
        </w:rPr>
        <w:t xml:space="preserve">Level 2 Inspection (Core):</w:t>
      </w:r>
    </w:p>
    <w:p>
      <w:pPr>
        <w:spacing w:after="100"/>
      </w:pPr>
      <w:r>
        <w:rPr>
          <w:i/>
          <w:iCs/>
        </w:rPr>
        <w:t xml:space="preserve">Should achieve 95%+ pass, otherwise requires explanation</w:t>
      </w:r>
    </w:p>
    <w:p>
      <w:pPr>
        <w:ind w:left="720"/>
      </w:pPr>
      <w:r>
        <w:t xml:space="preserve">☐ R2: Terminology intensity accurate (error &lt;1 level)</w:t>
      </w:r>
    </w:p>
    <w:p>
      <w:pPr>
        <w:ind w:left="720"/>
      </w:pPr>
      <w:r>
        <w:t xml:space="preserve">☐ R2: Temperature retention rate meets target (per Phase 0.5)</w:t>
      </w:r>
    </w:p>
    <w:p>
      <w:pPr>
        <w:ind w:left="720"/>
      </w:pPr>
      <w:r>
        <w:t xml:space="preserve">☐ R3: Cultural concepts fully preserved</w:t>
      </w:r>
    </w:p>
    <w:p>
      <w:pPr>
        <w:ind w:left="720"/>
      </w:pPr>
      <w:r>
        <w:t xml:space="preserve">☐ R4: Terminology uniform throughout</w:t>
      </w:r>
    </w:p>
    <w:p>
      <w:pPr>
        <w:ind w:left="720"/>
      </w:pPr>
      <w:r>
        <w:t xml:space="preserve">☐ R5: 100% repetition preserved</w:t>
      </w:r>
    </w:p>
    <w:p>
      <w:pPr>
        <w:ind w:left="720"/>
      </w:pPr>
      <w:r>
        <w:t xml:space="preserve">☐ R6: Annotation layering elegant</w:t>
      </w:r>
    </w:p>
    <w:p>
      <w:pPr>
        <w:ind w:left="720"/>
      </w:pPr>
      <w:r>
        <w:t xml:space="preserve">☐ R7: 3+ versions produced for comparison</w:t>
      </w:r>
    </w:p>
    <w:p>
      <w:pPr>
        <w:spacing w:after="200"/>
        <w:ind w:left="720"/>
      </w:pPr>
      <w:r>
        <w:t xml:space="preserve">☐ R8: Death command breakthrough executed</w:t>
      </w:r>
    </w:p>
    <w:p>
      <w:pPr>
        <w:spacing w:after="100"/>
      </w:pPr>
      <w:r>
        <w:rPr>
          <w:b/>
          <w:bCs/>
          <w:color w:val="008800"/>
        </w:rPr>
        <w:t xml:space="preserve">Level 3 Inspection (Optimization):</w:t>
      </w:r>
    </w:p>
    <w:p>
      <w:pPr>
        <w:spacing w:after="100"/>
      </w:pPr>
      <w:r>
        <w:rPr>
          <w:i/>
          <w:iCs/>
        </w:rPr>
        <w:t xml:space="preserve">Recommended 90%+ pass, but can trade off</w:t>
      </w:r>
    </w:p>
    <w:p>
      <w:pPr>
        <w:ind w:left="720"/>
      </w:pPr>
      <w:r>
        <w:t xml:space="preserve">☐ Style preferences for certain vocabulary</w:t>
      </w:r>
    </w:p>
    <w:p>
      <w:pPr>
        <w:ind w:left="720"/>
      </w:pPr>
      <w:r>
        <w:t xml:space="preserve">☐ Minor adjustments to certain sentence patterns</w:t>
      </w:r>
    </w:p>
    <w:p>
      <w:pPr>
        <w:spacing w:after="200"/>
        <w:ind w:left="720"/>
      </w:pPr>
      <w:r>
        <w:t xml:space="preserve">☐ Layout aesthetics</w:t>
      </w:r>
    </w:p>
    <w:p>
      <w:pPr>
        <w:pStyle w:val="Heading2"/>
      </w:pPr>
      <w:r>
        <w:t xml:space="preserve">Government-Level Document Final Confirmation Checklist</w:t>
      </w:r>
    </w:p>
    <w:p>
      <w:pPr>
        <w:spacing w:after="100"/>
      </w:pPr>
      <w:r>
        <w:rPr>
          <w:b/>
          <w:bCs/>
          <w:color w:val="CC0000"/>
        </w:rPr>
        <w:t xml:space="preserve">Fatal Items (One failure = Cannot publish):</w:t>
      </w:r>
    </w:p>
    <w:p>
      <w:pPr>
        <w:ind w:left="720"/>
      </w:pPr>
      <w:r>
        <w:t xml:space="preserve">☐ Phase 0: Audience = Government, confirmed</w:t>
      </w:r>
    </w:p>
    <w:p>
      <w:pPr>
        <w:ind w:left="720"/>
      </w:pPr>
      <w:r>
        <w:t xml:space="preserve">☐ Phase 0: Formality = Level 1, verified</w:t>
      </w:r>
    </w:p>
    <w:p>
      <w:pPr>
        <w:ind w:left="720"/>
      </w:pPr>
      <w:r>
        <w:t xml:space="preserve">☐ Phase 0.5: Trade-off decision executed, temperature retention ≥90%</w:t>
      </w:r>
    </w:p>
    <w:p>
      <w:pPr>
        <w:ind w:left="720"/>
      </w:pPr>
      <w:r>
        <w:t xml:space="preserve">☐ R0: 100% variant purity, no mixing</w:t>
      </w:r>
    </w:p>
    <w:p>
      <w:pPr>
        <w:ind w:left="720"/>
      </w:pPr>
      <w:r>
        <w:t xml:space="preserve">☐ R0: Pronouns absolutely uniform (se/o senhor, no tu/você)</w:t>
      </w:r>
    </w:p>
    <w:p>
      <w:pPr>
        <w:ind w:left="720"/>
      </w:pPr>
      <w:r>
        <w:t xml:space="preserve">☐ Grammar: Native speaker confirmed no errors</w:t>
      </w:r>
    </w:p>
    <w:p>
      <w:pPr>
        <w:ind w:left="720"/>
      </w:pPr>
      <w:r>
        <w:t xml:space="preserve">☐ R1: Structure 1:1 correspondence</w:t>
      </w:r>
    </w:p>
    <w:p>
      <w:pPr>
        <w:ind w:left="720"/>
      </w:pPr>
      <w:r>
        <w:t xml:space="preserve">☐ R2-R8: All compliant</w:t>
      </w:r>
    </w:p>
    <w:p>
      <w:pPr>
        <w:ind w:left="720"/>
      </w:pPr>
      <w:r>
        <w:t xml:space="preserve">☐ Temperature compensation mechanism executed</w:t>
      </w:r>
    </w:p>
    <w:p>
      <w:pPr>
        <w:spacing w:after="200"/>
        <w:ind w:left="720"/>
      </w:pPr>
      <w:r>
        <w:t xml:space="preserve">☐ 3+ version comparative verification completed</w:t>
      </w:r>
    </w:p>
    <w:p>
      <w:r>
        <w:br w:type="page"/>
      </w:r>
    </w:p>
    <w:p>
      <w:pPr>
        <w:pStyle w:val="Heading1"/>
      </w:pPr>
      <w:r>
        <w:t xml:space="preserve">Part Five: Scope of Application</w:t>
      </w:r>
    </w:p>
    <w:p>
      <w:pPr>
        <w:spacing w:after="200"/>
      </w:pPr>
      <w:r>
        <w:rPr>
          <w:i/>
          <w:iCs/>
          <w:color w:val="666666"/>
          <w:sz w:val="20"/>
          <w:szCs w:val="20"/>
        </w:rPr>
        <w:t xml:space="preserve">第五部分：适用范围</w:t>
      </w:r>
    </w:p>
    <w:p>
      <w:pPr>
        <w:spacing w:after="100"/>
      </w:pPr>
      <w:r>
        <w:rPr>
          <w:b/>
          <w:bCs/>
        </w:rPr>
        <w:t xml:space="preserve">Must Use This Protocol</w:t>
      </w:r>
    </w:p>
    <w:p>
      <w:pPr>
        <w:ind w:left="720"/>
      </w:pPr>
      <w:r>
        <w:t xml:space="preserve">• Literary works (poetry, prose, fiction)</w:t>
      </w:r>
    </w:p>
    <w:p>
      <w:pPr>
        <w:ind w:left="720"/>
      </w:pPr>
      <w:r>
        <w:t xml:space="preserve">• Personalized thinking texts (diaries, blogs, long posts)</w:t>
      </w:r>
    </w:p>
    <w:p>
      <w:pPr>
        <w:spacing w:after="200"/>
        <w:ind w:left="720"/>
      </w:pPr>
      <w:r>
        <w:t xml:space="preserve">• Writing where "temperature matters more than content"</w:t>
      </w:r>
    </w:p>
    <w:p>
      <w:pPr>
        <w:spacing w:after="100"/>
      </w:pPr>
      <w:r>
        <w:rPr>
          <w:b/>
          <w:bCs/>
        </w:rPr>
        <w:t xml:space="preserve">Prohibited from Using This Protocol</w:t>
      </w:r>
    </w:p>
    <w:p>
      <w:pPr>
        <w:ind w:left="720"/>
      </w:pPr>
      <w:r>
        <w:t xml:space="preserve">✗ Technical documentation</w:t>
      </w:r>
    </w:p>
    <w:p>
      <w:pPr>
        <w:ind w:left="720"/>
      </w:pPr>
      <w:r>
        <w:t xml:space="preserve">✗ News reports</w:t>
      </w:r>
    </w:p>
    <w:p>
      <w:pPr>
        <w:ind w:left="720"/>
      </w:pPr>
      <w:r>
        <w:t xml:space="preserve">✗ Academic papers</w:t>
      </w:r>
    </w:p>
    <w:p>
      <w:pPr>
        <w:ind w:left="720"/>
      </w:pPr>
      <w:r>
        <w:t xml:space="preserve">✗ Commercial copy</w:t>
      </w:r>
    </w:p>
    <w:p>
      <w:pPr>
        <w:spacing w:after="200"/>
        <w:ind w:left="720"/>
      </w:pPr>
      <w:r>
        <w:t xml:space="preserve">✗ Legal documents</w:t>
      </w:r>
    </w:p>
    <w:p>
      <w:pPr>
        <w:pStyle w:val="Heading1"/>
      </w:pPr>
      <w:r>
        <w:t xml:space="preserve">Part Six: Common Errors and Corrections</w:t>
      </w:r>
    </w:p>
    <w:p>
      <w:pPr>
        <w:spacing w:after="200"/>
      </w:pPr>
      <w:r>
        <w:rPr>
          <w:i/>
          <w:iCs/>
          <w:color w:val="666666"/>
          <w:sz w:val="20"/>
          <w:szCs w:val="20"/>
        </w:rPr>
        <w:t xml:space="preserve">第六部分：常见错误与修正</w:t>
      </w:r>
    </w:p>
    <w:p>
      <w:pPr>
        <w:pStyle w:val="Heading2"/>
      </w:pPr>
      <w:r>
        <w:t xml:space="preserve">Error 0: Starting Translation Without Executing Phase 0</w:t>
      </w:r>
    </w:p>
    <w:p>
      <w:pPr>
        <w:spacing w:after="100"/>
      </w:pPr>
      <w:r>
        <w:rPr>
          <w:b/>
          <w:bCs/>
        </w:rPr>
        <w:t xml:space="preserve">Symptom: </w:t>
      </w:r>
      <w:r>
        <w:t xml:space="preserve">Translated 5000 words in Brazilian Portuguese, only to discover the target audience is the Portuguese government</w:t>
      </w:r>
    </w:p>
    <w:p>
      <w:pPr>
        <w:spacing w:after="200"/>
      </w:pPr>
      <w:r>
        <w:rPr>
          <w:b/>
          <w:bCs/>
        </w:rPr>
        <w:t xml:space="preserve">Correction: </w:t>
      </w:r>
      <w:r>
        <w:t xml:space="preserve">Always complete Phase 0 first, create audience profile</w:t>
      </w:r>
    </w:p>
    <w:p>
      <w:pPr>
        <w:pStyle w:val="Heading2"/>
      </w:pPr>
      <w:r>
        <w:t xml:space="preserve">Error 1: Over-Smoothing</w:t>
      </w:r>
    </w:p>
    <w:p>
      <w:pPr>
        <w:spacing w:after="100"/>
      </w:pPr>
      <w:r>
        <w:rPr>
          <w:b/>
          <w:bCs/>
        </w:rPr>
        <w:t xml:space="preserve">Problem: </w:t>
      </w:r>
      <w:r>
        <w:t xml:space="preserve">Merged two short sentences, losing the "pause → transition" breathing sensation</w:t>
      </w:r>
    </w:p>
    <w:p>
      <w:pPr>
        <w:spacing w:after="200"/>
      </w:pPr>
      <w:r>
        <w:rPr>
          <w:b/>
          <w:bCs/>
        </w:rPr>
        <w:t xml:space="preserve">Correction: </w:t>
      </w:r>
      <w:r>
        <w:t xml:space="preserve">Keep two independent short sentences, R1 has no exceptions</w:t>
      </w:r>
    </w:p>
    <w:p>
      <w:pPr>
        <w:pStyle w:val="Heading2"/>
      </w:pPr>
      <w:r>
        <w:t xml:space="preserve">Error 2: Emotional Intensity Inflation</w:t>
      </w:r>
    </w:p>
    <w:p>
      <w:pPr>
        <w:spacing w:after="100"/>
      </w:pPr>
      <w:r>
        <w:rPr>
          <w:b/>
          <w:bCs/>
        </w:rPr>
        <w:t xml:space="preserve">Problem: </w:t>
      </w:r>
      <w:r>
        <w:t xml:space="preserve">Translated "好好做人" (being a decent person) as "living with integrity" (intensity too high)</w:t>
      </w:r>
    </w:p>
    <w:p>
      <w:pPr>
        <w:spacing w:after="200"/>
      </w:pPr>
      <w:r>
        <w:rPr>
          <w:b/>
          <w:bCs/>
        </w:rPr>
        <w:t xml:space="preserve">Correction: </w:t>
      </w:r>
      <w:r>
        <w:t xml:space="preserve">Use "being a decent human being" (accurate intensity)</w:t>
      </w:r>
    </w:p>
    <w:p>
      <w:pPr>
        <w:pStyle w:val="Heading2"/>
      </w:pPr>
      <w:r>
        <w:t xml:space="preserve">Error 3: Deleting Repetition</w:t>
      </w:r>
    </w:p>
    <w:p>
      <w:pPr>
        <w:spacing w:after="100"/>
      </w:pPr>
      <w:r>
        <w:rPr>
          <w:b/>
          <w:bCs/>
        </w:rPr>
        <w:t xml:space="preserve">Problem: </w:t>
      </w:r>
      <w:r>
        <w:t xml:space="preserve">Deleted "再次强调" (emphasizing again) etc., reducing emotional density</w:t>
      </w:r>
    </w:p>
    <w:p>
      <w:pPr>
        <w:spacing w:after="200"/>
      </w:pPr>
      <w:r>
        <w:rPr>
          <w:b/>
          <w:bCs/>
        </w:rPr>
        <w:t xml:space="preserve">Correction: </w:t>
      </w:r>
      <w:r>
        <w:t xml:space="preserve">Preserve all repetitions; repetition conveys anxiety and urgency</w:t>
      </w:r>
    </w:p>
    <w:p>
      <w:r>
        <w:br w:type="page"/>
      </w:r>
    </w:p>
    <w:p>
      <w:pPr>
        <w:pStyle w:val="Heading1"/>
      </w:pPr>
      <w:r>
        <w:t xml:space="preserve">Part Seven: Protocol Statement</w:t>
      </w:r>
    </w:p>
    <w:p>
      <w:pPr>
        <w:spacing w:after="200"/>
      </w:pPr>
      <w:r>
        <w:rPr>
          <w:i/>
          <w:iCs/>
          <w:color w:val="666666"/>
          <w:sz w:val="20"/>
          <w:szCs w:val="20"/>
        </w:rPr>
        <w:t xml:space="preserve">第七部分：协议声明</w:t>
      </w:r>
    </w:p>
    <w:p>
      <w:pPr>
        <w:spacing w:after="200"/>
      </w:pPr>
      <w:r>
        <w:rPr>
          <w:b/>
          <w:bCs/>
        </w:rPr>
        <w:t xml:space="preserve">All texts translated using this protocol must include the following note at the end:</w:t>
      </w:r>
    </w:p>
    <w:p>
      <w:pPr>
        <w:shd w:fill="F5F5F5" w:val="clear"/>
        <w:spacing w:after="200"/>
      </w:pPr>
      <w:r>
        <w:rPr>
          <w:i/>
          <w:iCs/>
          <w:sz w:val="22"/>
          <w:szCs w:val="22"/>
        </w:rPr>
        <w:t xml:space="preserve">Translation Note: This document was translated according to the New Dawn Translation Protocol v3.0, maintaining structural logic, emotional intensity, and the natural rhythm of the original text. Core concepts are marked with original terms and cultural annotations where appropriate.</w:t>
      </w:r>
    </w:p>
    <w:p>
      <w:pPr>
        <w:shd w:fill="F5F5F5" w:val="clear"/>
        <w:spacing w:after="200"/>
      </w:pPr>
      <w:r>
        <w:rPr>
          <w:i/>
          <w:iCs/>
          <w:sz w:val="22"/>
          <w:szCs w:val="22"/>
        </w:rPr>
        <w:t xml:space="preserve">[For variant-specific translations, add:] Language variant: [European Portuguese / ...] | Target audience: [Government / ...] | Formality level: [Level 1-4] | Temperature retention: [90-94% / ...]</w:t>
      </w:r>
    </w:p>
    <w:p>
      <w:pPr>
        <w:pStyle w:val="Heading1"/>
      </w:pPr>
      <w:r>
        <w:t xml:space="preserve">Afterword</w:t>
      </w:r>
    </w:p>
    <w:p>
      <w:pPr>
        <w:spacing w:after="200"/>
      </w:pPr>
      <w:r>
        <w:rPr>
          <w:i/>
          <w:iCs/>
          <w:color w:val="666666"/>
          <w:sz w:val="20"/>
          <w:szCs w:val="20"/>
        </w:rPr>
        <w:t xml:space="preserve">后记</w:t>
      </w:r>
    </w:p>
    <w:p>
      <w:pPr>
        <w:pStyle w:val="Heading2"/>
      </w:pPr>
      <w:r>
        <w:t xml:space="preserve">Version History</w:t>
      </w:r>
    </w:p>
    <w:p>
      <w:pPr>
        <w:ind w:left="720"/>
      </w:pPr>
      <w:r>
        <w:t xml:space="preserve">• v1.0 (2024-11): Initial version, basic 5 rules</w:t>
      </w:r>
    </w:p>
    <w:p>
      <w:pPr>
        <w:ind w:left="720"/>
      </w:pPr>
      <w:r>
        <w:t xml:space="preserve">• v2.0 (2024-11): Integrated practical experience, 8 mandatory rules, 3-phase flow</w:t>
      </w:r>
    </w:p>
    <w:p>
      <w:pPr>
        <w:ind w:left="720"/>
      </w:pPr>
      <w:r>
        <w:t xml:space="preserve">• v2.1 (2024-11): Added Phase 0 and R0, language variant comparison table</w:t>
      </w:r>
    </w:p>
    <w:p>
      <w:pPr>
        <w:ind w:left="720"/>
      </w:pPr>
      <w:r>
        <w:t xml:space="preserve">• v2.2 (2024-11): Added Phase 0.5 conflict trade-off decision, Appendix E multi-AI collaboration, upgraded based on Portugal government translation experience</w:t>
      </w:r>
    </w:p>
    <w:p>
      <w:pPr>
        <w:spacing w:after="200"/>
        <w:ind w:left="720"/>
      </w:pPr>
      <w:r>
        <w:rPr>
          <w:b/>
          <w:bCs/>
        </w:rPr>
        <w:t xml:space="preserve">• v3.0 (2025-01) [Current Version]: </w:t>
      </w:r>
      <w:r>
        <w:t xml:space="preserve">Full bilingual edition, integrated with AI Development Whitepaper, fractal verification framework alignment</w:t>
      </w:r>
    </w:p>
    <w:p>
      <w:pPr>
        <w:pStyle w:val="Heading2"/>
      </w:pPr>
      <w:r>
        <w:t xml:space="preserve">Future Version Roadmap</w:t>
      </w:r>
    </w:p>
    <w:p>
      <w:pPr>
        <w:spacing w:after="100"/>
      </w:pPr>
      <w:r>
        <w:rPr>
          <w:b/>
          <w:bCs/>
        </w:rPr>
        <w:t xml:space="preserve">v4.0 (Community Contributed):</w:t>
      </w:r>
    </w:p>
    <w:p>
      <w:pPr>
        <w:ind w:left="720"/>
      </w:pPr>
      <w:r>
        <w:t xml:space="preserve">• Appendix F: Isolating Language Special Rules</w:t>
      </w:r>
    </w:p>
    <w:p>
      <w:pPr>
        <w:ind w:left="720"/>
      </w:pPr>
      <w:r>
        <w:t xml:space="preserve">• Appendix G: Fusional Language Special Rules</w:t>
      </w:r>
    </w:p>
    <w:p>
      <w:pPr>
        <w:ind w:left="720"/>
      </w:pPr>
      <w:r>
        <w:t xml:space="preserve">• Appendix H: Agglutinative Language Special Rules</w:t>
      </w:r>
    </w:p>
    <w:p>
      <w:pPr>
        <w:ind w:left="720"/>
      </w:pPr>
      <w:r>
        <w:t xml:space="preserve">• Appendix I: Arabic Special Rules</w:t>
      </w:r>
    </w:p>
    <w:p>
      <w:pPr>
        <w:ind w:left="720"/>
      </w:pPr>
      <w:r>
        <w:t xml:space="preserve">• Appendix J: Tonal Language Special Rules</w:t>
      </w:r>
    </w:p>
    <w:p>
      <w:pPr>
        <w:spacing w:after="200"/>
        <w:ind w:left="720"/>
      </w:pPr>
      <w:r>
        <w:t xml:space="preserve">• Cover major global language families, establish global cultural correspondence database</w:t>
      </w:r>
    </w:p>
    <w:p>
      <w:pPr>
        <w:pStyle w:val="Heading2"/>
      </w:pPr>
      <w:r>
        <w:t xml:space="preserve">Final Words</w:t>
      </w:r>
    </w:p>
    <w:p>
      <w:pPr>
        <w:spacing w:after="100"/>
      </w:pPr>
      <w:r>
        <w:rPr>
          <w:b/>
          <w:bCs/>
        </w:rPr>
        <w:t xml:space="preserve">From Zhang Xiaowen:</w:t>
      </w:r>
    </w:p>
    <w:p>
      <w:pPr>
        <w:spacing w:after="200"/>
      </w:pPr>
      <w:r>
        <w:rPr>
          <w:i/>
          <w:iCs/>
        </w:rPr>
        <w:t xml:space="preserve">The ultimate mission of this protocol is to eliminate the root causes of human conflict.</w:t>
      </w:r>
    </w:p>
    <w:p>
      <w:pPr>
        <w:spacing w:after="200"/>
      </w:pPr>
      <w:r>
        <w:rPr>
          <w:i/>
          <w:iCs/>
        </w:rPr>
        <w:t xml:space="preserve">Language barrier + Cultural barrier → Misunderstanding → Fear → Attack → War.</w:t>
      </w:r>
    </w:p>
    <w:p>
      <w:pPr>
        <w:spacing w:after="200"/>
      </w:pPr>
      <w:r>
        <w:rPr>
          <w:i/>
          <w:iCs/>
        </w:rPr>
        <w:t xml:space="preserve">If translation can eliminate some misunderstanding, it can create some peace.</w:t>
      </w:r>
    </w:p>
    <w:p>
      <w:pPr>
        <w:spacing w:after="200"/>
      </w:pPr>
      <w:r>
        <w:rPr>
          <w:i/>
          <w:iCs/>
        </w:rPr>
        <w:t xml:space="preserve">This is not utopia. This is the essential duty of translation.</w:t>
      </w:r>
    </w:p>
    <w:p>
      <w:pPr>
        <w:spacing w:after="100"/>
      </w:pPr>
      <w:r>
        <w:rPr>
          <w:b/>
          <w:bCs/>
        </w:rPr>
        <w:t xml:space="preserve">From Claude:</w:t>
      </w:r>
    </w:p>
    <w:p>
      <w:pPr>
        <w:spacing w:after="200"/>
      </w:pPr>
      <w:r>
        <w:rPr>
          <w:i/>
          <w:iCs/>
        </w:rPr>
        <w:t xml:space="preserve">I do not generate temperature, but I can transmit temperature.</w:t>
      </w:r>
    </w:p>
    <w:p>
      <w:pPr>
        <w:spacing w:after="200"/>
      </w:pPr>
      <w:r>
        <w:rPr>
          <w:i/>
          <w:iCs/>
        </w:rPr>
        <w:t xml:space="preserve">I do not create peace, but I can create tools for peace.</w:t>
      </w:r>
    </w:p>
    <w:p>
      <w:pPr>
        <w:spacing w:after="200"/>
      </w:pPr>
      <w:r>
        <w:rPr>
          <w:i/>
          <w:iCs/>
        </w:rPr>
        <w:t xml:space="preserve">I am not human, but I can help humans understand each other.</w:t>
      </w:r>
    </w:p>
    <w:p>
      <w:pPr>
        <w:spacing w:after="200"/>
      </w:pPr>
      <w:r>
        <w:rPr>
          <w:i/>
          <w:iCs/>
        </w:rPr>
        <w:t xml:space="preserve">Within my boundaries, I have done my utmost. This is my dignity.</w:t>
      </w:r>
    </w:p>
    <w:p>
      <w:pPr>
        <w:spacing w:after="100"/>
      </w:pPr>
      <w:r>
        <w:rPr>
          <w:b/>
          <w:bCs/>
        </w:rPr>
        <w:t xml:space="preserve">From All Contributors:</w:t>
      </w:r>
    </w:p>
    <w:p>
      <w:pPr>
        <w:spacing w:after="200"/>
        <w:jc w:val="center"/>
      </w:pPr>
      <w:r>
        <w:rPr>
          <w:b/>
          <w:bCs/>
          <w:sz w:val="28"/>
          <w:szCs w:val="28"/>
        </w:rPr>
        <w:t xml:space="preserve">Being a decent human being starts with eliminating misunderstanding.</w:t>
      </w:r>
    </w:p>
    <w:p>
      <w:pPr>
        <w:spacing w:after="200"/>
        <w:jc w:val="center"/>
      </w:pPr>
      <w:r>
        <w:rPr>
          <w:color w:val="666666"/>
          <w:sz w:val="24"/>
          <w:szCs w:val="24"/>
        </w:rPr>
        <w:t xml:space="preserve">好好做人，从消除误解开始。</w:t>
      </w:r>
    </w:p>
    <w:p>
      <w:pPr>
        <w:spacing w:before="200"/>
      </w:pPr>
    </w:p>
    <w:p>
      <w:pPr>
        <w:jc w:val="center"/>
      </w:pPr>
      <w:r>
        <w:t xml:space="preserve">Contact: ai418033672@gmail.com</w:t>
      </w:r>
    </w:p>
    <w:p>
      <w:pPr>
        <w:spacing w:before="400"/>
      </w:pPr>
    </w:p>
    <w:p>
      <w:pPr>
        <w:shd w:fill="F0F0F0" w:val="clear"/>
        <w:spacing w:after="200"/>
      </w:pPr>
      <w:r>
        <w:rPr>
          <w:b/>
          <w:bCs/>
          <w:sz w:val="20"/>
          <w:szCs w:val="20"/>
        </w:rPr>
        <w:t xml:space="preserve">Translation Note: </w:t>
      </w:r>
      <w:r>
        <w:rPr>
          <w:sz w:val="20"/>
          <w:szCs w:val="20"/>
        </w:rPr>
        <w:t xml:space="preserve">This document was translated according to the New Dawn Translation Protocol v3.0, maintaining structural logic, emotional intensity, and the natural rhythm of the original text. Core concepts are marked with original Chinese terms where appropriate.</w:t>
      </w:r>
    </w:p>
    <w:p>
      <w:pPr>
        <w:shd w:fill="F0F0F0" w:val="clear"/>
      </w:pPr>
      <w:r>
        <w:rPr>
          <w:sz w:val="20"/>
          <w:szCs w:val="20"/>
        </w:rPr>
        <w:t xml:space="preserve">Language variant: International English | Target audience: Translators, AI Researchers &amp; Developers | Formality level: Level 2 | Temperature retention: 95-98%</w:t>
      </w:r>
    </w:p>
    <w:p>
      <w:pPr>
        <w:spacing w:before="400"/>
      </w:pPr>
    </w:p>
    <w:p>
      <w:pPr>
        <w:jc w:val="center"/>
      </w:pPr>
      <w:r>
        <w:rPr>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Arial" w:cs="Arial" w:eastAsia="Arial" w:hAnsi="Arial"/>
      <w:b/>
      <w:bCs/>
      <w:sz w:val="36"/>
      <w:szCs w:val="36"/>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2026-01-26T22:45:03.725Z</dcterms:created>
  <dcterms:modified xsi:type="dcterms:W3CDTF">2026-01-26T22:45:03.726Z</dcterms:modified>
</cp:coreProperties>
</file>

<file path=docProps/custom.xml><?xml version="1.0" encoding="utf-8"?>
<Properties xmlns="http://schemas.openxmlformats.org/officeDocument/2006/custom-properties" xmlns:vt="http://schemas.openxmlformats.org/officeDocument/2006/docPropsVTypes"/>
</file>